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C6947E5" w14:textId="77FCCBE6" w:rsidR="00C20E93" w:rsidRDefault="00C20E93">
      <w:pPr>
        <w:pStyle w:val="Title"/>
        <w:jc w:val="right"/>
        <w:rPr>
          <w:sz w:val="56"/>
          <w:szCs w:val="56"/>
        </w:rPr>
      </w:pPr>
    </w:p>
    <w:p w14:paraId="5DF7EB8A" w14:textId="77777777" w:rsidR="00C20E93" w:rsidRDefault="00273E88">
      <w:pPr>
        <w:pStyle w:val="Title"/>
        <w:rPr>
          <w:sz w:val="56"/>
          <w:szCs w:val="56"/>
        </w:rPr>
      </w:pPr>
      <w:bookmarkStart w:id="0" w:name="_heading=h.30j0zll" w:colFirst="0" w:colLast="0"/>
      <w:bookmarkEnd w:id="0"/>
      <w:r>
        <w:rPr>
          <w:noProof/>
          <w:sz w:val="56"/>
          <w:szCs w:val="56"/>
        </w:rPr>
        <w:drawing>
          <wp:anchor distT="0" distB="0" distL="0" distR="0" simplePos="0" relativeHeight="251658240" behindDoc="1" locked="0" layoutInCell="1" hidden="0" allowOverlap="1" wp14:anchorId="68045FC9" wp14:editId="0ADB9BC8">
            <wp:simplePos x="0" y="0"/>
            <wp:positionH relativeFrom="margin">
              <wp:align>center</wp:align>
            </wp:positionH>
            <wp:positionV relativeFrom="margin">
              <wp:align>top</wp:align>
            </wp:positionV>
            <wp:extent cx="3035040" cy="2986088"/>
            <wp:effectExtent l="0" t="0" r="0" b="0"/>
            <wp:wrapNone/>
            <wp:docPr id="16053125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3035040" cy="2986088"/>
                    </a:xfrm>
                    <a:prstGeom prst="rect">
                      <a:avLst/>
                    </a:prstGeom>
                    <a:ln/>
                  </pic:spPr>
                </pic:pic>
              </a:graphicData>
            </a:graphic>
          </wp:anchor>
        </w:drawing>
      </w:r>
    </w:p>
    <w:p w14:paraId="0B13F4B0" w14:textId="77777777" w:rsidR="00C20E93" w:rsidRDefault="00C20E93">
      <w:pPr>
        <w:spacing w:after="160" w:line="259" w:lineRule="auto"/>
        <w:rPr>
          <w:sz w:val="56"/>
          <w:szCs w:val="56"/>
        </w:rPr>
      </w:pPr>
      <w:bookmarkStart w:id="1" w:name="_heading=h.3znysh7" w:colFirst="0" w:colLast="0"/>
      <w:bookmarkEnd w:id="1"/>
    </w:p>
    <w:p w14:paraId="179EB877" w14:textId="77777777" w:rsidR="00C20E93" w:rsidRDefault="00C20E93">
      <w:pPr>
        <w:pStyle w:val="Title"/>
        <w:rPr>
          <w:sz w:val="56"/>
          <w:szCs w:val="56"/>
        </w:rPr>
      </w:pPr>
    </w:p>
    <w:p w14:paraId="3F176D5F" w14:textId="77777777" w:rsidR="00C20E93" w:rsidRDefault="00C20E93">
      <w:pPr>
        <w:pStyle w:val="Title"/>
        <w:rPr>
          <w:sz w:val="56"/>
          <w:szCs w:val="56"/>
        </w:rPr>
      </w:pPr>
    </w:p>
    <w:p w14:paraId="00CB9B93" w14:textId="77777777" w:rsidR="00C20E93" w:rsidRDefault="00C20E93">
      <w:pPr>
        <w:pStyle w:val="Title"/>
        <w:rPr>
          <w:sz w:val="56"/>
          <w:szCs w:val="56"/>
        </w:rPr>
      </w:pPr>
      <w:bookmarkStart w:id="2" w:name="_heading=h.2et92p0" w:colFirst="0" w:colLast="0"/>
      <w:bookmarkEnd w:id="2"/>
    </w:p>
    <w:p w14:paraId="1E1C0383" w14:textId="77777777" w:rsidR="00C20E93" w:rsidRDefault="00C20E93">
      <w:pPr>
        <w:pStyle w:val="Title"/>
        <w:rPr>
          <w:sz w:val="56"/>
          <w:szCs w:val="56"/>
        </w:rPr>
      </w:pPr>
      <w:bookmarkStart w:id="3" w:name="_heading=h.tyjcwt" w:colFirst="0" w:colLast="0"/>
      <w:bookmarkEnd w:id="3"/>
    </w:p>
    <w:p w14:paraId="33BF7968" w14:textId="77777777" w:rsidR="00C20E93" w:rsidRDefault="00C20E93">
      <w:pPr>
        <w:pStyle w:val="Title"/>
        <w:rPr>
          <w:sz w:val="56"/>
          <w:szCs w:val="56"/>
          <w:highlight w:val="yellow"/>
        </w:rPr>
      </w:pPr>
      <w:bookmarkStart w:id="4" w:name="_heading=h.3dy6vkm" w:colFirst="0" w:colLast="0"/>
      <w:bookmarkEnd w:id="4"/>
    </w:p>
    <w:p w14:paraId="53A14E54" w14:textId="77777777" w:rsidR="00C20E93" w:rsidRDefault="00C20E93"/>
    <w:p w14:paraId="6E46CFE8" w14:textId="77777777" w:rsidR="00C20E93" w:rsidRDefault="00273E88">
      <w:pPr>
        <w:pStyle w:val="Title"/>
        <w:rPr>
          <w:sz w:val="56"/>
          <w:szCs w:val="56"/>
        </w:rPr>
      </w:pPr>
      <w:bookmarkStart w:id="5" w:name="_heading=h.1t3h5sf" w:colFirst="0" w:colLast="0"/>
      <w:bookmarkEnd w:id="5"/>
      <w:r>
        <w:rPr>
          <w:sz w:val="56"/>
          <w:szCs w:val="56"/>
        </w:rPr>
        <w:t>Escuela Marie H. Katzenbach para Sordos</w:t>
      </w:r>
    </w:p>
    <w:p w14:paraId="2DA2E248" w14:textId="77777777" w:rsidR="00C20E93" w:rsidRDefault="00C20E93"/>
    <w:p w14:paraId="5CCFA651" w14:textId="77777777" w:rsidR="00C20E93" w:rsidRDefault="00C20E93"/>
    <w:p w14:paraId="252C5A2D" w14:textId="77777777" w:rsidR="00C20E93" w:rsidRDefault="00C20E93"/>
    <w:p w14:paraId="318C47A4" w14:textId="77777777" w:rsidR="00C20E93" w:rsidRDefault="00273E88">
      <w:pPr>
        <w:pStyle w:val="Subtitle"/>
        <w:jc w:val="center"/>
        <w:rPr>
          <w:color w:val="000000"/>
        </w:rPr>
      </w:pPr>
      <w:bookmarkStart w:id="6" w:name="_heading=h.4d34og8" w:colFirst="0" w:colLast="0"/>
      <w:bookmarkEnd w:id="6"/>
      <w:r>
        <w:rPr>
          <w:color w:val="000000"/>
        </w:rPr>
        <w:t>Manual del Estudiante y Código de Conducta</w:t>
      </w:r>
    </w:p>
    <w:p w14:paraId="6DA52981" w14:textId="77777777" w:rsidR="00C20E93" w:rsidRDefault="00C20E93">
      <w:pPr>
        <w:jc w:val="center"/>
      </w:pPr>
    </w:p>
    <w:p w14:paraId="74362C47" w14:textId="77777777" w:rsidR="00C20E93" w:rsidRDefault="00C20E93">
      <w:pPr>
        <w:jc w:val="center"/>
      </w:pPr>
    </w:p>
    <w:p w14:paraId="5D4D87B8" w14:textId="77777777" w:rsidR="00C20E93" w:rsidRDefault="00273E88">
      <w:pPr>
        <w:pStyle w:val="Subtitle"/>
        <w:jc w:val="center"/>
        <w:rPr>
          <w:i w:val="0"/>
          <w:iCs w:val="0"/>
          <w:color w:val="000000"/>
          <w:sz w:val="40"/>
          <w:szCs w:val="40"/>
        </w:rPr>
      </w:pPr>
      <w:bookmarkStart w:id="7" w:name="_heading=h.gomssmhut07a" w:colFirst="0" w:colLast="0"/>
      <w:bookmarkEnd w:id="7"/>
      <w:r>
        <w:rPr>
          <w:i w:val="0"/>
          <w:iCs w:val="0"/>
          <w:color w:val="000000"/>
          <w:sz w:val="40"/>
          <w:szCs w:val="40"/>
        </w:rPr>
        <w:t>2026-2027</w:t>
      </w:r>
    </w:p>
    <w:p w14:paraId="025C754A" w14:textId="77777777" w:rsidR="00C20E93" w:rsidRDefault="00C20E93"/>
    <w:p w14:paraId="300C4A63" w14:textId="77777777" w:rsidR="00C20E93" w:rsidRDefault="00C20E93"/>
    <w:p w14:paraId="628E7BC7" w14:textId="77777777" w:rsidR="00C20E93" w:rsidRDefault="00C20E93"/>
    <w:p w14:paraId="0F2F5A89" w14:textId="77777777" w:rsidR="00C20E93" w:rsidRDefault="00C20E93"/>
    <w:p w14:paraId="26B0FA0F" w14:textId="77777777" w:rsidR="00C20E93" w:rsidRDefault="00C20E93"/>
    <w:p w14:paraId="6E75E571" w14:textId="77777777" w:rsidR="00C20E93" w:rsidRDefault="00C20E93"/>
    <w:p w14:paraId="3BF011A5" w14:textId="77777777" w:rsidR="00C20E93" w:rsidRDefault="00C20E93">
      <w:pPr>
        <w:sectPr w:rsidR="00C20E93">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1"/>
          <w:cols w:space="720"/>
          <w:titlePg/>
        </w:sectPr>
      </w:pPr>
    </w:p>
    <w:p w14:paraId="03E1A882" w14:textId="77777777" w:rsidR="00C20E93" w:rsidRDefault="00273E88">
      <w:pPr>
        <w:pStyle w:val="Heading1"/>
      </w:pPr>
      <w:bookmarkStart w:id="8" w:name="_Toc241132372"/>
      <w:r>
        <w:lastRenderedPageBreak/>
        <w:t>Introducción</w:t>
      </w:r>
      <w:bookmarkEnd w:id="8"/>
    </w:p>
    <w:p w14:paraId="030A343C" w14:textId="77777777" w:rsidR="00C20E93" w:rsidRDefault="00C20E93"/>
    <w:p w14:paraId="39828D55" w14:textId="77777777" w:rsidR="00C20E93" w:rsidRDefault="00C20E93"/>
    <w:p w14:paraId="6074BDD0" w14:textId="77777777" w:rsidR="00C20E93" w:rsidRDefault="00273E88">
      <w:pPr>
        <w:jc w:val="both"/>
      </w:pPr>
      <w:r>
        <w:t xml:space="preserve">La Escuela Marie H. Katzenbach para Sordos (MKSD) tiene el mandato de garantizar que se protejan la salud física y mental, la seguridad y el bienestar de los estudiantes y que se mantenga un entorno ordenado y propicio para el aprendizaje. </w:t>
      </w:r>
    </w:p>
    <w:p w14:paraId="79A2AD6D" w14:textId="77777777" w:rsidR="00C20E93" w:rsidRDefault="00C20E93">
      <w:pPr>
        <w:jc w:val="both"/>
      </w:pPr>
    </w:p>
    <w:p w14:paraId="70E418C5" w14:textId="77777777" w:rsidR="00C20E93" w:rsidRDefault="00273E88">
      <w:pPr>
        <w:jc w:val="both"/>
      </w:pPr>
      <w:r>
        <w:t xml:space="preserve">Este Manual y Código de Conducta se distribuye al personal, estudiantes, padres y tutores de los alumnos matriculados en MKSD para detallar qué esperamos de los estudiantes mientras asisten a la escuela y durante su participación en actividades relacionadas con el centro. La información presentada explica los derechos y responsabilidades de las partes interesadas, así como las políticas y procedimientos disciplinarios estudiantiles.  </w:t>
      </w:r>
    </w:p>
    <w:p w14:paraId="7997263D" w14:textId="77777777" w:rsidR="00C20E93" w:rsidRDefault="00C20E93">
      <w:pPr>
        <w:jc w:val="both"/>
      </w:pPr>
    </w:p>
    <w:p w14:paraId="36A2E8EC" w14:textId="77777777" w:rsidR="00C20E93" w:rsidRDefault="00273E88">
      <w:pPr>
        <w:jc w:val="both"/>
        <w:rPr>
          <w:color w:val="000000"/>
        </w:rPr>
      </w:pPr>
      <w:r>
        <w:t xml:space="preserve">Se espera que todos los estudiantes cumplan con este Código de Conducta Estudiantil. A menos que se aborde específicamente en este Código de Conducta, las acciones disciplinarias, incluidas intervenciones y apoyos conductuales, son abordadas por los administradores/supervisores en sus respectivos programas y/o por planes de intervención conductual. Estas intervenciones y apoyos conductuales serán determinados y proporcionados conforme a los requisitos de la N.J.A.C. </w:t>
      </w:r>
      <w:r>
        <w:rPr>
          <w:color w:val="000000"/>
        </w:rPr>
        <w:t>6A:14-2.8.</w:t>
      </w:r>
    </w:p>
    <w:p w14:paraId="22CE7BD4" w14:textId="77777777" w:rsidR="00C20E93" w:rsidRDefault="00C20E93">
      <w:pPr>
        <w:jc w:val="both"/>
      </w:pPr>
    </w:p>
    <w:p w14:paraId="6671428A" w14:textId="77777777" w:rsidR="00C20E93" w:rsidRDefault="00273E88">
      <w:pPr>
        <w:jc w:val="both"/>
      </w:pPr>
      <w:r>
        <w:t xml:space="preserve">El Código de Conducta se revisa con los estudiantes al comienzo de cada curso escolar. Para ayudar a los estudiantes a comprender el Código de Conducta, se les proporciona instrucción explícita, discusión y juegos de rol. Estas actividades no solo enseñan a los estudiantes a tomar decisiones adecuadas que sean coherentes con el Código de Conducta, sino que también les enseñan habilidades positivas para tomar decisiones que les llevarán a su éxito continuado. </w:t>
      </w:r>
    </w:p>
    <w:p w14:paraId="22128FC3" w14:textId="77777777" w:rsidR="00C20E93" w:rsidRDefault="00C20E93">
      <w:pPr>
        <w:jc w:val="both"/>
      </w:pPr>
    </w:p>
    <w:p w14:paraId="3D21E755" w14:textId="77777777" w:rsidR="00C20E93" w:rsidRDefault="00273E88">
      <w:pPr>
        <w:jc w:val="both"/>
      </w:pPr>
      <w:r>
        <w:t xml:space="preserve">Como miembro de la familia, desempeñas un papel fundamental para garantizar que nuestros alumnos comprendan el Código de Conducta y cumplan con sus directrices. Esperamos que todos los padres y tutores revisen y discutan este Código de Conducta con sus hijos y completen el Formulario de Revisión del Código de Conducta que se encuentra en la última página. Se espera que los padres y tutores guíen y orienten a su hijo hacia los estándares de conducta adecuada, así como que cooperen con los responsables escolares en la implementación de medidas disciplinarias proactivas y correctivas. </w:t>
      </w:r>
    </w:p>
    <w:p w14:paraId="58B48A42" w14:textId="77777777" w:rsidR="00C20E93" w:rsidRDefault="00C20E93"/>
    <w:p w14:paraId="2128F2C6" w14:textId="77777777" w:rsidR="00C20E93" w:rsidRDefault="00273E88">
      <w:r>
        <w:t>Debido a los programas educativos únicos que ofrece nuestro centro, la responsabilidad sobre los estudiantes va mucho más allá del ámbito académico. Lo siguiente se aplica a:</w:t>
      </w:r>
    </w:p>
    <w:p w14:paraId="3AF665E1" w14:textId="77777777" w:rsidR="00C20E93" w:rsidRDefault="00273E88">
      <w:pPr>
        <w:numPr>
          <w:ilvl w:val="0"/>
          <w:numId w:val="63"/>
        </w:numPr>
      </w:pPr>
      <w:r>
        <w:t xml:space="preserve">Los estudiantes desde que los recogen en casa hasta que los dejan en casa. </w:t>
      </w:r>
    </w:p>
    <w:p w14:paraId="19AF3B50" w14:textId="77777777" w:rsidR="00C20E93" w:rsidRDefault="00273E88">
      <w:pPr>
        <w:numPr>
          <w:ilvl w:val="0"/>
          <w:numId w:val="63"/>
        </w:numPr>
      </w:pPr>
      <w:r>
        <w:t>Estudiantes que utilizan vehículos privados desde que llegan al campus hasta que salen del campus.</w:t>
      </w:r>
    </w:p>
    <w:p w14:paraId="728325FB" w14:textId="77777777" w:rsidR="00C20E93" w:rsidRDefault="00273E88">
      <w:pPr>
        <w:numPr>
          <w:ilvl w:val="0"/>
          <w:numId w:val="63"/>
        </w:numPr>
      </w:pPr>
      <w:r>
        <w:t>Estudiantes que permanecen en el campus o regresan para asistir a una actividad extraescolar.</w:t>
      </w:r>
    </w:p>
    <w:p w14:paraId="2C54F7AF" w14:textId="77777777" w:rsidR="00C20E93" w:rsidRDefault="00273E88">
      <w:pPr>
        <w:numPr>
          <w:ilvl w:val="0"/>
          <w:numId w:val="63"/>
        </w:numPr>
        <w:rPr>
          <w:color w:val="000000"/>
        </w:rPr>
      </w:pPr>
      <w:r>
        <w:rPr>
          <w:color w:val="000000"/>
        </w:rPr>
        <w:t>Todos los estudiantes que participan en actividades relacionadas con el colegio, tanto dentro como fuera del campus.</w:t>
      </w:r>
    </w:p>
    <w:p w14:paraId="52AEC4D2" w14:textId="77777777" w:rsidR="00C20E93" w:rsidRDefault="00273E88">
      <w:pPr>
        <w:numPr>
          <w:ilvl w:val="0"/>
          <w:numId w:val="63"/>
        </w:numPr>
      </w:pPr>
      <w:r>
        <w:t>Todos los estudiantes que participan en el programa postsecundario</w:t>
      </w:r>
    </w:p>
    <w:p w14:paraId="15C19ABC" w14:textId="77777777" w:rsidR="00C20E93" w:rsidRDefault="00C20E93"/>
    <w:p w14:paraId="3F59EE19" w14:textId="77777777" w:rsidR="00C20E93" w:rsidRDefault="00273E88">
      <w:pPr>
        <w:jc w:val="both"/>
      </w:pPr>
      <w:r>
        <w:t xml:space="preserve">Las políticas y procedimientos tratados en este manual representan el enfoque integral y global adoptado por MKSD para garantizar que nuestros estudiantes muestren altos estándares de comportamiento adecuado. Todos los miembros del personal comparten la responsabilidad de supervisar el comportamiento de los estudiantes y serán responsables de hacer cumplir e implementar estas políticas y procedimientos.  </w:t>
      </w:r>
    </w:p>
    <w:p w14:paraId="780FF9B7" w14:textId="77777777" w:rsidR="00C20E93" w:rsidRDefault="00C20E93"/>
    <w:p w14:paraId="17EBCA02" w14:textId="77777777" w:rsidR="00C20E93" w:rsidRDefault="00C20E93"/>
    <w:p w14:paraId="4BB17130" w14:textId="77777777" w:rsidR="00C20E93" w:rsidRDefault="00C20E93"/>
    <w:p w14:paraId="71501CB2" w14:textId="77777777" w:rsidR="00C20E93" w:rsidRDefault="00C20E93"/>
    <w:p w14:paraId="2969C5D6" w14:textId="77777777" w:rsidR="00C20E93" w:rsidRDefault="00C20E93"/>
    <w:p w14:paraId="59D76F3E" w14:textId="77777777" w:rsidR="00C20E93" w:rsidRDefault="00C20E93"/>
    <w:p w14:paraId="38D388D2" w14:textId="77777777" w:rsidR="00C20E93" w:rsidRDefault="00C20E93"/>
    <w:p w14:paraId="2634BE53" w14:textId="77777777" w:rsidR="00C20E93" w:rsidRDefault="00C20E93"/>
    <w:p w14:paraId="50764E6B" w14:textId="77777777" w:rsidR="00C20E93" w:rsidRDefault="00C20E93"/>
    <w:p w14:paraId="65AB37A9" w14:textId="77777777" w:rsidR="00C20E93" w:rsidRDefault="00C20E93"/>
    <w:p w14:paraId="74833199" w14:textId="77777777" w:rsidR="00C20E93" w:rsidRDefault="00C20E93"/>
    <w:p w14:paraId="6812A74D" w14:textId="77777777" w:rsidR="00C20E93" w:rsidRDefault="00C20E93"/>
    <w:p w14:paraId="2EA92464" w14:textId="77777777" w:rsidR="00C20E93" w:rsidRDefault="00C20E93"/>
    <w:p w14:paraId="29E5EDFD" w14:textId="77777777" w:rsidR="00C20E93" w:rsidRDefault="00273E88">
      <w:pPr>
        <w:pStyle w:val="Heading1"/>
      </w:pPr>
      <w:bookmarkStart w:id="9" w:name="_Toc241132373"/>
      <w:r>
        <w:t>Declaración de misión y principios rectores</w:t>
      </w:r>
      <w:bookmarkEnd w:id="9"/>
    </w:p>
    <w:p w14:paraId="74E7DEB2" w14:textId="77777777" w:rsidR="00C20E93" w:rsidRDefault="00C20E93"/>
    <w:p w14:paraId="7E57400E" w14:textId="77777777" w:rsidR="00C20E93" w:rsidRDefault="00273E88">
      <w:pPr>
        <w:pStyle w:val="Heading2"/>
      </w:pPr>
      <w:bookmarkStart w:id="10" w:name="_Toc241132374"/>
      <w:r>
        <w:t>Declaración de Misión del MKSD</w:t>
      </w:r>
      <w:bookmarkEnd w:id="10"/>
    </w:p>
    <w:p w14:paraId="744160C7" w14:textId="77777777" w:rsidR="00C20E93" w:rsidRDefault="00C20E93"/>
    <w:p w14:paraId="0B2AB0B3" w14:textId="77777777" w:rsidR="00C20E93" w:rsidRDefault="00273E88">
      <w:pPr>
        <w:jc w:val="both"/>
      </w:pPr>
      <w:r>
        <w:t>La Escuela Marie H. Katzenbach para Sordos (MKSD) ofrece educación para estudiantes sordos y con discapacidad auditiva en todo el estado de Nueva Jersey, en el entorno menos restrictivo, utilizando un enfoque bilingüe de Lengua de Señas Americana e Inglés.</w:t>
      </w:r>
    </w:p>
    <w:p w14:paraId="7FC986FC" w14:textId="77777777" w:rsidR="00C20E93" w:rsidRDefault="00C20E93">
      <w:pPr>
        <w:spacing w:line="276" w:lineRule="auto"/>
        <w:jc w:val="both"/>
      </w:pPr>
    </w:p>
    <w:p w14:paraId="714C6815" w14:textId="77777777" w:rsidR="00C20E93" w:rsidRDefault="00273E88">
      <w:pPr>
        <w:spacing w:line="276" w:lineRule="auto"/>
        <w:jc w:val="both"/>
      </w:pPr>
      <w:r>
        <w:t>Nuestro personal utiliza la comunicación directa para empoderar y preparar a nuestros diversos alumnos para el éxito a lo largo de la vida. MKSD está comprometido con la excelencia en el cumplimiento de los objetivos académicos, personales, profesionales y técnicos individuales de cada estudiante.</w:t>
      </w:r>
    </w:p>
    <w:p w14:paraId="1B41D51C" w14:textId="77777777" w:rsidR="00C20E93" w:rsidRDefault="00C20E93"/>
    <w:p w14:paraId="479940CE" w14:textId="77777777" w:rsidR="00C20E93" w:rsidRDefault="00273E88">
      <w:pPr>
        <w:pStyle w:val="Heading2"/>
      </w:pPr>
      <w:bookmarkStart w:id="11" w:name="_Toc241132375"/>
      <w:r>
        <w:t>Principios Rectores de MKSD</w:t>
      </w:r>
      <w:bookmarkEnd w:id="11"/>
    </w:p>
    <w:p w14:paraId="5D57EA10" w14:textId="77777777" w:rsidR="00C20E93" w:rsidRDefault="00C20E93"/>
    <w:p w14:paraId="10BB4FBE" w14:textId="77777777" w:rsidR="00C20E93" w:rsidRDefault="00273E88">
      <w:pPr>
        <w:numPr>
          <w:ilvl w:val="0"/>
          <w:numId w:val="59"/>
        </w:numPr>
        <w:jc w:val="both"/>
      </w:pPr>
      <w:r>
        <w:t>Promover el uso de una filosofía bilingüe ASL/inglés para asegurar que las experiencias de aprendizaje de cada estudiante se aprovechen al máximo. Los estudiantes pueden comunicarse de forma independiente en un entorno rico en idiomas con compañeros y personal de todo el campus en todos los aspectos de su día.</w:t>
      </w:r>
    </w:p>
    <w:p w14:paraId="7CEEDD06" w14:textId="77777777" w:rsidR="00C20E93" w:rsidRDefault="00C20E93">
      <w:pPr>
        <w:ind w:left="720"/>
        <w:jc w:val="both"/>
      </w:pPr>
    </w:p>
    <w:p w14:paraId="72A22770" w14:textId="77777777" w:rsidR="00C20E93" w:rsidRDefault="00273E88">
      <w:pPr>
        <w:numPr>
          <w:ilvl w:val="0"/>
          <w:numId w:val="59"/>
        </w:numPr>
        <w:jc w:val="both"/>
      </w:pPr>
      <w:r>
        <w:t>Estamos comprometidos a fortalecer las relaciones mediante la colaboración con individuos y organizaciones para mantener nuestra escuela fuerte y viable para nuestros estudiantes, personal y familias. A través de estas colaboraciones, nuestra comunidad MKSD ofrece experiencias reales para competir y tener éxito en una sociedad en constante cambio.</w:t>
      </w:r>
    </w:p>
    <w:p w14:paraId="51CFE20E" w14:textId="77777777" w:rsidR="00C20E93" w:rsidRDefault="00C20E93">
      <w:pPr>
        <w:ind w:left="720"/>
        <w:jc w:val="both"/>
      </w:pPr>
    </w:p>
    <w:p w14:paraId="2F20225B" w14:textId="77777777" w:rsidR="00C20E93" w:rsidRDefault="00273E88">
      <w:pPr>
        <w:numPr>
          <w:ilvl w:val="0"/>
          <w:numId w:val="59"/>
        </w:numPr>
        <w:jc w:val="both"/>
      </w:pPr>
      <w:r>
        <w:t>En un entorno universitario totalmente accesible, satisfacemos las necesidades físicas, emocionales, sociales y educativas de cada estudiante para maximizar su potencial. Cada persona aporta a nuestra escuela experiencias diversas a través de su cultura, pensamientos e ideas que estimulan el proceso de aprendizaje de diversas maneras.</w:t>
      </w:r>
    </w:p>
    <w:p w14:paraId="7ED2CCC7" w14:textId="77777777" w:rsidR="00C20E93" w:rsidRDefault="00C20E93">
      <w:pPr>
        <w:ind w:left="720"/>
        <w:jc w:val="both"/>
      </w:pPr>
    </w:p>
    <w:p w14:paraId="7806F8AF" w14:textId="77777777" w:rsidR="00C20E93" w:rsidRDefault="00273E88">
      <w:pPr>
        <w:numPr>
          <w:ilvl w:val="0"/>
          <w:numId w:val="59"/>
        </w:numPr>
        <w:jc w:val="both"/>
      </w:pPr>
      <w:r>
        <w:t>La comunidad de MKSD está a la vanguardia del desarrollo curricular mediante la mejora continua y el desarrollo profesional. Es nuestra responsabilidad esforzarnos por la excelencia en nuestros estudiantes y personal. Estamos comprometidos a ofrecer experiencias educativas y residenciales para garantizar el éxito de nuestros estudiantes.</w:t>
      </w:r>
    </w:p>
    <w:p w14:paraId="3E7F3E4C" w14:textId="77777777" w:rsidR="00C20E93" w:rsidRDefault="00C20E93">
      <w:pPr>
        <w:jc w:val="both"/>
        <w:sectPr w:rsidR="00C20E93">
          <w:pgSz w:w="12240" w:h="15840"/>
          <w:pgMar w:top="720" w:right="720" w:bottom="720" w:left="720" w:header="720" w:footer="720" w:gutter="0"/>
          <w:pgNumType w:start="1"/>
          <w:cols w:space="720"/>
        </w:sectPr>
      </w:pPr>
    </w:p>
    <w:p w14:paraId="3285B2AA" w14:textId="77777777" w:rsidR="00C20E93" w:rsidRDefault="00273E88">
      <w:pPr>
        <w:pStyle w:val="Heading1"/>
      </w:pPr>
      <w:bookmarkStart w:id="12" w:name="_Toc241132376"/>
      <w:r>
        <w:lastRenderedPageBreak/>
        <w:t>Índice</w:t>
      </w:r>
      <w:bookmarkEnd w:id="12"/>
    </w:p>
    <w:p w14:paraId="4E24016B" w14:textId="77777777" w:rsidR="00C20E93" w:rsidRDefault="00C20E93"/>
    <w:sdt>
      <w:sdtPr>
        <w:id w:val="-1125401062"/>
        <w:docPartObj>
          <w:docPartGallery w:val="Table of Contents"/>
          <w:docPartUnique/>
        </w:docPartObj>
      </w:sdtPr>
      <w:sdtContent>
        <w:p w14:paraId="685C719C" w14:textId="56FA5339" w:rsidR="00EB5E5B" w:rsidRPr="00A442D4" w:rsidRDefault="00273E88"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r w:rsidRPr="00A442D4">
            <w:fldChar w:fldCharType="begin"/>
          </w:r>
          <w:r w:rsidRPr="00A442D4">
            <w:instrText xml:space="preserve"> TOC \h \u \z \t "Heading 1,1,Heading 2,2,Heading 4,4,Heading 5,5,Heading 6,6,"</w:instrText>
          </w:r>
          <w:r w:rsidRPr="00A442D4">
            <w:fldChar w:fldCharType="separate"/>
          </w:r>
          <w:hyperlink w:anchor="_Toc241132372" w:history="1">
            <w:r w:rsidR="00EB5E5B" w:rsidRPr="00A442D4">
              <w:rPr>
                <w:rStyle w:val="Hyperlink"/>
                <w:noProof/>
              </w:rPr>
              <w:t>Introducción</w:t>
            </w:r>
            <w:r w:rsidR="00EB5E5B" w:rsidRPr="00A442D4">
              <w:rPr>
                <w:noProof/>
                <w:webHidden/>
              </w:rPr>
              <w:tab/>
            </w:r>
            <w:r w:rsidR="00EB5E5B" w:rsidRPr="00A442D4">
              <w:rPr>
                <w:noProof/>
                <w:webHidden/>
              </w:rPr>
              <w:fldChar w:fldCharType="begin"/>
            </w:r>
            <w:r w:rsidR="00EB5E5B" w:rsidRPr="00A442D4">
              <w:rPr>
                <w:noProof/>
                <w:webHidden/>
              </w:rPr>
              <w:instrText xml:space="preserve"> PAGEREF _Toc241132372 \h </w:instrText>
            </w:r>
            <w:r w:rsidR="00EB5E5B" w:rsidRPr="00A442D4">
              <w:rPr>
                <w:noProof/>
                <w:webHidden/>
              </w:rPr>
            </w:r>
            <w:r w:rsidR="00EB5E5B" w:rsidRPr="00A442D4">
              <w:rPr>
                <w:noProof/>
                <w:webHidden/>
              </w:rPr>
              <w:fldChar w:fldCharType="separate"/>
            </w:r>
            <w:r w:rsidR="00DC3BF1">
              <w:rPr>
                <w:noProof/>
                <w:webHidden/>
              </w:rPr>
              <w:t>1</w:t>
            </w:r>
            <w:r w:rsidR="00EB5E5B" w:rsidRPr="00A442D4">
              <w:rPr>
                <w:noProof/>
                <w:webHidden/>
              </w:rPr>
              <w:fldChar w:fldCharType="end"/>
            </w:r>
          </w:hyperlink>
        </w:p>
        <w:p w14:paraId="3D7F6AE1" w14:textId="17F424BF"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373" w:history="1">
            <w:r w:rsidRPr="00A442D4">
              <w:rPr>
                <w:rStyle w:val="Hyperlink"/>
                <w:noProof/>
              </w:rPr>
              <w:t>Declaración de misión y principios rectores</w:t>
            </w:r>
            <w:r w:rsidRPr="00A442D4">
              <w:rPr>
                <w:noProof/>
                <w:webHidden/>
              </w:rPr>
              <w:tab/>
            </w:r>
            <w:r w:rsidRPr="00A442D4">
              <w:rPr>
                <w:noProof/>
                <w:webHidden/>
              </w:rPr>
              <w:fldChar w:fldCharType="begin"/>
            </w:r>
            <w:r w:rsidRPr="00A442D4">
              <w:rPr>
                <w:noProof/>
                <w:webHidden/>
              </w:rPr>
              <w:instrText xml:space="preserve"> PAGEREF _Toc241132373 \h </w:instrText>
            </w:r>
            <w:r w:rsidRPr="00A442D4">
              <w:rPr>
                <w:noProof/>
                <w:webHidden/>
              </w:rPr>
            </w:r>
            <w:r w:rsidRPr="00A442D4">
              <w:rPr>
                <w:noProof/>
                <w:webHidden/>
              </w:rPr>
              <w:fldChar w:fldCharType="separate"/>
            </w:r>
            <w:r w:rsidR="00DC3BF1">
              <w:rPr>
                <w:noProof/>
                <w:webHidden/>
              </w:rPr>
              <w:t>2</w:t>
            </w:r>
            <w:r w:rsidRPr="00A442D4">
              <w:rPr>
                <w:noProof/>
                <w:webHidden/>
              </w:rPr>
              <w:fldChar w:fldCharType="end"/>
            </w:r>
          </w:hyperlink>
        </w:p>
        <w:p w14:paraId="5C340138" w14:textId="6BD62A0B"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74" w:history="1">
            <w:r w:rsidRPr="00A442D4">
              <w:rPr>
                <w:rStyle w:val="Hyperlink"/>
                <w:noProof/>
              </w:rPr>
              <w:t>Declaración de Misión del MKSD</w:t>
            </w:r>
            <w:r w:rsidRPr="00A442D4">
              <w:rPr>
                <w:noProof/>
                <w:webHidden/>
              </w:rPr>
              <w:tab/>
            </w:r>
            <w:r w:rsidRPr="00A442D4">
              <w:rPr>
                <w:noProof/>
                <w:webHidden/>
              </w:rPr>
              <w:fldChar w:fldCharType="begin"/>
            </w:r>
            <w:r w:rsidRPr="00A442D4">
              <w:rPr>
                <w:noProof/>
                <w:webHidden/>
              </w:rPr>
              <w:instrText xml:space="preserve"> PAGEREF _Toc241132374 \h </w:instrText>
            </w:r>
            <w:r w:rsidRPr="00A442D4">
              <w:rPr>
                <w:noProof/>
                <w:webHidden/>
              </w:rPr>
            </w:r>
            <w:r w:rsidRPr="00A442D4">
              <w:rPr>
                <w:noProof/>
                <w:webHidden/>
              </w:rPr>
              <w:fldChar w:fldCharType="separate"/>
            </w:r>
            <w:r w:rsidR="00DC3BF1">
              <w:rPr>
                <w:noProof/>
                <w:webHidden/>
              </w:rPr>
              <w:t>2</w:t>
            </w:r>
            <w:r w:rsidRPr="00A442D4">
              <w:rPr>
                <w:noProof/>
                <w:webHidden/>
              </w:rPr>
              <w:fldChar w:fldCharType="end"/>
            </w:r>
          </w:hyperlink>
        </w:p>
        <w:p w14:paraId="521FA61F" w14:textId="2E2A3097"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75" w:history="1">
            <w:r w:rsidRPr="00A442D4">
              <w:rPr>
                <w:rStyle w:val="Hyperlink"/>
                <w:noProof/>
              </w:rPr>
              <w:t>Principios Rectores de MKSD</w:t>
            </w:r>
            <w:r w:rsidRPr="00A442D4">
              <w:rPr>
                <w:noProof/>
                <w:webHidden/>
              </w:rPr>
              <w:tab/>
            </w:r>
            <w:r w:rsidRPr="00A442D4">
              <w:rPr>
                <w:noProof/>
                <w:webHidden/>
              </w:rPr>
              <w:fldChar w:fldCharType="begin"/>
            </w:r>
            <w:r w:rsidRPr="00A442D4">
              <w:rPr>
                <w:noProof/>
                <w:webHidden/>
              </w:rPr>
              <w:instrText xml:space="preserve"> PAGEREF _Toc241132375 \h </w:instrText>
            </w:r>
            <w:r w:rsidRPr="00A442D4">
              <w:rPr>
                <w:noProof/>
                <w:webHidden/>
              </w:rPr>
            </w:r>
            <w:r w:rsidRPr="00A442D4">
              <w:rPr>
                <w:noProof/>
                <w:webHidden/>
              </w:rPr>
              <w:fldChar w:fldCharType="separate"/>
            </w:r>
            <w:r w:rsidR="00DC3BF1">
              <w:rPr>
                <w:noProof/>
                <w:webHidden/>
              </w:rPr>
              <w:t>2</w:t>
            </w:r>
            <w:r w:rsidRPr="00A442D4">
              <w:rPr>
                <w:noProof/>
                <w:webHidden/>
              </w:rPr>
              <w:fldChar w:fldCharType="end"/>
            </w:r>
          </w:hyperlink>
        </w:p>
        <w:p w14:paraId="2334D8DE" w14:textId="4B85C30C"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376" w:history="1">
            <w:r w:rsidRPr="00A442D4">
              <w:rPr>
                <w:rStyle w:val="Hyperlink"/>
                <w:noProof/>
              </w:rPr>
              <w:t>Índice</w:t>
            </w:r>
            <w:r w:rsidRPr="00A442D4">
              <w:rPr>
                <w:noProof/>
                <w:webHidden/>
              </w:rPr>
              <w:tab/>
            </w:r>
            <w:r w:rsidRPr="00A442D4">
              <w:rPr>
                <w:noProof/>
                <w:webHidden/>
              </w:rPr>
              <w:fldChar w:fldCharType="begin"/>
            </w:r>
            <w:r w:rsidRPr="00A442D4">
              <w:rPr>
                <w:noProof/>
                <w:webHidden/>
              </w:rPr>
              <w:instrText xml:space="preserve"> PAGEREF _Toc241132376 \h </w:instrText>
            </w:r>
            <w:r w:rsidRPr="00A442D4">
              <w:rPr>
                <w:noProof/>
                <w:webHidden/>
              </w:rPr>
            </w:r>
            <w:r w:rsidRPr="00A442D4">
              <w:rPr>
                <w:noProof/>
                <w:webHidden/>
              </w:rPr>
              <w:fldChar w:fldCharType="separate"/>
            </w:r>
            <w:r w:rsidR="00DC3BF1">
              <w:rPr>
                <w:noProof/>
                <w:webHidden/>
              </w:rPr>
              <w:t>3</w:t>
            </w:r>
            <w:r w:rsidRPr="00A442D4">
              <w:rPr>
                <w:noProof/>
                <w:webHidden/>
              </w:rPr>
              <w:fldChar w:fldCharType="end"/>
            </w:r>
          </w:hyperlink>
        </w:p>
        <w:p w14:paraId="3D707BD0" w14:textId="272456AB"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377" w:history="1">
            <w:r w:rsidRPr="00A442D4">
              <w:rPr>
                <w:rStyle w:val="Hyperlink"/>
                <w:noProof/>
              </w:rPr>
              <w:t>Derechos y responsabilidades</w:t>
            </w:r>
            <w:r w:rsidRPr="00A442D4">
              <w:rPr>
                <w:noProof/>
                <w:webHidden/>
              </w:rPr>
              <w:tab/>
            </w:r>
            <w:r w:rsidRPr="00A442D4">
              <w:rPr>
                <w:noProof/>
                <w:webHidden/>
              </w:rPr>
              <w:fldChar w:fldCharType="begin"/>
            </w:r>
            <w:r w:rsidRPr="00A442D4">
              <w:rPr>
                <w:noProof/>
                <w:webHidden/>
              </w:rPr>
              <w:instrText xml:space="preserve"> PAGEREF _Toc241132377 \h </w:instrText>
            </w:r>
            <w:r w:rsidRPr="00A442D4">
              <w:rPr>
                <w:noProof/>
                <w:webHidden/>
              </w:rPr>
            </w:r>
            <w:r w:rsidRPr="00A442D4">
              <w:rPr>
                <w:noProof/>
                <w:webHidden/>
              </w:rPr>
              <w:fldChar w:fldCharType="separate"/>
            </w:r>
            <w:r w:rsidR="00DC3BF1">
              <w:rPr>
                <w:noProof/>
                <w:webHidden/>
              </w:rPr>
              <w:t>5</w:t>
            </w:r>
            <w:r w:rsidRPr="00A442D4">
              <w:rPr>
                <w:noProof/>
                <w:webHidden/>
              </w:rPr>
              <w:fldChar w:fldCharType="end"/>
            </w:r>
          </w:hyperlink>
        </w:p>
        <w:p w14:paraId="1F4AB920" w14:textId="7766A6FA"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78" w:history="1">
            <w:r w:rsidRPr="00A442D4">
              <w:rPr>
                <w:rStyle w:val="Hyperlink"/>
                <w:noProof/>
              </w:rPr>
              <w:t>Estudiantes</w:t>
            </w:r>
            <w:r w:rsidRPr="00A442D4">
              <w:rPr>
                <w:noProof/>
                <w:webHidden/>
              </w:rPr>
              <w:tab/>
            </w:r>
            <w:r w:rsidRPr="00A442D4">
              <w:rPr>
                <w:noProof/>
                <w:webHidden/>
              </w:rPr>
              <w:fldChar w:fldCharType="begin"/>
            </w:r>
            <w:r w:rsidRPr="00A442D4">
              <w:rPr>
                <w:noProof/>
                <w:webHidden/>
              </w:rPr>
              <w:instrText xml:space="preserve"> PAGEREF _Toc241132378 \h </w:instrText>
            </w:r>
            <w:r w:rsidRPr="00A442D4">
              <w:rPr>
                <w:noProof/>
                <w:webHidden/>
              </w:rPr>
            </w:r>
            <w:r w:rsidRPr="00A442D4">
              <w:rPr>
                <w:noProof/>
                <w:webHidden/>
              </w:rPr>
              <w:fldChar w:fldCharType="separate"/>
            </w:r>
            <w:r w:rsidR="00DC3BF1">
              <w:rPr>
                <w:noProof/>
                <w:webHidden/>
              </w:rPr>
              <w:t>5</w:t>
            </w:r>
            <w:r w:rsidRPr="00A442D4">
              <w:rPr>
                <w:noProof/>
                <w:webHidden/>
              </w:rPr>
              <w:fldChar w:fldCharType="end"/>
            </w:r>
          </w:hyperlink>
        </w:p>
        <w:p w14:paraId="10ACBCF2" w14:textId="0F2C4D65"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79" w:history="1">
            <w:r w:rsidRPr="00A442D4">
              <w:rPr>
                <w:rStyle w:val="Hyperlink"/>
                <w:noProof/>
              </w:rPr>
              <w:t>Padres/Tutores</w:t>
            </w:r>
            <w:r w:rsidRPr="00A442D4">
              <w:rPr>
                <w:noProof/>
                <w:webHidden/>
              </w:rPr>
              <w:tab/>
            </w:r>
            <w:r w:rsidRPr="00A442D4">
              <w:rPr>
                <w:noProof/>
                <w:webHidden/>
              </w:rPr>
              <w:fldChar w:fldCharType="begin"/>
            </w:r>
            <w:r w:rsidRPr="00A442D4">
              <w:rPr>
                <w:noProof/>
                <w:webHidden/>
              </w:rPr>
              <w:instrText xml:space="preserve"> PAGEREF _Toc241132379 \h </w:instrText>
            </w:r>
            <w:r w:rsidRPr="00A442D4">
              <w:rPr>
                <w:noProof/>
                <w:webHidden/>
              </w:rPr>
            </w:r>
            <w:r w:rsidRPr="00A442D4">
              <w:rPr>
                <w:noProof/>
                <w:webHidden/>
              </w:rPr>
              <w:fldChar w:fldCharType="separate"/>
            </w:r>
            <w:r w:rsidR="00DC3BF1">
              <w:rPr>
                <w:noProof/>
                <w:webHidden/>
              </w:rPr>
              <w:t>5</w:t>
            </w:r>
            <w:r w:rsidRPr="00A442D4">
              <w:rPr>
                <w:noProof/>
                <w:webHidden/>
              </w:rPr>
              <w:fldChar w:fldCharType="end"/>
            </w:r>
          </w:hyperlink>
        </w:p>
        <w:p w14:paraId="4DD94BDB" w14:textId="4323E384"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0" w:history="1">
            <w:r w:rsidRPr="00A442D4">
              <w:rPr>
                <w:rStyle w:val="Hyperlink"/>
                <w:noProof/>
              </w:rPr>
              <w:t>Personal</w:t>
            </w:r>
            <w:r w:rsidRPr="00A442D4">
              <w:rPr>
                <w:noProof/>
                <w:webHidden/>
              </w:rPr>
              <w:tab/>
            </w:r>
            <w:r w:rsidRPr="00A442D4">
              <w:rPr>
                <w:noProof/>
                <w:webHidden/>
              </w:rPr>
              <w:fldChar w:fldCharType="begin"/>
            </w:r>
            <w:r w:rsidRPr="00A442D4">
              <w:rPr>
                <w:noProof/>
                <w:webHidden/>
              </w:rPr>
              <w:instrText xml:space="preserve"> PAGEREF _Toc241132380 \h </w:instrText>
            </w:r>
            <w:r w:rsidRPr="00A442D4">
              <w:rPr>
                <w:noProof/>
                <w:webHidden/>
              </w:rPr>
            </w:r>
            <w:r w:rsidRPr="00A442D4">
              <w:rPr>
                <w:noProof/>
                <w:webHidden/>
              </w:rPr>
              <w:fldChar w:fldCharType="separate"/>
            </w:r>
            <w:r w:rsidR="00DC3BF1">
              <w:rPr>
                <w:noProof/>
                <w:webHidden/>
              </w:rPr>
              <w:t>6</w:t>
            </w:r>
            <w:r w:rsidRPr="00A442D4">
              <w:rPr>
                <w:noProof/>
                <w:webHidden/>
              </w:rPr>
              <w:fldChar w:fldCharType="end"/>
            </w:r>
          </w:hyperlink>
        </w:p>
        <w:p w14:paraId="243FF663" w14:textId="5AB45052"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381" w:history="1">
            <w:r w:rsidRPr="00A442D4">
              <w:rPr>
                <w:rStyle w:val="Hyperlink"/>
                <w:noProof/>
              </w:rPr>
              <w:t>Notificación a los padres</w:t>
            </w:r>
            <w:r w:rsidRPr="00A442D4">
              <w:rPr>
                <w:noProof/>
                <w:webHidden/>
              </w:rPr>
              <w:tab/>
            </w:r>
            <w:r w:rsidRPr="00A442D4">
              <w:rPr>
                <w:noProof/>
                <w:webHidden/>
              </w:rPr>
              <w:fldChar w:fldCharType="begin"/>
            </w:r>
            <w:r w:rsidRPr="00A442D4">
              <w:rPr>
                <w:noProof/>
                <w:webHidden/>
              </w:rPr>
              <w:instrText xml:space="preserve"> PAGEREF _Toc241132381 \h </w:instrText>
            </w:r>
            <w:r w:rsidRPr="00A442D4">
              <w:rPr>
                <w:noProof/>
                <w:webHidden/>
              </w:rPr>
            </w:r>
            <w:r w:rsidRPr="00A442D4">
              <w:rPr>
                <w:noProof/>
                <w:webHidden/>
              </w:rPr>
              <w:fldChar w:fldCharType="separate"/>
            </w:r>
            <w:r w:rsidR="00DC3BF1">
              <w:rPr>
                <w:noProof/>
                <w:webHidden/>
              </w:rPr>
              <w:t>6</w:t>
            </w:r>
            <w:r w:rsidRPr="00A442D4">
              <w:rPr>
                <w:noProof/>
                <w:webHidden/>
              </w:rPr>
              <w:fldChar w:fldCharType="end"/>
            </w:r>
          </w:hyperlink>
        </w:p>
        <w:p w14:paraId="44DC0809" w14:textId="2C2CC82E"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2" w:history="1">
            <w:r w:rsidRPr="00A442D4">
              <w:rPr>
                <w:rStyle w:val="Hyperlink"/>
                <w:noProof/>
              </w:rPr>
              <w:t>Formularios de consentimiento</w:t>
            </w:r>
            <w:r w:rsidRPr="00A442D4">
              <w:rPr>
                <w:noProof/>
                <w:webHidden/>
              </w:rPr>
              <w:tab/>
            </w:r>
            <w:r w:rsidRPr="00A442D4">
              <w:rPr>
                <w:noProof/>
                <w:webHidden/>
              </w:rPr>
              <w:fldChar w:fldCharType="begin"/>
            </w:r>
            <w:r w:rsidRPr="00A442D4">
              <w:rPr>
                <w:noProof/>
                <w:webHidden/>
              </w:rPr>
              <w:instrText xml:space="preserve"> PAGEREF _Toc241132382 \h </w:instrText>
            </w:r>
            <w:r w:rsidRPr="00A442D4">
              <w:rPr>
                <w:noProof/>
                <w:webHidden/>
              </w:rPr>
            </w:r>
            <w:r w:rsidRPr="00A442D4">
              <w:rPr>
                <w:noProof/>
                <w:webHidden/>
              </w:rPr>
              <w:fldChar w:fldCharType="separate"/>
            </w:r>
            <w:r w:rsidR="00DC3BF1">
              <w:rPr>
                <w:noProof/>
                <w:webHidden/>
              </w:rPr>
              <w:t>6</w:t>
            </w:r>
            <w:r w:rsidRPr="00A442D4">
              <w:rPr>
                <w:noProof/>
                <w:webHidden/>
              </w:rPr>
              <w:fldChar w:fldCharType="end"/>
            </w:r>
          </w:hyperlink>
        </w:p>
        <w:p w14:paraId="482D1377" w14:textId="722133B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3" w:history="1">
            <w:r w:rsidRPr="00A442D4">
              <w:rPr>
                <w:rStyle w:val="Hyperlink"/>
                <w:noProof/>
              </w:rPr>
              <w:t>Deudas Escolares</w:t>
            </w:r>
            <w:r w:rsidRPr="00A442D4">
              <w:rPr>
                <w:noProof/>
                <w:webHidden/>
              </w:rPr>
              <w:tab/>
            </w:r>
            <w:r w:rsidRPr="00A442D4">
              <w:rPr>
                <w:noProof/>
                <w:webHidden/>
              </w:rPr>
              <w:fldChar w:fldCharType="begin"/>
            </w:r>
            <w:r w:rsidRPr="00A442D4">
              <w:rPr>
                <w:noProof/>
                <w:webHidden/>
              </w:rPr>
              <w:instrText xml:space="preserve"> PAGEREF _Toc241132383 \h </w:instrText>
            </w:r>
            <w:r w:rsidRPr="00A442D4">
              <w:rPr>
                <w:noProof/>
                <w:webHidden/>
              </w:rPr>
            </w:r>
            <w:r w:rsidRPr="00A442D4">
              <w:rPr>
                <w:noProof/>
                <w:webHidden/>
              </w:rPr>
              <w:fldChar w:fldCharType="separate"/>
            </w:r>
            <w:r w:rsidR="00DC3BF1">
              <w:rPr>
                <w:noProof/>
                <w:webHidden/>
              </w:rPr>
              <w:t>7</w:t>
            </w:r>
            <w:r w:rsidRPr="00A442D4">
              <w:rPr>
                <w:noProof/>
                <w:webHidden/>
              </w:rPr>
              <w:fldChar w:fldCharType="end"/>
            </w:r>
          </w:hyperlink>
        </w:p>
        <w:p w14:paraId="0450A00A" w14:textId="2E5D4644"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4" w:history="1">
            <w:r w:rsidRPr="00A442D4">
              <w:rPr>
                <w:rStyle w:val="Hyperlink"/>
                <w:noProof/>
              </w:rPr>
              <w:t>Libros y materiales escolares perdidos o dañados</w:t>
            </w:r>
            <w:r w:rsidRPr="00A442D4">
              <w:rPr>
                <w:noProof/>
                <w:webHidden/>
              </w:rPr>
              <w:tab/>
            </w:r>
            <w:r w:rsidRPr="00A442D4">
              <w:rPr>
                <w:noProof/>
                <w:webHidden/>
              </w:rPr>
              <w:fldChar w:fldCharType="begin"/>
            </w:r>
            <w:r w:rsidRPr="00A442D4">
              <w:rPr>
                <w:noProof/>
                <w:webHidden/>
              </w:rPr>
              <w:instrText xml:space="preserve"> PAGEREF _Toc241132384 \h </w:instrText>
            </w:r>
            <w:r w:rsidRPr="00A442D4">
              <w:rPr>
                <w:noProof/>
                <w:webHidden/>
              </w:rPr>
            </w:r>
            <w:r w:rsidRPr="00A442D4">
              <w:rPr>
                <w:noProof/>
                <w:webHidden/>
              </w:rPr>
              <w:fldChar w:fldCharType="separate"/>
            </w:r>
            <w:r w:rsidR="00DC3BF1">
              <w:rPr>
                <w:noProof/>
                <w:webHidden/>
              </w:rPr>
              <w:t>7</w:t>
            </w:r>
            <w:r w:rsidRPr="00A442D4">
              <w:rPr>
                <w:noProof/>
                <w:webHidden/>
              </w:rPr>
              <w:fldChar w:fldCharType="end"/>
            </w:r>
          </w:hyperlink>
        </w:p>
        <w:p w14:paraId="24185103" w14:textId="7152EB03"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5" w:history="1">
            <w:r w:rsidRPr="00A442D4">
              <w:rPr>
                <w:rStyle w:val="Hyperlink"/>
                <w:noProof/>
              </w:rPr>
              <w:t>Situaciones de emergencia/crisis</w:t>
            </w:r>
            <w:r w:rsidRPr="00A442D4">
              <w:rPr>
                <w:noProof/>
                <w:webHidden/>
              </w:rPr>
              <w:tab/>
            </w:r>
            <w:r w:rsidRPr="00A442D4">
              <w:rPr>
                <w:noProof/>
                <w:webHidden/>
              </w:rPr>
              <w:fldChar w:fldCharType="begin"/>
            </w:r>
            <w:r w:rsidRPr="00A442D4">
              <w:rPr>
                <w:noProof/>
                <w:webHidden/>
              </w:rPr>
              <w:instrText xml:space="preserve"> PAGEREF _Toc241132385 \h </w:instrText>
            </w:r>
            <w:r w:rsidRPr="00A442D4">
              <w:rPr>
                <w:noProof/>
                <w:webHidden/>
              </w:rPr>
            </w:r>
            <w:r w:rsidRPr="00A442D4">
              <w:rPr>
                <w:noProof/>
                <w:webHidden/>
              </w:rPr>
              <w:fldChar w:fldCharType="separate"/>
            </w:r>
            <w:r w:rsidR="00DC3BF1">
              <w:rPr>
                <w:noProof/>
                <w:webHidden/>
              </w:rPr>
              <w:t>7</w:t>
            </w:r>
            <w:r w:rsidRPr="00A442D4">
              <w:rPr>
                <w:noProof/>
                <w:webHidden/>
              </w:rPr>
              <w:fldChar w:fldCharType="end"/>
            </w:r>
          </w:hyperlink>
        </w:p>
        <w:p w14:paraId="53E8AE77" w14:textId="3AD01044"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6" w:history="1">
            <w:r w:rsidRPr="00A442D4">
              <w:rPr>
                <w:rStyle w:val="Hyperlink"/>
                <w:noProof/>
              </w:rPr>
              <w:t>Simulacros de incendio</w:t>
            </w:r>
            <w:r w:rsidRPr="00A442D4">
              <w:rPr>
                <w:noProof/>
                <w:webHidden/>
              </w:rPr>
              <w:tab/>
            </w:r>
            <w:r w:rsidRPr="00A442D4">
              <w:rPr>
                <w:noProof/>
                <w:webHidden/>
              </w:rPr>
              <w:fldChar w:fldCharType="begin"/>
            </w:r>
            <w:r w:rsidRPr="00A442D4">
              <w:rPr>
                <w:noProof/>
                <w:webHidden/>
              </w:rPr>
              <w:instrText xml:space="preserve"> PAGEREF _Toc241132386 \h </w:instrText>
            </w:r>
            <w:r w:rsidRPr="00A442D4">
              <w:rPr>
                <w:noProof/>
                <w:webHidden/>
              </w:rPr>
            </w:r>
            <w:r w:rsidRPr="00A442D4">
              <w:rPr>
                <w:noProof/>
                <w:webHidden/>
              </w:rPr>
              <w:fldChar w:fldCharType="separate"/>
            </w:r>
            <w:r w:rsidR="00DC3BF1">
              <w:rPr>
                <w:noProof/>
                <w:webHidden/>
              </w:rPr>
              <w:t>7</w:t>
            </w:r>
            <w:r w:rsidRPr="00A442D4">
              <w:rPr>
                <w:noProof/>
                <w:webHidden/>
              </w:rPr>
              <w:fldChar w:fldCharType="end"/>
            </w:r>
          </w:hyperlink>
        </w:p>
        <w:p w14:paraId="2079E4EC" w14:textId="6814432B"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7" w:history="1">
            <w:r w:rsidRPr="00A442D4">
              <w:rPr>
                <w:rStyle w:val="Hyperlink"/>
                <w:noProof/>
              </w:rPr>
              <w:t>Derechos y responsabilidades estudiantiles de dieciocho años</w:t>
            </w:r>
            <w:r w:rsidRPr="00A442D4">
              <w:rPr>
                <w:noProof/>
                <w:webHidden/>
              </w:rPr>
              <w:tab/>
            </w:r>
            <w:r w:rsidRPr="00A442D4">
              <w:rPr>
                <w:noProof/>
                <w:webHidden/>
              </w:rPr>
              <w:fldChar w:fldCharType="begin"/>
            </w:r>
            <w:r w:rsidRPr="00A442D4">
              <w:rPr>
                <w:noProof/>
                <w:webHidden/>
              </w:rPr>
              <w:instrText xml:space="preserve"> PAGEREF _Toc241132387 \h </w:instrText>
            </w:r>
            <w:r w:rsidRPr="00A442D4">
              <w:rPr>
                <w:noProof/>
                <w:webHidden/>
              </w:rPr>
            </w:r>
            <w:r w:rsidRPr="00A442D4">
              <w:rPr>
                <w:noProof/>
                <w:webHidden/>
              </w:rPr>
              <w:fldChar w:fldCharType="separate"/>
            </w:r>
            <w:r w:rsidR="00DC3BF1">
              <w:rPr>
                <w:noProof/>
                <w:webHidden/>
              </w:rPr>
              <w:t>7</w:t>
            </w:r>
            <w:r w:rsidRPr="00A442D4">
              <w:rPr>
                <w:noProof/>
                <w:webHidden/>
              </w:rPr>
              <w:fldChar w:fldCharType="end"/>
            </w:r>
          </w:hyperlink>
        </w:p>
        <w:p w14:paraId="7F4FF577" w14:textId="561088F9"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88" w:history="1">
            <w:r w:rsidRPr="00A442D4">
              <w:rPr>
                <w:rStyle w:val="Hyperlink"/>
                <w:noProof/>
              </w:rPr>
              <w:t>Cámaras</w:t>
            </w:r>
            <w:r w:rsidRPr="00A442D4">
              <w:rPr>
                <w:noProof/>
                <w:webHidden/>
              </w:rPr>
              <w:tab/>
            </w:r>
            <w:r w:rsidRPr="00A442D4">
              <w:rPr>
                <w:noProof/>
                <w:webHidden/>
              </w:rPr>
              <w:fldChar w:fldCharType="begin"/>
            </w:r>
            <w:r w:rsidRPr="00A442D4">
              <w:rPr>
                <w:noProof/>
                <w:webHidden/>
              </w:rPr>
              <w:instrText xml:space="preserve"> PAGEREF _Toc241132388 \h </w:instrText>
            </w:r>
            <w:r w:rsidRPr="00A442D4">
              <w:rPr>
                <w:noProof/>
                <w:webHidden/>
              </w:rPr>
            </w:r>
            <w:r w:rsidRPr="00A442D4">
              <w:rPr>
                <w:noProof/>
                <w:webHidden/>
              </w:rPr>
              <w:fldChar w:fldCharType="separate"/>
            </w:r>
            <w:r w:rsidR="00DC3BF1">
              <w:rPr>
                <w:noProof/>
                <w:webHidden/>
              </w:rPr>
              <w:t>8</w:t>
            </w:r>
            <w:r w:rsidRPr="00A442D4">
              <w:rPr>
                <w:noProof/>
                <w:webHidden/>
              </w:rPr>
              <w:fldChar w:fldCharType="end"/>
            </w:r>
          </w:hyperlink>
        </w:p>
        <w:p w14:paraId="3988DE3A" w14:textId="41709387"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389" w:history="1">
            <w:r w:rsidRPr="00A442D4">
              <w:rPr>
                <w:rStyle w:val="Hyperlink"/>
                <w:noProof/>
              </w:rPr>
              <w:t>Académicos</w:t>
            </w:r>
            <w:r w:rsidRPr="00A442D4">
              <w:rPr>
                <w:noProof/>
                <w:webHidden/>
              </w:rPr>
              <w:tab/>
            </w:r>
            <w:r w:rsidRPr="00A442D4">
              <w:rPr>
                <w:noProof/>
                <w:webHidden/>
              </w:rPr>
              <w:fldChar w:fldCharType="begin"/>
            </w:r>
            <w:r w:rsidRPr="00A442D4">
              <w:rPr>
                <w:noProof/>
                <w:webHidden/>
              </w:rPr>
              <w:instrText xml:space="preserve"> PAGEREF _Toc241132389 \h </w:instrText>
            </w:r>
            <w:r w:rsidRPr="00A442D4">
              <w:rPr>
                <w:noProof/>
                <w:webHidden/>
              </w:rPr>
            </w:r>
            <w:r w:rsidRPr="00A442D4">
              <w:rPr>
                <w:noProof/>
                <w:webHidden/>
              </w:rPr>
              <w:fldChar w:fldCharType="separate"/>
            </w:r>
            <w:r w:rsidR="00DC3BF1">
              <w:rPr>
                <w:noProof/>
                <w:webHidden/>
              </w:rPr>
              <w:t>8</w:t>
            </w:r>
            <w:r w:rsidRPr="00A442D4">
              <w:rPr>
                <w:noProof/>
                <w:webHidden/>
              </w:rPr>
              <w:fldChar w:fldCharType="end"/>
            </w:r>
          </w:hyperlink>
        </w:p>
        <w:p w14:paraId="52C2249F" w14:textId="475649A6"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0" w:history="1">
            <w:r w:rsidRPr="00A442D4">
              <w:rPr>
                <w:rStyle w:val="Hyperlink"/>
                <w:noProof/>
              </w:rPr>
              <w:t>Programas educativos individualizados</w:t>
            </w:r>
            <w:r w:rsidRPr="00A442D4">
              <w:rPr>
                <w:noProof/>
                <w:webHidden/>
              </w:rPr>
              <w:tab/>
            </w:r>
            <w:r w:rsidRPr="00A442D4">
              <w:rPr>
                <w:noProof/>
                <w:webHidden/>
              </w:rPr>
              <w:fldChar w:fldCharType="begin"/>
            </w:r>
            <w:r w:rsidRPr="00A442D4">
              <w:rPr>
                <w:noProof/>
                <w:webHidden/>
              </w:rPr>
              <w:instrText xml:space="preserve"> PAGEREF _Toc241132390 \h </w:instrText>
            </w:r>
            <w:r w:rsidRPr="00A442D4">
              <w:rPr>
                <w:noProof/>
                <w:webHidden/>
              </w:rPr>
            </w:r>
            <w:r w:rsidRPr="00A442D4">
              <w:rPr>
                <w:noProof/>
                <w:webHidden/>
              </w:rPr>
              <w:fldChar w:fldCharType="separate"/>
            </w:r>
            <w:r w:rsidR="00DC3BF1">
              <w:rPr>
                <w:noProof/>
                <w:webHidden/>
              </w:rPr>
              <w:t>8</w:t>
            </w:r>
            <w:r w:rsidRPr="00A442D4">
              <w:rPr>
                <w:noProof/>
                <w:webHidden/>
              </w:rPr>
              <w:fldChar w:fldCharType="end"/>
            </w:r>
          </w:hyperlink>
        </w:p>
        <w:p w14:paraId="7D03C186" w14:textId="7AB8DCF1"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1" w:history="1">
            <w:r w:rsidRPr="00A442D4">
              <w:rPr>
                <w:rStyle w:val="Hyperlink"/>
                <w:noProof/>
              </w:rPr>
              <w:t>Evaluaciones a nivel estatal</w:t>
            </w:r>
            <w:r w:rsidRPr="00A442D4">
              <w:rPr>
                <w:noProof/>
                <w:webHidden/>
              </w:rPr>
              <w:tab/>
            </w:r>
            <w:r w:rsidRPr="00A442D4">
              <w:rPr>
                <w:noProof/>
                <w:webHidden/>
              </w:rPr>
              <w:fldChar w:fldCharType="begin"/>
            </w:r>
            <w:r w:rsidRPr="00A442D4">
              <w:rPr>
                <w:noProof/>
                <w:webHidden/>
              </w:rPr>
              <w:instrText xml:space="preserve"> PAGEREF _Toc241132391 \h </w:instrText>
            </w:r>
            <w:r w:rsidRPr="00A442D4">
              <w:rPr>
                <w:noProof/>
                <w:webHidden/>
              </w:rPr>
            </w:r>
            <w:r w:rsidRPr="00A442D4">
              <w:rPr>
                <w:noProof/>
                <w:webHidden/>
              </w:rPr>
              <w:fldChar w:fldCharType="separate"/>
            </w:r>
            <w:r w:rsidR="00DC3BF1">
              <w:rPr>
                <w:noProof/>
                <w:webHidden/>
              </w:rPr>
              <w:t>8</w:t>
            </w:r>
            <w:r w:rsidRPr="00A442D4">
              <w:rPr>
                <w:noProof/>
                <w:webHidden/>
              </w:rPr>
              <w:fldChar w:fldCharType="end"/>
            </w:r>
          </w:hyperlink>
        </w:p>
        <w:p w14:paraId="142422C0" w14:textId="22AC0A3E"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2" w:history="1">
            <w:r w:rsidRPr="00A442D4">
              <w:rPr>
                <w:rStyle w:val="Hyperlink"/>
                <w:noProof/>
              </w:rPr>
              <w:t>Sistema de Calificación</w:t>
            </w:r>
            <w:r w:rsidRPr="00A442D4">
              <w:rPr>
                <w:noProof/>
                <w:webHidden/>
              </w:rPr>
              <w:tab/>
            </w:r>
            <w:r w:rsidRPr="00A442D4">
              <w:rPr>
                <w:noProof/>
                <w:webHidden/>
              </w:rPr>
              <w:fldChar w:fldCharType="begin"/>
            </w:r>
            <w:r w:rsidRPr="00A442D4">
              <w:rPr>
                <w:noProof/>
                <w:webHidden/>
              </w:rPr>
              <w:instrText xml:space="preserve"> PAGEREF _Toc241132392 \h </w:instrText>
            </w:r>
            <w:r w:rsidRPr="00A442D4">
              <w:rPr>
                <w:noProof/>
                <w:webHidden/>
              </w:rPr>
            </w:r>
            <w:r w:rsidRPr="00A442D4">
              <w:rPr>
                <w:noProof/>
                <w:webHidden/>
              </w:rPr>
              <w:fldChar w:fldCharType="separate"/>
            </w:r>
            <w:r w:rsidR="00DC3BF1">
              <w:rPr>
                <w:noProof/>
                <w:webHidden/>
              </w:rPr>
              <w:t>8</w:t>
            </w:r>
            <w:r w:rsidRPr="00A442D4">
              <w:rPr>
                <w:noProof/>
                <w:webHidden/>
              </w:rPr>
              <w:fldChar w:fldCharType="end"/>
            </w:r>
          </w:hyperlink>
        </w:p>
        <w:p w14:paraId="4955D6F9" w14:textId="719CB731"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3" w:history="1">
            <w:r w:rsidRPr="00A442D4">
              <w:rPr>
                <w:rStyle w:val="Hyperlink"/>
                <w:noProof/>
              </w:rPr>
              <w:t>Deberes/tareas perdidas</w:t>
            </w:r>
            <w:r w:rsidRPr="00A442D4">
              <w:rPr>
                <w:noProof/>
                <w:webHidden/>
              </w:rPr>
              <w:tab/>
            </w:r>
            <w:r w:rsidRPr="00A442D4">
              <w:rPr>
                <w:noProof/>
                <w:webHidden/>
              </w:rPr>
              <w:fldChar w:fldCharType="begin"/>
            </w:r>
            <w:r w:rsidRPr="00A442D4">
              <w:rPr>
                <w:noProof/>
                <w:webHidden/>
              </w:rPr>
              <w:instrText xml:space="preserve"> PAGEREF _Toc241132393 \h </w:instrText>
            </w:r>
            <w:r w:rsidRPr="00A442D4">
              <w:rPr>
                <w:noProof/>
                <w:webHidden/>
              </w:rPr>
            </w:r>
            <w:r w:rsidRPr="00A442D4">
              <w:rPr>
                <w:noProof/>
                <w:webHidden/>
              </w:rPr>
              <w:fldChar w:fldCharType="separate"/>
            </w:r>
            <w:r w:rsidR="00DC3BF1">
              <w:rPr>
                <w:noProof/>
                <w:webHidden/>
              </w:rPr>
              <w:t>10</w:t>
            </w:r>
            <w:r w:rsidRPr="00A442D4">
              <w:rPr>
                <w:noProof/>
                <w:webHidden/>
              </w:rPr>
              <w:fldChar w:fldCharType="end"/>
            </w:r>
          </w:hyperlink>
        </w:p>
        <w:p w14:paraId="7D24E346" w14:textId="56EC87DF"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4" w:history="1">
            <w:r w:rsidRPr="00A442D4">
              <w:rPr>
                <w:rStyle w:val="Hyperlink"/>
                <w:noProof/>
              </w:rPr>
              <w:t>Hojas de advertencia y boletines de calificación</w:t>
            </w:r>
            <w:r w:rsidRPr="00A442D4">
              <w:rPr>
                <w:noProof/>
                <w:webHidden/>
              </w:rPr>
              <w:tab/>
            </w:r>
            <w:r w:rsidRPr="00A442D4">
              <w:rPr>
                <w:noProof/>
                <w:webHidden/>
              </w:rPr>
              <w:fldChar w:fldCharType="begin"/>
            </w:r>
            <w:r w:rsidRPr="00A442D4">
              <w:rPr>
                <w:noProof/>
                <w:webHidden/>
              </w:rPr>
              <w:instrText xml:space="preserve"> PAGEREF _Toc241132394 \h </w:instrText>
            </w:r>
            <w:r w:rsidRPr="00A442D4">
              <w:rPr>
                <w:noProof/>
                <w:webHidden/>
              </w:rPr>
            </w:r>
            <w:r w:rsidRPr="00A442D4">
              <w:rPr>
                <w:noProof/>
                <w:webHidden/>
              </w:rPr>
              <w:fldChar w:fldCharType="separate"/>
            </w:r>
            <w:r w:rsidR="00DC3BF1">
              <w:rPr>
                <w:noProof/>
                <w:webHidden/>
              </w:rPr>
              <w:t>10</w:t>
            </w:r>
            <w:r w:rsidRPr="00A442D4">
              <w:rPr>
                <w:noProof/>
                <w:webHidden/>
              </w:rPr>
              <w:fldChar w:fldCharType="end"/>
            </w:r>
          </w:hyperlink>
        </w:p>
        <w:p w14:paraId="0B2FE5F3" w14:textId="49484ED7"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5" w:history="1">
            <w:r w:rsidRPr="00A442D4">
              <w:rPr>
                <w:rStyle w:val="Hyperlink"/>
                <w:noProof/>
              </w:rPr>
              <w:t>Tarde de vuelta al cole</w:t>
            </w:r>
            <w:r w:rsidRPr="00A442D4">
              <w:rPr>
                <w:noProof/>
                <w:webHidden/>
              </w:rPr>
              <w:tab/>
            </w:r>
            <w:r w:rsidRPr="00A442D4">
              <w:rPr>
                <w:noProof/>
                <w:webHidden/>
              </w:rPr>
              <w:fldChar w:fldCharType="begin"/>
            </w:r>
            <w:r w:rsidRPr="00A442D4">
              <w:rPr>
                <w:noProof/>
                <w:webHidden/>
              </w:rPr>
              <w:instrText xml:space="preserve"> PAGEREF _Toc241132395 \h </w:instrText>
            </w:r>
            <w:r w:rsidRPr="00A442D4">
              <w:rPr>
                <w:noProof/>
                <w:webHidden/>
              </w:rPr>
            </w:r>
            <w:r w:rsidRPr="00A442D4">
              <w:rPr>
                <w:noProof/>
                <w:webHidden/>
              </w:rPr>
              <w:fldChar w:fldCharType="separate"/>
            </w:r>
            <w:r w:rsidR="00DC3BF1">
              <w:rPr>
                <w:noProof/>
                <w:webHidden/>
              </w:rPr>
              <w:t>10</w:t>
            </w:r>
            <w:r w:rsidRPr="00A442D4">
              <w:rPr>
                <w:noProof/>
                <w:webHidden/>
              </w:rPr>
              <w:fldChar w:fldCharType="end"/>
            </w:r>
          </w:hyperlink>
        </w:p>
        <w:p w14:paraId="479555F2" w14:textId="783E142C"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6" w:history="1">
            <w:r w:rsidRPr="00A442D4">
              <w:rPr>
                <w:rStyle w:val="Hyperlink"/>
                <w:noProof/>
              </w:rPr>
              <w:t>Reuniones de padres y profesores</w:t>
            </w:r>
            <w:r w:rsidRPr="00A442D4">
              <w:rPr>
                <w:noProof/>
                <w:webHidden/>
              </w:rPr>
              <w:tab/>
            </w:r>
            <w:r w:rsidRPr="00A442D4">
              <w:rPr>
                <w:noProof/>
                <w:webHidden/>
              </w:rPr>
              <w:fldChar w:fldCharType="begin"/>
            </w:r>
            <w:r w:rsidRPr="00A442D4">
              <w:rPr>
                <w:noProof/>
                <w:webHidden/>
              </w:rPr>
              <w:instrText xml:space="preserve"> PAGEREF _Toc241132396 \h </w:instrText>
            </w:r>
            <w:r w:rsidRPr="00A442D4">
              <w:rPr>
                <w:noProof/>
                <w:webHidden/>
              </w:rPr>
            </w:r>
            <w:r w:rsidRPr="00A442D4">
              <w:rPr>
                <w:noProof/>
                <w:webHidden/>
              </w:rPr>
              <w:fldChar w:fldCharType="separate"/>
            </w:r>
            <w:r w:rsidR="00DC3BF1">
              <w:rPr>
                <w:noProof/>
                <w:webHidden/>
              </w:rPr>
              <w:t>10</w:t>
            </w:r>
            <w:r w:rsidRPr="00A442D4">
              <w:rPr>
                <w:noProof/>
                <w:webHidden/>
              </w:rPr>
              <w:fldChar w:fldCharType="end"/>
            </w:r>
          </w:hyperlink>
        </w:p>
        <w:p w14:paraId="470F075F" w14:textId="5CA7453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7" w:history="1">
            <w:r w:rsidRPr="00A442D4">
              <w:rPr>
                <w:rStyle w:val="Hyperlink"/>
                <w:noProof/>
              </w:rPr>
              <w:t>Cuadro de Honor</w:t>
            </w:r>
            <w:r w:rsidRPr="00A442D4">
              <w:rPr>
                <w:noProof/>
                <w:webHidden/>
              </w:rPr>
              <w:tab/>
            </w:r>
            <w:r w:rsidRPr="00A442D4">
              <w:rPr>
                <w:noProof/>
                <w:webHidden/>
              </w:rPr>
              <w:fldChar w:fldCharType="begin"/>
            </w:r>
            <w:r w:rsidRPr="00A442D4">
              <w:rPr>
                <w:noProof/>
                <w:webHidden/>
              </w:rPr>
              <w:instrText xml:space="preserve"> PAGEREF _Toc241132397 \h </w:instrText>
            </w:r>
            <w:r w:rsidRPr="00A442D4">
              <w:rPr>
                <w:noProof/>
                <w:webHidden/>
              </w:rPr>
            </w:r>
            <w:r w:rsidRPr="00A442D4">
              <w:rPr>
                <w:noProof/>
                <w:webHidden/>
              </w:rPr>
              <w:fldChar w:fldCharType="separate"/>
            </w:r>
            <w:r w:rsidR="00DC3BF1">
              <w:rPr>
                <w:noProof/>
                <w:webHidden/>
              </w:rPr>
              <w:t>10</w:t>
            </w:r>
            <w:r w:rsidRPr="00A442D4">
              <w:rPr>
                <w:noProof/>
                <w:webHidden/>
              </w:rPr>
              <w:fldChar w:fldCharType="end"/>
            </w:r>
          </w:hyperlink>
        </w:p>
        <w:p w14:paraId="269A94EA" w14:textId="569C81DF"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8" w:history="1">
            <w:r w:rsidRPr="00A442D4">
              <w:rPr>
                <w:rStyle w:val="Hyperlink"/>
                <w:noProof/>
              </w:rPr>
              <w:t>Alumno del Mes (Escuela Primaria)</w:t>
            </w:r>
            <w:r w:rsidRPr="00A442D4">
              <w:rPr>
                <w:noProof/>
                <w:webHidden/>
              </w:rPr>
              <w:tab/>
            </w:r>
            <w:r w:rsidRPr="00A442D4">
              <w:rPr>
                <w:noProof/>
                <w:webHidden/>
              </w:rPr>
              <w:fldChar w:fldCharType="begin"/>
            </w:r>
            <w:r w:rsidRPr="00A442D4">
              <w:rPr>
                <w:noProof/>
                <w:webHidden/>
              </w:rPr>
              <w:instrText xml:space="preserve"> PAGEREF _Toc241132398 \h </w:instrText>
            </w:r>
            <w:r w:rsidRPr="00A442D4">
              <w:rPr>
                <w:noProof/>
                <w:webHidden/>
              </w:rPr>
            </w:r>
            <w:r w:rsidRPr="00A442D4">
              <w:rPr>
                <w:noProof/>
                <w:webHidden/>
              </w:rPr>
              <w:fldChar w:fldCharType="separate"/>
            </w:r>
            <w:r w:rsidR="00DC3BF1">
              <w:rPr>
                <w:noProof/>
                <w:webHidden/>
              </w:rPr>
              <w:t>10</w:t>
            </w:r>
            <w:r w:rsidRPr="00A442D4">
              <w:rPr>
                <w:noProof/>
                <w:webHidden/>
              </w:rPr>
              <w:fldChar w:fldCharType="end"/>
            </w:r>
          </w:hyperlink>
        </w:p>
        <w:p w14:paraId="134FA0D7" w14:textId="7C928F9F"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399" w:history="1">
            <w:r w:rsidRPr="00A442D4">
              <w:rPr>
                <w:rStyle w:val="Hyperlink"/>
                <w:noProof/>
              </w:rPr>
              <w:t>Periodo de prueba académica</w:t>
            </w:r>
            <w:r w:rsidRPr="00A442D4">
              <w:rPr>
                <w:noProof/>
                <w:webHidden/>
              </w:rPr>
              <w:tab/>
            </w:r>
            <w:r w:rsidRPr="00A442D4">
              <w:rPr>
                <w:noProof/>
                <w:webHidden/>
              </w:rPr>
              <w:fldChar w:fldCharType="begin"/>
            </w:r>
            <w:r w:rsidRPr="00A442D4">
              <w:rPr>
                <w:noProof/>
                <w:webHidden/>
              </w:rPr>
              <w:instrText xml:space="preserve"> PAGEREF _Toc241132399 \h </w:instrText>
            </w:r>
            <w:r w:rsidRPr="00A442D4">
              <w:rPr>
                <w:noProof/>
                <w:webHidden/>
              </w:rPr>
            </w:r>
            <w:r w:rsidRPr="00A442D4">
              <w:rPr>
                <w:noProof/>
                <w:webHidden/>
              </w:rPr>
              <w:fldChar w:fldCharType="separate"/>
            </w:r>
            <w:r w:rsidR="00DC3BF1">
              <w:rPr>
                <w:noProof/>
                <w:webHidden/>
              </w:rPr>
              <w:t>10</w:t>
            </w:r>
            <w:r w:rsidRPr="00A442D4">
              <w:rPr>
                <w:noProof/>
                <w:webHidden/>
              </w:rPr>
              <w:fldChar w:fldCharType="end"/>
            </w:r>
          </w:hyperlink>
        </w:p>
        <w:p w14:paraId="70DA04AF" w14:textId="339BCE08"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0" w:history="1">
            <w:r w:rsidRPr="00A442D4">
              <w:rPr>
                <w:rStyle w:val="Hyperlink"/>
                <w:noProof/>
              </w:rPr>
              <w:t>Integridad académica</w:t>
            </w:r>
            <w:r w:rsidRPr="00A442D4">
              <w:rPr>
                <w:noProof/>
                <w:webHidden/>
              </w:rPr>
              <w:tab/>
            </w:r>
            <w:r w:rsidRPr="00A442D4">
              <w:rPr>
                <w:noProof/>
                <w:webHidden/>
              </w:rPr>
              <w:fldChar w:fldCharType="begin"/>
            </w:r>
            <w:r w:rsidRPr="00A442D4">
              <w:rPr>
                <w:noProof/>
                <w:webHidden/>
              </w:rPr>
              <w:instrText xml:space="preserve"> PAGEREF _Toc241132400 \h </w:instrText>
            </w:r>
            <w:r w:rsidRPr="00A442D4">
              <w:rPr>
                <w:noProof/>
                <w:webHidden/>
              </w:rPr>
            </w:r>
            <w:r w:rsidRPr="00A442D4">
              <w:rPr>
                <w:noProof/>
                <w:webHidden/>
              </w:rPr>
              <w:fldChar w:fldCharType="separate"/>
            </w:r>
            <w:r w:rsidR="00DC3BF1">
              <w:rPr>
                <w:noProof/>
                <w:webHidden/>
              </w:rPr>
              <w:t>11</w:t>
            </w:r>
            <w:r w:rsidRPr="00A442D4">
              <w:rPr>
                <w:noProof/>
                <w:webHidden/>
              </w:rPr>
              <w:fldChar w:fldCharType="end"/>
            </w:r>
          </w:hyperlink>
        </w:p>
        <w:p w14:paraId="76F2B0B2" w14:textId="779AD3C3"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1" w:history="1">
            <w:r w:rsidRPr="00A442D4">
              <w:rPr>
                <w:rStyle w:val="Hyperlink"/>
                <w:noProof/>
              </w:rPr>
              <w:t>Oferta de cursos de secundaria</w:t>
            </w:r>
            <w:r w:rsidRPr="00A442D4">
              <w:rPr>
                <w:noProof/>
                <w:webHidden/>
              </w:rPr>
              <w:tab/>
            </w:r>
            <w:r w:rsidRPr="00A442D4">
              <w:rPr>
                <w:noProof/>
                <w:webHidden/>
              </w:rPr>
              <w:fldChar w:fldCharType="begin"/>
            </w:r>
            <w:r w:rsidRPr="00A442D4">
              <w:rPr>
                <w:noProof/>
                <w:webHidden/>
              </w:rPr>
              <w:instrText xml:space="preserve"> PAGEREF _Toc241132401 \h </w:instrText>
            </w:r>
            <w:r w:rsidRPr="00A442D4">
              <w:rPr>
                <w:noProof/>
                <w:webHidden/>
              </w:rPr>
            </w:r>
            <w:r w:rsidRPr="00A442D4">
              <w:rPr>
                <w:noProof/>
                <w:webHidden/>
              </w:rPr>
              <w:fldChar w:fldCharType="separate"/>
            </w:r>
            <w:r w:rsidR="00DC3BF1">
              <w:rPr>
                <w:noProof/>
                <w:webHidden/>
              </w:rPr>
              <w:t>11</w:t>
            </w:r>
            <w:r w:rsidRPr="00A442D4">
              <w:rPr>
                <w:noProof/>
                <w:webHidden/>
              </w:rPr>
              <w:fldChar w:fldCharType="end"/>
            </w:r>
          </w:hyperlink>
        </w:p>
        <w:p w14:paraId="577197EC" w14:textId="4671B92C"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2" w:history="1">
            <w:r w:rsidRPr="00A442D4">
              <w:rPr>
                <w:rStyle w:val="Hyperlink"/>
                <w:noProof/>
              </w:rPr>
              <w:t>Requisitos de graduación</w:t>
            </w:r>
            <w:r w:rsidRPr="00A442D4">
              <w:rPr>
                <w:noProof/>
                <w:webHidden/>
              </w:rPr>
              <w:tab/>
            </w:r>
            <w:r w:rsidRPr="00A442D4">
              <w:rPr>
                <w:noProof/>
                <w:webHidden/>
              </w:rPr>
              <w:fldChar w:fldCharType="begin"/>
            </w:r>
            <w:r w:rsidRPr="00A442D4">
              <w:rPr>
                <w:noProof/>
                <w:webHidden/>
              </w:rPr>
              <w:instrText xml:space="preserve"> PAGEREF _Toc241132402 \h </w:instrText>
            </w:r>
            <w:r w:rsidRPr="00A442D4">
              <w:rPr>
                <w:noProof/>
                <w:webHidden/>
              </w:rPr>
            </w:r>
            <w:r w:rsidRPr="00A442D4">
              <w:rPr>
                <w:noProof/>
                <w:webHidden/>
              </w:rPr>
              <w:fldChar w:fldCharType="separate"/>
            </w:r>
            <w:r w:rsidR="00DC3BF1">
              <w:rPr>
                <w:noProof/>
                <w:webHidden/>
              </w:rPr>
              <w:t>11</w:t>
            </w:r>
            <w:r w:rsidRPr="00A442D4">
              <w:rPr>
                <w:noProof/>
                <w:webHidden/>
              </w:rPr>
              <w:fldChar w:fldCharType="end"/>
            </w:r>
          </w:hyperlink>
        </w:p>
        <w:p w14:paraId="3BDE0AEE" w14:textId="7A4A6373"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3" w:history="1">
            <w:r w:rsidRPr="00A442D4">
              <w:rPr>
                <w:rStyle w:val="Hyperlink"/>
                <w:noProof/>
              </w:rPr>
              <w:t>Código de vestimenta</w:t>
            </w:r>
            <w:r w:rsidRPr="00A442D4">
              <w:rPr>
                <w:noProof/>
                <w:webHidden/>
              </w:rPr>
              <w:tab/>
            </w:r>
            <w:r w:rsidRPr="00A442D4">
              <w:rPr>
                <w:noProof/>
                <w:webHidden/>
              </w:rPr>
              <w:fldChar w:fldCharType="begin"/>
            </w:r>
            <w:r w:rsidRPr="00A442D4">
              <w:rPr>
                <w:noProof/>
                <w:webHidden/>
              </w:rPr>
              <w:instrText xml:space="preserve"> PAGEREF _Toc241132403 \h </w:instrText>
            </w:r>
            <w:r w:rsidRPr="00A442D4">
              <w:rPr>
                <w:noProof/>
                <w:webHidden/>
              </w:rPr>
            </w:r>
            <w:r w:rsidRPr="00A442D4">
              <w:rPr>
                <w:noProof/>
                <w:webHidden/>
              </w:rPr>
              <w:fldChar w:fldCharType="separate"/>
            </w:r>
            <w:r w:rsidR="00DC3BF1">
              <w:rPr>
                <w:noProof/>
                <w:webHidden/>
              </w:rPr>
              <w:t>11</w:t>
            </w:r>
            <w:r w:rsidRPr="00A442D4">
              <w:rPr>
                <w:noProof/>
                <w:webHidden/>
              </w:rPr>
              <w:fldChar w:fldCharType="end"/>
            </w:r>
          </w:hyperlink>
        </w:p>
        <w:p w14:paraId="50563044" w14:textId="4C6CD1B6"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4" w:history="1">
            <w:r w:rsidRPr="00A442D4">
              <w:rPr>
                <w:rStyle w:val="Hyperlink"/>
                <w:noProof/>
              </w:rPr>
              <w:t>Comida y bebida</w:t>
            </w:r>
            <w:r w:rsidRPr="00A442D4">
              <w:rPr>
                <w:noProof/>
                <w:webHidden/>
              </w:rPr>
              <w:tab/>
            </w:r>
            <w:r w:rsidRPr="00A442D4">
              <w:rPr>
                <w:noProof/>
                <w:webHidden/>
              </w:rPr>
              <w:fldChar w:fldCharType="begin"/>
            </w:r>
            <w:r w:rsidRPr="00A442D4">
              <w:rPr>
                <w:noProof/>
                <w:webHidden/>
              </w:rPr>
              <w:instrText xml:space="preserve"> PAGEREF _Toc241132404 \h </w:instrText>
            </w:r>
            <w:r w:rsidRPr="00A442D4">
              <w:rPr>
                <w:noProof/>
                <w:webHidden/>
              </w:rPr>
            </w:r>
            <w:r w:rsidRPr="00A442D4">
              <w:rPr>
                <w:noProof/>
                <w:webHidden/>
              </w:rPr>
              <w:fldChar w:fldCharType="separate"/>
            </w:r>
            <w:r w:rsidR="00DC3BF1">
              <w:rPr>
                <w:noProof/>
                <w:webHidden/>
              </w:rPr>
              <w:t>12</w:t>
            </w:r>
            <w:r w:rsidRPr="00A442D4">
              <w:rPr>
                <w:noProof/>
                <w:webHidden/>
              </w:rPr>
              <w:fldChar w:fldCharType="end"/>
            </w:r>
          </w:hyperlink>
        </w:p>
        <w:p w14:paraId="15867872" w14:textId="6BC676A9"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5" w:history="1">
            <w:r w:rsidRPr="00A442D4">
              <w:rPr>
                <w:rStyle w:val="Hyperlink"/>
                <w:noProof/>
              </w:rPr>
              <w:t>Celebraciones de cumpleaños</w:t>
            </w:r>
            <w:r w:rsidRPr="00A442D4">
              <w:rPr>
                <w:noProof/>
                <w:webHidden/>
              </w:rPr>
              <w:tab/>
            </w:r>
            <w:r w:rsidRPr="00A442D4">
              <w:rPr>
                <w:noProof/>
                <w:webHidden/>
              </w:rPr>
              <w:fldChar w:fldCharType="begin"/>
            </w:r>
            <w:r w:rsidRPr="00A442D4">
              <w:rPr>
                <w:noProof/>
                <w:webHidden/>
              </w:rPr>
              <w:instrText xml:space="preserve"> PAGEREF _Toc241132405 \h </w:instrText>
            </w:r>
            <w:r w:rsidRPr="00A442D4">
              <w:rPr>
                <w:noProof/>
                <w:webHidden/>
              </w:rPr>
            </w:r>
            <w:r w:rsidRPr="00A442D4">
              <w:rPr>
                <w:noProof/>
                <w:webHidden/>
              </w:rPr>
              <w:fldChar w:fldCharType="separate"/>
            </w:r>
            <w:r w:rsidR="00DC3BF1">
              <w:rPr>
                <w:noProof/>
                <w:webHidden/>
              </w:rPr>
              <w:t>12</w:t>
            </w:r>
            <w:r w:rsidRPr="00A442D4">
              <w:rPr>
                <w:noProof/>
                <w:webHidden/>
              </w:rPr>
              <w:fldChar w:fldCharType="end"/>
            </w:r>
          </w:hyperlink>
        </w:p>
        <w:p w14:paraId="62C77BCA" w14:textId="6CA18EBB"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6" w:history="1">
            <w:r w:rsidRPr="00A442D4">
              <w:rPr>
                <w:rStyle w:val="Hyperlink"/>
                <w:noProof/>
              </w:rPr>
              <w:t>Conducta en las Áreas Comunes</w:t>
            </w:r>
            <w:r w:rsidRPr="00A442D4">
              <w:rPr>
                <w:noProof/>
                <w:webHidden/>
              </w:rPr>
              <w:tab/>
            </w:r>
            <w:r w:rsidRPr="00A442D4">
              <w:rPr>
                <w:noProof/>
                <w:webHidden/>
              </w:rPr>
              <w:fldChar w:fldCharType="begin"/>
            </w:r>
            <w:r w:rsidRPr="00A442D4">
              <w:rPr>
                <w:noProof/>
                <w:webHidden/>
              </w:rPr>
              <w:instrText xml:space="preserve"> PAGEREF _Toc241132406 \h </w:instrText>
            </w:r>
            <w:r w:rsidRPr="00A442D4">
              <w:rPr>
                <w:noProof/>
                <w:webHidden/>
              </w:rPr>
            </w:r>
            <w:r w:rsidRPr="00A442D4">
              <w:rPr>
                <w:noProof/>
                <w:webHidden/>
              </w:rPr>
              <w:fldChar w:fldCharType="separate"/>
            </w:r>
            <w:r w:rsidR="00DC3BF1">
              <w:rPr>
                <w:noProof/>
                <w:webHidden/>
              </w:rPr>
              <w:t>12</w:t>
            </w:r>
            <w:r w:rsidRPr="00A442D4">
              <w:rPr>
                <w:noProof/>
                <w:webHidden/>
              </w:rPr>
              <w:fldChar w:fldCharType="end"/>
            </w:r>
          </w:hyperlink>
        </w:p>
        <w:p w14:paraId="19E4CE13" w14:textId="474DD4E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7" w:history="1">
            <w:r w:rsidRPr="00A442D4">
              <w:rPr>
                <w:rStyle w:val="Hyperlink"/>
                <w:noProof/>
              </w:rPr>
              <w:t>Realización durante actividades patrocinadas por la escuela y eventos fuera del campus</w:t>
            </w:r>
            <w:r w:rsidRPr="00A442D4">
              <w:rPr>
                <w:noProof/>
                <w:webHidden/>
              </w:rPr>
              <w:tab/>
            </w:r>
            <w:r w:rsidRPr="00A442D4">
              <w:rPr>
                <w:noProof/>
                <w:webHidden/>
              </w:rPr>
              <w:fldChar w:fldCharType="begin"/>
            </w:r>
            <w:r w:rsidRPr="00A442D4">
              <w:rPr>
                <w:noProof/>
                <w:webHidden/>
              </w:rPr>
              <w:instrText xml:space="preserve"> PAGEREF _Toc241132407 \h </w:instrText>
            </w:r>
            <w:r w:rsidRPr="00A442D4">
              <w:rPr>
                <w:noProof/>
                <w:webHidden/>
              </w:rPr>
            </w:r>
            <w:r w:rsidRPr="00A442D4">
              <w:rPr>
                <w:noProof/>
                <w:webHidden/>
              </w:rPr>
              <w:fldChar w:fldCharType="separate"/>
            </w:r>
            <w:r w:rsidR="00DC3BF1">
              <w:rPr>
                <w:noProof/>
                <w:webHidden/>
              </w:rPr>
              <w:t>13</w:t>
            </w:r>
            <w:r w:rsidRPr="00A442D4">
              <w:rPr>
                <w:noProof/>
                <w:webHidden/>
              </w:rPr>
              <w:fldChar w:fldCharType="end"/>
            </w:r>
          </w:hyperlink>
        </w:p>
        <w:p w14:paraId="79C272A2" w14:textId="002BDED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08" w:history="1">
            <w:r w:rsidRPr="00A442D4">
              <w:rPr>
                <w:rStyle w:val="Hyperlink"/>
                <w:noProof/>
              </w:rPr>
              <w:t>Uso de vehículos</w:t>
            </w:r>
            <w:r w:rsidRPr="00A442D4">
              <w:rPr>
                <w:noProof/>
                <w:webHidden/>
              </w:rPr>
              <w:tab/>
            </w:r>
            <w:r w:rsidRPr="00A442D4">
              <w:rPr>
                <w:noProof/>
                <w:webHidden/>
              </w:rPr>
              <w:fldChar w:fldCharType="begin"/>
            </w:r>
            <w:r w:rsidRPr="00A442D4">
              <w:rPr>
                <w:noProof/>
                <w:webHidden/>
              </w:rPr>
              <w:instrText xml:space="preserve"> PAGEREF _Toc241132408 \h </w:instrText>
            </w:r>
            <w:r w:rsidRPr="00A442D4">
              <w:rPr>
                <w:noProof/>
                <w:webHidden/>
              </w:rPr>
            </w:r>
            <w:r w:rsidRPr="00A442D4">
              <w:rPr>
                <w:noProof/>
                <w:webHidden/>
              </w:rPr>
              <w:fldChar w:fldCharType="separate"/>
            </w:r>
            <w:r w:rsidR="00DC3BF1">
              <w:rPr>
                <w:noProof/>
                <w:webHidden/>
              </w:rPr>
              <w:t>14</w:t>
            </w:r>
            <w:r w:rsidRPr="00A442D4">
              <w:rPr>
                <w:noProof/>
                <w:webHidden/>
              </w:rPr>
              <w:fldChar w:fldCharType="end"/>
            </w:r>
          </w:hyperlink>
        </w:p>
        <w:p w14:paraId="33B4B8D9" w14:textId="618D629E"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09" w:history="1">
            <w:r w:rsidRPr="00A442D4">
              <w:rPr>
                <w:rStyle w:val="Hyperlink"/>
                <w:noProof/>
              </w:rPr>
              <w:t>Programa deportivo</w:t>
            </w:r>
            <w:r w:rsidRPr="00A442D4">
              <w:rPr>
                <w:noProof/>
                <w:webHidden/>
              </w:rPr>
              <w:tab/>
            </w:r>
            <w:r w:rsidRPr="00A442D4">
              <w:rPr>
                <w:noProof/>
                <w:webHidden/>
              </w:rPr>
              <w:fldChar w:fldCharType="begin"/>
            </w:r>
            <w:r w:rsidRPr="00A442D4">
              <w:rPr>
                <w:noProof/>
                <w:webHidden/>
              </w:rPr>
              <w:instrText xml:space="preserve"> PAGEREF _Toc241132409 \h </w:instrText>
            </w:r>
            <w:r w:rsidRPr="00A442D4">
              <w:rPr>
                <w:noProof/>
                <w:webHidden/>
              </w:rPr>
            </w:r>
            <w:r w:rsidRPr="00A442D4">
              <w:rPr>
                <w:noProof/>
                <w:webHidden/>
              </w:rPr>
              <w:fldChar w:fldCharType="separate"/>
            </w:r>
            <w:r w:rsidR="00DC3BF1">
              <w:rPr>
                <w:noProof/>
                <w:webHidden/>
              </w:rPr>
              <w:t>14</w:t>
            </w:r>
            <w:r w:rsidRPr="00A442D4">
              <w:rPr>
                <w:noProof/>
                <w:webHidden/>
              </w:rPr>
              <w:fldChar w:fldCharType="end"/>
            </w:r>
          </w:hyperlink>
        </w:p>
        <w:p w14:paraId="37242A62" w14:textId="304EEBE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0" w:history="1">
            <w:r w:rsidRPr="00A442D4">
              <w:rPr>
                <w:rStyle w:val="Hyperlink"/>
                <w:noProof/>
              </w:rPr>
              <w:t>Elegibilidad deportiva</w:t>
            </w:r>
            <w:r w:rsidRPr="00A442D4">
              <w:rPr>
                <w:noProof/>
                <w:webHidden/>
              </w:rPr>
              <w:tab/>
            </w:r>
            <w:r w:rsidRPr="00A442D4">
              <w:rPr>
                <w:noProof/>
                <w:webHidden/>
              </w:rPr>
              <w:fldChar w:fldCharType="begin"/>
            </w:r>
            <w:r w:rsidRPr="00A442D4">
              <w:rPr>
                <w:noProof/>
                <w:webHidden/>
              </w:rPr>
              <w:instrText xml:space="preserve"> PAGEREF _Toc241132410 \h </w:instrText>
            </w:r>
            <w:r w:rsidRPr="00A442D4">
              <w:rPr>
                <w:noProof/>
                <w:webHidden/>
              </w:rPr>
            </w:r>
            <w:r w:rsidRPr="00A442D4">
              <w:rPr>
                <w:noProof/>
                <w:webHidden/>
              </w:rPr>
              <w:fldChar w:fldCharType="separate"/>
            </w:r>
            <w:r w:rsidR="00DC3BF1">
              <w:rPr>
                <w:noProof/>
                <w:webHidden/>
              </w:rPr>
              <w:t>14</w:t>
            </w:r>
            <w:r w:rsidRPr="00A442D4">
              <w:rPr>
                <w:noProof/>
                <w:webHidden/>
              </w:rPr>
              <w:fldChar w:fldCharType="end"/>
            </w:r>
          </w:hyperlink>
        </w:p>
        <w:p w14:paraId="017ACB5F" w14:textId="5FE5926A"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1" w:history="1">
            <w:r w:rsidRPr="00A442D4">
              <w:rPr>
                <w:rStyle w:val="Hyperlink"/>
                <w:noProof/>
              </w:rPr>
              <w:t>Consentimiento de los padres/tutores</w:t>
            </w:r>
            <w:r w:rsidRPr="00A442D4">
              <w:rPr>
                <w:noProof/>
                <w:webHidden/>
              </w:rPr>
              <w:tab/>
            </w:r>
            <w:r w:rsidRPr="00A442D4">
              <w:rPr>
                <w:noProof/>
                <w:webHidden/>
              </w:rPr>
              <w:fldChar w:fldCharType="begin"/>
            </w:r>
            <w:r w:rsidRPr="00A442D4">
              <w:rPr>
                <w:noProof/>
                <w:webHidden/>
              </w:rPr>
              <w:instrText xml:space="preserve"> PAGEREF _Toc241132411 \h </w:instrText>
            </w:r>
            <w:r w:rsidRPr="00A442D4">
              <w:rPr>
                <w:noProof/>
                <w:webHidden/>
              </w:rPr>
            </w:r>
            <w:r w:rsidRPr="00A442D4">
              <w:rPr>
                <w:noProof/>
                <w:webHidden/>
              </w:rPr>
              <w:fldChar w:fldCharType="separate"/>
            </w:r>
            <w:r w:rsidR="00DC3BF1">
              <w:rPr>
                <w:noProof/>
                <w:webHidden/>
              </w:rPr>
              <w:t>14</w:t>
            </w:r>
            <w:r w:rsidRPr="00A442D4">
              <w:rPr>
                <w:noProof/>
                <w:webHidden/>
              </w:rPr>
              <w:fldChar w:fldCharType="end"/>
            </w:r>
          </w:hyperlink>
        </w:p>
        <w:p w14:paraId="5ED89FDA" w14:textId="54F58D88"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2" w:history="1">
            <w:r w:rsidRPr="00A442D4">
              <w:rPr>
                <w:rStyle w:val="Hyperlink"/>
                <w:noProof/>
              </w:rPr>
              <w:t>Entrenamiento y asistencia escolar/partidos.</w:t>
            </w:r>
            <w:r w:rsidRPr="00A442D4">
              <w:rPr>
                <w:noProof/>
                <w:webHidden/>
              </w:rPr>
              <w:tab/>
            </w:r>
            <w:r w:rsidRPr="00A442D4">
              <w:rPr>
                <w:noProof/>
                <w:webHidden/>
              </w:rPr>
              <w:fldChar w:fldCharType="begin"/>
            </w:r>
            <w:r w:rsidRPr="00A442D4">
              <w:rPr>
                <w:noProof/>
                <w:webHidden/>
              </w:rPr>
              <w:instrText xml:space="preserve"> PAGEREF _Toc241132412 \h </w:instrText>
            </w:r>
            <w:r w:rsidRPr="00A442D4">
              <w:rPr>
                <w:noProof/>
                <w:webHidden/>
              </w:rPr>
            </w:r>
            <w:r w:rsidRPr="00A442D4">
              <w:rPr>
                <w:noProof/>
                <w:webHidden/>
              </w:rPr>
              <w:fldChar w:fldCharType="separate"/>
            </w:r>
            <w:r w:rsidR="00DC3BF1">
              <w:rPr>
                <w:noProof/>
                <w:webHidden/>
              </w:rPr>
              <w:t>14</w:t>
            </w:r>
            <w:r w:rsidRPr="00A442D4">
              <w:rPr>
                <w:noProof/>
                <w:webHidden/>
              </w:rPr>
              <w:fldChar w:fldCharType="end"/>
            </w:r>
          </w:hyperlink>
        </w:p>
        <w:p w14:paraId="37794BB5" w14:textId="4A11A682"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3" w:history="1">
            <w:r w:rsidRPr="00A442D4">
              <w:rPr>
                <w:rStyle w:val="Hyperlink"/>
                <w:noProof/>
              </w:rPr>
              <w:t>Asistencia escolar</w:t>
            </w:r>
            <w:r w:rsidRPr="00A442D4">
              <w:rPr>
                <w:noProof/>
                <w:webHidden/>
              </w:rPr>
              <w:tab/>
            </w:r>
            <w:r w:rsidRPr="00A442D4">
              <w:rPr>
                <w:noProof/>
                <w:webHidden/>
              </w:rPr>
              <w:fldChar w:fldCharType="begin"/>
            </w:r>
            <w:r w:rsidRPr="00A442D4">
              <w:rPr>
                <w:noProof/>
                <w:webHidden/>
              </w:rPr>
              <w:instrText xml:space="preserve"> PAGEREF _Toc241132413 \h </w:instrText>
            </w:r>
            <w:r w:rsidRPr="00A442D4">
              <w:rPr>
                <w:noProof/>
                <w:webHidden/>
              </w:rPr>
            </w:r>
            <w:r w:rsidRPr="00A442D4">
              <w:rPr>
                <w:noProof/>
                <w:webHidden/>
              </w:rPr>
              <w:fldChar w:fldCharType="separate"/>
            </w:r>
            <w:r w:rsidR="00DC3BF1">
              <w:rPr>
                <w:noProof/>
                <w:webHidden/>
              </w:rPr>
              <w:t>15</w:t>
            </w:r>
            <w:r w:rsidRPr="00A442D4">
              <w:rPr>
                <w:noProof/>
                <w:webHidden/>
              </w:rPr>
              <w:fldChar w:fldCharType="end"/>
            </w:r>
          </w:hyperlink>
        </w:p>
        <w:p w14:paraId="435A3812" w14:textId="103EB62E"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4" w:history="1">
            <w:r w:rsidRPr="00A442D4">
              <w:rPr>
                <w:rStyle w:val="Hyperlink"/>
                <w:noProof/>
              </w:rPr>
              <w:t>Suspensiones</w:t>
            </w:r>
            <w:r w:rsidRPr="00A442D4">
              <w:rPr>
                <w:noProof/>
                <w:webHidden/>
              </w:rPr>
              <w:tab/>
            </w:r>
            <w:r w:rsidRPr="00A442D4">
              <w:rPr>
                <w:noProof/>
                <w:webHidden/>
              </w:rPr>
              <w:fldChar w:fldCharType="begin"/>
            </w:r>
            <w:r w:rsidRPr="00A442D4">
              <w:rPr>
                <w:noProof/>
                <w:webHidden/>
              </w:rPr>
              <w:instrText xml:space="preserve"> PAGEREF _Toc241132414 \h </w:instrText>
            </w:r>
            <w:r w:rsidRPr="00A442D4">
              <w:rPr>
                <w:noProof/>
                <w:webHidden/>
              </w:rPr>
            </w:r>
            <w:r w:rsidRPr="00A442D4">
              <w:rPr>
                <w:noProof/>
                <w:webHidden/>
              </w:rPr>
              <w:fldChar w:fldCharType="separate"/>
            </w:r>
            <w:r w:rsidR="00DC3BF1">
              <w:rPr>
                <w:noProof/>
                <w:webHidden/>
              </w:rPr>
              <w:t>15</w:t>
            </w:r>
            <w:r w:rsidRPr="00A442D4">
              <w:rPr>
                <w:noProof/>
                <w:webHidden/>
              </w:rPr>
              <w:fldChar w:fldCharType="end"/>
            </w:r>
          </w:hyperlink>
        </w:p>
        <w:p w14:paraId="7725D1CB" w14:textId="2F7B9B92"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5" w:history="1">
            <w:r w:rsidRPr="00A442D4">
              <w:rPr>
                <w:rStyle w:val="Hyperlink"/>
                <w:noProof/>
              </w:rPr>
              <w:t>Responsabilidades de un Estudiante Deportista</w:t>
            </w:r>
            <w:r w:rsidRPr="00A442D4">
              <w:rPr>
                <w:noProof/>
                <w:webHidden/>
              </w:rPr>
              <w:tab/>
            </w:r>
            <w:r w:rsidRPr="00A442D4">
              <w:rPr>
                <w:noProof/>
                <w:webHidden/>
              </w:rPr>
              <w:fldChar w:fldCharType="begin"/>
            </w:r>
            <w:r w:rsidRPr="00A442D4">
              <w:rPr>
                <w:noProof/>
                <w:webHidden/>
              </w:rPr>
              <w:instrText xml:space="preserve"> PAGEREF _Toc241132415 \h </w:instrText>
            </w:r>
            <w:r w:rsidRPr="00A442D4">
              <w:rPr>
                <w:noProof/>
                <w:webHidden/>
              </w:rPr>
            </w:r>
            <w:r w:rsidRPr="00A442D4">
              <w:rPr>
                <w:noProof/>
                <w:webHidden/>
              </w:rPr>
              <w:fldChar w:fldCharType="separate"/>
            </w:r>
            <w:r w:rsidR="00DC3BF1">
              <w:rPr>
                <w:noProof/>
                <w:webHidden/>
              </w:rPr>
              <w:t>15</w:t>
            </w:r>
            <w:r w:rsidRPr="00A442D4">
              <w:rPr>
                <w:noProof/>
                <w:webHidden/>
              </w:rPr>
              <w:fldChar w:fldCharType="end"/>
            </w:r>
          </w:hyperlink>
        </w:p>
        <w:p w14:paraId="00EE4EFD" w14:textId="6EA7ACE2"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6" w:history="1">
            <w:r w:rsidRPr="00A442D4">
              <w:rPr>
                <w:rStyle w:val="Hyperlink"/>
                <w:noProof/>
              </w:rPr>
              <w:t>Conducta Deportiva</w:t>
            </w:r>
            <w:r w:rsidRPr="00A442D4">
              <w:rPr>
                <w:noProof/>
                <w:webHidden/>
              </w:rPr>
              <w:tab/>
            </w:r>
            <w:r w:rsidRPr="00A442D4">
              <w:rPr>
                <w:noProof/>
                <w:webHidden/>
              </w:rPr>
              <w:fldChar w:fldCharType="begin"/>
            </w:r>
            <w:r w:rsidRPr="00A442D4">
              <w:rPr>
                <w:noProof/>
                <w:webHidden/>
              </w:rPr>
              <w:instrText xml:space="preserve"> PAGEREF _Toc241132416 \h </w:instrText>
            </w:r>
            <w:r w:rsidRPr="00A442D4">
              <w:rPr>
                <w:noProof/>
                <w:webHidden/>
              </w:rPr>
            </w:r>
            <w:r w:rsidRPr="00A442D4">
              <w:rPr>
                <w:noProof/>
                <w:webHidden/>
              </w:rPr>
              <w:fldChar w:fldCharType="separate"/>
            </w:r>
            <w:r w:rsidR="00DC3BF1">
              <w:rPr>
                <w:noProof/>
                <w:webHidden/>
              </w:rPr>
              <w:t>15</w:t>
            </w:r>
            <w:r w:rsidRPr="00A442D4">
              <w:rPr>
                <w:noProof/>
                <w:webHidden/>
              </w:rPr>
              <w:fldChar w:fldCharType="end"/>
            </w:r>
          </w:hyperlink>
        </w:p>
        <w:p w14:paraId="5158E526" w14:textId="034CD0D5"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17" w:history="1">
            <w:r w:rsidRPr="00A442D4">
              <w:rPr>
                <w:rStyle w:val="Hyperlink"/>
                <w:noProof/>
              </w:rPr>
              <w:t>Asistencia estudiantil</w:t>
            </w:r>
            <w:r w:rsidRPr="00A442D4">
              <w:rPr>
                <w:noProof/>
                <w:webHidden/>
              </w:rPr>
              <w:tab/>
            </w:r>
            <w:r w:rsidRPr="00A442D4">
              <w:rPr>
                <w:noProof/>
                <w:webHidden/>
              </w:rPr>
              <w:fldChar w:fldCharType="begin"/>
            </w:r>
            <w:r w:rsidRPr="00A442D4">
              <w:rPr>
                <w:noProof/>
                <w:webHidden/>
              </w:rPr>
              <w:instrText xml:space="preserve"> PAGEREF _Toc241132417 \h </w:instrText>
            </w:r>
            <w:r w:rsidRPr="00A442D4">
              <w:rPr>
                <w:noProof/>
                <w:webHidden/>
              </w:rPr>
            </w:r>
            <w:r w:rsidRPr="00A442D4">
              <w:rPr>
                <w:noProof/>
                <w:webHidden/>
              </w:rPr>
              <w:fldChar w:fldCharType="separate"/>
            </w:r>
            <w:r w:rsidR="00DC3BF1">
              <w:rPr>
                <w:noProof/>
                <w:webHidden/>
              </w:rPr>
              <w:t>16</w:t>
            </w:r>
            <w:r w:rsidRPr="00A442D4">
              <w:rPr>
                <w:noProof/>
                <w:webHidden/>
              </w:rPr>
              <w:fldChar w:fldCharType="end"/>
            </w:r>
          </w:hyperlink>
        </w:p>
        <w:p w14:paraId="5A5BC735" w14:textId="29B067A2"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8" w:history="1">
            <w:r w:rsidRPr="00A442D4">
              <w:rPr>
                <w:rStyle w:val="Hyperlink"/>
                <w:noProof/>
              </w:rPr>
              <w:t>Política de asistencia estudiantil</w:t>
            </w:r>
            <w:r w:rsidRPr="00A442D4">
              <w:rPr>
                <w:noProof/>
                <w:webHidden/>
              </w:rPr>
              <w:tab/>
            </w:r>
            <w:r w:rsidRPr="00A442D4">
              <w:rPr>
                <w:noProof/>
                <w:webHidden/>
              </w:rPr>
              <w:fldChar w:fldCharType="begin"/>
            </w:r>
            <w:r w:rsidRPr="00A442D4">
              <w:rPr>
                <w:noProof/>
                <w:webHidden/>
              </w:rPr>
              <w:instrText xml:space="preserve"> PAGEREF _Toc241132418 \h </w:instrText>
            </w:r>
            <w:r w:rsidRPr="00A442D4">
              <w:rPr>
                <w:noProof/>
                <w:webHidden/>
              </w:rPr>
            </w:r>
            <w:r w:rsidRPr="00A442D4">
              <w:rPr>
                <w:noProof/>
                <w:webHidden/>
              </w:rPr>
              <w:fldChar w:fldCharType="separate"/>
            </w:r>
            <w:r w:rsidR="00DC3BF1">
              <w:rPr>
                <w:noProof/>
                <w:webHidden/>
              </w:rPr>
              <w:t>16</w:t>
            </w:r>
            <w:r w:rsidRPr="00A442D4">
              <w:rPr>
                <w:noProof/>
                <w:webHidden/>
              </w:rPr>
              <w:fldChar w:fldCharType="end"/>
            </w:r>
          </w:hyperlink>
        </w:p>
        <w:p w14:paraId="0DF630D9" w14:textId="40AA4AF6"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19" w:history="1">
            <w:r w:rsidRPr="00A442D4">
              <w:rPr>
                <w:rStyle w:val="Hyperlink"/>
                <w:noProof/>
              </w:rPr>
              <w:t>Ausencias justificadas</w:t>
            </w:r>
            <w:r w:rsidRPr="00A442D4">
              <w:rPr>
                <w:noProof/>
                <w:webHidden/>
              </w:rPr>
              <w:tab/>
            </w:r>
            <w:r w:rsidRPr="00A442D4">
              <w:rPr>
                <w:noProof/>
                <w:webHidden/>
              </w:rPr>
              <w:fldChar w:fldCharType="begin"/>
            </w:r>
            <w:r w:rsidRPr="00A442D4">
              <w:rPr>
                <w:noProof/>
                <w:webHidden/>
              </w:rPr>
              <w:instrText xml:space="preserve"> PAGEREF _Toc241132419 \h </w:instrText>
            </w:r>
            <w:r w:rsidRPr="00A442D4">
              <w:rPr>
                <w:noProof/>
                <w:webHidden/>
              </w:rPr>
            </w:r>
            <w:r w:rsidRPr="00A442D4">
              <w:rPr>
                <w:noProof/>
                <w:webHidden/>
              </w:rPr>
              <w:fldChar w:fldCharType="separate"/>
            </w:r>
            <w:r w:rsidR="00DC3BF1">
              <w:rPr>
                <w:noProof/>
                <w:webHidden/>
              </w:rPr>
              <w:t>17</w:t>
            </w:r>
            <w:r w:rsidRPr="00A442D4">
              <w:rPr>
                <w:noProof/>
                <w:webHidden/>
              </w:rPr>
              <w:fldChar w:fldCharType="end"/>
            </w:r>
          </w:hyperlink>
        </w:p>
        <w:p w14:paraId="38BC9A39" w14:textId="34FD094E"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0" w:history="1">
            <w:r w:rsidRPr="00A442D4">
              <w:rPr>
                <w:rStyle w:val="Hyperlink"/>
                <w:noProof/>
              </w:rPr>
              <w:t>Notificación de ausencias</w:t>
            </w:r>
            <w:r w:rsidRPr="00A442D4">
              <w:rPr>
                <w:noProof/>
                <w:webHidden/>
              </w:rPr>
              <w:tab/>
            </w:r>
            <w:r w:rsidRPr="00A442D4">
              <w:rPr>
                <w:noProof/>
                <w:webHidden/>
              </w:rPr>
              <w:fldChar w:fldCharType="begin"/>
            </w:r>
            <w:r w:rsidRPr="00A442D4">
              <w:rPr>
                <w:noProof/>
                <w:webHidden/>
              </w:rPr>
              <w:instrText xml:space="preserve"> PAGEREF _Toc241132420 \h </w:instrText>
            </w:r>
            <w:r w:rsidRPr="00A442D4">
              <w:rPr>
                <w:noProof/>
                <w:webHidden/>
              </w:rPr>
            </w:r>
            <w:r w:rsidRPr="00A442D4">
              <w:rPr>
                <w:noProof/>
                <w:webHidden/>
              </w:rPr>
              <w:fldChar w:fldCharType="separate"/>
            </w:r>
            <w:r w:rsidR="00DC3BF1">
              <w:rPr>
                <w:noProof/>
                <w:webHidden/>
              </w:rPr>
              <w:t>17</w:t>
            </w:r>
            <w:r w:rsidRPr="00A442D4">
              <w:rPr>
                <w:noProof/>
                <w:webHidden/>
              </w:rPr>
              <w:fldChar w:fldCharType="end"/>
            </w:r>
          </w:hyperlink>
        </w:p>
        <w:p w14:paraId="367548AF" w14:textId="683D0AFB"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1" w:history="1">
            <w:r w:rsidRPr="00A442D4">
              <w:rPr>
                <w:rStyle w:val="Hyperlink"/>
                <w:noProof/>
              </w:rPr>
              <w:t>Advertencias de padres/LEA</w:t>
            </w:r>
            <w:r w:rsidRPr="00A442D4">
              <w:rPr>
                <w:noProof/>
                <w:webHidden/>
              </w:rPr>
              <w:tab/>
            </w:r>
            <w:r w:rsidRPr="00A442D4">
              <w:rPr>
                <w:noProof/>
                <w:webHidden/>
              </w:rPr>
              <w:fldChar w:fldCharType="begin"/>
            </w:r>
            <w:r w:rsidRPr="00A442D4">
              <w:rPr>
                <w:noProof/>
                <w:webHidden/>
              </w:rPr>
              <w:instrText xml:space="preserve"> PAGEREF _Toc241132421 \h </w:instrText>
            </w:r>
            <w:r w:rsidRPr="00A442D4">
              <w:rPr>
                <w:noProof/>
                <w:webHidden/>
              </w:rPr>
            </w:r>
            <w:r w:rsidRPr="00A442D4">
              <w:rPr>
                <w:noProof/>
                <w:webHidden/>
              </w:rPr>
              <w:fldChar w:fldCharType="separate"/>
            </w:r>
            <w:r w:rsidR="00DC3BF1">
              <w:rPr>
                <w:noProof/>
                <w:webHidden/>
              </w:rPr>
              <w:t>17</w:t>
            </w:r>
            <w:r w:rsidRPr="00A442D4">
              <w:rPr>
                <w:noProof/>
                <w:webHidden/>
              </w:rPr>
              <w:fldChar w:fldCharType="end"/>
            </w:r>
          </w:hyperlink>
        </w:p>
        <w:p w14:paraId="4C724275" w14:textId="1DCC78F1"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2" w:history="1">
            <w:r w:rsidRPr="00A442D4">
              <w:rPr>
                <w:rStyle w:val="Hyperlink"/>
                <w:noProof/>
              </w:rPr>
              <w:t>Tardanza</w:t>
            </w:r>
            <w:r w:rsidRPr="00A442D4">
              <w:rPr>
                <w:noProof/>
                <w:webHidden/>
              </w:rPr>
              <w:tab/>
            </w:r>
            <w:r w:rsidRPr="00A442D4">
              <w:rPr>
                <w:noProof/>
                <w:webHidden/>
              </w:rPr>
              <w:fldChar w:fldCharType="begin"/>
            </w:r>
            <w:r w:rsidRPr="00A442D4">
              <w:rPr>
                <w:noProof/>
                <w:webHidden/>
              </w:rPr>
              <w:instrText xml:space="preserve"> PAGEREF _Toc241132422 \h </w:instrText>
            </w:r>
            <w:r w:rsidRPr="00A442D4">
              <w:rPr>
                <w:noProof/>
                <w:webHidden/>
              </w:rPr>
            </w:r>
            <w:r w:rsidRPr="00A442D4">
              <w:rPr>
                <w:noProof/>
                <w:webHidden/>
              </w:rPr>
              <w:fldChar w:fldCharType="separate"/>
            </w:r>
            <w:r w:rsidR="00DC3BF1">
              <w:rPr>
                <w:noProof/>
                <w:webHidden/>
              </w:rPr>
              <w:t>18</w:t>
            </w:r>
            <w:r w:rsidRPr="00A442D4">
              <w:rPr>
                <w:noProof/>
                <w:webHidden/>
              </w:rPr>
              <w:fldChar w:fldCharType="end"/>
            </w:r>
          </w:hyperlink>
        </w:p>
        <w:p w14:paraId="566C5706" w14:textId="1E881EC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3" w:history="1">
            <w:r w:rsidRPr="00A442D4">
              <w:rPr>
                <w:rStyle w:val="Hyperlink"/>
                <w:noProof/>
              </w:rPr>
              <w:t>Pases de pasillo</w:t>
            </w:r>
            <w:r w:rsidRPr="00A442D4">
              <w:rPr>
                <w:noProof/>
                <w:webHidden/>
              </w:rPr>
              <w:tab/>
            </w:r>
            <w:r w:rsidRPr="00A442D4">
              <w:rPr>
                <w:noProof/>
                <w:webHidden/>
              </w:rPr>
              <w:fldChar w:fldCharType="begin"/>
            </w:r>
            <w:r w:rsidRPr="00A442D4">
              <w:rPr>
                <w:noProof/>
                <w:webHidden/>
              </w:rPr>
              <w:instrText xml:space="preserve"> PAGEREF _Toc241132423 \h </w:instrText>
            </w:r>
            <w:r w:rsidRPr="00A442D4">
              <w:rPr>
                <w:noProof/>
                <w:webHidden/>
              </w:rPr>
            </w:r>
            <w:r w:rsidRPr="00A442D4">
              <w:rPr>
                <w:noProof/>
                <w:webHidden/>
              </w:rPr>
              <w:fldChar w:fldCharType="separate"/>
            </w:r>
            <w:r w:rsidR="00DC3BF1">
              <w:rPr>
                <w:noProof/>
                <w:webHidden/>
              </w:rPr>
              <w:t>18</w:t>
            </w:r>
            <w:r w:rsidRPr="00A442D4">
              <w:rPr>
                <w:noProof/>
                <w:webHidden/>
              </w:rPr>
              <w:fldChar w:fldCharType="end"/>
            </w:r>
          </w:hyperlink>
        </w:p>
        <w:p w14:paraId="155356D3" w14:textId="27D9ECAD"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24" w:history="1">
            <w:r w:rsidRPr="00A442D4">
              <w:rPr>
                <w:rStyle w:val="Hyperlink"/>
                <w:noProof/>
              </w:rPr>
              <w:t>Registros estudiantiles</w:t>
            </w:r>
            <w:r w:rsidRPr="00A442D4">
              <w:rPr>
                <w:noProof/>
                <w:webHidden/>
              </w:rPr>
              <w:tab/>
            </w:r>
            <w:r w:rsidRPr="00A442D4">
              <w:rPr>
                <w:noProof/>
                <w:webHidden/>
              </w:rPr>
              <w:fldChar w:fldCharType="begin"/>
            </w:r>
            <w:r w:rsidRPr="00A442D4">
              <w:rPr>
                <w:noProof/>
                <w:webHidden/>
              </w:rPr>
              <w:instrText xml:space="preserve"> PAGEREF _Toc241132424 \h </w:instrText>
            </w:r>
            <w:r w:rsidRPr="00A442D4">
              <w:rPr>
                <w:noProof/>
                <w:webHidden/>
              </w:rPr>
            </w:r>
            <w:r w:rsidRPr="00A442D4">
              <w:rPr>
                <w:noProof/>
                <w:webHidden/>
              </w:rPr>
              <w:fldChar w:fldCharType="separate"/>
            </w:r>
            <w:r w:rsidR="00DC3BF1">
              <w:rPr>
                <w:noProof/>
                <w:webHidden/>
              </w:rPr>
              <w:t>18</w:t>
            </w:r>
            <w:r w:rsidRPr="00A442D4">
              <w:rPr>
                <w:noProof/>
                <w:webHidden/>
              </w:rPr>
              <w:fldChar w:fldCharType="end"/>
            </w:r>
          </w:hyperlink>
        </w:p>
        <w:p w14:paraId="3936A7BB" w14:textId="52C6D0A2"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25" w:history="1">
            <w:r w:rsidRPr="00A442D4">
              <w:rPr>
                <w:rStyle w:val="Hyperlink"/>
                <w:noProof/>
              </w:rPr>
              <w:t>Seguridad y protección escolar</w:t>
            </w:r>
            <w:r w:rsidRPr="00A442D4">
              <w:rPr>
                <w:noProof/>
                <w:webHidden/>
              </w:rPr>
              <w:tab/>
            </w:r>
            <w:r w:rsidRPr="00A442D4">
              <w:rPr>
                <w:noProof/>
                <w:webHidden/>
              </w:rPr>
              <w:fldChar w:fldCharType="begin"/>
            </w:r>
            <w:r w:rsidRPr="00A442D4">
              <w:rPr>
                <w:noProof/>
                <w:webHidden/>
              </w:rPr>
              <w:instrText xml:space="preserve"> PAGEREF _Toc241132425 \h </w:instrText>
            </w:r>
            <w:r w:rsidRPr="00A442D4">
              <w:rPr>
                <w:noProof/>
                <w:webHidden/>
              </w:rPr>
            </w:r>
            <w:r w:rsidRPr="00A442D4">
              <w:rPr>
                <w:noProof/>
                <w:webHidden/>
              </w:rPr>
              <w:fldChar w:fldCharType="separate"/>
            </w:r>
            <w:r w:rsidR="00DC3BF1">
              <w:rPr>
                <w:noProof/>
                <w:webHidden/>
              </w:rPr>
              <w:t>19</w:t>
            </w:r>
            <w:r w:rsidRPr="00A442D4">
              <w:rPr>
                <w:noProof/>
                <w:webHidden/>
              </w:rPr>
              <w:fldChar w:fldCharType="end"/>
            </w:r>
          </w:hyperlink>
        </w:p>
        <w:p w14:paraId="00CD8AED" w14:textId="0473E46D"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6" w:history="1">
            <w:r w:rsidRPr="00A442D4">
              <w:rPr>
                <w:rStyle w:val="Hyperlink"/>
                <w:noProof/>
              </w:rPr>
              <w:t>Visitantes</w:t>
            </w:r>
            <w:r w:rsidRPr="00A442D4">
              <w:rPr>
                <w:noProof/>
                <w:webHidden/>
              </w:rPr>
              <w:tab/>
            </w:r>
            <w:r w:rsidRPr="00A442D4">
              <w:rPr>
                <w:noProof/>
                <w:webHidden/>
              </w:rPr>
              <w:fldChar w:fldCharType="begin"/>
            </w:r>
            <w:r w:rsidRPr="00A442D4">
              <w:rPr>
                <w:noProof/>
                <w:webHidden/>
              </w:rPr>
              <w:instrText xml:space="preserve"> PAGEREF _Toc241132426 \h </w:instrText>
            </w:r>
            <w:r w:rsidRPr="00A442D4">
              <w:rPr>
                <w:noProof/>
                <w:webHidden/>
              </w:rPr>
            </w:r>
            <w:r w:rsidRPr="00A442D4">
              <w:rPr>
                <w:noProof/>
                <w:webHidden/>
              </w:rPr>
              <w:fldChar w:fldCharType="separate"/>
            </w:r>
            <w:r w:rsidR="00DC3BF1">
              <w:rPr>
                <w:noProof/>
                <w:webHidden/>
              </w:rPr>
              <w:t>19</w:t>
            </w:r>
            <w:r w:rsidRPr="00A442D4">
              <w:rPr>
                <w:noProof/>
                <w:webHidden/>
              </w:rPr>
              <w:fldChar w:fldCharType="end"/>
            </w:r>
          </w:hyperlink>
        </w:p>
        <w:p w14:paraId="68575F57" w14:textId="095262E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7" w:history="1">
            <w:r w:rsidRPr="00A442D4">
              <w:rPr>
                <w:rStyle w:val="Hyperlink"/>
                <w:noProof/>
              </w:rPr>
              <w:t>Procedimientos de emergencia/Mal tiempo</w:t>
            </w:r>
            <w:r w:rsidRPr="00A442D4">
              <w:rPr>
                <w:noProof/>
                <w:webHidden/>
              </w:rPr>
              <w:tab/>
            </w:r>
            <w:r w:rsidRPr="00A442D4">
              <w:rPr>
                <w:noProof/>
                <w:webHidden/>
              </w:rPr>
              <w:fldChar w:fldCharType="begin"/>
            </w:r>
            <w:r w:rsidRPr="00A442D4">
              <w:rPr>
                <w:noProof/>
                <w:webHidden/>
              </w:rPr>
              <w:instrText xml:space="preserve"> PAGEREF _Toc241132427 \h </w:instrText>
            </w:r>
            <w:r w:rsidRPr="00A442D4">
              <w:rPr>
                <w:noProof/>
                <w:webHidden/>
              </w:rPr>
            </w:r>
            <w:r w:rsidRPr="00A442D4">
              <w:rPr>
                <w:noProof/>
                <w:webHidden/>
              </w:rPr>
              <w:fldChar w:fldCharType="separate"/>
            </w:r>
            <w:r w:rsidR="00DC3BF1">
              <w:rPr>
                <w:noProof/>
                <w:webHidden/>
              </w:rPr>
              <w:t>19</w:t>
            </w:r>
            <w:r w:rsidRPr="00A442D4">
              <w:rPr>
                <w:noProof/>
                <w:webHidden/>
              </w:rPr>
              <w:fldChar w:fldCharType="end"/>
            </w:r>
          </w:hyperlink>
        </w:p>
        <w:p w14:paraId="7AF1841D" w14:textId="2D752916"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8" w:history="1">
            <w:r w:rsidRPr="00A442D4">
              <w:rPr>
                <w:rStyle w:val="Hyperlink"/>
                <w:noProof/>
              </w:rPr>
              <w:t>Tarjetas de identificación</w:t>
            </w:r>
            <w:r w:rsidRPr="00A442D4">
              <w:rPr>
                <w:noProof/>
                <w:webHidden/>
              </w:rPr>
              <w:tab/>
            </w:r>
            <w:r w:rsidRPr="00A442D4">
              <w:rPr>
                <w:noProof/>
                <w:webHidden/>
              </w:rPr>
              <w:fldChar w:fldCharType="begin"/>
            </w:r>
            <w:r w:rsidRPr="00A442D4">
              <w:rPr>
                <w:noProof/>
                <w:webHidden/>
              </w:rPr>
              <w:instrText xml:space="preserve"> PAGEREF _Toc241132428 \h </w:instrText>
            </w:r>
            <w:r w:rsidRPr="00A442D4">
              <w:rPr>
                <w:noProof/>
                <w:webHidden/>
              </w:rPr>
            </w:r>
            <w:r w:rsidRPr="00A442D4">
              <w:rPr>
                <w:noProof/>
                <w:webHidden/>
              </w:rPr>
              <w:fldChar w:fldCharType="separate"/>
            </w:r>
            <w:r w:rsidR="00DC3BF1">
              <w:rPr>
                <w:noProof/>
                <w:webHidden/>
              </w:rPr>
              <w:t>19</w:t>
            </w:r>
            <w:r w:rsidRPr="00A442D4">
              <w:rPr>
                <w:noProof/>
                <w:webHidden/>
              </w:rPr>
              <w:fldChar w:fldCharType="end"/>
            </w:r>
          </w:hyperlink>
        </w:p>
        <w:p w14:paraId="1E664D57" w14:textId="2B9F4423"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29" w:history="1">
            <w:r w:rsidRPr="00A442D4">
              <w:rPr>
                <w:rStyle w:val="Hyperlink"/>
                <w:noProof/>
              </w:rPr>
              <w:t>Taquillas del colegio</w:t>
            </w:r>
            <w:r w:rsidRPr="00A442D4">
              <w:rPr>
                <w:noProof/>
                <w:webHidden/>
              </w:rPr>
              <w:tab/>
            </w:r>
            <w:r w:rsidRPr="00A442D4">
              <w:rPr>
                <w:noProof/>
                <w:webHidden/>
              </w:rPr>
              <w:fldChar w:fldCharType="begin"/>
            </w:r>
            <w:r w:rsidRPr="00A442D4">
              <w:rPr>
                <w:noProof/>
                <w:webHidden/>
              </w:rPr>
              <w:instrText xml:space="preserve"> PAGEREF _Toc241132429 \h </w:instrText>
            </w:r>
            <w:r w:rsidRPr="00A442D4">
              <w:rPr>
                <w:noProof/>
                <w:webHidden/>
              </w:rPr>
            </w:r>
            <w:r w:rsidRPr="00A442D4">
              <w:rPr>
                <w:noProof/>
                <w:webHidden/>
              </w:rPr>
              <w:fldChar w:fldCharType="separate"/>
            </w:r>
            <w:r w:rsidR="00DC3BF1">
              <w:rPr>
                <w:noProof/>
                <w:webHidden/>
              </w:rPr>
              <w:t>19</w:t>
            </w:r>
            <w:r w:rsidRPr="00A442D4">
              <w:rPr>
                <w:noProof/>
                <w:webHidden/>
              </w:rPr>
              <w:fldChar w:fldCharType="end"/>
            </w:r>
          </w:hyperlink>
        </w:p>
        <w:p w14:paraId="55B1BF5F" w14:textId="0F4A1A28"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0" w:history="1">
            <w:r w:rsidRPr="00A442D4">
              <w:rPr>
                <w:rStyle w:val="Hyperlink"/>
                <w:noProof/>
              </w:rPr>
              <w:t>Registro e incautación de estudiantes</w:t>
            </w:r>
            <w:r w:rsidRPr="00A442D4">
              <w:rPr>
                <w:noProof/>
                <w:webHidden/>
              </w:rPr>
              <w:tab/>
            </w:r>
            <w:r w:rsidRPr="00A442D4">
              <w:rPr>
                <w:noProof/>
                <w:webHidden/>
              </w:rPr>
              <w:fldChar w:fldCharType="begin"/>
            </w:r>
            <w:r w:rsidRPr="00A442D4">
              <w:rPr>
                <w:noProof/>
                <w:webHidden/>
              </w:rPr>
              <w:instrText xml:space="preserve"> PAGEREF _Toc241132430 \h </w:instrText>
            </w:r>
            <w:r w:rsidRPr="00A442D4">
              <w:rPr>
                <w:noProof/>
                <w:webHidden/>
              </w:rPr>
            </w:r>
            <w:r w:rsidRPr="00A442D4">
              <w:rPr>
                <w:noProof/>
                <w:webHidden/>
              </w:rPr>
              <w:fldChar w:fldCharType="separate"/>
            </w:r>
            <w:r w:rsidR="00DC3BF1">
              <w:rPr>
                <w:noProof/>
                <w:webHidden/>
              </w:rPr>
              <w:t>20</w:t>
            </w:r>
            <w:r w:rsidRPr="00A442D4">
              <w:rPr>
                <w:noProof/>
                <w:webHidden/>
              </w:rPr>
              <w:fldChar w:fldCharType="end"/>
            </w:r>
          </w:hyperlink>
        </w:p>
        <w:p w14:paraId="1F078544" w14:textId="2CA3BD35"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31" w:history="1">
            <w:r w:rsidRPr="00A442D4">
              <w:rPr>
                <w:rStyle w:val="Hyperlink"/>
                <w:noProof/>
              </w:rPr>
              <w:t>Centro de Salud Estudiantil MKSD (SHC)</w:t>
            </w:r>
            <w:r w:rsidRPr="00A442D4">
              <w:rPr>
                <w:noProof/>
                <w:webHidden/>
              </w:rPr>
              <w:tab/>
            </w:r>
            <w:r w:rsidRPr="00A442D4">
              <w:rPr>
                <w:noProof/>
                <w:webHidden/>
              </w:rPr>
              <w:fldChar w:fldCharType="begin"/>
            </w:r>
            <w:r w:rsidRPr="00A442D4">
              <w:rPr>
                <w:noProof/>
                <w:webHidden/>
              </w:rPr>
              <w:instrText xml:space="preserve"> PAGEREF _Toc241132431 \h </w:instrText>
            </w:r>
            <w:r w:rsidRPr="00A442D4">
              <w:rPr>
                <w:noProof/>
                <w:webHidden/>
              </w:rPr>
            </w:r>
            <w:r w:rsidRPr="00A442D4">
              <w:rPr>
                <w:noProof/>
                <w:webHidden/>
              </w:rPr>
              <w:fldChar w:fldCharType="separate"/>
            </w:r>
            <w:r w:rsidR="00DC3BF1">
              <w:rPr>
                <w:noProof/>
                <w:webHidden/>
              </w:rPr>
              <w:t>20</w:t>
            </w:r>
            <w:r w:rsidRPr="00A442D4">
              <w:rPr>
                <w:noProof/>
                <w:webHidden/>
              </w:rPr>
              <w:fldChar w:fldCharType="end"/>
            </w:r>
          </w:hyperlink>
        </w:p>
        <w:p w14:paraId="7E904ECD" w14:textId="5335A491"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2" w:history="1">
            <w:r w:rsidRPr="00A442D4">
              <w:rPr>
                <w:rStyle w:val="Hyperlink"/>
                <w:noProof/>
              </w:rPr>
              <w:t>Enfermedad</w:t>
            </w:r>
            <w:r w:rsidRPr="00A442D4">
              <w:rPr>
                <w:noProof/>
                <w:webHidden/>
              </w:rPr>
              <w:tab/>
            </w:r>
            <w:r w:rsidRPr="00A442D4">
              <w:rPr>
                <w:noProof/>
                <w:webHidden/>
              </w:rPr>
              <w:fldChar w:fldCharType="begin"/>
            </w:r>
            <w:r w:rsidRPr="00A442D4">
              <w:rPr>
                <w:noProof/>
                <w:webHidden/>
              </w:rPr>
              <w:instrText xml:space="preserve"> PAGEREF _Toc241132432 \h </w:instrText>
            </w:r>
            <w:r w:rsidRPr="00A442D4">
              <w:rPr>
                <w:noProof/>
                <w:webHidden/>
              </w:rPr>
            </w:r>
            <w:r w:rsidRPr="00A442D4">
              <w:rPr>
                <w:noProof/>
                <w:webHidden/>
              </w:rPr>
              <w:fldChar w:fldCharType="separate"/>
            </w:r>
            <w:r w:rsidR="00DC3BF1">
              <w:rPr>
                <w:noProof/>
                <w:webHidden/>
              </w:rPr>
              <w:t>20</w:t>
            </w:r>
            <w:r w:rsidRPr="00A442D4">
              <w:rPr>
                <w:noProof/>
                <w:webHidden/>
              </w:rPr>
              <w:fldChar w:fldCharType="end"/>
            </w:r>
          </w:hyperlink>
        </w:p>
        <w:p w14:paraId="012C0B28" w14:textId="7A5C6567"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3" w:history="1">
            <w:r w:rsidRPr="00A442D4">
              <w:rPr>
                <w:rStyle w:val="Hyperlink"/>
                <w:noProof/>
              </w:rPr>
              <w:t>Lesión</w:t>
            </w:r>
            <w:r w:rsidRPr="00A442D4">
              <w:rPr>
                <w:noProof/>
                <w:webHidden/>
              </w:rPr>
              <w:tab/>
            </w:r>
            <w:r w:rsidRPr="00A442D4">
              <w:rPr>
                <w:noProof/>
                <w:webHidden/>
              </w:rPr>
              <w:fldChar w:fldCharType="begin"/>
            </w:r>
            <w:r w:rsidRPr="00A442D4">
              <w:rPr>
                <w:noProof/>
                <w:webHidden/>
              </w:rPr>
              <w:instrText xml:space="preserve"> PAGEREF _Toc241132433 \h </w:instrText>
            </w:r>
            <w:r w:rsidRPr="00A442D4">
              <w:rPr>
                <w:noProof/>
                <w:webHidden/>
              </w:rPr>
            </w:r>
            <w:r w:rsidRPr="00A442D4">
              <w:rPr>
                <w:noProof/>
                <w:webHidden/>
              </w:rPr>
              <w:fldChar w:fldCharType="separate"/>
            </w:r>
            <w:r w:rsidR="00DC3BF1">
              <w:rPr>
                <w:noProof/>
                <w:webHidden/>
              </w:rPr>
              <w:t>21</w:t>
            </w:r>
            <w:r w:rsidRPr="00A442D4">
              <w:rPr>
                <w:noProof/>
                <w:webHidden/>
              </w:rPr>
              <w:fldChar w:fldCharType="end"/>
            </w:r>
          </w:hyperlink>
        </w:p>
        <w:p w14:paraId="11B4BA9A" w14:textId="566BAC48"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4" w:history="1">
            <w:r w:rsidRPr="00A442D4">
              <w:rPr>
                <w:rStyle w:val="Hyperlink"/>
                <w:noProof/>
              </w:rPr>
              <w:t>Medicación en el colegio</w:t>
            </w:r>
            <w:r w:rsidRPr="00A442D4">
              <w:rPr>
                <w:noProof/>
                <w:webHidden/>
              </w:rPr>
              <w:tab/>
            </w:r>
            <w:r w:rsidRPr="00A442D4">
              <w:rPr>
                <w:noProof/>
                <w:webHidden/>
              </w:rPr>
              <w:fldChar w:fldCharType="begin"/>
            </w:r>
            <w:r w:rsidRPr="00A442D4">
              <w:rPr>
                <w:noProof/>
                <w:webHidden/>
              </w:rPr>
              <w:instrText xml:space="preserve"> PAGEREF _Toc241132434 \h </w:instrText>
            </w:r>
            <w:r w:rsidRPr="00A442D4">
              <w:rPr>
                <w:noProof/>
                <w:webHidden/>
              </w:rPr>
            </w:r>
            <w:r w:rsidRPr="00A442D4">
              <w:rPr>
                <w:noProof/>
                <w:webHidden/>
              </w:rPr>
              <w:fldChar w:fldCharType="separate"/>
            </w:r>
            <w:r w:rsidR="00DC3BF1">
              <w:rPr>
                <w:noProof/>
                <w:webHidden/>
              </w:rPr>
              <w:t>21</w:t>
            </w:r>
            <w:r w:rsidRPr="00A442D4">
              <w:rPr>
                <w:noProof/>
                <w:webHidden/>
              </w:rPr>
              <w:fldChar w:fldCharType="end"/>
            </w:r>
          </w:hyperlink>
        </w:p>
        <w:p w14:paraId="5D675AD8" w14:textId="7BD6454F"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5" w:history="1">
            <w:r w:rsidRPr="00A442D4">
              <w:rPr>
                <w:rStyle w:val="Hyperlink"/>
                <w:noProof/>
              </w:rPr>
              <w:t>Planes de tratamiento</w:t>
            </w:r>
            <w:r w:rsidRPr="00A442D4">
              <w:rPr>
                <w:noProof/>
                <w:webHidden/>
              </w:rPr>
              <w:tab/>
            </w:r>
            <w:r w:rsidRPr="00A442D4">
              <w:rPr>
                <w:noProof/>
                <w:webHidden/>
              </w:rPr>
              <w:fldChar w:fldCharType="begin"/>
            </w:r>
            <w:r w:rsidRPr="00A442D4">
              <w:rPr>
                <w:noProof/>
                <w:webHidden/>
              </w:rPr>
              <w:instrText xml:space="preserve"> PAGEREF _Toc241132435 \h </w:instrText>
            </w:r>
            <w:r w:rsidRPr="00A442D4">
              <w:rPr>
                <w:noProof/>
                <w:webHidden/>
              </w:rPr>
            </w:r>
            <w:r w:rsidRPr="00A442D4">
              <w:rPr>
                <w:noProof/>
                <w:webHidden/>
              </w:rPr>
              <w:fldChar w:fldCharType="separate"/>
            </w:r>
            <w:r w:rsidR="00DC3BF1">
              <w:rPr>
                <w:noProof/>
                <w:webHidden/>
              </w:rPr>
              <w:t>21</w:t>
            </w:r>
            <w:r w:rsidRPr="00A442D4">
              <w:rPr>
                <w:noProof/>
                <w:webHidden/>
              </w:rPr>
              <w:fldChar w:fldCharType="end"/>
            </w:r>
          </w:hyperlink>
        </w:p>
        <w:p w14:paraId="6114FEF3" w14:textId="61B9F947"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6" w:history="1">
            <w:r w:rsidRPr="00A442D4">
              <w:rPr>
                <w:rStyle w:val="Hyperlink"/>
                <w:noProof/>
              </w:rPr>
              <w:t>Declaraciones/gestos autodestructivos</w:t>
            </w:r>
            <w:r w:rsidRPr="00A442D4">
              <w:rPr>
                <w:noProof/>
                <w:webHidden/>
              </w:rPr>
              <w:tab/>
            </w:r>
            <w:r w:rsidRPr="00A442D4">
              <w:rPr>
                <w:noProof/>
                <w:webHidden/>
              </w:rPr>
              <w:fldChar w:fldCharType="begin"/>
            </w:r>
            <w:r w:rsidRPr="00A442D4">
              <w:rPr>
                <w:noProof/>
                <w:webHidden/>
              </w:rPr>
              <w:instrText xml:space="preserve"> PAGEREF _Toc241132436 \h </w:instrText>
            </w:r>
            <w:r w:rsidRPr="00A442D4">
              <w:rPr>
                <w:noProof/>
                <w:webHidden/>
              </w:rPr>
            </w:r>
            <w:r w:rsidRPr="00A442D4">
              <w:rPr>
                <w:noProof/>
                <w:webHidden/>
              </w:rPr>
              <w:fldChar w:fldCharType="separate"/>
            </w:r>
            <w:r w:rsidR="00DC3BF1">
              <w:rPr>
                <w:noProof/>
                <w:webHidden/>
              </w:rPr>
              <w:t>21</w:t>
            </w:r>
            <w:r w:rsidRPr="00A442D4">
              <w:rPr>
                <w:noProof/>
                <w:webHidden/>
              </w:rPr>
              <w:fldChar w:fldCharType="end"/>
            </w:r>
          </w:hyperlink>
        </w:p>
        <w:p w14:paraId="7D8596C7" w14:textId="25F8C8D2"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37" w:history="1">
            <w:r w:rsidRPr="00A442D4">
              <w:rPr>
                <w:rStyle w:val="Hyperlink"/>
                <w:noProof/>
              </w:rPr>
              <w:t>Disciplina estudiantil</w:t>
            </w:r>
            <w:r w:rsidRPr="00A442D4">
              <w:rPr>
                <w:noProof/>
                <w:webHidden/>
              </w:rPr>
              <w:tab/>
            </w:r>
            <w:r w:rsidRPr="00A442D4">
              <w:rPr>
                <w:noProof/>
                <w:webHidden/>
              </w:rPr>
              <w:fldChar w:fldCharType="begin"/>
            </w:r>
            <w:r w:rsidRPr="00A442D4">
              <w:rPr>
                <w:noProof/>
                <w:webHidden/>
              </w:rPr>
              <w:instrText xml:space="preserve"> PAGEREF _Toc241132437 \h </w:instrText>
            </w:r>
            <w:r w:rsidRPr="00A442D4">
              <w:rPr>
                <w:noProof/>
                <w:webHidden/>
              </w:rPr>
            </w:r>
            <w:r w:rsidRPr="00A442D4">
              <w:rPr>
                <w:noProof/>
                <w:webHidden/>
              </w:rPr>
              <w:fldChar w:fldCharType="separate"/>
            </w:r>
            <w:r w:rsidR="00DC3BF1">
              <w:rPr>
                <w:noProof/>
                <w:webHidden/>
              </w:rPr>
              <w:t>21</w:t>
            </w:r>
            <w:r w:rsidRPr="00A442D4">
              <w:rPr>
                <w:noProof/>
                <w:webHidden/>
              </w:rPr>
              <w:fldChar w:fldCharType="end"/>
            </w:r>
          </w:hyperlink>
        </w:p>
        <w:p w14:paraId="08F63CB8" w14:textId="04332979"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8" w:history="1">
            <w:r w:rsidRPr="00A442D4">
              <w:rPr>
                <w:rStyle w:val="Hyperlink"/>
                <w:noProof/>
              </w:rPr>
              <w:t>Política/Filosofía Disciplinaria</w:t>
            </w:r>
            <w:r w:rsidRPr="00A442D4">
              <w:rPr>
                <w:noProof/>
                <w:webHidden/>
              </w:rPr>
              <w:tab/>
            </w:r>
            <w:r w:rsidRPr="00A442D4">
              <w:rPr>
                <w:noProof/>
                <w:webHidden/>
              </w:rPr>
              <w:fldChar w:fldCharType="begin"/>
            </w:r>
            <w:r w:rsidRPr="00A442D4">
              <w:rPr>
                <w:noProof/>
                <w:webHidden/>
              </w:rPr>
              <w:instrText xml:space="preserve"> PAGEREF _Toc241132438 \h </w:instrText>
            </w:r>
            <w:r w:rsidRPr="00A442D4">
              <w:rPr>
                <w:noProof/>
                <w:webHidden/>
              </w:rPr>
            </w:r>
            <w:r w:rsidRPr="00A442D4">
              <w:rPr>
                <w:noProof/>
                <w:webHidden/>
              </w:rPr>
              <w:fldChar w:fldCharType="separate"/>
            </w:r>
            <w:r w:rsidR="00DC3BF1">
              <w:rPr>
                <w:noProof/>
                <w:webHidden/>
              </w:rPr>
              <w:t>21</w:t>
            </w:r>
            <w:r w:rsidRPr="00A442D4">
              <w:rPr>
                <w:noProof/>
                <w:webHidden/>
              </w:rPr>
              <w:fldChar w:fldCharType="end"/>
            </w:r>
          </w:hyperlink>
        </w:p>
        <w:p w14:paraId="69840C06" w14:textId="74C552F4"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39" w:history="1">
            <w:r w:rsidRPr="00A442D4">
              <w:rPr>
                <w:rStyle w:val="Hyperlink"/>
                <w:noProof/>
              </w:rPr>
              <w:t>Castigo corporal</w:t>
            </w:r>
            <w:r w:rsidRPr="00A442D4">
              <w:rPr>
                <w:noProof/>
                <w:webHidden/>
              </w:rPr>
              <w:tab/>
            </w:r>
            <w:r w:rsidRPr="00A442D4">
              <w:rPr>
                <w:noProof/>
                <w:webHidden/>
              </w:rPr>
              <w:fldChar w:fldCharType="begin"/>
            </w:r>
            <w:r w:rsidRPr="00A442D4">
              <w:rPr>
                <w:noProof/>
                <w:webHidden/>
              </w:rPr>
              <w:instrText xml:space="preserve"> PAGEREF _Toc241132439 \h </w:instrText>
            </w:r>
            <w:r w:rsidRPr="00A442D4">
              <w:rPr>
                <w:noProof/>
                <w:webHidden/>
              </w:rPr>
            </w:r>
            <w:r w:rsidRPr="00A442D4">
              <w:rPr>
                <w:noProof/>
                <w:webHidden/>
              </w:rPr>
              <w:fldChar w:fldCharType="separate"/>
            </w:r>
            <w:r w:rsidR="00DC3BF1">
              <w:rPr>
                <w:noProof/>
                <w:webHidden/>
              </w:rPr>
              <w:t>22</w:t>
            </w:r>
            <w:r w:rsidRPr="00A442D4">
              <w:rPr>
                <w:noProof/>
                <w:webHidden/>
              </w:rPr>
              <w:fldChar w:fldCharType="end"/>
            </w:r>
          </w:hyperlink>
        </w:p>
        <w:p w14:paraId="09CE3054" w14:textId="19A49A23"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0" w:history="1">
            <w:r w:rsidRPr="00A442D4">
              <w:rPr>
                <w:rStyle w:val="Hyperlink"/>
                <w:noProof/>
              </w:rPr>
              <w:t>Aprendizaje socioemocional</w:t>
            </w:r>
            <w:r w:rsidRPr="00A442D4">
              <w:rPr>
                <w:noProof/>
                <w:webHidden/>
              </w:rPr>
              <w:tab/>
            </w:r>
            <w:r w:rsidRPr="00A442D4">
              <w:rPr>
                <w:noProof/>
                <w:webHidden/>
              </w:rPr>
              <w:fldChar w:fldCharType="begin"/>
            </w:r>
            <w:r w:rsidRPr="00A442D4">
              <w:rPr>
                <w:noProof/>
                <w:webHidden/>
              </w:rPr>
              <w:instrText xml:space="preserve"> PAGEREF _Toc241132440 \h </w:instrText>
            </w:r>
            <w:r w:rsidRPr="00A442D4">
              <w:rPr>
                <w:noProof/>
                <w:webHidden/>
              </w:rPr>
            </w:r>
            <w:r w:rsidRPr="00A442D4">
              <w:rPr>
                <w:noProof/>
                <w:webHidden/>
              </w:rPr>
              <w:fldChar w:fldCharType="separate"/>
            </w:r>
            <w:r w:rsidR="00DC3BF1">
              <w:rPr>
                <w:noProof/>
                <w:webHidden/>
              </w:rPr>
              <w:t>22</w:t>
            </w:r>
            <w:r w:rsidRPr="00A442D4">
              <w:rPr>
                <w:noProof/>
                <w:webHidden/>
              </w:rPr>
              <w:fldChar w:fldCharType="end"/>
            </w:r>
          </w:hyperlink>
        </w:p>
        <w:p w14:paraId="4620BA71" w14:textId="597EFAF8"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1" w:history="1">
            <w:r w:rsidRPr="00A442D4">
              <w:rPr>
                <w:rStyle w:val="Hyperlink"/>
                <w:noProof/>
              </w:rPr>
              <w:t>Infracciones y respuestas</w:t>
            </w:r>
            <w:r w:rsidRPr="00A442D4">
              <w:rPr>
                <w:noProof/>
                <w:webHidden/>
              </w:rPr>
              <w:tab/>
            </w:r>
            <w:r w:rsidRPr="00A442D4">
              <w:rPr>
                <w:noProof/>
                <w:webHidden/>
              </w:rPr>
              <w:fldChar w:fldCharType="begin"/>
            </w:r>
            <w:r w:rsidRPr="00A442D4">
              <w:rPr>
                <w:noProof/>
                <w:webHidden/>
              </w:rPr>
              <w:instrText xml:space="preserve"> PAGEREF _Toc241132441 \h </w:instrText>
            </w:r>
            <w:r w:rsidRPr="00A442D4">
              <w:rPr>
                <w:noProof/>
                <w:webHidden/>
              </w:rPr>
            </w:r>
            <w:r w:rsidRPr="00A442D4">
              <w:rPr>
                <w:noProof/>
                <w:webHidden/>
              </w:rPr>
              <w:fldChar w:fldCharType="separate"/>
            </w:r>
            <w:r w:rsidR="00DC3BF1">
              <w:rPr>
                <w:noProof/>
                <w:webHidden/>
              </w:rPr>
              <w:t>22</w:t>
            </w:r>
            <w:r w:rsidRPr="00A442D4">
              <w:rPr>
                <w:noProof/>
                <w:webHidden/>
              </w:rPr>
              <w:fldChar w:fldCharType="end"/>
            </w:r>
          </w:hyperlink>
        </w:p>
        <w:p w14:paraId="709D562B" w14:textId="7503A285"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2" w:history="1">
            <w:r w:rsidRPr="00A442D4">
              <w:rPr>
                <w:rStyle w:val="Hyperlink"/>
                <w:noProof/>
              </w:rPr>
              <w:t>Políticas de suspensión</w:t>
            </w:r>
            <w:r w:rsidRPr="00A442D4">
              <w:rPr>
                <w:noProof/>
                <w:webHidden/>
              </w:rPr>
              <w:tab/>
            </w:r>
            <w:r w:rsidRPr="00A442D4">
              <w:rPr>
                <w:noProof/>
                <w:webHidden/>
              </w:rPr>
              <w:fldChar w:fldCharType="begin"/>
            </w:r>
            <w:r w:rsidRPr="00A442D4">
              <w:rPr>
                <w:noProof/>
                <w:webHidden/>
              </w:rPr>
              <w:instrText xml:space="preserve"> PAGEREF _Toc241132442 \h </w:instrText>
            </w:r>
            <w:r w:rsidRPr="00A442D4">
              <w:rPr>
                <w:noProof/>
                <w:webHidden/>
              </w:rPr>
            </w:r>
            <w:r w:rsidRPr="00A442D4">
              <w:rPr>
                <w:noProof/>
                <w:webHidden/>
              </w:rPr>
              <w:fldChar w:fldCharType="separate"/>
            </w:r>
            <w:r w:rsidR="00DC3BF1">
              <w:rPr>
                <w:noProof/>
                <w:webHidden/>
              </w:rPr>
              <w:t>23</w:t>
            </w:r>
            <w:r w:rsidRPr="00A442D4">
              <w:rPr>
                <w:noProof/>
                <w:webHidden/>
              </w:rPr>
              <w:fldChar w:fldCharType="end"/>
            </w:r>
          </w:hyperlink>
        </w:p>
        <w:p w14:paraId="5EFF96A5" w14:textId="6CB42D8B"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3" w:history="1">
            <w:r w:rsidRPr="00A442D4">
              <w:rPr>
                <w:rStyle w:val="Hyperlink"/>
                <w:noProof/>
              </w:rPr>
              <w:t>Derecho de los estudiantes al debido proceso</w:t>
            </w:r>
            <w:r w:rsidRPr="00A442D4">
              <w:rPr>
                <w:noProof/>
                <w:webHidden/>
              </w:rPr>
              <w:tab/>
            </w:r>
            <w:r w:rsidRPr="00A442D4">
              <w:rPr>
                <w:noProof/>
                <w:webHidden/>
              </w:rPr>
              <w:fldChar w:fldCharType="begin"/>
            </w:r>
            <w:r w:rsidRPr="00A442D4">
              <w:rPr>
                <w:noProof/>
                <w:webHidden/>
              </w:rPr>
              <w:instrText xml:space="preserve"> PAGEREF _Toc241132443 \h </w:instrText>
            </w:r>
            <w:r w:rsidRPr="00A442D4">
              <w:rPr>
                <w:noProof/>
                <w:webHidden/>
              </w:rPr>
            </w:r>
            <w:r w:rsidRPr="00A442D4">
              <w:rPr>
                <w:noProof/>
                <w:webHidden/>
              </w:rPr>
              <w:fldChar w:fldCharType="separate"/>
            </w:r>
            <w:r w:rsidR="00DC3BF1">
              <w:rPr>
                <w:noProof/>
                <w:webHidden/>
              </w:rPr>
              <w:t>24</w:t>
            </w:r>
            <w:r w:rsidRPr="00A442D4">
              <w:rPr>
                <w:noProof/>
                <w:webHidden/>
              </w:rPr>
              <w:fldChar w:fldCharType="end"/>
            </w:r>
          </w:hyperlink>
        </w:p>
        <w:p w14:paraId="0E432EDB" w14:textId="029D4B79"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4" w:history="1">
            <w:r w:rsidRPr="00A442D4">
              <w:rPr>
                <w:rStyle w:val="Hyperlink"/>
                <w:noProof/>
              </w:rPr>
              <w:t>Abuso de sustancias</w:t>
            </w:r>
            <w:r w:rsidRPr="00A442D4">
              <w:rPr>
                <w:noProof/>
                <w:webHidden/>
              </w:rPr>
              <w:tab/>
            </w:r>
            <w:r w:rsidRPr="00A442D4">
              <w:rPr>
                <w:noProof/>
                <w:webHidden/>
              </w:rPr>
              <w:fldChar w:fldCharType="begin"/>
            </w:r>
            <w:r w:rsidRPr="00A442D4">
              <w:rPr>
                <w:noProof/>
                <w:webHidden/>
              </w:rPr>
              <w:instrText xml:space="preserve"> PAGEREF _Toc241132444 \h </w:instrText>
            </w:r>
            <w:r w:rsidRPr="00A442D4">
              <w:rPr>
                <w:noProof/>
                <w:webHidden/>
              </w:rPr>
            </w:r>
            <w:r w:rsidRPr="00A442D4">
              <w:rPr>
                <w:noProof/>
                <w:webHidden/>
              </w:rPr>
              <w:fldChar w:fldCharType="separate"/>
            </w:r>
            <w:r w:rsidR="00DC3BF1">
              <w:rPr>
                <w:noProof/>
                <w:webHidden/>
              </w:rPr>
              <w:t>24</w:t>
            </w:r>
            <w:r w:rsidRPr="00A442D4">
              <w:rPr>
                <w:noProof/>
                <w:webHidden/>
              </w:rPr>
              <w:fldChar w:fldCharType="end"/>
            </w:r>
          </w:hyperlink>
        </w:p>
        <w:p w14:paraId="42694526" w14:textId="6C91FA94"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5" w:history="1">
            <w:r w:rsidRPr="00A442D4">
              <w:rPr>
                <w:rStyle w:val="Hyperlink"/>
                <w:noProof/>
              </w:rPr>
              <w:t>Armas/Armas de fuego</w:t>
            </w:r>
            <w:r w:rsidRPr="00A442D4">
              <w:rPr>
                <w:noProof/>
                <w:webHidden/>
              </w:rPr>
              <w:tab/>
            </w:r>
            <w:r w:rsidRPr="00A442D4">
              <w:rPr>
                <w:noProof/>
                <w:webHidden/>
              </w:rPr>
              <w:fldChar w:fldCharType="begin"/>
            </w:r>
            <w:r w:rsidRPr="00A442D4">
              <w:rPr>
                <w:noProof/>
                <w:webHidden/>
              </w:rPr>
              <w:instrText xml:space="preserve"> PAGEREF _Toc241132445 \h </w:instrText>
            </w:r>
            <w:r w:rsidRPr="00A442D4">
              <w:rPr>
                <w:noProof/>
                <w:webHidden/>
              </w:rPr>
            </w:r>
            <w:r w:rsidRPr="00A442D4">
              <w:rPr>
                <w:noProof/>
                <w:webHidden/>
              </w:rPr>
              <w:fldChar w:fldCharType="separate"/>
            </w:r>
            <w:r w:rsidR="00DC3BF1">
              <w:rPr>
                <w:noProof/>
                <w:webHidden/>
              </w:rPr>
              <w:t>25</w:t>
            </w:r>
            <w:r w:rsidRPr="00A442D4">
              <w:rPr>
                <w:noProof/>
                <w:webHidden/>
              </w:rPr>
              <w:fldChar w:fldCharType="end"/>
            </w:r>
          </w:hyperlink>
        </w:p>
        <w:p w14:paraId="5B8EA87B" w14:textId="283DB690"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6" w:history="1">
            <w:r w:rsidRPr="00A442D4">
              <w:rPr>
                <w:rStyle w:val="Hyperlink"/>
                <w:noProof/>
              </w:rPr>
              <w:t>Amenaza de bomba</w:t>
            </w:r>
            <w:r w:rsidRPr="00A442D4">
              <w:rPr>
                <w:noProof/>
                <w:webHidden/>
              </w:rPr>
              <w:tab/>
            </w:r>
            <w:r w:rsidRPr="00A442D4">
              <w:rPr>
                <w:noProof/>
                <w:webHidden/>
              </w:rPr>
              <w:fldChar w:fldCharType="begin"/>
            </w:r>
            <w:r w:rsidRPr="00A442D4">
              <w:rPr>
                <w:noProof/>
                <w:webHidden/>
              </w:rPr>
              <w:instrText xml:space="preserve"> PAGEREF _Toc241132446 \h </w:instrText>
            </w:r>
            <w:r w:rsidRPr="00A442D4">
              <w:rPr>
                <w:noProof/>
                <w:webHidden/>
              </w:rPr>
            </w:r>
            <w:r w:rsidRPr="00A442D4">
              <w:rPr>
                <w:noProof/>
                <w:webHidden/>
              </w:rPr>
              <w:fldChar w:fldCharType="separate"/>
            </w:r>
            <w:r w:rsidR="00DC3BF1">
              <w:rPr>
                <w:noProof/>
                <w:webHidden/>
              </w:rPr>
              <w:t>26</w:t>
            </w:r>
            <w:r w:rsidRPr="00A442D4">
              <w:rPr>
                <w:noProof/>
                <w:webHidden/>
              </w:rPr>
              <w:fldChar w:fldCharType="end"/>
            </w:r>
          </w:hyperlink>
        </w:p>
        <w:p w14:paraId="0AE2632F" w14:textId="4C7221AB"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7" w:history="1">
            <w:r w:rsidRPr="00A442D4">
              <w:rPr>
                <w:rStyle w:val="Hyperlink"/>
                <w:noProof/>
              </w:rPr>
              <w:t>Política de Acoso, Intimidación y Acoso (HIB)</w:t>
            </w:r>
            <w:r w:rsidRPr="00A442D4">
              <w:rPr>
                <w:noProof/>
                <w:webHidden/>
              </w:rPr>
              <w:tab/>
            </w:r>
            <w:r w:rsidRPr="00A442D4">
              <w:rPr>
                <w:noProof/>
                <w:webHidden/>
              </w:rPr>
              <w:fldChar w:fldCharType="begin"/>
            </w:r>
            <w:r w:rsidRPr="00A442D4">
              <w:rPr>
                <w:noProof/>
                <w:webHidden/>
              </w:rPr>
              <w:instrText xml:space="preserve"> PAGEREF _Toc241132447 \h </w:instrText>
            </w:r>
            <w:r w:rsidRPr="00A442D4">
              <w:rPr>
                <w:noProof/>
                <w:webHidden/>
              </w:rPr>
            </w:r>
            <w:r w:rsidRPr="00A442D4">
              <w:rPr>
                <w:noProof/>
                <w:webHidden/>
              </w:rPr>
              <w:fldChar w:fldCharType="separate"/>
            </w:r>
            <w:r w:rsidR="00DC3BF1">
              <w:rPr>
                <w:noProof/>
                <w:webHidden/>
              </w:rPr>
              <w:t>26</w:t>
            </w:r>
            <w:r w:rsidRPr="00A442D4">
              <w:rPr>
                <w:noProof/>
                <w:webHidden/>
              </w:rPr>
              <w:fldChar w:fldCharType="end"/>
            </w:r>
          </w:hyperlink>
        </w:p>
        <w:p w14:paraId="2A03B627" w14:textId="3F084284" w:rsidR="00EB5E5B" w:rsidRPr="00A442D4" w:rsidRDefault="00EB5E5B" w:rsidP="00A442D4">
          <w:pPr>
            <w:pStyle w:val="TOC2"/>
            <w:tabs>
              <w:tab w:val="right" w:pos="10790"/>
            </w:tabs>
            <w:spacing w:after="0"/>
            <w:rPr>
              <w:rFonts w:asciiTheme="minorHAnsi" w:eastAsiaTheme="minorEastAsia" w:hAnsiTheme="minorHAnsi" w:cstheme="minorBidi"/>
              <w:noProof/>
              <w:kern w:val="2"/>
              <w:lang w:val="en-US"/>
              <w14:ligatures w14:val="standardContextual"/>
            </w:rPr>
          </w:pPr>
          <w:hyperlink w:anchor="_Toc241132448" w:history="1">
            <w:r w:rsidRPr="00A442D4">
              <w:rPr>
                <w:rStyle w:val="Hyperlink"/>
                <w:noProof/>
              </w:rPr>
              <w:t>Uso de la tecnología</w:t>
            </w:r>
            <w:r w:rsidRPr="00A442D4">
              <w:rPr>
                <w:noProof/>
                <w:webHidden/>
              </w:rPr>
              <w:tab/>
            </w:r>
            <w:r w:rsidRPr="00A442D4">
              <w:rPr>
                <w:noProof/>
                <w:webHidden/>
              </w:rPr>
              <w:fldChar w:fldCharType="begin"/>
            </w:r>
            <w:r w:rsidRPr="00A442D4">
              <w:rPr>
                <w:noProof/>
                <w:webHidden/>
              </w:rPr>
              <w:instrText xml:space="preserve"> PAGEREF _Toc241132448 \h </w:instrText>
            </w:r>
            <w:r w:rsidRPr="00A442D4">
              <w:rPr>
                <w:noProof/>
                <w:webHidden/>
              </w:rPr>
            </w:r>
            <w:r w:rsidRPr="00A442D4">
              <w:rPr>
                <w:noProof/>
                <w:webHidden/>
              </w:rPr>
              <w:fldChar w:fldCharType="separate"/>
            </w:r>
            <w:r w:rsidR="00DC3BF1">
              <w:rPr>
                <w:noProof/>
                <w:webHidden/>
              </w:rPr>
              <w:t>28</w:t>
            </w:r>
            <w:r w:rsidRPr="00A442D4">
              <w:rPr>
                <w:noProof/>
                <w:webHidden/>
              </w:rPr>
              <w:fldChar w:fldCharType="end"/>
            </w:r>
          </w:hyperlink>
        </w:p>
        <w:p w14:paraId="6B6FB2DC" w14:textId="0B62C308"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49" w:history="1">
            <w:r w:rsidRPr="00A442D4">
              <w:rPr>
                <w:rStyle w:val="Hyperlink"/>
                <w:noProof/>
              </w:rPr>
              <w:t>Apéndice A - Definiciones/Consecuencias de la infracción</w:t>
            </w:r>
            <w:r w:rsidRPr="00A442D4">
              <w:rPr>
                <w:noProof/>
                <w:webHidden/>
              </w:rPr>
              <w:tab/>
            </w:r>
            <w:r w:rsidRPr="00A442D4">
              <w:rPr>
                <w:noProof/>
                <w:webHidden/>
              </w:rPr>
              <w:fldChar w:fldCharType="begin"/>
            </w:r>
            <w:r w:rsidRPr="00A442D4">
              <w:rPr>
                <w:noProof/>
                <w:webHidden/>
              </w:rPr>
              <w:instrText xml:space="preserve"> PAGEREF _Toc241132449 \h </w:instrText>
            </w:r>
            <w:r w:rsidRPr="00A442D4">
              <w:rPr>
                <w:noProof/>
                <w:webHidden/>
              </w:rPr>
            </w:r>
            <w:r w:rsidRPr="00A442D4">
              <w:rPr>
                <w:noProof/>
                <w:webHidden/>
              </w:rPr>
              <w:fldChar w:fldCharType="separate"/>
            </w:r>
            <w:r w:rsidR="00DC3BF1">
              <w:rPr>
                <w:noProof/>
                <w:webHidden/>
              </w:rPr>
              <w:t>32</w:t>
            </w:r>
            <w:r w:rsidRPr="00A442D4">
              <w:rPr>
                <w:noProof/>
                <w:webHidden/>
              </w:rPr>
              <w:fldChar w:fldCharType="end"/>
            </w:r>
          </w:hyperlink>
        </w:p>
        <w:p w14:paraId="372D80B5" w14:textId="0F45765F"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50" w:history="1">
            <w:r w:rsidRPr="00A442D4">
              <w:rPr>
                <w:rStyle w:val="Hyperlink"/>
                <w:noProof/>
              </w:rPr>
              <w:t>Apéndice B - Formulario de Notificación del HIB</w:t>
            </w:r>
            <w:r w:rsidRPr="00A442D4">
              <w:rPr>
                <w:noProof/>
                <w:webHidden/>
              </w:rPr>
              <w:tab/>
            </w:r>
            <w:r w:rsidRPr="00A442D4">
              <w:rPr>
                <w:noProof/>
                <w:webHidden/>
              </w:rPr>
              <w:fldChar w:fldCharType="begin"/>
            </w:r>
            <w:r w:rsidRPr="00A442D4">
              <w:rPr>
                <w:noProof/>
                <w:webHidden/>
              </w:rPr>
              <w:instrText xml:space="preserve"> PAGEREF _Toc241132450 \h </w:instrText>
            </w:r>
            <w:r w:rsidRPr="00A442D4">
              <w:rPr>
                <w:noProof/>
                <w:webHidden/>
              </w:rPr>
            </w:r>
            <w:r w:rsidRPr="00A442D4">
              <w:rPr>
                <w:noProof/>
                <w:webHidden/>
              </w:rPr>
              <w:fldChar w:fldCharType="separate"/>
            </w:r>
            <w:r w:rsidR="00DC3BF1">
              <w:rPr>
                <w:noProof/>
                <w:webHidden/>
              </w:rPr>
              <w:t>39</w:t>
            </w:r>
            <w:r w:rsidRPr="00A442D4">
              <w:rPr>
                <w:noProof/>
                <w:webHidden/>
              </w:rPr>
              <w:fldChar w:fldCharType="end"/>
            </w:r>
          </w:hyperlink>
        </w:p>
        <w:p w14:paraId="67AF710D" w14:textId="79B135AB"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51" w:history="1">
            <w:r w:rsidRPr="00A442D4">
              <w:rPr>
                <w:rStyle w:val="Hyperlink"/>
                <w:noProof/>
              </w:rPr>
              <w:t>Apéndice C - Calendario escolar</w:t>
            </w:r>
            <w:r w:rsidRPr="00A442D4">
              <w:rPr>
                <w:noProof/>
                <w:webHidden/>
              </w:rPr>
              <w:tab/>
            </w:r>
            <w:r w:rsidRPr="00A442D4">
              <w:rPr>
                <w:noProof/>
                <w:webHidden/>
              </w:rPr>
              <w:fldChar w:fldCharType="begin"/>
            </w:r>
            <w:r w:rsidRPr="00A442D4">
              <w:rPr>
                <w:noProof/>
                <w:webHidden/>
              </w:rPr>
              <w:instrText xml:space="preserve"> PAGEREF _Toc241132451 \h </w:instrText>
            </w:r>
            <w:r w:rsidRPr="00A442D4">
              <w:rPr>
                <w:noProof/>
                <w:webHidden/>
              </w:rPr>
            </w:r>
            <w:r w:rsidRPr="00A442D4">
              <w:rPr>
                <w:noProof/>
                <w:webHidden/>
              </w:rPr>
              <w:fldChar w:fldCharType="separate"/>
            </w:r>
            <w:r w:rsidR="00DC3BF1">
              <w:rPr>
                <w:noProof/>
                <w:webHidden/>
              </w:rPr>
              <w:t>42</w:t>
            </w:r>
            <w:r w:rsidRPr="00A442D4">
              <w:rPr>
                <w:noProof/>
                <w:webHidden/>
              </w:rPr>
              <w:fldChar w:fldCharType="end"/>
            </w:r>
          </w:hyperlink>
        </w:p>
        <w:p w14:paraId="5090DCA2" w14:textId="553A5D96"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52" w:history="1">
            <w:r w:rsidRPr="00A442D4">
              <w:rPr>
                <w:rStyle w:val="Hyperlink"/>
                <w:noProof/>
              </w:rPr>
              <w:t>Apéndice D - Recursos basados en escuelas y comunidades</w:t>
            </w:r>
            <w:r w:rsidRPr="00A442D4">
              <w:rPr>
                <w:noProof/>
                <w:webHidden/>
              </w:rPr>
              <w:tab/>
            </w:r>
            <w:r w:rsidRPr="00A442D4">
              <w:rPr>
                <w:noProof/>
                <w:webHidden/>
              </w:rPr>
              <w:fldChar w:fldCharType="begin"/>
            </w:r>
            <w:r w:rsidRPr="00A442D4">
              <w:rPr>
                <w:noProof/>
                <w:webHidden/>
              </w:rPr>
              <w:instrText xml:space="preserve"> PAGEREF _Toc241132452 \h </w:instrText>
            </w:r>
            <w:r w:rsidRPr="00A442D4">
              <w:rPr>
                <w:noProof/>
                <w:webHidden/>
              </w:rPr>
            </w:r>
            <w:r w:rsidRPr="00A442D4">
              <w:rPr>
                <w:noProof/>
                <w:webHidden/>
              </w:rPr>
              <w:fldChar w:fldCharType="separate"/>
            </w:r>
            <w:r w:rsidR="00DC3BF1">
              <w:rPr>
                <w:noProof/>
                <w:webHidden/>
              </w:rPr>
              <w:t>43</w:t>
            </w:r>
            <w:r w:rsidRPr="00A442D4">
              <w:rPr>
                <w:noProof/>
                <w:webHidden/>
              </w:rPr>
              <w:fldChar w:fldCharType="end"/>
            </w:r>
          </w:hyperlink>
        </w:p>
        <w:p w14:paraId="606D15AE" w14:textId="33B1AEFB"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53" w:history="1">
            <w:r w:rsidRPr="00A442D4">
              <w:rPr>
                <w:rStyle w:val="Hyperlink"/>
                <w:noProof/>
              </w:rPr>
              <w:t>Apéndice E - Expectativas de ubicación en R2K</w:t>
            </w:r>
            <w:r w:rsidRPr="00A442D4">
              <w:rPr>
                <w:noProof/>
                <w:webHidden/>
              </w:rPr>
              <w:tab/>
            </w:r>
            <w:r w:rsidRPr="00A442D4">
              <w:rPr>
                <w:noProof/>
                <w:webHidden/>
              </w:rPr>
              <w:fldChar w:fldCharType="begin"/>
            </w:r>
            <w:r w:rsidRPr="00A442D4">
              <w:rPr>
                <w:noProof/>
                <w:webHidden/>
              </w:rPr>
              <w:instrText xml:space="preserve"> PAGEREF _Toc241132453 \h </w:instrText>
            </w:r>
            <w:r w:rsidRPr="00A442D4">
              <w:rPr>
                <w:noProof/>
                <w:webHidden/>
              </w:rPr>
            </w:r>
            <w:r w:rsidRPr="00A442D4">
              <w:rPr>
                <w:noProof/>
                <w:webHidden/>
              </w:rPr>
              <w:fldChar w:fldCharType="separate"/>
            </w:r>
            <w:r w:rsidR="00DC3BF1">
              <w:rPr>
                <w:noProof/>
                <w:webHidden/>
              </w:rPr>
              <w:t>45</w:t>
            </w:r>
            <w:r w:rsidRPr="00A442D4">
              <w:rPr>
                <w:noProof/>
                <w:webHidden/>
              </w:rPr>
              <w:fldChar w:fldCharType="end"/>
            </w:r>
          </w:hyperlink>
        </w:p>
        <w:p w14:paraId="53E5A474" w14:textId="0B2ADC13"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54" w:history="1">
            <w:r w:rsidRPr="00A442D4">
              <w:rPr>
                <w:rStyle w:val="Hyperlink"/>
                <w:noProof/>
              </w:rPr>
              <w:t>Expectativas de ubicación del Centro Académico R2K</w:t>
            </w:r>
            <w:r w:rsidRPr="00A442D4">
              <w:rPr>
                <w:noProof/>
                <w:webHidden/>
              </w:rPr>
              <w:tab/>
            </w:r>
            <w:r w:rsidRPr="00A442D4">
              <w:rPr>
                <w:noProof/>
                <w:webHidden/>
              </w:rPr>
              <w:fldChar w:fldCharType="begin"/>
            </w:r>
            <w:r w:rsidRPr="00A442D4">
              <w:rPr>
                <w:noProof/>
                <w:webHidden/>
              </w:rPr>
              <w:instrText xml:space="preserve"> PAGEREF _Toc241132454 \h </w:instrText>
            </w:r>
            <w:r w:rsidRPr="00A442D4">
              <w:rPr>
                <w:noProof/>
                <w:webHidden/>
              </w:rPr>
            </w:r>
            <w:r w:rsidRPr="00A442D4">
              <w:rPr>
                <w:noProof/>
                <w:webHidden/>
              </w:rPr>
              <w:fldChar w:fldCharType="separate"/>
            </w:r>
            <w:r w:rsidR="00DC3BF1">
              <w:rPr>
                <w:noProof/>
                <w:webHidden/>
              </w:rPr>
              <w:t>45</w:t>
            </w:r>
            <w:r w:rsidRPr="00A442D4">
              <w:rPr>
                <w:noProof/>
                <w:webHidden/>
              </w:rPr>
              <w:fldChar w:fldCharType="end"/>
            </w:r>
          </w:hyperlink>
        </w:p>
        <w:p w14:paraId="2BE2D3BA" w14:textId="57817847" w:rsidR="00EB5E5B" w:rsidRPr="00A442D4" w:rsidRDefault="00EB5E5B" w:rsidP="00A442D4">
          <w:pPr>
            <w:pStyle w:val="TOC1"/>
            <w:tabs>
              <w:tab w:val="right" w:pos="10790"/>
            </w:tabs>
            <w:spacing w:after="0"/>
            <w:rPr>
              <w:rFonts w:asciiTheme="minorHAnsi" w:eastAsiaTheme="minorEastAsia" w:hAnsiTheme="minorHAnsi" w:cstheme="minorBidi"/>
              <w:noProof/>
              <w:kern w:val="2"/>
              <w:lang w:val="en-US"/>
              <w14:ligatures w14:val="standardContextual"/>
            </w:rPr>
          </w:pPr>
          <w:hyperlink w:anchor="_Toc241132455" w:history="1">
            <w:r w:rsidRPr="00A442D4">
              <w:rPr>
                <w:rStyle w:val="Hyperlink"/>
                <w:noProof/>
              </w:rPr>
              <w:t>Formulario de revisión del Código de Conducta</w:t>
            </w:r>
            <w:r w:rsidRPr="00A442D4">
              <w:rPr>
                <w:noProof/>
                <w:webHidden/>
              </w:rPr>
              <w:tab/>
            </w:r>
            <w:r w:rsidRPr="00A442D4">
              <w:rPr>
                <w:noProof/>
                <w:webHidden/>
              </w:rPr>
              <w:fldChar w:fldCharType="begin"/>
            </w:r>
            <w:r w:rsidRPr="00A442D4">
              <w:rPr>
                <w:noProof/>
                <w:webHidden/>
              </w:rPr>
              <w:instrText xml:space="preserve"> PAGEREF _Toc241132455 \h </w:instrText>
            </w:r>
            <w:r w:rsidRPr="00A442D4">
              <w:rPr>
                <w:noProof/>
                <w:webHidden/>
              </w:rPr>
            </w:r>
            <w:r w:rsidRPr="00A442D4">
              <w:rPr>
                <w:noProof/>
                <w:webHidden/>
              </w:rPr>
              <w:fldChar w:fldCharType="separate"/>
            </w:r>
            <w:r w:rsidR="00DC3BF1">
              <w:rPr>
                <w:noProof/>
                <w:webHidden/>
              </w:rPr>
              <w:t>47</w:t>
            </w:r>
            <w:r w:rsidRPr="00A442D4">
              <w:rPr>
                <w:noProof/>
                <w:webHidden/>
              </w:rPr>
              <w:fldChar w:fldCharType="end"/>
            </w:r>
          </w:hyperlink>
        </w:p>
        <w:p w14:paraId="4FD263DB" w14:textId="37E15B64" w:rsidR="00C20E93" w:rsidRDefault="00273E88" w:rsidP="00A442D4">
          <w:pPr>
            <w:widowControl w:val="0"/>
            <w:tabs>
              <w:tab w:val="right" w:pos="12000"/>
            </w:tabs>
            <w:spacing w:before="60"/>
            <w:rPr>
              <w:b/>
              <w:bCs/>
              <w:color w:val="000000"/>
            </w:rPr>
          </w:pPr>
          <w:r w:rsidRPr="00A442D4">
            <w:fldChar w:fldCharType="end"/>
          </w:r>
        </w:p>
      </w:sdtContent>
    </w:sdt>
    <w:p w14:paraId="554D9595" w14:textId="77777777" w:rsidR="00C20E93" w:rsidRDefault="00C20E93"/>
    <w:p w14:paraId="1C706AD8" w14:textId="77777777" w:rsidR="00C20E93" w:rsidRDefault="00C20E93"/>
    <w:p w14:paraId="1FBFA1A9" w14:textId="77777777" w:rsidR="00C20E93" w:rsidRDefault="00C20E93"/>
    <w:p w14:paraId="15A984EC" w14:textId="77777777" w:rsidR="00C20E93" w:rsidRDefault="00C20E93"/>
    <w:p w14:paraId="235D11E0" w14:textId="77777777" w:rsidR="00C20E93" w:rsidRDefault="00C20E93"/>
    <w:p w14:paraId="2256AA80" w14:textId="77777777" w:rsidR="00A442D4" w:rsidRDefault="00A442D4"/>
    <w:p w14:paraId="2EC2A703" w14:textId="77777777" w:rsidR="00A442D4" w:rsidRDefault="00A442D4"/>
    <w:p w14:paraId="6945A6FB" w14:textId="77777777" w:rsidR="00A442D4" w:rsidRDefault="00A442D4"/>
    <w:p w14:paraId="6B831839" w14:textId="77777777" w:rsidR="00A442D4" w:rsidRDefault="00A442D4"/>
    <w:p w14:paraId="3CD49108" w14:textId="77777777" w:rsidR="00A442D4" w:rsidRDefault="00A442D4"/>
    <w:p w14:paraId="67B67245" w14:textId="77777777" w:rsidR="00A442D4" w:rsidRDefault="00A442D4"/>
    <w:p w14:paraId="1553035B" w14:textId="77777777" w:rsidR="00A442D4" w:rsidRDefault="00A442D4"/>
    <w:p w14:paraId="243C2B84" w14:textId="77777777" w:rsidR="00A442D4" w:rsidRDefault="00A442D4"/>
    <w:p w14:paraId="3FEBB44F" w14:textId="77777777" w:rsidR="00A442D4" w:rsidRDefault="00A442D4"/>
    <w:p w14:paraId="1D30A3AE" w14:textId="77777777" w:rsidR="00A442D4" w:rsidRDefault="00A442D4"/>
    <w:p w14:paraId="2978C280" w14:textId="77777777" w:rsidR="00A442D4" w:rsidRDefault="00A442D4"/>
    <w:p w14:paraId="2956738B" w14:textId="77777777" w:rsidR="00A442D4" w:rsidRDefault="00A442D4"/>
    <w:p w14:paraId="047C69CC" w14:textId="77777777" w:rsidR="00C20E93" w:rsidRDefault="00C20E93"/>
    <w:p w14:paraId="33F377EC" w14:textId="77777777" w:rsidR="00C20E93" w:rsidRDefault="00273E88">
      <w:pPr>
        <w:pStyle w:val="Heading1"/>
        <w:rPr>
          <w:color w:val="000000"/>
        </w:rPr>
      </w:pPr>
      <w:bookmarkStart w:id="13" w:name="_Toc241132377"/>
      <w:r>
        <w:rPr>
          <w:color w:val="000000"/>
        </w:rPr>
        <w:lastRenderedPageBreak/>
        <w:t>Derechos y responsabilidades</w:t>
      </w:r>
      <w:bookmarkEnd w:id="13"/>
    </w:p>
    <w:p w14:paraId="1E4C7725" w14:textId="77777777" w:rsidR="00C20E93" w:rsidRDefault="00C20E93">
      <w:pPr>
        <w:rPr>
          <w:color w:val="000000"/>
        </w:rPr>
      </w:pPr>
    </w:p>
    <w:p w14:paraId="76839B2F" w14:textId="77777777" w:rsidR="00C20E93" w:rsidRDefault="00273E88">
      <w:pPr>
        <w:pStyle w:val="Heading2"/>
        <w:rPr>
          <w:color w:val="000000"/>
        </w:rPr>
      </w:pPr>
      <w:bookmarkStart w:id="14" w:name="_Toc241132378"/>
      <w:r>
        <w:rPr>
          <w:color w:val="000000"/>
        </w:rPr>
        <w:t>Estudiantes</w:t>
      </w:r>
      <w:bookmarkEnd w:id="14"/>
    </w:p>
    <w:p w14:paraId="31E544A0" w14:textId="77777777" w:rsidR="00C20E93" w:rsidRDefault="00C20E93">
      <w:pPr>
        <w:rPr>
          <w:color w:val="000000"/>
        </w:rPr>
      </w:pPr>
    </w:p>
    <w:p w14:paraId="43866CD7" w14:textId="77777777" w:rsidR="00C20E93" w:rsidRDefault="00273E88">
      <w:pPr>
        <w:rPr>
          <w:color w:val="000000"/>
        </w:rPr>
      </w:pPr>
      <w:r>
        <w:rPr>
          <w:color w:val="000000"/>
        </w:rPr>
        <w:t>Los estudiantes tienen derecho a:</w:t>
      </w:r>
    </w:p>
    <w:p w14:paraId="170A4F39" w14:textId="77777777" w:rsidR="00C20E93" w:rsidRDefault="00273E88">
      <w:pPr>
        <w:numPr>
          <w:ilvl w:val="0"/>
          <w:numId w:val="33"/>
        </w:numPr>
        <w:rPr>
          <w:color w:val="000000"/>
        </w:rPr>
      </w:pPr>
      <w:r>
        <w:rPr>
          <w:color w:val="000000"/>
        </w:rPr>
        <w:t>Una educación que apoye su desarrollo como ciudadanos productivos.</w:t>
      </w:r>
    </w:p>
    <w:p w14:paraId="018DEC64" w14:textId="77777777" w:rsidR="00C20E93" w:rsidRDefault="00273E88">
      <w:pPr>
        <w:numPr>
          <w:ilvl w:val="0"/>
          <w:numId w:val="33"/>
        </w:numPr>
        <w:rPr>
          <w:color w:val="000000"/>
        </w:rPr>
      </w:pPr>
      <w:r>
        <w:rPr>
          <w:color w:val="000000"/>
        </w:rPr>
        <w:t>Aplicación equitativa de este Código de Conducta sin distinción de raza; credo; color; religión; ascendencia; origen nacional; género; orientación sexual; identidad y expresión de género; discapacidad mental, física o sensorial; o por cualquier otra característica distintiva.</w:t>
      </w:r>
    </w:p>
    <w:p w14:paraId="3CB27206" w14:textId="77777777" w:rsidR="00C20E93" w:rsidRDefault="00273E88">
      <w:pPr>
        <w:numPr>
          <w:ilvl w:val="0"/>
          <w:numId w:val="33"/>
        </w:numPr>
        <w:rPr>
          <w:color w:val="000000"/>
        </w:rPr>
      </w:pPr>
      <w:r>
        <w:rPr>
          <w:color w:val="000000"/>
        </w:rPr>
        <w:t>Acceso libre de sesgos a todas las instalaciones, cursos, programas, actividades y servicios escolares.</w:t>
      </w:r>
    </w:p>
    <w:p w14:paraId="24CD24C7" w14:textId="77777777" w:rsidR="00C20E93" w:rsidRDefault="00273E88">
      <w:pPr>
        <w:numPr>
          <w:ilvl w:val="0"/>
          <w:numId w:val="33"/>
        </w:numPr>
        <w:rPr>
          <w:color w:val="000000"/>
        </w:rPr>
      </w:pPr>
      <w:r>
        <w:rPr>
          <w:color w:val="000000"/>
        </w:rPr>
        <w:t>Asiste a la escuela independientemente de si es matrimonio, embarazo o condición de padre.</w:t>
      </w:r>
    </w:p>
    <w:p w14:paraId="6D08A801" w14:textId="77777777" w:rsidR="00C20E93" w:rsidRDefault="00273E88">
      <w:pPr>
        <w:numPr>
          <w:ilvl w:val="0"/>
          <w:numId w:val="33"/>
        </w:numPr>
        <w:rPr>
          <w:color w:val="000000"/>
        </w:rPr>
      </w:pPr>
      <w:r>
        <w:rPr>
          <w:color w:val="000000"/>
        </w:rPr>
        <w:t>Siéntete seguro y protegido en el colegio.</w:t>
      </w:r>
    </w:p>
    <w:p w14:paraId="002213AC" w14:textId="77777777" w:rsidR="00C20E93" w:rsidRDefault="00273E88">
      <w:pPr>
        <w:numPr>
          <w:ilvl w:val="0"/>
          <w:numId w:val="33"/>
        </w:numPr>
        <w:rPr>
          <w:color w:val="000000"/>
        </w:rPr>
      </w:pPr>
      <w:r>
        <w:rPr>
          <w:color w:val="000000"/>
        </w:rPr>
        <w:t>Que te traten con justicia en el colegio.</w:t>
      </w:r>
    </w:p>
    <w:p w14:paraId="365950C7" w14:textId="77777777" w:rsidR="00C20E93" w:rsidRDefault="00273E88">
      <w:pPr>
        <w:numPr>
          <w:ilvl w:val="0"/>
          <w:numId w:val="33"/>
        </w:numPr>
        <w:rPr>
          <w:color w:val="000000"/>
        </w:rPr>
      </w:pPr>
      <w:r>
        <w:rPr>
          <w:color w:val="000000"/>
        </w:rPr>
        <w:t>Ser respetado como individuo y tratado con respeto por el personal y los demás estudiantes.</w:t>
      </w:r>
    </w:p>
    <w:p w14:paraId="1B7CAAFA" w14:textId="77777777" w:rsidR="00C20E93" w:rsidRDefault="00273E88">
      <w:pPr>
        <w:numPr>
          <w:ilvl w:val="0"/>
          <w:numId w:val="33"/>
        </w:numPr>
        <w:rPr>
          <w:color w:val="000000"/>
        </w:rPr>
      </w:pPr>
      <w:r>
        <w:rPr>
          <w:color w:val="000000"/>
        </w:rPr>
        <w:t>Tener acceso a información sobre infracciones y consecuencias.</w:t>
      </w:r>
    </w:p>
    <w:p w14:paraId="18B80207" w14:textId="77777777" w:rsidR="00C20E93" w:rsidRDefault="00273E88">
      <w:pPr>
        <w:numPr>
          <w:ilvl w:val="0"/>
          <w:numId w:val="33"/>
        </w:numPr>
        <w:rPr>
          <w:color w:val="000000"/>
        </w:rPr>
      </w:pPr>
      <w:r>
        <w:rPr>
          <w:color w:val="000000"/>
        </w:rPr>
        <w:t>Procedimientos de debido proceso y apelación, incluyendo el derecho a ser informado, responder y apelar cualquier acción disciplinaria tomada.</w:t>
      </w:r>
    </w:p>
    <w:p w14:paraId="66328BC6" w14:textId="77777777" w:rsidR="00C20E93" w:rsidRDefault="00273E88">
      <w:pPr>
        <w:numPr>
          <w:ilvl w:val="0"/>
          <w:numId w:val="33"/>
        </w:numPr>
        <w:rPr>
          <w:color w:val="000000"/>
        </w:rPr>
      </w:pPr>
      <w:r>
        <w:rPr>
          <w:color w:val="000000"/>
        </w:rPr>
        <w:t>Protecciones de registros y privacidad que sean coherentes con las leyes y regulaciones federales y estatales.</w:t>
      </w:r>
    </w:p>
    <w:p w14:paraId="3C2924D7" w14:textId="77777777" w:rsidR="00C20E93" w:rsidRDefault="00C20E93">
      <w:pPr>
        <w:ind w:left="720"/>
        <w:rPr>
          <w:color w:val="000000"/>
        </w:rPr>
      </w:pPr>
    </w:p>
    <w:p w14:paraId="117713E4" w14:textId="77777777" w:rsidR="00C20E93" w:rsidRDefault="00273E88">
      <w:pPr>
        <w:rPr>
          <w:color w:val="000000"/>
        </w:rPr>
      </w:pPr>
      <w:r>
        <w:rPr>
          <w:color w:val="000000"/>
        </w:rPr>
        <w:t>Los estudiantes son responsables de:</w:t>
      </w:r>
    </w:p>
    <w:p w14:paraId="2042C5C1" w14:textId="77777777" w:rsidR="00C20E93" w:rsidRDefault="00273E88">
      <w:pPr>
        <w:numPr>
          <w:ilvl w:val="0"/>
          <w:numId w:val="51"/>
        </w:numPr>
        <w:rPr>
          <w:color w:val="000000"/>
        </w:rPr>
      </w:pPr>
      <w:r>
        <w:rPr>
          <w:color w:val="000000"/>
        </w:rPr>
        <w:t>Actúa con respeto, responsabilidad y amabilidad en todo momento.</w:t>
      </w:r>
    </w:p>
    <w:p w14:paraId="3CA9523B" w14:textId="77777777" w:rsidR="00C20E93" w:rsidRDefault="00273E88">
      <w:pPr>
        <w:numPr>
          <w:ilvl w:val="0"/>
          <w:numId w:val="51"/>
        </w:numPr>
        <w:rPr>
          <w:color w:val="000000"/>
        </w:rPr>
      </w:pPr>
      <w:r>
        <w:rPr>
          <w:color w:val="000000"/>
        </w:rPr>
        <w:t>Respetar los derechos de los demás, incluido el derecho a una educación en un entorno propicio para el aprendizaje, seguro, civilizado y disciplinado.</w:t>
      </w:r>
    </w:p>
    <w:p w14:paraId="46C48876" w14:textId="77777777" w:rsidR="00C20E93" w:rsidRDefault="00273E88">
      <w:pPr>
        <w:numPr>
          <w:ilvl w:val="0"/>
          <w:numId w:val="51"/>
        </w:numPr>
        <w:rPr>
          <w:color w:val="000000"/>
        </w:rPr>
      </w:pPr>
      <w:r>
        <w:rPr>
          <w:color w:val="000000"/>
        </w:rPr>
        <w:t>Aprende cómo aprovechar al máximo las oportunidades educativas en la escuela.</w:t>
      </w:r>
    </w:p>
    <w:p w14:paraId="7CB3E756" w14:textId="77777777" w:rsidR="00C20E93" w:rsidRDefault="00273E88">
      <w:pPr>
        <w:numPr>
          <w:ilvl w:val="0"/>
          <w:numId w:val="51"/>
        </w:numPr>
        <w:rPr>
          <w:color w:val="000000"/>
        </w:rPr>
      </w:pPr>
      <w:r>
        <w:rPr>
          <w:color w:val="000000"/>
        </w:rPr>
        <w:t>Ven al colegio preparado para aprender.</w:t>
      </w:r>
    </w:p>
    <w:p w14:paraId="1CBED198" w14:textId="77777777" w:rsidR="00C20E93" w:rsidRDefault="00273E88">
      <w:pPr>
        <w:numPr>
          <w:ilvl w:val="0"/>
          <w:numId w:val="51"/>
        </w:numPr>
        <w:rPr>
          <w:color w:val="000000"/>
        </w:rPr>
      </w:pPr>
      <w:r>
        <w:rPr>
          <w:color w:val="000000"/>
        </w:rPr>
        <w:t>Haz preguntas sobre tus derechos y responsabilidades según sea necesario.</w:t>
      </w:r>
    </w:p>
    <w:p w14:paraId="5F7B77BA" w14:textId="77777777" w:rsidR="00C20E93" w:rsidRDefault="00273E88">
      <w:pPr>
        <w:numPr>
          <w:ilvl w:val="0"/>
          <w:numId w:val="51"/>
        </w:numPr>
        <w:rPr>
          <w:color w:val="000000"/>
        </w:rPr>
      </w:pPr>
      <w:r>
        <w:rPr>
          <w:color w:val="000000"/>
        </w:rPr>
        <w:t>Habla con sinceridad sobre situaciones en las que se rompen las reglas.</w:t>
      </w:r>
    </w:p>
    <w:p w14:paraId="1EAD0DAA" w14:textId="77777777" w:rsidR="00C20E93" w:rsidRDefault="00273E88">
      <w:pPr>
        <w:numPr>
          <w:ilvl w:val="0"/>
          <w:numId w:val="51"/>
        </w:numPr>
        <w:rPr>
          <w:color w:val="000000"/>
        </w:rPr>
      </w:pPr>
      <w:r>
        <w:rPr>
          <w:color w:val="000000"/>
        </w:rPr>
        <w:t>Sigue todas las políticas, procedimientos y expectativas del colegio, incluyendo electrónica, asistencia y código de vestimenta.</w:t>
      </w:r>
    </w:p>
    <w:p w14:paraId="6FF1E63B" w14:textId="77777777" w:rsidR="00C20E93" w:rsidRDefault="00C20E93">
      <w:pPr>
        <w:jc w:val="both"/>
        <w:rPr>
          <w:color w:val="000000"/>
        </w:rPr>
      </w:pPr>
    </w:p>
    <w:p w14:paraId="2E1A5D78" w14:textId="77777777" w:rsidR="00C20E93" w:rsidRDefault="00273E88">
      <w:pPr>
        <w:pStyle w:val="Heading2"/>
        <w:rPr>
          <w:color w:val="000000"/>
        </w:rPr>
      </w:pPr>
      <w:bookmarkStart w:id="15" w:name="_Toc241132379"/>
      <w:r>
        <w:rPr>
          <w:color w:val="000000"/>
        </w:rPr>
        <w:t>Padres/Tutores</w:t>
      </w:r>
      <w:bookmarkEnd w:id="15"/>
    </w:p>
    <w:p w14:paraId="44809DFC" w14:textId="77777777" w:rsidR="00C20E93" w:rsidRDefault="00C20E93">
      <w:pPr>
        <w:rPr>
          <w:color w:val="000000"/>
        </w:rPr>
      </w:pPr>
    </w:p>
    <w:p w14:paraId="15399AC6" w14:textId="77777777" w:rsidR="00C20E93" w:rsidRDefault="00273E88">
      <w:pPr>
        <w:rPr>
          <w:color w:val="000000"/>
        </w:rPr>
      </w:pPr>
      <w:r>
        <w:rPr>
          <w:color w:val="000000"/>
        </w:rPr>
        <w:t>Los padres/tutores tienen derecho a:</w:t>
      </w:r>
    </w:p>
    <w:p w14:paraId="5DF369AE" w14:textId="77777777" w:rsidR="00C20E93" w:rsidRDefault="00273E88">
      <w:pPr>
        <w:numPr>
          <w:ilvl w:val="0"/>
          <w:numId w:val="9"/>
        </w:numPr>
        <w:rPr>
          <w:color w:val="000000"/>
        </w:rPr>
      </w:pPr>
      <w:r>
        <w:rPr>
          <w:color w:val="000000"/>
        </w:rPr>
        <w:t>Participa activamente en la educación de tu hijo.</w:t>
      </w:r>
    </w:p>
    <w:p w14:paraId="5E2A2A8D" w14:textId="77777777" w:rsidR="00C20E93" w:rsidRDefault="00273E88">
      <w:pPr>
        <w:numPr>
          <w:ilvl w:val="0"/>
          <w:numId w:val="9"/>
        </w:numPr>
        <w:rPr>
          <w:color w:val="000000"/>
        </w:rPr>
      </w:pPr>
      <w:r>
        <w:rPr>
          <w:color w:val="000000"/>
        </w:rPr>
        <w:t>Ser tratados con respeto y amabilidad por parte del personal y los administradores del colegio</w:t>
      </w:r>
    </w:p>
    <w:p w14:paraId="12AF441C" w14:textId="77777777" w:rsidR="00C20E93" w:rsidRDefault="00273E88">
      <w:pPr>
        <w:numPr>
          <w:ilvl w:val="0"/>
          <w:numId w:val="9"/>
        </w:numPr>
        <w:rPr>
          <w:color w:val="000000"/>
        </w:rPr>
      </w:pPr>
      <w:r>
        <w:rPr>
          <w:color w:val="000000"/>
        </w:rPr>
        <w:t>Recibe información sobre las políticas de MKSD y el progreso académico y el comportamiento de tu hijo.</w:t>
      </w:r>
    </w:p>
    <w:p w14:paraId="68D49453" w14:textId="77777777" w:rsidR="00C20E93" w:rsidRDefault="00273E88">
      <w:pPr>
        <w:numPr>
          <w:ilvl w:val="0"/>
          <w:numId w:val="9"/>
        </w:numPr>
        <w:rPr>
          <w:color w:val="000000"/>
        </w:rPr>
      </w:pPr>
      <w:r>
        <w:rPr>
          <w:color w:val="000000"/>
        </w:rPr>
        <w:t>Ser notificado de violaciones del Código de Conducta, de cualquier medida disciplinaria tomada y de los procedimientos de debido proceso.</w:t>
      </w:r>
    </w:p>
    <w:p w14:paraId="3E4B3029" w14:textId="77777777" w:rsidR="00C20E93" w:rsidRDefault="00273E88">
      <w:pPr>
        <w:numPr>
          <w:ilvl w:val="0"/>
          <w:numId w:val="9"/>
        </w:numPr>
        <w:rPr>
          <w:color w:val="000000"/>
        </w:rPr>
      </w:pPr>
      <w:r>
        <w:rPr>
          <w:color w:val="000000"/>
        </w:rPr>
        <w:t>Recibe información sobre recursos para estudiantes y formas de apoyar el aprendizaje, el desarrollo conductual y socioemocional de tu hijo.</w:t>
      </w:r>
    </w:p>
    <w:p w14:paraId="65835FF9" w14:textId="77777777" w:rsidR="00C20E93" w:rsidRDefault="00273E88">
      <w:pPr>
        <w:numPr>
          <w:ilvl w:val="0"/>
          <w:numId w:val="9"/>
        </w:numPr>
        <w:rPr>
          <w:color w:val="000000"/>
        </w:rPr>
      </w:pPr>
      <w:r>
        <w:rPr>
          <w:color w:val="000000"/>
        </w:rPr>
        <w:t>Confidencialidad de la información del alumno, asesoramiento y mediación.</w:t>
      </w:r>
    </w:p>
    <w:p w14:paraId="7C05AD71" w14:textId="77777777" w:rsidR="00C20E93" w:rsidRDefault="00273E88">
      <w:pPr>
        <w:numPr>
          <w:ilvl w:val="0"/>
          <w:numId w:val="9"/>
        </w:numPr>
        <w:rPr>
          <w:color w:val="000000"/>
        </w:rPr>
      </w:pPr>
      <w:r>
        <w:rPr>
          <w:color w:val="000000"/>
        </w:rPr>
        <w:t>Traducción del idioma que se entiende en casa.</w:t>
      </w:r>
    </w:p>
    <w:p w14:paraId="00DBCE07" w14:textId="77777777" w:rsidR="00C20E93" w:rsidRDefault="00C20E93">
      <w:pPr>
        <w:jc w:val="both"/>
        <w:rPr>
          <w:color w:val="000000"/>
        </w:rPr>
      </w:pPr>
    </w:p>
    <w:p w14:paraId="0B7B8D55" w14:textId="77777777" w:rsidR="00C20E93" w:rsidRDefault="00273E88">
      <w:pPr>
        <w:rPr>
          <w:color w:val="000000"/>
        </w:rPr>
      </w:pPr>
      <w:r>
        <w:rPr>
          <w:color w:val="000000"/>
        </w:rPr>
        <w:t>Los padres/tutores son responsables de:</w:t>
      </w:r>
    </w:p>
    <w:p w14:paraId="1DE99E7E" w14:textId="77777777" w:rsidR="00C20E93" w:rsidRDefault="00273E88">
      <w:pPr>
        <w:numPr>
          <w:ilvl w:val="0"/>
          <w:numId w:val="5"/>
        </w:numPr>
        <w:rPr>
          <w:color w:val="000000"/>
        </w:rPr>
      </w:pPr>
      <w:r>
        <w:rPr>
          <w:color w:val="000000"/>
        </w:rPr>
        <w:t>Lee y familiarízate con el Código de Conducta.</w:t>
      </w:r>
    </w:p>
    <w:p w14:paraId="267217FC" w14:textId="77777777" w:rsidR="00C20E93" w:rsidRDefault="00273E88">
      <w:pPr>
        <w:numPr>
          <w:ilvl w:val="0"/>
          <w:numId w:val="5"/>
        </w:numPr>
        <w:rPr>
          <w:color w:val="000000"/>
        </w:rPr>
      </w:pPr>
      <w:r>
        <w:rPr>
          <w:color w:val="000000"/>
        </w:rPr>
        <w:t>Asegúrate de que tu hijo asista al colegio a diario y puntualmente, y avisa cuando esté ausente y por qué.</w:t>
      </w:r>
    </w:p>
    <w:p w14:paraId="020EF654" w14:textId="77777777" w:rsidR="00C20E93" w:rsidRDefault="00273E88">
      <w:pPr>
        <w:numPr>
          <w:ilvl w:val="0"/>
          <w:numId w:val="5"/>
        </w:numPr>
        <w:rPr>
          <w:color w:val="000000"/>
        </w:rPr>
      </w:pPr>
      <w:r>
        <w:rPr>
          <w:color w:val="000000"/>
        </w:rPr>
        <w:t>Comunica con el personal del centro sobre cualquier preocupación de manera respetuosa y oportuna.</w:t>
      </w:r>
    </w:p>
    <w:p w14:paraId="130CB332" w14:textId="77777777" w:rsidR="00C20E93" w:rsidRDefault="00273E88">
      <w:pPr>
        <w:numPr>
          <w:ilvl w:val="0"/>
          <w:numId w:val="5"/>
        </w:numPr>
        <w:rPr>
          <w:color w:val="000000"/>
        </w:rPr>
      </w:pPr>
      <w:r>
        <w:rPr>
          <w:color w:val="000000"/>
        </w:rPr>
        <w:t>Trabaja de forma colaborativa con el personal escolar para abordar los problemas académicos o de comportamiento que tu hijo pueda tener.</w:t>
      </w:r>
    </w:p>
    <w:p w14:paraId="6943499C" w14:textId="77777777" w:rsidR="00C20E93" w:rsidRDefault="00273E88">
      <w:pPr>
        <w:numPr>
          <w:ilvl w:val="0"/>
          <w:numId w:val="5"/>
        </w:numPr>
        <w:rPr>
          <w:color w:val="000000"/>
        </w:rPr>
      </w:pPr>
      <w:r>
        <w:rPr>
          <w:color w:val="000000"/>
        </w:rPr>
        <w:lastRenderedPageBreak/>
        <w:t>Comunícate con tu hijo sobre los comportamientos esperados en la escuela que se describen en este Código de Conducta.</w:t>
      </w:r>
    </w:p>
    <w:p w14:paraId="556BE6F6" w14:textId="77777777" w:rsidR="00C20E93" w:rsidRDefault="00273E88">
      <w:pPr>
        <w:numPr>
          <w:ilvl w:val="0"/>
          <w:numId w:val="5"/>
        </w:numPr>
        <w:rPr>
          <w:color w:val="000000"/>
        </w:rPr>
      </w:pPr>
      <w:r>
        <w:rPr>
          <w:color w:val="000000"/>
        </w:rPr>
        <w:t>Muestren respeto y amabilidad hacia el personal, otros padres, familias y estudiantes mientras estén en las instalaciones del colegio o asistan a eventos patrocinados por el centro.</w:t>
      </w:r>
    </w:p>
    <w:p w14:paraId="27884236" w14:textId="77777777" w:rsidR="00C20E93" w:rsidRDefault="00273E88">
      <w:pPr>
        <w:numPr>
          <w:ilvl w:val="0"/>
          <w:numId w:val="5"/>
        </w:numPr>
        <w:rPr>
          <w:color w:val="000000"/>
        </w:rPr>
      </w:pPr>
      <w:r>
        <w:rPr>
          <w:color w:val="000000"/>
        </w:rPr>
        <w:t>Proporciona a la escuela información de contacto precisa y actualizada.</w:t>
      </w:r>
    </w:p>
    <w:p w14:paraId="3160D91A" w14:textId="77777777" w:rsidR="00C20E93" w:rsidRDefault="00C20E93">
      <w:pPr>
        <w:pStyle w:val="Heading2"/>
        <w:rPr>
          <w:color w:val="FF0000"/>
        </w:rPr>
      </w:pPr>
      <w:bookmarkStart w:id="16" w:name="_heading=h.lnoavs9d9qg7" w:colFirst="0" w:colLast="0"/>
      <w:bookmarkEnd w:id="16"/>
    </w:p>
    <w:p w14:paraId="6B7578DC" w14:textId="77777777" w:rsidR="00C20E93" w:rsidRDefault="00C20E93"/>
    <w:p w14:paraId="14AA7587" w14:textId="77777777" w:rsidR="00C20E93" w:rsidRDefault="00273E88">
      <w:pPr>
        <w:pStyle w:val="Heading2"/>
        <w:rPr>
          <w:color w:val="000000"/>
        </w:rPr>
      </w:pPr>
      <w:bookmarkStart w:id="17" w:name="_Toc241132380"/>
      <w:r>
        <w:rPr>
          <w:color w:val="000000"/>
        </w:rPr>
        <w:t>Personal</w:t>
      </w:r>
      <w:bookmarkEnd w:id="17"/>
    </w:p>
    <w:p w14:paraId="6A6B7B35" w14:textId="77777777" w:rsidR="00C20E93" w:rsidRDefault="00C20E93">
      <w:pPr>
        <w:jc w:val="both"/>
        <w:rPr>
          <w:color w:val="000000"/>
        </w:rPr>
      </w:pPr>
    </w:p>
    <w:p w14:paraId="38627ED0" w14:textId="77777777" w:rsidR="00C20E93" w:rsidRDefault="00273E88">
      <w:pPr>
        <w:jc w:val="both"/>
        <w:rPr>
          <w:color w:val="000000"/>
        </w:rPr>
      </w:pPr>
      <w:r>
        <w:rPr>
          <w:color w:val="000000"/>
        </w:rPr>
        <w:t>El personal tiene derecho a:</w:t>
      </w:r>
    </w:p>
    <w:p w14:paraId="35A7D43E" w14:textId="77777777" w:rsidR="00C20E93" w:rsidRDefault="00273E88">
      <w:pPr>
        <w:numPr>
          <w:ilvl w:val="0"/>
          <w:numId w:val="34"/>
        </w:numPr>
        <w:jc w:val="both"/>
        <w:rPr>
          <w:color w:val="000000"/>
        </w:rPr>
      </w:pPr>
      <w:r>
        <w:rPr>
          <w:color w:val="000000"/>
        </w:rPr>
        <w:t>Forma parte de una comunidad escolar que valore el Respeto, la Responsabilidad y la Amabilidad</w:t>
      </w:r>
    </w:p>
    <w:p w14:paraId="028630D5" w14:textId="77777777" w:rsidR="00C20E93" w:rsidRDefault="00273E88">
      <w:pPr>
        <w:numPr>
          <w:ilvl w:val="0"/>
          <w:numId w:val="34"/>
        </w:numPr>
        <w:jc w:val="both"/>
        <w:rPr>
          <w:color w:val="000000"/>
        </w:rPr>
      </w:pPr>
      <w:r>
        <w:rPr>
          <w:color w:val="000000"/>
        </w:rPr>
        <w:t>Siéntete seguro y protegido en el colegio</w:t>
      </w:r>
    </w:p>
    <w:p w14:paraId="710C1AD7" w14:textId="77777777" w:rsidR="00C20E93" w:rsidRDefault="00273E88">
      <w:pPr>
        <w:numPr>
          <w:ilvl w:val="0"/>
          <w:numId w:val="34"/>
        </w:numPr>
        <w:jc w:val="both"/>
        <w:rPr>
          <w:color w:val="000000"/>
        </w:rPr>
      </w:pPr>
      <w:r>
        <w:rPr>
          <w:color w:val="000000"/>
        </w:rPr>
        <w:t>Ser respetados como individuos y tratados con respeto por los demás</w:t>
      </w:r>
    </w:p>
    <w:p w14:paraId="786EA48A" w14:textId="77777777" w:rsidR="00C20E93" w:rsidRDefault="00273E88">
      <w:pPr>
        <w:numPr>
          <w:ilvl w:val="0"/>
          <w:numId w:val="34"/>
        </w:numPr>
        <w:jc w:val="both"/>
        <w:rPr>
          <w:color w:val="000000"/>
        </w:rPr>
      </w:pPr>
      <w:r>
        <w:rPr>
          <w:color w:val="000000"/>
        </w:rPr>
        <w:t>Recibir formación profesional y de apoyo</w:t>
      </w:r>
    </w:p>
    <w:p w14:paraId="47AB2B42" w14:textId="77777777" w:rsidR="00C20E93" w:rsidRDefault="00273E88">
      <w:pPr>
        <w:numPr>
          <w:ilvl w:val="0"/>
          <w:numId w:val="34"/>
        </w:numPr>
        <w:rPr>
          <w:color w:val="000000"/>
        </w:rPr>
      </w:pPr>
      <w:r>
        <w:rPr>
          <w:color w:val="000000"/>
        </w:rPr>
        <w:t>Tener acceso a información sobre infracciones y consecuencias.</w:t>
      </w:r>
    </w:p>
    <w:p w14:paraId="0CA756D3" w14:textId="77777777" w:rsidR="00C20E93" w:rsidRDefault="00273E88">
      <w:pPr>
        <w:jc w:val="both"/>
        <w:rPr>
          <w:color w:val="000000"/>
        </w:rPr>
      </w:pPr>
      <w:r>
        <w:rPr>
          <w:color w:val="000000"/>
        </w:rPr>
        <w:t xml:space="preserve">  </w:t>
      </w:r>
    </w:p>
    <w:p w14:paraId="0ABA99F3" w14:textId="77777777" w:rsidR="00C20E93" w:rsidRDefault="00273E88">
      <w:pPr>
        <w:jc w:val="both"/>
        <w:rPr>
          <w:color w:val="000000"/>
        </w:rPr>
      </w:pPr>
      <w:r>
        <w:rPr>
          <w:color w:val="000000"/>
        </w:rPr>
        <w:t>El personal es responsable de:</w:t>
      </w:r>
    </w:p>
    <w:p w14:paraId="33B0A2B8" w14:textId="77777777" w:rsidR="00C20E93" w:rsidRDefault="00273E88">
      <w:pPr>
        <w:numPr>
          <w:ilvl w:val="0"/>
          <w:numId w:val="7"/>
        </w:numPr>
        <w:jc w:val="both"/>
        <w:rPr>
          <w:color w:val="000000"/>
        </w:rPr>
      </w:pPr>
      <w:r>
        <w:rPr>
          <w:color w:val="000000"/>
        </w:rPr>
        <w:t>Muestra el respeto, la responsabilidad y la amabilidad en todo momento</w:t>
      </w:r>
    </w:p>
    <w:p w14:paraId="1A5F4377" w14:textId="77777777" w:rsidR="00C20E93" w:rsidRDefault="00273E88">
      <w:pPr>
        <w:numPr>
          <w:ilvl w:val="0"/>
          <w:numId w:val="7"/>
        </w:numPr>
        <w:jc w:val="both"/>
        <w:rPr>
          <w:color w:val="000000"/>
        </w:rPr>
      </w:pPr>
      <w:r>
        <w:rPr>
          <w:color w:val="000000"/>
        </w:rPr>
        <w:t>Construir un entorno de aprendizaje positivo para todos los estudiantes</w:t>
      </w:r>
    </w:p>
    <w:p w14:paraId="53ABDECE" w14:textId="77777777" w:rsidR="00C20E93" w:rsidRDefault="00273E88">
      <w:pPr>
        <w:numPr>
          <w:ilvl w:val="0"/>
          <w:numId w:val="7"/>
        </w:numPr>
        <w:jc w:val="both"/>
        <w:rPr>
          <w:color w:val="000000"/>
        </w:rPr>
      </w:pPr>
      <w:r>
        <w:rPr>
          <w:color w:val="000000"/>
        </w:rPr>
        <w:t>Premiar y reconocer la conducta positiva y adecuada de los estudiantes</w:t>
      </w:r>
    </w:p>
    <w:p w14:paraId="038F75FB" w14:textId="77777777" w:rsidR="00C20E93" w:rsidRDefault="00273E88">
      <w:pPr>
        <w:numPr>
          <w:ilvl w:val="0"/>
          <w:numId w:val="7"/>
        </w:numPr>
        <w:jc w:val="both"/>
        <w:rPr>
          <w:color w:val="000000"/>
        </w:rPr>
      </w:pPr>
      <w:r>
        <w:rPr>
          <w:color w:val="000000"/>
        </w:rPr>
        <w:t>Conoce el Manual del Estudiante y el Código de Conducta e implementa de forma justa y coherente, incluyendo documentar las infracciones según la política de derivación disciplinaria</w:t>
      </w:r>
    </w:p>
    <w:p w14:paraId="31ADDC4D" w14:textId="77777777" w:rsidR="00C20E93" w:rsidRDefault="00273E88">
      <w:pPr>
        <w:numPr>
          <w:ilvl w:val="0"/>
          <w:numId w:val="7"/>
        </w:numPr>
        <w:jc w:val="both"/>
        <w:rPr>
          <w:color w:val="000000"/>
        </w:rPr>
      </w:pPr>
      <w:r>
        <w:rPr>
          <w:color w:val="000000"/>
        </w:rPr>
        <w:t>Establece expectativas claras sobre el comportamiento y adopta un enfoque instruccional para la disciplina</w:t>
      </w:r>
    </w:p>
    <w:p w14:paraId="75E93FB3" w14:textId="77777777" w:rsidR="00C20E93" w:rsidRDefault="00273E88">
      <w:pPr>
        <w:numPr>
          <w:ilvl w:val="0"/>
          <w:numId w:val="7"/>
        </w:numPr>
        <w:jc w:val="both"/>
        <w:rPr>
          <w:color w:val="000000"/>
        </w:rPr>
      </w:pPr>
      <w:r>
        <w:rPr>
          <w:color w:val="000000"/>
        </w:rPr>
        <w:t>Utiliza estrategias P3&amp;E antes de derivar a los estudiantes a disciplina administrativa, según corresponda</w:t>
      </w:r>
    </w:p>
    <w:p w14:paraId="103DAC0B" w14:textId="77777777" w:rsidR="00C20E93" w:rsidRDefault="00273E88">
      <w:pPr>
        <w:numPr>
          <w:ilvl w:val="0"/>
          <w:numId w:val="7"/>
        </w:numPr>
        <w:jc w:val="both"/>
        <w:rPr>
          <w:color w:val="000000"/>
        </w:rPr>
      </w:pPr>
      <w:r>
        <w:rPr>
          <w:color w:val="000000"/>
        </w:rPr>
        <w:t>Reconocer, comprender y abordar adecuadamente la diversidad, inclusión y equidad de todos los estudiantes</w:t>
      </w:r>
    </w:p>
    <w:p w14:paraId="28FDD8C5" w14:textId="77777777" w:rsidR="00C20E93" w:rsidRDefault="00273E88">
      <w:pPr>
        <w:numPr>
          <w:ilvl w:val="0"/>
          <w:numId w:val="7"/>
        </w:numPr>
        <w:jc w:val="both"/>
        <w:rPr>
          <w:color w:val="000000"/>
        </w:rPr>
      </w:pPr>
      <w:r>
        <w:rPr>
          <w:color w:val="000000"/>
        </w:rPr>
        <w:t>Esfuerzase por reconocer y eliminar la desproporcionalidad en la disciplina y administrar las normas disciplinarias de forma justa y equitativa</w:t>
      </w:r>
    </w:p>
    <w:p w14:paraId="2D71CEF1" w14:textId="77777777" w:rsidR="00C20E93" w:rsidRDefault="00273E88">
      <w:pPr>
        <w:numPr>
          <w:ilvl w:val="0"/>
          <w:numId w:val="7"/>
        </w:numPr>
        <w:jc w:val="both"/>
        <w:rPr>
          <w:color w:val="000000"/>
        </w:rPr>
      </w:pPr>
      <w:r>
        <w:rPr>
          <w:color w:val="000000"/>
        </w:rPr>
        <w:t>Asegurarse de que se apliquen consecuencias claras, adecuadas al desarrollo/edad y proporcionales a las conductas inapropiadas de manera que favorezcan el crecimiento personal y las oportunidades de aprendizaje para todos los estudiantes</w:t>
      </w:r>
    </w:p>
    <w:p w14:paraId="021CB112" w14:textId="77777777" w:rsidR="00C20E93" w:rsidRDefault="00C20E93">
      <w:pPr>
        <w:jc w:val="both"/>
        <w:rPr>
          <w:color w:val="000000"/>
        </w:rPr>
      </w:pPr>
    </w:p>
    <w:p w14:paraId="21C1B7E3" w14:textId="77777777" w:rsidR="00C20E93" w:rsidRDefault="00273E88">
      <w:pPr>
        <w:pStyle w:val="Heading1"/>
      </w:pPr>
      <w:bookmarkStart w:id="18" w:name="_Toc241132381"/>
      <w:r>
        <w:t>Notificación a los padres</w:t>
      </w:r>
      <w:bookmarkEnd w:id="18"/>
    </w:p>
    <w:p w14:paraId="1FB849B9" w14:textId="77777777" w:rsidR="00C20E93" w:rsidRDefault="00C20E93">
      <w:pPr>
        <w:rPr>
          <w:color w:val="000000"/>
        </w:rPr>
      </w:pPr>
    </w:p>
    <w:p w14:paraId="7BF108E8" w14:textId="77777777" w:rsidR="00C20E93" w:rsidRDefault="00273E88">
      <w:pPr>
        <w:pStyle w:val="Heading2"/>
        <w:rPr>
          <w:color w:val="000000"/>
        </w:rPr>
      </w:pPr>
      <w:bookmarkStart w:id="19" w:name="_Toc241132382"/>
      <w:r>
        <w:rPr>
          <w:color w:val="000000"/>
        </w:rPr>
        <w:t>Formularios de consentimiento</w:t>
      </w:r>
      <w:bookmarkEnd w:id="19"/>
    </w:p>
    <w:p w14:paraId="68EFB027" w14:textId="77777777" w:rsidR="00C20E93" w:rsidRDefault="00C20E93">
      <w:pPr>
        <w:jc w:val="both"/>
        <w:rPr>
          <w:color w:val="000000"/>
        </w:rPr>
      </w:pPr>
    </w:p>
    <w:p w14:paraId="4E45BC62" w14:textId="77777777" w:rsidR="00C20E93" w:rsidRDefault="00273E88">
      <w:pPr>
        <w:pStyle w:val="Heading3"/>
        <w:rPr>
          <w:color w:val="000000"/>
          <w:highlight w:val="yellow"/>
        </w:rPr>
      </w:pPr>
      <w:bookmarkStart w:id="20" w:name="_heading=h.1y810tw" w:colFirst="0" w:colLast="0"/>
      <w:bookmarkEnd w:id="20"/>
      <w:r>
        <w:rPr>
          <w:color w:val="000000"/>
        </w:rPr>
        <w:t>Redes sociales/Fotos/Otros medios</w:t>
      </w:r>
    </w:p>
    <w:p w14:paraId="6458CAE0" w14:textId="77777777" w:rsidR="00C20E93" w:rsidRDefault="00273E88">
      <w:pPr>
        <w:jc w:val="both"/>
        <w:rPr>
          <w:color w:val="000000"/>
        </w:rPr>
      </w:pPr>
      <w:r>
        <w:rPr>
          <w:color w:val="000000"/>
        </w:rPr>
        <w:t xml:space="preserve">A la Escuela Katzenbach le gusta celebrar los logros de sus estudiantes compartiendo información con la comunidad. Para ello, MKSD puede enviar comunicados de prensa que incluyan nombres de estudiantes, trabajos de estudiantes y fotografías de los estudiantes a los medios.  </w:t>
      </w:r>
    </w:p>
    <w:p w14:paraId="3D6BD3F5" w14:textId="77777777" w:rsidR="00C20E93" w:rsidRDefault="00C20E93">
      <w:pPr>
        <w:jc w:val="both"/>
        <w:rPr>
          <w:color w:val="000000"/>
        </w:rPr>
      </w:pPr>
    </w:p>
    <w:p w14:paraId="6CAF3D03" w14:textId="77777777" w:rsidR="00C20E93" w:rsidRDefault="00273E88">
      <w:pPr>
        <w:jc w:val="both"/>
        <w:rPr>
          <w:color w:val="000000"/>
        </w:rPr>
      </w:pPr>
      <w:r>
        <w:rPr>
          <w:color w:val="000000"/>
        </w:rPr>
        <w:t>Necesitamos su permiso para publicar la foto de su hijo en folletos informativos, material promocional y periódicos locales. También se requiere permiso para publicar la foto de su hijo en nuestras redes sociales y en nuestra página web conforme a la FERPA.</w:t>
      </w:r>
    </w:p>
    <w:p w14:paraId="19C48238" w14:textId="77777777" w:rsidR="00C20E93" w:rsidRDefault="00273E88">
      <w:pPr>
        <w:jc w:val="both"/>
        <w:rPr>
          <w:color w:val="000000"/>
        </w:rPr>
      </w:pPr>
      <w:r>
        <w:rPr>
          <w:color w:val="000000"/>
        </w:rPr>
        <w:t xml:space="preserve">  </w:t>
      </w:r>
    </w:p>
    <w:p w14:paraId="22C46800" w14:textId="77777777" w:rsidR="00C20E93" w:rsidRDefault="00273E88">
      <w:pPr>
        <w:jc w:val="both"/>
        <w:rPr>
          <w:color w:val="000000"/>
        </w:rPr>
      </w:pPr>
      <w:r>
        <w:rPr>
          <w:color w:val="000000"/>
        </w:rPr>
        <w:t xml:space="preserve">No divulgaremos ninguna información personal identificable sin el consentimiento previo por escrito de un padre o tutor. La información personal identificable incluye nombres de los alumnos, foto o imagen, dirección residencial, correo electrónico, número de teléfono y lugar y hora de las excursiones escolares. Si usted, como padre o tutor, ha dado previamente permiso y desea revocarlo, puede hacerlo en cualquier momento por escrito enviando una carta al director del colegio de su hijo. </w:t>
      </w:r>
    </w:p>
    <w:p w14:paraId="63D690AE" w14:textId="77777777" w:rsidR="00C20E93" w:rsidRDefault="00C20E93">
      <w:pPr>
        <w:jc w:val="both"/>
        <w:rPr>
          <w:color w:val="000000"/>
        </w:rPr>
      </w:pPr>
    </w:p>
    <w:p w14:paraId="39794465" w14:textId="77777777" w:rsidR="00C20E93" w:rsidRDefault="00273E88">
      <w:pPr>
        <w:pStyle w:val="Heading3"/>
        <w:rPr>
          <w:color w:val="000000"/>
        </w:rPr>
      </w:pPr>
      <w:bookmarkStart w:id="21" w:name="_heading=h.4i7ojhp" w:colFirst="0" w:colLast="0"/>
      <w:bookmarkEnd w:id="21"/>
      <w:r>
        <w:rPr>
          <w:color w:val="000000"/>
        </w:rPr>
        <w:lastRenderedPageBreak/>
        <w:t>Formulario de Préstamo de Portátil para Estudiantes</w:t>
      </w:r>
    </w:p>
    <w:p w14:paraId="7C41A0B8" w14:textId="77777777" w:rsidR="00C20E93" w:rsidRDefault="00273E88">
      <w:pPr>
        <w:jc w:val="both"/>
        <w:rPr>
          <w:color w:val="000000"/>
        </w:rPr>
      </w:pPr>
      <w:r>
        <w:rPr>
          <w:color w:val="000000"/>
        </w:rPr>
        <w:t>Los padres/tutores deben completar, firmar y devolver el Formulario de Préstamo de Portátil para Estudiantes antes de que se le entregue un portátil. Estos pueden enviarse al profesor del aula de tu hijo o a la oficina principal.</w:t>
      </w:r>
    </w:p>
    <w:p w14:paraId="7CBF9E5D" w14:textId="77777777" w:rsidR="00C20E93" w:rsidRDefault="00C20E93">
      <w:pPr>
        <w:jc w:val="both"/>
      </w:pPr>
    </w:p>
    <w:p w14:paraId="5E2B48CC" w14:textId="77777777" w:rsidR="00C20E93" w:rsidRDefault="00273E88">
      <w:pPr>
        <w:pStyle w:val="Heading3"/>
      </w:pPr>
      <w:bookmarkStart w:id="22" w:name="_heading=h.2xcytpi" w:colFirst="0" w:colLast="0"/>
      <w:bookmarkEnd w:id="22"/>
      <w:r>
        <w:t>Excursiones y eventos especiales</w:t>
      </w:r>
    </w:p>
    <w:p w14:paraId="3D94B36B" w14:textId="77777777" w:rsidR="00C20E93" w:rsidRDefault="00273E88">
      <w:pPr>
        <w:jc w:val="both"/>
      </w:pPr>
      <w:r>
        <w:t>Los permisos se enviarán a casa en distintos momentos durante el curso escolar. Estos permisos pueden estar relacionados con eventos deportivos, excursiones, etc. Los padres o tutores deben firmar y devolver los formularios de permiso antes de la fecha límite indicada en el formulario de permiso.</w:t>
      </w:r>
    </w:p>
    <w:p w14:paraId="0CB3ECA3" w14:textId="77777777" w:rsidR="00C20E93" w:rsidRDefault="00C20E93">
      <w:pPr>
        <w:jc w:val="both"/>
      </w:pPr>
    </w:p>
    <w:p w14:paraId="6D89D7BE" w14:textId="77777777" w:rsidR="00C20E93" w:rsidRDefault="00C20E93">
      <w:pPr>
        <w:jc w:val="both"/>
      </w:pPr>
    </w:p>
    <w:p w14:paraId="4DE93410" w14:textId="77777777" w:rsidR="00C20E93" w:rsidRDefault="00C20E93">
      <w:pPr>
        <w:jc w:val="both"/>
      </w:pPr>
    </w:p>
    <w:p w14:paraId="067F25AE" w14:textId="77777777" w:rsidR="00C20E93" w:rsidRDefault="00273E88">
      <w:pPr>
        <w:jc w:val="both"/>
      </w:pPr>
      <w:r>
        <w:t>Las siguientes actividades pueden requerir permiso escrito adicional de un padre o tutor a medida que ocurran:</w:t>
      </w:r>
    </w:p>
    <w:p w14:paraId="56D52BD9" w14:textId="77777777" w:rsidR="00C20E93" w:rsidRDefault="00273E88">
      <w:pPr>
        <w:numPr>
          <w:ilvl w:val="0"/>
          <w:numId w:val="20"/>
        </w:numPr>
        <w:jc w:val="both"/>
      </w:pPr>
      <w:r>
        <w:t>Cambiar los arreglos de transporte en autobús, como usar transporte alternativo o ir a casa de otro estudiante.</w:t>
      </w:r>
    </w:p>
    <w:p w14:paraId="4B00010B" w14:textId="77777777" w:rsidR="00C20E93" w:rsidRDefault="00273E88">
      <w:pPr>
        <w:numPr>
          <w:ilvl w:val="0"/>
          <w:numId w:val="20"/>
        </w:numPr>
        <w:jc w:val="both"/>
      </w:pPr>
      <w:r>
        <w:t>Volviendo a casa en el coche de otro estudiante.</w:t>
      </w:r>
    </w:p>
    <w:p w14:paraId="5A34DB56" w14:textId="77777777" w:rsidR="00C20E93" w:rsidRDefault="00273E88">
      <w:pPr>
        <w:numPr>
          <w:ilvl w:val="0"/>
          <w:numId w:val="20"/>
        </w:numPr>
        <w:jc w:val="both"/>
      </w:pPr>
      <w:r>
        <w:t>Asistir a eventos especiales fuera del campus que requieren arreglos adicionales.</w:t>
      </w:r>
    </w:p>
    <w:p w14:paraId="38CF5200" w14:textId="77777777" w:rsidR="00C20E93" w:rsidRDefault="00C20E93">
      <w:pPr>
        <w:jc w:val="both"/>
      </w:pPr>
    </w:p>
    <w:p w14:paraId="0489A917" w14:textId="77777777" w:rsidR="00C20E93" w:rsidRDefault="00273E88">
      <w:pPr>
        <w:pStyle w:val="Heading2"/>
      </w:pPr>
      <w:bookmarkStart w:id="23" w:name="_Toc241132383"/>
      <w:r>
        <w:t>Deudas Escolares</w:t>
      </w:r>
      <w:bookmarkEnd w:id="23"/>
    </w:p>
    <w:p w14:paraId="302877BA" w14:textId="77777777" w:rsidR="00C20E93" w:rsidRDefault="00273E88">
      <w:r>
        <w:t>El colegio no publicará copias de expedientes académicos hasta que se hayan pagado todas las tasas pendientes. Para participar en los siguientes procedentes, todas las deudas pendientes que debe tener a MKSD deben pagarse:</w:t>
      </w:r>
    </w:p>
    <w:p w14:paraId="1B85E008" w14:textId="77777777" w:rsidR="00C20E93" w:rsidRDefault="00273E88">
      <w:pPr>
        <w:numPr>
          <w:ilvl w:val="0"/>
          <w:numId w:val="49"/>
        </w:numPr>
      </w:pPr>
      <w:r>
        <w:t>Excursión de la Clase de Último Curso; y</w:t>
      </w:r>
    </w:p>
    <w:p w14:paraId="79F054FD" w14:textId="77777777" w:rsidR="00C20E93" w:rsidRDefault="00273E88">
      <w:pPr>
        <w:numPr>
          <w:ilvl w:val="0"/>
          <w:numId w:val="49"/>
        </w:numPr>
      </w:pPr>
      <w:r>
        <w:t>Ceremonia de graduación de último curso</w:t>
      </w:r>
    </w:p>
    <w:p w14:paraId="13F9760F" w14:textId="77777777" w:rsidR="00C20E93" w:rsidRDefault="00C20E93">
      <w:pPr>
        <w:ind w:left="720"/>
      </w:pPr>
    </w:p>
    <w:p w14:paraId="6432D292" w14:textId="77777777" w:rsidR="00C20E93" w:rsidRDefault="00273E88">
      <w:pPr>
        <w:pStyle w:val="Heading2"/>
      </w:pPr>
      <w:bookmarkStart w:id="24" w:name="_Toc241132384"/>
      <w:r>
        <w:t>Libros y materiales escolares perdidos o dañados</w:t>
      </w:r>
      <w:bookmarkEnd w:id="24"/>
    </w:p>
    <w:p w14:paraId="0CC522EE" w14:textId="77777777" w:rsidR="00C20E93" w:rsidRDefault="00273E88">
      <w:pPr>
        <w:jc w:val="both"/>
      </w:pPr>
      <w:r>
        <w:t xml:space="preserve">Los estudiantes son responsables de todos los libros y materiales emitidos por la escuela. Si un estudiante pierde u daña un libro u otro tipo de material, debe pagar el coste completo de reemplazo. Si no se paga, esto se considerará una deuda escolar. </w:t>
      </w:r>
    </w:p>
    <w:p w14:paraId="01D9A98E" w14:textId="77777777" w:rsidR="00C20E93" w:rsidRDefault="00C20E93">
      <w:pPr>
        <w:jc w:val="both"/>
      </w:pPr>
    </w:p>
    <w:p w14:paraId="164A5CB1" w14:textId="77777777" w:rsidR="00C20E93" w:rsidRDefault="00273E88">
      <w:pPr>
        <w:pStyle w:val="Heading2"/>
      </w:pPr>
      <w:bookmarkStart w:id="25" w:name="_Toc241132385"/>
      <w:r>
        <w:t>Situaciones de emergencia/crisis</w:t>
      </w:r>
      <w:bookmarkEnd w:id="25"/>
    </w:p>
    <w:p w14:paraId="3DD2BD4F" w14:textId="77777777" w:rsidR="00C20E93" w:rsidRDefault="00273E88">
      <w:pPr>
        <w:jc w:val="both"/>
      </w:pPr>
      <w:r>
        <w:t>En situaciones de emergencia, la administración puede confinar el MKSD o trasladar a los estudiantes a otra instalación. En estas ocasiones, se aplicarán procedimientos de respuesta a emergencias escolares y distritos. Los estudiantes cuyas acciones interrumpan el funcionamiento seguro de la escuela o la implementación de procedimientos de emergencia serán suspendidos y podrán ser procesados con todo el alcance de la ley. Durante estas situaciones de emergencia, los padres no podrán llamar al colegio ni a los estudiantes. Deben estar disponibles líneas telefónicas para el Equipo de Respuesta de Emergencia y las agencias de seguridad.</w:t>
      </w:r>
    </w:p>
    <w:p w14:paraId="58B5435C" w14:textId="77777777" w:rsidR="00C20E93" w:rsidRDefault="00C20E93">
      <w:pPr>
        <w:jc w:val="both"/>
        <w:rPr>
          <w:i/>
          <w:iCs/>
        </w:rPr>
      </w:pPr>
    </w:p>
    <w:p w14:paraId="3CE5FB16" w14:textId="77777777" w:rsidR="00C20E93" w:rsidRDefault="00273E88">
      <w:pPr>
        <w:pStyle w:val="Heading2"/>
      </w:pPr>
      <w:bookmarkStart w:id="26" w:name="_Toc241132386"/>
      <w:r>
        <w:t xml:space="preserve">Simulacros de incendio </w:t>
      </w:r>
      <w:bookmarkEnd w:id="26"/>
    </w:p>
    <w:p w14:paraId="5DDE4C96" w14:textId="77777777" w:rsidR="00C20E93" w:rsidRDefault="00273E88">
      <w:pPr>
        <w:jc w:val="both"/>
      </w:pPr>
      <w:r>
        <w:t>Los simulacros de incendio se celebrarán mensualmente junto con otros simulacros de emergencia. Los estudiantes y el personal deben salir del edificio de forma rápida, silenciosa y ordenada, y formarse en fila fuera del edificio. Los estudiantes deben permanecer con su clase en todo momento. Los estudiantes no pueden ir a sus taquillas o baños durante el simulacro de incendio. Los profesores de aula deberán asistir. Los estudiantes deben estar al menos a 200 pies del edificio. Los estudiantes que no sigan estas normas pueden ser sujetos a sanciones disciplinarias.</w:t>
      </w:r>
    </w:p>
    <w:p w14:paraId="342D0F47" w14:textId="77777777" w:rsidR="00C20E93" w:rsidRDefault="00C20E93">
      <w:pPr>
        <w:jc w:val="both"/>
        <w:rPr>
          <w:i/>
          <w:iCs/>
        </w:rPr>
      </w:pPr>
    </w:p>
    <w:p w14:paraId="3FAFE924" w14:textId="77777777" w:rsidR="00C20E93" w:rsidRDefault="00273E88">
      <w:pPr>
        <w:pStyle w:val="Heading2"/>
      </w:pPr>
      <w:bookmarkStart w:id="27" w:name="_Toc241132387"/>
      <w:r>
        <w:t xml:space="preserve">Derechos y responsabilidades estudiantiles de dieciocho años </w:t>
      </w:r>
      <w:bookmarkEnd w:id="27"/>
    </w:p>
    <w:p w14:paraId="5AFCB900" w14:textId="62BD46BA" w:rsidR="00C20E93" w:rsidRDefault="00273E88">
      <w:pPr>
        <w:jc w:val="both"/>
      </w:pPr>
      <w:r>
        <w:t xml:space="preserve">Los estudiantes de dieciocho años son considerados adultos en Nueva Jersey. Esto otorga a los estudiantes el derecho a acceder a sus expedientes educativos sin el consentimiento de los padres y a asistir a la reunión del IEP sin un padre. Se espera que todos los estudiantes sigan el código de conducta estudiantil, independientemente de su edad. Los padres deben firmar formularios de permiso para excursiones, formularios de aparcamiento, firmar la salida anticipada del colegio y otros formularios que sean obligatorios a discreción de los directores del edificio. </w:t>
      </w:r>
    </w:p>
    <w:p w14:paraId="2C522A7D" w14:textId="77777777" w:rsidR="00C20E93" w:rsidRDefault="00273E88">
      <w:pPr>
        <w:pStyle w:val="Heading2"/>
        <w:spacing w:line="276" w:lineRule="auto"/>
      </w:pPr>
      <w:bookmarkStart w:id="28" w:name="_Toc241132388"/>
      <w:r>
        <w:lastRenderedPageBreak/>
        <w:t>Cámaras</w:t>
      </w:r>
      <w:bookmarkEnd w:id="28"/>
    </w:p>
    <w:p w14:paraId="6734D00E" w14:textId="77777777" w:rsidR="00C20E93" w:rsidRDefault="00273E88">
      <w:pPr>
        <w:spacing w:line="276" w:lineRule="auto"/>
        <w:jc w:val="both"/>
      </w:pPr>
      <w:r>
        <w:t xml:space="preserve">Se recomienda a padres y estudiantes que el colegio dispone de cámaras que se utilizan a diario y registran la actividad en el edificio. Se utilizarán vídeos e imágenes grabadas para ayudar a proporcionar un entorno seguro y protegido. Las imágenes y vídeos pueden utilizarse durante una investigación, si es necesario.  </w:t>
      </w:r>
    </w:p>
    <w:p w14:paraId="7F6FA06B" w14:textId="77777777" w:rsidR="00C20E93" w:rsidRDefault="00C20E93">
      <w:pPr>
        <w:jc w:val="both"/>
      </w:pPr>
    </w:p>
    <w:p w14:paraId="786A16F0" w14:textId="77777777" w:rsidR="00C20E93" w:rsidRDefault="00273E88">
      <w:pPr>
        <w:pStyle w:val="Heading1"/>
      </w:pPr>
      <w:bookmarkStart w:id="29" w:name="_Toc241132389"/>
      <w:r>
        <w:t>Académicos</w:t>
      </w:r>
      <w:bookmarkEnd w:id="29"/>
    </w:p>
    <w:p w14:paraId="18FEEEF3" w14:textId="77777777" w:rsidR="00C20E93" w:rsidRDefault="00C20E93"/>
    <w:p w14:paraId="07219A33" w14:textId="77777777" w:rsidR="00C20E93" w:rsidRDefault="00273E88">
      <w:pPr>
        <w:spacing w:line="276" w:lineRule="auto"/>
        <w:rPr>
          <w:b/>
          <w:bCs/>
        </w:rPr>
      </w:pPr>
      <w:r>
        <w:t xml:space="preserve">  </w:t>
      </w:r>
      <w:r>
        <w:rPr>
          <w:b/>
          <w:bCs/>
        </w:rPr>
        <w:t xml:space="preserve">                            Horario de jornada completa </w:t>
      </w:r>
      <w:r>
        <w:rPr>
          <w:b/>
          <w:bCs/>
        </w:rPr>
        <w:tab/>
      </w:r>
      <w:r>
        <w:rPr>
          <w:b/>
          <w:bCs/>
        </w:rPr>
        <w:tab/>
      </w:r>
      <w:r>
        <w:rPr>
          <w:b/>
          <w:bCs/>
        </w:rPr>
        <w:tab/>
        <w:t xml:space="preserve">                   Calendario de expulsiones anticipadas </w:t>
      </w:r>
    </w:p>
    <w:sdt>
      <w:sdtPr>
        <w:tag w:val="goog_rdk_0"/>
        <w:id w:val="1643214985"/>
        <w:lock w:val="contentLocked"/>
      </w:sdtPr>
      <w:sdtContent>
        <w:tbl>
          <w:tblPr>
            <w:tblStyle w:val="af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2700"/>
            <w:gridCol w:w="2700"/>
            <w:gridCol w:w="2700"/>
          </w:tblGrid>
          <w:tr w:rsidR="00C20E93" w14:paraId="607BF4A2" w14:textId="77777777">
            <w:tc>
              <w:tcPr>
                <w:tcW w:w="2700" w:type="dxa"/>
                <w:tcMar>
                  <w:top w:w="100" w:type="dxa"/>
                  <w:left w:w="100" w:type="dxa"/>
                  <w:bottom w:w="100" w:type="dxa"/>
                  <w:right w:w="100" w:type="dxa"/>
                </w:tcMar>
              </w:tcPr>
              <w:p w14:paraId="2F2559AA" w14:textId="77777777" w:rsidR="00C20E93" w:rsidRDefault="00273E88">
                <w:pPr>
                  <w:widowControl w:val="0"/>
                  <w:jc w:val="center"/>
                </w:pPr>
                <w:r>
                  <w:t xml:space="preserve">Tutoría </w:t>
                </w:r>
              </w:p>
            </w:tc>
            <w:tc>
              <w:tcPr>
                <w:tcW w:w="2700" w:type="dxa"/>
                <w:tcMar>
                  <w:top w:w="100" w:type="dxa"/>
                  <w:left w:w="100" w:type="dxa"/>
                  <w:bottom w:w="100" w:type="dxa"/>
                  <w:right w:w="100" w:type="dxa"/>
                </w:tcMar>
              </w:tcPr>
              <w:p w14:paraId="46ED9F02" w14:textId="77777777" w:rsidR="00C20E93" w:rsidRDefault="00273E88">
                <w:pPr>
                  <w:widowControl w:val="0"/>
                  <w:jc w:val="center"/>
                </w:pPr>
                <w:r>
                  <w:t xml:space="preserve">8:15am- 8:27am </w:t>
                </w:r>
              </w:p>
            </w:tc>
            <w:tc>
              <w:tcPr>
                <w:tcW w:w="2700" w:type="dxa"/>
                <w:shd w:val="clear" w:color="auto" w:fill="EFEFEF"/>
                <w:tcMar>
                  <w:top w:w="100" w:type="dxa"/>
                  <w:left w:w="100" w:type="dxa"/>
                  <w:bottom w:w="100" w:type="dxa"/>
                  <w:right w:w="100" w:type="dxa"/>
                </w:tcMar>
              </w:tcPr>
              <w:p w14:paraId="24F9D7CF" w14:textId="77777777" w:rsidR="00C20E93" w:rsidRDefault="00273E88">
                <w:pPr>
                  <w:widowControl w:val="0"/>
                  <w:jc w:val="center"/>
                </w:pPr>
                <w:r>
                  <w:t xml:space="preserve">Tutoría </w:t>
                </w:r>
              </w:p>
            </w:tc>
            <w:tc>
              <w:tcPr>
                <w:tcW w:w="2700" w:type="dxa"/>
                <w:shd w:val="clear" w:color="auto" w:fill="EFEFEF"/>
                <w:tcMar>
                  <w:top w:w="100" w:type="dxa"/>
                  <w:left w:w="100" w:type="dxa"/>
                  <w:bottom w:w="100" w:type="dxa"/>
                  <w:right w:w="100" w:type="dxa"/>
                </w:tcMar>
              </w:tcPr>
              <w:p w14:paraId="1FD8F000" w14:textId="77777777" w:rsidR="00C20E93" w:rsidRDefault="00273E88">
                <w:pPr>
                  <w:widowControl w:val="0"/>
                  <w:jc w:val="center"/>
                </w:pPr>
                <w:r>
                  <w:t xml:space="preserve">8:15am- 8:27am </w:t>
                </w:r>
              </w:p>
            </w:tc>
          </w:tr>
          <w:tr w:rsidR="00C20E93" w14:paraId="0580FE87" w14:textId="77777777">
            <w:tc>
              <w:tcPr>
                <w:tcW w:w="2700" w:type="dxa"/>
                <w:tcMar>
                  <w:top w:w="100" w:type="dxa"/>
                  <w:left w:w="100" w:type="dxa"/>
                  <w:bottom w:w="100" w:type="dxa"/>
                  <w:right w:w="100" w:type="dxa"/>
                </w:tcMar>
              </w:tcPr>
              <w:p w14:paraId="0E64D361" w14:textId="77777777" w:rsidR="00C20E93" w:rsidRDefault="00273E88">
                <w:pPr>
                  <w:widowControl w:val="0"/>
                  <w:jc w:val="center"/>
                </w:pPr>
                <w:r>
                  <w:t>Periodo 1</w:t>
                </w:r>
              </w:p>
            </w:tc>
            <w:tc>
              <w:tcPr>
                <w:tcW w:w="2700" w:type="dxa"/>
                <w:tcMar>
                  <w:top w:w="100" w:type="dxa"/>
                  <w:left w:w="100" w:type="dxa"/>
                  <w:bottom w:w="100" w:type="dxa"/>
                  <w:right w:w="100" w:type="dxa"/>
                </w:tcMar>
              </w:tcPr>
              <w:p w14:paraId="4D0DF2A0" w14:textId="77777777" w:rsidR="00C20E93" w:rsidRDefault="00273E88">
                <w:pPr>
                  <w:widowControl w:val="0"/>
                  <w:jc w:val="center"/>
                </w:pPr>
                <w:r>
                  <w:t xml:space="preserve">8:30 - 9:10 </w:t>
                </w:r>
              </w:p>
            </w:tc>
            <w:tc>
              <w:tcPr>
                <w:tcW w:w="2700" w:type="dxa"/>
                <w:shd w:val="clear" w:color="auto" w:fill="EFEFEF"/>
                <w:tcMar>
                  <w:top w:w="100" w:type="dxa"/>
                  <w:left w:w="100" w:type="dxa"/>
                  <w:bottom w:w="100" w:type="dxa"/>
                  <w:right w:w="100" w:type="dxa"/>
                </w:tcMar>
              </w:tcPr>
              <w:p w14:paraId="2B21BB6B" w14:textId="77777777" w:rsidR="00C20E93" w:rsidRDefault="00273E88">
                <w:pPr>
                  <w:widowControl w:val="0"/>
                  <w:jc w:val="center"/>
                </w:pPr>
                <w:r>
                  <w:t>Periodo 1</w:t>
                </w:r>
              </w:p>
            </w:tc>
            <w:tc>
              <w:tcPr>
                <w:tcW w:w="2700" w:type="dxa"/>
                <w:shd w:val="clear" w:color="auto" w:fill="EFEFEF"/>
                <w:tcMar>
                  <w:top w:w="100" w:type="dxa"/>
                  <w:left w:w="100" w:type="dxa"/>
                  <w:bottom w:w="100" w:type="dxa"/>
                  <w:right w:w="100" w:type="dxa"/>
                </w:tcMar>
              </w:tcPr>
              <w:p w14:paraId="481FC2CD" w14:textId="77777777" w:rsidR="00C20E93" w:rsidRDefault="00273E88">
                <w:pPr>
                  <w:widowControl w:val="0"/>
                  <w:jc w:val="center"/>
                </w:pPr>
                <w:r>
                  <w:t xml:space="preserve">8:30 - 8:58 </w:t>
                </w:r>
              </w:p>
            </w:tc>
          </w:tr>
          <w:tr w:rsidR="00C20E93" w14:paraId="5FBF0448" w14:textId="77777777">
            <w:tc>
              <w:tcPr>
                <w:tcW w:w="2700" w:type="dxa"/>
                <w:tcMar>
                  <w:top w:w="100" w:type="dxa"/>
                  <w:left w:w="100" w:type="dxa"/>
                  <w:bottom w:w="100" w:type="dxa"/>
                  <w:right w:w="100" w:type="dxa"/>
                </w:tcMar>
              </w:tcPr>
              <w:p w14:paraId="40B14288" w14:textId="77777777" w:rsidR="00C20E93" w:rsidRDefault="00273E88">
                <w:pPr>
                  <w:widowControl w:val="0"/>
                  <w:jc w:val="center"/>
                </w:pPr>
                <w:r>
                  <w:t>Periodo 2</w:t>
                </w:r>
              </w:p>
            </w:tc>
            <w:tc>
              <w:tcPr>
                <w:tcW w:w="2700" w:type="dxa"/>
                <w:tcMar>
                  <w:top w:w="100" w:type="dxa"/>
                  <w:left w:w="100" w:type="dxa"/>
                  <w:bottom w:w="100" w:type="dxa"/>
                  <w:right w:w="100" w:type="dxa"/>
                </w:tcMar>
              </w:tcPr>
              <w:p w14:paraId="6B522BCD" w14:textId="77777777" w:rsidR="00C20E93" w:rsidRDefault="00273E88">
                <w:pPr>
                  <w:widowControl w:val="0"/>
                  <w:jc w:val="center"/>
                </w:pPr>
                <w:r>
                  <w:t>9:13 - 9:53</w:t>
                </w:r>
              </w:p>
            </w:tc>
            <w:tc>
              <w:tcPr>
                <w:tcW w:w="2700" w:type="dxa"/>
                <w:shd w:val="clear" w:color="auto" w:fill="EFEFEF"/>
                <w:tcMar>
                  <w:top w:w="100" w:type="dxa"/>
                  <w:left w:w="100" w:type="dxa"/>
                  <w:bottom w:w="100" w:type="dxa"/>
                  <w:right w:w="100" w:type="dxa"/>
                </w:tcMar>
              </w:tcPr>
              <w:p w14:paraId="4A6753DA" w14:textId="77777777" w:rsidR="00C20E93" w:rsidRDefault="00273E88">
                <w:pPr>
                  <w:widowControl w:val="0"/>
                  <w:jc w:val="center"/>
                </w:pPr>
                <w:r>
                  <w:t>Periodo 2</w:t>
                </w:r>
              </w:p>
            </w:tc>
            <w:tc>
              <w:tcPr>
                <w:tcW w:w="2700" w:type="dxa"/>
                <w:shd w:val="clear" w:color="auto" w:fill="EFEFEF"/>
                <w:tcMar>
                  <w:top w:w="100" w:type="dxa"/>
                  <w:left w:w="100" w:type="dxa"/>
                  <w:bottom w:w="100" w:type="dxa"/>
                  <w:right w:w="100" w:type="dxa"/>
                </w:tcMar>
              </w:tcPr>
              <w:p w14:paraId="7908C01D" w14:textId="77777777" w:rsidR="00C20E93" w:rsidRDefault="00273E88">
                <w:pPr>
                  <w:widowControl w:val="0"/>
                  <w:jc w:val="center"/>
                </w:pPr>
                <w:r>
                  <w:t xml:space="preserve">9:01 - 9:29 </w:t>
                </w:r>
              </w:p>
            </w:tc>
          </w:tr>
          <w:tr w:rsidR="00C20E93" w14:paraId="6FD94E84" w14:textId="77777777">
            <w:tc>
              <w:tcPr>
                <w:tcW w:w="2700" w:type="dxa"/>
                <w:tcMar>
                  <w:top w:w="100" w:type="dxa"/>
                  <w:left w:w="100" w:type="dxa"/>
                  <w:bottom w:w="100" w:type="dxa"/>
                  <w:right w:w="100" w:type="dxa"/>
                </w:tcMar>
              </w:tcPr>
              <w:p w14:paraId="3E141FA3" w14:textId="77777777" w:rsidR="00C20E93" w:rsidRDefault="00273E88">
                <w:pPr>
                  <w:widowControl w:val="0"/>
                  <w:jc w:val="center"/>
                </w:pPr>
                <w:r>
                  <w:t>Periodo 3</w:t>
                </w:r>
              </w:p>
            </w:tc>
            <w:tc>
              <w:tcPr>
                <w:tcW w:w="2700" w:type="dxa"/>
                <w:tcMar>
                  <w:top w:w="100" w:type="dxa"/>
                  <w:left w:w="100" w:type="dxa"/>
                  <w:bottom w:w="100" w:type="dxa"/>
                  <w:right w:w="100" w:type="dxa"/>
                </w:tcMar>
              </w:tcPr>
              <w:p w14:paraId="250E961F" w14:textId="77777777" w:rsidR="00C20E93" w:rsidRDefault="00273E88">
                <w:pPr>
                  <w:widowControl w:val="0"/>
                  <w:jc w:val="center"/>
                </w:pPr>
                <w:r>
                  <w:t>9:56 - 10:36</w:t>
                </w:r>
              </w:p>
            </w:tc>
            <w:tc>
              <w:tcPr>
                <w:tcW w:w="2700" w:type="dxa"/>
                <w:shd w:val="clear" w:color="auto" w:fill="EFEFEF"/>
                <w:tcMar>
                  <w:top w:w="100" w:type="dxa"/>
                  <w:left w:w="100" w:type="dxa"/>
                  <w:bottom w:w="100" w:type="dxa"/>
                  <w:right w:w="100" w:type="dxa"/>
                </w:tcMar>
              </w:tcPr>
              <w:p w14:paraId="3BA1D7F0" w14:textId="77777777" w:rsidR="00C20E93" w:rsidRDefault="00273E88">
                <w:pPr>
                  <w:widowControl w:val="0"/>
                  <w:jc w:val="center"/>
                </w:pPr>
                <w:r>
                  <w:t>Periodo 3</w:t>
                </w:r>
              </w:p>
            </w:tc>
            <w:tc>
              <w:tcPr>
                <w:tcW w:w="2700" w:type="dxa"/>
                <w:shd w:val="clear" w:color="auto" w:fill="EFEFEF"/>
                <w:tcMar>
                  <w:top w:w="100" w:type="dxa"/>
                  <w:left w:w="100" w:type="dxa"/>
                  <w:bottom w:w="100" w:type="dxa"/>
                  <w:right w:w="100" w:type="dxa"/>
                </w:tcMar>
              </w:tcPr>
              <w:p w14:paraId="4AE5E043" w14:textId="77777777" w:rsidR="00C20E93" w:rsidRDefault="00273E88">
                <w:pPr>
                  <w:widowControl w:val="0"/>
                  <w:jc w:val="center"/>
                </w:pPr>
                <w:r>
                  <w:t xml:space="preserve">9:32 - 10:00 </w:t>
                </w:r>
              </w:p>
            </w:tc>
          </w:tr>
          <w:tr w:rsidR="00C20E93" w14:paraId="723C5691" w14:textId="77777777">
            <w:tc>
              <w:tcPr>
                <w:tcW w:w="2700" w:type="dxa"/>
                <w:tcMar>
                  <w:top w:w="100" w:type="dxa"/>
                  <w:left w:w="100" w:type="dxa"/>
                  <w:bottom w:w="100" w:type="dxa"/>
                  <w:right w:w="100" w:type="dxa"/>
                </w:tcMar>
              </w:tcPr>
              <w:p w14:paraId="7EA61888" w14:textId="77777777" w:rsidR="00C20E93" w:rsidRDefault="00273E88">
                <w:pPr>
                  <w:widowControl w:val="0"/>
                  <w:jc w:val="center"/>
                </w:pPr>
                <w:r>
                  <w:t>Cuarto periodo</w:t>
                </w:r>
              </w:p>
            </w:tc>
            <w:tc>
              <w:tcPr>
                <w:tcW w:w="2700" w:type="dxa"/>
                <w:tcMar>
                  <w:top w:w="100" w:type="dxa"/>
                  <w:left w:w="100" w:type="dxa"/>
                  <w:bottom w:w="100" w:type="dxa"/>
                  <w:right w:w="100" w:type="dxa"/>
                </w:tcMar>
              </w:tcPr>
              <w:p w14:paraId="45081FE7" w14:textId="77777777" w:rsidR="00C20E93" w:rsidRDefault="00273E88">
                <w:pPr>
                  <w:widowControl w:val="0"/>
                  <w:jc w:val="center"/>
                </w:pPr>
                <w:r>
                  <w:t xml:space="preserve">10:39 - 11:19 </w:t>
                </w:r>
              </w:p>
            </w:tc>
            <w:tc>
              <w:tcPr>
                <w:tcW w:w="2700" w:type="dxa"/>
                <w:shd w:val="clear" w:color="auto" w:fill="EFEFEF"/>
                <w:tcMar>
                  <w:top w:w="100" w:type="dxa"/>
                  <w:left w:w="100" w:type="dxa"/>
                  <w:bottom w:w="100" w:type="dxa"/>
                  <w:right w:w="100" w:type="dxa"/>
                </w:tcMar>
              </w:tcPr>
              <w:p w14:paraId="63BCBC8E" w14:textId="77777777" w:rsidR="00C20E93" w:rsidRDefault="00273E88">
                <w:pPr>
                  <w:widowControl w:val="0"/>
                  <w:jc w:val="center"/>
                </w:pPr>
                <w:r>
                  <w:t>Cuarto periodo</w:t>
                </w:r>
              </w:p>
            </w:tc>
            <w:tc>
              <w:tcPr>
                <w:tcW w:w="2700" w:type="dxa"/>
                <w:shd w:val="clear" w:color="auto" w:fill="EFEFEF"/>
                <w:tcMar>
                  <w:top w:w="100" w:type="dxa"/>
                  <w:left w:w="100" w:type="dxa"/>
                  <w:bottom w:w="100" w:type="dxa"/>
                  <w:right w:w="100" w:type="dxa"/>
                </w:tcMar>
              </w:tcPr>
              <w:p w14:paraId="5A9A730B" w14:textId="77777777" w:rsidR="00C20E93" w:rsidRDefault="00273E88">
                <w:pPr>
                  <w:widowControl w:val="0"/>
                  <w:jc w:val="center"/>
                </w:pPr>
                <w:r>
                  <w:t>10:03 - 10:31</w:t>
                </w:r>
              </w:p>
            </w:tc>
          </w:tr>
          <w:tr w:rsidR="00C20E93" w14:paraId="42859379" w14:textId="77777777">
            <w:trPr>
              <w:trHeight w:val="520"/>
            </w:trPr>
            <w:tc>
              <w:tcPr>
                <w:tcW w:w="2700" w:type="dxa"/>
                <w:tcMar>
                  <w:top w:w="100" w:type="dxa"/>
                  <w:left w:w="100" w:type="dxa"/>
                  <w:bottom w:w="100" w:type="dxa"/>
                  <w:right w:w="100" w:type="dxa"/>
                </w:tcMar>
              </w:tcPr>
              <w:p w14:paraId="0FD1F642" w14:textId="77777777" w:rsidR="00C20E93" w:rsidRDefault="00273E88">
                <w:pPr>
                  <w:widowControl w:val="0"/>
                  <w:jc w:val="center"/>
                </w:pPr>
                <w:r>
                  <w:t>Periodo 5</w:t>
                </w:r>
              </w:p>
            </w:tc>
            <w:tc>
              <w:tcPr>
                <w:tcW w:w="2700" w:type="dxa"/>
                <w:tcMar>
                  <w:top w:w="100" w:type="dxa"/>
                  <w:left w:w="100" w:type="dxa"/>
                  <w:bottom w:w="100" w:type="dxa"/>
                  <w:right w:w="100" w:type="dxa"/>
                </w:tcMar>
              </w:tcPr>
              <w:p w14:paraId="04E105F1" w14:textId="77777777" w:rsidR="00C20E93" w:rsidRDefault="00273E88">
                <w:pPr>
                  <w:widowControl w:val="0"/>
                  <w:jc w:val="center"/>
                </w:pPr>
                <w:r>
                  <w:t xml:space="preserve">11:22 - 12:02 </w:t>
                </w:r>
              </w:p>
            </w:tc>
            <w:tc>
              <w:tcPr>
                <w:tcW w:w="2700" w:type="dxa"/>
                <w:shd w:val="clear" w:color="auto" w:fill="EFEFEF"/>
                <w:tcMar>
                  <w:top w:w="100" w:type="dxa"/>
                  <w:left w:w="100" w:type="dxa"/>
                  <w:bottom w:w="100" w:type="dxa"/>
                  <w:right w:w="100" w:type="dxa"/>
                </w:tcMar>
              </w:tcPr>
              <w:p w14:paraId="47AD985C" w14:textId="77777777" w:rsidR="00C20E93" w:rsidRDefault="00273E88">
                <w:pPr>
                  <w:widowControl w:val="0"/>
                  <w:jc w:val="center"/>
                </w:pPr>
                <w:r>
                  <w:t xml:space="preserve">Periodo 5 </w:t>
                </w:r>
              </w:p>
            </w:tc>
            <w:tc>
              <w:tcPr>
                <w:tcW w:w="2700" w:type="dxa"/>
                <w:shd w:val="clear" w:color="auto" w:fill="EFEFEF"/>
                <w:tcMar>
                  <w:top w:w="100" w:type="dxa"/>
                  <w:left w:w="100" w:type="dxa"/>
                  <w:bottom w:w="100" w:type="dxa"/>
                  <w:right w:w="100" w:type="dxa"/>
                </w:tcMar>
              </w:tcPr>
              <w:p w14:paraId="69BAE8E5" w14:textId="77777777" w:rsidR="00C20E93" w:rsidRDefault="00273E88">
                <w:pPr>
                  <w:widowControl w:val="0"/>
                  <w:jc w:val="center"/>
                </w:pPr>
                <w:r>
                  <w:t xml:space="preserve">10:34 - 11:02 </w:t>
                </w:r>
              </w:p>
            </w:tc>
          </w:tr>
          <w:tr w:rsidR="00C20E93" w14:paraId="1FC87DE7" w14:textId="77777777">
            <w:tc>
              <w:tcPr>
                <w:tcW w:w="2700" w:type="dxa"/>
                <w:tcMar>
                  <w:top w:w="100" w:type="dxa"/>
                  <w:left w:w="100" w:type="dxa"/>
                  <w:bottom w:w="100" w:type="dxa"/>
                  <w:right w:w="100" w:type="dxa"/>
                </w:tcMar>
              </w:tcPr>
              <w:p w14:paraId="19777395" w14:textId="77777777" w:rsidR="00C20E93" w:rsidRDefault="00273E88">
                <w:pPr>
                  <w:widowControl w:val="0"/>
                  <w:jc w:val="center"/>
                </w:pPr>
                <w:r>
                  <w:t>Almuerzo a todos</w:t>
                </w:r>
              </w:p>
            </w:tc>
            <w:tc>
              <w:tcPr>
                <w:tcW w:w="2700" w:type="dxa"/>
                <w:tcMar>
                  <w:top w:w="100" w:type="dxa"/>
                  <w:left w:w="100" w:type="dxa"/>
                  <w:bottom w:w="100" w:type="dxa"/>
                  <w:right w:w="100" w:type="dxa"/>
                </w:tcMar>
              </w:tcPr>
              <w:p w14:paraId="1699E0D1" w14:textId="77777777" w:rsidR="00C20E93" w:rsidRDefault="00273E88">
                <w:pPr>
                  <w:widowControl w:val="0"/>
                  <w:jc w:val="center"/>
                </w:pPr>
                <w:r>
                  <w:t xml:space="preserve">12:05 - 12:45 </w:t>
                </w:r>
              </w:p>
            </w:tc>
            <w:tc>
              <w:tcPr>
                <w:tcW w:w="2700" w:type="dxa"/>
                <w:shd w:val="clear" w:color="auto" w:fill="EFEFEF"/>
                <w:tcMar>
                  <w:top w:w="100" w:type="dxa"/>
                  <w:left w:w="100" w:type="dxa"/>
                  <w:bottom w:w="100" w:type="dxa"/>
                  <w:right w:w="100" w:type="dxa"/>
                </w:tcMar>
              </w:tcPr>
              <w:p w14:paraId="2852628E" w14:textId="77777777" w:rsidR="00C20E93" w:rsidRDefault="00273E88">
                <w:pPr>
                  <w:widowControl w:val="0"/>
                  <w:jc w:val="center"/>
                </w:pPr>
                <w:r>
                  <w:t>Periodo 6</w:t>
                </w:r>
              </w:p>
            </w:tc>
            <w:tc>
              <w:tcPr>
                <w:tcW w:w="2700" w:type="dxa"/>
                <w:shd w:val="clear" w:color="auto" w:fill="EFEFEF"/>
                <w:tcMar>
                  <w:top w:w="100" w:type="dxa"/>
                  <w:left w:w="100" w:type="dxa"/>
                  <w:bottom w:w="100" w:type="dxa"/>
                  <w:right w:w="100" w:type="dxa"/>
                </w:tcMar>
              </w:tcPr>
              <w:p w14:paraId="7B9BB700" w14:textId="77777777" w:rsidR="00C20E93" w:rsidRDefault="00273E88">
                <w:pPr>
                  <w:widowControl w:val="0"/>
                  <w:jc w:val="center"/>
                </w:pPr>
                <w:r>
                  <w:t>11:05 - 11:33</w:t>
                </w:r>
              </w:p>
            </w:tc>
          </w:tr>
          <w:tr w:rsidR="00C20E93" w14:paraId="2ACA7426" w14:textId="77777777">
            <w:tc>
              <w:tcPr>
                <w:tcW w:w="2700" w:type="dxa"/>
                <w:tcMar>
                  <w:top w:w="100" w:type="dxa"/>
                  <w:left w:w="100" w:type="dxa"/>
                  <w:bottom w:w="100" w:type="dxa"/>
                  <w:right w:w="100" w:type="dxa"/>
                </w:tcMar>
              </w:tcPr>
              <w:p w14:paraId="6992C6FB" w14:textId="77777777" w:rsidR="00C20E93" w:rsidRDefault="00273E88">
                <w:pPr>
                  <w:widowControl w:val="0"/>
                  <w:jc w:val="center"/>
                </w:pPr>
                <w:r>
                  <w:t>Periodo 6</w:t>
                </w:r>
              </w:p>
            </w:tc>
            <w:tc>
              <w:tcPr>
                <w:tcW w:w="2700" w:type="dxa"/>
                <w:tcMar>
                  <w:top w:w="100" w:type="dxa"/>
                  <w:left w:w="100" w:type="dxa"/>
                  <w:bottom w:w="100" w:type="dxa"/>
                  <w:right w:w="100" w:type="dxa"/>
                </w:tcMar>
              </w:tcPr>
              <w:p w14:paraId="3EE870A3" w14:textId="77777777" w:rsidR="00C20E93" w:rsidRDefault="00273E88">
                <w:pPr>
                  <w:widowControl w:val="0"/>
                  <w:jc w:val="center"/>
                </w:pPr>
                <w:r>
                  <w:t xml:space="preserve">12:48 - 1:28 </w:t>
                </w:r>
              </w:p>
            </w:tc>
            <w:tc>
              <w:tcPr>
                <w:tcW w:w="2700" w:type="dxa"/>
                <w:shd w:val="clear" w:color="auto" w:fill="EFEFEF"/>
                <w:tcMar>
                  <w:top w:w="100" w:type="dxa"/>
                  <w:left w:w="100" w:type="dxa"/>
                  <w:bottom w:w="100" w:type="dxa"/>
                  <w:right w:w="100" w:type="dxa"/>
                </w:tcMar>
              </w:tcPr>
              <w:p w14:paraId="7635F4CE" w14:textId="77777777" w:rsidR="00C20E93" w:rsidRDefault="00273E88">
                <w:pPr>
                  <w:widowControl w:val="0"/>
                  <w:jc w:val="center"/>
                </w:pPr>
                <w:r>
                  <w:t>Periodo 7</w:t>
                </w:r>
              </w:p>
            </w:tc>
            <w:tc>
              <w:tcPr>
                <w:tcW w:w="2700" w:type="dxa"/>
                <w:shd w:val="clear" w:color="auto" w:fill="EFEFEF"/>
                <w:tcMar>
                  <w:top w:w="100" w:type="dxa"/>
                  <w:left w:w="100" w:type="dxa"/>
                  <w:bottom w:w="100" w:type="dxa"/>
                  <w:right w:w="100" w:type="dxa"/>
                </w:tcMar>
              </w:tcPr>
              <w:p w14:paraId="0EFD69A4" w14:textId="77777777" w:rsidR="00C20E93" w:rsidRDefault="00273E88">
                <w:pPr>
                  <w:widowControl w:val="0"/>
                  <w:jc w:val="center"/>
                </w:pPr>
                <w:r>
                  <w:t>11:36 - 12:04</w:t>
                </w:r>
              </w:p>
            </w:tc>
          </w:tr>
          <w:tr w:rsidR="00C20E93" w14:paraId="2CC47FF0" w14:textId="77777777">
            <w:tc>
              <w:tcPr>
                <w:tcW w:w="2700" w:type="dxa"/>
                <w:tcMar>
                  <w:top w:w="100" w:type="dxa"/>
                  <w:left w:w="100" w:type="dxa"/>
                  <w:bottom w:w="100" w:type="dxa"/>
                  <w:right w:w="100" w:type="dxa"/>
                </w:tcMar>
              </w:tcPr>
              <w:p w14:paraId="33D698CB" w14:textId="77777777" w:rsidR="00C20E93" w:rsidRDefault="00273E88">
                <w:pPr>
                  <w:widowControl w:val="0"/>
                  <w:jc w:val="center"/>
                </w:pPr>
                <w:r>
                  <w:t>Periodo 7</w:t>
                </w:r>
              </w:p>
            </w:tc>
            <w:tc>
              <w:tcPr>
                <w:tcW w:w="2700" w:type="dxa"/>
                <w:tcMar>
                  <w:top w:w="100" w:type="dxa"/>
                  <w:left w:w="100" w:type="dxa"/>
                  <w:bottom w:w="100" w:type="dxa"/>
                  <w:right w:w="100" w:type="dxa"/>
                </w:tcMar>
              </w:tcPr>
              <w:p w14:paraId="4AB0660F" w14:textId="77777777" w:rsidR="00C20E93" w:rsidRDefault="00273E88">
                <w:pPr>
                  <w:widowControl w:val="0"/>
                  <w:jc w:val="center"/>
                </w:pPr>
                <w:r>
                  <w:t xml:space="preserve">1:31 - 2:11 </w:t>
                </w:r>
              </w:p>
            </w:tc>
            <w:tc>
              <w:tcPr>
                <w:tcW w:w="2700" w:type="dxa"/>
                <w:shd w:val="clear" w:color="auto" w:fill="EFEFEF"/>
                <w:tcMar>
                  <w:top w:w="100" w:type="dxa"/>
                  <w:left w:w="100" w:type="dxa"/>
                  <w:bottom w:w="100" w:type="dxa"/>
                  <w:right w:w="100" w:type="dxa"/>
                </w:tcMar>
              </w:tcPr>
              <w:p w14:paraId="6C481DC5" w14:textId="77777777" w:rsidR="00C20E93" w:rsidRDefault="00273E88">
                <w:pPr>
                  <w:widowControl w:val="0"/>
                  <w:jc w:val="center"/>
                </w:pPr>
                <w:r>
                  <w:t>Almuerzo a todos</w:t>
                </w:r>
              </w:p>
            </w:tc>
            <w:tc>
              <w:tcPr>
                <w:tcW w:w="2700" w:type="dxa"/>
                <w:shd w:val="clear" w:color="auto" w:fill="EFEFEF"/>
                <w:tcMar>
                  <w:top w:w="100" w:type="dxa"/>
                  <w:left w:w="100" w:type="dxa"/>
                  <w:bottom w:w="100" w:type="dxa"/>
                  <w:right w:w="100" w:type="dxa"/>
                </w:tcMar>
              </w:tcPr>
              <w:p w14:paraId="25AB03FB" w14:textId="77777777" w:rsidR="00C20E93" w:rsidRDefault="00273E88">
                <w:pPr>
                  <w:widowControl w:val="0"/>
                  <w:jc w:val="center"/>
                </w:pPr>
                <w:r>
                  <w:t>12:07 - 12:37</w:t>
                </w:r>
              </w:p>
            </w:tc>
          </w:tr>
          <w:tr w:rsidR="00C20E93" w14:paraId="0A9AB627" w14:textId="77777777">
            <w:tc>
              <w:tcPr>
                <w:tcW w:w="2700" w:type="dxa"/>
                <w:tcMar>
                  <w:top w:w="100" w:type="dxa"/>
                  <w:left w:w="100" w:type="dxa"/>
                  <w:bottom w:w="100" w:type="dxa"/>
                  <w:right w:w="100" w:type="dxa"/>
                </w:tcMar>
              </w:tcPr>
              <w:p w14:paraId="096CE62B" w14:textId="77777777" w:rsidR="00C20E93" w:rsidRDefault="00273E88">
                <w:pPr>
                  <w:widowControl w:val="0"/>
                  <w:jc w:val="center"/>
                </w:pPr>
                <w:r>
                  <w:t xml:space="preserve">Periodo 8 </w:t>
                </w:r>
              </w:p>
            </w:tc>
            <w:tc>
              <w:tcPr>
                <w:tcW w:w="2700" w:type="dxa"/>
                <w:tcMar>
                  <w:top w:w="100" w:type="dxa"/>
                  <w:left w:w="100" w:type="dxa"/>
                  <w:bottom w:w="100" w:type="dxa"/>
                  <w:right w:w="100" w:type="dxa"/>
                </w:tcMar>
              </w:tcPr>
              <w:p w14:paraId="31C6BA24" w14:textId="77777777" w:rsidR="00C20E93" w:rsidRDefault="00273E88">
                <w:pPr>
                  <w:widowControl w:val="0"/>
                  <w:jc w:val="center"/>
                </w:pPr>
                <w:r>
                  <w:t>2:14 - 2:54</w:t>
                </w:r>
              </w:p>
            </w:tc>
            <w:tc>
              <w:tcPr>
                <w:tcW w:w="2700" w:type="dxa"/>
                <w:shd w:val="clear" w:color="auto" w:fill="EFEFEF"/>
                <w:tcMar>
                  <w:top w:w="100" w:type="dxa"/>
                  <w:left w:w="100" w:type="dxa"/>
                  <w:bottom w:w="100" w:type="dxa"/>
                  <w:right w:w="100" w:type="dxa"/>
                </w:tcMar>
              </w:tcPr>
              <w:p w14:paraId="2FDFCB99" w14:textId="77777777" w:rsidR="00C20E93" w:rsidRDefault="00273E88">
                <w:pPr>
                  <w:widowControl w:val="0"/>
                  <w:jc w:val="center"/>
                </w:pPr>
                <w:r>
                  <w:t xml:space="preserve">Periodo 8 </w:t>
                </w:r>
              </w:p>
            </w:tc>
            <w:tc>
              <w:tcPr>
                <w:tcW w:w="2700" w:type="dxa"/>
                <w:shd w:val="clear" w:color="auto" w:fill="EFEFEF"/>
                <w:tcMar>
                  <w:top w:w="100" w:type="dxa"/>
                  <w:left w:w="100" w:type="dxa"/>
                  <w:bottom w:w="100" w:type="dxa"/>
                  <w:right w:w="100" w:type="dxa"/>
                </w:tcMar>
              </w:tcPr>
              <w:p w14:paraId="3792823A" w14:textId="77777777" w:rsidR="00C20E93" w:rsidRDefault="00273E88">
                <w:pPr>
                  <w:widowControl w:val="0"/>
                  <w:jc w:val="center"/>
                </w:pPr>
                <w:r>
                  <w:t>12:40 - 1:10</w:t>
                </w:r>
              </w:p>
            </w:tc>
          </w:tr>
        </w:tbl>
      </w:sdtContent>
    </w:sdt>
    <w:p w14:paraId="0760B05C" w14:textId="77777777" w:rsidR="00C20E93" w:rsidRDefault="00C20E93">
      <w:pPr>
        <w:spacing w:line="276" w:lineRule="auto"/>
        <w:jc w:val="both"/>
      </w:pPr>
    </w:p>
    <w:p w14:paraId="235A6435" w14:textId="77777777" w:rsidR="00C20E93" w:rsidRDefault="00273E88">
      <w:pPr>
        <w:pStyle w:val="Heading2"/>
        <w:jc w:val="both"/>
      </w:pPr>
      <w:bookmarkStart w:id="30" w:name="_Toc241132390"/>
      <w:r>
        <w:t>Programas educativos individualizados</w:t>
      </w:r>
      <w:bookmarkEnd w:id="30"/>
    </w:p>
    <w:p w14:paraId="5DC3143A" w14:textId="77777777" w:rsidR="00C20E93" w:rsidRDefault="00273E88">
      <w:pPr>
        <w:jc w:val="both"/>
        <w:rPr>
          <w:color w:val="000000"/>
        </w:rPr>
      </w:pPr>
      <w:r>
        <w:t xml:space="preserve">Cada estudiante que asista a MKSD debe tener un Programa Educativo Individualizado (IEP) anual desarrollado por el equipo y diseñado para satisfacer sus necesidades educativas individuales. El IEP es un documento obligatorio a nivel federal </w:t>
      </w:r>
      <w:r>
        <w:rPr>
          <w:color w:val="000000"/>
        </w:rPr>
        <w:t>que incluye los niveles actuales de rendimiento, metas y objetivos para abordar las áreas de necesidad. Está incluido en la Parte B de la Ley de Educación para Personas con Discapacidades. Los servicios relacionados, adaptaciones especiales, plan de comunicación y servicios de transición también están incluidos en el PEI. Los padres y tutores legales son una parte integral del proceso del IEP.</w:t>
      </w:r>
    </w:p>
    <w:p w14:paraId="1FEBE025" w14:textId="77777777" w:rsidR="00C20E93" w:rsidRDefault="00C20E93">
      <w:pPr>
        <w:jc w:val="both"/>
        <w:rPr>
          <w:color w:val="000000"/>
        </w:rPr>
      </w:pPr>
    </w:p>
    <w:p w14:paraId="3702B493" w14:textId="77777777" w:rsidR="00C20E93" w:rsidRDefault="00273E88">
      <w:pPr>
        <w:pStyle w:val="Heading2"/>
        <w:jc w:val="both"/>
        <w:rPr>
          <w:color w:val="000000"/>
        </w:rPr>
      </w:pPr>
      <w:bookmarkStart w:id="31" w:name="_Toc241132391"/>
      <w:r>
        <w:rPr>
          <w:color w:val="000000"/>
        </w:rPr>
        <w:t xml:space="preserve">Evaluaciones a nivel estatal </w:t>
      </w:r>
      <w:bookmarkEnd w:id="31"/>
    </w:p>
    <w:p w14:paraId="7DD629AA" w14:textId="77777777" w:rsidR="00C20E93" w:rsidRDefault="00273E88">
      <w:pPr>
        <w:jc w:val="both"/>
      </w:pPr>
      <w:r>
        <w:rPr>
          <w:color w:val="000000"/>
        </w:rPr>
        <w:t xml:space="preserve">Los alumnos de 3º a 10º participarán en la prueba obligatoria por el Estado, las Evaluaciones de Estándares de Aprendizaje de Nueva Jersey (NJSLA-A) para inglés y matemáticas en mayo. Los estudiantes de 5º, 8º y 11º curso también realizarán el examen NJSLA-S para ciencias. Los estudiantes de 11º curso realizarán </w:t>
      </w:r>
      <w:r>
        <w:t xml:space="preserve"> la  Evaluación de Competencia de Graduación de Nueva Jersey (NJGPA). Algunos estudiantes realizarán el Mapa de Aprendizaje Dinámico (DLM) en lugar del NJSLA según se determine durante el proceso IEP.</w:t>
      </w:r>
      <w:r>
        <w:rPr>
          <w:color w:val="000000"/>
        </w:rPr>
        <w:t xml:space="preserve"> Los resultados de las pruebas estatales de Nueva Jersey estarán disponibles en otoño del próximo curso académico. </w:t>
      </w:r>
    </w:p>
    <w:p w14:paraId="1C095CCA" w14:textId="77777777" w:rsidR="00C20E93" w:rsidRDefault="00C20E93">
      <w:pPr>
        <w:pStyle w:val="Heading2"/>
        <w:jc w:val="both"/>
      </w:pPr>
    </w:p>
    <w:p w14:paraId="2E3978CA" w14:textId="77777777" w:rsidR="00C20E93" w:rsidRDefault="00273E88">
      <w:pPr>
        <w:pStyle w:val="Heading2"/>
        <w:jc w:val="both"/>
      </w:pPr>
      <w:bookmarkStart w:id="32" w:name="_Toc241132392"/>
      <w:r>
        <w:t>Sistema de Calificación</w:t>
      </w:r>
      <w:bookmarkEnd w:id="32"/>
    </w:p>
    <w:p w14:paraId="6DDBBB31" w14:textId="77777777" w:rsidR="00C20E93" w:rsidRDefault="00273E88">
      <w:r>
        <w:t>Todo el trabajo en el aula se modifica para satisfacer las necesidades académicas de cada alumno en línea con los objetivos y metas de su IEP. Por favor, consulte las puntuaciones de progreso en el IEP de su alumno para obtener información específica sobre el progreso de cada meta y objetivo.</w:t>
      </w:r>
    </w:p>
    <w:p w14:paraId="21A93087" w14:textId="77777777" w:rsidR="00C20E93" w:rsidRDefault="00C20E93"/>
    <w:p w14:paraId="72B769E8" w14:textId="77777777" w:rsidR="00C20E93" w:rsidRDefault="00273E88">
      <w:pPr>
        <w:pStyle w:val="Heading3"/>
      </w:pPr>
      <w:bookmarkStart w:id="33" w:name="_heading=h.thqo6xjtw8aw" w:colFirst="0" w:colLast="0"/>
      <w:bookmarkEnd w:id="33"/>
      <w:r>
        <w:lastRenderedPageBreak/>
        <w:t>Alumnos de Preescolar</w:t>
      </w:r>
    </w:p>
    <w:p w14:paraId="0166D256" w14:textId="77777777" w:rsidR="00C20E93" w:rsidRDefault="00273E88">
      <w:r>
        <w:t>En este nivel, los conocimientos, habilidades y capacidades de los estudiantes se reportan utilizando el siguiente sistema de rúbricas:</w:t>
      </w:r>
    </w:p>
    <w:p w14:paraId="609FD3AE" w14:textId="77777777" w:rsidR="00C20E93" w:rsidRDefault="00273E88">
      <w:r>
        <w:t>E - Superando las expectativas</w:t>
      </w:r>
    </w:p>
    <w:p w14:paraId="6E889B04" w14:textId="77777777" w:rsidR="00C20E93" w:rsidRDefault="00273E88">
      <w:r>
        <w:t>M - Cumplir con las expectativas</w:t>
      </w:r>
    </w:p>
    <w:p w14:paraId="09AFE7D6" w14:textId="77777777" w:rsidR="00C20E93" w:rsidRDefault="00273E88">
      <w:r>
        <w:t>P - Progresando hacia las expectativas</w:t>
      </w:r>
    </w:p>
    <w:p w14:paraId="3C5DA820" w14:textId="77777777" w:rsidR="00C20E93" w:rsidRDefault="00273E88">
      <w:r>
        <w:t xml:space="preserve">N - Aún no demostrar la habilidad esperada </w:t>
      </w:r>
    </w:p>
    <w:p w14:paraId="729094A6" w14:textId="77777777" w:rsidR="00C20E93" w:rsidRDefault="00C20E93"/>
    <w:p w14:paraId="2FA396DF" w14:textId="77777777" w:rsidR="00C20E93" w:rsidRDefault="00273E88">
      <w:pPr>
        <w:pStyle w:val="Heading3"/>
      </w:pPr>
      <w:bookmarkStart w:id="34" w:name="_heading=h.djejn8ru2omo" w:colFirst="0" w:colLast="0"/>
      <w:bookmarkEnd w:id="34"/>
      <w:r>
        <w:t>Alumnos de Infantil a 5º de Primaria</w:t>
      </w:r>
    </w:p>
    <w:p w14:paraId="31DFB883" w14:textId="77777777" w:rsidR="00C20E93" w:rsidRDefault="00273E88">
      <w:r>
        <w:t>En este nivel, los conocimientos, habilidades y capacidades de los estudiantes se reportan utilizando el siguiente sistema de rúbricas:</w:t>
      </w:r>
    </w:p>
    <w:p w14:paraId="6EB648B6" w14:textId="77777777" w:rsidR="00C20E93" w:rsidRDefault="00273E88">
      <w:r>
        <w:t>A - Logrado</w:t>
      </w:r>
    </w:p>
    <w:p w14:paraId="62106720" w14:textId="77777777" w:rsidR="00C20E93" w:rsidRDefault="00273E88">
      <w:r>
        <w:t>NI - No introducido</w:t>
      </w:r>
    </w:p>
    <w:p w14:paraId="2A511DF4" w14:textId="77777777" w:rsidR="00C20E93" w:rsidRDefault="00273E88">
      <w:r>
        <w:t>PD - Progreso satisfactorio</w:t>
      </w:r>
    </w:p>
    <w:p w14:paraId="04F6DFA1" w14:textId="77777777" w:rsidR="00C20E93" w:rsidRDefault="00273E88">
      <w:r>
        <w:t>PG - Progreso Gradual</w:t>
      </w:r>
    </w:p>
    <w:p w14:paraId="0DEDC9A1" w14:textId="77777777" w:rsidR="00C20E93" w:rsidRDefault="00273E88">
      <w:r>
        <w:t>PI - Progreso inconsistente</w:t>
      </w:r>
    </w:p>
    <w:p w14:paraId="765CEA6B" w14:textId="77777777" w:rsidR="00C20E93" w:rsidRDefault="00273E88">
      <w:r>
        <w:t>NP - Sin avances registrados</w:t>
      </w:r>
    </w:p>
    <w:p w14:paraId="659A0F44" w14:textId="77777777" w:rsidR="00C20E93" w:rsidRDefault="00C20E93"/>
    <w:p w14:paraId="6248A268" w14:textId="77777777" w:rsidR="00C20E93" w:rsidRDefault="00273E88">
      <w:r>
        <w:t xml:space="preserve">A partir de 3º curso, los estudiantes también recibirán calificaciones con letras en cada área de contenido. </w:t>
      </w:r>
    </w:p>
    <w:p w14:paraId="178B4F8B" w14:textId="77777777" w:rsidR="00C20E93" w:rsidRDefault="00C20E93"/>
    <w:p w14:paraId="56774037" w14:textId="77777777" w:rsidR="00C20E93" w:rsidRDefault="00273E88">
      <w:pPr>
        <w:pStyle w:val="Heading3"/>
      </w:pPr>
      <w:bookmarkStart w:id="35" w:name="_heading=h.t477ndkh1hpo" w:colFirst="0" w:colLast="0"/>
      <w:bookmarkEnd w:id="35"/>
      <w:r>
        <w:t>Estudiantes de tercero a duodécimo curso:</w:t>
      </w:r>
    </w:p>
    <w:p w14:paraId="37E76B14" w14:textId="77777777" w:rsidR="00C20E93" w:rsidRDefault="00273E88">
      <w:r>
        <w:t xml:space="preserve">En este nivel, los conocimientos, habilidades y capacidades de los estudiantes se reportan mediante el sistema de calificación de letras.  </w:t>
      </w:r>
    </w:p>
    <w:p w14:paraId="4403A3B9" w14:textId="77777777" w:rsidR="00C20E93" w:rsidRDefault="00C20E93"/>
    <w:p w14:paraId="5AACD8A8" w14:textId="77777777" w:rsidR="00C20E93" w:rsidRDefault="00C20E93"/>
    <w:p w14:paraId="340086D0" w14:textId="77777777" w:rsidR="00C20E93" w:rsidRDefault="00273E88">
      <w:pPr>
        <w:rPr>
          <w:i/>
          <w:iCs/>
          <w:u w:val="single"/>
        </w:rPr>
      </w:pPr>
      <w:r>
        <w:rPr>
          <w:i/>
          <w:iCs/>
          <w:u w:val="single"/>
        </w:rPr>
        <w:t>Sistema de Marcación</w:t>
      </w:r>
    </w:p>
    <w:tbl>
      <w:tblPr>
        <w:tblStyle w:val="aff4"/>
        <w:tblW w:w="7485" w:type="dxa"/>
        <w:jc w:val="center"/>
        <w:tblBorders>
          <w:top w:val="nil"/>
          <w:left w:val="nil"/>
          <w:bottom w:val="nil"/>
          <w:right w:val="nil"/>
          <w:insideH w:val="nil"/>
          <w:insideV w:val="nil"/>
        </w:tblBorders>
        <w:tblLayout w:type="fixed"/>
        <w:tblLook w:val="0400" w:firstRow="0" w:lastRow="0" w:firstColumn="0" w:lastColumn="0" w:noHBand="0" w:noVBand="1"/>
      </w:tblPr>
      <w:tblGrid>
        <w:gridCol w:w="900"/>
        <w:gridCol w:w="1605"/>
        <w:gridCol w:w="2040"/>
        <w:gridCol w:w="2940"/>
      </w:tblGrid>
      <w:tr w:rsidR="00C20E93" w14:paraId="33E6E18A" w14:textId="77777777">
        <w:trPr>
          <w:trHeight w:val="319"/>
          <w:jc w:val="center"/>
        </w:trPr>
        <w:tc>
          <w:tcPr>
            <w:tcW w:w="900" w:type="dxa"/>
            <w:tcMar>
              <w:top w:w="-44" w:type="dxa"/>
              <w:left w:w="-44" w:type="dxa"/>
              <w:bottom w:w="-44" w:type="dxa"/>
              <w:right w:w="-44" w:type="dxa"/>
            </w:tcMar>
            <w:vAlign w:val="center"/>
          </w:tcPr>
          <w:p w14:paraId="1340B4FA" w14:textId="77777777" w:rsidR="00C20E93" w:rsidRDefault="00C20E93">
            <w:pPr>
              <w:ind w:firstLine="360"/>
              <w:jc w:val="center"/>
              <w:rPr>
                <w:sz w:val="28"/>
                <w:szCs w:val="28"/>
              </w:rPr>
            </w:pPr>
          </w:p>
        </w:tc>
        <w:tc>
          <w:tcPr>
            <w:tcW w:w="1605" w:type="dxa"/>
            <w:tcMar>
              <w:top w:w="-44" w:type="dxa"/>
              <w:left w:w="-44" w:type="dxa"/>
              <w:bottom w:w="-44" w:type="dxa"/>
              <w:right w:w="-44" w:type="dxa"/>
            </w:tcMar>
            <w:vAlign w:val="center"/>
          </w:tcPr>
          <w:p w14:paraId="346BA560" w14:textId="77777777" w:rsidR="00C20E93" w:rsidRDefault="00C20E93">
            <w:pPr>
              <w:ind w:firstLine="360"/>
              <w:jc w:val="center"/>
              <w:rPr>
                <w:sz w:val="28"/>
                <w:szCs w:val="28"/>
              </w:rPr>
            </w:pPr>
          </w:p>
        </w:tc>
        <w:tc>
          <w:tcPr>
            <w:tcW w:w="2040" w:type="dxa"/>
            <w:tcMar>
              <w:top w:w="-44" w:type="dxa"/>
              <w:left w:w="-44" w:type="dxa"/>
              <w:bottom w:w="-44" w:type="dxa"/>
              <w:right w:w="-44" w:type="dxa"/>
            </w:tcMar>
            <w:vAlign w:val="center"/>
          </w:tcPr>
          <w:p w14:paraId="20B42373" w14:textId="77777777" w:rsidR="00C20E93" w:rsidRDefault="00273E88">
            <w:pPr>
              <w:ind w:firstLine="360"/>
              <w:jc w:val="center"/>
              <w:rPr>
                <w:sz w:val="28"/>
                <w:szCs w:val="28"/>
                <w:u w:val="single"/>
              </w:rPr>
            </w:pPr>
            <w:r>
              <w:rPr>
                <w:sz w:val="28"/>
                <w:szCs w:val="28"/>
                <w:u w:val="single"/>
              </w:rPr>
              <w:t>GPA</w:t>
            </w:r>
          </w:p>
        </w:tc>
        <w:tc>
          <w:tcPr>
            <w:tcW w:w="2940" w:type="dxa"/>
            <w:tcMar>
              <w:top w:w="-44" w:type="dxa"/>
              <w:left w:w="-44" w:type="dxa"/>
              <w:bottom w:w="-44" w:type="dxa"/>
              <w:right w:w="-44" w:type="dxa"/>
            </w:tcMar>
            <w:vAlign w:val="center"/>
          </w:tcPr>
          <w:p w14:paraId="39C0C8DF" w14:textId="77777777" w:rsidR="00C20E93" w:rsidRDefault="00C20E93">
            <w:pPr>
              <w:ind w:firstLine="360"/>
              <w:jc w:val="center"/>
              <w:rPr>
                <w:sz w:val="28"/>
                <w:szCs w:val="28"/>
              </w:rPr>
            </w:pPr>
          </w:p>
        </w:tc>
      </w:tr>
      <w:tr w:rsidR="00C20E93" w14:paraId="21EFEA57" w14:textId="77777777">
        <w:trPr>
          <w:trHeight w:val="318"/>
          <w:jc w:val="center"/>
        </w:trPr>
        <w:tc>
          <w:tcPr>
            <w:tcW w:w="900" w:type="dxa"/>
            <w:tcMar>
              <w:top w:w="-44" w:type="dxa"/>
              <w:left w:w="-44" w:type="dxa"/>
              <w:bottom w:w="-44" w:type="dxa"/>
              <w:right w:w="-44" w:type="dxa"/>
            </w:tcMar>
            <w:vAlign w:val="center"/>
          </w:tcPr>
          <w:p w14:paraId="3B672C65" w14:textId="77777777" w:rsidR="00C20E93" w:rsidRDefault="00273E88">
            <w:pPr>
              <w:ind w:firstLine="360"/>
              <w:rPr>
                <w:sz w:val="28"/>
                <w:szCs w:val="28"/>
              </w:rPr>
            </w:pPr>
            <w:r>
              <w:rPr>
                <w:sz w:val="28"/>
                <w:szCs w:val="28"/>
              </w:rPr>
              <w:t>A</w:t>
            </w:r>
          </w:p>
        </w:tc>
        <w:tc>
          <w:tcPr>
            <w:tcW w:w="1605" w:type="dxa"/>
            <w:tcMar>
              <w:top w:w="-44" w:type="dxa"/>
              <w:left w:w="-44" w:type="dxa"/>
              <w:bottom w:w="-44" w:type="dxa"/>
              <w:right w:w="-44" w:type="dxa"/>
            </w:tcMar>
            <w:vAlign w:val="center"/>
          </w:tcPr>
          <w:p w14:paraId="001F008D" w14:textId="77777777" w:rsidR="00C20E93" w:rsidRDefault="00273E88">
            <w:pPr>
              <w:rPr>
                <w:sz w:val="28"/>
                <w:szCs w:val="28"/>
              </w:rPr>
            </w:pPr>
            <w:r>
              <w:rPr>
                <w:sz w:val="28"/>
                <w:szCs w:val="28"/>
              </w:rPr>
              <w:t>= 93-100</w:t>
            </w:r>
          </w:p>
        </w:tc>
        <w:tc>
          <w:tcPr>
            <w:tcW w:w="2040" w:type="dxa"/>
            <w:tcMar>
              <w:top w:w="-44" w:type="dxa"/>
              <w:left w:w="-44" w:type="dxa"/>
              <w:bottom w:w="-44" w:type="dxa"/>
              <w:right w:w="-44" w:type="dxa"/>
            </w:tcMar>
            <w:vAlign w:val="center"/>
          </w:tcPr>
          <w:p w14:paraId="4064DD3E" w14:textId="77777777" w:rsidR="00C20E93" w:rsidRDefault="00273E88">
            <w:pPr>
              <w:ind w:firstLine="360"/>
              <w:jc w:val="center"/>
              <w:rPr>
                <w:sz w:val="28"/>
                <w:szCs w:val="28"/>
              </w:rPr>
            </w:pPr>
            <w:r>
              <w:rPr>
                <w:sz w:val="28"/>
                <w:szCs w:val="28"/>
              </w:rPr>
              <w:t>4.0</w:t>
            </w:r>
          </w:p>
        </w:tc>
        <w:tc>
          <w:tcPr>
            <w:tcW w:w="2940" w:type="dxa"/>
            <w:tcMar>
              <w:top w:w="-44" w:type="dxa"/>
              <w:left w:w="-44" w:type="dxa"/>
              <w:bottom w:w="-44" w:type="dxa"/>
              <w:right w:w="-44" w:type="dxa"/>
            </w:tcMar>
            <w:vAlign w:val="center"/>
          </w:tcPr>
          <w:p w14:paraId="788859F4" w14:textId="77777777" w:rsidR="00C20E93" w:rsidRDefault="00273E88">
            <w:pPr>
              <w:ind w:firstLine="360"/>
              <w:rPr>
                <w:sz w:val="28"/>
                <w:szCs w:val="28"/>
              </w:rPr>
            </w:pPr>
            <w:r>
              <w:rPr>
                <w:sz w:val="28"/>
                <w:szCs w:val="28"/>
              </w:rPr>
              <w:t>Excelente</w:t>
            </w:r>
          </w:p>
        </w:tc>
      </w:tr>
      <w:tr w:rsidR="00C20E93" w14:paraId="04A6E3BC" w14:textId="77777777">
        <w:trPr>
          <w:trHeight w:val="318"/>
          <w:jc w:val="center"/>
        </w:trPr>
        <w:tc>
          <w:tcPr>
            <w:tcW w:w="900" w:type="dxa"/>
            <w:tcMar>
              <w:top w:w="-44" w:type="dxa"/>
              <w:left w:w="-44" w:type="dxa"/>
              <w:bottom w:w="-44" w:type="dxa"/>
              <w:right w:w="-44" w:type="dxa"/>
            </w:tcMar>
            <w:vAlign w:val="center"/>
          </w:tcPr>
          <w:p w14:paraId="0BFDD976" w14:textId="77777777" w:rsidR="00C20E93" w:rsidRDefault="00273E88">
            <w:pPr>
              <w:ind w:firstLine="360"/>
              <w:rPr>
                <w:sz w:val="28"/>
                <w:szCs w:val="28"/>
              </w:rPr>
            </w:pPr>
            <w:r>
              <w:rPr>
                <w:sz w:val="28"/>
                <w:szCs w:val="28"/>
              </w:rPr>
              <w:t>A-</w:t>
            </w:r>
          </w:p>
        </w:tc>
        <w:tc>
          <w:tcPr>
            <w:tcW w:w="1605" w:type="dxa"/>
            <w:tcMar>
              <w:top w:w="-44" w:type="dxa"/>
              <w:left w:w="-44" w:type="dxa"/>
              <w:bottom w:w="-44" w:type="dxa"/>
              <w:right w:w="-44" w:type="dxa"/>
            </w:tcMar>
            <w:vAlign w:val="center"/>
          </w:tcPr>
          <w:p w14:paraId="248C2CC8" w14:textId="77777777" w:rsidR="00C20E93" w:rsidRDefault="00273E88">
            <w:pPr>
              <w:rPr>
                <w:sz w:val="28"/>
                <w:szCs w:val="28"/>
              </w:rPr>
            </w:pPr>
            <w:r>
              <w:rPr>
                <w:sz w:val="28"/>
                <w:szCs w:val="28"/>
              </w:rPr>
              <w:t>= 90-92</w:t>
            </w:r>
          </w:p>
        </w:tc>
        <w:tc>
          <w:tcPr>
            <w:tcW w:w="2040" w:type="dxa"/>
            <w:tcMar>
              <w:top w:w="-44" w:type="dxa"/>
              <w:left w:w="-44" w:type="dxa"/>
              <w:bottom w:w="-44" w:type="dxa"/>
              <w:right w:w="-44" w:type="dxa"/>
            </w:tcMar>
            <w:vAlign w:val="center"/>
          </w:tcPr>
          <w:p w14:paraId="309EAEE0" w14:textId="77777777" w:rsidR="00C20E93" w:rsidRDefault="00273E88">
            <w:pPr>
              <w:ind w:firstLine="360"/>
              <w:jc w:val="center"/>
              <w:rPr>
                <w:sz w:val="28"/>
                <w:szCs w:val="28"/>
              </w:rPr>
            </w:pPr>
            <w:r>
              <w:rPr>
                <w:sz w:val="28"/>
                <w:szCs w:val="28"/>
              </w:rPr>
              <w:t>3.7</w:t>
            </w:r>
          </w:p>
        </w:tc>
        <w:tc>
          <w:tcPr>
            <w:tcW w:w="2940" w:type="dxa"/>
            <w:tcMar>
              <w:top w:w="-44" w:type="dxa"/>
              <w:left w:w="-44" w:type="dxa"/>
              <w:bottom w:w="-44" w:type="dxa"/>
              <w:right w:w="-44" w:type="dxa"/>
            </w:tcMar>
            <w:vAlign w:val="center"/>
          </w:tcPr>
          <w:p w14:paraId="52A7A662" w14:textId="77777777" w:rsidR="00C20E93" w:rsidRDefault="00C20E93">
            <w:pPr>
              <w:ind w:firstLine="360"/>
              <w:rPr>
                <w:sz w:val="28"/>
                <w:szCs w:val="28"/>
              </w:rPr>
            </w:pPr>
          </w:p>
        </w:tc>
      </w:tr>
      <w:tr w:rsidR="00C20E93" w14:paraId="33594146" w14:textId="77777777">
        <w:trPr>
          <w:trHeight w:val="318"/>
          <w:jc w:val="center"/>
        </w:trPr>
        <w:tc>
          <w:tcPr>
            <w:tcW w:w="900" w:type="dxa"/>
            <w:tcMar>
              <w:top w:w="-44" w:type="dxa"/>
              <w:left w:w="-44" w:type="dxa"/>
              <w:bottom w:w="-44" w:type="dxa"/>
              <w:right w:w="-44" w:type="dxa"/>
            </w:tcMar>
            <w:vAlign w:val="center"/>
          </w:tcPr>
          <w:p w14:paraId="117B4684" w14:textId="77777777" w:rsidR="00C20E93" w:rsidRDefault="00273E88">
            <w:pPr>
              <w:ind w:firstLine="360"/>
              <w:rPr>
                <w:sz w:val="28"/>
                <w:szCs w:val="28"/>
              </w:rPr>
            </w:pPr>
            <w:r>
              <w:rPr>
                <w:sz w:val="28"/>
                <w:szCs w:val="28"/>
              </w:rPr>
              <w:t>B+</w:t>
            </w:r>
          </w:p>
        </w:tc>
        <w:tc>
          <w:tcPr>
            <w:tcW w:w="1605" w:type="dxa"/>
            <w:tcMar>
              <w:top w:w="-44" w:type="dxa"/>
              <w:left w:w="-44" w:type="dxa"/>
              <w:bottom w:w="-44" w:type="dxa"/>
              <w:right w:w="-44" w:type="dxa"/>
            </w:tcMar>
            <w:vAlign w:val="center"/>
          </w:tcPr>
          <w:p w14:paraId="414CF7AA" w14:textId="77777777" w:rsidR="00C20E93" w:rsidRDefault="00273E88">
            <w:pPr>
              <w:rPr>
                <w:sz w:val="28"/>
                <w:szCs w:val="28"/>
              </w:rPr>
            </w:pPr>
            <w:r>
              <w:rPr>
                <w:sz w:val="28"/>
                <w:szCs w:val="28"/>
              </w:rPr>
              <w:t>= 87-89</w:t>
            </w:r>
          </w:p>
        </w:tc>
        <w:tc>
          <w:tcPr>
            <w:tcW w:w="2040" w:type="dxa"/>
            <w:tcMar>
              <w:top w:w="-44" w:type="dxa"/>
              <w:left w:w="-44" w:type="dxa"/>
              <w:bottom w:w="-44" w:type="dxa"/>
              <w:right w:w="-44" w:type="dxa"/>
            </w:tcMar>
            <w:vAlign w:val="center"/>
          </w:tcPr>
          <w:p w14:paraId="40C61A10" w14:textId="77777777" w:rsidR="00C20E93" w:rsidRDefault="00273E88">
            <w:pPr>
              <w:ind w:firstLine="360"/>
              <w:jc w:val="center"/>
              <w:rPr>
                <w:sz w:val="28"/>
                <w:szCs w:val="28"/>
              </w:rPr>
            </w:pPr>
            <w:r>
              <w:rPr>
                <w:sz w:val="28"/>
                <w:szCs w:val="28"/>
              </w:rPr>
              <w:t>3.3</w:t>
            </w:r>
          </w:p>
        </w:tc>
        <w:tc>
          <w:tcPr>
            <w:tcW w:w="2940" w:type="dxa"/>
            <w:tcMar>
              <w:top w:w="-44" w:type="dxa"/>
              <w:left w:w="-44" w:type="dxa"/>
              <w:bottom w:w="-44" w:type="dxa"/>
              <w:right w:w="-44" w:type="dxa"/>
            </w:tcMar>
            <w:vAlign w:val="center"/>
          </w:tcPr>
          <w:p w14:paraId="0AE2A178" w14:textId="77777777" w:rsidR="00C20E93" w:rsidRDefault="00C20E93">
            <w:pPr>
              <w:ind w:firstLine="360"/>
              <w:rPr>
                <w:sz w:val="28"/>
                <w:szCs w:val="28"/>
              </w:rPr>
            </w:pPr>
          </w:p>
        </w:tc>
      </w:tr>
      <w:tr w:rsidR="00C20E93" w14:paraId="7601687C" w14:textId="77777777">
        <w:trPr>
          <w:trHeight w:val="318"/>
          <w:jc w:val="center"/>
        </w:trPr>
        <w:tc>
          <w:tcPr>
            <w:tcW w:w="900" w:type="dxa"/>
            <w:tcMar>
              <w:top w:w="-44" w:type="dxa"/>
              <w:left w:w="-44" w:type="dxa"/>
              <w:bottom w:w="-44" w:type="dxa"/>
              <w:right w:w="-44" w:type="dxa"/>
            </w:tcMar>
            <w:vAlign w:val="center"/>
          </w:tcPr>
          <w:p w14:paraId="0229FB9E" w14:textId="77777777" w:rsidR="00C20E93" w:rsidRDefault="00273E88">
            <w:pPr>
              <w:ind w:firstLine="360"/>
              <w:rPr>
                <w:sz w:val="28"/>
                <w:szCs w:val="28"/>
              </w:rPr>
            </w:pPr>
            <w:r>
              <w:rPr>
                <w:sz w:val="28"/>
                <w:szCs w:val="28"/>
              </w:rPr>
              <w:t>B</w:t>
            </w:r>
          </w:p>
        </w:tc>
        <w:tc>
          <w:tcPr>
            <w:tcW w:w="1605" w:type="dxa"/>
            <w:tcMar>
              <w:top w:w="-44" w:type="dxa"/>
              <w:left w:w="-44" w:type="dxa"/>
              <w:bottom w:w="-44" w:type="dxa"/>
              <w:right w:w="-44" w:type="dxa"/>
            </w:tcMar>
            <w:vAlign w:val="center"/>
          </w:tcPr>
          <w:p w14:paraId="1FA68011" w14:textId="77777777" w:rsidR="00C20E93" w:rsidRDefault="00273E88">
            <w:pPr>
              <w:rPr>
                <w:sz w:val="28"/>
                <w:szCs w:val="28"/>
              </w:rPr>
            </w:pPr>
            <w:r>
              <w:rPr>
                <w:sz w:val="28"/>
                <w:szCs w:val="28"/>
              </w:rPr>
              <w:t>= 83-86</w:t>
            </w:r>
          </w:p>
        </w:tc>
        <w:tc>
          <w:tcPr>
            <w:tcW w:w="2040" w:type="dxa"/>
            <w:tcMar>
              <w:top w:w="-44" w:type="dxa"/>
              <w:left w:w="-44" w:type="dxa"/>
              <w:bottom w:w="-44" w:type="dxa"/>
              <w:right w:w="-44" w:type="dxa"/>
            </w:tcMar>
            <w:vAlign w:val="center"/>
          </w:tcPr>
          <w:p w14:paraId="518BD156" w14:textId="77777777" w:rsidR="00C20E93" w:rsidRDefault="00273E88">
            <w:pPr>
              <w:ind w:firstLine="360"/>
              <w:jc w:val="center"/>
              <w:rPr>
                <w:sz w:val="28"/>
                <w:szCs w:val="28"/>
              </w:rPr>
            </w:pPr>
            <w:r>
              <w:rPr>
                <w:sz w:val="28"/>
                <w:szCs w:val="28"/>
              </w:rPr>
              <w:t>3.0</w:t>
            </w:r>
          </w:p>
        </w:tc>
        <w:tc>
          <w:tcPr>
            <w:tcW w:w="2940" w:type="dxa"/>
            <w:tcMar>
              <w:top w:w="-44" w:type="dxa"/>
              <w:left w:w="-44" w:type="dxa"/>
              <w:bottom w:w="-44" w:type="dxa"/>
              <w:right w:w="-44" w:type="dxa"/>
            </w:tcMar>
            <w:vAlign w:val="center"/>
          </w:tcPr>
          <w:p w14:paraId="7BEAB3D2" w14:textId="77777777" w:rsidR="00C20E93" w:rsidRDefault="00273E88">
            <w:pPr>
              <w:ind w:firstLine="360"/>
              <w:rPr>
                <w:sz w:val="28"/>
                <w:szCs w:val="28"/>
              </w:rPr>
            </w:pPr>
            <w:r>
              <w:rPr>
                <w:sz w:val="28"/>
                <w:szCs w:val="28"/>
              </w:rPr>
              <w:t>Por encima de la media</w:t>
            </w:r>
          </w:p>
        </w:tc>
      </w:tr>
      <w:tr w:rsidR="00C20E93" w14:paraId="0CAD9895" w14:textId="77777777">
        <w:trPr>
          <w:trHeight w:val="318"/>
          <w:jc w:val="center"/>
        </w:trPr>
        <w:tc>
          <w:tcPr>
            <w:tcW w:w="900" w:type="dxa"/>
            <w:tcMar>
              <w:top w:w="-44" w:type="dxa"/>
              <w:left w:w="-44" w:type="dxa"/>
              <w:bottom w:w="-44" w:type="dxa"/>
              <w:right w:w="-44" w:type="dxa"/>
            </w:tcMar>
            <w:vAlign w:val="center"/>
          </w:tcPr>
          <w:p w14:paraId="2F125E26" w14:textId="77777777" w:rsidR="00C20E93" w:rsidRDefault="00273E88">
            <w:pPr>
              <w:ind w:firstLine="360"/>
              <w:rPr>
                <w:sz w:val="28"/>
                <w:szCs w:val="28"/>
              </w:rPr>
            </w:pPr>
            <w:r>
              <w:rPr>
                <w:sz w:val="28"/>
                <w:szCs w:val="28"/>
              </w:rPr>
              <w:t>B-</w:t>
            </w:r>
          </w:p>
        </w:tc>
        <w:tc>
          <w:tcPr>
            <w:tcW w:w="1605" w:type="dxa"/>
            <w:tcMar>
              <w:top w:w="-44" w:type="dxa"/>
              <w:left w:w="-44" w:type="dxa"/>
              <w:bottom w:w="-44" w:type="dxa"/>
              <w:right w:w="-44" w:type="dxa"/>
            </w:tcMar>
            <w:vAlign w:val="center"/>
          </w:tcPr>
          <w:p w14:paraId="6EB2B071" w14:textId="77777777" w:rsidR="00C20E93" w:rsidRDefault="00273E88">
            <w:pPr>
              <w:rPr>
                <w:sz w:val="28"/>
                <w:szCs w:val="28"/>
              </w:rPr>
            </w:pPr>
            <w:r>
              <w:rPr>
                <w:sz w:val="28"/>
                <w:szCs w:val="28"/>
              </w:rPr>
              <w:t>= 80-82</w:t>
            </w:r>
          </w:p>
        </w:tc>
        <w:tc>
          <w:tcPr>
            <w:tcW w:w="2040" w:type="dxa"/>
            <w:tcMar>
              <w:top w:w="-44" w:type="dxa"/>
              <w:left w:w="-44" w:type="dxa"/>
              <w:bottom w:w="-44" w:type="dxa"/>
              <w:right w:w="-44" w:type="dxa"/>
            </w:tcMar>
            <w:vAlign w:val="center"/>
          </w:tcPr>
          <w:p w14:paraId="5827DAAE" w14:textId="77777777" w:rsidR="00C20E93" w:rsidRDefault="00273E88">
            <w:pPr>
              <w:ind w:firstLine="360"/>
              <w:jc w:val="center"/>
              <w:rPr>
                <w:sz w:val="28"/>
                <w:szCs w:val="28"/>
              </w:rPr>
            </w:pPr>
            <w:r>
              <w:rPr>
                <w:sz w:val="28"/>
                <w:szCs w:val="28"/>
              </w:rPr>
              <w:t>2.7</w:t>
            </w:r>
          </w:p>
        </w:tc>
        <w:tc>
          <w:tcPr>
            <w:tcW w:w="2940" w:type="dxa"/>
            <w:tcMar>
              <w:top w:w="-44" w:type="dxa"/>
              <w:left w:w="-44" w:type="dxa"/>
              <w:bottom w:w="-44" w:type="dxa"/>
              <w:right w:w="-44" w:type="dxa"/>
            </w:tcMar>
            <w:vAlign w:val="center"/>
          </w:tcPr>
          <w:p w14:paraId="0BFD3A2D" w14:textId="77777777" w:rsidR="00C20E93" w:rsidRDefault="00C20E93">
            <w:pPr>
              <w:ind w:firstLine="360"/>
              <w:rPr>
                <w:sz w:val="28"/>
                <w:szCs w:val="28"/>
              </w:rPr>
            </w:pPr>
          </w:p>
        </w:tc>
      </w:tr>
      <w:tr w:rsidR="00C20E93" w14:paraId="09DE586F" w14:textId="77777777">
        <w:trPr>
          <w:trHeight w:val="318"/>
          <w:jc w:val="center"/>
        </w:trPr>
        <w:tc>
          <w:tcPr>
            <w:tcW w:w="900" w:type="dxa"/>
            <w:tcMar>
              <w:top w:w="-44" w:type="dxa"/>
              <w:left w:w="-44" w:type="dxa"/>
              <w:bottom w:w="-44" w:type="dxa"/>
              <w:right w:w="-44" w:type="dxa"/>
            </w:tcMar>
            <w:vAlign w:val="center"/>
          </w:tcPr>
          <w:p w14:paraId="7AC3437F" w14:textId="77777777" w:rsidR="00C20E93" w:rsidRDefault="00273E88">
            <w:pPr>
              <w:ind w:firstLine="360"/>
              <w:rPr>
                <w:sz w:val="28"/>
                <w:szCs w:val="28"/>
              </w:rPr>
            </w:pPr>
            <w:r>
              <w:rPr>
                <w:sz w:val="28"/>
                <w:szCs w:val="28"/>
              </w:rPr>
              <w:t>C+</w:t>
            </w:r>
          </w:p>
        </w:tc>
        <w:tc>
          <w:tcPr>
            <w:tcW w:w="1605" w:type="dxa"/>
            <w:tcMar>
              <w:top w:w="-44" w:type="dxa"/>
              <w:left w:w="-44" w:type="dxa"/>
              <w:bottom w:w="-44" w:type="dxa"/>
              <w:right w:w="-44" w:type="dxa"/>
            </w:tcMar>
            <w:vAlign w:val="center"/>
          </w:tcPr>
          <w:p w14:paraId="30016842" w14:textId="77777777" w:rsidR="00C20E93" w:rsidRDefault="00273E88">
            <w:pPr>
              <w:rPr>
                <w:sz w:val="28"/>
                <w:szCs w:val="28"/>
              </w:rPr>
            </w:pPr>
            <w:r>
              <w:rPr>
                <w:sz w:val="28"/>
                <w:szCs w:val="28"/>
              </w:rPr>
              <w:t>= 77-79</w:t>
            </w:r>
          </w:p>
        </w:tc>
        <w:tc>
          <w:tcPr>
            <w:tcW w:w="2040" w:type="dxa"/>
            <w:tcMar>
              <w:top w:w="-44" w:type="dxa"/>
              <w:left w:w="-44" w:type="dxa"/>
              <w:bottom w:w="-44" w:type="dxa"/>
              <w:right w:w="-44" w:type="dxa"/>
            </w:tcMar>
            <w:vAlign w:val="center"/>
          </w:tcPr>
          <w:p w14:paraId="41096EE3" w14:textId="77777777" w:rsidR="00C20E93" w:rsidRDefault="00273E88">
            <w:pPr>
              <w:ind w:firstLine="360"/>
              <w:jc w:val="center"/>
              <w:rPr>
                <w:sz w:val="28"/>
                <w:szCs w:val="28"/>
              </w:rPr>
            </w:pPr>
            <w:r>
              <w:rPr>
                <w:sz w:val="28"/>
                <w:szCs w:val="28"/>
              </w:rPr>
              <w:t>2.3</w:t>
            </w:r>
          </w:p>
        </w:tc>
        <w:tc>
          <w:tcPr>
            <w:tcW w:w="2940" w:type="dxa"/>
            <w:tcMar>
              <w:top w:w="-44" w:type="dxa"/>
              <w:left w:w="-44" w:type="dxa"/>
              <w:bottom w:w="-44" w:type="dxa"/>
              <w:right w:w="-44" w:type="dxa"/>
            </w:tcMar>
            <w:vAlign w:val="center"/>
          </w:tcPr>
          <w:p w14:paraId="21EFDC2C" w14:textId="77777777" w:rsidR="00C20E93" w:rsidRDefault="00C20E93">
            <w:pPr>
              <w:ind w:firstLine="360"/>
              <w:rPr>
                <w:sz w:val="28"/>
                <w:szCs w:val="28"/>
              </w:rPr>
            </w:pPr>
          </w:p>
        </w:tc>
      </w:tr>
      <w:tr w:rsidR="00C20E93" w14:paraId="48C6F415" w14:textId="77777777">
        <w:trPr>
          <w:trHeight w:val="318"/>
          <w:jc w:val="center"/>
        </w:trPr>
        <w:tc>
          <w:tcPr>
            <w:tcW w:w="900" w:type="dxa"/>
            <w:tcMar>
              <w:top w:w="-44" w:type="dxa"/>
              <w:left w:w="-44" w:type="dxa"/>
              <w:bottom w:w="-44" w:type="dxa"/>
              <w:right w:w="-44" w:type="dxa"/>
            </w:tcMar>
            <w:vAlign w:val="center"/>
          </w:tcPr>
          <w:p w14:paraId="31F342A3" w14:textId="77777777" w:rsidR="00C20E93" w:rsidRDefault="00273E88">
            <w:pPr>
              <w:ind w:firstLine="360"/>
              <w:rPr>
                <w:sz w:val="28"/>
                <w:szCs w:val="28"/>
              </w:rPr>
            </w:pPr>
            <w:r>
              <w:rPr>
                <w:sz w:val="28"/>
                <w:szCs w:val="28"/>
              </w:rPr>
              <w:t>C</w:t>
            </w:r>
          </w:p>
        </w:tc>
        <w:tc>
          <w:tcPr>
            <w:tcW w:w="1605" w:type="dxa"/>
            <w:tcMar>
              <w:top w:w="-44" w:type="dxa"/>
              <w:left w:w="-44" w:type="dxa"/>
              <w:bottom w:w="-44" w:type="dxa"/>
              <w:right w:w="-44" w:type="dxa"/>
            </w:tcMar>
            <w:vAlign w:val="center"/>
          </w:tcPr>
          <w:p w14:paraId="5C50366A" w14:textId="77777777" w:rsidR="00C20E93" w:rsidRDefault="00273E88">
            <w:pPr>
              <w:rPr>
                <w:sz w:val="28"/>
                <w:szCs w:val="28"/>
              </w:rPr>
            </w:pPr>
            <w:r>
              <w:rPr>
                <w:sz w:val="28"/>
                <w:szCs w:val="28"/>
              </w:rPr>
              <w:t>= 73-76</w:t>
            </w:r>
          </w:p>
        </w:tc>
        <w:tc>
          <w:tcPr>
            <w:tcW w:w="2040" w:type="dxa"/>
            <w:tcMar>
              <w:top w:w="-44" w:type="dxa"/>
              <w:left w:w="-44" w:type="dxa"/>
              <w:bottom w:w="-44" w:type="dxa"/>
              <w:right w:w="-44" w:type="dxa"/>
            </w:tcMar>
            <w:vAlign w:val="center"/>
          </w:tcPr>
          <w:p w14:paraId="0C445A20" w14:textId="77777777" w:rsidR="00C20E93" w:rsidRDefault="00273E88">
            <w:pPr>
              <w:ind w:firstLine="360"/>
              <w:jc w:val="center"/>
              <w:rPr>
                <w:sz w:val="28"/>
                <w:szCs w:val="28"/>
              </w:rPr>
            </w:pPr>
            <w:r>
              <w:rPr>
                <w:sz w:val="28"/>
                <w:szCs w:val="28"/>
              </w:rPr>
              <w:t>2.0</w:t>
            </w:r>
          </w:p>
        </w:tc>
        <w:tc>
          <w:tcPr>
            <w:tcW w:w="2940" w:type="dxa"/>
            <w:tcMar>
              <w:top w:w="-44" w:type="dxa"/>
              <w:left w:w="-44" w:type="dxa"/>
              <w:bottom w:w="-44" w:type="dxa"/>
              <w:right w:w="-44" w:type="dxa"/>
            </w:tcMar>
            <w:vAlign w:val="center"/>
          </w:tcPr>
          <w:p w14:paraId="35423A65" w14:textId="77777777" w:rsidR="00C20E93" w:rsidRDefault="00273E88">
            <w:pPr>
              <w:ind w:firstLine="360"/>
              <w:rPr>
                <w:sz w:val="28"/>
                <w:szCs w:val="28"/>
              </w:rPr>
            </w:pPr>
            <w:r>
              <w:rPr>
                <w:sz w:val="28"/>
                <w:szCs w:val="28"/>
              </w:rPr>
              <w:t>Promedio</w:t>
            </w:r>
          </w:p>
        </w:tc>
      </w:tr>
      <w:tr w:rsidR="00C20E93" w14:paraId="7FBE06EF" w14:textId="77777777">
        <w:trPr>
          <w:trHeight w:val="318"/>
          <w:jc w:val="center"/>
        </w:trPr>
        <w:tc>
          <w:tcPr>
            <w:tcW w:w="900" w:type="dxa"/>
            <w:tcMar>
              <w:top w:w="-44" w:type="dxa"/>
              <w:left w:w="-44" w:type="dxa"/>
              <w:bottom w:w="-44" w:type="dxa"/>
              <w:right w:w="-44" w:type="dxa"/>
            </w:tcMar>
            <w:vAlign w:val="center"/>
          </w:tcPr>
          <w:p w14:paraId="138E96BC" w14:textId="77777777" w:rsidR="00C20E93" w:rsidRDefault="00273E88">
            <w:pPr>
              <w:ind w:firstLine="360"/>
              <w:rPr>
                <w:sz w:val="28"/>
                <w:szCs w:val="28"/>
              </w:rPr>
            </w:pPr>
            <w:r>
              <w:rPr>
                <w:sz w:val="28"/>
                <w:szCs w:val="28"/>
              </w:rPr>
              <w:t>C-</w:t>
            </w:r>
          </w:p>
        </w:tc>
        <w:tc>
          <w:tcPr>
            <w:tcW w:w="1605" w:type="dxa"/>
            <w:tcMar>
              <w:top w:w="-44" w:type="dxa"/>
              <w:left w:w="-44" w:type="dxa"/>
              <w:bottom w:w="-44" w:type="dxa"/>
              <w:right w:w="-44" w:type="dxa"/>
            </w:tcMar>
            <w:vAlign w:val="center"/>
          </w:tcPr>
          <w:p w14:paraId="60395A40" w14:textId="77777777" w:rsidR="00C20E93" w:rsidRDefault="00273E88">
            <w:pPr>
              <w:rPr>
                <w:sz w:val="28"/>
                <w:szCs w:val="28"/>
              </w:rPr>
            </w:pPr>
            <w:r>
              <w:rPr>
                <w:sz w:val="28"/>
                <w:szCs w:val="28"/>
              </w:rPr>
              <w:t>= 70-72</w:t>
            </w:r>
          </w:p>
        </w:tc>
        <w:tc>
          <w:tcPr>
            <w:tcW w:w="2040" w:type="dxa"/>
            <w:tcMar>
              <w:top w:w="-44" w:type="dxa"/>
              <w:left w:w="-44" w:type="dxa"/>
              <w:bottom w:w="-44" w:type="dxa"/>
              <w:right w:w="-44" w:type="dxa"/>
            </w:tcMar>
            <w:vAlign w:val="center"/>
          </w:tcPr>
          <w:p w14:paraId="13482CAF" w14:textId="77777777" w:rsidR="00C20E93" w:rsidRDefault="00273E88">
            <w:pPr>
              <w:ind w:firstLine="360"/>
              <w:jc w:val="center"/>
              <w:rPr>
                <w:sz w:val="28"/>
                <w:szCs w:val="28"/>
              </w:rPr>
            </w:pPr>
            <w:r>
              <w:rPr>
                <w:sz w:val="28"/>
                <w:szCs w:val="28"/>
              </w:rPr>
              <w:t>1.7</w:t>
            </w:r>
          </w:p>
        </w:tc>
        <w:tc>
          <w:tcPr>
            <w:tcW w:w="2940" w:type="dxa"/>
            <w:tcMar>
              <w:top w:w="-44" w:type="dxa"/>
              <w:left w:w="-44" w:type="dxa"/>
              <w:bottom w:w="-44" w:type="dxa"/>
              <w:right w:w="-44" w:type="dxa"/>
            </w:tcMar>
            <w:vAlign w:val="center"/>
          </w:tcPr>
          <w:p w14:paraId="52E6EA79" w14:textId="77777777" w:rsidR="00C20E93" w:rsidRDefault="00C20E93">
            <w:pPr>
              <w:ind w:firstLine="360"/>
              <w:rPr>
                <w:sz w:val="28"/>
                <w:szCs w:val="28"/>
              </w:rPr>
            </w:pPr>
          </w:p>
        </w:tc>
      </w:tr>
      <w:tr w:rsidR="00C20E93" w14:paraId="74059D72" w14:textId="77777777">
        <w:trPr>
          <w:trHeight w:val="318"/>
          <w:jc w:val="center"/>
        </w:trPr>
        <w:tc>
          <w:tcPr>
            <w:tcW w:w="900" w:type="dxa"/>
            <w:tcMar>
              <w:top w:w="-44" w:type="dxa"/>
              <w:left w:w="-44" w:type="dxa"/>
              <w:bottom w:w="-44" w:type="dxa"/>
              <w:right w:w="-44" w:type="dxa"/>
            </w:tcMar>
            <w:vAlign w:val="center"/>
          </w:tcPr>
          <w:p w14:paraId="381CFD01" w14:textId="77777777" w:rsidR="00C20E93" w:rsidRDefault="00273E88">
            <w:pPr>
              <w:ind w:firstLine="360"/>
              <w:rPr>
                <w:sz w:val="28"/>
                <w:szCs w:val="28"/>
              </w:rPr>
            </w:pPr>
            <w:r>
              <w:rPr>
                <w:sz w:val="28"/>
                <w:szCs w:val="28"/>
              </w:rPr>
              <w:t>D+</w:t>
            </w:r>
          </w:p>
        </w:tc>
        <w:tc>
          <w:tcPr>
            <w:tcW w:w="1605" w:type="dxa"/>
            <w:tcMar>
              <w:top w:w="-44" w:type="dxa"/>
              <w:left w:w="-44" w:type="dxa"/>
              <w:bottom w:w="-44" w:type="dxa"/>
              <w:right w:w="-44" w:type="dxa"/>
            </w:tcMar>
            <w:vAlign w:val="center"/>
          </w:tcPr>
          <w:p w14:paraId="4B22E4B5" w14:textId="77777777" w:rsidR="00C20E93" w:rsidRDefault="00273E88">
            <w:pPr>
              <w:rPr>
                <w:sz w:val="28"/>
                <w:szCs w:val="28"/>
              </w:rPr>
            </w:pPr>
            <w:r>
              <w:rPr>
                <w:sz w:val="28"/>
                <w:szCs w:val="28"/>
              </w:rPr>
              <w:t>= 67-69</w:t>
            </w:r>
          </w:p>
        </w:tc>
        <w:tc>
          <w:tcPr>
            <w:tcW w:w="2040" w:type="dxa"/>
            <w:tcMar>
              <w:top w:w="-44" w:type="dxa"/>
              <w:left w:w="-44" w:type="dxa"/>
              <w:bottom w:w="-44" w:type="dxa"/>
              <w:right w:w="-44" w:type="dxa"/>
            </w:tcMar>
            <w:vAlign w:val="center"/>
          </w:tcPr>
          <w:p w14:paraId="14ACC953" w14:textId="77777777" w:rsidR="00C20E93" w:rsidRDefault="00273E88">
            <w:pPr>
              <w:ind w:firstLine="360"/>
              <w:jc w:val="center"/>
              <w:rPr>
                <w:sz w:val="28"/>
                <w:szCs w:val="28"/>
              </w:rPr>
            </w:pPr>
            <w:r>
              <w:rPr>
                <w:sz w:val="28"/>
                <w:szCs w:val="28"/>
              </w:rPr>
              <w:t>1.3</w:t>
            </w:r>
          </w:p>
        </w:tc>
        <w:tc>
          <w:tcPr>
            <w:tcW w:w="2940" w:type="dxa"/>
            <w:tcMar>
              <w:top w:w="-44" w:type="dxa"/>
              <w:left w:w="-44" w:type="dxa"/>
              <w:bottom w:w="-44" w:type="dxa"/>
              <w:right w:w="-44" w:type="dxa"/>
            </w:tcMar>
            <w:vAlign w:val="center"/>
          </w:tcPr>
          <w:p w14:paraId="43B43943" w14:textId="77777777" w:rsidR="00C20E93" w:rsidRDefault="00C20E93">
            <w:pPr>
              <w:ind w:firstLine="360"/>
              <w:rPr>
                <w:sz w:val="28"/>
                <w:szCs w:val="28"/>
              </w:rPr>
            </w:pPr>
          </w:p>
        </w:tc>
      </w:tr>
      <w:tr w:rsidR="00C20E93" w14:paraId="505DC276" w14:textId="77777777">
        <w:trPr>
          <w:trHeight w:val="318"/>
          <w:jc w:val="center"/>
        </w:trPr>
        <w:tc>
          <w:tcPr>
            <w:tcW w:w="900" w:type="dxa"/>
            <w:tcMar>
              <w:top w:w="-44" w:type="dxa"/>
              <w:left w:w="-44" w:type="dxa"/>
              <w:bottom w:w="-44" w:type="dxa"/>
              <w:right w:w="-44" w:type="dxa"/>
            </w:tcMar>
            <w:vAlign w:val="center"/>
          </w:tcPr>
          <w:p w14:paraId="16762404" w14:textId="77777777" w:rsidR="00C20E93" w:rsidRDefault="00273E88">
            <w:pPr>
              <w:ind w:firstLine="360"/>
              <w:rPr>
                <w:sz w:val="28"/>
                <w:szCs w:val="28"/>
              </w:rPr>
            </w:pPr>
            <w:r>
              <w:rPr>
                <w:sz w:val="28"/>
                <w:szCs w:val="28"/>
              </w:rPr>
              <w:t>D</w:t>
            </w:r>
          </w:p>
        </w:tc>
        <w:tc>
          <w:tcPr>
            <w:tcW w:w="1605" w:type="dxa"/>
            <w:tcMar>
              <w:top w:w="-44" w:type="dxa"/>
              <w:left w:w="-44" w:type="dxa"/>
              <w:bottom w:w="-44" w:type="dxa"/>
              <w:right w:w="-44" w:type="dxa"/>
            </w:tcMar>
            <w:vAlign w:val="center"/>
          </w:tcPr>
          <w:p w14:paraId="4D505BD5" w14:textId="77777777" w:rsidR="00C20E93" w:rsidRDefault="00273E88">
            <w:pPr>
              <w:rPr>
                <w:sz w:val="28"/>
                <w:szCs w:val="28"/>
              </w:rPr>
            </w:pPr>
            <w:r>
              <w:rPr>
                <w:sz w:val="28"/>
                <w:szCs w:val="28"/>
              </w:rPr>
              <w:t>= 63-66</w:t>
            </w:r>
          </w:p>
        </w:tc>
        <w:tc>
          <w:tcPr>
            <w:tcW w:w="2040" w:type="dxa"/>
            <w:tcMar>
              <w:top w:w="-44" w:type="dxa"/>
              <w:left w:w="-44" w:type="dxa"/>
              <w:bottom w:w="-44" w:type="dxa"/>
              <w:right w:w="-44" w:type="dxa"/>
            </w:tcMar>
            <w:vAlign w:val="center"/>
          </w:tcPr>
          <w:p w14:paraId="1EDFE4EE" w14:textId="77777777" w:rsidR="00C20E93" w:rsidRDefault="00273E88">
            <w:pPr>
              <w:ind w:firstLine="360"/>
              <w:jc w:val="center"/>
              <w:rPr>
                <w:sz w:val="28"/>
                <w:szCs w:val="28"/>
              </w:rPr>
            </w:pPr>
            <w:r>
              <w:rPr>
                <w:sz w:val="28"/>
                <w:szCs w:val="28"/>
              </w:rPr>
              <w:t>1.0</w:t>
            </w:r>
          </w:p>
        </w:tc>
        <w:tc>
          <w:tcPr>
            <w:tcW w:w="2940" w:type="dxa"/>
            <w:tcMar>
              <w:top w:w="-44" w:type="dxa"/>
              <w:left w:w="-44" w:type="dxa"/>
              <w:bottom w:w="-44" w:type="dxa"/>
              <w:right w:w="-44" w:type="dxa"/>
            </w:tcMar>
            <w:vAlign w:val="center"/>
          </w:tcPr>
          <w:p w14:paraId="0E5E3D2E" w14:textId="77777777" w:rsidR="00C20E93" w:rsidRDefault="00273E88">
            <w:pPr>
              <w:ind w:firstLine="360"/>
              <w:rPr>
                <w:sz w:val="28"/>
                <w:szCs w:val="28"/>
              </w:rPr>
            </w:pPr>
            <w:r>
              <w:rPr>
                <w:sz w:val="28"/>
                <w:szCs w:val="28"/>
              </w:rPr>
              <w:t>Por debajo de la media</w:t>
            </w:r>
          </w:p>
        </w:tc>
      </w:tr>
      <w:tr w:rsidR="00C20E93" w14:paraId="6B717FD9" w14:textId="77777777">
        <w:trPr>
          <w:trHeight w:val="318"/>
          <w:jc w:val="center"/>
        </w:trPr>
        <w:tc>
          <w:tcPr>
            <w:tcW w:w="900" w:type="dxa"/>
            <w:tcMar>
              <w:top w:w="-44" w:type="dxa"/>
              <w:left w:w="-44" w:type="dxa"/>
              <w:bottom w:w="-44" w:type="dxa"/>
              <w:right w:w="-44" w:type="dxa"/>
            </w:tcMar>
            <w:vAlign w:val="center"/>
          </w:tcPr>
          <w:p w14:paraId="37F9FDE9" w14:textId="77777777" w:rsidR="00C20E93" w:rsidRDefault="00273E88">
            <w:pPr>
              <w:ind w:firstLine="360"/>
              <w:rPr>
                <w:sz w:val="28"/>
                <w:szCs w:val="28"/>
              </w:rPr>
            </w:pPr>
            <w:r>
              <w:rPr>
                <w:sz w:val="28"/>
                <w:szCs w:val="28"/>
              </w:rPr>
              <w:t>D-</w:t>
            </w:r>
          </w:p>
        </w:tc>
        <w:tc>
          <w:tcPr>
            <w:tcW w:w="1605" w:type="dxa"/>
            <w:tcMar>
              <w:top w:w="-44" w:type="dxa"/>
              <w:left w:w="-44" w:type="dxa"/>
              <w:bottom w:w="-44" w:type="dxa"/>
              <w:right w:w="-44" w:type="dxa"/>
            </w:tcMar>
            <w:vAlign w:val="center"/>
          </w:tcPr>
          <w:p w14:paraId="0C8EB3B5" w14:textId="77777777" w:rsidR="00C20E93" w:rsidRDefault="00273E88">
            <w:pPr>
              <w:rPr>
                <w:sz w:val="28"/>
                <w:szCs w:val="28"/>
              </w:rPr>
            </w:pPr>
            <w:r>
              <w:rPr>
                <w:sz w:val="28"/>
                <w:szCs w:val="28"/>
              </w:rPr>
              <w:t>= 60-62</w:t>
            </w:r>
          </w:p>
        </w:tc>
        <w:tc>
          <w:tcPr>
            <w:tcW w:w="2040" w:type="dxa"/>
            <w:tcMar>
              <w:top w:w="-44" w:type="dxa"/>
              <w:left w:w="-44" w:type="dxa"/>
              <w:bottom w:w="-44" w:type="dxa"/>
              <w:right w:w="-44" w:type="dxa"/>
            </w:tcMar>
            <w:vAlign w:val="center"/>
          </w:tcPr>
          <w:p w14:paraId="5990D4FC" w14:textId="77777777" w:rsidR="00C20E93" w:rsidRDefault="00273E88">
            <w:pPr>
              <w:ind w:firstLine="360"/>
              <w:jc w:val="center"/>
              <w:rPr>
                <w:sz w:val="28"/>
                <w:szCs w:val="28"/>
              </w:rPr>
            </w:pPr>
            <w:r>
              <w:rPr>
                <w:sz w:val="28"/>
                <w:szCs w:val="28"/>
              </w:rPr>
              <w:t>0.7</w:t>
            </w:r>
          </w:p>
        </w:tc>
        <w:tc>
          <w:tcPr>
            <w:tcW w:w="2940" w:type="dxa"/>
            <w:tcMar>
              <w:top w:w="-44" w:type="dxa"/>
              <w:left w:w="-44" w:type="dxa"/>
              <w:bottom w:w="-44" w:type="dxa"/>
              <w:right w:w="-44" w:type="dxa"/>
            </w:tcMar>
            <w:vAlign w:val="center"/>
          </w:tcPr>
          <w:p w14:paraId="2447A429" w14:textId="77777777" w:rsidR="00C20E93" w:rsidRDefault="00C20E93">
            <w:pPr>
              <w:ind w:firstLine="360"/>
              <w:rPr>
                <w:sz w:val="28"/>
                <w:szCs w:val="28"/>
              </w:rPr>
            </w:pPr>
          </w:p>
        </w:tc>
      </w:tr>
      <w:tr w:rsidR="00C20E93" w14:paraId="5EA76A84" w14:textId="77777777">
        <w:trPr>
          <w:trHeight w:val="318"/>
          <w:jc w:val="center"/>
        </w:trPr>
        <w:tc>
          <w:tcPr>
            <w:tcW w:w="900" w:type="dxa"/>
            <w:tcMar>
              <w:top w:w="-44" w:type="dxa"/>
              <w:left w:w="-44" w:type="dxa"/>
              <w:bottom w:w="-44" w:type="dxa"/>
              <w:right w:w="-44" w:type="dxa"/>
            </w:tcMar>
            <w:vAlign w:val="center"/>
          </w:tcPr>
          <w:p w14:paraId="7C42A88E" w14:textId="77777777" w:rsidR="00C20E93" w:rsidRDefault="00273E88">
            <w:pPr>
              <w:ind w:firstLine="360"/>
              <w:rPr>
                <w:sz w:val="28"/>
                <w:szCs w:val="28"/>
              </w:rPr>
            </w:pPr>
            <w:r>
              <w:rPr>
                <w:sz w:val="28"/>
                <w:szCs w:val="28"/>
              </w:rPr>
              <w:t>F</w:t>
            </w:r>
          </w:p>
        </w:tc>
        <w:tc>
          <w:tcPr>
            <w:tcW w:w="1605" w:type="dxa"/>
            <w:tcMar>
              <w:top w:w="-44" w:type="dxa"/>
              <w:left w:w="-44" w:type="dxa"/>
              <w:bottom w:w="-44" w:type="dxa"/>
              <w:right w:w="-44" w:type="dxa"/>
            </w:tcMar>
            <w:vAlign w:val="center"/>
          </w:tcPr>
          <w:p w14:paraId="2449520A" w14:textId="77777777" w:rsidR="00C20E93" w:rsidRDefault="00273E88">
            <w:pPr>
              <w:rPr>
                <w:sz w:val="28"/>
                <w:szCs w:val="28"/>
              </w:rPr>
            </w:pPr>
            <w:r>
              <w:rPr>
                <w:sz w:val="28"/>
                <w:szCs w:val="28"/>
              </w:rPr>
              <w:t>= Menos de 59</w:t>
            </w:r>
          </w:p>
        </w:tc>
        <w:tc>
          <w:tcPr>
            <w:tcW w:w="2040" w:type="dxa"/>
            <w:tcMar>
              <w:top w:w="-44" w:type="dxa"/>
              <w:left w:w="-44" w:type="dxa"/>
              <w:bottom w:w="-44" w:type="dxa"/>
              <w:right w:w="-44" w:type="dxa"/>
            </w:tcMar>
            <w:vAlign w:val="center"/>
          </w:tcPr>
          <w:p w14:paraId="2BDD0640" w14:textId="77777777" w:rsidR="00C20E93" w:rsidRDefault="00273E88">
            <w:pPr>
              <w:ind w:firstLine="360"/>
              <w:jc w:val="center"/>
              <w:rPr>
                <w:sz w:val="28"/>
                <w:szCs w:val="28"/>
              </w:rPr>
            </w:pPr>
            <w:r>
              <w:rPr>
                <w:sz w:val="28"/>
                <w:szCs w:val="28"/>
              </w:rPr>
              <w:t>0.0</w:t>
            </w:r>
          </w:p>
        </w:tc>
        <w:tc>
          <w:tcPr>
            <w:tcW w:w="2940" w:type="dxa"/>
            <w:tcMar>
              <w:top w:w="-44" w:type="dxa"/>
              <w:left w:w="-44" w:type="dxa"/>
              <w:bottom w:w="-44" w:type="dxa"/>
              <w:right w:w="-44" w:type="dxa"/>
            </w:tcMar>
            <w:vAlign w:val="center"/>
          </w:tcPr>
          <w:p w14:paraId="59459D11" w14:textId="77777777" w:rsidR="00C20E93" w:rsidRDefault="00273E88">
            <w:pPr>
              <w:ind w:firstLine="360"/>
              <w:rPr>
                <w:color w:val="FF0000"/>
                <w:sz w:val="28"/>
                <w:szCs w:val="28"/>
              </w:rPr>
            </w:pPr>
            <w:r>
              <w:rPr>
                <w:sz w:val="28"/>
                <w:szCs w:val="28"/>
              </w:rPr>
              <w:t>Insatisfactorio</w:t>
            </w:r>
          </w:p>
        </w:tc>
      </w:tr>
    </w:tbl>
    <w:p w14:paraId="57AE45E2" w14:textId="77777777" w:rsidR="00C20E93" w:rsidRDefault="00C20E93">
      <w:pPr>
        <w:pStyle w:val="Heading3"/>
      </w:pPr>
      <w:bookmarkStart w:id="36" w:name="_heading=h.owkixyfcyhjz" w:colFirst="0" w:colLast="0"/>
      <w:bookmarkEnd w:id="36"/>
    </w:p>
    <w:p w14:paraId="53BBD993" w14:textId="77777777" w:rsidR="00C20E93" w:rsidRDefault="00273E88">
      <w:pPr>
        <w:pStyle w:val="Heading3"/>
      </w:pPr>
      <w:bookmarkStart w:id="37" w:name="_heading=h.hh32njfegak" w:colFirst="0" w:colLast="0"/>
      <w:bookmarkEnd w:id="37"/>
      <w:r>
        <w:t>Estudiantes de educación superior</w:t>
      </w:r>
    </w:p>
    <w:p w14:paraId="797E12D2" w14:textId="124F4263" w:rsidR="00C20E93" w:rsidRDefault="00273E88" w:rsidP="006B7910">
      <w:r>
        <w:t xml:space="preserve">Los estudiantes que participen en el Programa Postsecundario no recibirán calificaciones con letras. El progreso en las metas y objetivos individualizados de cada estudiante para el programa se registrará en sus IEPs. </w:t>
      </w:r>
      <w:bookmarkStart w:id="38" w:name="_heading=h.jwj4r124o7xb" w:colFirst="0" w:colLast="0"/>
      <w:bookmarkEnd w:id="38"/>
    </w:p>
    <w:p w14:paraId="74A4FD52" w14:textId="77777777" w:rsidR="00C20E93" w:rsidRDefault="00273E88">
      <w:pPr>
        <w:pStyle w:val="Heading2"/>
      </w:pPr>
      <w:bookmarkStart w:id="39" w:name="_Toc241132393"/>
      <w:r>
        <w:lastRenderedPageBreak/>
        <w:t xml:space="preserve">Deberes/tareas perdidas  </w:t>
      </w:r>
      <w:bookmarkEnd w:id="39"/>
    </w:p>
    <w:p w14:paraId="7897165E" w14:textId="77777777" w:rsidR="00C20E93" w:rsidRDefault="00273E88">
      <w:pPr>
        <w:jc w:val="both"/>
        <w:rPr>
          <w:color w:val="000000"/>
        </w:rPr>
      </w:pPr>
      <w:r>
        <w:rPr>
          <w:color w:val="000000"/>
        </w:rPr>
        <w:t>Es responsabilidad del estudiante recibir cualquier trabajo o tarea que haya perdido, ya sea una ausencia justificada, una ausencia injustificada o ISS/OSS. Los estudiantes deben contactar con su profesor por correo electrónico o videoteléfono para obtener los deberes. Un estudiante tendrá tiempo para completar tareas equivalente al tiempo que estuvo ausente. Por ejemplo, si un estudiante está ausente dos días, tiene dos días para recuperar el trabajo. El estudiante que complete los trabajos antes de las fechas de entrega recibirá las calificaciones por el trabajo recuperado. No completar los trabajos resultará en una calificación cero para esa tarea (excluyendo los deberes, que no se califican). También pueden reprogramarse pruebas y cuestionarios alternativos.</w:t>
      </w:r>
    </w:p>
    <w:p w14:paraId="5741FD6C" w14:textId="77777777" w:rsidR="00C20E93" w:rsidRDefault="00C20E93">
      <w:pPr>
        <w:jc w:val="both"/>
      </w:pPr>
      <w:bookmarkStart w:id="40" w:name="_heading=h.147n2zr" w:colFirst="0" w:colLast="0"/>
      <w:bookmarkEnd w:id="40"/>
    </w:p>
    <w:p w14:paraId="19A3FA05" w14:textId="77777777" w:rsidR="00C20E93" w:rsidRDefault="00273E88">
      <w:pPr>
        <w:pStyle w:val="Heading2"/>
        <w:jc w:val="both"/>
      </w:pPr>
      <w:bookmarkStart w:id="41" w:name="_Toc241132394"/>
      <w:r>
        <w:t>Hojas de advertencia y boletines de calificación</w:t>
      </w:r>
      <w:bookmarkEnd w:id="41"/>
    </w:p>
    <w:p w14:paraId="42BB46DE" w14:textId="77777777" w:rsidR="00C20E93" w:rsidRDefault="00C20E93">
      <w:pPr>
        <w:jc w:val="both"/>
      </w:pPr>
    </w:p>
    <w:p w14:paraId="259A7D34" w14:textId="77777777" w:rsidR="00C20E93" w:rsidRDefault="00273E88">
      <w:pPr>
        <w:pStyle w:val="Heading3"/>
      </w:pPr>
      <w:bookmarkStart w:id="42" w:name="_heading=h.ihv636" w:colFirst="0" w:colLast="0"/>
      <w:bookmarkEnd w:id="42"/>
      <w:r>
        <w:t>Avisos</w:t>
      </w:r>
    </w:p>
    <w:p w14:paraId="562AB8AD" w14:textId="278FD5D2" w:rsidR="00C20E93" w:rsidRDefault="00273E88">
      <w:pPr>
        <w:jc w:val="both"/>
      </w:pPr>
      <w:r>
        <w:t>Los estudiantes de secundaria y bachillerato recibirán un aviso a mitad de calificación si obtienen una nota de "D" y/o "F" en cualquier clase. Los profesores se reunirán con los alumnos que reciban hojas de advertencia para aconsearles sobre qué hacer para mejorar sus notas.</w:t>
      </w:r>
    </w:p>
    <w:p w14:paraId="3FFBAC79" w14:textId="724BFA55" w:rsidR="00C20E93" w:rsidRDefault="00273E88">
      <w:pPr>
        <w:pStyle w:val="Heading3"/>
      </w:pPr>
      <w:bookmarkStart w:id="43" w:name="_heading=h.32hioqz" w:colFirst="0" w:colLast="0"/>
      <w:bookmarkEnd w:id="43"/>
      <w:r>
        <w:t>Calificaciones del periodo</w:t>
      </w:r>
    </w:p>
    <w:p w14:paraId="35147FD0" w14:textId="77777777" w:rsidR="00C20E93" w:rsidRDefault="00273E88">
      <w:pPr>
        <w:jc w:val="both"/>
      </w:pPr>
      <w:r>
        <w:t xml:space="preserve">Las calificaciones del periodo de corrección se determinan cuatro veces al año por los profesores en función de varios factores. Estos factores se comparten con los estudiantes al inicio del semestre e incluyen exámenes, cuestionarios, participación en clase, proyectos e informes. </w:t>
      </w:r>
    </w:p>
    <w:p w14:paraId="6E7830F1" w14:textId="77777777" w:rsidR="00C20E93" w:rsidRDefault="00C20E93">
      <w:pPr>
        <w:jc w:val="both"/>
      </w:pPr>
    </w:p>
    <w:p w14:paraId="13FA7A5A" w14:textId="77777777" w:rsidR="00C20E93" w:rsidRDefault="00273E88">
      <w:pPr>
        <w:pStyle w:val="Heading3"/>
      </w:pPr>
      <w:bookmarkStart w:id="44" w:name="_heading=h.1hmsyys" w:colFirst="0" w:colLast="0"/>
      <w:bookmarkEnd w:id="44"/>
      <w:r>
        <w:t>Comentarios de los profesores</w:t>
      </w:r>
    </w:p>
    <w:p w14:paraId="0B347849" w14:textId="77777777" w:rsidR="00C20E93" w:rsidRDefault="00273E88">
      <w:pPr>
        <w:jc w:val="both"/>
      </w:pPr>
      <w:r>
        <w:t>Además de la nota, los profesores harán un comentario específico para mostrar dónde necesita mejorar un alumno o dónde le va especialmente bien.</w:t>
      </w:r>
    </w:p>
    <w:p w14:paraId="76F734B9" w14:textId="77777777" w:rsidR="00C20E93" w:rsidRDefault="00C20E93">
      <w:pPr>
        <w:jc w:val="both"/>
      </w:pPr>
    </w:p>
    <w:p w14:paraId="04AEA3DB" w14:textId="77777777" w:rsidR="00C20E93" w:rsidRDefault="00273E88">
      <w:pPr>
        <w:pStyle w:val="Heading2"/>
      </w:pPr>
      <w:bookmarkStart w:id="45" w:name="_Toc241132395"/>
      <w:r>
        <w:t>Tarde de vuelta al cole</w:t>
      </w:r>
      <w:bookmarkEnd w:id="45"/>
    </w:p>
    <w:p w14:paraId="3AD0CBC5" w14:textId="77777777" w:rsidR="00C20E93" w:rsidRDefault="00273E88">
      <w:pPr>
        <w:jc w:val="both"/>
      </w:pPr>
      <w:r>
        <w:t>Cerca del inicio del curso escolar, organizamos una Tarde de Vuelta al Colegio para que padres y tutores puedan conocer a los profesores de sus hijos y al resto del personal cuyos servicios puedas necesitar. Los profesores ofrecen un esquema de su programa y discuten temas como el currículo, los procedimientos de clase, los deberes y la disciplina. Si desea reunirse individualmente con el profesor de su hijo, por favor pida cita.</w:t>
      </w:r>
    </w:p>
    <w:p w14:paraId="77261BC8" w14:textId="77777777" w:rsidR="00C20E93" w:rsidRDefault="00C20E93">
      <w:pPr>
        <w:jc w:val="both"/>
      </w:pPr>
    </w:p>
    <w:p w14:paraId="0C04B1FC" w14:textId="77777777" w:rsidR="00C20E93" w:rsidRDefault="00273E88">
      <w:pPr>
        <w:pStyle w:val="Heading2"/>
      </w:pPr>
      <w:bookmarkStart w:id="46" w:name="_Toc241132396"/>
      <w:r>
        <w:t>Reuniones de padres y profesores</w:t>
      </w:r>
      <w:bookmarkEnd w:id="46"/>
    </w:p>
    <w:p w14:paraId="2B2CBA6F" w14:textId="77777777" w:rsidR="00C20E93" w:rsidRDefault="00273E88">
      <w:pPr>
        <w:jc w:val="both"/>
      </w:pPr>
      <w:r>
        <w:t xml:space="preserve">A lo largo del año, el personal puede invitar a padres o tutores a asistir a una conferencia. Si los padres o tutores desean concertar una reunión con el profesor de tu hijo, por favor contacta con el profesor para concertar una cita. </w:t>
      </w:r>
    </w:p>
    <w:p w14:paraId="6DF8FC67" w14:textId="77777777" w:rsidR="00C20E93" w:rsidRDefault="00C20E93">
      <w:pPr>
        <w:jc w:val="both"/>
      </w:pPr>
    </w:p>
    <w:p w14:paraId="03F7F195" w14:textId="77777777" w:rsidR="00C20E93" w:rsidRDefault="00273E88">
      <w:pPr>
        <w:pStyle w:val="Heading2"/>
      </w:pPr>
      <w:bookmarkStart w:id="47" w:name="_Toc241132397"/>
      <w:r>
        <w:t>Cuadro de Honor</w:t>
      </w:r>
      <w:bookmarkEnd w:id="47"/>
    </w:p>
    <w:p w14:paraId="59FBA5D6" w14:textId="77777777" w:rsidR="00C20E93" w:rsidRDefault="00273E88">
      <w:pPr>
        <w:jc w:val="both"/>
      </w:pPr>
      <w:r>
        <w:t xml:space="preserve">Para ser elegible para la Lista de Honor de Secundaria, un estudiante debe alcanzar un GPA igual o superior a 3.0. Los estudiantes que obtengan calificaciones de "B" o superior en todas sus asignaturas y un GPA igual o superior a 3.5 serán elegibles para el High Honor Roll durante el periodo de calificación. Los estudiantes de Secundaria deben obtener una nota mínima de "B" en todas sus clases para obtener el estatus de Honor Roll. </w:t>
      </w:r>
    </w:p>
    <w:p w14:paraId="2615F23D" w14:textId="77777777" w:rsidR="00C20E93" w:rsidRDefault="00C20E93">
      <w:pPr>
        <w:jc w:val="both"/>
      </w:pPr>
    </w:p>
    <w:p w14:paraId="32FACC6D" w14:textId="77777777" w:rsidR="00C20E93" w:rsidRDefault="00273E88">
      <w:pPr>
        <w:pStyle w:val="Heading2"/>
      </w:pPr>
      <w:bookmarkStart w:id="48" w:name="_Toc241132398"/>
      <w:r>
        <w:t>Alumno del Mes (Escuela Primaria)</w:t>
      </w:r>
      <w:bookmarkEnd w:id="48"/>
    </w:p>
    <w:p w14:paraId="5A814943" w14:textId="77777777" w:rsidR="00C20E93" w:rsidRDefault="00273E88">
      <w:pPr>
        <w:jc w:val="both"/>
        <w:rPr>
          <w:color w:val="000000"/>
        </w:rPr>
      </w:pPr>
      <w:r>
        <w:rPr>
          <w:color w:val="000000"/>
        </w:rPr>
        <w:t>Cada mes, los profesores seleccionarán a un alumno de su clase que haya demostrado un trabajo, actitud, esfuerzo o responsabilidad sobresalientes o mejorados. De los estudiantes seleccionados, el director y los asistentes elegirán a un Estudiante del Mes.</w:t>
      </w:r>
    </w:p>
    <w:p w14:paraId="2CE47D1C" w14:textId="77777777" w:rsidR="00C20E93" w:rsidRDefault="00C20E93">
      <w:pPr>
        <w:jc w:val="both"/>
        <w:rPr>
          <w:color w:val="000000"/>
        </w:rPr>
      </w:pPr>
    </w:p>
    <w:p w14:paraId="54A078FB" w14:textId="77777777" w:rsidR="00C20E93" w:rsidRDefault="00273E88">
      <w:pPr>
        <w:pStyle w:val="Heading2"/>
        <w:jc w:val="both"/>
        <w:rPr>
          <w:color w:val="000000"/>
        </w:rPr>
      </w:pPr>
      <w:bookmarkStart w:id="49" w:name="_Toc241132399"/>
      <w:r>
        <w:rPr>
          <w:color w:val="000000"/>
        </w:rPr>
        <w:t>Periodo de prueba académica</w:t>
      </w:r>
      <w:bookmarkEnd w:id="49"/>
    </w:p>
    <w:p w14:paraId="2B4E1EE9" w14:textId="77777777" w:rsidR="00C20E93" w:rsidRDefault="00273E88">
      <w:pPr>
        <w:jc w:val="both"/>
        <w:rPr>
          <w:strike/>
          <w:color w:val="000000"/>
        </w:rPr>
      </w:pPr>
      <w:r>
        <w:rPr>
          <w:color w:val="000000"/>
        </w:rPr>
        <w:t xml:space="preserve">Cualquier estudiante de secundaria que obtenga una D o una F </w:t>
      </w:r>
      <w:r>
        <w:t xml:space="preserve">cuando se realicen informes de progreso a mitad  de </w:t>
      </w:r>
      <w:r>
        <w:rPr>
          <w:color w:val="000000"/>
        </w:rPr>
        <w:t xml:space="preserve">calificación será puesto en Prueba Académica (AP). </w:t>
      </w:r>
      <w:r>
        <w:t>Cualquier estudiante de secundaria que tenga un GPA inferior a 2,0 o un F al final de un periodo de calificación será puesto en Prueba Académica (AP).</w:t>
      </w:r>
    </w:p>
    <w:p w14:paraId="6F048F6F" w14:textId="77777777" w:rsidR="00C20E93" w:rsidRDefault="00273E88">
      <w:pPr>
        <w:jc w:val="both"/>
        <w:rPr>
          <w:color w:val="000000"/>
        </w:rPr>
      </w:pPr>
      <w:r>
        <w:rPr>
          <w:color w:val="000000"/>
        </w:rPr>
        <w:t>Estudiantes en AP:</w:t>
      </w:r>
    </w:p>
    <w:p w14:paraId="1CFF7768" w14:textId="77777777" w:rsidR="00C20E93" w:rsidRDefault="00273E88">
      <w:pPr>
        <w:numPr>
          <w:ilvl w:val="0"/>
          <w:numId w:val="40"/>
        </w:numPr>
        <w:jc w:val="both"/>
        <w:rPr>
          <w:color w:val="000000"/>
        </w:rPr>
      </w:pPr>
      <w:r>
        <w:rPr>
          <w:color w:val="000000"/>
        </w:rPr>
        <w:lastRenderedPageBreak/>
        <w:t xml:space="preserve">No pueden participar en entrenamientos deportivos ni en partidos. </w:t>
      </w:r>
      <w:r>
        <w:t>Deben permanecer después del colegio hasta las 17:30 para recibir apoyo académico.</w:t>
      </w:r>
    </w:p>
    <w:p w14:paraId="0F94A1C8" w14:textId="77777777" w:rsidR="00C20E93" w:rsidRDefault="00273E88">
      <w:pPr>
        <w:numPr>
          <w:ilvl w:val="0"/>
          <w:numId w:val="40"/>
        </w:numPr>
        <w:jc w:val="both"/>
        <w:rPr>
          <w:color w:val="000000"/>
        </w:rPr>
      </w:pPr>
      <w:r>
        <w:rPr>
          <w:color w:val="000000"/>
        </w:rPr>
        <w:t xml:space="preserve">Debe participar en un plan de acción desarrollado por un administrador para mejorar sus notas. Esto puede </w:t>
      </w:r>
      <w:r>
        <w:t xml:space="preserve">incluir apoyo académico durante la hora de la comida o después del colegio. </w:t>
      </w:r>
    </w:p>
    <w:p w14:paraId="540F36B1" w14:textId="77777777" w:rsidR="00C20E93" w:rsidRDefault="00C20E93">
      <w:pPr>
        <w:jc w:val="both"/>
        <w:rPr>
          <w:color w:val="000000"/>
        </w:rPr>
      </w:pPr>
    </w:p>
    <w:p w14:paraId="66B2179D" w14:textId="77777777" w:rsidR="00C20E93" w:rsidRDefault="00273E88">
      <w:pPr>
        <w:jc w:val="both"/>
      </w:pPr>
      <w:r>
        <w:rPr>
          <w:color w:val="000000"/>
        </w:rPr>
        <w:t>Los estudiantes que mejoran sus notas pueden salir de AP tras dos semanas si un administrador revisa sus notas para determinar que no hay promedios de D o F en ninguna</w:t>
      </w:r>
      <w:r>
        <w:t xml:space="preserve"> asignatura y/o que han mejorado hasta un GPA de 2.0.</w:t>
      </w:r>
    </w:p>
    <w:p w14:paraId="5940D0C7" w14:textId="77777777" w:rsidR="00C20E93" w:rsidRDefault="00C20E93">
      <w:pPr>
        <w:jc w:val="both"/>
        <w:rPr>
          <w:color w:val="000000"/>
        </w:rPr>
      </w:pPr>
    </w:p>
    <w:p w14:paraId="26964DF8" w14:textId="77777777" w:rsidR="00C20E93" w:rsidRDefault="00273E88">
      <w:pPr>
        <w:pStyle w:val="Heading2"/>
        <w:jc w:val="both"/>
        <w:rPr>
          <w:color w:val="000000"/>
        </w:rPr>
      </w:pPr>
      <w:bookmarkStart w:id="50" w:name="_Toc241132400"/>
      <w:r>
        <w:rPr>
          <w:color w:val="000000"/>
        </w:rPr>
        <w:t>Integridad académica</w:t>
      </w:r>
      <w:bookmarkEnd w:id="50"/>
    </w:p>
    <w:p w14:paraId="6F39D73E" w14:textId="77777777" w:rsidR="00C20E93" w:rsidRDefault="00273E88">
      <w:pPr>
        <w:jc w:val="both"/>
        <w:rPr>
          <w:strike/>
          <w:color w:val="000000"/>
        </w:rPr>
      </w:pPr>
      <w:r>
        <w:rPr>
          <w:color w:val="000000"/>
        </w:rPr>
        <w:t>MKSD enfatiza continuamente la importancia de la honestidad académica. Se enseña a los estudiantes sobre el uso adecuado de la IA, el plagio y cómo documentar correctamente la información de otras fuentes. También se les informa que copiar de cualquier fuente</w:t>
      </w:r>
      <w:r>
        <w:t xml:space="preserve">; </w:t>
      </w:r>
      <w:r>
        <w:rPr>
          <w:color w:val="000000"/>
        </w:rPr>
        <w:t>información publicada, trabajo de compañeros, etc., no es aceptable. Las consecuencias por plagio se enumeran en el Apéndice A.</w:t>
      </w:r>
    </w:p>
    <w:p w14:paraId="19034F8D" w14:textId="77777777" w:rsidR="00C20E93" w:rsidRDefault="00C20E93">
      <w:pPr>
        <w:jc w:val="both"/>
        <w:rPr>
          <w:color w:val="000000"/>
        </w:rPr>
      </w:pPr>
    </w:p>
    <w:p w14:paraId="2F0F8899" w14:textId="77777777" w:rsidR="00C20E93" w:rsidRDefault="00273E88">
      <w:pPr>
        <w:pStyle w:val="Heading2"/>
        <w:jc w:val="both"/>
        <w:rPr>
          <w:color w:val="000000"/>
        </w:rPr>
      </w:pPr>
      <w:bookmarkStart w:id="51" w:name="_Toc241132401"/>
      <w:r>
        <w:rPr>
          <w:color w:val="000000"/>
        </w:rPr>
        <w:t>Oferta de cursos de secundaria</w:t>
      </w:r>
      <w:bookmarkEnd w:id="51"/>
    </w:p>
    <w:p w14:paraId="01F82E27" w14:textId="77777777" w:rsidR="00C20E93" w:rsidRDefault="00273E88">
      <w:pPr>
        <w:jc w:val="both"/>
        <w:rPr>
          <w:color w:val="000000"/>
        </w:rPr>
      </w:pPr>
      <w:r>
        <w:rPr>
          <w:color w:val="000000"/>
        </w:rPr>
        <w:t xml:space="preserve">Todos los estudiantes de secundaria tendrán la oportunidad de reunirse </w:t>
      </w:r>
      <w:r>
        <w:t xml:space="preserve">con su orientador/administrador escolar para </w:t>
      </w:r>
      <w:r>
        <w:rPr>
          <w:color w:val="000000"/>
        </w:rPr>
        <w:t>revisar y seleccionar la oferta de clases para el próximo curso escolar. Esto también se discutirá y acordará en la reunión anual del IEP en primavera.</w:t>
      </w:r>
    </w:p>
    <w:p w14:paraId="65B7B107" w14:textId="77777777" w:rsidR="00EB5E5B" w:rsidRDefault="00EB5E5B">
      <w:pPr>
        <w:pStyle w:val="Heading2"/>
        <w:jc w:val="both"/>
        <w:rPr>
          <w:color w:val="000000"/>
        </w:rPr>
      </w:pPr>
    </w:p>
    <w:p w14:paraId="290F361B" w14:textId="1F499A78" w:rsidR="00C20E93" w:rsidRDefault="00273E88">
      <w:pPr>
        <w:pStyle w:val="Heading2"/>
        <w:jc w:val="both"/>
        <w:rPr>
          <w:color w:val="000000"/>
        </w:rPr>
      </w:pPr>
      <w:bookmarkStart w:id="52" w:name="_Toc241132402"/>
      <w:r>
        <w:rPr>
          <w:color w:val="000000"/>
        </w:rPr>
        <w:t>Requisitos de graduación</w:t>
      </w:r>
      <w:bookmarkEnd w:id="52"/>
    </w:p>
    <w:p w14:paraId="479B7C88" w14:textId="77777777" w:rsidR="00C20E93" w:rsidRDefault="00273E88">
      <w:pPr>
        <w:jc w:val="both"/>
        <w:rPr>
          <w:color w:val="000000"/>
        </w:rPr>
      </w:pPr>
      <w:r>
        <w:rPr>
          <w:color w:val="000000"/>
        </w:rPr>
        <w:t>Los requisitos de graduación están establecidos por el Departamento de Educación de Nueva Jersey (N.J.A.C. 6A:8-5.1)</w:t>
      </w:r>
    </w:p>
    <w:p w14:paraId="33054C44" w14:textId="77777777" w:rsidR="00C20E93" w:rsidRDefault="00C20E93">
      <w:pPr>
        <w:jc w:val="both"/>
        <w:rPr>
          <w:color w:val="000000"/>
        </w:rPr>
      </w:pPr>
    </w:p>
    <w:p w14:paraId="6D4BA4E4" w14:textId="77777777" w:rsidR="00C20E93" w:rsidRDefault="00273E88">
      <w:pPr>
        <w:pStyle w:val="Heading2"/>
        <w:jc w:val="both"/>
        <w:rPr>
          <w:color w:val="000000"/>
        </w:rPr>
      </w:pPr>
      <w:bookmarkStart w:id="53" w:name="_Toc241132403"/>
      <w:r>
        <w:rPr>
          <w:color w:val="000000"/>
        </w:rPr>
        <w:t>Código de vestimenta</w:t>
      </w:r>
      <w:bookmarkEnd w:id="53"/>
    </w:p>
    <w:p w14:paraId="0A01B704" w14:textId="77777777" w:rsidR="00C20E93" w:rsidRDefault="00273E88">
      <w:pPr>
        <w:jc w:val="both"/>
        <w:rPr>
          <w:color w:val="000000"/>
        </w:rPr>
      </w:pPr>
      <w:r>
        <w:rPr>
          <w:color w:val="000000"/>
        </w:rPr>
        <w:t>Se espera que todos los estudiantes de MKSD usen buen juicio al seleccionar ropa personal que sea ordenada, limpia y que no sea ofensiva ni en gusto ni en modestia.</w:t>
      </w:r>
    </w:p>
    <w:p w14:paraId="7ED6D56A" w14:textId="77777777" w:rsidR="00C20E93" w:rsidRDefault="00273E88">
      <w:pPr>
        <w:numPr>
          <w:ilvl w:val="0"/>
          <w:numId w:val="21"/>
        </w:numPr>
        <w:jc w:val="both"/>
        <w:rPr>
          <w:color w:val="000000"/>
        </w:rPr>
      </w:pPr>
      <w:r>
        <w:rPr>
          <w:color w:val="000000"/>
        </w:rPr>
        <w:t>Los abrigos pesados deben permanecer en taquillas o colgados en ganchos en el pasillo.</w:t>
      </w:r>
    </w:p>
    <w:p w14:paraId="12C62FDB" w14:textId="77777777" w:rsidR="00C20E93" w:rsidRDefault="00273E88">
      <w:pPr>
        <w:numPr>
          <w:ilvl w:val="0"/>
          <w:numId w:val="21"/>
        </w:numPr>
        <w:jc w:val="both"/>
        <w:rPr>
          <w:color w:val="000000"/>
        </w:rPr>
      </w:pPr>
      <w:r>
        <w:rPr>
          <w:color w:val="000000"/>
        </w:rPr>
        <w:t>No se permiten pantalones o pantalones cortos anchos que bajen por debajo de las caderas para dejar ver ropa interior (incluido otro par de pantalones cortos).</w:t>
      </w:r>
    </w:p>
    <w:p w14:paraId="5826B10F" w14:textId="77777777" w:rsidR="00C20E93" w:rsidRDefault="00273E88">
      <w:pPr>
        <w:numPr>
          <w:ilvl w:val="0"/>
          <w:numId w:val="21"/>
        </w:numPr>
        <w:jc w:val="both"/>
        <w:rPr>
          <w:color w:val="000000"/>
        </w:rPr>
      </w:pPr>
      <w:r>
        <w:rPr>
          <w:color w:val="000000"/>
        </w:rPr>
        <w:t>Las faldas y los pantalones cortos deben estar dobladillados y de la longitud adecuada. Usa la "regla de la punta de los dedos". Ponte erguido con las manos a los lados para asegurarte de que el bajo de los pantalones cortos o falda esté a la altura de los dedos o más largo.</w:t>
      </w:r>
    </w:p>
    <w:p w14:paraId="5F6377BF" w14:textId="77777777" w:rsidR="00C20E93" w:rsidRDefault="00273E88">
      <w:pPr>
        <w:numPr>
          <w:ilvl w:val="0"/>
          <w:numId w:val="21"/>
        </w:numPr>
        <w:jc w:val="both"/>
        <w:rPr>
          <w:color w:val="000000"/>
        </w:rPr>
      </w:pPr>
      <w:r>
        <w:rPr>
          <w:color w:val="000000"/>
        </w:rPr>
        <w:t xml:space="preserve">Las tiras de la camisa deben tener dos dedos de ancho y solo dos pulgadas visibles bajo las axilas. </w:t>
      </w:r>
    </w:p>
    <w:p w14:paraId="05F5B86D" w14:textId="77777777" w:rsidR="00C20E93" w:rsidRDefault="00273E88">
      <w:pPr>
        <w:numPr>
          <w:ilvl w:val="0"/>
          <w:numId w:val="21"/>
        </w:numPr>
        <w:jc w:val="both"/>
      </w:pPr>
      <w:r>
        <w:t>Las zapatillas deportivas son obligatorias para la clase de Educación Física.</w:t>
      </w:r>
    </w:p>
    <w:p w14:paraId="3EB0DF80" w14:textId="77777777" w:rsidR="00C20E93" w:rsidRDefault="00273E88">
      <w:pPr>
        <w:numPr>
          <w:ilvl w:val="0"/>
          <w:numId w:val="21"/>
        </w:numPr>
        <w:jc w:val="both"/>
        <w:rPr>
          <w:color w:val="000000"/>
        </w:rPr>
      </w:pPr>
      <w:r>
        <w:rPr>
          <w:color w:val="000000"/>
        </w:rPr>
        <w:t xml:space="preserve">No se permiten los siguientes: </w:t>
      </w:r>
    </w:p>
    <w:p w14:paraId="227B0A4B" w14:textId="77777777" w:rsidR="00C20E93" w:rsidRDefault="00273E88">
      <w:pPr>
        <w:numPr>
          <w:ilvl w:val="1"/>
          <w:numId w:val="21"/>
        </w:numPr>
        <w:jc w:val="both"/>
        <w:rPr>
          <w:color w:val="000000"/>
        </w:rPr>
      </w:pPr>
      <w:r>
        <w:rPr>
          <w:color w:val="000000"/>
        </w:rPr>
        <w:t>Chanclas o diapositivas</w:t>
      </w:r>
    </w:p>
    <w:p w14:paraId="65469C16" w14:textId="77777777" w:rsidR="00C20E93" w:rsidRDefault="00273E88">
      <w:pPr>
        <w:numPr>
          <w:ilvl w:val="1"/>
          <w:numId w:val="21"/>
        </w:numPr>
        <w:jc w:val="both"/>
        <w:rPr>
          <w:color w:val="000000"/>
        </w:rPr>
      </w:pPr>
      <w:r>
        <w:rPr>
          <w:color w:val="000000"/>
        </w:rPr>
        <w:t>Revelando pantalones cortos/camisetas/blusas/faldas/vaqueros de ciclista;</w:t>
      </w:r>
    </w:p>
    <w:p w14:paraId="60DEE4B6" w14:textId="77777777" w:rsidR="00C20E93" w:rsidRDefault="00273E88">
      <w:pPr>
        <w:numPr>
          <w:ilvl w:val="1"/>
          <w:numId w:val="21"/>
        </w:numPr>
        <w:jc w:val="both"/>
        <w:rPr>
          <w:color w:val="000000"/>
        </w:rPr>
      </w:pPr>
      <w:r>
        <w:rPr>
          <w:color w:val="000000"/>
        </w:rPr>
        <w:t>Camisetas de tirantes/camisetas de tirantes finos/vientres descubiertos/materiales de malla/transparentes y sujetadores deportivos sin cubrir</w:t>
      </w:r>
    </w:p>
    <w:p w14:paraId="61F90975" w14:textId="77777777" w:rsidR="00C20E93" w:rsidRDefault="00273E88">
      <w:pPr>
        <w:numPr>
          <w:ilvl w:val="0"/>
          <w:numId w:val="21"/>
        </w:numPr>
        <w:jc w:val="both"/>
        <w:rPr>
          <w:color w:val="000000"/>
        </w:rPr>
      </w:pPr>
      <w:r>
        <w:rPr>
          <w:color w:val="000000"/>
        </w:rPr>
        <w:t>No se permiten prendas y objetos personales/accesorios que puedan usarse para intimidación o como armas. Ejemplos específicos de objetos que no deben llevarse ni llevarse al campus incluyen, pero no se limitan a: "armas/pistolas de juguete", cortaúñas con cualquier tamaño de navaja acoplada; carteras con cualquier tamaño o longitud de cadena; collares para perros/cadenas de herraje que se usan como joyería.</w:t>
      </w:r>
    </w:p>
    <w:p w14:paraId="29ECCA90" w14:textId="77777777" w:rsidR="00C20E93" w:rsidRDefault="00273E88">
      <w:pPr>
        <w:numPr>
          <w:ilvl w:val="0"/>
          <w:numId w:val="21"/>
        </w:numPr>
        <w:jc w:val="both"/>
        <w:rPr>
          <w:color w:val="000000"/>
        </w:rPr>
      </w:pPr>
      <w:r>
        <w:rPr>
          <w:color w:val="000000"/>
        </w:rPr>
        <w:t>No se permiten prendas y objetos personales que hagan referencia a alcohol, tabaco, drogas, armas o afiliaciones a bandas (por ejemplo, pañuelos)</w:t>
      </w:r>
    </w:p>
    <w:p w14:paraId="7C23AFDB" w14:textId="77777777" w:rsidR="00C20E93" w:rsidRDefault="00273E88">
      <w:pPr>
        <w:numPr>
          <w:ilvl w:val="0"/>
          <w:numId w:val="21"/>
        </w:numPr>
        <w:jc w:val="both"/>
        <w:rPr>
          <w:color w:val="000000"/>
        </w:rPr>
      </w:pPr>
      <w:r>
        <w:rPr>
          <w:color w:val="000000"/>
        </w:rPr>
        <w:t>No se permiten sombreros/gorras/snoods. Cuando un sombrero/gorra/snood forma parte de la vestimenta cultural, el alumno debe recibir la aprobación previa del director.</w:t>
      </w:r>
    </w:p>
    <w:p w14:paraId="001E5195" w14:textId="77777777" w:rsidR="00C20E93" w:rsidRDefault="00273E88">
      <w:pPr>
        <w:numPr>
          <w:ilvl w:val="0"/>
          <w:numId w:val="21"/>
        </w:numPr>
        <w:jc w:val="both"/>
      </w:pPr>
      <w:bookmarkStart w:id="54" w:name="_heading=h.28h4qwu" w:colFirst="0" w:colLast="0"/>
      <w:bookmarkEnd w:id="54"/>
      <w:r>
        <w:t>Las gafas de sol solo pueden usarse dentro del edificio si el estudiante presenta un justificante médico que indique su necesidad.</w:t>
      </w:r>
    </w:p>
    <w:p w14:paraId="262C7FB2" w14:textId="77777777" w:rsidR="00C20E93" w:rsidRDefault="00C20E93">
      <w:pPr>
        <w:pStyle w:val="Heading3"/>
      </w:pPr>
      <w:bookmarkStart w:id="55" w:name="_heading=h.30cunbbh7dwh" w:colFirst="0" w:colLast="0"/>
      <w:bookmarkEnd w:id="55"/>
    </w:p>
    <w:p w14:paraId="142B9CD8" w14:textId="77777777" w:rsidR="00C20E93" w:rsidRDefault="00273E88">
      <w:pPr>
        <w:pStyle w:val="Heading3"/>
      </w:pPr>
      <w:bookmarkStart w:id="56" w:name="_heading=h.37m2jsg" w:colFirst="0" w:colLast="0"/>
      <w:bookmarkEnd w:id="56"/>
      <w:r>
        <w:t>Normas y Código de Vestimenta de Educación Profesional/Profesional y Técnica (CTE)</w:t>
      </w:r>
    </w:p>
    <w:p w14:paraId="682CCFC6" w14:textId="77777777" w:rsidR="00C20E93" w:rsidRDefault="00273E88">
      <w:pPr>
        <w:jc w:val="both"/>
        <w:rPr>
          <w:color w:val="000000"/>
        </w:rPr>
      </w:pPr>
      <w:r>
        <w:t xml:space="preserve">La vestimenta adecuada es obligatoria en todas las clases de CTE. La vestimenta la determina cada programa respectivo. </w:t>
      </w:r>
      <w:r>
        <w:rPr>
          <w:color w:val="000000"/>
        </w:rPr>
        <w:t>Los estudiantes de la Escuela Técnica del Condado de Mercer deben seguir las directrices del uniforme según lo indique su programa específico.</w:t>
      </w:r>
    </w:p>
    <w:p w14:paraId="1A2BDFCF" w14:textId="77777777" w:rsidR="00C20E93" w:rsidRDefault="00C20E93">
      <w:pPr>
        <w:jc w:val="both"/>
        <w:rPr>
          <w:color w:val="000000"/>
        </w:rPr>
      </w:pPr>
    </w:p>
    <w:p w14:paraId="2035CBDD" w14:textId="77777777" w:rsidR="00C20E93" w:rsidRDefault="00273E88">
      <w:pPr>
        <w:pStyle w:val="Heading2"/>
        <w:jc w:val="both"/>
        <w:rPr>
          <w:color w:val="000000"/>
        </w:rPr>
      </w:pPr>
      <w:bookmarkStart w:id="57" w:name="_Toc241132404"/>
      <w:r>
        <w:rPr>
          <w:color w:val="000000"/>
        </w:rPr>
        <w:t>Comida y bebida</w:t>
      </w:r>
      <w:bookmarkEnd w:id="57"/>
    </w:p>
    <w:p w14:paraId="4ADA9196" w14:textId="77777777" w:rsidR="00C20E93" w:rsidRDefault="00273E88">
      <w:pPr>
        <w:jc w:val="both"/>
        <w:rPr>
          <w:color w:val="000000"/>
        </w:rPr>
      </w:pPr>
      <w:bookmarkStart w:id="58" w:name="_heading=h.46r0co2" w:colFirst="0" w:colLast="0"/>
      <w:bookmarkEnd w:id="58"/>
      <w:r>
        <w:rPr>
          <w:color w:val="000000"/>
        </w:rPr>
        <w:t xml:space="preserve">Excepto el desayuno para los estudiantes que llegan tarde, no se permite la comida ni la bebida (excepto el agua) en las aulas salvo que sea necesario por motivos médicos (se requiere justificante médico, Plan de Salud Individual o IEP). Los estudiantes tendrán la oportunidad de comer y beber durante la hora de comer o después de clase. No se podrá sacar comida de la cafetería. Se anima a los estudiantes  a tener botellas de agua reutilizables y </w:t>
      </w:r>
      <w:r>
        <w:t>a utilizar</w:t>
      </w:r>
      <w:r>
        <w:rPr>
          <w:color w:val="000000"/>
        </w:rPr>
        <w:t xml:space="preserve"> nuestras estaciones de relleno de agua filtrada en todo el campus. </w:t>
      </w:r>
    </w:p>
    <w:p w14:paraId="3E0FF917" w14:textId="77777777" w:rsidR="00C20E93" w:rsidRDefault="00C20E93">
      <w:pPr>
        <w:jc w:val="both"/>
        <w:rPr>
          <w:color w:val="000000"/>
        </w:rPr>
      </w:pPr>
      <w:bookmarkStart w:id="59" w:name="_heading=h.2lwamvv" w:colFirst="0" w:colLast="0"/>
      <w:bookmarkEnd w:id="59"/>
    </w:p>
    <w:p w14:paraId="05D3B9C8" w14:textId="77777777" w:rsidR="00C20E93" w:rsidRDefault="00273E88">
      <w:pPr>
        <w:jc w:val="both"/>
        <w:rPr>
          <w:color w:val="000000"/>
        </w:rPr>
      </w:pPr>
      <w:r>
        <w:rPr>
          <w:color w:val="000000"/>
        </w:rPr>
        <w:t>No se permiten bebidas energéticas ni bebidas con muchos ingredientes cafeinados. Las bebidas refrescantes desde casa están permitidas durante la comida. Esto queda a discreción del director o del personal de guardia para la comida.</w:t>
      </w:r>
    </w:p>
    <w:p w14:paraId="268AD9A4" w14:textId="77777777" w:rsidR="00C20E93" w:rsidRDefault="00C20E93">
      <w:pPr>
        <w:jc w:val="both"/>
        <w:rPr>
          <w:color w:val="000000"/>
        </w:rPr>
      </w:pPr>
    </w:p>
    <w:p w14:paraId="37CC33F5" w14:textId="77777777" w:rsidR="00C20E93" w:rsidRDefault="00273E88">
      <w:pPr>
        <w:pStyle w:val="Heading2"/>
        <w:jc w:val="both"/>
        <w:rPr>
          <w:color w:val="000000"/>
        </w:rPr>
      </w:pPr>
      <w:bookmarkStart w:id="60" w:name="_Toc241132405"/>
      <w:r>
        <w:rPr>
          <w:color w:val="000000"/>
        </w:rPr>
        <w:t xml:space="preserve">Celebraciones de cumpleaños </w:t>
      </w:r>
      <w:bookmarkEnd w:id="60"/>
    </w:p>
    <w:p w14:paraId="2FF20D81" w14:textId="77777777" w:rsidR="00C20E93" w:rsidRDefault="00273E88">
      <w:pPr>
        <w:jc w:val="both"/>
        <w:rPr>
          <w:color w:val="000000"/>
        </w:rPr>
      </w:pPr>
      <w:r>
        <w:rPr>
          <w:color w:val="000000"/>
        </w:rPr>
        <w:t>Los estudiantes del Programa de Educación Infantil y del Programa de Primaria pueden celebrar cumpleaños</w:t>
      </w:r>
      <w:r>
        <w:t xml:space="preserve"> con objetos no alimenticios, como manualidades, cuentos o juegos. No se permiten fiestas de cumpleaños durante el horario escolar para estudiantes de secundaria y bachillerato.  </w:t>
      </w:r>
    </w:p>
    <w:p w14:paraId="73FCDCFC" w14:textId="77777777" w:rsidR="00C20E93" w:rsidRDefault="00C20E93">
      <w:pPr>
        <w:jc w:val="both"/>
      </w:pPr>
    </w:p>
    <w:p w14:paraId="46B6A88E" w14:textId="77777777" w:rsidR="00C20E93" w:rsidRDefault="00273E88">
      <w:pPr>
        <w:pStyle w:val="Heading2"/>
        <w:jc w:val="both"/>
      </w:pPr>
      <w:bookmarkStart w:id="61" w:name="_Toc241132406"/>
      <w:r>
        <w:t>Conducta en las Áreas Comunes</w:t>
      </w:r>
      <w:bookmarkEnd w:id="61"/>
    </w:p>
    <w:p w14:paraId="686D36E9" w14:textId="77777777" w:rsidR="00C20E93" w:rsidRDefault="00273E88">
      <w:pPr>
        <w:jc w:val="both"/>
      </w:pPr>
      <w:r>
        <w:t>Se espera que los estudiantes cumplan con nuestras expectativas escolares de Respeto, Responsabilidad y Amabilidad (R2K) en todas las áreas comunes del centro. Algunas áreas comunes y expectativas se presentan a continuación (para una lista completa, véase el Apéndice E):</w:t>
      </w:r>
    </w:p>
    <w:p w14:paraId="40E074FE" w14:textId="77777777" w:rsidR="00C20E93" w:rsidRDefault="00C20E93">
      <w:pPr>
        <w:jc w:val="both"/>
      </w:pPr>
    </w:p>
    <w:sdt>
      <w:sdtPr>
        <w:tag w:val="goog_rdk_1"/>
        <w:id w:val="-2090438733"/>
        <w:lock w:val="contentLocked"/>
      </w:sdtPr>
      <w:sdtContent>
        <w:tbl>
          <w:tblPr>
            <w:tblStyle w:val="af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600"/>
          </w:tblGrid>
          <w:tr w:rsidR="00C20E93" w14:paraId="605B2F93" w14:textId="77777777">
            <w:tc>
              <w:tcPr>
                <w:tcW w:w="3600" w:type="dxa"/>
                <w:tcMar>
                  <w:top w:w="100" w:type="dxa"/>
                  <w:left w:w="100" w:type="dxa"/>
                  <w:bottom w:w="100" w:type="dxa"/>
                  <w:right w:w="100" w:type="dxa"/>
                </w:tcMar>
              </w:tcPr>
              <w:p w14:paraId="7DF500C6" w14:textId="77777777" w:rsidR="00C20E93" w:rsidRDefault="00273E88">
                <w:pPr>
                  <w:widowControl w:val="0"/>
                  <w:pBdr>
                    <w:top w:val="nil"/>
                    <w:left w:val="nil"/>
                    <w:bottom w:val="nil"/>
                    <w:right w:val="nil"/>
                    <w:between w:val="nil"/>
                  </w:pBdr>
                  <w:jc w:val="center"/>
                  <w:rPr>
                    <w:b/>
                    <w:bCs/>
                  </w:rPr>
                </w:pPr>
                <w:r>
                  <w:rPr>
                    <w:b/>
                    <w:bCs/>
                  </w:rPr>
                  <w:t>Pasillos</w:t>
                </w:r>
              </w:p>
              <w:p w14:paraId="3B2B973A" w14:textId="77777777" w:rsidR="00C20E93" w:rsidRDefault="00C20E93">
                <w:pPr>
                  <w:widowControl w:val="0"/>
                  <w:pBdr>
                    <w:top w:val="nil"/>
                    <w:left w:val="nil"/>
                    <w:bottom w:val="nil"/>
                    <w:right w:val="nil"/>
                    <w:between w:val="nil"/>
                  </w:pBdr>
                  <w:jc w:val="center"/>
                  <w:rPr>
                    <w:b/>
                    <w:bCs/>
                  </w:rPr>
                </w:pPr>
              </w:p>
              <w:p w14:paraId="12556A1C" w14:textId="77777777" w:rsidR="00C20E93" w:rsidRDefault="00273E88">
                <w:pPr>
                  <w:widowControl w:val="0"/>
                  <w:pBdr>
                    <w:top w:val="nil"/>
                    <w:left w:val="nil"/>
                    <w:bottom w:val="nil"/>
                    <w:right w:val="nil"/>
                    <w:between w:val="nil"/>
                  </w:pBdr>
                  <w:spacing w:after="200"/>
                  <w:jc w:val="center"/>
                </w:pPr>
                <w:r>
                  <w:t>Mantén manos y pies quietos</w:t>
                </w:r>
              </w:p>
              <w:p w14:paraId="71D46612" w14:textId="77777777" w:rsidR="00C20E93" w:rsidRDefault="00273E88">
                <w:pPr>
                  <w:widowControl w:val="0"/>
                  <w:pBdr>
                    <w:top w:val="nil"/>
                    <w:left w:val="nil"/>
                    <w:bottom w:val="nil"/>
                    <w:right w:val="nil"/>
                    <w:between w:val="nil"/>
                  </w:pBdr>
                  <w:spacing w:after="200"/>
                  <w:jc w:val="center"/>
                </w:pPr>
                <w:r>
                  <w:t>Utiliza lenguaje amable</w:t>
                </w:r>
              </w:p>
              <w:p w14:paraId="7C5CBFB0" w14:textId="77777777" w:rsidR="00C20E93" w:rsidRDefault="00273E88">
                <w:pPr>
                  <w:widowControl w:val="0"/>
                  <w:pBdr>
                    <w:top w:val="nil"/>
                    <w:left w:val="nil"/>
                    <w:bottom w:val="nil"/>
                    <w:right w:val="nil"/>
                    <w:between w:val="nil"/>
                  </w:pBdr>
                  <w:spacing w:after="200"/>
                  <w:jc w:val="center"/>
                </w:pPr>
                <w:r>
                  <w:t>Cooperar con el personal</w:t>
                </w:r>
              </w:p>
              <w:p w14:paraId="0D32CC96" w14:textId="77777777" w:rsidR="00C20E93" w:rsidRDefault="00273E88">
                <w:pPr>
                  <w:widowControl w:val="0"/>
                  <w:pBdr>
                    <w:top w:val="nil"/>
                    <w:left w:val="nil"/>
                    <w:bottom w:val="nil"/>
                    <w:right w:val="nil"/>
                    <w:between w:val="nil"/>
                  </w:pBdr>
                  <w:spacing w:after="200"/>
                  <w:jc w:val="center"/>
                </w:pPr>
                <w:r>
                  <w:t>Ve directamente a tu destino</w:t>
                </w:r>
              </w:p>
              <w:p w14:paraId="70DF3D87" w14:textId="77777777" w:rsidR="00C20E93" w:rsidRDefault="00273E88">
                <w:pPr>
                  <w:widowControl w:val="0"/>
                  <w:pBdr>
                    <w:top w:val="nil"/>
                    <w:left w:val="nil"/>
                    <w:bottom w:val="nil"/>
                    <w:right w:val="nil"/>
                    <w:between w:val="nil"/>
                  </w:pBdr>
                  <w:spacing w:after="200"/>
                  <w:jc w:val="center"/>
                </w:pPr>
                <w:r>
                  <w:t>Cuídate</w:t>
                </w:r>
              </w:p>
            </w:tc>
            <w:tc>
              <w:tcPr>
                <w:tcW w:w="3600" w:type="dxa"/>
                <w:tcMar>
                  <w:top w:w="100" w:type="dxa"/>
                  <w:left w:w="100" w:type="dxa"/>
                  <w:bottom w:w="100" w:type="dxa"/>
                  <w:right w:w="100" w:type="dxa"/>
                </w:tcMar>
              </w:tcPr>
              <w:p w14:paraId="3F48563C" w14:textId="77777777" w:rsidR="00C20E93" w:rsidRDefault="00273E88">
                <w:pPr>
                  <w:widowControl w:val="0"/>
                  <w:jc w:val="center"/>
                  <w:rPr>
                    <w:b/>
                    <w:bCs/>
                  </w:rPr>
                </w:pPr>
                <w:r>
                  <w:rPr>
                    <w:b/>
                    <w:bCs/>
                  </w:rPr>
                  <w:t>Autobús</w:t>
                </w:r>
              </w:p>
              <w:p w14:paraId="55210EBE" w14:textId="77777777" w:rsidR="00C20E93" w:rsidRDefault="00C20E93">
                <w:pPr>
                  <w:widowControl w:val="0"/>
                  <w:jc w:val="center"/>
                </w:pPr>
              </w:p>
              <w:p w14:paraId="703F6BC8" w14:textId="77777777" w:rsidR="00C20E93" w:rsidRDefault="00273E88">
                <w:pPr>
                  <w:widowControl w:val="0"/>
                  <w:spacing w:after="200" w:line="276" w:lineRule="auto"/>
                  <w:jc w:val="center"/>
                </w:pPr>
                <w:r>
                  <w:t>Mantén manos y pies quietos</w:t>
                </w:r>
              </w:p>
              <w:p w14:paraId="4C16D2EA" w14:textId="77777777" w:rsidR="00C20E93" w:rsidRDefault="00273E88">
                <w:pPr>
                  <w:widowControl w:val="0"/>
                  <w:spacing w:after="200" w:line="276" w:lineRule="auto"/>
                  <w:jc w:val="center"/>
                </w:pPr>
                <w:r>
                  <w:t>Utiliza lenguaje amable</w:t>
                </w:r>
              </w:p>
              <w:p w14:paraId="22A62D35" w14:textId="77777777" w:rsidR="00C20E93" w:rsidRDefault="00273E88">
                <w:pPr>
                  <w:widowControl w:val="0"/>
                  <w:spacing w:after="200" w:line="276" w:lineRule="auto"/>
                  <w:jc w:val="center"/>
                </w:pPr>
                <w:r>
                  <w:t>Cooperar con el personal</w:t>
                </w:r>
              </w:p>
              <w:p w14:paraId="5C2107B2" w14:textId="77777777" w:rsidR="00C20E93" w:rsidRDefault="00273E88">
                <w:pPr>
                  <w:widowControl w:val="0"/>
                  <w:spacing w:after="200"/>
                  <w:jc w:val="center"/>
                </w:pPr>
                <w:r>
                  <w:t>Quédate en tu asiento</w:t>
                </w:r>
              </w:p>
              <w:p w14:paraId="7A310F67" w14:textId="77777777" w:rsidR="00C20E93" w:rsidRDefault="00273E88">
                <w:pPr>
                  <w:widowControl w:val="0"/>
                  <w:spacing w:after="200"/>
                  <w:jc w:val="center"/>
                </w:pPr>
                <w:r>
                  <w:t>Ponte el cinturón de seguridad</w:t>
                </w:r>
              </w:p>
              <w:p w14:paraId="4728D728" w14:textId="77777777" w:rsidR="00C20E93" w:rsidRDefault="00273E88">
                <w:pPr>
                  <w:widowControl w:val="0"/>
                  <w:jc w:val="center"/>
                </w:pPr>
                <w:r>
                  <w:t>Tirar la basura</w:t>
                </w:r>
              </w:p>
            </w:tc>
            <w:tc>
              <w:tcPr>
                <w:tcW w:w="3600" w:type="dxa"/>
                <w:tcMar>
                  <w:top w:w="100" w:type="dxa"/>
                  <w:left w:w="100" w:type="dxa"/>
                  <w:bottom w:w="100" w:type="dxa"/>
                  <w:right w:w="100" w:type="dxa"/>
                </w:tcMar>
              </w:tcPr>
              <w:p w14:paraId="04D2F339" w14:textId="77777777" w:rsidR="00C20E93" w:rsidRDefault="00273E88">
                <w:pPr>
                  <w:widowControl w:val="0"/>
                  <w:pBdr>
                    <w:top w:val="nil"/>
                    <w:left w:val="nil"/>
                    <w:bottom w:val="nil"/>
                    <w:right w:val="nil"/>
                    <w:between w:val="nil"/>
                  </w:pBdr>
                  <w:jc w:val="center"/>
                  <w:rPr>
                    <w:b/>
                    <w:bCs/>
                  </w:rPr>
                </w:pPr>
                <w:r>
                  <w:rPr>
                    <w:b/>
                    <w:bCs/>
                  </w:rPr>
                  <w:t>Gimnasio</w:t>
                </w:r>
              </w:p>
              <w:p w14:paraId="2BC99572" w14:textId="77777777" w:rsidR="00C20E93" w:rsidRDefault="00C20E93">
                <w:pPr>
                  <w:widowControl w:val="0"/>
                  <w:pBdr>
                    <w:top w:val="nil"/>
                    <w:left w:val="nil"/>
                    <w:bottom w:val="nil"/>
                    <w:right w:val="nil"/>
                    <w:between w:val="nil"/>
                  </w:pBdr>
                  <w:jc w:val="center"/>
                </w:pPr>
              </w:p>
              <w:p w14:paraId="6F76F1AE" w14:textId="77777777" w:rsidR="00C20E93" w:rsidRDefault="00273E88">
                <w:pPr>
                  <w:widowControl w:val="0"/>
                  <w:spacing w:after="200" w:line="276" w:lineRule="auto"/>
                  <w:jc w:val="center"/>
                </w:pPr>
                <w:r>
                  <w:t>Mantén manos y pies quietos</w:t>
                </w:r>
              </w:p>
              <w:p w14:paraId="4122940D" w14:textId="77777777" w:rsidR="00C20E93" w:rsidRDefault="00273E88">
                <w:pPr>
                  <w:widowControl w:val="0"/>
                  <w:spacing w:after="200" w:line="276" w:lineRule="auto"/>
                  <w:jc w:val="center"/>
                </w:pPr>
                <w:r>
                  <w:t>Utiliza lenguaje amable</w:t>
                </w:r>
              </w:p>
              <w:p w14:paraId="66968984" w14:textId="77777777" w:rsidR="00C20E93" w:rsidRDefault="00273E88">
                <w:pPr>
                  <w:widowControl w:val="0"/>
                  <w:spacing w:after="200" w:line="276" w:lineRule="auto"/>
                  <w:jc w:val="center"/>
                </w:pPr>
                <w:r>
                  <w:t>Cooperar con el personal</w:t>
                </w:r>
              </w:p>
              <w:p w14:paraId="38268224" w14:textId="77777777" w:rsidR="00C20E93" w:rsidRDefault="00273E88">
                <w:pPr>
                  <w:widowControl w:val="0"/>
                  <w:pBdr>
                    <w:top w:val="nil"/>
                    <w:left w:val="nil"/>
                    <w:bottom w:val="nil"/>
                    <w:right w:val="nil"/>
                    <w:between w:val="nil"/>
                  </w:pBdr>
                  <w:spacing w:after="200"/>
                  <w:jc w:val="center"/>
                </w:pPr>
                <w:r>
                  <w:t>Limpieza del equipo después del uso</w:t>
                </w:r>
              </w:p>
              <w:p w14:paraId="385B7C37" w14:textId="77777777" w:rsidR="00C20E93" w:rsidRDefault="00273E88">
                <w:pPr>
                  <w:widowControl w:val="0"/>
                  <w:pBdr>
                    <w:top w:val="nil"/>
                    <w:left w:val="nil"/>
                    <w:bottom w:val="nil"/>
                    <w:right w:val="nil"/>
                    <w:between w:val="nil"/>
                  </w:pBdr>
                  <w:spacing w:after="200"/>
                  <w:jc w:val="center"/>
                </w:pPr>
                <w:r>
                  <w:t>Acepta diferentes niveles de habilidad</w:t>
                </w:r>
              </w:p>
              <w:p w14:paraId="28B91B5B" w14:textId="77777777" w:rsidR="00C20E93" w:rsidRDefault="00273E88">
                <w:pPr>
                  <w:widowControl w:val="0"/>
                  <w:pBdr>
                    <w:top w:val="nil"/>
                    <w:left w:val="nil"/>
                    <w:bottom w:val="nil"/>
                    <w:right w:val="nil"/>
                    <w:between w:val="nil"/>
                  </w:pBdr>
                  <w:jc w:val="center"/>
                </w:pPr>
                <w:r>
                  <w:t>Cuídate</w:t>
                </w:r>
              </w:p>
            </w:tc>
          </w:tr>
          <w:tr w:rsidR="00C20E93" w14:paraId="680D2BB0" w14:textId="77777777">
            <w:trPr>
              <w:trHeight w:val="3706"/>
            </w:trPr>
            <w:tc>
              <w:tcPr>
                <w:tcW w:w="3600" w:type="dxa"/>
                <w:tcMar>
                  <w:top w:w="100" w:type="dxa"/>
                  <w:left w:w="100" w:type="dxa"/>
                  <w:bottom w:w="100" w:type="dxa"/>
                  <w:right w:w="100" w:type="dxa"/>
                </w:tcMar>
              </w:tcPr>
              <w:p w14:paraId="253CF91D" w14:textId="77777777" w:rsidR="00C20E93" w:rsidRDefault="00273E88">
                <w:pPr>
                  <w:widowControl w:val="0"/>
                  <w:jc w:val="center"/>
                  <w:rPr>
                    <w:b/>
                    <w:bCs/>
                  </w:rPr>
                </w:pPr>
                <w:r>
                  <w:rPr>
                    <w:b/>
                    <w:bCs/>
                  </w:rPr>
                  <w:lastRenderedPageBreak/>
                  <w:t>Cafetería</w:t>
                </w:r>
              </w:p>
              <w:p w14:paraId="2F2D97CA" w14:textId="77777777" w:rsidR="00C20E93" w:rsidRDefault="00C20E93">
                <w:pPr>
                  <w:widowControl w:val="0"/>
                  <w:jc w:val="center"/>
                </w:pPr>
              </w:p>
              <w:p w14:paraId="0324FA73" w14:textId="77777777" w:rsidR="00C20E93" w:rsidRDefault="00273E88">
                <w:pPr>
                  <w:widowControl w:val="0"/>
                  <w:spacing w:after="200"/>
                  <w:jc w:val="center"/>
                </w:pPr>
                <w:r>
                  <w:t>Mantén manos y pies quietos</w:t>
                </w:r>
              </w:p>
              <w:p w14:paraId="3CA8CDFE" w14:textId="77777777" w:rsidR="00C20E93" w:rsidRDefault="00273E88">
                <w:pPr>
                  <w:widowControl w:val="0"/>
                  <w:spacing w:after="200"/>
                  <w:jc w:val="center"/>
                </w:pPr>
                <w:r>
                  <w:t>Utiliza lenguaje amable</w:t>
                </w:r>
              </w:p>
              <w:p w14:paraId="32F3564E" w14:textId="77777777" w:rsidR="00C20E93" w:rsidRDefault="00273E88">
                <w:pPr>
                  <w:widowControl w:val="0"/>
                  <w:spacing w:after="200"/>
                  <w:jc w:val="center"/>
                </w:pPr>
                <w:r>
                  <w:t>Cooperar con el personal</w:t>
                </w:r>
              </w:p>
              <w:p w14:paraId="3C42AE53" w14:textId="77777777" w:rsidR="00C20E93" w:rsidRDefault="00273E88">
                <w:pPr>
                  <w:widowControl w:val="0"/>
                  <w:spacing w:after="200"/>
                  <w:jc w:val="center"/>
                </w:pPr>
                <w:r>
                  <w:t>Por favor, ten paciencia</w:t>
                </w:r>
              </w:p>
              <w:p w14:paraId="652684A3" w14:textId="77777777" w:rsidR="00C20E93" w:rsidRDefault="00273E88">
                <w:pPr>
                  <w:widowControl w:val="0"/>
                  <w:spacing w:after="200"/>
                  <w:jc w:val="center"/>
                </w:pPr>
                <w:r>
                  <w:t>Espera tu turno</w:t>
                </w:r>
              </w:p>
              <w:p w14:paraId="11BB3CEE" w14:textId="77777777" w:rsidR="00C20E93" w:rsidRDefault="00273E88">
                <w:pPr>
                  <w:widowControl w:val="0"/>
                  <w:spacing w:after="200"/>
                  <w:jc w:val="center"/>
                </w:pPr>
                <w:r>
                  <w:t>Ten el DNI preparado</w:t>
                </w:r>
              </w:p>
              <w:p w14:paraId="571D3686" w14:textId="77777777" w:rsidR="00C20E93" w:rsidRDefault="00273E88">
                <w:pPr>
                  <w:widowControl w:val="0"/>
                  <w:jc w:val="center"/>
                </w:pPr>
                <w:r>
                  <w:t>Limpia tu zona</w:t>
                </w:r>
              </w:p>
            </w:tc>
            <w:tc>
              <w:tcPr>
                <w:tcW w:w="3600" w:type="dxa"/>
                <w:tcMar>
                  <w:top w:w="100" w:type="dxa"/>
                  <w:left w:w="100" w:type="dxa"/>
                  <w:bottom w:w="100" w:type="dxa"/>
                  <w:right w:w="100" w:type="dxa"/>
                </w:tcMar>
              </w:tcPr>
              <w:p w14:paraId="16C19823" w14:textId="77777777" w:rsidR="00C20E93" w:rsidRDefault="00273E88">
                <w:pPr>
                  <w:widowControl w:val="0"/>
                  <w:pBdr>
                    <w:top w:val="nil"/>
                    <w:left w:val="nil"/>
                    <w:bottom w:val="nil"/>
                    <w:right w:val="nil"/>
                    <w:between w:val="nil"/>
                  </w:pBdr>
                  <w:jc w:val="center"/>
                  <w:rPr>
                    <w:b/>
                    <w:bCs/>
                  </w:rPr>
                </w:pPr>
                <w:r>
                  <w:rPr>
                    <w:b/>
                    <w:bCs/>
                  </w:rPr>
                  <w:t>Escaleras</w:t>
                </w:r>
              </w:p>
              <w:p w14:paraId="1BF627F2" w14:textId="77777777" w:rsidR="00C20E93" w:rsidRDefault="00C20E93">
                <w:pPr>
                  <w:widowControl w:val="0"/>
                  <w:pBdr>
                    <w:top w:val="nil"/>
                    <w:left w:val="nil"/>
                    <w:bottom w:val="nil"/>
                    <w:right w:val="nil"/>
                    <w:between w:val="nil"/>
                  </w:pBdr>
                  <w:jc w:val="center"/>
                  <w:rPr>
                    <w:b/>
                    <w:bCs/>
                  </w:rPr>
                </w:pPr>
              </w:p>
              <w:p w14:paraId="4D672F5A" w14:textId="77777777" w:rsidR="00C20E93" w:rsidRDefault="00273E88">
                <w:pPr>
                  <w:widowControl w:val="0"/>
                  <w:spacing w:after="200" w:line="276" w:lineRule="auto"/>
                  <w:jc w:val="center"/>
                </w:pPr>
                <w:r>
                  <w:t>Mantén manos y pies quietos</w:t>
                </w:r>
              </w:p>
              <w:p w14:paraId="0A9071A1" w14:textId="77777777" w:rsidR="00C20E93" w:rsidRDefault="00273E88">
                <w:pPr>
                  <w:widowControl w:val="0"/>
                  <w:spacing w:after="200" w:line="276" w:lineRule="auto"/>
                  <w:jc w:val="center"/>
                </w:pPr>
                <w:r>
                  <w:t>Utiliza lenguaje amable</w:t>
                </w:r>
              </w:p>
              <w:p w14:paraId="6263F079" w14:textId="77777777" w:rsidR="00C20E93" w:rsidRDefault="00273E88">
                <w:pPr>
                  <w:widowControl w:val="0"/>
                  <w:spacing w:after="200" w:line="276" w:lineRule="auto"/>
                  <w:jc w:val="center"/>
                </w:pPr>
                <w:r>
                  <w:t>Cooperar con el personal</w:t>
                </w:r>
              </w:p>
              <w:p w14:paraId="2F0D3AA2" w14:textId="77777777" w:rsidR="00C20E93" w:rsidRDefault="00273E88">
                <w:pPr>
                  <w:widowControl w:val="0"/>
                  <w:spacing w:after="200" w:line="276" w:lineRule="auto"/>
                  <w:jc w:val="center"/>
                </w:pPr>
                <w:r>
                  <w:t>Ve directamente a tu destino</w:t>
                </w:r>
              </w:p>
              <w:p w14:paraId="298F292D" w14:textId="77777777" w:rsidR="00C20E93" w:rsidRDefault="00273E88">
                <w:pPr>
                  <w:widowControl w:val="0"/>
                  <w:spacing w:after="200" w:line="276" w:lineRule="auto"/>
                  <w:jc w:val="center"/>
                </w:pPr>
                <w:r>
                  <w:t>Sujeta la puerta para los demás</w:t>
                </w:r>
              </w:p>
            </w:tc>
            <w:tc>
              <w:tcPr>
                <w:tcW w:w="3600" w:type="dxa"/>
                <w:tcMar>
                  <w:top w:w="100" w:type="dxa"/>
                  <w:left w:w="100" w:type="dxa"/>
                  <w:bottom w:w="100" w:type="dxa"/>
                  <w:right w:w="100" w:type="dxa"/>
                </w:tcMar>
              </w:tcPr>
              <w:p w14:paraId="742B7265" w14:textId="77777777" w:rsidR="00C20E93" w:rsidRDefault="00273E88">
                <w:pPr>
                  <w:widowControl w:val="0"/>
                  <w:pBdr>
                    <w:top w:val="nil"/>
                    <w:left w:val="nil"/>
                    <w:bottom w:val="nil"/>
                    <w:right w:val="nil"/>
                    <w:between w:val="nil"/>
                  </w:pBdr>
                  <w:jc w:val="center"/>
                  <w:rPr>
                    <w:b/>
                    <w:bCs/>
                  </w:rPr>
                </w:pPr>
                <w:r>
                  <w:rPr>
                    <w:b/>
                    <w:bCs/>
                  </w:rPr>
                  <w:t>Antiacoso</w:t>
                </w:r>
              </w:p>
              <w:p w14:paraId="41D07EBC" w14:textId="77777777" w:rsidR="00C20E93" w:rsidRDefault="00C20E93">
                <w:pPr>
                  <w:widowControl w:val="0"/>
                  <w:pBdr>
                    <w:top w:val="nil"/>
                    <w:left w:val="nil"/>
                    <w:bottom w:val="nil"/>
                    <w:right w:val="nil"/>
                    <w:between w:val="nil"/>
                  </w:pBdr>
                  <w:jc w:val="center"/>
                </w:pPr>
              </w:p>
              <w:p w14:paraId="769AB74E" w14:textId="77777777" w:rsidR="00C20E93" w:rsidRDefault="00273E88">
                <w:pPr>
                  <w:widowControl w:val="0"/>
                  <w:pBdr>
                    <w:top w:val="nil"/>
                    <w:left w:val="nil"/>
                    <w:bottom w:val="nil"/>
                    <w:right w:val="nil"/>
                    <w:between w:val="nil"/>
                  </w:pBdr>
                  <w:spacing w:after="200"/>
                  <w:jc w:val="center"/>
                </w:pPr>
                <w:r>
                  <w:t>No vamos a intimidar a otros</w:t>
                </w:r>
              </w:p>
              <w:p w14:paraId="28771057" w14:textId="77777777" w:rsidR="00C20E93" w:rsidRDefault="00273E88">
                <w:pPr>
                  <w:widowControl w:val="0"/>
                  <w:pBdr>
                    <w:top w:val="nil"/>
                    <w:left w:val="nil"/>
                    <w:bottom w:val="nil"/>
                    <w:right w:val="nil"/>
                    <w:between w:val="nil"/>
                  </w:pBdr>
                  <w:spacing w:after="200"/>
                  <w:jc w:val="center"/>
                </w:pPr>
                <w:r>
                  <w:t>Intentaremos ayudar a los estudiantes que sufren acoso escolar</w:t>
                </w:r>
              </w:p>
              <w:p w14:paraId="7ABAADBF" w14:textId="77777777" w:rsidR="00C20E93" w:rsidRDefault="00273E88">
                <w:pPr>
                  <w:widowControl w:val="0"/>
                  <w:pBdr>
                    <w:top w:val="nil"/>
                    <w:left w:val="nil"/>
                    <w:bottom w:val="nil"/>
                    <w:right w:val="nil"/>
                    <w:between w:val="nil"/>
                  </w:pBdr>
                  <w:spacing w:after="200"/>
                  <w:jc w:val="center"/>
                </w:pPr>
                <w:r>
                  <w:t>Intentaremos incluir a los estudiantes que quedan fuera</w:t>
                </w:r>
              </w:p>
              <w:p w14:paraId="66A877EA" w14:textId="77777777" w:rsidR="00C20E93" w:rsidRDefault="00273E88">
                <w:pPr>
                  <w:widowControl w:val="0"/>
                  <w:pBdr>
                    <w:top w:val="nil"/>
                    <w:left w:val="nil"/>
                    <w:bottom w:val="nil"/>
                    <w:right w:val="nil"/>
                    <w:between w:val="nil"/>
                  </w:pBdr>
                  <w:spacing w:after="200"/>
                  <w:jc w:val="center"/>
                </w:pPr>
                <w:r>
                  <w:t>Si sabemos que alguien está siendo acosado, se lo contamos a un adulto en el colegio y a un adulto en casa</w:t>
                </w:r>
              </w:p>
            </w:tc>
          </w:tr>
        </w:tbl>
      </w:sdtContent>
    </w:sdt>
    <w:p w14:paraId="5C51FD6A" w14:textId="77777777" w:rsidR="00C20E93" w:rsidRDefault="00C20E93">
      <w:pPr>
        <w:jc w:val="both"/>
      </w:pPr>
    </w:p>
    <w:p w14:paraId="5073BCB9" w14:textId="77777777" w:rsidR="00C20E93" w:rsidRDefault="00273E88">
      <w:pPr>
        <w:pStyle w:val="Heading2"/>
        <w:jc w:val="both"/>
        <w:rPr>
          <w:color w:val="000000"/>
        </w:rPr>
      </w:pPr>
      <w:bookmarkStart w:id="62" w:name="_Toc241132407"/>
      <w:r>
        <w:rPr>
          <w:color w:val="000000"/>
        </w:rPr>
        <w:t xml:space="preserve">Realización </w:t>
      </w:r>
      <w:r>
        <w:t xml:space="preserve">durante </w:t>
      </w:r>
      <w:r>
        <w:rPr>
          <w:color w:val="000000"/>
        </w:rPr>
        <w:t>actividades patrocinadas</w:t>
      </w:r>
      <w:r>
        <w:t xml:space="preserve"> por </w:t>
      </w:r>
      <w:r>
        <w:rPr>
          <w:color w:val="000000"/>
        </w:rPr>
        <w:t>la escuela y eventos fuera del campus</w:t>
      </w:r>
      <w:bookmarkEnd w:id="62"/>
    </w:p>
    <w:p w14:paraId="031BF0A9" w14:textId="77777777" w:rsidR="00C20E93" w:rsidRDefault="00273E88">
      <w:pPr>
        <w:jc w:val="both"/>
      </w:pPr>
      <w:r>
        <w:rPr>
          <w:color w:val="000000"/>
        </w:rPr>
        <w:t xml:space="preserve">El código de conducta estudiantil establece las expectativas de comportamiento del alumno en el recinto escolar, incluso en un autobús escolar o en </w:t>
      </w:r>
      <w:r>
        <w:t xml:space="preserve">eventos organizados por el colegio (esto incluye, pero no se limita a, las secciones siguientes). </w:t>
      </w:r>
    </w:p>
    <w:p w14:paraId="61EC22A3" w14:textId="77777777" w:rsidR="00C20E93" w:rsidRDefault="00C20E93">
      <w:pPr>
        <w:jc w:val="both"/>
      </w:pPr>
    </w:p>
    <w:p w14:paraId="3AF9BD9B" w14:textId="77777777" w:rsidR="00C20E93" w:rsidRDefault="00273E88">
      <w:pPr>
        <w:pStyle w:val="Heading3"/>
        <w:rPr>
          <w:color w:val="000000"/>
        </w:rPr>
      </w:pPr>
      <w:bookmarkStart w:id="63" w:name="_heading=h.206ipza" w:colFirst="0" w:colLast="0"/>
      <w:bookmarkEnd w:id="63"/>
      <w:r>
        <w:rPr>
          <w:color w:val="000000"/>
        </w:rPr>
        <w:t>Viajes de fin de año</w:t>
      </w:r>
    </w:p>
    <w:p w14:paraId="19EBAD7E" w14:textId="77777777" w:rsidR="00C20E93" w:rsidRDefault="00273E88">
      <w:pPr>
        <w:jc w:val="both"/>
      </w:pPr>
      <w:r>
        <w:t>Participar en viajes de fin de curso es un privilegio. Para participar en viajes de fin de curso en cualquier nivel, los estudiantes deben tener un buen rendimiento académico. Los estudiantes no pueden tener:</w:t>
      </w:r>
    </w:p>
    <w:p w14:paraId="016B6783" w14:textId="77777777" w:rsidR="00C20E93" w:rsidRDefault="00273E88">
      <w:pPr>
        <w:numPr>
          <w:ilvl w:val="0"/>
          <w:numId w:val="3"/>
        </w:numPr>
        <w:jc w:val="both"/>
      </w:pPr>
      <w:r>
        <w:t>Absentismo crónico (10% - para calcular, divide el número total de días ausentes por el total de días inscritos)</w:t>
      </w:r>
    </w:p>
    <w:p w14:paraId="106EAA90" w14:textId="77777777" w:rsidR="00C20E93" w:rsidRDefault="00273E88">
      <w:pPr>
        <w:numPr>
          <w:ilvl w:val="0"/>
          <w:numId w:val="3"/>
        </w:numPr>
        <w:jc w:val="both"/>
      </w:pPr>
      <w:r>
        <w:t>Suspensiones múltiples en el colegio (dos o más incidentes separados)</w:t>
      </w:r>
    </w:p>
    <w:p w14:paraId="009222F8" w14:textId="77777777" w:rsidR="00C20E93" w:rsidRDefault="00273E88">
      <w:pPr>
        <w:numPr>
          <w:ilvl w:val="0"/>
          <w:numId w:val="3"/>
        </w:numPr>
        <w:jc w:val="both"/>
      </w:pPr>
      <w:r>
        <w:t>Una única infracción conductual grave que conduce a un OSS</w:t>
      </w:r>
    </w:p>
    <w:p w14:paraId="01543C1B" w14:textId="77777777" w:rsidR="00C20E93" w:rsidRDefault="00273E88">
      <w:pPr>
        <w:numPr>
          <w:ilvl w:val="0"/>
          <w:numId w:val="3"/>
        </w:numPr>
        <w:jc w:val="both"/>
      </w:pPr>
      <w:r>
        <w:t>Un OSS en el semestre de primavera</w:t>
      </w:r>
    </w:p>
    <w:p w14:paraId="179295E4" w14:textId="77777777" w:rsidR="00C20E93" w:rsidRDefault="00C20E93"/>
    <w:p w14:paraId="6D8D0A63" w14:textId="77777777" w:rsidR="00C20E93" w:rsidRDefault="00273E88">
      <w:pPr>
        <w:pStyle w:val="Heading3"/>
        <w:rPr>
          <w:color w:val="000000"/>
        </w:rPr>
      </w:pPr>
      <w:bookmarkStart w:id="64" w:name="_heading=h.2zbgiuw" w:colFirst="0" w:colLast="0"/>
      <w:bookmarkEnd w:id="64"/>
      <w:r>
        <w:rPr>
          <w:color w:val="000000"/>
        </w:rPr>
        <w:t>Instituto de Secundaria</w:t>
      </w:r>
    </w:p>
    <w:p w14:paraId="56D47ADD" w14:textId="77777777" w:rsidR="00C20E93" w:rsidRDefault="00273E88">
      <w:pPr>
        <w:tabs>
          <w:tab w:val="left" w:pos="0"/>
        </w:tabs>
        <w:jc w:val="both"/>
        <w:rPr>
          <w:color w:val="000000"/>
        </w:rPr>
      </w:pPr>
      <w:r>
        <w:rPr>
          <w:color w:val="000000"/>
        </w:rPr>
        <w:t>A lo largo del curso escolar se celebran eventos especiales para los miembros del instituto. Estos eventos incluyen, pero no se limitan a, el baile/baile de graduación de primavera</w:t>
      </w:r>
      <w:r>
        <w:t xml:space="preserve"> y </w:t>
      </w:r>
      <w:r>
        <w:rPr>
          <w:color w:val="000000"/>
        </w:rPr>
        <w:t>el viaje de la clase de último curso.</w:t>
      </w:r>
    </w:p>
    <w:p w14:paraId="307A56B7" w14:textId="77777777" w:rsidR="00C20E93" w:rsidRDefault="00C20E93">
      <w:pPr>
        <w:tabs>
          <w:tab w:val="left" w:pos="0"/>
        </w:tabs>
        <w:jc w:val="both"/>
      </w:pPr>
    </w:p>
    <w:p w14:paraId="605D6992" w14:textId="77777777" w:rsidR="00C20E93" w:rsidRDefault="00273E88">
      <w:pPr>
        <w:tabs>
          <w:tab w:val="left" w:pos="0"/>
        </w:tabs>
        <w:jc w:val="both"/>
      </w:pPr>
      <w:r>
        <w:t xml:space="preserve">Participar en eventos para estudiantes de último curso de secundaria es un privilegio. </w:t>
      </w:r>
    </w:p>
    <w:p w14:paraId="7AA7DDA1" w14:textId="77777777" w:rsidR="00C20E93" w:rsidRDefault="00273E88">
      <w:pPr>
        <w:jc w:val="both"/>
      </w:pPr>
      <w:r>
        <w:t>Los estudiantes no podrán participar en las siguientes circunstancias:</w:t>
      </w:r>
    </w:p>
    <w:p w14:paraId="14EE504B" w14:textId="77777777" w:rsidR="00C20E93" w:rsidRDefault="00273E88">
      <w:pPr>
        <w:numPr>
          <w:ilvl w:val="0"/>
          <w:numId w:val="3"/>
        </w:numPr>
        <w:jc w:val="both"/>
      </w:pPr>
      <w:r>
        <w:t>Absentismo crónico (10% - para calcular, divide el número total de días ausentes por el total de días inscritos)</w:t>
      </w:r>
    </w:p>
    <w:p w14:paraId="158B08D1" w14:textId="77777777" w:rsidR="00C20E93" w:rsidRDefault="00273E88">
      <w:pPr>
        <w:numPr>
          <w:ilvl w:val="0"/>
          <w:numId w:val="3"/>
        </w:numPr>
        <w:jc w:val="both"/>
      </w:pPr>
      <w:r>
        <w:t>Múltiples suspensiones en el centro (dos o más incidentes separados)</w:t>
      </w:r>
    </w:p>
    <w:p w14:paraId="11DDFCEA" w14:textId="77777777" w:rsidR="00C20E93" w:rsidRDefault="00273E88">
      <w:pPr>
        <w:numPr>
          <w:ilvl w:val="0"/>
          <w:numId w:val="3"/>
        </w:numPr>
        <w:jc w:val="both"/>
      </w:pPr>
      <w:r>
        <w:t>Una única infracción conductual grave que conduce a un OSS</w:t>
      </w:r>
    </w:p>
    <w:p w14:paraId="0C3C5F53" w14:textId="77777777" w:rsidR="00C20E93" w:rsidRDefault="00273E88">
      <w:pPr>
        <w:numPr>
          <w:ilvl w:val="0"/>
          <w:numId w:val="3"/>
        </w:numPr>
        <w:jc w:val="both"/>
      </w:pPr>
      <w:r>
        <w:t>Un OSS en el semestre de primavera</w:t>
      </w:r>
    </w:p>
    <w:p w14:paraId="0BF068B9" w14:textId="77777777" w:rsidR="00EB5E5B" w:rsidRDefault="00EB5E5B">
      <w:pPr>
        <w:pStyle w:val="Heading3"/>
        <w:rPr>
          <w:color w:val="000000"/>
        </w:rPr>
      </w:pPr>
      <w:bookmarkStart w:id="65" w:name="_heading=h.3ygebqi" w:colFirst="0" w:colLast="0"/>
      <w:bookmarkEnd w:id="65"/>
    </w:p>
    <w:p w14:paraId="03219D1E" w14:textId="530F45AA" w:rsidR="00C20E93" w:rsidRDefault="00273E88">
      <w:pPr>
        <w:pStyle w:val="Heading3"/>
      </w:pPr>
      <w:r>
        <w:rPr>
          <w:color w:val="000000"/>
        </w:rPr>
        <w:t>Baile de graduación/</w:t>
      </w:r>
      <w:r>
        <w:t>Baile de primavera</w:t>
      </w:r>
    </w:p>
    <w:p w14:paraId="3B953096" w14:textId="77777777" w:rsidR="00C20E93" w:rsidRDefault="00273E88">
      <w:pPr>
        <w:numPr>
          <w:ilvl w:val="0"/>
          <w:numId w:val="54"/>
        </w:numPr>
        <w:jc w:val="both"/>
        <w:rPr>
          <w:color w:val="000000"/>
        </w:rPr>
      </w:pPr>
      <w:r>
        <w:rPr>
          <w:color w:val="000000"/>
        </w:rPr>
        <w:t>Para asistir al baile, un estudiante debe ser miembro del instituto o ser invitado por un estudiante de secundaria, con permiso del director.</w:t>
      </w:r>
    </w:p>
    <w:p w14:paraId="6575B62C" w14:textId="77777777" w:rsidR="00C20E93" w:rsidRDefault="00273E88">
      <w:pPr>
        <w:numPr>
          <w:ilvl w:val="0"/>
          <w:numId w:val="54"/>
        </w:numPr>
        <w:jc w:val="both"/>
        <w:rPr>
          <w:color w:val="000000"/>
        </w:rPr>
      </w:pPr>
      <w:r>
        <w:rPr>
          <w:color w:val="000000"/>
        </w:rPr>
        <w:t>Cualquier estudiante de secundaria o invitados de MKSD debe estar en la escuela el día del baile de primavera/baile de graduación, salvo</w:t>
      </w:r>
      <w:r>
        <w:t xml:space="preserve"> que se entregue una excusa escrita o verbal</w:t>
      </w:r>
      <w:r>
        <w:rPr>
          <w:color w:val="000000"/>
        </w:rPr>
        <w:t xml:space="preserve"> de un padre o tutor al director con antelación.</w:t>
      </w:r>
    </w:p>
    <w:p w14:paraId="6FDA91FE" w14:textId="77777777" w:rsidR="00C20E93" w:rsidRDefault="00273E88">
      <w:pPr>
        <w:numPr>
          <w:ilvl w:val="0"/>
          <w:numId w:val="54"/>
        </w:numPr>
        <w:jc w:val="both"/>
        <w:rPr>
          <w:color w:val="000000"/>
        </w:rPr>
      </w:pPr>
      <w:r>
        <w:rPr>
          <w:color w:val="000000"/>
        </w:rPr>
        <w:t>MKSD proporciona transporte escolar con supervisión hacia y desde el lugar del evento. Cualquier padre, tutor/estudiante adulto que prefiera usar vehículos personales en lugar del transporte de MKSD debe notificar al director estos cambios a más tardar el viernes antes de que se celebre el evento y completar la documentación correspondiente.</w:t>
      </w:r>
    </w:p>
    <w:p w14:paraId="2F1FBF93" w14:textId="77777777" w:rsidR="00C20E93" w:rsidRDefault="00273E88">
      <w:pPr>
        <w:numPr>
          <w:ilvl w:val="0"/>
          <w:numId w:val="54"/>
        </w:numPr>
        <w:jc w:val="both"/>
        <w:rPr>
          <w:color w:val="000000"/>
        </w:rPr>
      </w:pPr>
      <w:r>
        <w:rPr>
          <w:color w:val="000000"/>
        </w:rPr>
        <w:lastRenderedPageBreak/>
        <w:t>Cualquier estudiante suspendido por ISS u OSS el día del evento no podrá asistir. El coste del evento no será reembolsado.</w:t>
      </w:r>
    </w:p>
    <w:p w14:paraId="70053F71" w14:textId="77777777" w:rsidR="00C20E93" w:rsidRDefault="00C20E93">
      <w:pPr>
        <w:pStyle w:val="Heading3"/>
        <w:rPr>
          <w:color w:val="000000"/>
        </w:rPr>
      </w:pPr>
      <w:bookmarkStart w:id="66" w:name="_heading=h.2dlolyb" w:colFirst="0" w:colLast="0"/>
      <w:bookmarkEnd w:id="66"/>
    </w:p>
    <w:p w14:paraId="145FD87A" w14:textId="77777777" w:rsidR="00C20E93" w:rsidRDefault="00273E88">
      <w:pPr>
        <w:pStyle w:val="Heading3"/>
        <w:rPr>
          <w:color w:val="000000"/>
        </w:rPr>
      </w:pPr>
      <w:bookmarkStart w:id="67" w:name="_heading=h.sqyw64" w:colFirst="0" w:colLast="0"/>
      <w:bookmarkEnd w:id="67"/>
      <w:r>
        <w:rPr>
          <w:color w:val="000000"/>
        </w:rPr>
        <w:t>Excursión de la Clase de Último Curso</w:t>
      </w:r>
    </w:p>
    <w:p w14:paraId="3C006E8D" w14:textId="77777777" w:rsidR="00C20E93" w:rsidRDefault="00273E88">
      <w:pPr>
        <w:numPr>
          <w:ilvl w:val="0"/>
          <w:numId w:val="10"/>
        </w:numPr>
        <w:jc w:val="both"/>
        <w:rPr>
          <w:color w:val="000000"/>
        </w:rPr>
      </w:pPr>
      <w:r>
        <w:rPr>
          <w:color w:val="000000"/>
        </w:rPr>
        <w:t>Para participar en el viaje de la Clase Senior/Senior, un estudiante de último curso debe haber pagado todas las deudas pendientes que se deben a MKSD. Esto incluye todos los ingresos por la recaudación de fondos.</w:t>
      </w:r>
    </w:p>
    <w:p w14:paraId="779DF3D5" w14:textId="77777777" w:rsidR="00C20E93" w:rsidRDefault="00273E88">
      <w:pPr>
        <w:numPr>
          <w:ilvl w:val="0"/>
          <w:numId w:val="10"/>
        </w:numPr>
        <w:jc w:val="both"/>
        <w:rPr>
          <w:color w:val="000000"/>
        </w:rPr>
      </w:pPr>
      <w:r>
        <w:rPr>
          <w:color w:val="000000"/>
        </w:rPr>
        <w:t>Un senior que tenga OSS el día del viaje no podrá participar. No se reembolsará el dinero del depósito.</w:t>
      </w:r>
    </w:p>
    <w:p w14:paraId="01A01FB4" w14:textId="77777777" w:rsidR="00C20E93" w:rsidRDefault="00273E88">
      <w:pPr>
        <w:numPr>
          <w:ilvl w:val="0"/>
          <w:numId w:val="10"/>
        </w:numPr>
        <w:jc w:val="both"/>
        <w:rPr>
          <w:color w:val="000000"/>
        </w:rPr>
      </w:pPr>
      <w:r>
        <w:rPr>
          <w:color w:val="000000"/>
        </w:rPr>
        <w:t>Todas las normas y reglamentos del colegio se aplican durante el viaje de la clase de último curso. Los estudiantes que no cumplan con las normas y reglamentos del colegio pueden ser enviados a casa a su propio coste.</w:t>
      </w:r>
    </w:p>
    <w:p w14:paraId="76ECF076" w14:textId="77777777" w:rsidR="00C20E93" w:rsidRDefault="00C20E93">
      <w:pPr>
        <w:jc w:val="both"/>
        <w:rPr>
          <w:color w:val="000000"/>
        </w:rPr>
      </w:pPr>
    </w:p>
    <w:p w14:paraId="7AD1E849" w14:textId="77777777" w:rsidR="00C20E93" w:rsidRDefault="00273E88">
      <w:pPr>
        <w:pStyle w:val="Heading2"/>
        <w:jc w:val="both"/>
        <w:rPr>
          <w:color w:val="000000"/>
        </w:rPr>
      </w:pPr>
      <w:bookmarkStart w:id="68" w:name="_Toc241132408"/>
      <w:r>
        <w:rPr>
          <w:color w:val="000000"/>
        </w:rPr>
        <w:t>Uso de vehículos</w:t>
      </w:r>
      <w:bookmarkEnd w:id="68"/>
    </w:p>
    <w:p w14:paraId="61C922D7" w14:textId="77777777" w:rsidR="00C20E93" w:rsidRDefault="00273E88">
      <w:pPr>
        <w:tabs>
          <w:tab w:val="left" w:pos="900"/>
        </w:tabs>
        <w:jc w:val="both"/>
        <w:rPr>
          <w:color w:val="000000"/>
        </w:rPr>
      </w:pPr>
      <w:r>
        <w:rPr>
          <w:color w:val="000000"/>
        </w:rPr>
        <w:t>Conducir hasta la escuela es un privilegio. Los estudiantes deben ser conscientes de que cualquier infracción de la política del MKSD respecto al uso de vehículos o cualquier infracción de las normativas de tráfico del Estado de Nueva Jersey tendrá consecuencias graves. Esto incluye, pero no se limita a: conducción insegura, conducir demasiado rápido, llevar a un pasajero sin permiso parental por escrito, llegar o salir de un coche (llegar/salir), entrar/conducir un coche sin permiso del personal, negarse a abandonar el campus a la hora especificada.</w:t>
      </w:r>
    </w:p>
    <w:p w14:paraId="7C4A88B7" w14:textId="77777777" w:rsidR="00C20E93" w:rsidRDefault="00C20E93">
      <w:pPr>
        <w:tabs>
          <w:tab w:val="left" w:pos="900"/>
        </w:tabs>
        <w:jc w:val="both"/>
        <w:rPr>
          <w:color w:val="000000"/>
        </w:rPr>
      </w:pPr>
    </w:p>
    <w:p w14:paraId="526BC2ED" w14:textId="77777777" w:rsidR="00C20E93" w:rsidRDefault="00273E88">
      <w:pPr>
        <w:tabs>
          <w:tab w:val="left" w:pos="900"/>
        </w:tabs>
        <w:jc w:val="both"/>
        <w:rPr>
          <w:color w:val="000000"/>
        </w:rPr>
      </w:pPr>
      <w:r>
        <w:rPr>
          <w:color w:val="000000"/>
        </w:rPr>
        <w:t>Cualquier estudiante de secundaria de MKSD con (1) un carné de conducir válido de Nueva Jersey, (2) prueba de matrícula de vehículo válida y (3) prueba de una tarjeta de seguro válida es elegible para llevar su vehículo al colegio. Los estudiantes DEBEN recibir permiso antes de llevar un vehículo al colegio. Para recibir permiso para conducir en el campus, los estudiantes deben seguir estas instrucciones:</w:t>
      </w:r>
    </w:p>
    <w:p w14:paraId="0B21CDE6" w14:textId="77777777" w:rsidR="00C20E93" w:rsidRDefault="00273E88">
      <w:pPr>
        <w:numPr>
          <w:ilvl w:val="0"/>
          <w:numId w:val="38"/>
        </w:numPr>
        <w:tabs>
          <w:tab w:val="left" w:pos="900"/>
        </w:tabs>
        <w:ind w:left="540"/>
        <w:jc w:val="both"/>
        <w:rPr>
          <w:color w:val="000000"/>
        </w:rPr>
      </w:pPr>
      <w:r>
        <w:rPr>
          <w:color w:val="000000"/>
        </w:rPr>
        <w:t>Consigue una solicitud de la secretaria del colegio.</w:t>
      </w:r>
    </w:p>
    <w:p w14:paraId="2AE4B531" w14:textId="77777777" w:rsidR="00C20E93" w:rsidRDefault="00273E88">
      <w:pPr>
        <w:numPr>
          <w:ilvl w:val="0"/>
          <w:numId w:val="38"/>
        </w:numPr>
        <w:tabs>
          <w:tab w:val="left" w:pos="900"/>
        </w:tabs>
        <w:ind w:left="540"/>
        <w:jc w:val="both"/>
        <w:rPr>
          <w:color w:val="000000"/>
        </w:rPr>
      </w:pPr>
      <w:r>
        <w:rPr>
          <w:color w:val="000000"/>
        </w:rPr>
        <w:t>Rellena y devuelve el formulario de solicitud a su secretaria.</w:t>
      </w:r>
    </w:p>
    <w:p w14:paraId="2307DAF7" w14:textId="77777777" w:rsidR="00C20E93" w:rsidRDefault="00273E88">
      <w:pPr>
        <w:numPr>
          <w:ilvl w:val="0"/>
          <w:numId w:val="38"/>
        </w:numPr>
        <w:tabs>
          <w:tab w:val="left" w:pos="900"/>
        </w:tabs>
        <w:ind w:left="547"/>
        <w:jc w:val="both"/>
        <w:rPr>
          <w:color w:val="000000"/>
        </w:rPr>
      </w:pPr>
      <w:r>
        <w:rPr>
          <w:color w:val="000000"/>
        </w:rPr>
        <w:t>Espera la aprobación</w:t>
      </w:r>
      <w:r>
        <w:t xml:space="preserve"> de la administración.</w:t>
      </w:r>
    </w:p>
    <w:p w14:paraId="7F67F81D" w14:textId="77777777" w:rsidR="00C20E93" w:rsidRDefault="00C20E93"/>
    <w:p w14:paraId="52A66E30" w14:textId="77777777" w:rsidR="00C20E93" w:rsidRDefault="00273E88">
      <w:pPr>
        <w:pStyle w:val="Heading1"/>
        <w:rPr>
          <w:color w:val="000000"/>
        </w:rPr>
      </w:pPr>
      <w:bookmarkStart w:id="69" w:name="_Toc241132409"/>
      <w:r>
        <w:rPr>
          <w:color w:val="000000"/>
        </w:rPr>
        <w:t>Programa deportivo</w:t>
      </w:r>
      <w:bookmarkEnd w:id="69"/>
    </w:p>
    <w:p w14:paraId="55DE18CE" w14:textId="77777777" w:rsidR="00C20E93" w:rsidRDefault="00C20E93">
      <w:pPr>
        <w:jc w:val="both"/>
        <w:rPr>
          <w:color w:val="000000"/>
        </w:rPr>
      </w:pPr>
    </w:p>
    <w:p w14:paraId="446A69DB" w14:textId="77777777" w:rsidR="00C20E93" w:rsidRDefault="00273E88">
      <w:pPr>
        <w:pStyle w:val="Heading2"/>
        <w:jc w:val="both"/>
        <w:rPr>
          <w:color w:val="000000"/>
        </w:rPr>
      </w:pPr>
      <w:bookmarkStart w:id="70" w:name="_Toc241132410"/>
      <w:r>
        <w:rPr>
          <w:color w:val="000000"/>
        </w:rPr>
        <w:t>Elegibilidad deportiva</w:t>
      </w:r>
      <w:bookmarkEnd w:id="70"/>
    </w:p>
    <w:p w14:paraId="416BDA4A" w14:textId="77777777" w:rsidR="00C20E93" w:rsidRDefault="00273E88">
      <w:pPr>
        <w:numPr>
          <w:ilvl w:val="0"/>
          <w:numId w:val="29"/>
        </w:numPr>
        <w:jc w:val="both"/>
        <w:rPr>
          <w:color w:val="000000"/>
        </w:rPr>
      </w:pPr>
      <w:r>
        <w:rPr>
          <w:color w:val="000000"/>
        </w:rPr>
        <w:t xml:space="preserve">Los estudiantes que cumplan 19 años antes del 1 de julio no pueden participar en las competiciones de la Eastern Schools for the Deaf Athletic Association (ESDAA) para ese próximo curso escolar. Los estudiantes que cumplan 19 años después del 1 de julio pueden participar en todas las temporadas del próximo curso escolar. Los estudiantes de </w:t>
      </w:r>
      <w:r>
        <w:t xml:space="preserve">6º </w:t>
      </w:r>
      <w:r>
        <w:rPr>
          <w:color w:val="000000"/>
        </w:rPr>
        <w:t xml:space="preserve">curso y </w:t>
      </w:r>
      <w:r>
        <w:t xml:space="preserve">de 12 </w:t>
      </w:r>
      <w:r>
        <w:rPr>
          <w:color w:val="000000"/>
        </w:rPr>
        <w:t>años pueden probar para entrar en un equipo varsity.</w:t>
      </w:r>
    </w:p>
    <w:p w14:paraId="61A219A7" w14:textId="77777777" w:rsidR="00C20E93" w:rsidRDefault="00273E88">
      <w:pPr>
        <w:numPr>
          <w:ilvl w:val="0"/>
          <w:numId w:val="29"/>
        </w:numPr>
        <w:jc w:val="both"/>
        <w:rPr>
          <w:color w:val="000000"/>
        </w:rPr>
      </w:pPr>
      <w:r>
        <w:rPr>
          <w:color w:val="000000"/>
        </w:rPr>
        <w:t xml:space="preserve">Los estudiantes-atletas deben estar matriculados en MKSD. </w:t>
      </w:r>
    </w:p>
    <w:p w14:paraId="22BF1488" w14:textId="77777777" w:rsidR="00C20E93" w:rsidRDefault="00C20E93">
      <w:pPr>
        <w:jc w:val="both"/>
        <w:rPr>
          <w:color w:val="000000"/>
        </w:rPr>
      </w:pPr>
    </w:p>
    <w:p w14:paraId="1783585C" w14:textId="77777777" w:rsidR="00C20E93" w:rsidRDefault="00273E88">
      <w:pPr>
        <w:pStyle w:val="Heading2"/>
      </w:pPr>
      <w:bookmarkStart w:id="71" w:name="_Toc241132411"/>
      <w:r>
        <w:t>Consentimiento de los padres/tutores</w:t>
      </w:r>
      <w:bookmarkEnd w:id="71"/>
    </w:p>
    <w:p w14:paraId="24E188AE" w14:textId="77777777" w:rsidR="00C20E93" w:rsidRDefault="00273E88">
      <w:pPr>
        <w:jc w:val="both"/>
        <w:rPr>
          <w:color w:val="000000"/>
        </w:rPr>
      </w:pPr>
      <w:r>
        <w:rPr>
          <w:color w:val="000000"/>
        </w:rPr>
        <w:t xml:space="preserve">Los deportistas deben presentar todos los formularios completados (Participación Deportiva, Consentimiento Parental, Conmoción Cerebral, Examen Físico) firmados por su padre o tutor legal que indiquen permiso para participar en cada deporte. Los padres también deben rellenar la </w:t>
      </w:r>
      <w:r>
        <w:t>documentación del cuestionario de seguimiento</w:t>
      </w:r>
      <w:r>
        <w:rPr>
          <w:color w:val="000000"/>
        </w:rPr>
        <w:t xml:space="preserve"> para cada temporada (otoño, invierno, primavera) en la que participe su hijo.</w:t>
      </w:r>
    </w:p>
    <w:p w14:paraId="7B454B15" w14:textId="77777777" w:rsidR="00C20E93" w:rsidRDefault="00C20E93">
      <w:pPr>
        <w:jc w:val="both"/>
        <w:rPr>
          <w:color w:val="000000"/>
        </w:rPr>
      </w:pPr>
    </w:p>
    <w:p w14:paraId="2C5E5699" w14:textId="77777777" w:rsidR="00C20E93" w:rsidRDefault="00273E88">
      <w:pPr>
        <w:jc w:val="both"/>
        <w:rPr>
          <w:color w:val="000000"/>
        </w:rPr>
      </w:pPr>
      <w:r>
        <w:rPr>
          <w:color w:val="000000"/>
        </w:rPr>
        <w:t xml:space="preserve">Los estudiantes deportistas deben ser examinados por un médico cualificado y certificados como aptos físicamente para participar en cualquier prueba o para formar parte de un equipo escolar. El estudiante solo necesitará un reconocimiento médico por curso escolar. </w:t>
      </w:r>
    </w:p>
    <w:p w14:paraId="3A2CE9B3" w14:textId="77777777" w:rsidR="00C20E93" w:rsidRDefault="00C20E93">
      <w:pPr>
        <w:jc w:val="both"/>
        <w:rPr>
          <w:color w:val="000000"/>
        </w:rPr>
      </w:pPr>
    </w:p>
    <w:p w14:paraId="680E41C1" w14:textId="77777777" w:rsidR="00C20E93" w:rsidRDefault="00273E88">
      <w:pPr>
        <w:pStyle w:val="Heading2"/>
      </w:pPr>
      <w:bookmarkStart w:id="72" w:name="_Toc241132412"/>
      <w:r>
        <w:t>Entrenamiento y asistencia escolar/partidos.</w:t>
      </w:r>
      <w:bookmarkEnd w:id="72"/>
    </w:p>
    <w:p w14:paraId="05FD7F21" w14:textId="77777777" w:rsidR="00C20E93" w:rsidRDefault="00273E88">
      <w:pPr>
        <w:jc w:val="both"/>
        <w:rPr>
          <w:color w:val="000000"/>
        </w:rPr>
      </w:pPr>
      <w:bookmarkStart w:id="73" w:name="_heading=h.34g0dwd" w:colFirst="0" w:colLast="0"/>
      <w:bookmarkEnd w:id="73"/>
      <w:r>
        <w:rPr>
          <w:color w:val="000000"/>
        </w:rPr>
        <w:t xml:space="preserve">La seguridad es una prioridad para los deportistas estudiantes. Se espera que se estiren, se sometan a la preparación física y respeten las precauciones de seguridad según las indicaciones del cuerpo técnico. Los entrenamientos se realizarán diariamente después de clase de lunes a jueves, salvo que lo indique el entrenador </w:t>
      </w:r>
      <w:r>
        <w:rPr>
          <w:color w:val="000000"/>
        </w:rPr>
        <w:lastRenderedPageBreak/>
        <w:t>o director deportivo. La asistencia a los entrenamientos es obligatoria. Los estudiantes no pueden participar en los partidos hasta que hayan tenido al menos 6 días de práctica.</w:t>
      </w:r>
    </w:p>
    <w:p w14:paraId="6902CBAF" w14:textId="77777777" w:rsidR="00C20E93" w:rsidRDefault="00C20E93">
      <w:pPr>
        <w:jc w:val="both"/>
        <w:rPr>
          <w:color w:val="000000"/>
        </w:rPr>
      </w:pPr>
      <w:bookmarkStart w:id="74" w:name="_heading=h.1jlao46" w:colFirst="0" w:colLast="0"/>
      <w:bookmarkEnd w:id="74"/>
    </w:p>
    <w:p w14:paraId="2B4CE958" w14:textId="77777777" w:rsidR="00C20E93" w:rsidRDefault="00273E88">
      <w:pPr>
        <w:pStyle w:val="Heading2"/>
      </w:pPr>
      <w:bookmarkStart w:id="75" w:name="_Toc241132413"/>
      <w:r>
        <w:t>Asistencia escolar</w:t>
      </w:r>
      <w:bookmarkEnd w:id="75"/>
    </w:p>
    <w:p w14:paraId="40A0969B" w14:textId="77777777" w:rsidR="00C20E93" w:rsidRDefault="00273E88">
      <w:pPr>
        <w:jc w:val="both"/>
      </w:pPr>
      <w:r>
        <w:rPr>
          <w:color w:val="000000"/>
        </w:rPr>
        <w:t xml:space="preserve">Los deportistas estudiantes deben asistir a un día completo de clases el día de un partido. Cualquier deportista estudiante ausente en un día de partido no podrá participar en ese partido a menos que se le conceda una ausencia </w:t>
      </w:r>
      <w:r>
        <w:t>justificada.</w:t>
      </w:r>
    </w:p>
    <w:p w14:paraId="6BBE96A4" w14:textId="77777777" w:rsidR="00C20E93" w:rsidRDefault="00C20E93">
      <w:pPr>
        <w:jc w:val="both"/>
      </w:pPr>
    </w:p>
    <w:p w14:paraId="09A605B8" w14:textId="77777777" w:rsidR="00C20E93" w:rsidRDefault="00273E88">
      <w:pPr>
        <w:jc w:val="both"/>
        <w:rPr>
          <w:color w:val="000000"/>
        </w:rPr>
      </w:pPr>
      <w:r>
        <w:rPr>
          <w:color w:val="000000"/>
        </w:rPr>
        <w:t>Los estudiantes deportistas deben llegar puntuales a todos los entrenamientos, reuniones y partidos. Llegar tarde sin motivo no está justificado y afectará la elegibilidad para participar.</w:t>
      </w:r>
    </w:p>
    <w:p w14:paraId="41362C26" w14:textId="77777777" w:rsidR="00C20E93" w:rsidRDefault="00C20E93">
      <w:pPr>
        <w:jc w:val="both"/>
        <w:rPr>
          <w:color w:val="FF0000"/>
        </w:rPr>
      </w:pPr>
    </w:p>
    <w:p w14:paraId="56489282" w14:textId="77777777" w:rsidR="00C20E93" w:rsidRDefault="00273E88">
      <w:pPr>
        <w:jc w:val="both"/>
      </w:pPr>
      <w:r>
        <w:t>Los deportistas estudiantes deben asistir a la práctica el día antes de un partido.</w:t>
      </w:r>
    </w:p>
    <w:p w14:paraId="392963DD" w14:textId="77777777" w:rsidR="00C20E93" w:rsidRDefault="00C20E93">
      <w:pPr>
        <w:jc w:val="both"/>
      </w:pPr>
    </w:p>
    <w:p w14:paraId="03E8D893" w14:textId="77777777" w:rsidR="00C20E93" w:rsidRDefault="00273E88">
      <w:pPr>
        <w:jc w:val="both"/>
        <w:rPr>
          <w:color w:val="000000"/>
        </w:rPr>
      </w:pPr>
      <w:r>
        <w:rPr>
          <w:color w:val="000000"/>
        </w:rPr>
        <w:t xml:space="preserve">Los deportistas deben obtener permiso previo del entrenador si saben que llegarán tarde o perderán una función del equipo. </w:t>
      </w:r>
    </w:p>
    <w:p w14:paraId="16C9373A" w14:textId="77777777" w:rsidR="00C20E93" w:rsidRDefault="00C20E93">
      <w:pPr>
        <w:pStyle w:val="Heading2"/>
        <w:jc w:val="both"/>
        <w:rPr>
          <w:color w:val="000000"/>
        </w:rPr>
      </w:pPr>
      <w:bookmarkStart w:id="76" w:name="_heading=h.2iq8gzs" w:colFirst="0" w:colLast="0"/>
      <w:bookmarkEnd w:id="76"/>
    </w:p>
    <w:p w14:paraId="40586BE9" w14:textId="77777777" w:rsidR="00C20E93" w:rsidRDefault="00273E88">
      <w:pPr>
        <w:pStyle w:val="Heading2"/>
      </w:pPr>
      <w:bookmarkStart w:id="77" w:name="_Toc241132414"/>
      <w:r>
        <w:t>Suspensiones</w:t>
      </w:r>
      <w:bookmarkEnd w:id="77"/>
    </w:p>
    <w:p w14:paraId="1B309A32" w14:textId="77777777" w:rsidR="00C20E93" w:rsidRDefault="00273E88">
      <w:pPr>
        <w:jc w:val="both"/>
        <w:rPr>
          <w:color w:val="000000"/>
        </w:rPr>
      </w:pPr>
      <w:r>
        <w:rPr>
          <w:color w:val="000000"/>
        </w:rPr>
        <w:t xml:space="preserve">Los deportistas estudiantes que reciban la Suspensión en el Colegio no podrán participar en los entrenamientos ni competir en partidos durante la duración de la suspensión. A los deportistas se les puede permitir o no volver al equipo, dependiendo de la gravedad de la infracción de las normas del colegio. </w:t>
      </w:r>
    </w:p>
    <w:p w14:paraId="32982DC2" w14:textId="77777777" w:rsidR="00C20E93" w:rsidRDefault="00C20E93">
      <w:pPr>
        <w:jc w:val="both"/>
      </w:pPr>
    </w:p>
    <w:p w14:paraId="13202ACB" w14:textId="77777777" w:rsidR="00C20E93" w:rsidRDefault="00273E88">
      <w:pPr>
        <w:jc w:val="both"/>
        <w:rPr>
          <w:color w:val="000000"/>
        </w:rPr>
      </w:pPr>
      <w:r>
        <w:rPr>
          <w:color w:val="000000"/>
        </w:rPr>
        <w:t>Un estudiante deportista puede ser suspendido de su equipo deportivo por conducta disruptiva o por incumplimiento repetido de las instrucciones del entrenador.</w:t>
      </w:r>
    </w:p>
    <w:p w14:paraId="541673E1" w14:textId="77777777" w:rsidR="00C20E93" w:rsidRDefault="00C20E93">
      <w:pPr>
        <w:pStyle w:val="Heading2"/>
        <w:jc w:val="both"/>
        <w:rPr>
          <w:color w:val="000000"/>
        </w:rPr>
      </w:pPr>
      <w:bookmarkStart w:id="78" w:name="_heading=h.3hv69ve" w:colFirst="0" w:colLast="0"/>
      <w:bookmarkEnd w:id="78"/>
    </w:p>
    <w:p w14:paraId="7C68592C" w14:textId="77777777" w:rsidR="00C20E93" w:rsidRDefault="00273E88">
      <w:pPr>
        <w:pStyle w:val="Heading2"/>
      </w:pPr>
      <w:bookmarkStart w:id="79" w:name="_Toc241132415"/>
      <w:r>
        <w:t>Responsabilidades de un Estudiante Deportista</w:t>
      </w:r>
      <w:bookmarkEnd w:id="79"/>
    </w:p>
    <w:p w14:paraId="4A31F667" w14:textId="77777777" w:rsidR="00C20E93" w:rsidRDefault="00273E88">
      <w:pPr>
        <w:jc w:val="both"/>
        <w:rPr>
          <w:color w:val="000000"/>
        </w:rPr>
      </w:pPr>
      <w:r>
        <w:rPr>
          <w:color w:val="000000"/>
        </w:rPr>
        <w:t xml:space="preserve">Se espera que los estudiantes deportistas cumplan las siguientes directrices: </w:t>
      </w:r>
    </w:p>
    <w:p w14:paraId="79C6AC33" w14:textId="77777777" w:rsidR="00C20E93" w:rsidRDefault="00273E88">
      <w:pPr>
        <w:numPr>
          <w:ilvl w:val="0"/>
          <w:numId w:val="44"/>
        </w:numPr>
        <w:jc w:val="both"/>
        <w:rPr>
          <w:color w:val="000000"/>
        </w:rPr>
      </w:pPr>
      <w:r>
        <w:rPr>
          <w:color w:val="000000"/>
        </w:rPr>
        <w:t xml:space="preserve">Un atleta necesita asistir de forma constante a las sesiones de entrenamiento. </w:t>
      </w:r>
    </w:p>
    <w:p w14:paraId="55C9181D" w14:textId="77777777" w:rsidR="00C20E93" w:rsidRDefault="00273E88">
      <w:pPr>
        <w:numPr>
          <w:ilvl w:val="0"/>
          <w:numId w:val="44"/>
        </w:numPr>
        <w:jc w:val="both"/>
        <w:rPr>
          <w:color w:val="000000"/>
        </w:rPr>
      </w:pPr>
      <w:r>
        <w:rPr>
          <w:color w:val="000000"/>
        </w:rPr>
        <w:t xml:space="preserve">Los miembros del equipo son responsables de todos los uniformes y equipos asignados. </w:t>
      </w:r>
    </w:p>
    <w:p w14:paraId="1EAEE67B" w14:textId="77777777" w:rsidR="00C20E93" w:rsidRDefault="00273E88">
      <w:pPr>
        <w:numPr>
          <w:ilvl w:val="0"/>
          <w:numId w:val="44"/>
        </w:numPr>
        <w:jc w:val="both"/>
        <w:rPr>
          <w:color w:val="000000"/>
        </w:rPr>
      </w:pPr>
      <w:r>
        <w:rPr>
          <w:color w:val="000000"/>
        </w:rPr>
        <w:t>Los deportistas no participarán ni ignorarán el acoso escolar.</w:t>
      </w:r>
    </w:p>
    <w:p w14:paraId="36CCBD46" w14:textId="77777777" w:rsidR="00C20E93" w:rsidRDefault="00273E88">
      <w:pPr>
        <w:numPr>
          <w:ilvl w:val="0"/>
          <w:numId w:val="44"/>
        </w:numPr>
        <w:jc w:val="both"/>
        <w:rPr>
          <w:color w:val="000000"/>
        </w:rPr>
      </w:pPr>
      <w:r>
        <w:rPr>
          <w:color w:val="000000"/>
        </w:rPr>
        <w:t>Se espera que los estudiantes deportistas no se sometan a la prueba académica y mantengan notas superiores a un C</w:t>
      </w:r>
      <w:r>
        <w:t xml:space="preserve"> al final del periodo de calificación.</w:t>
      </w:r>
    </w:p>
    <w:p w14:paraId="6785EFEF" w14:textId="77777777" w:rsidR="00C20E93" w:rsidRDefault="00273E88">
      <w:pPr>
        <w:numPr>
          <w:ilvl w:val="0"/>
          <w:numId w:val="44"/>
        </w:numPr>
        <w:jc w:val="both"/>
      </w:pPr>
      <w:r>
        <w:t>Si se lesiona, un estudiante deportista debe informar de todas las lesiones al entrenador y al centro de salud.</w:t>
      </w:r>
    </w:p>
    <w:p w14:paraId="185284EF" w14:textId="77777777" w:rsidR="00C20E93" w:rsidRDefault="00273E88">
      <w:pPr>
        <w:numPr>
          <w:ilvl w:val="0"/>
          <w:numId w:val="44"/>
        </w:numPr>
        <w:jc w:val="both"/>
      </w:pPr>
      <w:r>
        <w:t>Si la lesión requiere atención hospitalaria, debe ser atendido por un médico y puede regresar con autorización.</w:t>
      </w:r>
    </w:p>
    <w:p w14:paraId="30C287E3" w14:textId="77777777" w:rsidR="00C20E93" w:rsidRDefault="00C20E93">
      <w:pPr>
        <w:jc w:val="both"/>
        <w:rPr>
          <w:color w:val="000000"/>
        </w:rPr>
      </w:pPr>
    </w:p>
    <w:p w14:paraId="31E3D8BF" w14:textId="77777777" w:rsidR="00C20E93" w:rsidRDefault="00273E88">
      <w:pPr>
        <w:jc w:val="both"/>
      </w:pPr>
      <w:r>
        <w:rPr>
          <w:color w:val="000000"/>
        </w:rPr>
        <w:t xml:space="preserve">Como miembro de un equipo, un estudiante-atleta debe estar de acuerdo y seguir las normas del equipo. Los estudiantes-atletas deben recordar que son embajadores y representan no solo a sí mismos, sino también a MKSD y su Departamento de Atletismo. </w:t>
      </w:r>
    </w:p>
    <w:p w14:paraId="0CFEE398" w14:textId="77777777" w:rsidR="00C20E93" w:rsidRDefault="00C20E93"/>
    <w:p w14:paraId="296DE748" w14:textId="77777777" w:rsidR="00C20E93" w:rsidRDefault="00273E88">
      <w:pPr>
        <w:pStyle w:val="Heading2"/>
        <w:widowControl w:val="0"/>
        <w:jc w:val="both"/>
        <w:rPr>
          <w:color w:val="000000"/>
        </w:rPr>
      </w:pPr>
      <w:bookmarkStart w:id="80" w:name="_Toc241132416"/>
      <w:r>
        <w:rPr>
          <w:color w:val="000000"/>
        </w:rPr>
        <w:t>Conducta Deportiva</w:t>
      </w:r>
      <w:bookmarkEnd w:id="80"/>
    </w:p>
    <w:p w14:paraId="784E7D4F" w14:textId="77777777" w:rsidR="00C20E93" w:rsidRDefault="00273E88">
      <w:pPr>
        <w:jc w:val="both"/>
        <w:rPr>
          <w:color w:val="000000"/>
        </w:rPr>
      </w:pPr>
      <w:r>
        <w:rPr>
          <w:color w:val="000000"/>
        </w:rPr>
        <w:t>Bajo la supervisión del cuerpo técnico de MKSD, se espera que los estudiantes participen activamente en actividades relacionadas con la pertenencia al equipo. Esto incluye todas las sesiones de entrenamiento, partidos, desplazamientos hacia y desde eventos y cualquier otra situación cuyo propósito esté relacionado con la pertenencia al equipo.</w:t>
      </w:r>
    </w:p>
    <w:p w14:paraId="762A3CD4" w14:textId="77777777" w:rsidR="00C20E93" w:rsidRDefault="00C20E93">
      <w:pPr>
        <w:jc w:val="both"/>
        <w:rPr>
          <w:color w:val="000000"/>
        </w:rPr>
      </w:pPr>
    </w:p>
    <w:p w14:paraId="4D6C77E4" w14:textId="77777777" w:rsidR="00C20E93" w:rsidRDefault="00273E88">
      <w:pPr>
        <w:jc w:val="both"/>
        <w:rPr>
          <w:color w:val="000000"/>
        </w:rPr>
      </w:pPr>
      <w:r>
        <w:rPr>
          <w:color w:val="000000"/>
        </w:rPr>
        <w:t>Los deportistas estudiantes expulsados o abandonados de un partido por cualquier motivo tendrán las siguientes consecuencias (además de las posibles consecuencias que se describen en el Apéndice A):</w:t>
      </w:r>
    </w:p>
    <w:p w14:paraId="55404ECD" w14:textId="77777777" w:rsidR="00C20E93" w:rsidRDefault="00273E88">
      <w:pPr>
        <w:numPr>
          <w:ilvl w:val="0"/>
          <w:numId w:val="18"/>
        </w:numPr>
        <w:jc w:val="both"/>
        <w:rPr>
          <w:color w:val="000000"/>
        </w:rPr>
      </w:pPr>
      <w:r>
        <w:rPr>
          <w:color w:val="000000"/>
        </w:rPr>
        <w:t>Una expulsión o descalificación impide que un jugador asista al siguiente partido programado regularmente. Esto incluye viajar en autobús; estar en el vestuario; estar de pie en la banda; o sentarse en el banquillo, en las gradas o en cualquier otro lugar del lugar del concurso.</w:t>
      </w:r>
    </w:p>
    <w:p w14:paraId="1F1BFAAC" w14:textId="77777777" w:rsidR="00C20E93" w:rsidRDefault="00273E88">
      <w:pPr>
        <w:numPr>
          <w:ilvl w:val="0"/>
          <w:numId w:val="18"/>
        </w:numPr>
        <w:jc w:val="both"/>
        <w:rPr>
          <w:color w:val="000000"/>
        </w:rPr>
      </w:pPr>
      <w:r>
        <w:rPr>
          <w:color w:val="000000"/>
        </w:rPr>
        <w:t xml:space="preserve">La descalificación de un deportista estudiante por segunda vez en el mismo deporte durante el curso escolar resultará en una suspensión de dos partidos. </w:t>
      </w:r>
    </w:p>
    <w:p w14:paraId="0F6C570E" w14:textId="77777777" w:rsidR="00C20E93" w:rsidRDefault="00273E88">
      <w:pPr>
        <w:numPr>
          <w:ilvl w:val="0"/>
          <w:numId w:val="18"/>
        </w:numPr>
        <w:jc w:val="both"/>
        <w:rPr>
          <w:color w:val="000000"/>
        </w:rPr>
      </w:pPr>
      <w:r>
        <w:rPr>
          <w:color w:val="000000"/>
        </w:rPr>
        <w:lastRenderedPageBreak/>
        <w:t xml:space="preserve">La descalificación de un estudiante deportista por tercera vez en el mismo deporte durante el curso escolar resultará en su expulsión inmediata del equipo por el resto de la temporada. </w:t>
      </w:r>
    </w:p>
    <w:p w14:paraId="6C203DFD" w14:textId="77777777" w:rsidR="00EB5E5B" w:rsidRDefault="00EB5E5B">
      <w:pPr>
        <w:jc w:val="both"/>
        <w:rPr>
          <w:color w:val="000000"/>
        </w:rPr>
      </w:pPr>
    </w:p>
    <w:p w14:paraId="4A545AE6" w14:textId="20EE2C25" w:rsidR="00C20E93" w:rsidRDefault="00273E88">
      <w:pPr>
        <w:jc w:val="both"/>
        <w:rPr>
          <w:color w:val="000000"/>
        </w:rPr>
      </w:pPr>
      <w:r>
        <w:rPr>
          <w:color w:val="000000"/>
        </w:rPr>
        <w:t xml:space="preserve">En los casos en que la conducta de un estudiante deportista se vuelva inapropiada como representante del programa interescolar de MKSD, puede ser expulsado del equipo. El entrenador, director deportivo o administración tomarán estas medidas solo tras considerar las circunstancias. </w:t>
      </w:r>
    </w:p>
    <w:p w14:paraId="213006D8" w14:textId="77777777" w:rsidR="00C20E93" w:rsidRDefault="00C20E93">
      <w:pPr>
        <w:jc w:val="both"/>
        <w:rPr>
          <w:color w:val="000000"/>
        </w:rPr>
      </w:pPr>
    </w:p>
    <w:p w14:paraId="4A83456A" w14:textId="77777777" w:rsidR="00C20E93" w:rsidRDefault="00273E88">
      <w:pPr>
        <w:jc w:val="both"/>
        <w:rPr>
          <w:color w:val="000000"/>
        </w:rPr>
      </w:pPr>
      <w:r>
        <w:rPr>
          <w:color w:val="000000"/>
        </w:rPr>
        <w:t>A continuación se presenta una lista de infracciones que probablemente resultarían en la pérdida de la membresía del equipo. Esta lista no es exhaustiva, ya que podrían ocurrir otras infracciones con la misma gravedad:</w:t>
      </w:r>
    </w:p>
    <w:p w14:paraId="290ACF26" w14:textId="77777777" w:rsidR="00C20E93" w:rsidRDefault="00273E88">
      <w:pPr>
        <w:numPr>
          <w:ilvl w:val="0"/>
          <w:numId w:val="8"/>
        </w:numPr>
        <w:jc w:val="both"/>
        <w:rPr>
          <w:color w:val="000000"/>
        </w:rPr>
      </w:pPr>
      <w:r>
        <w:rPr>
          <w:color w:val="000000"/>
        </w:rPr>
        <w:t xml:space="preserve">Uso de drogas </w:t>
      </w:r>
    </w:p>
    <w:p w14:paraId="1EB99DE7" w14:textId="77777777" w:rsidR="00C20E93" w:rsidRDefault="00273E88">
      <w:pPr>
        <w:numPr>
          <w:ilvl w:val="0"/>
          <w:numId w:val="8"/>
        </w:numPr>
        <w:jc w:val="both"/>
        <w:rPr>
          <w:color w:val="000000"/>
        </w:rPr>
      </w:pPr>
      <w:r>
        <w:rPr>
          <w:color w:val="000000"/>
        </w:rPr>
        <w:t xml:space="preserve">Uso de productos de tabaco </w:t>
      </w:r>
    </w:p>
    <w:p w14:paraId="51EB6A21" w14:textId="77777777" w:rsidR="00C20E93" w:rsidRDefault="00273E88">
      <w:pPr>
        <w:numPr>
          <w:ilvl w:val="0"/>
          <w:numId w:val="8"/>
        </w:numPr>
        <w:jc w:val="both"/>
        <w:rPr>
          <w:color w:val="000000"/>
        </w:rPr>
      </w:pPr>
      <w:r>
        <w:rPr>
          <w:color w:val="000000"/>
        </w:rPr>
        <w:t xml:space="preserve">Uso de alcohol </w:t>
      </w:r>
    </w:p>
    <w:p w14:paraId="4F534B34" w14:textId="77777777" w:rsidR="00C20E93" w:rsidRDefault="00273E88">
      <w:pPr>
        <w:numPr>
          <w:ilvl w:val="0"/>
          <w:numId w:val="8"/>
        </w:numPr>
        <w:jc w:val="both"/>
        <w:rPr>
          <w:color w:val="000000"/>
        </w:rPr>
      </w:pPr>
      <w:r>
        <w:rPr>
          <w:color w:val="000000"/>
        </w:rPr>
        <w:t xml:space="preserve">Robos </w:t>
      </w:r>
    </w:p>
    <w:p w14:paraId="4978F437" w14:textId="77777777" w:rsidR="00C20E93" w:rsidRDefault="00273E88">
      <w:pPr>
        <w:numPr>
          <w:ilvl w:val="0"/>
          <w:numId w:val="8"/>
        </w:numPr>
        <w:jc w:val="both"/>
        <w:rPr>
          <w:color w:val="000000"/>
        </w:rPr>
      </w:pPr>
      <w:r>
        <w:rPr>
          <w:color w:val="000000"/>
        </w:rPr>
        <w:t xml:space="preserve">Mala conducta flagrante </w:t>
      </w:r>
    </w:p>
    <w:p w14:paraId="403DB227" w14:textId="77777777" w:rsidR="00C20E93" w:rsidRDefault="00273E88">
      <w:pPr>
        <w:numPr>
          <w:ilvl w:val="0"/>
          <w:numId w:val="8"/>
        </w:numPr>
        <w:jc w:val="both"/>
        <w:rPr>
          <w:color w:val="000000"/>
        </w:rPr>
      </w:pPr>
      <w:r>
        <w:rPr>
          <w:color w:val="000000"/>
        </w:rPr>
        <w:t xml:space="preserve">Insubordinación </w:t>
      </w:r>
    </w:p>
    <w:p w14:paraId="19E869A6" w14:textId="77777777" w:rsidR="00C20E93" w:rsidRDefault="00273E88">
      <w:pPr>
        <w:numPr>
          <w:ilvl w:val="0"/>
          <w:numId w:val="8"/>
        </w:numPr>
        <w:jc w:val="both"/>
        <w:rPr>
          <w:color w:val="000000"/>
        </w:rPr>
      </w:pPr>
      <w:r>
        <w:rPr>
          <w:color w:val="000000"/>
        </w:rPr>
        <w:t xml:space="preserve">Mala deportividad </w:t>
      </w:r>
    </w:p>
    <w:p w14:paraId="0429B2DD" w14:textId="77777777" w:rsidR="00C20E93" w:rsidRDefault="00273E88">
      <w:pPr>
        <w:numPr>
          <w:ilvl w:val="0"/>
          <w:numId w:val="8"/>
        </w:numPr>
        <w:jc w:val="both"/>
        <w:rPr>
          <w:color w:val="000000"/>
        </w:rPr>
      </w:pPr>
      <w:r>
        <w:rPr>
          <w:color w:val="000000"/>
        </w:rPr>
        <w:t>Novatadas</w:t>
      </w:r>
    </w:p>
    <w:p w14:paraId="4EBF8C8B" w14:textId="77777777" w:rsidR="00C20E93" w:rsidRDefault="00273E88">
      <w:pPr>
        <w:numPr>
          <w:ilvl w:val="0"/>
          <w:numId w:val="8"/>
        </w:numPr>
        <w:jc w:val="both"/>
        <w:rPr>
          <w:color w:val="000000"/>
        </w:rPr>
      </w:pPr>
      <w:r>
        <w:t>Acoso, intimidación y acoso escolar</w:t>
      </w:r>
    </w:p>
    <w:p w14:paraId="257F9C8B" w14:textId="77777777" w:rsidR="00C20E93" w:rsidRDefault="00C20E93">
      <w:pPr>
        <w:jc w:val="both"/>
        <w:rPr>
          <w:color w:val="000000"/>
        </w:rPr>
      </w:pPr>
    </w:p>
    <w:p w14:paraId="2BA5577D" w14:textId="77777777" w:rsidR="00C20E93" w:rsidRDefault="00273E88">
      <w:pPr>
        <w:jc w:val="both"/>
        <w:rPr>
          <w:color w:val="000000"/>
        </w:rPr>
      </w:pPr>
      <w:r>
        <w:rPr>
          <w:color w:val="000000"/>
        </w:rPr>
        <w:t>Los estudiantes deportistas pueden ser suspendidos de sus equipos por conductas disruptivas o por incumplimiento repetido de instrucciones y/o expectativas. Los entrenadores describirán las expectativas al inicio de cada temporada.</w:t>
      </w:r>
    </w:p>
    <w:p w14:paraId="011A2BD5" w14:textId="77777777" w:rsidR="00C20E93" w:rsidRDefault="00C20E93">
      <w:pPr>
        <w:pStyle w:val="Heading2"/>
        <w:jc w:val="both"/>
        <w:rPr>
          <w:color w:val="000000"/>
        </w:rPr>
      </w:pPr>
      <w:bookmarkStart w:id="81" w:name="_heading=h.pkwqa1" w:colFirst="0" w:colLast="0"/>
      <w:bookmarkEnd w:id="81"/>
    </w:p>
    <w:p w14:paraId="6410408D" w14:textId="77777777" w:rsidR="00C20E93" w:rsidRDefault="00273E88">
      <w:pPr>
        <w:pStyle w:val="Heading1"/>
        <w:rPr>
          <w:color w:val="000000"/>
        </w:rPr>
      </w:pPr>
      <w:bookmarkStart w:id="82" w:name="_Toc241132417"/>
      <w:r>
        <w:rPr>
          <w:color w:val="000000"/>
        </w:rPr>
        <w:t>Asistencia estudiantil</w:t>
      </w:r>
      <w:bookmarkEnd w:id="82"/>
    </w:p>
    <w:p w14:paraId="5E894793" w14:textId="77777777" w:rsidR="00C20E93" w:rsidRDefault="00C20E93">
      <w:pPr>
        <w:pStyle w:val="Heading2"/>
        <w:jc w:val="both"/>
        <w:rPr>
          <w:color w:val="000000"/>
        </w:rPr>
      </w:pPr>
      <w:bookmarkStart w:id="83" w:name="_heading=h.1opuj5n" w:colFirst="0" w:colLast="0"/>
      <w:bookmarkEnd w:id="83"/>
    </w:p>
    <w:p w14:paraId="538BBC5A" w14:textId="77777777" w:rsidR="00C20E93" w:rsidRDefault="00273E88">
      <w:pPr>
        <w:pStyle w:val="Heading2"/>
        <w:jc w:val="both"/>
        <w:rPr>
          <w:color w:val="000000"/>
        </w:rPr>
      </w:pPr>
      <w:bookmarkStart w:id="84" w:name="_Toc241132418"/>
      <w:r>
        <w:rPr>
          <w:color w:val="000000"/>
        </w:rPr>
        <w:t>Política de asistencia estudiantil</w:t>
      </w:r>
      <w:bookmarkEnd w:id="84"/>
    </w:p>
    <w:p w14:paraId="32C59C64" w14:textId="77777777" w:rsidR="00C20E93" w:rsidRDefault="00273E88">
      <w:pPr>
        <w:jc w:val="both"/>
        <w:rPr>
          <w:color w:val="000000"/>
        </w:rPr>
      </w:pPr>
      <w:r>
        <w:rPr>
          <w:color w:val="000000"/>
        </w:rPr>
        <w:t xml:space="preserve">La ley escolar de Nueva Jersey (N.J.S.A. 18A:38-28 hasta 31) exige que todos los niños entre 6 y 16 años asistan diariamente a la escuela. Los padres/tutores y el estudiante tienen la responsabilidad principal de cumplir con los requisitos de asistencia establecidos aquí si el estudiante tiene menos de 18 años. Cuando el estudiante cumple 18 años (denominado estudiante adulto), asume esta responsabilidad. </w:t>
      </w:r>
    </w:p>
    <w:p w14:paraId="620D7E0B" w14:textId="77777777" w:rsidR="00C20E93" w:rsidRDefault="00273E88">
      <w:pPr>
        <w:jc w:val="both"/>
        <w:rPr>
          <w:color w:val="000000"/>
        </w:rPr>
      </w:pPr>
      <w:r>
        <w:rPr>
          <w:color w:val="000000"/>
        </w:rPr>
        <w:t xml:space="preserve"> </w:t>
      </w:r>
    </w:p>
    <w:p w14:paraId="3AA96468" w14:textId="77777777" w:rsidR="00C20E93" w:rsidRDefault="00273E88">
      <w:pPr>
        <w:jc w:val="both"/>
        <w:rPr>
          <w:color w:val="000000"/>
        </w:rPr>
      </w:pPr>
      <w:r>
        <w:rPr>
          <w:color w:val="000000"/>
        </w:rPr>
        <w:t xml:space="preserve">La asistencia escolar es vital para el progreso y éxito académico de un estudiante. El personal escolar se asegurará de que se proporcione la divulgación, intervención y apoyo adecuados para los estudiantes que presenten problemas de asistencia que puedan manifestarse como absentismo escolar escolar o patrones de ausencia injustificada o negligencia educativa. En casos de absentismo escolar, el personal escolar de MKSD y los representantes del distrito escolar de origen deben reunirse con el estudiante y con los padres y tutores para determinar el apoyo necesario y un curso de acción adecuado que puede incluir, pero no se limita a: una intervención, derivación para asesoramiento y/o derivación a la agencia de apoyo adecuada. </w:t>
      </w:r>
    </w:p>
    <w:p w14:paraId="0F7DBFA7" w14:textId="77777777" w:rsidR="00C20E93" w:rsidRDefault="00C20E93">
      <w:pPr>
        <w:jc w:val="both"/>
      </w:pPr>
    </w:p>
    <w:p w14:paraId="662E2349" w14:textId="77777777" w:rsidR="00C20E93" w:rsidRDefault="00273E88">
      <w:pPr>
        <w:jc w:val="both"/>
      </w:pPr>
      <w:r>
        <w:t xml:space="preserve">Las consecuencias del ausentismo crónico varían según los distritos escolares de origen. Los estudiantes que están crónicamente ausentes corren el riesgo de ser retirados de MKSD por su distrito escolar de origen. El absentismo crónico ocurre cuando un estudiante alcanza una tasa de ausencia del 10%. Para calcular, divide el número total de días ausentes por el total de días matriculados. </w:t>
      </w:r>
    </w:p>
    <w:p w14:paraId="130C9B83" w14:textId="77777777" w:rsidR="00C20E93" w:rsidRDefault="00C20E93">
      <w:pPr>
        <w:jc w:val="both"/>
        <w:rPr>
          <w:color w:val="000000"/>
        </w:rPr>
      </w:pPr>
    </w:p>
    <w:p w14:paraId="65B6AAF5" w14:textId="77777777" w:rsidR="00C20E93" w:rsidRDefault="00273E88">
      <w:pPr>
        <w:jc w:val="both"/>
        <w:rPr>
          <w:color w:val="000000"/>
        </w:rPr>
      </w:pPr>
      <w:r>
        <w:rPr>
          <w:color w:val="000000"/>
        </w:rPr>
        <w:t>Dado que el objetivo del MKSD es proporcionar un programa educativo adecuado para cada estudiante matriculado, la participación del estudiante en todas las actividades programadas en el aula es esencial. Las ausencias frecuentes de las clases programadas interrumpen el proceso de aprendizaje e impiden que el estudiante obtenga el máximo beneficio de los programas ofrecidos. Las ausencias frecuentes e injustificadas pueden tener consecuencias graves, tales como:</w:t>
      </w:r>
    </w:p>
    <w:p w14:paraId="2BC965F4" w14:textId="77777777" w:rsidR="00C20E93" w:rsidRDefault="00C20E93">
      <w:pPr>
        <w:jc w:val="both"/>
        <w:rPr>
          <w:color w:val="000000"/>
        </w:rPr>
      </w:pPr>
    </w:p>
    <w:p w14:paraId="6858F929" w14:textId="77777777" w:rsidR="00C20E93" w:rsidRDefault="00273E88">
      <w:pPr>
        <w:jc w:val="both"/>
        <w:rPr>
          <w:color w:val="000000"/>
        </w:rPr>
      </w:pPr>
      <w:r>
        <w:rPr>
          <w:color w:val="000000"/>
          <w:u w:val="single"/>
        </w:rPr>
        <w:lastRenderedPageBreak/>
        <w:t>Curso de un semestre</w:t>
      </w:r>
      <w:r>
        <w:rPr>
          <w:color w:val="000000"/>
        </w:rPr>
        <w:t xml:space="preserve">: Un total de 9 ausencias injustificadas en un curso de un semestre puede suponer la pérdida de créditos para la promoción al siguiente curso o hacia la graduación si el estudiante es de último curso. </w:t>
      </w:r>
    </w:p>
    <w:p w14:paraId="385B8A96" w14:textId="77777777" w:rsidR="00C20E93" w:rsidRDefault="00C20E93">
      <w:pPr>
        <w:jc w:val="both"/>
        <w:rPr>
          <w:color w:val="000000"/>
          <w:u w:val="single"/>
        </w:rPr>
      </w:pPr>
    </w:p>
    <w:p w14:paraId="2AE07D87" w14:textId="77777777" w:rsidR="00C20E93" w:rsidRDefault="00273E88">
      <w:pPr>
        <w:jc w:val="both"/>
      </w:pPr>
      <w:r>
        <w:rPr>
          <w:color w:val="000000"/>
          <w:u w:val="single"/>
        </w:rPr>
        <w:t>Curso de año completo</w:t>
      </w:r>
      <w:r>
        <w:rPr>
          <w:color w:val="000000"/>
        </w:rPr>
        <w:t xml:space="preserve">: Un total de 18 ausencias injustificadas en un curso de año completo (2 semestres) puede suponer la pérdida de créditos para la promoción al siguiente curso o hacia la graduación si el estudiante es de último curso. Los estudiantes deben estar </w:t>
      </w:r>
      <w:r>
        <w:t>presentes durante</w:t>
      </w:r>
      <w:r>
        <w:rPr>
          <w:color w:val="000000"/>
        </w:rPr>
        <w:t xml:space="preserve"> ciento sesenta y dos (162) </w:t>
      </w:r>
      <w:r>
        <w:t>o más días escolares (90%) para haber completado con éxito el requisito del programa de enseñanza del curso/curso que se les asigna.</w:t>
      </w:r>
    </w:p>
    <w:p w14:paraId="3C3E43FA" w14:textId="77777777" w:rsidR="00EB5E5B" w:rsidRDefault="00EB5E5B">
      <w:pPr>
        <w:pStyle w:val="Heading2"/>
        <w:jc w:val="both"/>
      </w:pPr>
    </w:p>
    <w:p w14:paraId="013C6024" w14:textId="2BF6F5BE" w:rsidR="00C20E93" w:rsidRDefault="00273E88">
      <w:pPr>
        <w:pStyle w:val="Heading2"/>
        <w:jc w:val="both"/>
        <w:rPr>
          <w:color w:val="000000"/>
        </w:rPr>
      </w:pPr>
      <w:bookmarkStart w:id="85" w:name="_Toc241132419"/>
      <w:r>
        <w:t>Ausencias justificadas</w:t>
      </w:r>
      <w:bookmarkEnd w:id="85"/>
    </w:p>
    <w:p w14:paraId="0440EC1F" w14:textId="77777777" w:rsidR="00C20E93" w:rsidRDefault="00273E88">
      <w:pPr>
        <w:jc w:val="both"/>
      </w:pPr>
      <w:r>
        <w:t>Se permiten ausencias justificadas con documentación de respaldo:</w:t>
      </w:r>
    </w:p>
    <w:p w14:paraId="49AF06BA" w14:textId="77777777" w:rsidR="00C20E93" w:rsidRDefault="00273E88">
      <w:pPr>
        <w:numPr>
          <w:ilvl w:val="0"/>
          <w:numId w:val="57"/>
        </w:numPr>
        <w:jc w:val="both"/>
        <w:rPr>
          <w:color w:val="000000"/>
        </w:rPr>
      </w:pPr>
      <w:r>
        <w:rPr>
          <w:color w:val="000000"/>
        </w:rPr>
        <w:t>Fallecimiento en la familia</w:t>
      </w:r>
    </w:p>
    <w:p w14:paraId="5AA1EC04" w14:textId="77777777" w:rsidR="00C20E93" w:rsidRDefault="00273E88">
      <w:pPr>
        <w:numPr>
          <w:ilvl w:val="0"/>
          <w:numId w:val="57"/>
        </w:numPr>
        <w:jc w:val="both"/>
        <w:rPr>
          <w:color w:val="000000"/>
        </w:rPr>
      </w:pPr>
      <w:r>
        <w:rPr>
          <w:color w:val="000000"/>
        </w:rPr>
        <w:t>Fiesta religiosa</w:t>
      </w:r>
    </w:p>
    <w:p w14:paraId="10E840E7" w14:textId="77777777" w:rsidR="00C20E93" w:rsidRDefault="00273E88">
      <w:pPr>
        <w:numPr>
          <w:ilvl w:val="0"/>
          <w:numId w:val="57"/>
        </w:numPr>
        <w:jc w:val="both"/>
        <w:rPr>
          <w:color w:val="000000"/>
        </w:rPr>
      </w:pPr>
      <w:r>
        <w:rPr>
          <w:color w:val="000000"/>
        </w:rPr>
        <w:t>Citas médicas/dentales/de asesoramiento/agencias y comparecencias en los tribunales</w:t>
      </w:r>
    </w:p>
    <w:p w14:paraId="390EA387" w14:textId="77777777" w:rsidR="00C20E93" w:rsidRDefault="00273E88">
      <w:pPr>
        <w:numPr>
          <w:ilvl w:val="0"/>
          <w:numId w:val="57"/>
        </w:numPr>
        <w:jc w:val="both"/>
        <w:rPr>
          <w:color w:val="000000"/>
        </w:rPr>
      </w:pPr>
      <w:r>
        <w:rPr>
          <w:color w:val="000000"/>
        </w:rPr>
        <w:t>Excursiones, programas de intercambio y eventos deportivos programados por el colegio</w:t>
      </w:r>
    </w:p>
    <w:p w14:paraId="01A44212" w14:textId="77777777" w:rsidR="00C20E93" w:rsidRDefault="00273E88">
      <w:pPr>
        <w:numPr>
          <w:ilvl w:val="0"/>
          <w:numId w:val="57"/>
        </w:numPr>
        <w:jc w:val="both"/>
        <w:rPr>
          <w:color w:val="000000"/>
        </w:rPr>
      </w:pPr>
      <w:r>
        <w:rPr>
          <w:color w:val="000000"/>
        </w:rPr>
        <w:t>Entrevistas de empleo, visitas a universidades</w:t>
      </w:r>
    </w:p>
    <w:p w14:paraId="15875FB8" w14:textId="77777777" w:rsidR="00C20E93" w:rsidRDefault="00273E88">
      <w:pPr>
        <w:numPr>
          <w:ilvl w:val="0"/>
          <w:numId w:val="57"/>
        </w:numPr>
        <w:jc w:val="both"/>
        <w:rPr>
          <w:color w:val="000000"/>
        </w:rPr>
      </w:pPr>
      <w:r>
        <w:rPr>
          <w:color w:val="000000"/>
        </w:rPr>
        <w:t>Emergencias meteorológicas</w:t>
      </w:r>
    </w:p>
    <w:p w14:paraId="056FCBA6" w14:textId="77777777" w:rsidR="00C20E93" w:rsidRDefault="00273E88">
      <w:pPr>
        <w:numPr>
          <w:ilvl w:val="0"/>
          <w:numId w:val="57"/>
        </w:numPr>
        <w:jc w:val="both"/>
        <w:rPr>
          <w:color w:val="000000"/>
        </w:rPr>
      </w:pPr>
      <w:r>
        <w:rPr>
          <w:color w:val="000000"/>
        </w:rPr>
        <w:t xml:space="preserve">El fallo de la LEA proporcionó transporte para llegar al punto de recogida asignado </w:t>
      </w:r>
    </w:p>
    <w:p w14:paraId="2CE447F4" w14:textId="77777777" w:rsidR="00C20E93" w:rsidRDefault="00C20E93">
      <w:pPr>
        <w:jc w:val="both"/>
      </w:pPr>
    </w:p>
    <w:p w14:paraId="4CA93704" w14:textId="77777777" w:rsidR="00C20E93" w:rsidRDefault="00273E88">
      <w:pPr>
        <w:jc w:val="both"/>
      </w:pPr>
      <w:r>
        <w:t xml:space="preserve">Se permiten hasta cinco días de ausencias justificadas por enfermedad personal cada curso escolar cuando un padre o cuidador notifique al colegio. Después de eso, las ausencias serán injustificadas. </w:t>
      </w:r>
    </w:p>
    <w:p w14:paraId="12B06EB5" w14:textId="77777777" w:rsidR="00C20E93" w:rsidRDefault="00C20E93">
      <w:pPr>
        <w:jc w:val="both"/>
        <w:rPr>
          <w:color w:val="000000"/>
        </w:rPr>
      </w:pPr>
    </w:p>
    <w:p w14:paraId="1593D43F" w14:textId="77777777" w:rsidR="00C20E93" w:rsidRDefault="00273E88">
      <w:pPr>
        <w:jc w:val="both"/>
      </w:pPr>
      <w:r>
        <w:rPr>
          <w:color w:val="000000"/>
        </w:rPr>
        <w:t xml:space="preserve">Los padres deben notificar a los responsables escolares siempre que el alumno vaya a faltar. </w:t>
      </w:r>
      <w:r>
        <w:t xml:space="preserve">Para informar de la ausencia de un alumno, los padres deben enviar un </w:t>
      </w:r>
      <w:hyperlink r:id="rId16">
        <w:r w:rsidR="00C20E93">
          <w:rPr>
            <w:color w:val="1155CC"/>
            <w:u w:val="single"/>
          </w:rPr>
          <w:t>correo electrónico a absences@MKSD.org</w:t>
        </w:r>
      </w:hyperlink>
      <w:r>
        <w:t xml:space="preserve">. Los padres también pueden contactar con la oficina principal en el 609-530-3130 antes del inicio de la jornada escolar. </w:t>
      </w:r>
    </w:p>
    <w:p w14:paraId="63423B18" w14:textId="77777777" w:rsidR="00C20E93" w:rsidRDefault="00C20E93">
      <w:pPr>
        <w:jc w:val="both"/>
        <w:rPr>
          <w:color w:val="000000"/>
        </w:rPr>
      </w:pPr>
    </w:p>
    <w:p w14:paraId="7EE1E91F" w14:textId="77777777" w:rsidR="00C20E93" w:rsidRDefault="00273E88">
      <w:pPr>
        <w:jc w:val="both"/>
        <w:rPr>
          <w:color w:val="000000"/>
        </w:rPr>
      </w:pPr>
      <w:r>
        <w:rPr>
          <w:color w:val="000000"/>
        </w:rPr>
        <w:t xml:space="preserve">La ausencia por cualquier motivo distinto a los mencionados se considerará injustificada. </w:t>
      </w:r>
      <w:r>
        <w:rPr>
          <w:b/>
          <w:bCs/>
          <w:color w:val="000000"/>
        </w:rPr>
        <w:t xml:space="preserve">Se desaconseja encarecidamente las vacaciones familiares durante el horario escolar. </w:t>
      </w:r>
      <w:r>
        <w:rPr>
          <w:b/>
          <w:bCs/>
        </w:rPr>
        <w:t xml:space="preserve">Para apoyar el aprendizaje de los estudiantes, por favor haga todo lo posible por programar citas médicas o dentales no urgentes fuera del horario escolar. </w:t>
      </w:r>
    </w:p>
    <w:p w14:paraId="3BB94F8F" w14:textId="77777777" w:rsidR="00C20E93" w:rsidRDefault="00C20E93">
      <w:pPr>
        <w:jc w:val="both"/>
        <w:rPr>
          <w:color w:val="000000"/>
        </w:rPr>
      </w:pPr>
    </w:p>
    <w:p w14:paraId="4F2E002F" w14:textId="77777777" w:rsidR="00C20E93" w:rsidRDefault="00273E88">
      <w:pPr>
        <w:pStyle w:val="Heading3"/>
        <w:rPr>
          <w:color w:val="000000"/>
        </w:rPr>
      </w:pPr>
      <w:bookmarkStart w:id="86" w:name="_heading=h.1302m92" w:colFirst="0" w:colLast="0"/>
      <w:bookmarkEnd w:id="86"/>
      <w:r>
        <w:rPr>
          <w:color w:val="000000"/>
        </w:rPr>
        <w:t>Verificación de ausencias justificadas</w:t>
      </w:r>
    </w:p>
    <w:p w14:paraId="32C9DFBF" w14:textId="77777777" w:rsidR="00C20E93" w:rsidRDefault="00273E88">
      <w:pPr>
        <w:jc w:val="both"/>
        <w:rPr>
          <w:color w:val="000000"/>
        </w:rPr>
      </w:pPr>
      <w:r>
        <w:rPr>
          <w:b/>
          <w:bCs/>
          <w:color w:val="000000"/>
        </w:rPr>
        <w:t>El padre o tutor debe notificar al secretario del colegio en el (609) 530-3130 a más tardar a las 8:00 a.m. el día de la ausencia</w:t>
      </w:r>
      <w:r>
        <w:rPr>
          <w:color w:val="000000"/>
        </w:rPr>
        <w:t xml:space="preserve">. Un miembro del personal también intentará contactar con el alumno/padre/tutor adulto cuando un alumno esté ausente.  </w:t>
      </w:r>
    </w:p>
    <w:p w14:paraId="05995F9B" w14:textId="77777777" w:rsidR="00C20E93" w:rsidRDefault="00C20E93">
      <w:pPr>
        <w:pStyle w:val="Heading2"/>
        <w:jc w:val="both"/>
      </w:pPr>
      <w:bookmarkStart w:id="87" w:name="_heading=h.5rgakcuqy5gk" w:colFirst="0" w:colLast="0"/>
      <w:bookmarkEnd w:id="87"/>
    </w:p>
    <w:p w14:paraId="67F58024" w14:textId="77777777" w:rsidR="00C20E93" w:rsidRDefault="00273E88">
      <w:pPr>
        <w:pStyle w:val="Heading2"/>
        <w:jc w:val="both"/>
        <w:rPr>
          <w:color w:val="000000"/>
        </w:rPr>
      </w:pPr>
      <w:bookmarkStart w:id="88" w:name="_Toc241132420"/>
      <w:r>
        <w:rPr>
          <w:color w:val="000000"/>
        </w:rPr>
        <w:t>Notificación de ausencias</w:t>
      </w:r>
      <w:bookmarkEnd w:id="88"/>
    </w:p>
    <w:p w14:paraId="5041E62E" w14:textId="77777777" w:rsidR="00C20E93" w:rsidRDefault="00273E88">
      <w:pPr>
        <w:jc w:val="both"/>
        <w:rPr>
          <w:color w:val="000000"/>
        </w:rPr>
      </w:pPr>
      <w:r>
        <w:t xml:space="preserve">Los padres/tutores recibirán un mensaje automático cada día informando de que su alumno está ausente; </w:t>
      </w:r>
      <w:r>
        <w:rPr>
          <w:color w:val="000000"/>
        </w:rPr>
        <w:t xml:space="preserve">las ausencias se reportarán mensualmente a las autoridades de administración.  Se </w:t>
      </w:r>
      <w:r>
        <w:t>enviará una carta a los padres/tutores y autoridades de administración cada vez que un estudiante acumule 5 ausencias (5, 10, 15, etc.). Además, las ausencias se documentan en el boletín de notas de cada estudiante</w:t>
      </w:r>
      <w:r>
        <w:rPr>
          <w:color w:val="000000"/>
        </w:rPr>
        <w:t xml:space="preserve">. </w:t>
      </w:r>
    </w:p>
    <w:p w14:paraId="0B284B48" w14:textId="77777777" w:rsidR="00C20E93" w:rsidRDefault="00C20E93"/>
    <w:p w14:paraId="3741DD93" w14:textId="7EF5D489" w:rsidR="00EB5E5B" w:rsidRDefault="00EB5E5B">
      <w:pPr>
        <w:pStyle w:val="Heading2"/>
        <w:jc w:val="both"/>
        <w:rPr>
          <w:color w:val="000000"/>
        </w:rPr>
      </w:pPr>
    </w:p>
    <w:p w14:paraId="07E256E6" w14:textId="477A94E6" w:rsidR="00EB5E5B" w:rsidRDefault="00EB5E5B">
      <w:pPr>
        <w:pStyle w:val="Heading2"/>
        <w:jc w:val="both"/>
        <w:rPr>
          <w:color w:val="000000"/>
        </w:rPr>
      </w:pPr>
    </w:p>
    <w:p w14:paraId="2D6EEBF5" w14:textId="77777777" w:rsidR="006B7910" w:rsidRDefault="006B7910">
      <w:pPr>
        <w:pStyle w:val="Heading2"/>
        <w:jc w:val="both"/>
        <w:rPr>
          <w:color w:val="000000"/>
        </w:rPr>
      </w:pPr>
      <w:bookmarkStart w:id="89" w:name="_Toc241132421"/>
    </w:p>
    <w:p w14:paraId="23DCB118" w14:textId="05B28A43" w:rsidR="00C20E93" w:rsidRDefault="00273E88">
      <w:pPr>
        <w:pStyle w:val="Heading2"/>
        <w:jc w:val="both"/>
        <w:rPr>
          <w:color w:val="000000"/>
        </w:rPr>
      </w:pPr>
      <w:r>
        <w:rPr>
          <w:color w:val="000000"/>
        </w:rPr>
        <w:t>Advertencias de padres/LEA</w:t>
      </w:r>
      <w:bookmarkEnd w:id="89"/>
    </w:p>
    <w:p w14:paraId="6482B870" w14:textId="77777777" w:rsidR="00C20E93" w:rsidRDefault="00273E88">
      <w:pPr>
        <w:jc w:val="both"/>
        <w:rPr>
          <w:color w:val="000000"/>
        </w:rPr>
      </w:pPr>
      <w:r>
        <w:rPr>
          <w:color w:val="000000"/>
        </w:rPr>
        <w:t>Los estudiantes de secundaria que superen las siguientes ausencias injustificadas pueden estar en riesgo de perder créditos por las asignaturas cursadas. Los estudiantes deben aportar documentación de ausencias para recibir créditos por las asignaturas cursadas. No proporcionar documentación de ausencia puede resultar en una ausencia no justificada.</w:t>
      </w:r>
    </w:p>
    <w:p w14:paraId="05EA8EE9" w14:textId="77777777" w:rsidR="00C20E93" w:rsidRDefault="00C20E93">
      <w:pPr>
        <w:jc w:val="both"/>
        <w:rPr>
          <w:color w:val="000000"/>
        </w:rPr>
      </w:pPr>
    </w:p>
    <w:tbl>
      <w:tblPr>
        <w:tblStyle w:val="aff6"/>
        <w:tblW w:w="9693" w:type="dxa"/>
        <w:jc w:val="center"/>
        <w:tblLayout w:type="fixed"/>
        <w:tblLook w:val="0400" w:firstRow="0" w:lastRow="0" w:firstColumn="0" w:lastColumn="0" w:noHBand="0" w:noVBand="1"/>
      </w:tblPr>
      <w:tblGrid>
        <w:gridCol w:w="1713"/>
        <w:gridCol w:w="2298"/>
        <w:gridCol w:w="2298"/>
        <w:gridCol w:w="3384"/>
      </w:tblGrid>
      <w:tr w:rsidR="00C20E93" w14:paraId="04D39E9E" w14:textId="77777777">
        <w:trPr>
          <w:trHeight w:val="320"/>
          <w:jc w:val="center"/>
        </w:trPr>
        <w:tc>
          <w:tcPr>
            <w:tcW w:w="17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793B8B" w14:textId="77777777" w:rsidR="00C20E93" w:rsidRDefault="00273E88">
            <w:pPr>
              <w:jc w:val="center"/>
              <w:rPr>
                <w:b/>
                <w:bCs/>
                <w:color w:val="000000"/>
              </w:rPr>
            </w:pPr>
            <w:r>
              <w:rPr>
                <w:b/>
                <w:bCs/>
                <w:color w:val="000000"/>
              </w:rPr>
              <w:lastRenderedPageBreak/>
              <w:t>Estado</w:t>
            </w:r>
          </w:p>
        </w:tc>
        <w:tc>
          <w:tcPr>
            <w:tcW w:w="229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EDEE21" w14:textId="77777777" w:rsidR="00C20E93" w:rsidRDefault="00273E88">
            <w:pPr>
              <w:jc w:val="center"/>
              <w:rPr>
                <w:b/>
                <w:bCs/>
                <w:color w:val="000000"/>
              </w:rPr>
            </w:pPr>
            <w:r>
              <w:rPr>
                <w:b/>
                <w:bCs/>
                <w:color w:val="000000"/>
              </w:rPr>
              <w:t>Curso semestral</w:t>
            </w:r>
          </w:p>
        </w:tc>
        <w:tc>
          <w:tcPr>
            <w:tcW w:w="229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D54F63" w14:textId="77777777" w:rsidR="00C20E93" w:rsidRDefault="00273E88">
            <w:pPr>
              <w:jc w:val="center"/>
              <w:rPr>
                <w:b/>
                <w:bCs/>
                <w:color w:val="000000"/>
              </w:rPr>
            </w:pPr>
            <w:r>
              <w:rPr>
                <w:b/>
                <w:bCs/>
                <w:color w:val="000000"/>
              </w:rPr>
              <w:t>Curso de Año Completo</w:t>
            </w:r>
          </w:p>
        </w:tc>
        <w:tc>
          <w:tcPr>
            <w:tcW w:w="33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37C48" w14:textId="77777777" w:rsidR="00C20E93" w:rsidRDefault="00273E88">
            <w:pPr>
              <w:ind w:firstLine="360"/>
              <w:jc w:val="center"/>
              <w:rPr>
                <w:b/>
                <w:bCs/>
                <w:color w:val="000000"/>
              </w:rPr>
            </w:pPr>
            <w:r>
              <w:rPr>
                <w:b/>
                <w:bCs/>
                <w:color w:val="000000"/>
              </w:rPr>
              <w:t>Notificación de:</w:t>
            </w:r>
          </w:p>
        </w:tc>
      </w:tr>
      <w:tr w:rsidR="00C20E93" w14:paraId="10225AB4" w14:textId="77777777">
        <w:trPr>
          <w:trHeight w:val="1146"/>
          <w:jc w:val="center"/>
        </w:trPr>
        <w:tc>
          <w:tcPr>
            <w:tcW w:w="1713" w:type="dxa"/>
            <w:tcBorders>
              <w:top w:val="single" w:sz="4" w:space="0" w:color="000000"/>
              <w:left w:val="single" w:sz="4" w:space="0" w:color="000000"/>
              <w:bottom w:val="single" w:sz="4" w:space="0" w:color="000000"/>
              <w:right w:val="single" w:sz="4" w:space="0" w:color="000000"/>
            </w:tcBorders>
            <w:vAlign w:val="center"/>
          </w:tcPr>
          <w:p w14:paraId="4578B950" w14:textId="77777777" w:rsidR="00C20E93" w:rsidRDefault="00273E88">
            <w:pPr>
              <w:jc w:val="center"/>
              <w:rPr>
                <w:color w:val="000000"/>
              </w:rPr>
            </w:pPr>
            <w:r>
              <w:rPr>
                <w:color w:val="000000"/>
              </w:rPr>
              <w:t>Alerta temprana</w:t>
            </w:r>
          </w:p>
        </w:tc>
        <w:tc>
          <w:tcPr>
            <w:tcW w:w="2298" w:type="dxa"/>
            <w:tcBorders>
              <w:top w:val="single" w:sz="4" w:space="0" w:color="000000"/>
              <w:left w:val="single" w:sz="4" w:space="0" w:color="000000"/>
              <w:bottom w:val="single" w:sz="4" w:space="0" w:color="000000"/>
              <w:right w:val="single" w:sz="4" w:space="0" w:color="000000"/>
            </w:tcBorders>
            <w:vAlign w:val="center"/>
          </w:tcPr>
          <w:p w14:paraId="436A0874" w14:textId="77777777" w:rsidR="00C20E93" w:rsidRDefault="00273E88">
            <w:pPr>
              <w:jc w:val="center"/>
              <w:rPr>
                <w:color w:val="000000"/>
              </w:rPr>
            </w:pPr>
            <w:r>
              <w:rPr>
                <w:color w:val="000000"/>
              </w:rPr>
              <w:t>3 ausencias injustificadas</w:t>
            </w:r>
          </w:p>
        </w:tc>
        <w:tc>
          <w:tcPr>
            <w:tcW w:w="2298" w:type="dxa"/>
            <w:tcBorders>
              <w:top w:val="single" w:sz="4" w:space="0" w:color="000000"/>
              <w:left w:val="single" w:sz="4" w:space="0" w:color="000000"/>
              <w:bottom w:val="single" w:sz="4" w:space="0" w:color="000000"/>
              <w:right w:val="single" w:sz="4" w:space="0" w:color="000000"/>
            </w:tcBorders>
            <w:vAlign w:val="center"/>
          </w:tcPr>
          <w:p w14:paraId="55D3348A" w14:textId="77777777" w:rsidR="00C20E93" w:rsidRDefault="00273E88">
            <w:pPr>
              <w:jc w:val="center"/>
              <w:rPr>
                <w:color w:val="000000"/>
              </w:rPr>
            </w:pPr>
            <w:r>
              <w:rPr>
                <w:color w:val="000000"/>
              </w:rPr>
              <w:t>5 ausencias injustificadas</w:t>
            </w:r>
          </w:p>
        </w:tc>
        <w:tc>
          <w:tcPr>
            <w:tcW w:w="3384" w:type="dxa"/>
            <w:tcBorders>
              <w:top w:val="single" w:sz="4" w:space="0" w:color="000000"/>
              <w:left w:val="single" w:sz="4" w:space="0" w:color="000000"/>
              <w:bottom w:val="single" w:sz="4" w:space="0" w:color="000000"/>
              <w:right w:val="single" w:sz="4" w:space="0" w:color="000000"/>
            </w:tcBorders>
          </w:tcPr>
          <w:p w14:paraId="22936947" w14:textId="77777777" w:rsidR="00C20E93" w:rsidRDefault="00273E88">
            <w:pPr>
              <w:ind w:firstLine="360"/>
              <w:jc w:val="center"/>
              <w:rPr>
                <w:color w:val="000000"/>
              </w:rPr>
            </w:pPr>
            <w:r>
              <w:rPr>
                <w:color w:val="000000"/>
              </w:rPr>
              <w:t>Estudiante</w:t>
            </w:r>
          </w:p>
          <w:p w14:paraId="0C3A85CA" w14:textId="77777777" w:rsidR="00C20E93" w:rsidRDefault="00273E88">
            <w:pPr>
              <w:ind w:firstLine="360"/>
              <w:jc w:val="center"/>
              <w:rPr>
                <w:color w:val="000000"/>
              </w:rPr>
            </w:pPr>
            <w:r>
              <w:rPr>
                <w:color w:val="000000"/>
              </w:rPr>
              <w:t>Padre/Tutor</w:t>
            </w:r>
          </w:p>
          <w:p w14:paraId="3C2B4450" w14:textId="77777777" w:rsidR="00C20E93" w:rsidRDefault="00273E88">
            <w:pPr>
              <w:ind w:firstLine="360"/>
              <w:jc w:val="center"/>
              <w:rPr>
                <w:color w:val="000000"/>
              </w:rPr>
            </w:pPr>
            <w:r>
              <w:rPr>
                <w:color w:val="000000"/>
              </w:rPr>
              <w:t>Consejero</w:t>
            </w:r>
          </w:p>
          <w:p w14:paraId="62E89829" w14:textId="77777777" w:rsidR="00C20E93" w:rsidRDefault="00273E88">
            <w:pPr>
              <w:ind w:firstLine="360"/>
              <w:jc w:val="center"/>
              <w:rPr>
                <w:color w:val="000000"/>
              </w:rPr>
            </w:pPr>
            <w:r>
              <w:rPr>
                <w:color w:val="000000"/>
              </w:rPr>
              <w:t>LEA</w:t>
            </w:r>
          </w:p>
        </w:tc>
      </w:tr>
      <w:tr w:rsidR="00C20E93" w14:paraId="6E94FFD1" w14:textId="77777777">
        <w:trPr>
          <w:trHeight w:val="1161"/>
          <w:jc w:val="center"/>
        </w:trPr>
        <w:tc>
          <w:tcPr>
            <w:tcW w:w="1713" w:type="dxa"/>
            <w:tcBorders>
              <w:top w:val="single" w:sz="4" w:space="0" w:color="000000"/>
              <w:left w:val="single" w:sz="4" w:space="0" w:color="000000"/>
              <w:bottom w:val="single" w:sz="4" w:space="0" w:color="000000"/>
              <w:right w:val="single" w:sz="4" w:space="0" w:color="000000"/>
            </w:tcBorders>
            <w:vAlign w:val="center"/>
          </w:tcPr>
          <w:p w14:paraId="10FE5DE5" w14:textId="77777777" w:rsidR="00C20E93" w:rsidRDefault="00273E88">
            <w:pPr>
              <w:jc w:val="center"/>
              <w:rPr>
                <w:color w:val="000000"/>
              </w:rPr>
            </w:pPr>
            <w:r>
              <w:rPr>
                <w:color w:val="000000"/>
              </w:rPr>
              <w:t>Estado de advertencia</w:t>
            </w:r>
          </w:p>
        </w:tc>
        <w:tc>
          <w:tcPr>
            <w:tcW w:w="2298" w:type="dxa"/>
            <w:tcBorders>
              <w:top w:val="single" w:sz="4" w:space="0" w:color="000000"/>
              <w:left w:val="single" w:sz="4" w:space="0" w:color="000000"/>
              <w:bottom w:val="single" w:sz="4" w:space="0" w:color="000000"/>
              <w:right w:val="single" w:sz="4" w:space="0" w:color="000000"/>
            </w:tcBorders>
            <w:vAlign w:val="center"/>
          </w:tcPr>
          <w:p w14:paraId="0964DE01" w14:textId="77777777" w:rsidR="00C20E93" w:rsidRDefault="00273E88">
            <w:pPr>
              <w:jc w:val="center"/>
              <w:rPr>
                <w:color w:val="000000"/>
              </w:rPr>
            </w:pPr>
            <w:r>
              <w:rPr>
                <w:color w:val="000000"/>
              </w:rPr>
              <w:t>6 ausencias injustificadas</w:t>
            </w:r>
          </w:p>
        </w:tc>
        <w:tc>
          <w:tcPr>
            <w:tcW w:w="2298" w:type="dxa"/>
            <w:tcBorders>
              <w:top w:val="single" w:sz="4" w:space="0" w:color="000000"/>
              <w:left w:val="single" w:sz="4" w:space="0" w:color="000000"/>
              <w:bottom w:val="single" w:sz="4" w:space="0" w:color="000000"/>
              <w:right w:val="single" w:sz="4" w:space="0" w:color="000000"/>
            </w:tcBorders>
            <w:vAlign w:val="center"/>
          </w:tcPr>
          <w:p w14:paraId="7DA58E99" w14:textId="77777777" w:rsidR="00C20E93" w:rsidRDefault="00273E88">
            <w:pPr>
              <w:jc w:val="center"/>
              <w:rPr>
                <w:color w:val="000000"/>
              </w:rPr>
            </w:pPr>
            <w:r>
              <w:rPr>
                <w:color w:val="000000"/>
              </w:rPr>
              <w:t>9 ausencias injustificadas</w:t>
            </w:r>
          </w:p>
        </w:tc>
        <w:tc>
          <w:tcPr>
            <w:tcW w:w="3384" w:type="dxa"/>
            <w:tcBorders>
              <w:top w:val="single" w:sz="4" w:space="0" w:color="000000"/>
              <w:left w:val="single" w:sz="4" w:space="0" w:color="000000"/>
              <w:bottom w:val="single" w:sz="4" w:space="0" w:color="000000"/>
              <w:right w:val="single" w:sz="4" w:space="0" w:color="000000"/>
            </w:tcBorders>
          </w:tcPr>
          <w:p w14:paraId="535C734D" w14:textId="77777777" w:rsidR="00C20E93" w:rsidRDefault="00273E88">
            <w:pPr>
              <w:ind w:firstLine="360"/>
              <w:jc w:val="center"/>
            </w:pPr>
            <w:r>
              <w:rPr>
                <w:color w:val="000000"/>
              </w:rPr>
              <w:t>Estudiante</w:t>
            </w:r>
          </w:p>
          <w:p w14:paraId="1CC02438" w14:textId="77777777" w:rsidR="00C20E93" w:rsidRDefault="00273E88">
            <w:pPr>
              <w:ind w:firstLine="360"/>
              <w:jc w:val="center"/>
              <w:rPr>
                <w:color w:val="FF0000"/>
              </w:rPr>
            </w:pPr>
            <w:r>
              <w:rPr>
                <w:color w:val="000000"/>
              </w:rPr>
              <w:t>Padre/Tutor</w:t>
            </w:r>
          </w:p>
          <w:p w14:paraId="123A4A9E" w14:textId="77777777" w:rsidR="00C20E93" w:rsidRDefault="00273E88">
            <w:pPr>
              <w:ind w:firstLine="360"/>
              <w:jc w:val="center"/>
              <w:rPr>
                <w:color w:val="000000"/>
              </w:rPr>
            </w:pPr>
            <w:r>
              <w:rPr>
                <w:color w:val="000000"/>
              </w:rPr>
              <w:t>Consejero</w:t>
            </w:r>
          </w:p>
          <w:p w14:paraId="614D53CE" w14:textId="77777777" w:rsidR="00C20E93" w:rsidRDefault="00273E88">
            <w:pPr>
              <w:ind w:firstLine="360"/>
              <w:jc w:val="center"/>
            </w:pPr>
            <w:r>
              <w:t>LEA**</w:t>
            </w:r>
          </w:p>
        </w:tc>
      </w:tr>
      <w:tr w:rsidR="00C20E93" w14:paraId="57329919" w14:textId="77777777">
        <w:trPr>
          <w:trHeight w:val="980"/>
          <w:jc w:val="center"/>
        </w:trPr>
        <w:tc>
          <w:tcPr>
            <w:tcW w:w="1713" w:type="dxa"/>
            <w:tcBorders>
              <w:top w:val="single" w:sz="4" w:space="0" w:color="000000"/>
              <w:left w:val="single" w:sz="4" w:space="0" w:color="000000"/>
              <w:bottom w:val="single" w:sz="4" w:space="0" w:color="000000"/>
              <w:right w:val="single" w:sz="4" w:space="0" w:color="000000"/>
            </w:tcBorders>
            <w:vAlign w:val="center"/>
          </w:tcPr>
          <w:p w14:paraId="6526EA09" w14:textId="77777777" w:rsidR="00C20E93" w:rsidRDefault="00273E88">
            <w:pPr>
              <w:jc w:val="center"/>
              <w:rPr>
                <w:color w:val="000000"/>
              </w:rPr>
            </w:pPr>
            <w:r>
              <w:rPr>
                <w:color w:val="000000"/>
              </w:rPr>
              <w:t>Sin estado crediticio</w:t>
            </w:r>
          </w:p>
        </w:tc>
        <w:tc>
          <w:tcPr>
            <w:tcW w:w="2298" w:type="dxa"/>
            <w:tcBorders>
              <w:top w:val="single" w:sz="4" w:space="0" w:color="000000"/>
              <w:left w:val="single" w:sz="4" w:space="0" w:color="000000"/>
              <w:bottom w:val="single" w:sz="4" w:space="0" w:color="000000"/>
              <w:right w:val="single" w:sz="4" w:space="0" w:color="000000"/>
            </w:tcBorders>
            <w:vAlign w:val="center"/>
          </w:tcPr>
          <w:p w14:paraId="20ED57E1" w14:textId="77777777" w:rsidR="00C20E93" w:rsidRDefault="00273E88">
            <w:pPr>
              <w:ind w:hanging="3"/>
              <w:jc w:val="center"/>
              <w:rPr>
                <w:color w:val="000000"/>
              </w:rPr>
            </w:pPr>
            <w:r>
              <w:rPr>
                <w:color w:val="000000"/>
              </w:rPr>
              <w:t>Más allá de 9 ausencias injustificadas</w:t>
            </w:r>
          </w:p>
        </w:tc>
        <w:tc>
          <w:tcPr>
            <w:tcW w:w="2298" w:type="dxa"/>
            <w:tcBorders>
              <w:top w:val="single" w:sz="4" w:space="0" w:color="000000"/>
              <w:left w:val="single" w:sz="4" w:space="0" w:color="000000"/>
              <w:bottom w:val="single" w:sz="4" w:space="0" w:color="000000"/>
              <w:right w:val="single" w:sz="4" w:space="0" w:color="000000"/>
            </w:tcBorders>
            <w:vAlign w:val="center"/>
          </w:tcPr>
          <w:p w14:paraId="4C5108D6" w14:textId="77777777" w:rsidR="00C20E93" w:rsidRDefault="00273E88">
            <w:pPr>
              <w:jc w:val="center"/>
              <w:rPr>
                <w:color w:val="000000"/>
              </w:rPr>
            </w:pPr>
            <w:r>
              <w:rPr>
                <w:color w:val="000000"/>
              </w:rPr>
              <w:t xml:space="preserve">Más allá de 18 ausencias injustificadas </w:t>
            </w:r>
          </w:p>
        </w:tc>
        <w:tc>
          <w:tcPr>
            <w:tcW w:w="3384" w:type="dxa"/>
            <w:tcBorders>
              <w:top w:val="single" w:sz="4" w:space="0" w:color="000000"/>
              <w:left w:val="single" w:sz="4" w:space="0" w:color="000000"/>
              <w:bottom w:val="single" w:sz="4" w:space="0" w:color="000000"/>
              <w:right w:val="single" w:sz="4" w:space="0" w:color="000000"/>
            </w:tcBorders>
            <w:vAlign w:val="bottom"/>
          </w:tcPr>
          <w:p w14:paraId="5BCCD920" w14:textId="77777777" w:rsidR="00C20E93" w:rsidRDefault="00273E88">
            <w:pPr>
              <w:ind w:firstLine="360"/>
              <w:jc w:val="center"/>
              <w:rPr>
                <w:color w:val="000000"/>
              </w:rPr>
            </w:pPr>
            <w:r>
              <w:rPr>
                <w:color w:val="000000"/>
              </w:rPr>
              <w:t>Estudiante</w:t>
            </w:r>
          </w:p>
          <w:p w14:paraId="5CB2833B" w14:textId="77777777" w:rsidR="00C20E93" w:rsidRDefault="00273E88">
            <w:pPr>
              <w:ind w:firstLine="360"/>
              <w:jc w:val="center"/>
              <w:rPr>
                <w:color w:val="FF0000"/>
              </w:rPr>
            </w:pPr>
            <w:r>
              <w:rPr>
                <w:color w:val="000000"/>
              </w:rPr>
              <w:t>Padre/Tutor</w:t>
            </w:r>
          </w:p>
          <w:p w14:paraId="476149C5" w14:textId="77777777" w:rsidR="00C20E93" w:rsidRDefault="00273E88">
            <w:pPr>
              <w:ind w:firstLine="360"/>
              <w:jc w:val="center"/>
              <w:rPr>
                <w:color w:val="000000"/>
              </w:rPr>
            </w:pPr>
            <w:r>
              <w:rPr>
                <w:color w:val="000000"/>
              </w:rPr>
              <w:t>Consejero</w:t>
            </w:r>
          </w:p>
          <w:p w14:paraId="7A57F483" w14:textId="77777777" w:rsidR="00C20E93" w:rsidRDefault="00273E88">
            <w:pPr>
              <w:ind w:firstLine="360"/>
              <w:jc w:val="center"/>
            </w:pPr>
            <w:r>
              <w:t>LEA**</w:t>
            </w:r>
          </w:p>
          <w:p w14:paraId="1B4C3FA7" w14:textId="77777777" w:rsidR="00C20E93" w:rsidRDefault="00C20E93">
            <w:pPr>
              <w:ind w:firstLine="360"/>
              <w:jc w:val="center"/>
              <w:rPr>
                <w:color w:val="000000"/>
              </w:rPr>
            </w:pPr>
          </w:p>
        </w:tc>
      </w:tr>
    </w:tbl>
    <w:p w14:paraId="4B282D19" w14:textId="77777777" w:rsidR="00C20E93" w:rsidRDefault="00273E88">
      <w:pPr>
        <w:ind w:firstLine="720"/>
        <w:jc w:val="both"/>
        <w:rPr>
          <w:i/>
          <w:iCs/>
          <w:color w:val="000000"/>
        </w:rPr>
      </w:pPr>
      <w:bookmarkStart w:id="90" w:name="_heading=h.319y80a" w:colFirst="0" w:colLast="0"/>
      <w:bookmarkEnd w:id="90"/>
      <w:r>
        <w:rPr>
          <w:color w:val="000000"/>
        </w:rPr>
        <w:t>**La reunión será solicitada por escrito por el director</w:t>
      </w:r>
    </w:p>
    <w:p w14:paraId="7F16C711" w14:textId="77777777" w:rsidR="00EB5E5B" w:rsidRDefault="00EB5E5B">
      <w:pPr>
        <w:jc w:val="both"/>
        <w:rPr>
          <w:b/>
          <w:bCs/>
          <w:i/>
          <w:iCs/>
          <w:color w:val="000000"/>
        </w:rPr>
      </w:pPr>
      <w:bookmarkStart w:id="91" w:name="_heading=h.1gf8i83" w:colFirst="0" w:colLast="0"/>
      <w:bookmarkEnd w:id="91"/>
    </w:p>
    <w:p w14:paraId="5F56E9D4" w14:textId="267C069F" w:rsidR="00C20E93" w:rsidRDefault="00273E88">
      <w:pPr>
        <w:jc w:val="both"/>
        <w:rPr>
          <w:color w:val="000000"/>
        </w:rPr>
      </w:pPr>
      <w:r>
        <w:rPr>
          <w:b/>
          <w:bCs/>
          <w:i/>
          <w:iCs/>
          <w:color w:val="000000"/>
        </w:rPr>
        <w:t xml:space="preserve">NOTA: </w:t>
      </w:r>
      <w:r>
        <w:rPr>
          <w:color w:val="000000"/>
        </w:rPr>
        <w:t>Es responsabilidad del personal saber dónde se encuentra cada estudiante de MKSD bajo su supervisión.</w:t>
      </w:r>
    </w:p>
    <w:p w14:paraId="24554A60" w14:textId="77777777" w:rsidR="00C20E93" w:rsidRDefault="00C20E93">
      <w:pPr>
        <w:pStyle w:val="Heading2"/>
        <w:jc w:val="both"/>
        <w:rPr>
          <w:color w:val="000000"/>
        </w:rPr>
      </w:pPr>
      <w:bookmarkStart w:id="92" w:name="_heading=h.40ew0vw" w:colFirst="0" w:colLast="0"/>
      <w:bookmarkEnd w:id="92"/>
    </w:p>
    <w:p w14:paraId="77130EFA" w14:textId="77777777" w:rsidR="00C20E93" w:rsidRDefault="00273E88">
      <w:pPr>
        <w:pStyle w:val="Heading2"/>
        <w:jc w:val="both"/>
        <w:rPr>
          <w:color w:val="000000"/>
        </w:rPr>
      </w:pPr>
      <w:bookmarkStart w:id="93" w:name="_Toc241132422"/>
      <w:r>
        <w:rPr>
          <w:color w:val="000000"/>
        </w:rPr>
        <w:t>Tardanza</w:t>
      </w:r>
      <w:bookmarkEnd w:id="93"/>
    </w:p>
    <w:p w14:paraId="31327F50" w14:textId="77777777" w:rsidR="00C20E93" w:rsidRDefault="00273E88">
      <w:pPr>
        <w:jc w:val="both"/>
        <w:rPr>
          <w:color w:val="000000"/>
        </w:rPr>
      </w:pPr>
      <w:r>
        <w:rPr>
          <w:color w:val="000000"/>
        </w:rPr>
        <w:t xml:space="preserve">Los estudiantes que lleguen tarde (después de las 8:25 a.m.) deben presentarse en la </w:t>
      </w:r>
      <w:r>
        <w:t xml:space="preserve"> oficina del Centro Académico</w:t>
      </w:r>
      <w:r>
        <w:rPr>
          <w:color w:val="000000"/>
        </w:rPr>
        <w:t xml:space="preserve"> y obtener un pase de retraso antes de presentarse en clase. Esto se aplica a todos los estudiantes, tanto si llegan tarde al colegio como si llegan tarde entre clases. Salvo que se les excuse, los estudiantes que lleguen significativamente tarde al colegio recibirán las siguientes consecuencias:</w:t>
      </w:r>
    </w:p>
    <w:p w14:paraId="794AE884" w14:textId="77777777" w:rsidR="00C20E93" w:rsidRDefault="00273E88">
      <w:pPr>
        <w:numPr>
          <w:ilvl w:val="0"/>
          <w:numId w:val="53"/>
        </w:numPr>
        <w:jc w:val="both"/>
        <w:rPr>
          <w:color w:val="000000"/>
        </w:rPr>
      </w:pPr>
      <w:r>
        <w:rPr>
          <w:color w:val="000000"/>
        </w:rPr>
        <w:t>Un estudiante que llegue después de las 11:00 a.m. será sancionado con una ausencia de medio día.</w:t>
      </w:r>
    </w:p>
    <w:p w14:paraId="49C70298" w14:textId="77777777" w:rsidR="00C20E93" w:rsidRDefault="00273E88">
      <w:pPr>
        <w:numPr>
          <w:ilvl w:val="0"/>
          <w:numId w:val="53"/>
        </w:numPr>
        <w:jc w:val="both"/>
        <w:rPr>
          <w:color w:val="000000"/>
        </w:rPr>
      </w:pPr>
      <w:r>
        <w:rPr>
          <w:color w:val="000000"/>
        </w:rPr>
        <w:t xml:space="preserve">Un estudiante que </w:t>
      </w:r>
      <w:r>
        <w:t xml:space="preserve">se marche antes de </w:t>
      </w:r>
      <w:r>
        <w:rPr>
          <w:color w:val="000000"/>
        </w:rPr>
        <w:t xml:space="preserve"> las 11:00 a.m. será sancionado con una </w:t>
      </w:r>
      <w:r>
        <w:t>ausencia de medio</w:t>
      </w:r>
      <w:r>
        <w:rPr>
          <w:color w:val="000000"/>
        </w:rPr>
        <w:t xml:space="preserve"> día.</w:t>
      </w:r>
    </w:p>
    <w:p w14:paraId="72BB579C" w14:textId="77777777" w:rsidR="00C20E93" w:rsidRDefault="00273E88">
      <w:pPr>
        <w:numPr>
          <w:ilvl w:val="0"/>
          <w:numId w:val="67"/>
        </w:numPr>
        <w:ind w:left="810"/>
        <w:jc w:val="both"/>
      </w:pPr>
      <w:r>
        <w:t>Si un alumno de primaria llega después de la campana de la mañana, un padre o tutor debe acompañarle a la oficina del Centro Académico para registrarle.</w:t>
      </w:r>
    </w:p>
    <w:p w14:paraId="181CE613" w14:textId="77777777" w:rsidR="00C20E93" w:rsidRDefault="00273E88">
      <w:pPr>
        <w:numPr>
          <w:ilvl w:val="0"/>
          <w:numId w:val="67"/>
        </w:numPr>
        <w:ind w:left="810"/>
        <w:jc w:val="both"/>
      </w:pPr>
      <w:r>
        <w:t xml:space="preserve">Si un estudiante de secundaria o bachillerato </w:t>
      </w:r>
      <w:r>
        <w:rPr>
          <w:rFonts w:ascii="Roboto" w:eastAsia="Roboto" w:hAnsi="Roboto" w:cs="Roboto"/>
        </w:rPr>
        <w:t xml:space="preserve">llega al colegio después de la tutoría matutina designada o la campana de la primera hora, debe entrar por la entrada principal del edificio. Debe </w:t>
      </w:r>
      <w:r>
        <w:rPr>
          <w:rFonts w:ascii="Roboto" w:eastAsia="Roboto" w:hAnsi="Roboto" w:cs="Roboto"/>
          <w:b/>
          <w:bCs/>
        </w:rPr>
        <w:t xml:space="preserve">presentarse directamente en la oficina principal </w:t>
      </w:r>
      <w:r>
        <w:rPr>
          <w:rFonts w:ascii="Roboto" w:eastAsia="Roboto" w:hAnsi="Roboto" w:cs="Roboto"/>
        </w:rPr>
        <w:t xml:space="preserve">para recibir un aviso de retraso antes de poder acceder a un aula. </w:t>
      </w:r>
    </w:p>
    <w:p w14:paraId="27B317AF" w14:textId="77777777" w:rsidR="00C20E93" w:rsidRDefault="00273E88">
      <w:pPr>
        <w:numPr>
          <w:ilvl w:val="0"/>
          <w:numId w:val="67"/>
        </w:numPr>
        <w:ind w:left="810"/>
        <w:jc w:val="both"/>
      </w:pPr>
      <w:r>
        <w:t xml:space="preserve">Cada 3 casos de retraso no justificado se convertirán en 1 ausencia injustificada. </w:t>
      </w:r>
    </w:p>
    <w:p w14:paraId="1CA05191" w14:textId="77777777" w:rsidR="00C20E93" w:rsidRDefault="00273E88">
      <w:pPr>
        <w:numPr>
          <w:ilvl w:val="0"/>
          <w:numId w:val="67"/>
        </w:numPr>
        <w:ind w:left="810"/>
        <w:jc w:val="both"/>
      </w:pPr>
      <w:r>
        <w:rPr>
          <w:rFonts w:ascii="Roboto" w:eastAsia="Roboto" w:hAnsi="Roboto" w:cs="Roboto"/>
        </w:rPr>
        <w:t xml:space="preserve">Cuando un alumno alcanza </w:t>
      </w:r>
      <w:r>
        <w:rPr>
          <w:rFonts w:ascii="Roboto" w:eastAsia="Roboto" w:hAnsi="Roboto" w:cs="Roboto"/>
          <w:b/>
          <w:bCs/>
        </w:rPr>
        <w:t>15 retrasos acumulados no justificados</w:t>
      </w:r>
      <w:r>
        <w:rPr>
          <w:rFonts w:ascii="Roboto" w:eastAsia="Roboto" w:hAnsi="Roboto" w:cs="Roboto"/>
        </w:rPr>
        <w:t xml:space="preserve"> (o salidas anticipadas), se envía una notificación formal a casa. Esta informará a los padres de que </w:t>
      </w:r>
      <w:r>
        <w:rPr>
          <w:rFonts w:ascii="Roboto" w:eastAsia="Roboto" w:hAnsi="Roboto" w:cs="Roboto"/>
          <w:b/>
          <w:bCs/>
        </w:rPr>
        <w:t xml:space="preserve"> es necesaria una reunión obligatoria</w:t>
      </w:r>
      <w:r>
        <w:rPr>
          <w:rFonts w:ascii="Roboto" w:eastAsia="Roboto" w:hAnsi="Roboto" w:cs="Roboto"/>
        </w:rPr>
        <w:t xml:space="preserve"> con el director para discutir soluciones y abordar cualquier barrera subyacente. </w:t>
      </w:r>
    </w:p>
    <w:p w14:paraId="4D65FBF8" w14:textId="77777777" w:rsidR="00C20E93" w:rsidRDefault="00C20E93">
      <w:pPr>
        <w:ind w:left="720"/>
        <w:jc w:val="both"/>
        <w:rPr>
          <w:rFonts w:ascii="Roboto" w:eastAsia="Roboto" w:hAnsi="Roboto" w:cs="Roboto"/>
        </w:rPr>
      </w:pPr>
    </w:p>
    <w:p w14:paraId="5C804032" w14:textId="77777777" w:rsidR="00C20E93" w:rsidRDefault="00273E88">
      <w:pPr>
        <w:pStyle w:val="Heading2"/>
        <w:jc w:val="both"/>
        <w:rPr>
          <w:color w:val="000000"/>
        </w:rPr>
      </w:pPr>
      <w:bookmarkStart w:id="94" w:name="_Toc241132423"/>
      <w:r>
        <w:t xml:space="preserve">Pases de pasillo </w:t>
      </w:r>
      <w:r>
        <w:rPr>
          <w:color w:val="000000"/>
        </w:rPr>
        <w:t xml:space="preserve"> </w:t>
      </w:r>
      <w:bookmarkEnd w:id="94"/>
    </w:p>
    <w:p w14:paraId="3F2B959B" w14:textId="77777777" w:rsidR="00C20E93" w:rsidRDefault="00273E88">
      <w:pPr>
        <w:numPr>
          <w:ilvl w:val="0"/>
          <w:numId w:val="45"/>
        </w:numPr>
        <w:jc w:val="both"/>
        <w:rPr>
          <w:color w:val="000000"/>
        </w:rPr>
      </w:pPr>
      <w:r>
        <w:rPr>
          <w:color w:val="000000"/>
        </w:rPr>
        <w:t xml:space="preserve">Cuando lleguen tarde al colegio, los estudiantes se registran en la oficina principal y obtienen un pase para la clase.  </w:t>
      </w:r>
    </w:p>
    <w:p w14:paraId="0617342D" w14:textId="77777777" w:rsidR="00C20E93" w:rsidRDefault="00273E88">
      <w:pPr>
        <w:numPr>
          <w:ilvl w:val="0"/>
          <w:numId w:val="45"/>
        </w:numPr>
        <w:jc w:val="both"/>
        <w:rPr>
          <w:color w:val="000000"/>
        </w:rPr>
      </w:pPr>
      <w:r>
        <w:rPr>
          <w:color w:val="000000"/>
        </w:rPr>
        <w:t xml:space="preserve">Cuando lleguen tarde a clase </w:t>
      </w:r>
      <w:r>
        <w:t>o actividad</w:t>
      </w:r>
      <w:r>
        <w:rPr>
          <w:color w:val="000000"/>
        </w:rPr>
        <w:t>, los estudiantes reciben un pase del profesor o personal anterior.</w:t>
      </w:r>
    </w:p>
    <w:p w14:paraId="43396628" w14:textId="77777777" w:rsidR="00C20E93" w:rsidRDefault="00273E88">
      <w:pPr>
        <w:numPr>
          <w:ilvl w:val="0"/>
          <w:numId w:val="45"/>
        </w:numPr>
        <w:jc w:val="both"/>
        <w:rPr>
          <w:color w:val="000000"/>
        </w:rPr>
      </w:pPr>
      <w:r>
        <w:rPr>
          <w:color w:val="000000"/>
        </w:rPr>
        <w:t>Cuando se desplazan por los pasillos durante un periodo de clase programado regularmente, los estudiantes reciben un pase del profesor que les ha excusado.</w:t>
      </w:r>
    </w:p>
    <w:p w14:paraId="0C10F522" w14:textId="77777777" w:rsidR="00C20E93" w:rsidRDefault="00C20E93">
      <w:pPr>
        <w:jc w:val="both"/>
        <w:rPr>
          <w:color w:val="000000"/>
        </w:rPr>
      </w:pPr>
    </w:p>
    <w:p w14:paraId="0198E2B6" w14:textId="77777777" w:rsidR="00C20E93" w:rsidRDefault="00273E88">
      <w:pPr>
        <w:pStyle w:val="Heading1"/>
        <w:rPr>
          <w:color w:val="000000"/>
        </w:rPr>
      </w:pPr>
      <w:bookmarkStart w:id="95" w:name="_Toc241132424"/>
      <w:r>
        <w:rPr>
          <w:color w:val="000000"/>
        </w:rPr>
        <w:t>Registros estudiantiles</w:t>
      </w:r>
      <w:bookmarkEnd w:id="95"/>
    </w:p>
    <w:p w14:paraId="613E0CEC" w14:textId="77777777" w:rsidR="00C20E93" w:rsidRDefault="00C20E93"/>
    <w:p w14:paraId="2482AB67" w14:textId="77777777" w:rsidR="00C20E93" w:rsidRDefault="00273E88">
      <w:pPr>
        <w:jc w:val="both"/>
        <w:rPr>
          <w:color w:val="000000"/>
        </w:rPr>
      </w:pPr>
      <w:r>
        <w:rPr>
          <w:color w:val="000000"/>
        </w:rPr>
        <w:t>Todas las personas deberán cumplir con los requisitos de registros estudiantiles y protecciones de privacidad conforme a las leyes y regulaciones federales y estatales identificadas en N.J.A.C. 6A:16-7.2(c)3vii.</w:t>
      </w:r>
    </w:p>
    <w:p w14:paraId="43F6626A" w14:textId="77777777" w:rsidR="00C20E93" w:rsidRDefault="00C20E93">
      <w:pPr>
        <w:jc w:val="both"/>
        <w:rPr>
          <w:color w:val="000000"/>
        </w:rPr>
      </w:pPr>
    </w:p>
    <w:p w14:paraId="5E2A47BC" w14:textId="77777777" w:rsidR="00C20E93" w:rsidRDefault="00273E88">
      <w:pPr>
        <w:jc w:val="both"/>
        <w:rPr>
          <w:color w:val="000000"/>
        </w:rPr>
      </w:pPr>
      <w:r>
        <w:rPr>
          <w:color w:val="000000"/>
        </w:rPr>
        <w:lastRenderedPageBreak/>
        <w:t>Las solicitudes de acceso a los registros estudiantiles por parte de organizaciones, agencias o personas autorizadas deberán dirigirse al administrador principal de la LEA.</w:t>
      </w:r>
    </w:p>
    <w:p w14:paraId="170EDF3A" w14:textId="77777777" w:rsidR="00C20E93" w:rsidRDefault="00C20E93">
      <w:pPr>
        <w:jc w:val="both"/>
        <w:rPr>
          <w:color w:val="000000"/>
        </w:rPr>
      </w:pPr>
    </w:p>
    <w:p w14:paraId="30966513" w14:textId="77777777" w:rsidR="00C20E93" w:rsidRDefault="00273E88">
      <w:pPr>
        <w:jc w:val="both"/>
        <w:rPr>
          <w:color w:val="000000"/>
        </w:rPr>
      </w:pPr>
      <w:r>
        <w:rPr>
          <w:color w:val="000000"/>
        </w:rPr>
        <w:t>Los registros estudiantiles incluirán todas las que sea exigido por el Departamento de Educación. Los registros estudiantiles solo contendrán la información relevante para la educación del estudiante y se basarán objetivamente en las observaciones personales o conocimientos del creador del registro. Toda la información anecdótica e informes de evaluación recopilados sobre un estudiante deberán estar fechados y firmados por la persona que originó los datos.</w:t>
      </w:r>
    </w:p>
    <w:p w14:paraId="14B05BCD" w14:textId="77777777" w:rsidR="00C20E93" w:rsidRDefault="00C20E93">
      <w:pPr>
        <w:jc w:val="both"/>
        <w:rPr>
          <w:color w:val="000000"/>
        </w:rPr>
      </w:pPr>
    </w:p>
    <w:p w14:paraId="4CBE8F67" w14:textId="77777777" w:rsidR="00C20E93" w:rsidRDefault="00273E88">
      <w:pPr>
        <w:jc w:val="both"/>
        <w:rPr>
          <w:color w:val="000000"/>
        </w:rPr>
      </w:pPr>
      <w:r>
        <w:rPr>
          <w:color w:val="000000"/>
        </w:rPr>
        <w:t>Todos los registros estudiantiles mantenidos por MKSD serán devueltos a la LEA cuando el programa de un estudiante sea terminado.</w:t>
      </w:r>
    </w:p>
    <w:p w14:paraId="45904AA5" w14:textId="77777777" w:rsidR="00C20E93" w:rsidRDefault="00C20E93">
      <w:pPr>
        <w:jc w:val="both"/>
      </w:pPr>
    </w:p>
    <w:p w14:paraId="4B8C68D1" w14:textId="77777777" w:rsidR="00C20E93" w:rsidRDefault="00273E88">
      <w:pPr>
        <w:pStyle w:val="Heading1"/>
        <w:rPr>
          <w:color w:val="000000"/>
        </w:rPr>
      </w:pPr>
      <w:bookmarkStart w:id="96" w:name="_Toc241132425"/>
      <w:r>
        <w:rPr>
          <w:color w:val="000000"/>
        </w:rPr>
        <w:t>Seguridad y protección escolar</w:t>
      </w:r>
      <w:bookmarkEnd w:id="96"/>
    </w:p>
    <w:p w14:paraId="649E01B3" w14:textId="77777777" w:rsidR="00C20E93" w:rsidRDefault="00C20E93">
      <w:pPr>
        <w:pStyle w:val="Heading2"/>
        <w:jc w:val="both"/>
        <w:rPr>
          <w:color w:val="000000"/>
        </w:rPr>
      </w:pPr>
      <w:bookmarkStart w:id="97" w:name="_heading=h.2szc72q" w:colFirst="0" w:colLast="0"/>
      <w:bookmarkEnd w:id="97"/>
    </w:p>
    <w:p w14:paraId="1CB41FD3" w14:textId="77777777" w:rsidR="00C20E93" w:rsidRDefault="00273E88">
      <w:pPr>
        <w:pStyle w:val="Heading2"/>
        <w:jc w:val="both"/>
        <w:rPr>
          <w:color w:val="000000"/>
        </w:rPr>
      </w:pPr>
      <w:bookmarkStart w:id="98" w:name="_Toc241132426"/>
      <w:r>
        <w:rPr>
          <w:color w:val="000000"/>
        </w:rPr>
        <w:t>Visitantes</w:t>
      </w:r>
      <w:bookmarkEnd w:id="98"/>
    </w:p>
    <w:p w14:paraId="4535956E" w14:textId="77777777" w:rsidR="00C20E93" w:rsidRDefault="00273E88">
      <w:pPr>
        <w:jc w:val="both"/>
        <w:rPr>
          <w:color w:val="000000"/>
        </w:rPr>
      </w:pPr>
      <w:r>
        <w:rPr>
          <w:color w:val="000000"/>
          <w:highlight w:val="white"/>
        </w:rPr>
        <w:t xml:space="preserve">MKSD tiene una política NANA (no cita, no admisión). Nadie, ni siquiera exalumnos, debe venir al campus sin cita previa si está de visita. </w:t>
      </w:r>
      <w:r>
        <w:rPr>
          <w:color w:val="000000"/>
        </w:rPr>
        <w:t xml:space="preserve">Todos los visitantes con cita deben primero detenerse en la puerta de seguridad situada en la entrada principal de nuestro campus. Los visitantes serán dirigidos al edificio que visiten. Los visitantes deben permanecer en la zona que visiten, salvo que estén acompañados por personal. Los visitantes deben registrarse en la entrada y salida de cada edificio en el </w:t>
      </w:r>
      <w:r>
        <w:t>mostrador de seguridad</w:t>
      </w:r>
      <w:r>
        <w:rPr>
          <w:color w:val="000000"/>
        </w:rPr>
        <w:t xml:space="preserve">. Las acreditaciones de visitante deben estar a la vista en todo momento mientras estén en el campus. </w:t>
      </w:r>
    </w:p>
    <w:p w14:paraId="33B26425" w14:textId="77777777" w:rsidR="00C20E93" w:rsidRDefault="00C20E93">
      <w:pPr>
        <w:jc w:val="both"/>
        <w:rPr>
          <w:color w:val="000000"/>
        </w:rPr>
      </w:pPr>
    </w:p>
    <w:p w14:paraId="5DB8A858" w14:textId="77777777" w:rsidR="00C20E93" w:rsidRDefault="00273E88">
      <w:pPr>
        <w:pStyle w:val="Heading2"/>
        <w:jc w:val="both"/>
        <w:rPr>
          <w:color w:val="000000"/>
        </w:rPr>
      </w:pPr>
      <w:bookmarkStart w:id="99" w:name="_Toc241132427"/>
      <w:r>
        <w:rPr>
          <w:color w:val="000000"/>
        </w:rPr>
        <w:t>Procedimientos de emergencia</w:t>
      </w:r>
      <w:r>
        <w:t>/Mal tiempo</w:t>
      </w:r>
      <w:bookmarkEnd w:id="99"/>
    </w:p>
    <w:p w14:paraId="101F2E0F" w14:textId="77777777" w:rsidR="00C20E93" w:rsidRDefault="00273E88">
      <w:pPr>
        <w:jc w:val="both"/>
      </w:pPr>
      <w:bookmarkStart w:id="100" w:name="_heading=h.1d96cc0" w:colFirst="0" w:colLast="0"/>
      <w:bookmarkEnd w:id="100"/>
      <w:r>
        <w:t xml:space="preserve">MKSD notificará a los padres o tutores sobre eventos del campus, cierres y/o emergencias mediante un sistema de notificaciones masivas. Por favor, asegúrese de actualizar rutinariamente a MKSD con cambios en la información de contacto para este propósito. </w:t>
      </w:r>
    </w:p>
    <w:p w14:paraId="1736B31E" w14:textId="77777777" w:rsidR="00C20E93" w:rsidRDefault="00C20E93">
      <w:pPr>
        <w:jc w:val="both"/>
      </w:pPr>
      <w:bookmarkStart w:id="101" w:name="_heading=h.qknabxsmoe9d" w:colFirst="0" w:colLast="0"/>
      <w:bookmarkEnd w:id="101"/>
    </w:p>
    <w:p w14:paraId="28824C2F" w14:textId="77777777" w:rsidR="00C20E93" w:rsidRDefault="00273E88">
      <w:pPr>
        <w:jc w:val="both"/>
      </w:pPr>
      <w:r>
        <w:rPr>
          <w:color w:val="000000"/>
        </w:rPr>
        <w:t xml:space="preserve">MKSD cuenta con varios procedimientos en caso de emergencia. Estos procedimientos de emergencia se revisan y discuten con todo el personal y los estudiantes. MKSD realiza simulacros </w:t>
      </w:r>
      <w:r>
        <w:t>dos</w:t>
      </w:r>
      <w:r>
        <w:rPr>
          <w:color w:val="000000"/>
        </w:rPr>
        <w:t xml:space="preserve"> veces al mes para estos procedimientos. </w:t>
      </w:r>
      <w:r>
        <w:rPr>
          <w:highlight w:val="white"/>
        </w:rPr>
        <w:t>Para todos los simulacros de seguridad, los padres o tutores serán notificados antes de que termine el día.</w:t>
      </w:r>
    </w:p>
    <w:p w14:paraId="29B16916" w14:textId="77777777" w:rsidR="00C20E93" w:rsidRDefault="00C20E93">
      <w:pPr>
        <w:jc w:val="both"/>
      </w:pPr>
    </w:p>
    <w:p w14:paraId="16194BCF" w14:textId="77777777" w:rsidR="00C20E93" w:rsidRDefault="00273E88">
      <w:pPr>
        <w:jc w:val="both"/>
        <w:rPr>
          <w:color w:val="000000"/>
        </w:rPr>
      </w:pPr>
      <w:r>
        <w:rPr>
          <w:color w:val="000000"/>
        </w:rPr>
        <w:t xml:space="preserve">En caso de emergencia real, se hará todo lo posible por contactar rápidamente con los padres o tutores de los estudiantes utilizando el </w:t>
      </w:r>
      <w:r>
        <w:t xml:space="preserve">sistema de notificación masiva del </w:t>
      </w:r>
      <w:r>
        <w:rPr>
          <w:color w:val="000000"/>
        </w:rPr>
        <w:t xml:space="preserve">colegio. Durante todas las emergencias, los estudiantes deben seguir las indicaciones del personal responsable. Los estudiantes deben mantenerse tranquilos y en silencio y esperar instrucciones del personal o del personal de emergencia. Todas las rutas de evacuación de emergencia están señalizadas en cada aula. </w:t>
      </w:r>
    </w:p>
    <w:p w14:paraId="637DFD5E" w14:textId="77777777" w:rsidR="00C20E93" w:rsidRDefault="00C20E93">
      <w:pPr>
        <w:jc w:val="both"/>
      </w:pPr>
    </w:p>
    <w:p w14:paraId="736DEFB0" w14:textId="77777777" w:rsidR="00C20E93" w:rsidRDefault="00273E88">
      <w:pPr>
        <w:jc w:val="both"/>
      </w:pPr>
      <w:r>
        <w:t>Cualquier estudiante que requiera adaptaciones en caso de emergencia o simulacro tendrá un plan de emergencia desarrollado. Este plan será revisado con el equipo del IEP e incluido en el IEP y expediente del estudiante.</w:t>
      </w:r>
    </w:p>
    <w:p w14:paraId="5B912C65" w14:textId="77777777" w:rsidR="00C20E93" w:rsidRDefault="00C20E93">
      <w:pPr>
        <w:jc w:val="both"/>
        <w:rPr>
          <w:color w:val="000000"/>
        </w:rPr>
      </w:pPr>
    </w:p>
    <w:p w14:paraId="6B610976" w14:textId="77777777" w:rsidR="00C20E93" w:rsidRDefault="00273E88">
      <w:pPr>
        <w:pStyle w:val="Heading2"/>
        <w:jc w:val="both"/>
        <w:rPr>
          <w:color w:val="000000"/>
        </w:rPr>
      </w:pPr>
      <w:bookmarkStart w:id="102" w:name="_Toc241132428"/>
      <w:r>
        <w:rPr>
          <w:color w:val="000000"/>
        </w:rPr>
        <w:t>Tarjetas de identificación</w:t>
      </w:r>
      <w:bookmarkEnd w:id="102"/>
    </w:p>
    <w:p w14:paraId="04B4EDDB" w14:textId="77777777" w:rsidR="00C20E93" w:rsidRDefault="00273E88">
      <w:pPr>
        <w:jc w:val="both"/>
        <w:rPr>
          <w:color w:val="000000"/>
        </w:rPr>
      </w:pPr>
      <w:bookmarkStart w:id="103" w:name="_heading=h.2ce457m" w:colFirst="0" w:colLast="0"/>
      <w:bookmarkEnd w:id="103"/>
      <w:r>
        <w:rPr>
          <w:color w:val="000000"/>
        </w:rPr>
        <w:t>A todos los estudiantes y personal se les entrega una tarjeta de identificación para su uso en el campus. Los estudiantes deben llevar su tarjeta de identificación en todo momento. Se requieren tarjetas de identificación para acceder a los edificios escolares. Si un estudiante pierde su carné, debe informar a la oficina principal y será responsable de pagar para reemplazar la tarjeta de identificación.</w:t>
      </w:r>
    </w:p>
    <w:p w14:paraId="2C1592F2" w14:textId="77777777" w:rsidR="00C20E93" w:rsidRDefault="00C20E93">
      <w:pPr>
        <w:jc w:val="both"/>
        <w:rPr>
          <w:b/>
          <w:bCs/>
          <w:u w:val="single"/>
        </w:rPr>
      </w:pPr>
    </w:p>
    <w:p w14:paraId="52B32415" w14:textId="77777777" w:rsidR="00C20E93" w:rsidRDefault="00273E88">
      <w:pPr>
        <w:pStyle w:val="Heading2"/>
      </w:pPr>
      <w:bookmarkStart w:id="104" w:name="_Toc241132429"/>
      <w:r>
        <w:t>Taquillas del colegio</w:t>
      </w:r>
      <w:bookmarkEnd w:id="104"/>
    </w:p>
    <w:p w14:paraId="3D7C0F1F" w14:textId="77777777" w:rsidR="00C20E93" w:rsidRDefault="00273E88">
      <w:pPr>
        <w:jc w:val="both"/>
      </w:pPr>
      <w:r>
        <w:t xml:space="preserve">A cada estudiante de secundaria y bachillerato se le asignarán dos taquillas, una en el pasillo del colegio y otra en el vestuario del gimnasio. A los estudiantes se les proporcionará un candado de forma gratuita o podrán traer el suyo propio. Todas las taquillas son y seguirán siendo propiedad de MKSD. Ningún estudiante podrá utilizar </w:t>
      </w:r>
      <w:r>
        <w:lastRenderedPageBreak/>
        <w:t>una taquilla como depósito de una sustancia u objeto que esté prohibido o que suponga una amenaza para la salud, seguridad o bienestar de los ocupantes del edificio escolar o del propio edificio.</w:t>
      </w:r>
    </w:p>
    <w:p w14:paraId="5B5CFBC4" w14:textId="77777777" w:rsidR="00C20E93" w:rsidRDefault="00C20E93">
      <w:pPr>
        <w:jc w:val="both"/>
      </w:pPr>
    </w:p>
    <w:p w14:paraId="19337070" w14:textId="77777777" w:rsidR="00C20E93" w:rsidRDefault="00273E88">
      <w:pPr>
        <w:pStyle w:val="Heading2"/>
        <w:jc w:val="both"/>
        <w:rPr>
          <w:color w:val="000000"/>
        </w:rPr>
      </w:pPr>
      <w:bookmarkStart w:id="105" w:name="_Toc241132430"/>
      <w:r>
        <w:rPr>
          <w:color w:val="000000"/>
        </w:rPr>
        <w:t>Registro e incautación de estudiantes</w:t>
      </w:r>
      <w:bookmarkEnd w:id="105"/>
    </w:p>
    <w:p w14:paraId="656D312E" w14:textId="77777777" w:rsidR="00C20E93" w:rsidRDefault="00273E88">
      <w:pPr>
        <w:jc w:val="both"/>
        <w:rPr>
          <w:color w:val="444746"/>
        </w:rPr>
      </w:pPr>
      <w:r>
        <w:rPr>
          <w:color w:val="444746"/>
        </w:rPr>
        <w:t xml:space="preserve">Los administradores escolares pueden registrar la persona o las pertenencias personales de un estudiante solo cuando exista una sospecha razonable individualizada de que se ha infringido una norma o ley. Antes de realizar un registro, los administradores deben expresar su sospecha y ofrecer al estudiante la oportunidad de entregar voluntariamente el objeto. El registro debe realizarse en un entorno privado por un administrador y un segundo miembro del personal. </w:t>
      </w:r>
    </w:p>
    <w:p w14:paraId="2904B044" w14:textId="77777777" w:rsidR="00C20E93" w:rsidRDefault="00C20E93">
      <w:pPr>
        <w:jc w:val="both"/>
        <w:rPr>
          <w:color w:val="444746"/>
        </w:rPr>
      </w:pPr>
    </w:p>
    <w:p w14:paraId="33EAF287" w14:textId="77777777" w:rsidR="00C20E93" w:rsidRDefault="00273E88">
      <w:pPr>
        <w:jc w:val="both"/>
        <w:rPr>
          <w:color w:val="444746"/>
        </w:rPr>
      </w:pPr>
      <w:r>
        <w:rPr>
          <w:color w:val="444746"/>
        </w:rPr>
        <w:t>Si se descubre un objeto sospechoso o ilícito, los administradores deberán pausar inmediatamente la búsqueda, aislar y asegurar el objeto para preservar la cadena de custodia y asegurarse de que el estudiante sea trasladado de forma segura lejos del objeto. El estudiante será escoltado a una oficina administrativa para una investigación adicional con todas las adaptaciones de comunicación, y los administradores iniciarán inmediatamente el contacto con el padre o tutor del estudiante.</w:t>
      </w:r>
    </w:p>
    <w:p w14:paraId="5766E601" w14:textId="77777777" w:rsidR="00C20E93" w:rsidRDefault="00C20E93">
      <w:pPr>
        <w:jc w:val="both"/>
        <w:rPr>
          <w:color w:val="444746"/>
        </w:rPr>
      </w:pPr>
    </w:p>
    <w:p w14:paraId="2192A0B6" w14:textId="77777777" w:rsidR="00C20E93" w:rsidRDefault="00273E88">
      <w:pPr>
        <w:jc w:val="both"/>
        <w:rPr>
          <w:color w:val="000000"/>
        </w:rPr>
      </w:pPr>
      <w:r>
        <w:rPr>
          <w:color w:val="444746"/>
        </w:rPr>
        <w:t>Si el objeto incautado constituye un arma activa, arma de fuego, explosivo o sustancia peligrosa controlada, la administración notificará inmediatamente a las fuerzas del orden locales. Las infracciones no penales pasarán directamente por la red disciplinaria progresiva del colegio.</w:t>
      </w:r>
    </w:p>
    <w:p w14:paraId="112C329F" w14:textId="77777777" w:rsidR="00C20E93" w:rsidRDefault="00C20E93">
      <w:pPr>
        <w:jc w:val="both"/>
        <w:rPr>
          <w:color w:val="000000"/>
        </w:rPr>
      </w:pPr>
    </w:p>
    <w:p w14:paraId="679EC2B2" w14:textId="77777777" w:rsidR="00C20E93" w:rsidRDefault="00273E88">
      <w:pPr>
        <w:pStyle w:val="Heading1"/>
        <w:rPr>
          <w:color w:val="000000"/>
        </w:rPr>
      </w:pPr>
      <w:bookmarkStart w:id="106" w:name="_Toc241132431"/>
      <w:r>
        <w:rPr>
          <w:color w:val="000000"/>
        </w:rPr>
        <w:t>Centro de Salud Estudiantil MKSD (SHC)</w:t>
      </w:r>
      <w:bookmarkEnd w:id="106"/>
    </w:p>
    <w:p w14:paraId="50A004B3" w14:textId="77777777" w:rsidR="00C20E93" w:rsidRDefault="00C20E93"/>
    <w:p w14:paraId="25E11F4B" w14:textId="77777777" w:rsidR="00C20E93" w:rsidRDefault="00273E88">
      <w:r>
        <w:t>Las siguientes directrices están diseñadas para proteger la salud de todos los estudiantes</w:t>
      </w:r>
    </w:p>
    <w:p w14:paraId="487A5909" w14:textId="77777777" w:rsidR="00C20E93" w:rsidRDefault="00C20E93"/>
    <w:p w14:paraId="18B6917A" w14:textId="77777777" w:rsidR="00C20E93" w:rsidRDefault="00273E88">
      <w:pPr>
        <w:pStyle w:val="Heading2"/>
      </w:pPr>
      <w:bookmarkStart w:id="107" w:name="_Toc241132432"/>
      <w:r>
        <w:t>Enfermedad</w:t>
      </w:r>
      <w:bookmarkEnd w:id="107"/>
    </w:p>
    <w:p w14:paraId="2EF7BBAE" w14:textId="77777777" w:rsidR="00C20E93" w:rsidRDefault="00273E88">
      <w:pPr>
        <w:jc w:val="both"/>
      </w:pPr>
      <w:r>
        <w:t xml:space="preserve">Por favor, informe a la enfermera escolar de cualquier enfermedad conocida lo antes posible para que podamos detectar una enfermedad similar en otros. </w:t>
      </w:r>
    </w:p>
    <w:p w14:paraId="70E7CB30" w14:textId="77777777" w:rsidR="00C20E93" w:rsidRDefault="00C20E93">
      <w:pPr>
        <w:jc w:val="both"/>
      </w:pPr>
    </w:p>
    <w:p w14:paraId="076AED7F" w14:textId="77777777" w:rsidR="00C20E93" w:rsidRDefault="00273E88">
      <w:pPr>
        <w:jc w:val="both"/>
      </w:pPr>
      <w:r>
        <w:t>Si tu hijo enferma en el colegio, la enfermera del colegio avisará a los padres o tutores y pedirá que recojas a tu hijo si es necesario.</w:t>
      </w:r>
    </w:p>
    <w:p w14:paraId="2C25DAC2" w14:textId="77777777" w:rsidR="00C20E93" w:rsidRDefault="00C20E93">
      <w:pPr>
        <w:jc w:val="both"/>
      </w:pPr>
    </w:p>
    <w:p w14:paraId="4346121A" w14:textId="77777777" w:rsidR="00C20E93" w:rsidRDefault="00273E88">
      <w:pPr>
        <w:jc w:val="both"/>
      </w:pPr>
      <w:r>
        <w:rPr>
          <w:i/>
          <w:iCs/>
        </w:rPr>
        <w:t>Nota sobre el transporte en autobús</w:t>
      </w:r>
      <w:r>
        <w:t xml:space="preserve">: La enfermera escolar y el personal escolar no pueden hacer arreglos de transporte con las compañías de autobuses. Los padres o tutores son responsables de contactar con la compañía de autobuses y preguntar si es posible transportar en autobús. Si la empresa de autobuses acepta trasladar a su hijo a casa, contacte con la enfermera o la oficina escolar con la hora estimada de recogida. </w:t>
      </w:r>
      <w:r>
        <w:tab/>
      </w:r>
      <w:r>
        <w:tab/>
      </w:r>
      <w:r>
        <w:tab/>
      </w:r>
    </w:p>
    <w:p w14:paraId="1AE046DB" w14:textId="77777777" w:rsidR="00A442D4" w:rsidRDefault="00A442D4">
      <w:pPr>
        <w:pStyle w:val="Heading3"/>
      </w:pPr>
      <w:bookmarkStart w:id="108" w:name="_heading=h.amq3v1o9yutp" w:colFirst="0" w:colLast="0"/>
      <w:bookmarkEnd w:id="108"/>
    </w:p>
    <w:p w14:paraId="7231502D" w14:textId="5B670965" w:rsidR="00C20E93" w:rsidRDefault="00273E88">
      <w:pPr>
        <w:pStyle w:val="Heading3"/>
      </w:pPr>
      <w:r>
        <w:t xml:space="preserve">Cuándo mantener a tu hijo en casa / Regla de las 24 horas: </w:t>
      </w:r>
    </w:p>
    <w:p w14:paraId="68DDBB4B" w14:textId="77777777" w:rsidR="00C20E93" w:rsidRDefault="00273E88">
      <w:pPr>
        <w:numPr>
          <w:ilvl w:val="0"/>
          <w:numId w:val="68"/>
        </w:numPr>
        <w:jc w:val="both"/>
      </w:pPr>
      <w:r>
        <w:t xml:space="preserve">Fiebre: Una temperatura de 100,4 grados o más debe estar libre de fiebre sin medicación antes de regresar. </w:t>
      </w:r>
    </w:p>
    <w:p w14:paraId="1D670A22" w14:textId="77777777" w:rsidR="00C20E93" w:rsidRDefault="00273E88">
      <w:pPr>
        <w:numPr>
          <w:ilvl w:val="0"/>
          <w:numId w:val="68"/>
        </w:numPr>
        <w:jc w:val="both"/>
      </w:pPr>
      <w:r>
        <w:t xml:space="preserve">Diarrea o vómitos: Debe detenerse completamente durante al menos 24 horas y el niño debe tolerar alimentos normales. </w:t>
      </w:r>
    </w:p>
    <w:p w14:paraId="14FC84AF" w14:textId="77777777" w:rsidR="00C20E93" w:rsidRDefault="00273E88">
      <w:pPr>
        <w:numPr>
          <w:ilvl w:val="0"/>
          <w:numId w:val="68"/>
        </w:numPr>
        <w:jc w:val="both"/>
      </w:pPr>
      <w:r>
        <w:t>Faringitis estreptocócica/conjuntivitis: Debe completar 24 horas de tratamiento prescrito antes de regresar.</w:t>
      </w:r>
    </w:p>
    <w:p w14:paraId="367AE83E" w14:textId="77777777" w:rsidR="00C20E93" w:rsidRDefault="00273E88">
      <w:pPr>
        <w:numPr>
          <w:ilvl w:val="0"/>
          <w:numId w:val="68"/>
        </w:numPr>
        <w:jc w:val="both"/>
      </w:pPr>
      <w:r>
        <w:t>Tos y resfriado: Tos severa e incontrolada, dificultad para respirar, o escurrimiento amarillo/verde denso, fiebre.</w:t>
      </w:r>
    </w:p>
    <w:p w14:paraId="242C74FB" w14:textId="77777777" w:rsidR="00C20E93" w:rsidRDefault="00273E88">
      <w:pPr>
        <w:numPr>
          <w:ilvl w:val="0"/>
          <w:numId w:val="68"/>
        </w:numPr>
        <w:jc w:val="both"/>
      </w:pPr>
      <w:r>
        <w:t xml:space="preserve">Erupciones: Erupciones inexplicables o que drenan o llagas cutáneas que suguran. </w:t>
      </w:r>
    </w:p>
    <w:p w14:paraId="58908E95" w14:textId="77777777" w:rsidR="00C20E93" w:rsidRDefault="00273E88">
      <w:pPr>
        <w:numPr>
          <w:ilvl w:val="0"/>
          <w:numId w:val="68"/>
        </w:numPr>
        <w:jc w:val="both"/>
      </w:pPr>
      <w:r>
        <w:t xml:space="preserve">Piojos: </w:t>
      </w:r>
    </w:p>
    <w:p w14:paraId="3CBADC52" w14:textId="77777777" w:rsidR="00C20E93" w:rsidRDefault="00273E88">
      <w:pPr>
        <w:numPr>
          <w:ilvl w:val="1"/>
          <w:numId w:val="68"/>
        </w:numPr>
        <w:jc w:val="both"/>
      </w:pPr>
      <w:r>
        <w:t xml:space="preserve">Si la enfermera del colegio encuentra indicios de piojos, el niño será enviado a casa al final del día para que el padre le administre el tratamiento.  </w:t>
      </w:r>
    </w:p>
    <w:p w14:paraId="67A308BC" w14:textId="77777777" w:rsidR="00C20E93" w:rsidRDefault="00273E88">
      <w:pPr>
        <w:numPr>
          <w:ilvl w:val="1"/>
          <w:numId w:val="68"/>
        </w:numPr>
        <w:jc w:val="both"/>
      </w:pPr>
      <w:r>
        <w:t>Por favor, llame a la enfermera del colegio si sospecha piojos, para que otros hermanos y niños con contacto personal cercano puedan ser revisados.</w:t>
      </w:r>
    </w:p>
    <w:p w14:paraId="7492F10E" w14:textId="77777777" w:rsidR="00C20E93" w:rsidRDefault="00C20E93">
      <w:pPr>
        <w:ind w:left="1440"/>
        <w:jc w:val="both"/>
      </w:pPr>
    </w:p>
    <w:p w14:paraId="4436A158" w14:textId="77777777" w:rsidR="00C20E93" w:rsidRDefault="00273E88">
      <w:pPr>
        <w:pStyle w:val="Heading2"/>
        <w:keepLines/>
        <w:rPr>
          <w:b w:val="0"/>
          <w:bCs w:val="0"/>
          <w:sz w:val="28"/>
          <w:szCs w:val="28"/>
        </w:rPr>
      </w:pPr>
      <w:bookmarkStart w:id="109" w:name="_Toc241132433"/>
      <w:r>
        <w:lastRenderedPageBreak/>
        <w:t xml:space="preserve">Lesión  </w:t>
      </w:r>
      <w:bookmarkEnd w:id="109"/>
    </w:p>
    <w:p w14:paraId="7ED87F29" w14:textId="77777777" w:rsidR="00C20E93" w:rsidRDefault="00273E88">
      <w:pPr>
        <w:keepLines/>
      </w:pPr>
      <w:r>
        <w:t xml:space="preserve">Si su hijo ha resultado herido, ha ido a urgencias o ha sido hospitalizado, por favor contacte con la enfermera del colegio. Se requerirá un justificante médico con cualquier restricción o modificación para volver al colegio. </w:t>
      </w:r>
    </w:p>
    <w:p w14:paraId="52935210" w14:textId="77777777" w:rsidR="00C20E93" w:rsidRDefault="00C20E93">
      <w:pPr>
        <w:jc w:val="both"/>
      </w:pPr>
    </w:p>
    <w:p w14:paraId="78C0078D" w14:textId="77777777" w:rsidR="00C20E93" w:rsidRDefault="00273E88">
      <w:pPr>
        <w:pStyle w:val="Heading2"/>
        <w:keepLines/>
      </w:pPr>
      <w:bookmarkStart w:id="110" w:name="_Toc241132434"/>
      <w:r>
        <w:t>Medicación en el colegio</w:t>
      </w:r>
      <w:bookmarkEnd w:id="110"/>
    </w:p>
    <w:p w14:paraId="79EEA0F5" w14:textId="77777777" w:rsidR="00C20E93" w:rsidRDefault="00273E88">
      <w:pPr>
        <w:jc w:val="both"/>
      </w:pPr>
      <w:r>
        <w:t>La medicación debe administrarse en casa siempre que sea posible. Cuando un profesional sanitario determina que un medicamento debe administrarse durante el horario escolar (con receta o sin receta), se proporciona la autorización adecuada al colegio, que es la siguiente:</w:t>
      </w:r>
    </w:p>
    <w:p w14:paraId="52A1D70E" w14:textId="77777777" w:rsidR="00C20E93" w:rsidRDefault="00273E88">
      <w:pPr>
        <w:numPr>
          <w:ilvl w:val="0"/>
          <w:numId w:val="30"/>
        </w:numPr>
        <w:jc w:val="both"/>
        <w:rPr>
          <w:color w:val="000000"/>
        </w:rPr>
      </w:pPr>
      <w:r>
        <w:t>El permiso por escrito mediante el formulario de "Solicitud de Medicación" del colegio es completado por el padre/tutor y el proveedor sanitario autorizado del estudiante. El medicamento debe ser enviado por el progenitor en el recipiente original.</w:t>
      </w:r>
    </w:p>
    <w:p w14:paraId="25C41E43" w14:textId="77777777" w:rsidR="00C20E93" w:rsidRDefault="00C20E93">
      <w:pPr>
        <w:jc w:val="both"/>
        <w:rPr>
          <w:color w:val="FF0000"/>
        </w:rPr>
      </w:pPr>
    </w:p>
    <w:p w14:paraId="6FC9B293" w14:textId="77777777" w:rsidR="00C20E93" w:rsidRDefault="00273E88">
      <w:pPr>
        <w:pStyle w:val="Heading2"/>
        <w:keepLines/>
      </w:pPr>
      <w:bookmarkStart w:id="111" w:name="_Toc241132435"/>
      <w:r>
        <w:t>Planes de tratamiento</w:t>
      </w:r>
      <w:bookmarkEnd w:id="111"/>
    </w:p>
    <w:p w14:paraId="27D4A11F" w14:textId="77777777" w:rsidR="00C20E93" w:rsidRDefault="00273E88">
      <w:pPr>
        <w:numPr>
          <w:ilvl w:val="0"/>
          <w:numId w:val="30"/>
        </w:numPr>
        <w:jc w:val="both"/>
        <w:rPr>
          <w:color w:val="000000"/>
        </w:rPr>
      </w:pPr>
      <w:r>
        <w:t>El proveedor sanitario requiere que el proveedor de salud complete los planes de tratamiento para cada curso escolar y los firme el padre o tutor para las siguientes preocupaciones de salud.</w:t>
      </w:r>
    </w:p>
    <w:p w14:paraId="2335F582" w14:textId="77777777" w:rsidR="00C20E93" w:rsidRDefault="00273E88">
      <w:pPr>
        <w:numPr>
          <w:ilvl w:val="0"/>
          <w:numId w:val="30"/>
        </w:numPr>
        <w:jc w:val="both"/>
        <w:rPr>
          <w:color w:val="000000"/>
        </w:rPr>
      </w:pPr>
      <w:r>
        <w:t>Los planes de tratamiento se completan para cada curso escolar que comienza en septiembre.</w:t>
      </w:r>
    </w:p>
    <w:p w14:paraId="68184E7F" w14:textId="77777777" w:rsidR="00C20E93" w:rsidRDefault="00273E88">
      <w:pPr>
        <w:numPr>
          <w:ilvl w:val="1"/>
          <w:numId w:val="30"/>
        </w:numPr>
        <w:jc w:val="both"/>
      </w:pPr>
      <w:r>
        <w:t xml:space="preserve">Alergia alimentaria: </w:t>
      </w:r>
      <w:hyperlink r:id="rId17">
        <w:r w:rsidR="00C20E93">
          <w:rPr>
            <w:u w:val="single"/>
          </w:rPr>
          <w:t>Plan de atención de emergencia para alergias alimentarias y anafilaxia</w:t>
        </w:r>
      </w:hyperlink>
    </w:p>
    <w:p w14:paraId="078848EA" w14:textId="77777777" w:rsidR="00C20E93" w:rsidRDefault="00273E88">
      <w:pPr>
        <w:numPr>
          <w:ilvl w:val="1"/>
          <w:numId w:val="30"/>
        </w:numPr>
        <w:jc w:val="both"/>
      </w:pPr>
      <w:r>
        <w:t xml:space="preserve">Asma: </w:t>
      </w:r>
      <w:hyperlink r:id="rId18">
        <w:r w:rsidR="00C20E93">
          <w:rPr>
            <w:u w:val="single"/>
          </w:rPr>
          <w:t>Plan de Salud para el Manejo del Asma</w:t>
        </w:r>
      </w:hyperlink>
    </w:p>
    <w:p w14:paraId="1261E645" w14:textId="77777777" w:rsidR="00C20E93" w:rsidRDefault="00273E88">
      <w:pPr>
        <w:numPr>
          <w:ilvl w:val="1"/>
          <w:numId w:val="30"/>
        </w:numPr>
        <w:jc w:val="both"/>
      </w:pPr>
      <w:r>
        <w:t xml:space="preserve">Incautaciones: </w:t>
      </w:r>
      <w:hyperlink r:id="rId19">
        <w:r w:rsidR="00C20E93">
          <w:rPr>
            <w:u w:val="single"/>
          </w:rPr>
          <w:t>Plan de acción para las incautaciones</w:t>
        </w:r>
      </w:hyperlink>
    </w:p>
    <w:p w14:paraId="50CB8D74" w14:textId="77777777" w:rsidR="00C20E93" w:rsidRDefault="00273E88">
      <w:pPr>
        <w:numPr>
          <w:ilvl w:val="1"/>
          <w:numId w:val="30"/>
        </w:numPr>
        <w:jc w:val="both"/>
      </w:pPr>
      <w:r>
        <w:t xml:space="preserve">Diabetes: </w:t>
      </w:r>
      <w:hyperlink r:id="rId20">
        <w:r w:rsidR="00C20E93">
          <w:rPr>
            <w:u w:val="single"/>
          </w:rPr>
          <w:t>Diabetes Medical Management Pl</w:t>
        </w:r>
      </w:hyperlink>
      <w:r>
        <w:t>an</w:t>
      </w:r>
    </w:p>
    <w:p w14:paraId="2BFE714F" w14:textId="77777777" w:rsidR="00C20E93" w:rsidRDefault="00C20E93">
      <w:pPr>
        <w:jc w:val="both"/>
      </w:pPr>
    </w:p>
    <w:p w14:paraId="5B4DB931" w14:textId="77777777" w:rsidR="00C20E93" w:rsidRDefault="00273E88">
      <w:pPr>
        <w:pStyle w:val="Heading2"/>
        <w:jc w:val="both"/>
      </w:pPr>
      <w:bookmarkStart w:id="112" w:name="_Toc241132436"/>
      <w:r>
        <w:t>Declaraciones/gestos autodestructivos</w:t>
      </w:r>
      <w:bookmarkEnd w:id="112"/>
    </w:p>
    <w:p w14:paraId="4FC6704E" w14:textId="77777777" w:rsidR="00C20E93" w:rsidRDefault="00273E88">
      <w:pPr>
        <w:jc w:val="both"/>
      </w:pPr>
      <w:r>
        <w:t xml:space="preserve">Cualquier estudiante que muestre signos de autodestrucción, autolesiones o que amenace o intente suicidarse será derivado inmediatamente a un miembro del equipo de apoyo y se notificará al director.  </w:t>
      </w:r>
    </w:p>
    <w:p w14:paraId="0ACF4292" w14:textId="77777777" w:rsidR="00C20E93" w:rsidRDefault="00C20E93">
      <w:pPr>
        <w:jc w:val="both"/>
        <w:rPr>
          <w:color w:val="000000"/>
        </w:rPr>
      </w:pPr>
    </w:p>
    <w:p w14:paraId="4C399389" w14:textId="77777777" w:rsidR="00C20E93" w:rsidRDefault="00273E88">
      <w:pPr>
        <w:jc w:val="both"/>
        <w:rPr>
          <w:color w:val="000000"/>
        </w:rPr>
      </w:pPr>
      <w:r>
        <w:t>Un miembro del equipo de servicios de apoyo</w:t>
      </w:r>
      <w:r>
        <w:rPr>
          <w:color w:val="000000"/>
        </w:rPr>
        <w:t xml:space="preserve"> y/o el director contactará inmediatamente con el/los padre/tutores/tutores del estudiante que muestre signos de alerta de suicidio para informar a los padres/</w:t>
      </w:r>
      <w:r>
        <w:t>tutores</w:t>
      </w:r>
      <w:r>
        <w:rPr>
          <w:color w:val="000000"/>
        </w:rPr>
        <w:t>/padres y se realizará una evaluación preliminar. Según la evaluación preliminar, el/los padre/</w:t>
      </w:r>
      <w:r>
        <w:t xml:space="preserve">tutor/tutores deberán realizar </w:t>
      </w:r>
      <w:r>
        <w:rPr>
          <w:color w:val="000000"/>
        </w:rPr>
        <w:t xml:space="preserve">un cribado médico o psiquiátrico en un hospital local </w:t>
      </w:r>
      <w:r>
        <w:t>para el estudiante.</w:t>
      </w:r>
      <w:r>
        <w:rPr>
          <w:color w:val="000000"/>
        </w:rPr>
        <w:t xml:space="preserve"> </w:t>
      </w:r>
    </w:p>
    <w:p w14:paraId="57DDC6F6" w14:textId="77777777" w:rsidR="00C20E93" w:rsidRDefault="00C20E93">
      <w:pPr>
        <w:pStyle w:val="Heading1"/>
        <w:jc w:val="both"/>
      </w:pPr>
      <w:bookmarkStart w:id="113" w:name="_heading=h.x0ku9jsftj34" w:colFirst="0" w:colLast="0"/>
      <w:bookmarkEnd w:id="113"/>
    </w:p>
    <w:p w14:paraId="72269D30" w14:textId="77777777" w:rsidR="00C20E93" w:rsidRDefault="00273E88">
      <w:pPr>
        <w:pStyle w:val="Heading1"/>
        <w:rPr>
          <w:color w:val="000000"/>
        </w:rPr>
      </w:pPr>
      <w:bookmarkStart w:id="114" w:name="_Toc241132437"/>
      <w:r>
        <w:rPr>
          <w:color w:val="000000"/>
        </w:rPr>
        <w:t>Disciplina estudiantil</w:t>
      </w:r>
      <w:bookmarkEnd w:id="114"/>
    </w:p>
    <w:p w14:paraId="4E6921C3" w14:textId="77777777" w:rsidR="00C20E93" w:rsidRDefault="00C20E93">
      <w:pPr>
        <w:jc w:val="both"/>
        <w:rPr>
          <w:color w:val="000000"/>
        </w:rPr>
      </w:pPr>
    </w:p>
    <w:p w14:paraId="32412243" w14:textId="77777777" w:rsidR="00C20E93" w:rsidRDefault="00273E88">
      <w:pPr>
        <w:pStyle w:val="Heading2"/>
        <w:jc w:val="both"/>
        <w:rPr>
          <w:rFonts w:ascii="Roboto" w:eastAsia="Roboto" w:hAnsi="Roboto" w:cs="Roboto"/>
          <w:color w:val="444746"/>
          <w:sz w:val="21"/>
          <w:szCs w:val="21"/>
        </w:rPr>
      </w:pPr>
      <w:bookmarkStart w:id="115" w:name="_Toc241132438"/>
      <w:r>
        <w:rPr>
          <w:color w:val="000000"/>
        </w:rPr>
        <w:t>Política/Filosofía Disciplinaria</w:t>
      </w:r>
      <w:bookmarkEnd w:id="115"/>
    </w:p>
    <w:p w14:paraId="07CC37D0" w14:textId="77777777" w:rsidR="00C20E93" w:rsidRDefault="00273E88">
      <w:pPr>
        <w:jc w:val="both"/>
      </w:pPr>
      <w:r>
        <w:t>La Escuela Marie H. Katzenbach para Sordos cree que un entorno de aprendizaje óptimo, inclusivo y visualmente accesible es un requisito fundamental para el éxito académico y el crecimiento personal. En consonancia con nuestro compromiso con las Intervenciones y Apoyos Conductuales Positivos (PBIS), nuestra filosofía disciplinar traslada el enfoque de acciones puramente punitivas a la instrucción proactiva, la prevención y el refuerzo sistémico de conductas positivas. Reconocemos que todo comportamiento es una forma de comunicación. Por lo tanto, nuestro objetivo principal es enseñar, modelar y reconocer expectativas conductuales claras que empoderen a los estudiantes para que tomen la responsabilidad de sus acciones, desarrollen autodisciplina y contribuyan positivamente a nuestra comunidad única del campus. La disciplina en nuestro centro es un proceso educativo diseñado para ser lingüísticamente equitativo y estructurado visualmente. Todo estudiante tiene derecho a un acceso claro y sin obstáculos a la comunicación en su modo preferido (por ejemplo, Lengua de Señas Americana, Habla Indicada o Tecnología Asistiva) durante todas las intervenciones conductuales, momentos de enseñanza y discusiones administrativas. Enseñamos proactivamente una matriz de expectativas conductuales fundamentales en todos los entornos escolares: aulas, residencias, espacios deportivos y entornos digitales. Al combinar expectativas claras con refuerzo positivo, intervenciones basadas en datos y sistemas de apoyo por niveles y múltiples niveles (MTSS), minimizamos las interrupciones conductuales y maximizamos el tiempo de instrucción. Cuando se producen infracciones, las consecuencias se aplican de manera justa, predecible y progresiva, siempre con el objetivo de restaurar la seguridad del entorno de aprendizaje mientras se dotan al estudiante de las herramientas socioemocionales y comunicativas necesarias para el éxito a largo plazo.</w:t>
      </w:r>
    </w:p>
    <w:p w14:paraId="4085E760" w14:textId="77777777" w:rsidR="00C20E93" w:rsidRDefault="00C20E93">
      <w:pPr>
        <w:jc w:val="both"/>
        <w:rPr>
          <w:b/>
          <w:bCs/>
          <w:color w:val="000000"/>
        </w:rPr>
      </w:pPr>
    </w:p>
    <w:p w14:paraId="6C0A2C48" w14:textId="77777777" w:rsidR="00C20E93" w:rsidRDefault="00273E88">
      <w:pPr>
        <w:pStyle w:val="Heading2"/>
        <w:jc w:val="both"/>
        <w:rPr>
          <w:color w:val="000000"/>
        </w:rPr>
      </w:pPr>
      <w:bookmarkStart w:id="116" w:name="_Toc241132439"/>
      <w:r>
        <w:rPr>
          <w:color w:val="000000"/>
        </w:rPr>
        <w:lastRenderedPageBreak/>
        <w:t>Castigo corporal</w:t>
      </w:r>
      <w:bookmarkEnd w:id="116"/>
    </w:p>
    <w:p w14:paraId="5D51C143" w14:textId="77777777" w:rsidR="00C20E93" w:rsidRDefault="00273E88">
      <w:pPr>
        <w:jc w:val="both"/>
        <w:rPr>
          <w:color w:val="000000"/>
        </w:rPr>
      </w:pPr>
      <w:r>
        <w:rPr>
          <w:color w:val="000000"/>
        </w:rPr>
        <w:t xml:space="preserve">De acuerdo con la Ley de Seguridad Nacional 18A:6-1, ningún miembro del personal escolar podrá usar o hacer que un estudiante se utilice castigo corporal (es decir, infligir dolor físico por otro, castigo que cause o tenga la intención de causar dolor y sufrimiento corporal). </w:t>
      </w:r>
    </w:p>
    <w:p w14:paraId="247011F7" w14:textId="77777777" w:rsidR="00C20E93" w:rsidRDefault="00C20E93">
      <w:pPr>
        <w:jc w:val="both"/>
      </w:pPr>
    </w:p>
    <w:p w14:paraId="7A6DF669" w14:textId="77777777" w:rsidR="00C20E93" w:rsidRDefault="00273E88">
      <w:pPr>
        <w:pStyle w:val="Heading2"/>
        <w:jc w:val="both"/>
        <w:rPr>
          <w:color w:val="000000"/>
        </w:rPr>
      </w:pPr>
      <w:bookmarkStart w:id="117" w:name="_Toc241132440"/>
      <w:r>
        <w:rPr>
          <w:color w:val="000000"/>
        </w:rPr>
        <w:t xml:space="preserve">Aprendizaje socioemocional </w:t>
      </w:r>
      <w:bookmarkEnd w:id="117"/>
    </w:p>
    <w:p w14:paraId="6793177F" w14:textId="77777777" w:rsidR="00C20E93" w:rsidRDefault="00273E88">
      <w:pPr>
        <w:jc w:val="both"/>
        <w:rPr>
          <w:color w:val="000000"/>
        </w:rPr>
      </w:pPr>
      <w:r>
        <w:rPr>
          <w:color w:val="000000"/>
        </w:rPr>
        <w:t xml:space="preserve">Aprendizaje Socioemocional (SEL): La Escuela Katzenbach está comprometida con el Aprendizaje Socioemocional (SEL) de sus estudiantes, proporcionando entornos de aprendizaje seguros, acogedores y acogedores. SEL se divide en cinco categorías:  </w:t>
      </w:r>
    </w:p>
    <w:p w14:paraId="10F95EFF" w14:textId="77777777" w:rsidR="00C20E93" w:rsidRDefault="00273E88">
      <w:pPr>
        <w:numPr>
          <w:ilvl w:val="0"/>
          <w:numId w:val="36"/>
        </w:numPr>
        <w:jc w:val="both"/>
        <w:rPr>
          <w:color w:val="000000"/>
        </w:rPr>
      </w:pPr>
      <w:r>
        <w:rPr>
          <w:color w:val="000000"/>
        </w:rPr>
        <w:t xml:space="preserve">Autoconciencia: Reconocer emociones y cómo se traducen en comportamiento  </w:t>
      </w:r>
    </w:p>
    <w:p w14:paraId="49BE19C7" w14:textId="77777777" w:rsidR="00C20E93" w:rsidRDefault="00273E88">
      <w:pPr>
        <w:numPr>
          <w:ilvl w:val="0"/>
          <w:numId w:val="36"/>
        </w:numPr>
        <w:jc w:val="both"/>
        <w:rPr>
          <w:color w:val="000000"/>
        </w:rPr>
      </w:pPr>
      <w:r>
        <w:rPr>
          <w:color w:val="000000"/>
        </w:rPr>
        <w:t xml:space="preserve">Autogestión: Capacidad para regular los sentimientos y el comportamiento  </w:t>
      </w:r>
    </w:p>
    <w:p w14:paraId="1CEFC987" w14:textId="77777777" w:rsidR="00C20E93" w:rsidRDefault="00273E88">
      <w:pPr>
        <w:numPr>
          <w:ilvl w:val="0"/>
          <w:numId w:val="36"/>
        </w:numPr>
        <w:jc w:val="both"/>
        <w:rPr>
          <w:color w:val="000000"/>
        </w:rPr>
      </w:pPr>
      <w:r>
        <w:rPr>
          <w:color w:val="000000"/>
        </w:rPr>
        <w:t xml:space="preserve">Conciencia social: Estar dispuesto a comprender y respetar las experiencias de los demás  </w:t>
      </w:r>
    </w:p>
    <w:p w14:paraId="3612F88A" w14:textId="77777777" w:rsidR="00C20E93" w:rsidRDefault="00273E88">
      <w:pPr>
        <w:numPr>
          <w:ilvl w:val="0"/>
          <w:numId w:val="36"/>
        </w:numPr>
        <w:jc w:val="both"/>
        <w:rPr>
          <w:color w:val="000000"/>
        </w:rPr>
      </w:pPr>
      <w:r>
        <w:rPr>
          <w:color w:val="000000"/>
        </w:rPr>
        <w:t>Habilidades para relacionar: Ser capaz de desarrollar relaciones sanas</w:t>
      </w:r>
    </w:p>
    <w:p w14:paraId="10D59E54" w14:textId="77777777" w:rsidR="00C20E93" w:rsidRDefault="00273E88">
      <w:pPr>
        <w:numPr>
          <w:ilvl w:val="0"/>
          <w:numId w:val="36"/>
        </w:numPr>
        <w:jc w:val="both"/>
        <w:rPr>
          <w:color w:val="000000"/>
        </w:rPr>
      </w:pPr>
      <w:r>
        <w:rPr>
          <w:color w:val="000000"/>
        </w:rPr>
        <w:t>Toma de decisiones responsables: Tomar decisiones seguras y saludables</w:t>
      </w:r>
    </w:p>
    <w:p w14:paraId="6E27A7F9" w14:textId="77777777" w:rsidR="00C20E93" w:rsidRDefault="00C20E93">
      <w:pPr>
        <w:jc w:val="both"/>
      </w:pPr>
    </w:p>
    <w:p w14:paraId="0263E2CA" w14:textId="77777777" w:rsidR="00C20E93" w:rsidRDefault="00273E88">
      <w:pPr>
        <w:jc w:val="both"/>
        <w:rPr>
          <w:color w:val="000000"/>
        </w:rPr>
      </w:pPr>
      <w:r>
        <w:rPr>
          <w:color w:val="000000"/>
        </w:rPr>
        <w:t>El SEL a largo plazo mejora la actitud de nuestros estudiantes hacia el aprendizaje y la autoeficacia, refuerza las tasas de graduación, aumenta la matrícula en instituciones superiores, desarrolla una mayor capacidad para el éxito laboral y mejora la salud mental.</w:t>
      </w:r>
    </w:p>
    <w:p w14:paraId="4CFFFF14" w14:textId="77777777" w:rsidR="00C20E93" w:rsidRDefault="00C20E93">
      <w:pPr>
        <w:jc w:val="both"/>
        <w:rPr>
          <w:color w:val="000000"/>
        </w:rPr>
      </w:pPr>
    </w:p>
    <w:p w14:paraId="13E975BE" w14:textId="77777777" w:rsidR="00C20E93" w:rsidRDefault="00273E88">
      <w:pPr>
        <w:pStyle w:val="Heading2"/>
        <w:jc w:val="both"/>
        <w:rPr>
          <w:color w:val="000000"/>
        </w:rPr>
      </w:pPr>
      <w:bookmarkStart w:id="118" w:name="_Toc241132441"/>
      <w:r>
        <w:rPr>
          <w:color w:val="000000"/>
        </w:rPr>
        <w:t>Infracciones y respuestas</w:t>
      </w:r>
      <w:bookmarkEnd w:id="118"/>
    </w:p>
    <w:p w14:paraId="7E56AB79" w14:textId="77777777" w:rsidR="00C20E93" w:rsidRDefault="00C20E93">
      <w:pPr>
        <w:jc w:val="both"/>
        <w:rPr>
          <w:b/>
          <w:bCs/>
          <w:color w:val="000000"/>
        </w:rPr>
      </w:pPr>
    </w:p>
    <w:p w14:paraId="5DFD3CAA" w14:textId="77777777" w:rsidR="00C20E93" w:rsidRDefault="00273E88">
      <w:pPr>
        <w:pStyle w:val="Heading3"/>
        <w:rPr>
          <w:color w:val="000000"/>
        </w:rPr>
      </w:pPr>
      <w:bookmarkStart w:id="119" w:name="_heading=h.4fsjm0b" w:colFirst="0" w:colLast="0"/>
      <w:bookmarkEnd w:id="119"/>
      <w:r>
        <w:rPr>
          <w:color w:val="000000"/>
        </w:rPr>
        <w:t xml:space="preserve">Identificación de respuestas adecuadas ante infracciones </w:t>
      </w:r>
    </w:p>
    <w:p w14:paraId="570D1B66" w14:textId="77777777" w:rsidR="00C20E93" w:rsidRDefault="00273E88">
      <w:pPr>
        <w:jc w:val="both"/>
        <w:rPr>
          <w:color w:val="000000"/>
        </w:rPr>
      </w:pPr>
      <w:r>
        <w:rPr>
          <w:color w:val="000000"/>
        </w:rPr>
        <w:t xml:space="preserve">Al elegir intervenciones y consecuencias para el comportamiento de los estudiantes, profesores, administradores y personal deben equilibrar los objetivos del MKSD de minimizar las interrupciones escolares y maximizar el tiempo de instrucción de cada estudiante. Al determinar la consecuencia de una infracción concreta de acuerdo con </w:t>
      </w:r>
      <w:r>
        <w:t xml:space="preserve"> el Apéndice A</w:t>
      </w:r>
      <w:r>
        <w:rPr>
          <w:color w:val="000000"/>
        </w:rPr>
        <w:t xml:space="preserve">, considere los siguientes factores: </w:t>
      </w:r>
    </w:p>
    <w:p w14:paraId="2CE1097F" w14:textId="77777777" w:rsidR="00C20E93" w:rsidRDefault="00273E88">
      <w:pPr>
        <w:jc w:val="both"/>
        <w:rPr>
          <w:color w:val="000000"/>
        </w:rPr>
      </w:pPr>
      <w:r>
        <w:rPr>
          <w:color w:val="000000"/>
        </w:rPr>
        <w:t xml:space="preserve">1) Edad, salud y situación de discapacidad o educación especial del estudiante </w:t>
      </w:r>
    </w:p>
    <w:p w14:paraId="50362720" w14:textId="77777777" w:rsidR="00C20E93" w:rsidRDefault="00273E88">
      <w:pPr>
        <w:jc w:val="both"/>
        <w:rPr>
          <w:color w:val="000000"/>
        </w:rPr>
      </w:pPr>
      <w:r>
        <w:rPr>
          <w:color w:val="000000"/>
        </w:rPr>
        <w:t xml:space="preserve">2) Adecuación de la colocación académica del estudiante </w:t>
      </w:r>
    </w:p>
    <w:p w14:paraId="4887D63C" w14:textId="77777777" w:rsidR="00C20E93" w:rsidRDefault="00273E88">
      <w:pPr>
        <w:jc w:val="both"/>
        <w:rPr>
          <w:color w:val="000000"/>
        </w:rPr>
      </w:pPr>
      <w:r>
        <w:rPr>
          <w:color w:val="000000"/>
        </w:rPr>
        <w:t>3) Conducta previa del estudiante y historial de conducta</w:t>
      </w:r>
    </w:p>
    <w:p w14:paraId="1E328CF2" w14:textId="77777777" w:rsidR="00C20E93" w:rsidRDefault="00273E88">
      <w:pPr>
        <w:jc w:val="both"/>
        <w:rPr>
          <w:color w:val="000000"/>
        </w:rPr>
      </w:pPr>
      <w:r>
        <w:rPr>
          <w:color w:val="000000"/>
        </w:rPr>
        <w:t xml:space="preserve">4) Comprensión del alumno sobre el impacto de su comportamiento </w:t>
      </w:r>
    </w:p>
    <w:p w14:paraId="1455EEE4" w14:textId="77777777" w:rsidR="00C20E93" w:rsidRDefault="00273E88">
      <w:pPr>
        <w:jc w:val="both"/>
        <w:rPr>
          <w:color w:val="000000"/>
        </w:rPr>
      </w:pPr>
      <w:r>
        <w:rPr>
          <w:color w:val="000000"/>
        </w:rPr>
        <w:t>5) La disposición del estudiante a reparar el daño causado por su comportamiento</w:t>
      </w:r>
    </w:p>
    <w:p w14:paraId="3FBA658A" w14:textId="77777777" w:rsidR="00C20E93" w:rsidRDefault="00273E88">
      <w:pPr>
        <w:jc w:val="both"/>
        <w:rPr>
          <w:color w:val="000000"/>
        </w:rPr>
      </w:pPr>
      <w:r>
        <w:rPr>
          <w:color w:val="000000"/>
        </w:rPr>
        <w:t xml:space="preserve">6) La gravedad de la infracción y el grado de daño causado </w:t>
      </w:r>
    </w:p>
    <w:p w14:paraId="6CD62843" w14:textId="77777777" w:rsidR="00C20E93" w:rsidRDefault="00273E88">
      <w:pPr>
        <w:jc w:val="both"/>
        <w:rPr>
          <w:color w:val="000000"/>
        </w:rPr>
      </w:pPr>
      <w:r>
        <w:rPr>
          <w:color w:val="000000"/>
        </w:rPr>
        <w:t xml:space="preserve">7) Impacto del incidente en la comunidad escolar en general </w:t>
      </w:r>
    </w:p>
    <w:p w14:paraId="6ED376F7" w14:textId="77777777" w:rsidR="00C20E93" w:rsidRDefault="00273E88">
      <w:pPr>
        <w:jc w:val="both"/>
        <w:rPr>
          <w:color w:val="000000"/>
        </w:rPr>
      </w:pPr>
      <w:r>
        <w:rPr>
          <w:color w:val="000000"/>
        </w:rPr>
        <w:t xml:space="preserve">8) Si la infracción amenazaba la seguridad de algún estudiante o miembro del personal </w:t>
      </w:r>
    </w:p>
    <w:p w14:paraId="4187DFD6" w14:textId="77777777" w:rsidR="00C20E93" w:rsidRDefault="00273E88">
      <w:pPr>
        <w:jc w:val="both"/>
        <w:rPr>
          <w:color w:val="000000"/>
        </w:rPr>
      </w:pPr>
      <w:r>
        <w:rPr>
          <w:color w:val="000000"/>
        </w:rPr>
        <w:t xml:space="preserve">9) La probabilidad de que una intervención menor abordara adecuadamente la infracción </w:t>
      </w:r>
    </w:p>
    <w:p w14:paraId="14A2E332" w14:textId="77777777" w:rsidR="00C20E93" w:rsidRDefault="00C20E93">
      <w:pPr>
        <w:jc w:val="both"/>
        <w:rPr>
          <w:color w:val="000000"/>
        </w:rPr>
      </w:pPr>
    </w:p>
    <w:p w14:paraId="47F2AF75" w14:textId="77777777" w:rsidR="00C20E93" w:rsidRDefault="00273E88">
      <w:pPr>
        <w:jc w:val="both"/>
        <w:rPr>
          <w:color w:val="000000"/>
        </w:rPr>
      </w:pPr>
      <w:r>
        <w:rPr>
          <w:color w:val="000000"/>
        </w:rPr>
        <w:t xml:space="preserve">Cuando un estudiante ha cometido múltiples infracciones que pertenecen a más de un nivel, el director o el representante puede decidir asignar una consecuencia dentro del nivel que mejor refleje el comportamiento del estudiante. Cuando sea apropiado, la disciplina será progresiva. Esto significa que la primera infracción de un estudiante suele merecer una consecuencia de menor grado que las siguientes infracciones. Sin embargo, en casos en que la conducta de un estudiante sea peligrosa o ponga en peligro la seguridad de otros, puede justificarse o requerirse una forma más severa de acción disciplinaria, incluso si es la primera infracción del estudiante. </w:t>
      </w:r>
    </w:p>
    <w:p w14:paraId="517054BF" w14:textId="77777777" w:rsidR="00EB5E5B" w:rsidRDefault="00EB5E5B">
      <w:pPr>
        <w:jc w:val="both"/>
        <w:rPr>
          <w:color w:val="000000"/>
        </w:rPr>
      </w:pPr>
    </w:p>
    <w:p w14:paraId="4442017B" w14:textId="27DFD80E" w:rsidR="00C20E93" w:rsidRDefault="00273E88">
      <w:pPr>
        <w:jc w:val="both"/>
        <w:rPr>
          <w:color w:val="000000"/>
        </w:rPr>
      </w:pPr>
      <w:r>
        <w:rPr>
          <w:color w:val="000000"/>
        </w:rPr>
        <w:t>Antes de que un director o representante imponga una consecuencia que excluya a un alumno de la clase (por ejemplo, suspensión en el colegio), deben documentarse todas las intervenciones conductuales intentadas.</w:t>
      </w:r>
    </w:p>
    <w:p w14:paraId="333FADB1" w14:textId="77777777" w:rsidR="00C20E93" w:rsidRDefault="00C20E93">
      <w:pPr>
        <w:jc w:val="both"/>
        <w:rPr>
          <w:color w:val="000000"/>
        </w:rPr>
      </w:pPr>
    </w:p>
    <w:p w14:paraId="2CF72942" w14:textId="77777777" w:rsidR="00C20E93" w:rsidRDefault="00273E88">
      <w:pPr>
        <w:jc w:val="both"/>
        <w:rPr>
          <w:color w:val="000000"/>
        </w:rPr>
      </w:pPr>
      <w:r>
        <w:rPr>
          <w:color w:val="000000"/>
        </w:rPr>
        <w:t xml:space="preserve">Consulte el Apéndice A para una lista de infracciones y respuestas con definiciones. </w:t>
      </w:r>
    </w:p>
    <w:p w14:paraId="20F6872B" w14:textId="77777777" w:rsidR="00C20E93" w:rsidRDefault="00C20E93">
      <w:pPr>
        <w:jc w:val="both"/>
        <w:rPr>
          <w:color w:val="000000"/>
        </w:rPr>
      </w:pPr>
    </w:p>
    <w:p w14:paraId="379D9742" w14:textId="77777777" w:rsidR="006B7910" w:rsidRDefault="006B7910">
      <w:pPr>
        <w:jc w:val="both"/>
        <w:rPr>
          <w:color w:val="000000"/>
        </w:rPr>
      </w:pPr>
    </w:p>
    <w:p w14:paraId="3A2E5D3B" w14:textId="77777777" w:rsidR="006B7910" w:rsidRDefault="006B7910">
      <w:pPr>
        <w:jc w:val="both"/>
        <w:rPr>
          <w:color w:val="000000"/>
        </w:rPr>
      </w:pPr>
    </w:p>
    <w:p w14:paraId="28846484" w14:textId="77777777" w:rsidR="006B7910" w:rsidRDefault="006B7910">
      <w:pPr>
        <w:jc w:val="both"/>
        <w:rPr>
          <w:color w:val="000000"/>
        </w:rPr>
      </w:pPr>
    </w:p>
    <w:p w14:paraId="2CAC4D52" w14:textId="77777777" w:rsidR="00C20E93" w:rsidRDefault="00273E88">
      <w:pPr>
        <w:pStyle w:val="Heading2"/>
        <w:ind w:left="-90"/>
        <w:jc w:val="both"/>
        <w:rPr>
          <w:b w:val="0"/>
          <w:bCs w:val="0"/>
          <w:color w:val="000000"/>
        </w:rPr>
      </w:pPr>
      <w:bookmarkStart w:id="120" w:name="_Toc241132442"/>
      <w:r>
        <w:rPr>
          <w:color w:val="000000"/>
        </w:rPr>
        <w:lastRenderedPageBreak/>
        <w:t>Políticas de suspensión</w:t>
      </w:r>
      <w:bookmarkEnd w:id="120"/>
    </w:p>
    <w:p w14:paraId="691F0E51" w14:textId="77777777" w:rsidR="00C20E93" w:rsidRDefault="00C20E93">
      <w:pPr>
        <w:jc w:val="both"/>
      </w:pPr>
    </w:p>
    <w:p w14:paraId="677516DC" w14:textId="77777777" w:rsidR="00C20E93" w:rsidRDefault="00273E88">
      <w:pPr>
        <w:spacing w:line="342" w:lineRule="auto"/>
        <w:ind w:left="-80"/>
        <w:jc w:val="both"/>
        <w:rPr>
          <w:sz w:val="21"/>
          <w:szCs w:val="21"/>
        </w:rPr>
      </w:pPr>
      <w:r>
        <w:rPr>
          <w:sz w:val="21"/>
          <w:szCs w:val="21"/>
        </w:rPr>
        <w:t>Los niños en edad preescolar no pueden ser suspendidos ni expulsados del colegio. La única excepción es si un niño en edad preescolar viola la "Ley de Tolerancia Cero con las Armas" de Nueva Jersey (por ejemplo, trayendo un arma de fuego al colegio).</w:t>
      </w:r>
    </w:p>
    <w:p w14:paraId="11FAE32C" w14:textId="77777777" w:rsidR="00C20E93" w:rsidRDefault="00273E88">
      <w:pPr>
        <w:jc w:val="both"/>
      </w:pPr>
      <w:r>
        <w:t>Niños de infantil, primero y segundo curso:</w:t>
      </w:r>
    </w:p>
    <w:p w14:paraId="60E9BC04" w14:textId="77777777" w:rsidR="00C20E93" w:rsidRDefault="00273E88">
      <w:pPr>
        <w:numPr>
          <w:ilvl w:val="0"/>
          <w:numId w:val="66"/>
        </w:numPr>
        <w:jc w:val="both"/>
      </w:pPr>
      <w:r>
        <w:t>No pueden ser expulsados del colegio a menos que lleven un arma, como recoge la Ley de Tolerancia Cero para las Armas de Nueva Jersey.</w:t>
      </w:r>
    </w:p>
    <w:p w14:paraId="01DEC5AA" w14:textId="77777777" w:rsidR="00C20E93" w:rsidRDefault="00273E88">
      <w:pPr>
        <w:numPr>
          <w:ilvl w:val="0"/>
          <w:numId w:val="66"/>
        </w:numPr>
        <w:jc w:val="both"/>
      </w:pPr>
      <w:r>
        <w:t>No serán enviados a casa con suspensión a menos que su comportamiento sea violento o sexual y ponga en peligro a otros.</w:t>
      </w:r>
    </w:p>
    <w:p w14:paraId="5A51C6ED" w14:textId="77777777" w:rsidR="00C20E93" w:rsidRDefault="00C20E93">
      <w:pPr>
        <w:jc w:val="both"/>
      </w:pPr>
    </w:p>
    <w:p w14:paraId="0E494679" w14:textId="77777777" w:rsidR="00C20E93" w:rsidRDefault="00273E88">
      <w:pPr>
        <w:numPr>
          <w:ilvl w:val="0"/>
          <w:numId w:val="1"/>
        </w:numPr>
        <w:jc w:val="both"/>
      </w:pPr>
      <w:r>
        <w:t>Para más información: véase N.J.S.A 18A:37-2 y P.L.1995, c.127 (C.18A:37-7 y siguientes)</w:t>
      </w:r>
    </w:p>
    <w:p w14:paraId="2C21484E" w14:textId="77777777" w:rsidR="00C20E93" w:rsidRDefault="00C20E93">
      <w:pPr>
        <w:jc w:val="both"/>
      </w:pPr>
    </w:p>
    <w:p w14:paraId="13DFA298" w14:textId="77777777" w:rsidR="00C20E93" w:rsidRDefault="00273E88">
      <w:pPr>
        <w:jc w:val="both"/>
        <w:rPr>
          <w:color w:val="000000"/>
        </w:rPr>
      </w:pPr>
      <w:r>
        <w:rPr>
          <w:i/>
          <w:iCs/>
          <w:color w:val="000000"/>
        </w:rPr>
        <w:t>Suspensión a corto plazo</w:t>
      </w:r>
      <w:r>
        <w:rPr>
          <w:color w:val="000000"/>
        </w:rPr>
        <w:t xml:space="preserve"> significa un periodo de 10 días o menos. </w:t>
      </w:r>
      <w:r>
        <w:rPr>
          <w:color w:val="000000"/>
          <w:shd w:val="clear" w:color="auto" w:fill="FAFAFA"/>
        </w:rPr>
        <w:t>En cada caso de suspensión temporal, el MKSD garantizará los derechos del estudiante conforme a la N.J.A.C. 6A:16-7.2.</w:t>
      </w:r>
    </w:p>
    <w:p w14:paraId="056D54EC" w14:textId="77777777" w:rsidR="00C20E93" w:rsidRDefault="00C20E93">
      <w:pPr>
        <w:jc w:val="both"/>
        <w:rPr>
          <w:color w:val="000000"/>
        </w:rPr>
      </w:pPr>
    </w:p>
    <w:p w14:paraId="4E5FA1F3" w14:textId="77777777" w:rsidR="00C20E93" w:rsidRDefault="00273E88">
      <w:pPr>
        <w:jc w:val="both"/>
        <w:rPr>
          <w:color w:val="000000"/>
          <w:shd w:val="clear" w:color="auto" w:fill="FAFAFA"/>
        </w:rPr>
      </w:pPr>
      <w:r>
        <w:rPr>
          <w:i/>
          <w:iCs/>
          <w:color w:val="000000"/>
        </w:rPr>
        <w:t>Suspensión a largo</w:t>
      </w:r>
      <w:r>
        <w:rPr>
          <w:color w:val="000000"/>
        </w:rPr>
        <w:t xml:space="preserve"> plazo significa un periodo superior a 10  días</w:t>
      </w:r>
      <w:r>
        <w:rPr>
          <w:color w:val="000000"/>
          <w:shd w:val="clear" w:color="auto" w:fill="FAFAFA"/>
        </w:rPr>
        <w:t>. En cada caso de suspensión prolongada, el MKSD garantizará los derechos del estudiante conforme a la N.J.A.C. 6A:16-7.3.</w:t>
      </w:r>
    </w:p>
    <w:p w14:paraId="45D4B44E" w14:textId="77777777" w:rsidR="00C20E93" w:rsidRDefault="00C20E93">
      <w:pPr>
        <w:jc w:val="both"/>
        <w:rPr>
          <w:color w:val="000000"/>
        </w:rPr>
      </w:pPr>
    </w:p>
    <w:p w14:paraId="0C15E3B0" w14:textId="77777777" w:rsidR="00C20E93" w:rsidRDefault="00273E88">
      <w:pPr>
        <w:jc w:val="both"/>
        <w:rPr>
          <w:color w:val="000000"/>
        </w:rPr>
      </w:pPr>
      <w:r>
        <w:rPr>
          <w:color w:val="000000"/>
        </w:rPr>
        <w:t>Los estudiantes con 10 o más suspensiones consecutivas o acumulativas deben tener una reunión de Determinación de Manifestación conforme a NJAC 6A:14.</w:t>
      </w:r>
    </w:p>
    <w:p w14:paraId="3ECC9820" w14:textId="77777777" w:rsidR="00C20E93" w:rsidRDefault="00C20E93">
      <w:pPr>
        <w:jc w:val="both"/>
        <w:rPr>
          <w:color w:val="000000"/>
        </w:rPr>
      </w:pPr>
    </w:p>
    <w:p w14:paraId="49F4DE83" w14:textId="77777777" w:rsidR="00C20E93" w:rsidRDefault="00273E88">
      <w:pPr>
        <w:pStyle w:val="Heading3"/>
        <w:rPr>
          <w:color w:val="000000"/>
        </w:rPr>
      </w:pPr>
      <w:bookmarkStart w:id="121" w:name="_heading=h.1a346fx" w:colFirst="0" w:colLast="0"/>
      <w:bookmarkEnd w:id="121"/>
      <w:r>
        <w:rPr>
          <w:color w:val="000000"/>
        </w:rPr>
        <w:t>Suspensiones dentro del colegio</w:t>
      </w:r>
    </w:p>
    <w:p w14:paraId="52092E17" w14:textId="77777777" w:rsidR="00C20E93" w:rsidRDefault="00273E88">
      <w:pPr>
        <w:jc w:val="both"/>
        <w:rPr>
          <w:color w:val="000000"/>
        </w:rPr>
      </w:pPr>
      <w:r>
        <w:rPr>
          <w:color w:val="000000"/>
        </w:rPr>
        <w:t>En los programas educativos, la Suspensión en Escuela</w:t>
      </w:r>
      <w:r>
        <w:t xml:space="preserve"> (</w:t>
      </w:r>
      <w:r>
        <w:rPr>
          <w:color w:val="000000"/>
        </w:rPr>
        <w:t>ISS) implica la retirada de un estudiante de las clases. Después, el estudiante es asignado al área designada de la ISS para continuar con sus tareas escolares asignadas bajo supervisión directa. Se espera que el estudiante coopere plenamente mientras esté en la ISS. La ISS se utiliza para, pero no se limita a, un estudiante que:</w:t>
      </w:r>
    </w:p>
    <w:p w14:paraId="453A14C7" w14:textId="77777777" w:rsidR="00C20E93" w:rsidRDefault="00273E88">
      <w:pPr>
        <w:numPr>
          <w:ilvl w:val="0"/>
          <w:numId w:val="4"/>
        </w:numPr>
        <w:jc w:val="both"/>
        <w:rPr>
          <w:color w:val="000000"/>
        </w:rPr>
      </w:pPr>
      <w:r>
        <w:rPr>
          <w:color w:val="000000"/>
        </w:rPr>
        <w:t>Está esperando a que comience el traslado a casa Suspensión fuera del colegio;</w:t>
      </w:r>
    </w:p>
    <w:p w14:paraId="603BE9C3" w14:textId="77777777" w:rsidR="00C20E93" w:rsidRDefault="00273E88">
      <w:pPr>
        <w:numPr>
          <w:ilvl w:val="0"/>
          <w:numId w:val="4"/>
        </w:numPr>
        <w:jc w:val="both"/>
        <w:rPr>
          <w:color w:val="000000"/>
        </w:rPr>
      </w:pPr>
      <w:r>
        <w:rPr>
          <w:color w:val="000000"/>
        </w:rPr>
        <w:t>Está esperando para apelar la suspensión fuera del colegio;</w:t>
      </w:r>
    </w:p>
    <w:p w14:paraId="7583C503" w14:textId="77777777" w:rsidR="00C20E93" w:rsidRDefault="00273E88">
      <w:pPr>
        <w:numPr>
          <w:ilvl w:val="0"/>
          <w:numId w:val="4"/>
        </w:numPr>
        <w:jc w:val="both"/>
        <w:rPr>
          <w:color w:val="000000"/>
        </w:rPr>
      </w:pPr>
      <w:r>
        <w:t>Infracciones de Nivel 3 y 4 (</w:t>
      </w:r>
      <w:r>
        <w:rPr>
          <w:color w:val="000000"/>
        </w:rPr>
        <w:t>Ver tabla de infracciones)</w:t>
      </w:r>
    </w:p>
    <w:p w14:paraId="5B2A08DD" w14:textId="77777777" w:rsidR="00C20E93" w:rsidRDefault="00C20E93">
      <w:pPr>
        <w:jc w:val="both"/>
        <w:rPr>
          <w:color w:val="000000"/>
        </w:rPr>
      </w:pPr>
    </w:p>
    <w:p w14:paraId="76A2DB07" w14:textId="77777777" w:rsidR="00C20E93" w:rsidRDefault="00273E88">
      <w:pPr>
        <w:pStyle w:val="Heading3"/>
        <w:rPr>
          <w:color w:val="000000"/>
        </w:rPr>
      </w:pPr>
      <w:bookmarkStart w:id="122" w:name="_heading=h.3u2rp3q" w:colFirst="0" w:colLast="0"/>
      <w:bookmarkEnd w:id="122"/>
      <w:r>
        <w:rPr>
          <w:color w:val="000000"/>
        </w:rPr>
        <w:t>Suspensiones fuera del colegio</w:t>
      </w:r>
    </w:p>
    <w:p w14:paraId="60B98617" w14:textId="77777777" w:rsidR="00C20E93" w:rsidRDefault="00273E88">
      <w:pPr>
        <w:jc w:val="both"/>
        <w:rPr>
          <w:color w:val="000000"/>
        </w:rPr>
      </w:pPr>
      <w:r>
        <w:rPr>
          <w:color w:val="000000"/>
        </w:rPr>
        <w:t>La Suspensión Fuera de la Escuela (OSS) implica la retirada de un estudiante de todas las actividades escolares y residenciales y enviarlo a casa. Es responsabilidad del padre o tutor recoger al estudiante lo antes posible y trasladarlo a casa. Los estudiantes en la OSS no pueden estar en el campus y no pueden participar ni asistir a ninguna actividad relacionada con la escuela o residencial durante su OSS, dentro o fuera del campus.</w:t>
      </w:r>
    </w:p>
    <w:p w14:paraId="485A056F" w14:textId="77777777" w:rsidR="00C20E93" w:rsidRDefault="00C20E93">
      <w:pPr>
        <w:jc w:val="both"/>
        <w:rPr>
          <w:color w:val="000000"/>
        </w:rPr>
      </w:pPr>
    </w:p>
    <w:p w14:paraId="408F4E70" w14:textId="77777777" w:rsidR="00C20E93" w:rsidRDefault="00273E88">
      <w:pPr>
        <w:jc w:val="both"/>
        <w:rPr>
          <w:color w:val="000000"/>
        </w:rPr>
      </w:pPr>
      <w:r>
        <w:rPr>
          <w:color w:val="000000"/>
        </w:rPr>
        <w:t xml:space="preserve">Los padres o tutores </w:t>
      </w:r>
      <w:r>
        <w:t xml:space="preserve">serán notificados en un idioma que entiendan antes de finalizar la jornada escolar </w:t>
      </w:r>
      <w:r>
        <w:rPr>
          <w:color w:val="000000"/>
        </w:rPr>
        <w:t xml:space="preserve">cuando un estudiante reciba ISS u OSS. También se notificará a la </w:t>
      </w:r>
      <w:r>
        <w:t xml:space="preserve">LEA. </w:t>
      </w:r>
      <w:r>
        <w:rPr>
          <w:color w:val="000000"/>
        </w:rPr>
        <w:t xml:space="preserve">Los estudiantes que reciban ISS u OSS deberán recuperar todos los trabajos y exámenes. Esta es responsabilidad del estudiante (véase Deberes/Tareas </w:t>
      </w:r>
      <w:r>
        <w:t>Perdidas)</w:t>
      </w:r>
    </w:p>
    <w:p w14:paraId="54C0F3BB" w14:textId="77777777" w:rsidR="00C20E93" w:rsidRDefault="00C20E93">
      <w:pPr>
        <w:jc w:val="both"/>
        <w:rPr>
          <w:color w:val="000000"/>
        </w:rPr>
      </w:pPr>
    </w:p>
    <w:p w14:paraId="09532CFF" w14:textId="77777777" w:rsidR="00C20E93" w:rsidRDefault="00273E88">
      <w:pPr>
        <w:pStyle w:val="Heading3"/>
        <w:rPr>
          <w:color w:val="000000"/>
        </w:rPr>
      </w:pPr>
      <w:bookmarkStart w:id="123" w:name="_heading=h.2981zbj" w:colFirst="0" w:colLast="0"/>
      <w:bookmarkEnd w:id="123"/>
      <w:r>
        <w:rPr>
          <w:color w:val="000000"/>
        </w:rPr>
        <w:t>Proceso de apelación</w:t>
      </w:r>
    </w:p>
    <w:p w14:paraId="56F1E0DE" w14:textId="77777777" w:rsidR="00C20E93" w:rsidRDefault="00273E88">
      <w:pPr>
        <w:jc w:val="both"/>
        <w:rPr>
          <w:color w:val="000000"/>
        </w:rPr>
      </w:pPr>
      <w:r>
        <w:rPr>
          <w:color w:val="000000"/>
        </w:rPr>
        <w:t xml:space="preserve">Un estudiante y/o un padre puede apelar una </w:t>
      </w:r>
      <w:r>
        <w:t xml:space="preserve">suspensión dentro o fuera de la escuela. Se anima a un estudiante que presente una apelación a buscar asesoramiento y ayuda de cualquier miembro del personal disponible. Cualquier estudiante que espere para presentar su apelación permanecerá en la ISS. Se concertará una cita con el superintendente y las personas correspondientes en un plazo de 24 horas. </w:t>
      </w:r>
    </w:p>
    <w:p w14:paraId="184C8143" w14:textId="77777777" w:rsidR="00C20E93" w:rsidRDefault="00C20E93">
      <w:pPr>
        <w:jc w:val="both"/>
      </w:pPr>
    </w:p>
    <w:p w14:paraId="4A07AE4C" w14:textId="77777777" w:rsidR="00C20E93" w:rsidRDefault="00273E88">
      <w:pPr>
        <w:jc w:val="both"/>
        <w:rPr>
          <w:color w:val="000000"/>
        </w:rPr>
      </w:pPr>
      <w:r>
        <w:rPr>
          <w:color w:val="000000"/>
        </w:rPr>
        <w:t xml:space="preserve">Un estudiante que apele una ISS u OSS debe seguir este procedimiento: </w:t>
      </w:r>
    </w:p>
    <w:p w14:paraId="23B673FA" w14:textId="77777777" w:rsidR="00C20E93" w:rsidRDefault="00273E88">
      <w:pPr>
        <w:numPr>
          <w:ilvl w:val="0"/>
          <w:numId w:val="55"/>
        </w:numPr>
        <w:jc w:val="both"/>
        <w:rPr>
          <w:color w:val="000000"/>
        </w:rPr>
      </w:pPr>
      <w:r>
        <w:rPr>
          <w:color w:val="000000"/>
        </w:rPr>
        <w:t xml:space="preserve">El estudiante debe presentar una </w:t>
      </w:r>
      <w:r>
        <w:rPr>
          <w:i/>
          <w:iCs/>
          <w:color w:val="000000"/>
        </w:rPr>
        <w:t xml:space="preserve">apelación por escrito </w:t>
      </w:r>
      <w:r>
        <w:rPr>
          <w:color w:val="000000"/>
        </w:rPr>
        <w:t>al orientador, quien a su vez contacta con el superintendente.</w:t>
      </w:r>
    </w:p>
    <w:p w14:paraId="298BF38C" w14:textId="77777777" w:rsidR="00C20E93" w:rsidRDefault="00273E88">
      <w:pPr>
        <w:numPr>
          <w:ilvl w:val="0"/>
          <w:numId w:val="55"/>
        </w:numPr>
        <w:jc w:val="both"/>
        <w:rPr>
          <w:color w:val="000000"/>
        </w:rPr>
      </w:pPr>
      <w:r>
        <w:rPr>
          <w:color w:val="000000"/>
        </w:rPr>
        <w:lastRenderedPageBreak/>
        <w:t>Se programa una cita con el superintendente para revisar la situación en una reunión con todas las personas implicadas, incluyendo:</w:t>
      </w:r>
    </w:p>
    <w:p w14:paraId="790AFE66" w14:textId="77777777" w:rsidR="00C20E93" w:rsidRDefault="00273E88">
      <w:pPr>
        <w:numPr>
          <w:ilvl w:val="1"/>
          <w:numId w:val="55"/>
        </w:numPr>
        <w:jc w:val="both"/>
        <w:rPr>
          <w:color w:val="000000"/>
        </w:rPr>
      </w:pPr>
      <w:r>
        <w:rPr>
          <w:color w:val="000000"/>
        </w:rPr>
        <w:t>El director</w:t>
      </w:r>
    </w:p>
    <w:p w14:paraId="35CE8644" w14:textId="77777777" w:rsidR="00C20E93" w:rsidRDefault="00273E88">
      <w:pPr>
        <w:numPr>
          <w:ilvl w:val="1"/>
          <w:numId w:val="55"/>
        </w:numPr>
        <w:jc w:val="both"/>
        <w:rPr>
          <w:color w:val="000000"/>
        </w:rPr>
      </w:pPr>
      <w:r>
        <w:rPr>
          <w:color w:val="000000"/>
        </w:rPr>
        <w:t>el(los) profesor(es) docente(s).</w:t>
      </w:r>
    </w:p>
    <w:p w14:paraId="4F01B83E" w14:textId="77777777" w:rsidR="00C20E93" w:rsidRDefault="00273E88">
      <w:pPr>
        <w:numPr>
          <w:ilvl w:val="1"/>
          <w:numId w:val="55"/>
        </w:numPr>
        <w:jc w:val="both"/>
        <w:rPr>
          <w:color w:val="000000"/>
        </w:rPr>
      </w:pPr>
      <w:r>
        <w:rPr>
          <w:color w:val="000000"/>
        </w:rPr>
        <w:t>El/los alumno(s)</w:t>
      </w:r>
    </w:p>
    <w:p w14:paraId="1005FEB0" w14:textId="77777777" w:rsidR="00C20E93" w:rsidRDefault="00273E88">
      <w:pPr>
        <w:numPr>
          <w:ilvl w:val="1"/>
          <w:numId w:val="55"/>
        </w:numPr>
        <w:jc w:val="both"/>
        <w:rPr>
          <w:color w:val="000000"/>
        </w:rPr>
      </w:pPr>
      <w:r>
        <w:rPr>
          <w:color w:val="000000"/>
        </w:rPr>
        <w:t>Padre(s)/tutor(es)</w:t>
      </w:r>
    </w:p>
    <w:p w14:paraId="51086972" w14:textId="77777777" w:rsidR="00C20E93" w:rsidRDefault="00273E88">
      <w:pPr>
        <w:numPr>
          <w:ilvl w:val="0"/>
          <w:numId w:val="55"/>
        </w:numPr>
        <w:jc w:val="both"/>
        <w:rPr>
          <w:color w:val="000000"/>
        </w:rPr>
      </w:pPr>
      <w:r>
        <w:rPr>
          <w:color w:val="000000"/>
        </w:rPr>
        <w:t>El superintendente tomará la decisión final.</w:t>
      </w:r>
    </w:p>
    <w:p w14:paraId="4AC22D81" w14:textId="77777777" w:rsidR="00C20E93" w:rsidRDefault="00C20E93">
      <w:pPr>
        <w:jc w:val="both"/>
        <w:rPr>
          <w:color w:val="000000"/>
        </w:rPr>
      </w:pPr>
    </w:p>
    <w:p w14:paraId="165887B5" w14:textId="77777777" w:rsidR="00C20E93" w:rsidRDefault="00273E88">
      <w:pPr>
        <w:pStyle w:val="Heading2"/>
        <w:jc w:val="both"/>
        <w:rPr>
          <w:color w:val="000000"/>
        </w:rPr>
      </w:pPr>
      <w:bookmarkStart w:id="124" w:name="_Toc241132443"/>
      <w:r>
        <w:rPr>
          <w:color w:val="000000"/>
        </w:rPr>
        <w:t>Derecho de los estudiantes al debido proceso</w:t>
      </w:r>
      <w:bookmarkEnd w:id="124"/>
    </w:p>
    <w:p w14:paraId="5D5AD610" w14:textId="77777777" w:rsidR="00C20E93" w:rsidRDefault="00273E88">
      <w:pPr>
        <w:jc w:val="both"/>
        <w:rPr>
          <w:color w:val="000000"/>
        </w:rPr>
      </w:pPr>
      <w:r>
        <w:rPr>
          <w:color w:val="000000"/>
        </w:rPr>
        <w:t>Los profesores y administradores deberán respetar los siguientes derechos de debido proceso de los estudiantes que violen cualquiera de las disposiciones de esta política conforme a la N.J.A.C. 6A:3-1.3 a 1.17, y cuando corresponda, N.J.A.C. 6A:14-2.7 y 2.8 y 7.2 a 7.6. Estos derechos al debido proceso incluyen:</w:t>
      </w:r>
    </w:p>
    <w:p w14:paraId="00D2FD35" w14:textId="77777777" w:rsidR="00C20E93" w:rsidRDefault="00273E88">
      <w:pPr>
        <w:ind w:left="360"/>
        <w:jc w:val="both"/>
        <w:rPr>
          <w:color w:val="000000"/>
        </w:rPr>
      </w:pPr>
      <w:r>
        <w:rPr>
          <w:color w:val="000000"/>
        </w:rPr>
        <w:t xml:space="preserve">A. </w:t>
      </w:r>
      <w:r>
        <w:rPr>
          <w:color w:val="000000"/>
        </w:rPr>
        <w:tab/>
        <w:t xml:space="preserve">Audiencia informal ante el director o su representante (se aplica a cualquier tipo de delito y cualquier tipo de castigo) </w:t>
      </w:r>
    </w:p>
    <w:p w14:paraId="3948821E" w14:textId="77777777" w:rsidR="00C20E93" w:rsidRDefault="00273E88">
      <w:pPr>
        <w:ind w:left="1440" w:hanging="360"/>
        <w:jc w:val="both"/>
        <w:rPr>
          <w:color w:val="000000"/>
        </w:rPr>
      </w:pPr>
      <w:r>
        <w:rPr>
          <w:color w:val="000000"/>
        </w:rPr>
        <w:t xml:space="preserve">1. Explicar verbalmente al estudiante la falta de la que se le acusa. </w:t>
      </w:r>
    </w:p>
    <w:p w14:paraId="2DB484A7" w14:textId="77777777" w:rsidR="00C20E93" w:rsidRDefault="00273E88">
      <w:pPr>
        <w:ind w:left="1440" w:hanging="360"/>
        <w:jc w:val="both"/>
        <w:rPr>
          <w:color w:val="000000"/>
        </w:rPr>
      </w:pPr>
      <w:r>
        <w:rPr>
          <w:color w:val="000000"/>
        </w:rPr>
        <w:t xml:space="preserve">2. Ofrecer al estudiante la oportunidad de ser escuchado y de transmitir otra información que considere relevante. </w:t>
      </w:r>
    </w:p>
    <w:p w14:paraId="0151D21D" w14:textId="77777777" w:rsidR="00C20E93" w:rsidRDefault="00273E88">
      <w:pPr>
        <w:ind w:left="1440" w:hanging="360"/>
        <w:jc w:val="both"/>
        <w:rPr>
          <w:color w:val="000000"/>
        </w:rPr>
      </w:pPr>
      <w:r>
        <w:rPr>
          <w:color w:val="000000"/>
        </w:rPr>
        <w:t>3. Notificar a los padres/tutores de la falta del alumno.</w:t>
      </w:r>
    </w:p>
    <w:p w14:paraId="3AF6550A" w14:textId="77777777" w:rsidR="00C20E93" w:rsidRDefault="00C20E93">
      <w:pPr>
        <w:ind w:left="360"/>
        <w:jc w:val="both"/>
        <w:rPr>
          <w:color w:val="000000"/>
        </w:rPr>
      </w:pPr>
    </w:p>
    <w:p w14:paraId="17292472" w14:textId="77777777" w:rsidR="00C20E93" w:rsidRDefault="00273E88">
      <w:pPr>
        <w:ind w:left="360"/>
        <w:jc w:val="both"/>
        <w:rPr>
          <w:color w:val="000000"/>
        </w:rPr>
      </w:pPr>
      <w:r>
        <w:rPr>
          <w:color w:val="000000"/>
        </w:rPr>
        <w:t xml:space="preserve">B. </w:t>
      </w:r>
      <w:r>
        <w:rPr>
          <w:color w:val="000000"/>
        </w:rPr>
        <w:tab/>
        <w:t>Audiencia formal ante el superintendente (aplica a cualquier tipo de delito que pueda resultar en suspensión de diez días o más o expulsión):</w:t>
      </w:r>
    </w:p>
    <w:p w14:paraId="2067F71E" w14:textId="77777777" w:rsidR="00C20E93" w:rsidRDefault="00273E88">
      <w:pPr>
        <w:ind w:left="1440" w:hanging="360"/>
        <w:jc w:val="both"/>
        <w:rPr>
          <w:color w:val="000000"/>
        </w:rPr>
      </w:pPr>
      <w:r>
        <w:rPr>
          <w:color w:val="000000"/>
        </w:rPr>
        <w:t xml:space="preserve">1. Explicar por escrito al estudiante el delito del que se le acusa. </w:t>
      </w:r>
    </w:p>
    <w:p w14:paraId="4F7FFB3C" w14:textId="77777777" w:rsidR="00C20E93" w:rsidRDefault="00273E88">
      <w:pPr>
        <w:ind w:left="1440" w:hanging="360"/>
        <w:jc w:val="both"/>
        <w:rPr>
          <w:color w:val="000000"/>
        </w:rPr>
      </w:pPr>
      <w:r>
        <w:rPr>
          <w:color w:val="000000"/>
        </w:rPr>
        <w:t xml:space="preserve">2. Ofrecer al estudiante la oportunidad de ser escuchado y transmitir otra información que considere relevante. </w:t>
      </w:r>
    </w:p>
    <w:p w14:paraId="7BD6159E" w14:textId="77777777" w:rsidR="00C20E93" w:rsidRDefault="00273E88">
      <w:pPr>
        <w:ind w:left="1440" w:hanging="360"/>
        <w:jc w:val="both"/>
        <w:rPr>
          <w:color w:val="000000"/>
        </w:rPr>
      </w:pPr>
      <w:r>
        <w:rPr>
          <w:color w:val="000000"/>
        </w:rPr>
        <w:t>3. Notificar por escrito a los padres y ofrecerles la oportunidad de estar presentes en la audiencia formal.</w:t>
      </w:r>
    </w:p>
    <w:p w14:paraId="5F085305" w14:textId="77777777" w:rsidR="00C20E93" w:rsidRDefault="00273E88">
      <w:pPr>
        <w:ind w:left="1440" w:hanging="360"/>
        <w:jc w:val="both"/>
        <w:rPr>
          <w:color w:val="000000"/>
        </w:rPr>
      </w:pPr>
      <w:r>
        <w:rPr>
          <w:color w:val="000000"/>
        </w:rPr>
        <w:t xml:space="preserve">4. Proporcionar al estudiante los nombres de los testigos adversos. </w:t>
      </w:r>
    </w:p>
    <w:p w14:paraId="5D65D3FC" w14:textId="77777777" w:rsidR="00C20E93" w:rsidRDefault="00273E88">
      <w:pPr>
        <w:ind w:left="1440" w:hanging="360"/>
        <w:jc w:val="both"/>
        <w:rPr>
          <w:color w:val="000000"/>
        </w:rPr>
      </w:pPr>
      <w:r>
        <w:rPr>
          <w:color w:val="000000"/>
        </w:rPr>
        <w:t xml:space="preserve">5. Proporcionar al estudiante copias de cualquier declaración escrita o declaración jurada de testigos adversos.  </w:t>
      </w:r>
    </w:p>
    <w:p w14:paraId="26825D57" w14:textId="77777777" w:rsidR="00C20E93" w:rsidRDefault="00273E88">
      <w:pPr>
        <w:ind w:left="1440" w:hanging="360"/>
        <w:jc w:val="both"/>
        <w:rPr>
          <w:color w:val="000000"/>
        </w:rPr>
      </w:pPr>
      <w:r>
        <w:rPr>
          <w:color w:val="000000"/>
        </w:rPr>
        <w:t xml:space="preserve">6. Ofrecer al estudiante la oportunidad de presentar testigos y otras pruebas en su nombre. </w:t>
      </w:r>
    </w:p>
    <w:p w14:paraId="72439092" w14:textId="77777777" w:rsidR="00C20E93" w:rsidRDefault="00273E88">
      <w:pPr>
        <w:ind w:left="1440" w:hanging="360"/>
        <w:jc w:val="both"/>
        <w:rPr>
          <w:color w:val="000000"/>
        </w:rPr>
      </w:pPr>
      <w:r>
        <w:rPr>
          <w:color w:val="000000"/>
        </w:rPr>
        <w:t xml:space="preserve">7. Ofrecer al estudiante la oportunidad de interrogar a testigos adversos. </w:t>
      </w:r>
    </w:p>
    <w:p w14:paraId="250E1332" w14:textId="77777777" w:rsidR="00C20E93" w:rsidRDefault="00273E88">
      <w:pPr>
        <w:ind w:left="1440" w:hanging="360"/>
        <w:jc w:val="both"/>
        <w:rPr>
          <w:color w:val="000000"/>
        </w:rPr>
      </w:pPr>
      <w:r>
        <w:rPr>
          <w:color w:val="000000"/>
        </w:rPr>
        <w:t xml:space="preserve">8. Proporcionar al estudiante la oportunidad de ser representado por un abogado, si así lo solicita, y permitir que los padres comuniquen en la audiencia formal y representen y asistan al estudiante. </w:t>
      </w:r>
    </w:p>
    <w:p w14:paraId="28033D0F" w14:textId="77777777" w:rsidR="00C20E93" w:rsidRDefault="00273E88">
      <w:pPr>
        <w:ind w:left="1260" w:hanging="180"/>
        <w:jc w:val="both"/>
        <w:rPr>
          <w:color w:val="000000"/>
        </w:rPr>
      </w:pPr>
      <w:r>
        <w:rPr>
          <w:color w:val="000000"/>
        </w:rPr>
        <w:t xml:space="preserve">9. Proporcionar al estudiante un registro escrito básico de la audiencia formal que ha tenido lugar. </w:t>
      </w:r>
    </w:p>
    <w:p w14:paraId="1F4A1E66" w14:textId="77777777" w:rsidR="00C20E93" w:rsidRDefault="00C20E93">
      <w:pPr>
        <w:jc w:val="both"/>
        <w:rPr>
          <w:color w:val="000000"/>
        </w:rPr>
      </w:pPr>
    </w:p>
    <w:p w14:paraId="797D0080" w14:textId="77777777" w:rsidR="00C20E93" w:rsidRDefault="00273E88">
      <w:pPr>
        <w:pStyle w:val="Heading2"/>
        <w:jc w:val="both"/>
        <w:rPr>
          <w:color w:val="000000"/>
        </w:rPr>
      </w:pPr>
      <w:bookmarkStart w:id="125" w:name="_Toc241132444"/>
      <w:r>
        <w:rPr>
          <w:color w:val="000000"/>
        </w:rPr>
        <w:t>Abuso de sustancias</w:t>
      </w:r>
      <w:bookmarkEnd w:id="125"/>
    </w:p>
    <w:p w14:paraId="4B891959" w14:textId="77777777" w:rsidR="00C20E93" w:rsidRDefault="00273E88">
      <w:pPr>
        <w:jc w:val="both"/>
        <w:rPr>
          <w:color w:val="000000"/>
        </w:rPr>
      </w:pPr>
      <w:r>
        <w:rPr>
          <w:color w:val="000000"/>
        </w:rPr>
        <w:t>El MKSD reconoce que el abuso de sustancias nocivas por parte de un estudiante dificulta gravemente su educación y amenaza el bienestar de toda la comunidad escolar. En consecuencia, el MKSD prohíbe el uso, posesión y/o distribución de cualquier droga, alcohol o esteroides en las instalaciones escolares, en eventos patrocinados fuera del colegio o en un autobús escolar.</w:t>
      </w:r>
    </w:p>
    <w:p w14:paraId="659E45EB" w14:textId="77777777" w:rsidR="00C20E93" w:rsidRDefault="00C20E93">
      <w:pPr>
        <w:jc w:val="both"/>
        <w:rPr>
          <w:color w:val="000000"/>
        </w:rPr>
      </w:pPr>
    </w:p>
    <w:p w14:paraId="03ED395E" w14:textId="77777777" w:rsidR="00C20E93" w:rsidRDefault="00273E88">
      <w:pPr>
        <w:jc w:val="both"/>
        <w:rPr>
          <w:color w:val="000000"/>
        </w:rPr>
      </w:pPr>
      <w:r>
        <w:rPr>
          <w:color w:val="000000"/>
        </w:rPr>
        <w:t>"Sustancia", según se define en N.J.S.A. 18A:40A-9 y N.J.A.C 6A:16-4.1(a), significa bebidas alcohólicas, sustancias peligrosas controladas, incluidos los esteroides anabólicos según la definición de N.J.S.A. 24:21-2 y N.J.S.A. 2C:35-2, cualquier químico o compuesto químico que libere vapores o vapores causando una condición de intoxicación, embriaguez, excitación, estupor, aturdimiento o embotamiento del cerebro o sistema nervioso, incluyendo, pero no limitado a, pegamento que contiene un disolvente con la propiedad de liberar vapores o vapores tóxicos según lo definido en N.J.S.A. 2C:35-10.4, y medicamentos de venta libre y con receta que se usen indebidamente para causar intoxicación, embriaguez, excitación, estupor o embotamiento del cerebro o sistema nervioso.</w:t>
      </w:r>
    </w:p>
    <w:p w14:paraId="3EBE7B54" w14:textId="77777777" w:rsidR="00C20E93" w:rsidRDefault="00C20E93">
      <w:pPr>
        <w:jc w:val="both"/>
        <w:rPr>
          <w:color w:val="000000"/>
        </w:rPr>
      </w:pPr>
    </w:p>
    <w:p w14:paraId="2C8E177D" w14:textId="77777777" w:rsidR="00C20E93" w:rsidRDefault="00273E88">
      <w:pPr>
        <w:pStyle w:val="Heading3"/>
        <w:rPr>
          <w:color w:val="000000"/>
        </w:rPr>
      </w:pPr>
      <w:bookmarkStart w:id="126" w:name="_heading=h.1nia2ey" w:colFirst="0" w:colLast="0"/>
      <w:bookmarkEnd w:id="126"/>
      <w:r>
        <w:rPr>
          <w:color w:val="000000"/>
        </w:rPr>
        <w:lastRenderedPageBreak/>
        <w:t>Drogas/Alcohol</w:t>
      </w:r>
    </w:p>
    <w:p w14:paraId="6227E54F" w14:textId="77777777" w:rsidR="00C20E93" w:rsidRDefault="00273E88">
      <w:pPr>
        <w:jc w:val="both"/>
        <w:rPr>
          <w:color w:val="000000"/>
        </w:rPr>
      </w:pPr>
      <w:r>
        <w:rPr>
          <w:color w:val="000000"/>
        </w:rPr>
        <w:t>Si el personal docente u otro miembro del personal escolar sospecha que un estudiante está bajo la influencia o en posesión de una sustancia, tal y como se ha definido anteriormente, será derivado a la enfermera del colegio. En respuesta a dicho informe, se llevarán a cabo las siguientes acciones:</w:t>
      </w:r>
    </w:p>
    <w:p w14:paraId="2F94EBCE" w14:textId="77777777" w:rsidR="00C20E93" w:rsidRDefault="00273E88">
      <w:pPr>
        <w:numPr>
          <w:ilvl w:val="0"/>
          <w:numId w:val="43"/>
        </w:numPr>
        <w:jc w:val="both"/>
        <w:rPr>
          <w:color w:val="000000"/>
        </w:rPr>
      </w:pPr>
      <w:r>
        <w:rPr>
          <w:color w:val="000000"/>
        </w:rPr>
        <w:t>Padres/tutores y notificación a la LEA</w:t>
      </w:r>
    </w:p>
    <w:p w14:paraId="7F270B15" w14:textId="77777777" w:rsidR="00C20E93" w:rsidRDefault="00273E88">
      <w:pPr>
        <w:numPr>
          <w:ilvl w:val="0"/>
          <w:numId w:val="43"/>
        </w:numPr>
        <w:jc w:val="both"/>
        <w:rPr>
          <w:color w:val="000000"/>
        </w:rPr>
      </w:pPr>
      <w:r>
        <w:rPr>
          <w:color w:val="000000"/>
        </w:rPr>
        <w:t>Examen médico realizado conforme a la N.J.S.A. 18A:40A-12</w:t>
      </w:r>
    </w:p>
    <w:p w14:paraId="17E12F40" w14:textId="77777777" w:rsidR="00C20E93" w:rsidRDefault="00273E88">
      <w:pPr>
        <w:numPr>
          <w:ilvl w:val="0"/>
          <w:numId w:val="43"/>
        </w:numPr>
        <w:jc w:val="both"/>
        <w:rPr>
          <w:color w:val="000000"/>
        </w:rPr>
      </w:pPr>
      <w:r>
        <w:rPr>
          <w:color w:val="000000"/>
        </w:rPr>
        <w:t>Derivación al SAC para evaluación y plan de acción recomendado</w:t>
      </w:r>
    </w:p>
    <w:p w14:paraId="34DE5F13" w14:textId="77777777" w:rsidR="00C20E93" w:rsidRDefault="00273E88">
      <w:pPr>
        <w:numPr>
          <w:ilvl w:val="0"/>
          <w:numId w:val="43"/>
        </w:numPr>
        <w:jc w:val="both"/>
        <w:rPr>
          <w:color w:val="000000"/>
        </w:rPr>
      </w:pPr>
      <w:r>
        <w:rPr>
          <w:color w:val="000000"/>
        </w:rPr>
        <w:t>Derivación a una agencia externa para seguimiento</w:t>
      </w:r>
    </w:p>
    <w:p w14:paraId="51F237EA" w14:textId="77777777" w:rsidR="00C20E93" w:rsidRDefault="00273E88">
      <w:pPr>
        <w:numPr>
          <w:ilvl w:val="0"/>
          <w:numId w:val="43"/>
        </w:numPr>
        <w:jc w:val="both"/>
        <w:rPr>
          <w:color w:val="000000"/>
        </w:rPr>
      </w:pPr>
      <w:r>
        <w:rPr>
          <w:color w:val="000000"/>
        </w:rPr>
        <w:t>Suspensión mínima de 3 días fuera del colegio (primera infracción)</w:t>
      </w:r>
    </w:p>
    <w:p w14:paraId="5457E7F2" w14:textId="77777777" w:rsidR="00C20E93" w:rsidRDefault="00273E88">
      <w:pPr>
        <w:numPr>
          <w:ilvl w:val="0"/>
          <w:numId w:val="43"/>
        </w:numPr>
        <w:jc w:val="both"/>
        <w:rPr>
          <w:color w:val="000000"/>
        </w:rPr>
      </w:pPr>
      <w:r>
        <w:rPr>
          <w:color w:val="000000"/>
        </w:rPr>
        <w:t>notificación a las fuerzas del orden (de acuerdo con los requisitos de N.J.A.C. 6A:16-6.3(a)1-5).</w:t>
      </w:r>
    </w:p>
    <w:p w14:paraId="4B6A03E2" w14:textId="77777777" w:rsidR="00C20E93" w:rsidRDefault="00273E88">
      <w:pPr>
        <w:numPr>
          <w:ilvl w:val="0"/>
          <w:numId w:val="43"/>
        </w:numPr>
        <w:jc w:val="both"/>
        <w:rPr>
          <w:color w:val="000000"/>
        </w:rPr>
      </w:pPr>
      <w:r>
        <w:rPr>
          <w:color w:val="000000"/>
        </w:rPr>
        <w:t>Reunión de determinación de manifestación con el alumno, padres, el gestor de casos de la LEA y el personal de MKSD. (reincidencia)</w:t>
      </w:r>
    </w:p>
    <w:p w14:paraId="3D23CE31" w14:textId="77777777" w:rsidR="00C20E93" w:rsidRDefault="00C20E93">
      <w:pPr>
        <w:jc w:val="both"/>
        <w:rPr>
          <w:color w:val="000000"/>
        </w:rPr>
      </w:pPr>
    </w:p>
    <w:p w14:paraId="21AA0685" w14:textId="77777777" w:rsidR="00C20E93" w:rsidRDefault="00273E88">
      <w:pPr>
        <w:pStyle w:val="Heading3"/>
        <w:rPr>
          <w:color w:val="000000"/>
        </w:rPr>
      </w:pPr>
      <w:bookmarkStart w:id="127" w:name="_heading=h.47hxl2r" w:colFirst="0" w:colLast="0"/>
      <w:bookmarkEnd w:id="127"/>
      <w:r>
        <w:rPr>
          <w:color w:val="000000"/>
        </w:rPr>
        <w:t>Fumar/Tabaco</w:t>
      </w:r>
    </w:p>
    <w:p w14:paraId="12C8D231" w14:textId="77777777" w:rsidR="00C20E93" w:rsidRDefault="00273E88">
      <w:pPr>
        <w:jc w:val="both"/>
        <w:rPr>
          <w:color w:val="000000"/>
        </w:rPr>
      </w:pPr>
      <w:r>
        <w:rPr>
          <w:color w:val="000000"/>
        </w:rPr>
        <w:t>La Escuela Marie Katzenbach para Sordos y las propiedades escolares circundantes son una zona escolar libre de humo. Está prohibido fumar, la posesión de productos de tabaco o el uso de tabaco en cualquier forma por parte de los estudiantes dentro o dentro de las propiedades escolares, en el área que rodea el recinto escolar, en eventos patrocinados fuera del colegio o en autobús escolar. Estos objetos serán confiscados y podrán ser devueltos al padre o tutor, previa solicitud.</w:t>
      </w:r>
    </w:p>
    <w:p w14:paraId="3D346C48" w14:textId="77777777" w:rsidR="00C20E93" w:rsidRDefault="00C20E93">
      <w:pPr>
        <w:jc w:val="both"/>
        <w:rPr>
          <w:color w:val="000000"/>
        </w:rPr>
      </w:pPr>
    </w:p>
    <w:p w14:paraId="1F2ACEC4" w14:textId="77777777" w:rsidR="00C20E93" w:rsidRDefault="00273E88">
      <w:pPr>
        <w:jc w:val="both"/>
        <w:rPr>
          <w:color w:val="000000"/>
        </w:rPr>
      </w:pPr>
      <w:r>
        <w:rPr>
          <w:color w:val="000000"/>
        </w:rPr>
        <w:t>A efectos de esta política, "fumar" significa la quema, inhalación, exhalación del humo o la posesión de un puro, cigarrillo, pipa o cualquier otra materia o sustancia que contenga tabaco o cualquier otra materia que pueda fumarse, o la inhalación o exhalación de humo o vapor de un dispositivo electrónico de fumar conforme a la N.J.S.A. 26:3D-57. "Fumar" también incluye el uso de tabaco y rapé sin humo. A efectos de esta política, "dispositivo electrónico para fumar" significa un dispositivo electrónico que puede usarse para suministrar nicotina u otras sustancias a la persona que inhala desde el dispositivo, incluyendo, pero no limitado a, un cigarrillo electrónico, puro, cigarillo, pipa o cualquier cartucho u otro componente del dispositivo o producto relacionado conforme a la N.J.S.A. 2A:170-51.4. La disciplina por fumar/fumar/tabaco y posesión está detallada en el Apéndice A.</w:t>
      </w:r>
    </w:p>
    <w:p w14:paraId="484AE90E" w14:textId="77777777" w:rsidR="00C20E93" w:rsidRDefault="00C20E93">
      <w:pPr>
        <w:jc w:val="both"/>
        <w:rPr>
          <w:color w:val="000000"/>
        </w:rPr>
      </w:pPr>
    </w:p>
    <w:p w14:paraId="7CDB8C3C" w14:textId="77777777" w:rsidR="00C20E93" w:rsidRDefault="00273E88">
      <w:pPr>
        <w:pStyle w:val="Heading3"/>
      </w:pPr>
      <w:bookmarkStart w:id="128" w:name="_heading=h.f2ukkzgo9neo" w:colFirst="0" w:colLast="0"/>
      <w:bookmarkEnd w:id="128"/>
      <w:r>
        <w:t>Venta o distribución de tabaco</w:t>
      </w:r>
    </w:p>
    <w:p w14:paraId="0D9FC4F3" w14:textId="77777777" w:rsidR="00C20E93" w:rsidRDefault="00273E88">
      <w:pPr>
        <w:jc w:val="both"/>
        <w:rPr>
          <w:color w:val="000000"/>
        </w:rPr>
      </w:pPr>
      <w:r>
        <w:rPr>
          <w:color w:val="000000"/>
        </w:rPr>
        <w:t>La N.J.S.A. 2A:170-51.4 prohíbe la venta o distribución a cualquier persona menor de veintiún años de cigarrillos hechos de tabaco u otra materia o sustancia que pueda fumarse, o de cualquier papel o tabaco de cigarrillo en cualquier forma, incluido el tabaco sin humo; y cualquier dispositivo electrónico que pueda usarse para suministrar nicotina u otras sustancias a la persona que inhale desde el dispositivo, incluyendo, pero no limitado a, un cigarrillo electrónico, puro, cigarrillo, pipa u cualquier cartucho u otro componente del dispositivo o producto relacionado. La disciplina para la venta o distribución de tabaco se detalla en el Apéndice A.</w:t>
      </w:r>
    </w:p>
    <w:p w14:paraId="45534803" w14:textId="77777777" w:rsidR="00C20E93" w:rsidRDefault="00C20E93">
      <w:pPr>
        <w:jc w:val="both"/>
        <w:rPr>
          <w:color w:val="000000"/>
        </w:rPr>
      </w:pPr>
    </w:p>
    <w:p w14:paraId="26FE7B99" w14:textId="77777777" w:rsidR="00C20E93" w:rsidRDefault="00273E88">
      <w:pPr>
        <w:pStyle w:val="Heading2"/>
        <w:jc w:val="both"/>
        <w:rPr>
          <w:color w:val="000000"/>
        </w:rPr>
      </w:pPr>
      <w:bookmarkStart w:id="129" w:name="_Toc241132445"/>
      <w:r>
        <w:rPr>
          <w:color w:val="000000"/>
        </w:rPr>
        <w:t xml:space="preserve">Armas/Armas de fuego </w:t>
      </w:r>
      <w:bookmarkEnd w:id="129"/>
    </w:p>
    <w:p w14:paraId="0BD874A0" w14:textId="77777777" w:rsidR="00C20E93" w:rsidRDefault="00273E88">
      <w:pPr>
        <w:jc w:val="both"/>
        <w:rPr>
          <w:color w:val="000000"/>
        </w:rPr>
      </w:pPr>
      <w:r>
        <w:rPr>
          <w:color w:val="000000"/>
        </w:rPr>
        <w:t>El MKSD prohíbe la posesión, uso o intercambio de cualquier arma en cualquier edificio escolar, en terrenos escolares, en cualquier evento patrocinado por la escuela y en el transporte autorizado por la escuela.</w:t>
      </w:r>
    </w:p>
    <w:p w14:paraId="09FEE203" w14:textId="77777777" w:rsidR="00C20E93" w:rsidRDefault="00C20E93">
      <w:pPr>
        <w:jc w:val="both"/>
        <w:rPr>
          <w:color w:val="000000"/>
        </w:rPr>
      </w:pPr>
    </w:p>
    <w:p w14:paraId="1231564C" w14:textId="77777777" w:rsidR="00C20E93" w:rsidRDefault="00273E88">
      <w:pPr>
        <w:jc w:val="both"/>
        <w:rPr>
          <w:color w:val="000000"/>
        </w:rPr>
      </w:pPr>
      <w:r>
        <w:rPr>
          <w:color w:val="000000"/>
        </w:rPr>
        <w:t>"Arma" significa cualquier cosa que pueda ser fácilmente utilizada letal o causar lesiones corporales graves. Esto incluye, pero no limitándose a, todas las armas de fuego, cuchillos, instrumentos peligrosos destinados a causar daño, componentes que pueden ensamblarse fácilmente en un arma, artefactos explosivos y armas de fuego imitadas. A efectos de esta política, "arma de fuego" significa aquellos elementos enumerados en N.J.S.A. 2C:39-1f y 18 U.S.C. 921.</w:t>
      </w:r>
    </w:p>
    <w:p w14:paraId="09C866D9" w14:textId="77777777" w:rsidR="00C20E93" w:rsidRDefault="00C20E93">
      <w:pPr>
        <w:jc w:val="both"/>
        <w:rPr>
          <w:color w:val="000000"/>
        </w:rPr>
      </w:pPr>
    </w:p>
    <w:p w14:paraId="681E4003" w14:textId="77777777" w:rsidR="00C20E93" w:rsidRDefault="00273E88">
      <w:pPr>
        <w:jc w:val="both"/>
        <w:rPr>
          <w:color w:val="000000"/>
        </w:rPr>
      </w:pPr>
      <w:r>
        <w:rPr>
          <w:color w:val="000000"/>
        </w:rPr>
        <w:t>El director o el representante deberá realizar un registro adecuado de cualquier estudiante sospechoso de poseer un arma y confiscar cualquier arma descubierta durante el registro.</w:t>
      </w:r>
    </w:p>
    <w:p w14:paraId="6B8AA13B" w14:textId="77777777" w:rsidR="00C20E93" w:rsidRDefault="00C20E93">
      <w:pPr>
        <w:jc w:val="both"/>
        <w:rPr>
          <w:color w:val="000000"/>
        </w:rPr>
      </w:pPr>
    </w:p>
    <w:p w14:paraId="40585516" w14:textId="77777777" w:rsidR="00C20E93" w:rsidRDefault="00273E88">
      <w:pPr>
        <w:jc w:val="both"/>
        <w:rPr>
          <w:color w:val="000000"/>
        </w:rPr>
      </w:pPr>
      <w:r>
        <w:rPr>
          <w:color w:val="000000"/>
        </w:rPr>
        <w:lastRenderedPageBreak/>
        <w:t xml:space="preserve">Cualquier estudiante que posea, utilice o cambie un arma en violación de esta política estará sujeto a una disciplina estricta (véase el Apéndice A) conforme a la N.J.S.A. 18A:37-7 a 12, y N.J.A.C. 6A:16-5.5 (delitos por armas de fuego) y 5.6 (delitos por agresiones con armas). </w:t>
      </w:r>
    </w:p>
    <w:p w14:paraId="17C50230" w14:textId="77777777" w:rsidR="00C20E93" w:rsidRDefault="00C20E93">
      <w:pPr>
        <w:jc w:val="both"/>
      </w:pPr>
    </w:p>
    <w:p w14:paraId="7BF1B311" w14:textId="77777777" w:rsidR="00C20E93" w:rsidRDefault="00273E88" w:rsidP="00A442D4">
      <w:pPr>
        <w:spacing w:after="240" w:line="276" w:lineRule="auto"/>
        <w:jc w:val="both"/>
      </w:pPr>
      <w:r>
        <w:t>Según la ley de Nueva Jersey, llevar un juguete o un arma de fuego imitada a la propiedad escolar es un delito penal grave. Según</w:t>
      </w:r>
      <w:hyperlink r:id="rId21">
        <w:r w:rsidR="00C20E93">
          <w:t xml:space="preserve"> </w:t>
        </w:r>
      </w:hyperlink>
      <w:hyperlink r:id="rId22">
        <w:r w:rsidR="00C20E93">
          <w:t>la N.J.S.A. 2C:39-5e</w:t>
        </w:r>
      </w:hyperlink>
      <w:r>
        <w:t>, poseer un arma de fuego imitada en una institución educativa es un delito de cuarto grado.</w:t>
      </w:r>
    </w:p>
    <w:p w14:paraId="026F85E5" w14:textId="77777777" w:rsidR="00C20E93" w:rsidRDefault="00273E88">
      <w:pPr>
        <w:spacing w:before="180" w:after="240" w:line="276" w:lineRule="auto"/>
      </w:pPr>
      <w:r>
        <w:t>Un "arma de fuego imitativa" se define bajo</w:t>
      </w:r>
      <w:hyperlink r:id="rId23">
        <w:r w:rsidR="00C20E93">
          <w:t xml:space="preserve"> </w:t>
        </w:r>
      </w:hyperlink>
      <w:hyperlink r:id="rId24">
        <w:r w:rsidR="00C20E93">
          <w:t>la N.J.S.A. 2C:39-1v</w:t>
        </w:r>
      </w:hyperlink>
      <w:r>
        <w:t xml:space="preserve"> como cualquier objeto que razonablemente pueda confundirse con un arma real, independientemente de si puede disparar un proyectil. </w:t>
      </w:r>
    </w:p>
    <w:p w14:paraId="0B705944" w14:textId="77777777" w:rsidR="00C20E93" w:rsidRDefault="00273E88">
      <w:pPr>
        <w:pStyle w:val="Heading2"/>
        <w:jc w:val="both"/>
        <w:rPr>
          <w:color w:val="000000"/>
        </w:rPr>
      </w:pPr>
      <w:bookmarkStart w:id="130" w:name="_Toc241132446"/>
      <w:r>
        <w:rPr>
          <w:color w:val="000000"/>
        </w:rPr>
        <w:t>Amenaza de bomba</w:t>
      </w:r>
      <w:bookmarkEnd w:id="130"/>
    </w:p>
    <w:p w14:paraId="701D4C96" w14:textId="5D6FFE0C" w:rsidR="00C20E93" w:rsidRDefault="00273E88">
      <w:pPr>
        <w:jc w:val="both"/>
        <w:rPr>
          <w:color w:val="000000"/>
        </w:rPr>
      </w:pPr>
      <w:r>
        <w:rPr>
          <w:color w:val="000000"/>
        </w:rPr>
        <w:t>Una amenaza de bomba es cualquier comunicación recibida por teléfono, correo electrónico, comunicación cara a cara (escrita, verbal o firmada), comunicación en línea (incluidas las redes sociales) u otros medios que indiquen que una bomba detonará en el recinto escolar. Una bomba se considera un artefacto explosivo de mayor tamaño que un petardo que puede causar daño a otra persona u objeto. El director o el representante registrará a los estudiantes que se sospeche que poseen una bomba conforme a la Política 5770 de MKSD. La sanción por amenaza de bomba está en el Apéndice A.</w:t>
      </w:r>
    </w:p>
    <w:p w14:paraId="2F1000E2" w14:textId="77777777" w:rsidR="00C20E93" w:rsidRDefault="00C20E93">
      <w:pPr>
        <w:jc w:val="both"/>
        <w:rPr>
          <w:color w:val="000000"/>
        </w:rPr>
      </w:pPr>
    </w:p>
    <w:p w14:paraId="13FEA5F6" w14:textId="77777777" w:rsidR="00C20E93" w:rsidRDefault="00273E88">
      <w:pPr>
        <w:pStyle w:val="Heading2"/>
        <w:jc w:val="both"/>
        <w:rPr>
          <w:color w:val="000000"/>
        </w:rPr>
      </w:pPr>
      <w:bookmarkStart w:id="131" w:name="_Toc241132447"/>
      <w:r>
        <w:rPr>
          <w:color w:val="000000"/>
        </w:rPr>
        <w:t>Política de Acoso, Intimidación y Acoso (HIB)</w:t>
      </w:r>
      <w:bookmarkEnd w:id="131"/>
    </w:p>
    <w:p w14:paraId="2B318943" w14:textId="77777777" w:rsidR="00C20E93" w:rsidRDefault="00273E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rPr>
      </w:pPr>
      <w:r>
        <w:rPr>
          <w:color w:val="000000"/>
        </w:rPr>
        <w:t>Creemos que todos los estudiantes necesitan un entorno positivo, participativo y seguro para aprender y alcanzar altos estándares académicos. El acoso, la intimidación o el acoso escolar, al igual que otros comportamientos disruptivos o violentos, son conductas que interrumpen tanto la capacidad del estudiante para aprender como la capacidad del colegio para educar a sus alumnos en un entorno seguro. Nuestro colegio no tolerará actos de acoso, intimidación o acoso escolar.</w:t>
      </w:r>
    </w:p>
    <w:p w14:paraId="266BA057" w14:textId="77777777" w:rsidR="00C20E93" w:rsidRDefault="00C20E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14:paraId="09F2EAA6" w14:textId="77777777" w:rsidR="00C20E93" w:rsidRDefault="00273E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t>El acoso general, que puede no cumplir los criterios específicos de la definición de Acoso, Intimidación y Acoso (HIB) de la "Ley de Derechos Antiacoso" descrita a continuación, pero que sigue constituyendo conducta dañina, está estrictamente prohibido (véase el Apéndice A para definición y ejemplos).</w:t>
      </w:r>
    </w:p>
    <w:p w14:paraId="472088E5" w14:textId="77777777" w:rsidR="00C20E93" w:rsidRDefault="00C20E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14:paraId="46308192" w14:textId="77777777" w:rsidR="00C20E93" w:rsidRDefault="00273E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rPr>
      </w:pPr>
      <w:r>
        <w:rPr>
          <w:color w:val="000000"/>
        </w:rPr>
        <w:t xml:space="preserve">El 5 de enero de 2011, el gobernador Christie firmó la "Carta de Derechos Antiacoso". La ley entró en vigor en septiembre de 2011 y modifica la ley antiacoso de 2002 (N.J.S.A. 18A: 37-14 (2011). Establece varios cambios importantes, incluyendo nuevas definiciones de Acoso, Intimidación y Acoso, </w:t>
      </w:r>
      <w:r>
        <w:t xml:space="preserve">funciones del personal del distrito, políticas y procedimientos, requisitos de formación e informes. </w:t>
      </w:r>
    </w:p>
    <w:p w14:paraId="4DE7A9B6" w14:textId="77777777" w:rsidR="00C20E93" w:rsidRDefault="00C20E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14:paraId="4B6685A1" w14:textId="77777777" w:rsidR="00C20E93" w:rsidRDefault="00273E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rPr>
      </w:pPr>
      <w:r>
        <w:rPr>
          <w:color w:val="000000"/>
        </w:rPr>
        <w:t>Definición de acoso, intimidación y acoso (HIB</w:t>
      </w:r>
      <w:r>
        <w:t>):</w:t>
      </w:r>
    </w:p>
    <w:p w14:paraId="37215B83" w14:textId="77777777" w:rsidR="00C20E93" w:rsidRDefault="00273E88">
      <w:pPr>
        <w:numPr>
          <w:ilvl w:val="0"/>
          <w:numId w:val="13"/>
        </w:numPr>
        <w:jc w:val="both"/>
        <w:rPr>
          <w:color w:val="000000"/>
        </w:rPr>
      </w:pPr>
      <w:r>
        <w:rPr>
          <w:color w:val="000000"/>
        </w:rPr>
        <w:t>Cualquier gesto, escrito, verbal o físico, o comunicación electrónica que tenga lugar en la propiedad escolar, en un evento patrocinado escolar o en un autobús escolar. Comunicación electrónica significa una comunicación transmitida mediante un dispositivo electrónico, incluyendo pero no limitado a un teléfono, teléfono móvil y ordenador o dispositivo de buscapersonas activado remotamente.</w:t>
      </w:r>
    </w:p>
    <w:p w14:paraId="15C08B42" w14:textId="77777777" w:rsidR="00C20E93" w:rsidRDefault="00273E88">
      <w:pPr>
        <w:numPr>
          <w:ilvl w:val="0"/>
          <w:numId w:val="13"/>
        </w:numPr>
        <w:jc w:val="both"/>
        <w:rPr>
          <w:color w:val="000000"/>
        </w:rPr>
      </w:pPr>
      <w:r>
        <w:rPr>
          <w:color w:val="000000"/>
        </w:rPr>
        <w:t>También pueden incluirse incidentes de HIB, incluido el ciberacoso que ocurren fuera del recinto escolar, si ponen en peligro la seguridad de los estudiantes o del personal.</w:t>
      </w:r>
    </w:p>
    <w:p w14:paraId="16AB0E37" w14:textId="77777777" w:rsidR="00C20E93" w:rsidRDefault="00273E88">
      <w:pPr>
        <w:numPr>
          <w:ilvl w:val="0"/>
          <w:numId w:val="13"/>
        </w:numPr>
        <w:jc w:val="both"/>
        <w:rPr>
          <w:color w:val="000000"/>
        </w:rPr>
      </w:pPr>
      <w:r>
        <w:rPr>
          <w:color w:val="000000"/>
        </w:rPr>
        <w:t>Motivados por cualquier característica real o percibida, como raza, color, religión, ascendencia, origen nacional, género, orientación sexual, identidad y expresión de género, discapacidad mental, física o sensorial o cualquier otra característica distintiva.</w:t>
      </w:r>
    </w:p>
    <w:p w14:paraId="3B4D000A" w14:textId="77777777" w:rsidR="00C20E93" w:rsidRDefault="00273E88">
      <w:pPr>
        <w:numPr>
          <w:ilvl w:val="0"/>
          <w:numId w:val="13"/>
        </w:numPr>
        <w:jc w:val="both"/>
        <w:rPr>
          <w:color w:val="000000"/>
        </w:rPr>
      </w:pPr>
      <w:r>
        <w:rPr>
          <w:color w:val="000000"/>
        </w:rPr>
        <w:t>Cuando una persona razonable debe saber, dadas las circunstancias, que el acto tendrá el efecto de dañar física o emocionalmente al alumno o dañar su propiedad, colocando al alumno en un temor razonable de dañar su persona o propiedad personal.</w:t>
      </w:r>
    </w:p>
    <w:p w14:paraId="140751FB" w14:textId="77777777" w:rsidR="00C20E93" w:rsidRDefault="00273E88">
      <w:pPr>
        <w:numPr>
          <w:ilvl w:val="0"/>
          <w:numId w:val="13"/>
        </w:numPr>
        <w:jc w:val="both"/>
        <w:rPr>
          <w:color w:val="000000"/>
        </w:rPr>
      </w:pPr>
      <w:r>
        <w:rPr>
          <w:color w:val="000000"/>
        </w:rPr>
        <w:t>Insultar o menospreciar a cualquier alumno o grupo de alumnos de tal manera que cause una interrupción sustancial o una interferencia sustancial en el funcionamiento ordenado de la escuela.</w:t>
      </w:r>
    </w:p>
    <w:p w14:paraId="77E0D58F" w14:textId="77777777" w:rsidR="00C20E93" w:rsidRDefault="00273E88">
      <w:pPr>
        <w:numPr>
          <w:ilvl w:val="0"/>
          <w:numId w:val="13"/>
        </w:numPr>
        <w:jc w:val="both"/>
        <w:rPr>
          <w:color w:val="000000"/>
        </w:rPr>
      </w:pPr>
      <w:r>
        <w:rPr>
          <w:color w:val="000000"/>
        </w:rPr>
        <w:t xml:space="preserve">Cuando cualquier comportamiento asociado a la conducta sexual, tal y como lo define la Oficina de Derechos Civiles, es lo suficientemente grave, persistente o generalizado como para interferir con el </w:t>
      </w:r>
      <w:r>
        <w:rPr>
          <w:color w:val="000000"/>
        </w:rPr>
        <w:lastRenderedPageBreak/>
        <w:t>rendimiento de los estudiantes o la escuela o crear un entorno escolar intimidante, hostil u ofensivo, estos comportamientos se convierten en acoso sexual.</w:t>
      </w:r>
    </w:p>
    <w:p w14:paraId="076DC4D1" w14:textId="77777777" w:rsidR="00C20E93" w:rsidRDefault="00273E88">
      <w:pPr>
        <w:numPr>
          <w:ilvl w:val="0"/>
          <w:numId w:val="13"/>
        </w:numPr>
        <w:jc w:val="both"/>
        <w:rPr>
          <w:color w:val="000000"/>
        </w:rPr>
      </w:pPr>
      <w:r>
        <w:t>Ejercer poder y control sobre otro, ya sea en incidentes aislados o en patrones de comportamiento de los HIB.</w:t>
      </w:r>
    </w:p>
    <w:p w14:paraId="19242EC4" w14:textId="77777777" w:rsidR="00C20E93" w:rsidRDefault="00C20E93">
      <w:pPr>
        <w:ind w:left="1080"/>
        <w:jc w:val="both"/>
        <w:rPr>
          <w:color w:val="000000"/>
        </w:rPr>
      </w:pPr>
    </w:p>
    <w:p w14:paraId="1C22C875" w14:textId="77777777" w:rsidR="00C20E93" w:rsidRDefault="00273E88">
      <w:pPr>
        <w:pStyle w:val="Heading3"/>
        <w:rPr>
          <w:color w:val="000000"/>
        </w:rPr>
      </w:pPr>
      <w:bookmarkStart w:id="132" w:name="_heading=h.20xfydz" w:colFirst="0" w:colLast="0"/>
      <w:bookmarkEnd w:id="132"/>
      <w:r>
        <w:rPr>
          <w:color w:val="000000"/>
        </w:rPr>
        <w:t>Comportamiento esperado</w:t>
      </w:r>
    </w:p>
    <w:p w14:paraId="7D70ED44" w14:textId="77777777" w:rsidR="00C20E93" w:rsidRDefault="00273E88">
      <w:pPr>
        <w:jc w:val="both"/>
        <w:rPr>
          <w:color w:val="000000"/>
        </w:rPr>
      </w:pPr>
      <w:r>
        <w:rPr>
          <w:color w:val="000000"/>
        </w:rPr>
        <w:t>Los alumnos deben comportarse según su nivel de desarrollo, madurez y capacidades demostradas, teniendo en cuenta el bienestar de los demás, incluido el personal y otros alumnos. Se espera que los miembros del personal sean modelos de comportamiento adecuado y fomenten las mejores prácticas de disciplina proactiva, apoyo positivo y crecimiento de la autodisciplina. La gravedad de las conductas y la historia de otros comportamientos similares se tendrán en cuenta al diseñar las consecuencias de las infracciones.</w:t>
      </w:r>
    </w:p>
    <w:p w14:paraId="704B55D1" w14:textId="77777777" w:rsidR="00C20E93" w:rsidRDefault="00C20E93">
      <w:pPr>
        <w:jc w:val="both"/>
        <w:rPr>
          <w:color w:val="000000"/>
        </w:rPr>
      </w:pPr>
    </w:p>
    <w:p w14:paraId="15282665" w14:textId="77777777" w:rsidR="00C20E93" w:rsidRDefault="00273E88">
      <w:pPr>
        <w:pStyle w:val="Heading3"/>
        <w:rPr>
          <w:color w:val="000000"/>
        </w:rPr>
      </w:pPr>
      <w:bookmarkStart w:id="133" w:name="_heading=h.4kx3h1s" w:colFirst="0" w:colLast="0"/>
      <w:bookmarkEnd w:id="133"/>
      <w:r>
        <w:rPr>
          <w:color w:val="000000"/>
        </w:rPr>
        <w:t>Consecuencias y acciones correctivas adecuadas</w:t>
      </w:r>
    </w:p>
    <w:p w14:paraId="4055A0B9" w14:textId="77777777" w:rsidR="00C20E93" w:rsidRDefault="00273E88">
      <w:pPr>
        <w:jc w:val="both"/>
        <w:rPr>
          <w:color w:val="000000"/>
        </w:rPr>
      </w:pPr>
      <w:r>
        <w:rPr>
          <w:color w:val="000000"/>
        </w:rPr>
        <w:t xml:space="preserve">Los factores para determinar las consecuencias en respuesta al comportamiento de los HIB incluyen: </w:t>
      </w:r>
    </w:p>
    <w:p w14:paraId="30039D3E" w14:textId="77777777" w:rsidR="00C20E93" w:rsidRDefault="00273E88">
      <w:pPr>
        <w:numPr>
          <w:ilvl w:val="0"/>
          <w:numId w:val="15"/>
        </w:numPr>
        <w:jc w:val="both"/>
        <w:rPr>
          <w:color w:val="000000"/>
        </w:rPr>
      </w:pPr>
      <w:r>
        <w:rPr>
          <w:color w:val="000000"/>
        </w:rPr>
        <w:t>Edad y niveles de madurez en el desarrollo de todas las partes;</w:t>
      </w:r>
    </w:p>
    <w:p w14:paraId="15B42AAB" w14:textId="77777777" w:rsidR="00C20E93" w:rsidRDefault="00273E88">
      <w:pPr>
        <w:numPr>
          <w:ilvl w:val="0"/>
          <w:numId w:val="15"/>
        </w:numPr>
        <w:jc w:val="both"/>
        <w:rPr>
          <w:color w:val="000000"/>
        </w:rPr>
      </w:pPr>
      <w:r>
        <w:rPr>
          <w:color w:val="000000"/>
        </w:rPr>
        <w:t>Grados de daño;</w:t>
      </w:r>
    </w:p>
    <w:p w14:paraId="3BD59F1D" w14:textId="77777777" w:rsidR="00C20E93" w:rsidRDefault="00273E88">
      <w:pPr>
        <w:numPr>
          <w:ilvl w:val="0"/>
          <w:numId w:val="15"/>
        </w:numPr>
        <w:jc w:val="both"/>
        <w:rPr>
          <w:color w:val="000000"/>
        </w:rPr>
      </w:pPr>
      <w:r>
        <w:rPr>
          <w:color w:val="000000"/>
        </w:rPr>
        <w:t>Circunstancias circundantes;</w:t>
      </w:r>
    </w:p>
    <w:p w14:paraId="0D45EFD5" w14:textId="77777777" w:rsidR="00C20E93" w:rsidRDefault="00273E88">
      <w:pPr>
        <w:numPr>
          <w:ilvl w:val="0"/>
          <w:numId w:val="15"/>
        </w:numPr>
        <w:jc w:val="both"/>
        <w:rPr>
          <w:color w:val="000000"/>
        </w:rPr>
      </w:pPr>
      <w:r>
        <w:rPr>
          <w:color w:val="000000"/>
        </w:rPr>
        <w:t>Naturaleza y gravedad del comportamiento(s);</w:t>
      </w:r>
    </w:p>
    <w:p w14:paraId="4F0E7F1E" w14:textId="77777777" w:rsidR="00C20E93" w:rsidRDefault="00273E88">
      <w:pPr>
        <w:numPr>
          <w:ilvl w:val="0"/>
          <w:numId w:val="15"/>
        </w:numPr>
        <w:jc w:val="both"/>
        <w:rPr>
          <w:color w:val="000000"/>
        </w:rPr>
      </w:pPr>
      <w:r>
        <w:rPr>
          <w:color w:val="000000"/>
        </w:rPr>
        <w:t>Incidencias de patrones de comportamiento pasados o continuos;</w:t>
      </w:r>
    </w:p>
    <w:p w14:paraId="7A2F7956" w14:textId="77777777" w:rsidR="00C20E93" w:rsidRDefault="00273E88">
      <w:pPr>
        <w:numPr>
          <w:ilvl w:val="0"/>
          <w:numId w:val="15"/>
        </w:numPr>
        <w:jc w:val="both"/>
        <w:rPr>
          <w:color w:val="000000"/>
        </w:rPr>
      </w:pPr>
      <w:r>
        <w:rPr>
          <w:color w:val="000000"/>
        </w:rPr>
        <w:t>Relaciones entre las partes implicadas; y</w:t>
      </w:r>
    </w:p>
    <w:p w14:paraId="0A4ED779" w14:textId="77777777" w:rsidR="00C20E93" w:rsidRDefault="00273E88">
      <w:pPr>
        <w:numPr>
          <w:ilvl w:val="0"/>
          <w:numId w:val="15"/>
        </w:numPr>
        <w:jc w:val="both"/>
        <w:rPr>
          <w:color w:val="000000"/>
        </w:rPr>
      </w:pPr>
      <w:r>
        <w:rPr>
          <w:color w:val="000000"/>
        </w:rPr>
        <w:t>Contexto en el que ocurrieron los supuestos incidentes.</w:t>
      </w:r>
    </w:p>
    <w:p w14:paraId="0DAD00C5" w14:textId="77777777" w:rsidR="00C20E93" w:rsidRDefault="00273E88">
      <w:pPr>
        <w:numPr>
          <w:ilvl w:val="0"/>
          <w:numId w:val="15"/>
        </w:numPr>
        <w:jc w:val="both"/>
        <w:rPr>
          <w:color w:val="000000"/>
        </w:rPr>
      </w:pPr>
      <w:r>
        <w:rPr>
          <w:color w:val="000000"/>
        </w:rPr>
        <w:t>También se tienen en cuenta factores personales y ambientales.</w:t>
      </w:r>
    </w:p>
    <w:p w14:paraId="410347CE" w14:textId="77777777" w:rsidR="00C20E93" w:rsidRDefault="00C20E93">
      <w:pPr>
        <w:tabs>
          <w:tab w:val="left" w:pos="360"/>
          <w:tab w:val="left" w:pos="720"/>
        </w:tabs>
        <w:jc w:val="both"/>
        <w:rPr>
          <w:color w:val="000000"/>
        </w:rPr>
      </w:pPr>
    </w:p>
    <w:p w14:paraId="35E67331" w14:textId="77777777" w:rsidR="00C20E93" w:rsidRDefault="00273E88">
      <w:pPr>
        <w:tabs>
          <w:tab w:val="left" w:pos="360"/>
          <w:tab w:val="left" w:pos="720"/>
        </w:tabs>
        <w:jc w:val="both"/>
        <w:rPr>
          <w:color w:val="000000"/>
        </w:rPr>
      </w:pPr>
      <w:r>
        <w:rPr>
          <w:color w:val="000000"/>
        </w:rPr>
        <w:t xml:space="preserve">Las consecuencias por la Acción Correctiva por infracciones son obligatorias (N.J.A.C. 6A: 16-7.9 (a) 2). Pueden incluir un rango y variación de tipo según los resultados de la investigación de los factores anteriores. Estos incluyen, pero no se limitan a: </w:t>
      </w:r>
    </w:p>
    <w:p w14:paraId="64DDF1F8" w14:textId="77777777" w:rsidR="00C20E93" w:rsidRDefault="00273E88">
      <w:pPr>
        <w:numPr>
          <w:ilvl w:val="0"/>
          <w:numId w:val="47"/>
        </w:numPr>
        <w:jc w:val="both"/>
        <w:rPr>
          <w:color w:val="000000"/>
        </w:rPr>
      </w:pPr>
      <w:r>
        <w:rPr>
          <w:color w:val="000000"/>
        </w:rPr>
        <w:t>Amonestación (reprimenda/advertencia/aconsejo)</w:t>
      </w:r>
    </w:p>
    <w:p w14:paraId="3198A8C3" w14:textId="77777777" w:rsidR="00C20E93" w:rsidRDefault="00273E88">
      <w:pPr>
        <w:numPr>
          <w:ilvl w:val="0"/>
          <w:numId w:val="47"/>
        </w:numPr>
        <w:jc w:val="both"/>
        <w:rPr>
          <w:color w:val="000000"/>
        </w:rPr>
      </w:pPr>
      <w:r>
        <w:rPr>
          <w:color w:val="000000"/>
        </w:rPr>
        <w:t>Retirada temporal del aula</w:t>
      </w:r>
    </w:p>
    <w:p w14:paraId="488F095F" w14:textId="77777777" w:rsidR="00C20E93" w:rsidRDefault="00273E88">
      <w:pPr>
        <w:numPr>
          <w:ilvl w:val="0"/>
          <w:numId w:val="47"/>
        </w:numPr>
        <w:jc w:val="both"/>
        <w:rPr>
          <w:color w:val="000000"/>
        </w:rPr>
      </w:pPr>
      <w:r>
        <w:rPr>
          <w:color w:val="000000"/>
        </w:rPr>
        <w:t>Privación de privilegios (es decir, no poder practicar deportes ni ir de excursión escolar)</w:t>
      </w:r>
    </w:p>
    <w:p w14:paraId="326754C2" w14:textId="77777777" w:rsidR="00C20E93" w:rsidRDefault="00273E88">
      <w:pPr>
        <w:numPr>
          <w:ilvl w:val="0"/>
          <w:numId w:val="47"/>
        </w:numPr>
        <w:jc w:val="both"/>
        <w:rPr>
          <w:color w:val="000000"/>
        </w:rPr>
      </w:pPr>
      <w:r>
        <w:rPr>
          <w:color w:val="000000"/>
        </w:rPr>
        <w:t>Detención de la comida</w:t>
      </w:r>
    </w:p>
    <w:p w14:paraId="412B68C0" w14:textId="77777777" w:rsidR="00C20E93" w:rsidRDefault="00273E88">
      <w:pPr>
        <w:numPr>
          <w:ilvl w:val="0"/>
          <w:numId w:val="47"/>
        </w:numPr>
        <w:jc w:val="both"/>
        <w:rPr>
          <w:color w:val="000000"/>
        </w:rPr>
      </w:pPr>
      <w:r>
        <w:rPr>
          <w:color w:val="000000"/>
        </w:rPr>
        <w:t>Detención en el aula o administrativa</w:t>
      </w:r>
    </w:p>
    <w:p w14:paraId="395E5229" w14:textId="77777777" w:rsidR="00C20E93" w:rsidRDefault="00273E88">
      <w:pPr>
        <w:numPr>
          <w:ilvl w:val="0"/>
          <w:numId w:val="47"/>
        </w:numPr>
        <w:jc w:val="both"/>
        <w:rPr>
          <w:color w:val="000000"/>
        </w:rPr>
      </w:pPr>
      <w:r>
        <w:rPr>
          <w:color w:val="000000"/>
        </w:rPr>
        <w:t>Remisión al administrador disciplinario</w:t>
      </w:r>
    </w:p>
    <w:p w14:paraId="7282C283" w14:textId="77777777" w:rsidR="00C20E93" w:rsidRDefault="00273E88">
      <w:pPr>
        <w:numPr>
          <w:ilvl w:val="0"/>
          <w:numId w:val="47"/>
        </w:numPr>
        <w:jc w:val="both"/>
        <w:rPr>
          <w:color w:val="000000"/>
        </w:rPr>
      </w:pPr>
      <w:r>
        <w:rPr>
          <w:color w:val="000000"/>
        </w:rPr>
        <w:t>Suspensión en el colegio</w:t>
      </w:r>
    </w:p>
    <w:p w14:paraId="1D6D10B5" w14:textId="77777777" w:rsidR="00C20E93" w:rsidRDefault="00273E88">
      <w:pPr>
        <w:numPr>
          <w:ilvl w:val="0"/>
          <w:numId w:val="47"/>
        </w:numPr>
        <w:jc w:val="both"/>
        <w:rPr>
          <w:color w:val="000000"/>
        </w:rPr>
      </w:pPr>
      <w:r>
        <w:rPr>
          <w:color w:val="000000"/>
        </w:rPr>
        <w:t>Programas extraescolares</w:t>
      </w:r>
    </w:p>
    <w:p w14:paraId="7C269FA1" w14:textId="77777777" w:rsidR="00C20E93" w:rsidRDefault="00273E88">
      <w:pPr>
        <w:numPr>
          <w:ilvl w:val="0"/>
          <w:numId w:val="47"/>
        </w:numPr>
        <w:jc w:val="both"/>
        <w:rPr>
          <w:color w:val="000000"/>
        </w:rPr>
      </w:pPr>
      <w:r>
        <w:rPr>
          <w:color w:val="000000"/>
        </w:rPr>
        <w:t>Suspensión fuera del colegio</w:t>
      </w:r>
    </w:p>
    <w:p w14:paraId="70C6E64F" w14:textId="77777777" w:rsidR="00C20E93" w:rsidRDefault="00273E88">
      <w:pPr>
        <w:numPr>
          <w:ilvl w:val="0"/>
          <w:numId w:val="47"/>
        </w:numPr>
        <w:jc w:val="both"/>
        <w:rPr>
          <w:color w:val="000000"/>
        </w:rPr>
      </w:pPr>
      <w:r>
        <w:rPr>
          <w:color w:val="000000"/>
        </w:rPr>
        <w:t>Acción legal (policía involucrada)</w:t>
      </w:r>
    </w:p>
    <w:p w14:paraId="197E6A73" w14:textId="77777777" w:rsidR="00C20E93" w:rsidRDefault="00273E88">
      <w:pPr>
        <w:numPr>
          <w:ilvl w:val="0"/>
          <w:numId w:val="47"/>
        </w:numPr>
        <w:jc w:val="both"/>
        <w:rPr>
          <w:color w:val="000000"/>
        </w:rPr>
      </w:pPr>
      <w:r>
        <w:rPr>
          <w:color w:val="000000"/>
        </w:rPr>
        <w:t>Expulsión (expulsado del colegio)</w:t>
      </w:r>
    </w:p>
    <w:p w14:paraId="21C67A19" w14:textId="77777777" w:rsidR="00C20E93" w:rsidRDefault="00273E88">
      <w:pPr>
        <w:numPr>
          <w:ilvl w:val="0"/>
          <w:numId w:val="47"/>
        </w:numPr>
        <w:jc w:val="both"/>
        <w:rPr>
          <w:color w:val="000000"/>
        </w:rPr>
      </w:pPr>
      <w:r>
        <w:rPr>
          <w:color w:val="000000"/>
        </w:rPr>
        <w:t>Restitución (pagar dinero o hacer servicios comunitarios)</w:t>
      </w:r>
    </w:p>
    <w:p w14:paraId="5646CD06" w14:textId="77777777" w:rsidR="00C20E93" w:rsidRDefault="00273E88">
      <w:pPr>
        <w:numPr>
          <w:ilvl w:val="0"/>
          <w:numId w:val="47"/>
        </w:numPr>
        <w:jc w:val="both"/>
        <w:rPr>
          <w:color w:val="000000"/>
        </w:rPr>
      </w:pPr>
      <w:r>
        <w:rPr>
          <w:color w:val="000000"/>
        </w:rPr>
        <w:t>Mediación</w:t>
      </w:r>
    </w:p>
    <w:p w14:paraId="75344501" w14:textId="77777777" w:rsidR="00C20E93" w:rsidRDefault="00273E88">
      <w:pPr>
        <w:numPr>
          <w:ilvl w:val="0"/>
          <w:numId w:val="47"/>
        </w:numPr>
        <w:jc w:val="both"/>
        <w:rPr>
          <w:color w:val="000000"/>
        </w:rPr>
      </w:pPr>
      <w:r>
        <w:t>Evaluación funcional del comportamiento</w:t>
      </w:r>
    </w:p>
    <w:p w14:paraId="714831CB" w14:textId="77777777" w:rsidR="00C20E93" w:rsidRDefault="00273E88">
      <w:pPr>
        <w:numPr>
          <w:ilvl w:val="0"/>
          <w:numId w:val="47"/>
        </w:numPr>
        <w:jc w:val="both"/>
      </w:pPr>
      <w:r>
        <w:t>Plan de intervención conductual</w:t>
      </w:r>
    </w:p>
    <w:p w14:paraId="79AB314D" w14:textId="77777777" w:rsidR="00C20E93" w:rsidRDefault="00273E88">
      <w:pPr>
        <w:numPr>
          <w:ilvl w:val="0"/>
          <w:numId w:val="47"/>
        </w:numPr>
        <w:jc w:val="both"/>
        <w:rPr>
          <w:color w:val="000000"/>
        </w:rPr>
      </w:pPr>
      <w:r>
        <w:t>Asesoramiento</w:t>
      </w:r>
    </w:p>
    <w:p w14:paraId="378F6137" w14:textId="77777777" w:rsidR="00C20E93" w:rsidRDefault="00273E88">
      <w:pPr>
        <w:numPr>
          <w:ilvl w:val="0"/>
          <w:numId w:val="47"/>
        </w:numPr>
        <w:jc w:val="both"/>
        <w:rPr>
          <w:color w:val="000000"/>
        </w:rPr>
      </w:pPr>
      <w:r>
        <w:rPr>
          <w:color w:val="000000"/>
        </w:rPr>
        <w:t>Conferencia de padres</w:t>
      </w:r>
    </w:p>
    <w:p w14:paraId="129159C5" w14:textId="77777777" w:rsidR="00C20E93" w:rsidRDefault="00C20E93">
      <w:pPr>
        <w:jc w:val="both"/>
        <w:rPr>
          <w:color w:val="000000"/>
        </w:rPr>
      </w:pPr>
    </w:p>
    <w:p w14:paraId="6D2D856C" w14:textId="77777777" w:rsidR="00C20E93" w:rsidRDefault="00273E88">
      <w:pPr>
        <w:pStyle w:val="Heading3"/>
        <w:rPr>
          <w:color w:val="000000"/>
        </w:rPr>
      </w:pPr>
      <w:bookmarkStart w:id="134" w:name="_heading=h.302dr9l" w:colFirst="0" w:colLast="0"/>
      <w:bookmarkEnd w:id="134"/>
      <w:r>
        <w:rPr>
          <w:color w:val="000000"/>
        </w:rPr>
        <w:t>Procedimientos de Reporte</w:t>
      </w:r>
    </w:p>
    <w:p w14:paraId="06647C8B" w14:textId="77777777" w:rsidR="00C20E93" w:rsidRDefault="00273E88">
      <w:pPr>
        <w:numPr>
          <w:ilvl w:val="0"/>
          <w:numId w:val="52"/>
        </w:numPr>
        <w:jc w:val="both"/>
        <w:rPr>
          <w:color w:val="000000"/>
        </w:rPr>
      </w:pPr>
      <w:r>
        <w:rPr>
          <w:color w:val="000000"/>
        </w:rPr>
        <w:t>Las quejas que alegen violación de la Política de HIB deben ser comunicadas al principal o al representante correspondiente.</w:t>
      </w:r>
    </w:p>
    <w:p w14:paraId="580AA128" w14:textId="77777777" w:rsidR="00C20E93" w:rsidRDefault="00273E88">
      <w:pPr>
        <w:numPr>
          <w:ilvl w:val="0"/>
          <w:numId w:val="52"/>
        </w:numPr>
        <w:jc w:val="both"/>
        <w:rPr>
          <w:color w:val="000000"/>
        </w:rPr>
      </w:pPr>
      <w:r>
        <w:rPr>
          <w:color w:val="000000"/>
        </w:rPr>
        <w:t>Se debe completar un formulario de notificación de incidentes para documentar la acusación y que comience la investigación.</w:t>
      </w:r>
    </w:p>
    <w:p w14:paraId="2AD5725E" w14:textId="77777777" w:rsidR="00C20E93" w:rsidRDefault="00273E88">
      <w:pPr>
        <w:numPr>
          <w:ilvl w:val="0"/>
          <w:numId w:val="52"/>
        </w:numPr>
        <w:jc w:val="both"/>
        <w:rPr>
          <w:color w:val="000000"/>
        </w:rPr>
      </w:pPr>
      <w:r>
        <w:rPr>
          <w:color w:val="000000"/>
        </w:rPr>
        <w:t>Un informe verbal o anónimo se considera oficial, pero no se pueden tomar medidas disciplinarias basándose únicamente en un informe anónimo.</w:t>
      </w:r>
    </w:p>
    <w:p w14:paraId="59915D22" w14:textId="77777777" w:rsidR="00C20E93" w:rsidRDefault="00273E88">
      <w:pPr>
        <w:numPr>
          <w:ilvl w:val="0"/>
          <w:numId w:val="52"/>
        </w:numPr>
        <w:jc w:val="both"/>
        <w:rPr>
          <w:color w:val="000000"/>
        </w:rPr>
      </w:pPr>
      <w:r>
        <w:rPr>
          <w:color w:val="000000"/>
        </w:rPr>
        <w:t>Una notificación oportuna, en cumplimiento de los procedimientos de la Póliza, hace que la persona que la informe sea inmune a una causa de acción por daños derivados de no informar del incidente.</w:t>
      </w:r>
    </w:p>
    <w:p w14:paraId="38AECB27" w14:textId="77777777" w:rsidR="00C20E93" w:rsidRDefault="00273E88">
      <w:pPr>
        <w:numPr>
          <w:ilvl w:val="0"/>
          <w:numId w:val="52"/>
        </w:numPr>
        <w:jc w:val="both"/>
        <w:rPr>
          <w:color w:val="000000"/>
        </w:rPr>
      </w:pPr>
      <w:r>
        <w:rPr>
          <w:color w:val="000000"/>
        </w:rPr>
        <w:lastRenderedPageBreak/>
        <w:t>Una vez reportado, el incidente debe ser investigado. El director o director de servicios residenciales es responsable de garantizar que la investigación se lleve a cabo.</w:t>
      </w:r>
    </w:p>
    <w:p w14:paraId="24B45CEE" w14:textId="77777777" w:rsidR="00C20E93" w:rsidRDefault="00273E88">
      <w:pPr>
        <w:numPr>
          <w:ilvl w:val="0"/>
          <w:numId w:val="52"/>
        </w:numPr>
        <w:jc w:val="both"/>
        <w:rPr>
          <w:color w:val="000000"/>
        </w:rPr>
      </w:pPr>
      <w:r>
        <w:rPr>
          <w:color w:val="000000"/>
        </w:rPr>
        <w:t>La investigación será rápida, exhaustiva y completa, además de estar documentada.</w:t>
      </w:r>
    </w:p>
    <w:p w14:paraId="365DCE0F" w14:textId="77777777" w:rsidR="00C20E93" w:rsidRDefault="00273E88">
      <w:pPr>
        <w:numPr>
          <w:ilvl w:val="0"/>
          <w:numId w:val="52"/>
        </w:numPr>
        <w:jc w:val="both"/>
        <w:rPr>
          <w:color w:val="000000"/>
        </w:rPr>
      </w:pPr>
      <w:r>
        <w:rPr>
          <w:color w:val="000000"/>
        </w:rPr>
        <w:t>Se debe desarrollar y proporcionar una respuesta adecuada.</w:t>
      </w:r>
    </w:p>
    <w:p w14:paraId="47B6E6BF" w14:textId="77777777" w:rsidR="00C20E93" w:rsidRDefault="00C20E93">
      <w:pPr>
        <w:ind w:left="1080"/>
        <w:jc w:val="both"/>
      </w:pPr>
    </w:p>
    <w:p w14:paraId="4EBF0A4C" w14:textId="77777777" w:rsidR="00C20E93" w:rsidRDefault="00273E88">
      <w:pPr>
        <w:jc w:val="both"/>
        <w:rPr>
          <w:color w:val="000000"/>
        </w:rPr>
      </w:pPr>
      <w:r>
        <w:rPr>
          <w:color w:val="000000"/>
        </w:rPr>
        <w:t xml:space="preserve">Para denunciar a HIB como padre o cuidador, por favor utilice el Formulario 338 ubicado en el Apéndice B y devuelva la atención de uno de nuestros Especialistas en Prevención del Acoso Escolar o de la oficina principal. Este formulario, junto con la orientación para padres sobre la Ley de Derechos Antiacoso, se puede encontrar en nuestra página web.  </w:t>
      </w:r>
    </w:p>
    <w:p w14:paraId="11FAE871" w14:textId="77777777" w:rsidR="00C20E93" w:rsidRDefault="00C20E93">
      <w:pPr>
        <w:jc w:val="both"/>
        <w:rPr>
          <w:color w:val="000000"/>
        </w:rPr>
      </w:pPr>
    </w:p>
    <w:p w14:paraId="61B400EE" w14:textId="77777777" w:rsidR="00C20E93" w:rsidRDefault="00273E88">
      <w:pPr>
        <w:widowControl w:val="0"/>
        <w:jc w:val="both"/>
        <w:rPr>
          <w:color w:val="000000"/>
        </w:rPr>
      </w:pPr>
      <w:r>
        <w:rPr>
          <w:color w:val="000000"/>
        </w:rPr>
        <w:t>Especialistas en el Combate al Acoso del MKSD</w:t>
      </w:r>
    </w:p>
    <w:p w14:paraId="5194880C" w14:textId="77777777" w:rsidR="00C20E93" w:rsidRDefault="00C20E93">
      <w:pPr>
        <w:widowControl w:val="0"/>
        <w:jc w:val="both"/>
        <w:rPr>
          <w:color w:val="000000"/>
        </w:rPr>
      </w:pPr>
    </w:p>
    <w:p w14:paraId="4A34092E" w14:textId="77777777" w:rsidR="00C20E93" w:rsidRDefault="00273E88">
      <w:pPr>
        <w:widowControl w:val="0"/>
        <w:jc w:val="both"/>
        <w:rPr>
          <w:color w:val="000000"/>
        </w:rPr>
      </w:pPr>
      <w:r>
        <w:rPr>
          <w:color w:val="000000"/>
        </w:rPr>
        <w:t>Lauren Boose - Trabajadora social</w:t>
      </w:r>
    </w:p>
    <w:p w14:paraId="4950F4DD" w14:textId="77777777" w:rsidR="00C20E93" w:rsidRDefault="00273E88">
      <w:pPr>
        <w:widowControl w:val="0"/>
        <w:jc w:val="both"/>
        <w:rPr>
          <w:color w:val="000000"/>
        </w:rPr>
      </w:pPr>
      <w:r>
        <w:rPr>
          <w:color w:val="000000"/>
        </w:rPr>
        <w:t>Voz: 609-530-3299</w:t>
      </w:r>
    </w:p>
    <w:p w14:paraId="41CEA33E" w14:textId="77777777" w:rsidR="00C20E93" w:rsidRDefault="00273E88">
      <w:pPr>
        <w:widowControl w:val="0"/>
        <w:jc w:val="both"/>
        <w:rPr>
          <w:color w:val="000000"/>
        </w:rPr>
      </w:pPr>
      <w:r>
        <w:rPr>
          <w:color w:val="000000"/>
        </w:rPr>
        <w:t>VP: 609-256-7016</w:t>
      </w:r>
    </w:p>
    <w:p w14:paraId="2F595D03" w14:textId="77777777" w:rsidR="00C20E93" w:rsidRDefault="00C20E93">
      <w:pPr>
        <w:widowControl w:val="0"/>
        <w:jc w:val="both"/>
        <w:rPr>
          <w:color w:val="000000"/>
        </w:rPr>
      </w:pPr>
      <w:hyperlink r:id="rId25">
        <w:r>
          <w:rPr>
            <w:color w:val="000000"/>
            <w:u w:val="single"/>
          </w:rPr>
          <w:t>Lauren.Boose@mksd.org</w:t>
        </w:r>
      </w:hyperlink>
    </w:p>
    <w:p w14:paraId="12520D9D" w14:textId="77777777" w:rsidR="00C20E93" w:rsidRDefault="00C20E93">
      <w:pPr>
        <w:widowControl w:val="0"/>
        <w:jc w:val="both"/>
        <w:rPr>
          <w:color w:val="000000"/>
        </w:rPr>
      </w:pPr>
    </w:p>
    <w:p w14:paraId="70E10B7C" w14:textId="77777777" w:rsidR="00C20E93" w:rsidRDefault="00273E88">
      <w:pPr>
        <w:widowControl w:val="0"/>
        <w:jc w:val="both"/>
        <w:rPr>
          <w:color w:val="000000"/>
        </w:rPr>
      </w:pPr>
      <w:r>
        <w:rPr>
          <w:color w:val="000000"/>
        </w:rPr>
        <w:t>Kathryn Schreiber - Consejera</w:t>
      </w:r>
    </w:p>
    <w:p w14:paraId="048290E2" w14:textId="77777777" w:rsidR="00C20E93" w:rsidRDefault="00273E88">
      <w:pPr>
        <w:widowControl w:val="0"/>
        <w:jc w:val="both"/>
        <w:rPr>
          <w:color w:val="000000"/>
        </w:rPr>
      </w:pPr>
      <w:r>
        <w:rPr>
          <w:color w:val="000000"/>
        </w:rPr>
        <w:t>Voz: 609-530-3160</w:t>
      </w:r>
    </w:p>
    <w:p w14:paraId="1FFCD2BE" w14:textId="77777777" w:rsidR="00C20E93" w:rsidRDefault="00273E88">
      <w:pPr>
        <w:widowControl w:val="0"/>
        <w:jc w:val="both"/>
        <w:rPr>
          <w:color w:val="000000"/>
        </w:rPr>
      </w:pPr>
      <w:r>
        <w:rPr>
          <w:color w:val="000000"/>
        </w:rPr>
        <w:t>VP: 609-643-0841</w:t>
      </w:r>
    </w:p>
    <w:p w14:paraId="412D960B" w14:textId="77777777" w:rsidR="00C20E93" w:rsidRDefault="00C20E93">
      <w:pPr>
        <w:widowControl w:val="0"/>
        <w:jc w:val="both"/>
        <w:rPr>
          <w:color w:val="000000"/>
        </w:rPr>
      </w:pPr>
      <w:hyperlink r:id="rId26">
        <w:r>
          <w:rPr>
            <w:color w:val="000000"/>
            <w:u w:val="single"/>
          </w:rPr>
          <w:t>Kathryn.Schreiber@mksd.org</w:t>
        </w:r>
      </w:hyperlink>
    </w:p>
    <w:p w14:paraId="0CE207BB" w14:textId="77777777" w:rsidR="00C20E93" w:rsidRDefault="00C20E93">
      <w:pPr>
        <w:tabs>
          <w:tab w:val="left" w:pos="0"/>
        </w:tabs>
        <w:jc w:val="both"/>
        <w:rPr>
          <w:color w:val="000000"/>
        </w:rPr>
      </w:pPr>
    </w:p>
    <w:p w14:paraId="564F3B58" w14:textId="77777777" w:rsidR="00C20E93" w:rsidRDefault="00273E88">
      <w:pPr>
        <w:pStyle w:val="Heading3"/>
        <w:tabs>
          <w:tab w:val="left" w:pos="0"/>
        </w:tabs>
        <w:rPr>
          <w:color w:val="000000"/>
        </w:rPr>
      </w:pPr>
      <w:bookmarkStart w:id="135" w:name="_heading=h.3z7bk57" w:colFirst="0" w:colLast="0"/>
      <w:bookmarkEnd w:id="135"/>
      <w:r>
        <w:rPr>
          <w:color w:val="000000"/>
        </w:rPr>
        <w:t>Represalias o represalias/acusaciones falsas</w:t>
      </w:r>
    </w:p>
    <w:p w14:paraId="38A47177" w14:textId="77777777" w:rsidR="00C20E93" w:rsidRDefault="00273E88">
      <w:pPr>
        <w:tabs>
          <w:tab w:val="left" w:pos="0"/>
        </w:tabs>
        <w:jc w:val="both"/>
        <w:rPr>
          <w:color w:val="000000"/>
        </w:rPr>
      </w:pPr>
      <w:r>
        <w:rPr>
          <w:color w:val="000000"/>
        </w:rPr>
        <w:t>El mandante o el representante determinará las consecuencias de represalias tras considerar la naturaleza y gravedad de las acciones conforme a la ley y regulaciones estatales. Las consecuencias por acusaciones falsas de HIB se aplicarán conforme a la ley de Nueva Jersey y la Política del Código de Conducta del MKSD</w:t>
      </w:r>
    </w:p>
    <w:p w14:paraId="17A1BB8C" w14:textId="77777777" w:rsidR="00C20E93" w:rsidRDefault="00C20E93">
      <w:pPr>
        <w:pStyle w:val="Heading3"/>
        <w:numPr>
          <w:ilvl w:val="0"/>
          <w:numId w:val="39"/>
        </w:numPr>
        <w:tabs>
          <w:tab w:val="left" w:pos="0"/>
        </w:tabs>
        <w:rPr>
          <w:color w:val="000000"/>
        </w:rPr>
      </w:pPr>
      <w:bookmarkStart w:id="136" w:name="_heading=h.2eclud0" w:colFirst="0" w:colLast="0"/>
      <w:bookmarkEnd w:id="136"/>
    </w:p>
    <w:p w14:paraId="32A4B11E" w14:textId="77777777" w:rsidR="00C20E93" w:rsidRDefault="00273E88">
      <w:pPr>
        <w:pStyle w:val="Heading3"/>
        <w:tabs>
          <w:tab w:val="left" w:pos="0"/>
        </w:tabs>
        <w:rPr>
          <w:color w:val="000000"/>
        </w:rPr>
      </w:pPr>
      <w:bookmarkStart w:id="137" w:name="_heading=h.thw4kt" w:colFirst="0" w:colLast="0"/>
      <w:bookmarkEnd w:id="137"/>
      <w:r>
        <w:rPr>
          <w:color w:val="000000"/>
        </w:rPr>
        <w:t>Publicación de políticas</w:t>
      </w:r>
    </w:p>
    <w:p w14:paraId="732B9BC5" w14:textId="77777777" w:rsidR="00C20E93" w:rsidRDefault="00273E88">
      <w:pPr>
        <w:tabs>
          <w:tab w:val="left" w:pos="0"/>
        </w:tabs>
        <w:jc w:val="both"/>
        <w:rPr>
          <w:color w:val="000000"/>
        </w:rPr>
      </w:pPr>
      <w:r>
        <w:rPr>
          <w:color w:val="000000"/>
        </w:rPr>
        <w:t>Debe difundirse en su totalidad anualmente al personal escolar, padres/tutores legales y estudiantes. La política se transmitirá al Superintendente Ejecutivo de Escuelas del Condado.</w:t>
      </w:r>
    </w:p>
    <w:p w14:paraId="6B03C688" w14:textId="77777777" w:rsidR="00C20E93" w:rsidRDefault="00C20E93">
      <w:pPr>
        <w:numPr>
          <w:ilvl w:val="0"/>
          <w:numId w:val="64"/>
        </w:numPr>
        <w:tabs>
          <w:tab w:val="left" w:pos="0"/>
        </w:tabs>
        <w:jc w:val="both"/>
        <w:rPr>
          <w:color w:val="000000"/>
        </w:rPr>
      </w:pPr>
    </w:p>
    <w:p w14:paraId="0AE433E3" w14:textId="77777777" w:rsidR="00C20E93" w:rsidRDefault="00273E88">
      <w:pPr>
        <w:tabs>
          <w:tab w:val="left" w:pos="0"/>
        </w:tabs>
        <w:jc w:val="both"/>
        <w:rPr>
          <w:color w:val="000000"/>
        </w:rPr>
      </w:pPr>
      <w:r>
        <w:rPr>
          <w:color w:val="000000"/>
        </w:rPr>
        <w:t>Debe aparecer en cualquier publicación de normas, procedimientos y normas integrales para el centro y en la página web del distrito.</w:t>
      </w:r>
    </w:p>
    <w:p w14:paraId="6FA75544" w14:textId="77777777" w:rsidR="00C20E93" w:rsidRDefault="00C20E93">
      <w:pPr>
        <w:numPr>
          <w:ilvl w:val="0"/>
          <w:numId w:val="64"/>
        </w:numPr>
        <w:tabs>
          <w:tab w:val="left" w:pos="0"/>
        </w:tabs>
        <w:jc w:val="both"/>
        <w:rPr>
          <w:color w:val="000000"/>
        </w:rPr>
      </w:pPr>
    </w:p>
    <w:p w14:paraId="017F0EB0" w14:textId="77777777" w:rsidR="00C20E93" w:rsidRDefault="00273E88">
      <w:pPr>
        <w:jc w:val="both"/>
      </w:pPr>
      <w:r>
        <w:rPr>
          <w:color w:val="000000"/>
        </w:rPr>
        <w:t>La formación del personal para HIB debe revisarse anualmente y el superintendente y el BOE deben tomar decisiones sobre la necesidad de formación adicional y actualizaciones del Código de Conducta, que deben ser recomendadas por el superintendente y el BOE.</w:t>
      </w:r>
    </w:p>
    <w:p w14:paraId="5A8824AF" w14:textId="77777777" w:rsidR="00EB5E5B" w:rsidRDefault="00EB5E5B">
      <w:pPr>
        <w:jc w:val="both"/>
      </w:pPr>
    </w:p>
    <w:p w14:paraId="31161ABC" w14:textId="77777777" w:rsidR="00C20E93" w:rsidRDefault="00273E88">
      <w:pPr>
        <w:pStyle w:val="Heading2"/>
        <w:jc w:val="both"/>
        <w:rPr>
          <w:color w:val="000000"/>
        </w:rPr>
      </w:pPr>
      <w:bookmarkStart w:id="138" w:name="_Toc241132448"/>
      <w:r>
        <w:rPr>
          <w:color w:val="000000"/>
        </w:rPr>
        <w:t>Uso de la tecnología</w:t>
      </w:r>
      <w:bookmarkEnd w:id="138"/>
    </w:p>
    <w:p w14:paraId="380C67EA" w14:textId="77777777" w:rsidR="00C20E93" w:rsidRDefault="00C20E93">
      <w:pPr>
        <w:jc w:val="both"/>
        <w:rPr>
          <w:color w:val="000000"/>
        </w:rPr>
      </w:pPr>
    </w:p>
    <w:p w14:paraId="4EFB3D62" w14:textId="77777777" w:rsidR="00C20E93" w:rsidRDefault="00273E88">
      <w:pPr>
        <w:pStyle w:val="Heading3"/>
        <w:rPr>
          <w:color w:val="000000"/>
        </w:rPr>
      </w:pPr>
      <w:bookmarkStart w:id="139" w:name="_heading=h.1smtxgf" w:colFirst="0" w:colLast="0"/>
      <w:bookmarkEnd w:id="139"/>
      <w:r>
        <w:rPr>
          <w:color w:val="000000"/>
        </w:rPr>
        <w:t>Uso aceptable de la tecnología escolar</w:t>
      </w:r>
    </w:p>
    <w:p w14:paraId="176EB1C5" w14:textId="77777777" w:rsidR="00C20E93" w:rsidRDefault="00273E88">
      <w:pPr>
        <w:jc w:val="both"/>
        <w:rPr>
          <w:color w:val="000000"/>
        </w:rPr>
      </w:pPr>
      <w:bookmarkStart w:id="140" w:name="_heading=h.4cmhg48" w:colFirst="0" w:colLast="0"/>
      <w:bookmarkEnd w:id="140"/>
      <w:r>
        <w:rPr>
          <w:color w:val="000000"/>
        </w:rPr>
        <w:t>Los estudiantes pueden usar portátiles asignados por la escuela durante la clase con permiso del profesor. Los estudiantes deben cumplir en todo momento con la Política de Préstamo de Portátiles para Estudiantes y los Procedimientos Aceptables de Internet.</w:t>
      </w:r>
    </w:p>
    <w:p w14:paraId="0CA68BE4" w14:textId="77777777" w:rsidR="00C20E93" w:rsidRDefault="00C20E93">
      <w:pPr>
        <w:jc w:val="both"/>
        <w:rPr>
          <w:color w:val="000000"/>
        </w:rPr>
      </w:pPr>
      <w:bookmarkStart w:id="141" w:name="_heading=h.2rrrqc1" w:colFirst="0" w:colLast="0"/>
      <w:bookmarkEnd w:id="141"/>
    </w:p>
    <w:p w14:paraId="6C515B94" w14:textId="77777777" w:rsidR="00C20E93" w:rsidRDefault="00273E88">
      <w:pPr>
        <w:jc w:val="both"/>
        <w:rPr>
          <w:color w:val="000000"/>
        </w:rPr>
      </w:pPr>
      <w:bookmarkStart w:id="142" w:name="_heading=h.16x20ju" w:colFirst="0" w:colLast="0"/>
      <w:bookmarkEnd w:id="142"/>
      <w:r>
        <w:rPr>
          <w:color w:val="000000"/>
        </w:rPr>
        <w:t xml:space="preserve">Los estudiantes con suspensión en la escuela no pueden tener acceso a portátiles o ordenadores a menos que sea bajo estricta supervisión. </w:t>
      </w:r>
    </w:p>
    <w:p w14:paraId="08332DFC" w14:textId="77777777" w:rsidR="00C20E93" w:rsidRDefault="00C20E93">
      <w:pPr>
        <w:jc w:val="both"/>
        <w:rPr>
          <w:color w:val="000000"/>
        </w:rPr>
      </w:pPr>
      <w:bookmarkStart w:id="143" w:name="_heading=h.3qwpj7n" w:colFirst="0" w:colLast="0"/>
      <w:bookmarkEnd w:id="143"/>
    </w:p>
    <w:p w14:paraId="2E77E1B5" w14:textId="77777777" w:rsidR="00C20E93" w:rsidRDefault="00273E88">
      <w:pPr>
        <w:jc w:val="both"/>
        <w:rPr>
          <w:color w:val="000000"/>
        </w:rPr>
      </w:pPr>
      <w:r>
        <w:rPr>
          <w:color w:val="000000"/>
        </w:rPr>
        <w:t>El acceso a Internet y a ordenadores (portátiles) es un privilegio, no un derecho, y un uso inapropiado resultará en la cancelación, restricción de esos privilegios y/o sanciones disciplinarias por parte de los administradores escolares.</w:t>
      </w:r>
    </w:p>
    <w:p w14:paraId="481AA955" w14:textId="77777777" w:rsidR="00C20E93" w:rsidRDefault="00C20E93">
      <w:pPr>
        <w:jc w:val="both"/>
        <w:rPr>
          <w:color w:val="000000"/>
        </w:rPr>
      </w:pPr>
    </w:p>
    <w:p w14:paraId="41DEEDC8" w14:textId="77777777" w:rsidR="00C20E93" w:rsidRDefault="00273E88">
      <w:pPr>
        <w:jc w:val="both"/>
        <w:rPr>
          <w:color w:val="000000"/>
          <w:u w:val="single"/>
        </w:rPr>
      </w:pPr>
      <w:r>
        <w:rPr>
          <w:color w:val="000000"/>
        </w:rPr>
        <w:lastRenderedPageBreak/>
        <w:t>Los siguientes procedimientos se aplican a todos los estudiantes y cubren toda la tecnología propiedad de MKSD y el equipo tecnológico personal que se utiliza durante el horario escolar. Estos procedimientos se complementan a la Política de Uso Aceptable de Internet del Estado de Nueva Jersey.</w:t>
      </w:r>
    </w:p>
    <w:p w14:paraId="2054EB93" w14:textId="77777777" w:rsidR="00C20E93" w:rsidRDefault="00C20E93">
      <w:pPr>
        <w:jc w:val="both"/>
        <w:rPr>
          <w:color w:val="000000"/>
          <w:u w:val="single"/>
        </w:rPr>
      </w:pPr>
    </w:p>
    <w:p w14:paraId="74DE18AD" w14:textId="77777777" w:rsidR="00C20E93" w:rsidRDefault="00273E88">
      <w:pPr>
        <w:jc w:val="both"/>
        <w:rPr>
          <w:color w:val="000000"/>
        </w:rPr>
      </w:pPr>
      <w:r>
        <w:rPr>
          <w:color w:val="000000"/>
          <w:u w:val="single"/>
        </w:rPr>
        <w:t>El uso aceptable incluye, pero no se limita a:</w:t>
      </w:r>
    </w:p>
    <w:p w14:paraId="0765A07C" w14:textId="77777777" w:rsidR="00C20E93" w:rsidRDefault="00273E88">
      <w:pPr>
        <w:numPr>
          <w:ilvl w:val="0"/>
          <w:numId w:val="31"/>
        </w:numPr>
        <w:jc w:val="both"/>
        <w:rPr>
          <w:color w:val="000000"/>
        </w:rPr>
      </w:pPr>
      <w:r>
        <w:rPr>
          <w:color w:val="000000"/>
        </w:rPr>
        <w:t>Uso de tecnología propiedad del colegio durante el horario escolar para apoyar la educación y la investigación, y en acuerdo con la Política de Préstamo de Portátiles para Estudiantes y la Política de Uso Aceptable de Internet.</w:t>
      </w:r>
    </w:p>
    <w:p w14:paraId="60CA5D48" w14:textId="77777777" w:rsidR="00C20E93" w:rsidRDefault="00273E88">
      <w:pPr>
        <w:numPr>
          <w:ilvl w:val="0"/>
          <w:numId w:val="31"/>
        </w:numPr>
        <w:jc w:val="both"/>
        <w:rPr>
          <w:color w:val="000000"/>
        </w:rPr>
      </w:pPr>
      <w:r>
        <w:rPr>
          <w:color w:val="000000"/>
        </w:rPr>
        <w:t xml:space="preserve">Cada estudiante utiliza su cuenta y contraseña y acepta la responsabilidad de todas las actividades bajo su cuenta.  </w:t>
      </w:r>
    </w:p>
    <w:p w14:paraId="4E6981C0" w14:textId="77777777" w:rsidR="00C20E93" w:rsidRDefault="00273E88">
      <w:pPr>
        <w:numPr>
          <w:ilvl w:val="0"/>
          <w:numId w:val="31"/>
        </w:numPr>
        <w:jc w:val="both"/>
        <w:rPr>
          <w:color w:val="000000"/>
        </w:rPr>
      </w:pPr>
      <w:r>
        <w:rPr>
          <w:color w:val="000000"/>
        </w:rPr>
        <w:t>Responsabilidad de proteger cualquier tecnología propiedad de MKSD cuando no esté en uso.</w:t>
      </w:r>
    </w:p>
    <w:p w14:paraId="40A3807C" w14:textId="77777777" w:rsidR="00C20E93" w:rsidRDefault="00273E88">
      <w:pPr>
        <w:numPr>
          <w:ilvl w:val="0"/>
          <w:numId w:val="31"/>
        </w:numPr>
        <w:jc w:val="both"/>
        <w:rPr>
          <w:color w:val="000000"/>
        </w:rPr>
      </w:pPr>
      <w:r>
        <w:rPr>
          <w:color w:val="000000"/>
        </w:rPr>
        <w:t>Al acceder a sitios como YouTube con fines educativos, los estudiantes serán monitorizados y deben usar preferencias de búsqueda segura.</w:t>
      </w:r>
    </w:p>
    <w:p w14:paraId="5B84F7CD" w14:textId="77777777" w:rsidR="00C20E93" w:rsidRDefault="00C20E93">
      <w:pPr>
        <w:ind w:left="1080"/>
        <w:jc w:val="both"/>
        <w:rPr>
          <w:color w:val="000000"/>
        </w:rPr>
      </w:pPr>
    </w:p>
    <w:p w14:paraId="17235CC0" w14:textId="77777777" w:rsidR="00C20E93" w:rsidRDefault="00273E88">
      <w:pPr>
        <w:jc w:val="both"/>
        <w:rPr>
          <w:color w:val="000000"/>
        </w:rPr>
      </w:pPr>
      <w:r>
        <w:rPr>
          <w:color w:val="000000"/>
          <w:u w:val="single"/>
        </w:rPr>
        <w:t>El uso inaceptable incluye, pero no se limita a:</w:t>
      </w:r>
    </w:p>
    <w:p w14:paraId="42A9ED18" w14:textId="77777777" w:rsidR="00C20E93" w:rsidRDefault="00273E88">
      <w:pPr>
        <w:numPr>
          <w:ilvl w:val="0"/>
          <w:numId w:val="11"/>
        </w:numPr>
        <w:jc w:val="both"/>
        <w:rPr>
          <w:color w:val="000000"/>
        </w:rPr>
      </w:pPr>
      <w:r>
        <w:rPr>
          <w:color w:val="000000"/>
        </w:rPr>
        <w:t>Acceder a redes sociales (incluyendo, pero no limitándose a, Facebook, Instagram, etc.) desde el material escolar en cualquier momento.</w:t>
      </w:r>
    </w:p>
    <w:p w14:paraId="0BF9862B" w14:textId="77777777" w:rsidR="00C20E93" w:rsidRDefault="00273E88">
      <w:pPr>
        <w:numPr>
          <w:ilvl w:val="0"/>
          <w:numId w:val="11"/>
        </w:numPr>
        <w:jc w:val="both"/>
        <w:rPr>
          <w:color w:val="000000"/>
        </w:rPr>
      </w:pPr>
      <w:r>
        <w:rPr>
          <w:color w:val="000000"/>
        </w:rPr>
        <w:t>Retirar cualquier equipo tecnológico propiedad de MKSD/Departamento de Educación del campus de MKSD sin permiso.</w:t>
      </w:r>
    </w:p>
    <w:p w14:paraId="7E9CC7EE" w14:textId="77777777" w:rsidR="00C20E93" w:rsidRDefault="00273E88">
      <w:pPr>
        <w:numPr>
          <w:ilvl w:val="0"/>
          <w:numId w:val="11"/>
        </w:numPr>
        <w:jc w:val="both"/>
        <w:rPr>
          <w:color w:val="000000"/>
        </w:rPr>
      </w:pPr>
      <w:r>
        <w:rPr>
          <w:color w:val="000000"/>
        </w:rPr>
        <w:t>Comunicarse con desconocidos y compartir información personal que no esté bajo la supervisión de un profesor, miembro del personal o administrador.</w:t>
      </w:r>
    </w:p>
    <w:p w14:paraId="547B1EDE" w14:textId="77777777" w:rsidR="00C20E93" w:rsidRDefault="00C20E93">
      <w:pPr>
        <w:jc w:val="both"/>
        <w:rPr>
          <w:u w:val="single"/>
        </w:rPr>
      </w:pPr>
    </w:p>
    <w:p w14:paraId="125C14C0" w14:textId="77777777" w:rsidR="00C20E93" w:rsidRDefault="00273E88">
      <w:pPr>
        <w:jc w:val="both"/>
        <w:rPr>
          <w:color w:val="000000"/>
        </w:rPr>
      </w:pPr>
      <w:r>
        <w:rPr>
          <w:color w:val="000000"/>
          <w:u w:val="single"/>
        </w:rPr>
        <w:t>Se espera respeto por la propiedad. Los estudiantes no pueden:</w:t>
      </w:r>
    </w:p>
    <w:p w14:paraId="7194C504" w14:textId="77777777" w:rsidR="00C20E93" w:rsidRDefault="00273E88">
      <w:pPr>
        <w:numPr>
          <w:ilvl w:val="0"/>
          <w:numId w:val="27"/>
        </w:numPr>
        <w:jc w:val="both"/>
        <w:rPr>
          <w:color w:val="000000"/>
        </w:rPr>
      </w:pPr>
      <w:r>
        <w:rPr>
          <w:color w:val="000000"/>
        </w:rPr>
        <w:t>Daños en equipos, sistemas informáticos o redes informáticas</w:t>
      </w:r>
    </w:p>
    <w:p w14:paraId="73571E4A" w14:textId="77777777" w:rsidR="00C20E93" w:rsidRDefault="00273E88">
      <w:pPr>
        <w:numPr>
          <w:ilvl w:val="0"/>
          <w:numId w:val="27"/>
        </w:numPr>
        <w:jc w:val="both"/>
        <w:rPr>
          <w:color w:val="000000"/>
        </w:rPr>
      </w:pPr>
      <w:r>
        <w:rPr>
          <w:color w:val="000000"/>
        </w:rPr>
        <w:t xml:space="preserve">Disruptar el sistema </w:t>
      </w:r>
    </w:p>
    <w:p w14:paraId="7031F60A" w14:textId="77777777" w:rsidR="00C20E93" w:rsidRDefault="00273E88">
      <w:pPr>
        <w:numPr>
          <w:ilvl w:val="0"/>
          <w:numId w:val="27"/>
        </w:numPr>
        <w:jc w:val="both"/>
        <w:rPr>
          <w:color w:val="000000"/>
        </w:rPr>
      </w:pPr>
      <w:r>
        <w:rPr>
          <w:color w:val="000000"/>
        </w:rPr>
        <w:t>Desactiva el filtrado u otras medidas de protección tecnológica implementadas por los administradores del sistema.</w:t>
      </w:r>
    </w:p>
    <w:p w14:paraId="47B8D2E5" w14:textId="77777777" w:rsidR="00C20E93" w:rsidRDefault="00273E88">
      <w:pPr>
        <w:numPr>
          <w:ilvl w:val="0"/>
          <w:numId w:val="27"/>
        </w:numPr>
        <w:jc w:val="both"/>
        <w:rPr>
          <w:color w:val="000000"/>
        </w:rPr>
      </w:pPr>
      <w:r>
        <w:rPr>
          <w:color w:val="000000"/>
        </w:rPr>
        <w:t>Deja cualquier equipo que posea MKSD sin supervisión o sin asegurar en cualquier momento (incluido el programa residencial)</w:t>
      </w:r>
    </w:p>
    <w:p w14:paraId="187F7F60" w14:textId="77777777" w:rsidR="00C20E93" w:rsidRDefault="00273E88">
      <w:pPr>
        <w:numPr>
          <w:ilvl w:val="0"/>
          <w:numId w:val="27"/>
        </w:numPr>
        <w:spacing w:after="240"/>
      </w:pPr>
      <w:r>
        <w:t>Los estudiantes no deben modificar la firma de correo electrónico asignada por el distrito, su nombre de visualización, la foto de perfil ni otra información de la cuenta.</w:t>
      </w:r>
    </w:p>
    <w:p w14:paraId="6E4633BB" w14:textId="77777777" w:rsidR="00C20E93" w:rsidRDefault="00273E88">
      <w:pPr>
        <w:jc w:val="both"/>
        <w:rPr>
          <w:color w:val="000000"/>
        </w:rPr>
      </w:pPr>
      <w:r>
        <w:rPr>
          <w:color w:val="000000"/>
        </w:rPr>
        <w:t xml:space="preserve">Los estudiantes son responsables de cualquier daño </w:t>
      </w:r>
      <w:r>
        <w:t>que</w:t>
      </w:r>
      <w:r>
        <w:rPr>
          <w:color w:val="000000"/>
        </w:rPr>
        <w:t xml:space="preserve"> puedan causar al equipo tecnológico o a la red informática de MKSD. El estudiante pagará todos los costes incurridos en restaurar la red o restaurar/reemplazar equipos informáticos según el Contrato de Préstamo de Portátiles para Estudiantes.</w:t>
      </w:r>
    </w:p>
    <w:p w14:paraId="163B6D12" w14:textId="77777777" w:rsidR="00C20E93" w:rsidRDefault="00C20E93">
      <w:pPr>
        <w:jc w:val="both"/>
        <w:rPr>
          <w:color w:val="000000"/>
          <w:u w:val="single"/>
        </w:rPr>
      </w:pPr>
    </w:p>
    <w:p w14:paraId="00D400D1" w14:textId="77777777" w:rsidR="00C20E93" w:rsidRDefault="00273E88">
      <w:pPr>
        <w:jc w:val="both"/>
        <w:rPr>
          <w:color w:val="000000"/>
        </w:rPr>
      </w:pPr>
      <w:r>
        <w:rPr>
          <w:color w:val="000000"/>
          <w:u w:val="single"/>
        </w:rPr>
        <w:t>Los estudiantes no pueden interferir con información privada o comunicaciones mediante:</w:t>
      </w:r>
    </w:p>
    <w:p w14:paraId="60300B05" w14:textId="77777777" w:rsidR="00C20E93" w:rsidRDefault="00273E88">
      <w:pPr>
        <w:numPr>
          <w:ilvl w:val="0"/>
          <w:numId w:val="42"/>
        </w:numPr>
        <w:jc w:val="both"/>
        <w:rPr>
          <w:color w:val="000000"/>
        </w:rPr>
      </w:pPr>
      <w:r>
        <w:rPr>
          <w:color w:val="000000"/>
        </w:rPr>
        <w:t>Reenviar y/o publicar comunicación personal, información de contacto u otra información sensible sobre otra persona sin el consentimiento previo del autor, salvo que el administrador lo requiera en caso de denuncia de acoso, acoso o uso inapropiado de la tecnología.</w:t>
      </w:r>
    </w:p>
    <w:p w14:paraId="0335E011" w14:textId="77777777" w:rsidR="00EB5E5B" w:rsidRDefault="00EB5E5B">
      <w:pPr>
        <w:jc w:val="both"/>
        <w:rPr>
          <w:color w:val="000000"/>
          <w:u w:val="single"/>
        </w:rPr>
      </w:pPr>
    </w:p>
    <w:p w14:paraId="28FFE703" w14:textId="77777777" w:rsidR="00C20E93" w:rsidRDefault="00273E88">
      <w:pPr>
        <w:jc w:val="both"/>
        <w:rPr>
          <w:color w:val="000000"/>
        </w:rPr>
      </w:pPr>
      <w:r>
        <w:rPr>
          <w:color w:val="000000"/>
          <w:u w:val="single"/>
        </w:rPr>
        <w:t>Los estudiantes serán considerados con los demás mediante:</w:t>
      </w:r>
    </w:p>
    <w:p w14:paraId="7C4E1A07" w14:textId="77777777" w:rsidR="00C20E93" w:rsidRDefault="00273E88">
      <w:pPr>
        <w:numPr>
          <w:ilvl w:val="0"/>
          <w:numId w:val="32"/>
        </w:numPr>
        <w:jc w:val="both"/>
        <w:rPr>
          <w:color w:val="000000"/>
        </w:rPr>
      </w:pPr>
      <w:r>
        <w:rPr>
          <w:color w:val="000000"/>
        </w:rPr>
        <w:t>Abstenerse de imprimir en exceso</w:t>
      </w:r>
    </w:p>
    <w:p w14:paraId="5B498ABC" w14:textId="77777777" w:rsidR="00C20E93" w:rsidRDefault="00273E88">
      <w:pPr>
        <w:numPr>
          <w:ilvl w:val="0"/>
          <w:numId w:val="32"/>
        </w:numPr>
        <w:jc w:val="both"/>
        <w:rPr>
          <w:color w:val="000000"/>
        </w:rPr>
      </w:pPr>
      <w:r>
        <w:rPr>
          <w:color w:val="000000"/>
        </w:rPr>
        <w:t>Abstenerse de imprimir documentos o imágenes personales que no sean con fines educativos</w:t>
      </w:r>
    </w:p>
    <w:p w14:paraId="2F5C2271" w14:textId="77777777" w:rsidR="00C20E93" w:rsidRDefault="00273E88">
      <w:pPr>
        <w:numPr>
          <w:ilvl w:val="0"/>
          <w:numId w:val="32"/>
        </w:numPr>
        <w:jc w:val="both"/>
        <w:rPr>
          <w:color w:val="000000"/>
        </w:rPr>
      </w:pPr>
      <w:r>
        <w:rPr>
          <w:color w:val="000000"/>
        </w:rPr>
        <w:t>Abstenerse de enviar spam o correos grupales excesivos</w:t>
      </w:r>
    </w:p>
    <w:p w14:paraId="7CA22236" w14:textId="77777777" w:rsidR="00C20E93" w:rsidRDefault="00273E88">
      <w:pPr>
        <w:numPr>
          <w:ilvl w:val="0"/>
          <w:numId w:val="32"/>
        </w:numPr>
        <w:jc w:val="both"/>
        <w:rPr>
          <w:color w:val="000000"/>
        </w:rPr>
      </w:pPr>
      <w:r>
        <w:rPr>
          <w:color w:val="000000"/>
        </w:rPr>
        <w:t>Cerrar sesión del ordenador después de usarlo</w:t>
      </w:r>
    </w:p>
    <w:p w14:paraId="730777A9" w14:textId="77777777" w:rsidR="00C20E93" w:rsidRDefault="00273E88">
      <w:pPr>
        <w:numPr>
          <w:ilvl w:val="0"/>
          <w:numId w:val="32"/>
        </w:numPr>
        <w:jc w:val="both"/>
        <w:rPr>
          <w:color w:val="000000"/>
        </w:rPr>
      </w:pPr>
      <w:r>
        <w:rPr>
          <w:color w:val="000000"/>
        </w:rPr>
        <w:t>Mantener los ordenadores y las áreas de informática limpios y libres de escombros</w:t>
      </w:r>
    </w:p>
    <w:p w14:paraId="00868CF4" w14:textId="77777777" w:rsidR="00C20E93" w:rsidRDefault="00C20E93">
      <w:pPr>
        <w:jc w:val="both"/>
        <w:rPr>
          <w:color w:val="000000"/>
          <w:u w:val="single"/>
        </w:rPr>
      </w:pPr>
    </w:p>
    <w:p w14:paraId="44DA182D" w14:textId="77777777" w:rsidR="00C20E93" w:rsidRDefault="00273E88">
      <w:pPr>
        <w:jc w:val="both"/>
        <w:rPr>
          <w:color w:val="000000"/>
        </w:rPr>
      </w:pPr>
      <w:r>
        <w:rPr>
          <w:color w:val="000000"/>
          <w:u w:val="single"/>
        </w:rPr>
        <w:t>Respeto hacia uno mismo y los demás:</w:t>
      </w:r>
    </w:p>
    <w:p w14:paraId="7DDE3E47" w14:textId="77777777" w:rsidR="00C20E93" w:rsidRDefault="00273E88">
      <w:pPr>
        <w:numPr>
          <w:ilvl w:val="0"/>
          <w:numId w:val="22"/>
        </w:numPr>
        <w:jc w:val="both"/>
        <w:rPr>
          <w:color w:val="000000"/>
        </w:rPr>
      </w:pPr>
      <w:r>
        <w:rPr>
          <w:color w:val="000000"/>
        </w:rPr>
        <w:t>Los estudiantes no pueden compartir su información personal con desconocidos en redes sociales, páginas web, blogs, v-logs, salas de chat (incluyendo, pero no limitado a, salas de videollamada), mensajes instantáneos y/o correo electrónico.</w:t>
      </w:r>
    </w:p>
    <w:p w14:paraId="52081D7B" w14:textId="77777777" w:rsidR="00C20E93" w:rsidRDefault="00273E88">
      <w:pPr>
        <w:numPr>
          <w:ilvl w:val="0"/>
          <w:numId w:val="22"/>
        </w:numPr>
        <w:jc w:val="both"/>
        <w:rPr>
          <w:color w:val="000000"/>
        </w:rPr>
      </w:pPr>
      <w:r>
        <w:rPr>
          <w:color w:val="000000"/>
        </w:rPr>
        <w:lastRenderedPageBreak/>
        <w:t>Los estudiantes no pueden compartir información personal de otros estudiantes o miembros del personal con nadie en redes sociales, páginas web, blogs, v-logs, salas de chat (incluyendo, pero no limitado a, salas de videollamada), mensajes instantáneos y/o correo electrónico.</w:t>
      </w:r>
    </w:p>
    <w:p w14:paraId="1C5FE2E9" w14:textId="77777777" w:rsidR="00C20E93" w:rsidRDefault="00273E88">
      <w:pPr>
        <w:numPr>
          <w:ilvl w:val="0"/>
          <w:numId w:val="22"/>
        </w:numPr>
        <w:jc w:val="both"/>
        <w:rPr>
          <w:color w:val="000000"/>
        </w:rPr>
      </w:pPr>
      <w:r>
        <w:rPr>
          <w:color w:val="000000"/>
        </w:rPr>
        <w:t>Los estudiantes no revelarán sus contraseñas ni permitirán el acceso a sus cuentas de red</w:t>
      </w:r>
    </w:p>
    <w:p w14:paraId="2590B55A" w14:textId="77777777" w:rsidR="00C20E93" w:rsidRDefault="00273E88">
      <w:pPr>
        <w:numPr>
          <w:ilvl w:val="0"/>
          <w:numId w:val="22"/>
        </w:numPr>
        <w:jc w:val="both"/>
        <w:rPr>
          <w:color w:val="000000"/>
        </w:rPr>
      </w:pPr>
      <w:r>
        <w:rPr>
          <w:color w:val="000000"/>
        </w:rPr>
        <w:t>En caso de que un estudiante o miembro del personal reciba material de acoso, amenaza o inapropiado a través de Internet, en el ordenador o el teléfono móvil, el estudiante o miembro del personal no debe responder y debe informar inmediatamente del material a un administrador.</w:t>
      </w:r>
    </w:p>
    <w:p w14:paraId="3B89F3B8" w14:textId="77777777" w:rsidR="00C20E93" w:rsidRDefault="00273E88">
      <w:pPr>
        <w:numPr>
          <w:ilvl w:val="0"/>
          <w:numId w:val="22"/>
        </w:numPr>
        <w:jc w:val="both"/>
      </w:pPr>
      <w:r>
        <w:t>Los estudiantes no pueden solicitar ser amigos del personal en las redes sociales.</w:t>
      </w:r>
    </w:p>
    <w:p w14:paraId="3657B243" w14:textId="77777777" w:rsidR="00C20E93" w:rsidRDefault="00273E88">
      <w:pPr>
        <w:numPr>
          <w:ilvl w:val="0"/>
          <w:numId w:val="22"/>
        </w:numPr>
        <w:jc w:val="both"/>
      </w:pPr>
      <w:r>
        <w:t>Está estrictamente prohibido el uso de herramientas de IA para manipular medios y hacerse pasar por otros. Se espera que todos los usuarios empleen estas herramientas únicamente con fines educativos, defendiendo valores de respeto, responsabilidad y amabilidad en todo momento.</w:t>
      </w:r>
    </w:p>
    <w:p w14:paraId="5D5E74B4" w14:textId="77777777" w:rsidR="00C20E93" w:rsidRDefault="00C20E93">
      <w:pPr>
        <w:pStyle w:val="Heading3"/>
        <w:rPr>
          <w:color w:val="000000"/>
        </w:rPr>
      </w:pPr>
      <w:bookmarkStart w:id="144" w:name="_heading=h.261ztfg" w:colFirst="0" w:colLast="0"/>
      <w:bookmarkEnd w:id="144"/>
    </w:p>
    <w:p w14:paraId="0BAFF85B" w14:textId="77777777" w:rsidR="00C20E93" w:rsidRDefault="00273E88">
      <w:pPr>
        <w:jc w:val="both"/>
        <w:rPr>
          <w:color w:val="000000"/>
        </w:rPr>
      </w:pPr>
      <w:r>
        <w:rPr>
          <w:b/>
          <w:bCs/>
          <w:color w:val="000000"/>
        </w:rPr>
        <w:t>Nota:</w:t>
      </w:r>
      <w:r>
        <w:rPr>
          <w:color w:val="000000"/>
        </w:rPr>
        <w:t xml:space="preserve"> En caso de que un estudiante haya perdido sus privilegios tecnológicos, el profesor proporcionará una copia impresa del trabajo y/o de una actividad alternativa para el alumno. Los administradores pueden dar permiso a los estudiantes para acceder a recursos tecnológicos o de Internet solo bajo  la supervisión directa de un miembro del personal. </w:t>
      </w:r>
    </w:p>
    <w:p w14:paraId="78D7822A" w14:textId="77777777" w:rsidR="00C20E93" w:rsidRDefault="00C20E93">
      <w:pPr>
        <w:jc w:val="both"/>
        <w:rPr>
          <w:color w:val="000000"/>
        </w:rPr>
      </w:pPr>
    </w:p>
    <w:p w14:paraId="7EA96D8E" w14:textId="77777777" w:rsidR="00C20E93" w:rsidRDefault="00273E88">
      <w:pPr>
        <w:pStyle w:val="Heading3"/>
        <w:rPr>
          <w:color w:val="000000"/>
        </w:rPr>
      </w:pPr>
      <w:bookmarkStart w:id="145" w:name="_heading=h.356xmb2" w:colFirst="0" w:colLast="0"/>
      <w:bookmarkEnd w:id="145"/>
      <w:r>
        <w:rPr>
          <w:color w:val="000000"/>
        </w:rPr>
        <w:t>Sexting</w:t>
      </w:r>
    </w:p>
    <w:p w14:paraId="44DCDACB" w14:textId="77777777" w:rsidR="00C20E93" w:rsidRDefault="00273E88">
      <w:pPr>
        <w:jc w:val="both"/>
        <w:rPr>
          <w:color w:val="000000"/>
        </w:rPr>
      </w:pPr>
      <w:r>
        <w:rPr>
          <w:color w:val="000000"/>
        </w:rPr>
        <w:t xml:space="preserve">La </w:t>
      </w:r>
      <w:r>
        <w:t>captura, difusión</w:t>
      </w:r>
      <w:r>
        <w:rPr>
          <w:color w:val="000000"/>
        </w:rPr>
        <w:t xml:space="preserve">, transferencia o difusión de imágenes obscenas, pornográficas, obscenas o ilegales de fotografías, ya sea mediante transferencia electrónica de datos o de otro tipo (comúnmente llamada mensajes de texto, sexting, correo electrónico, etc.), puede constituir un </w:t>
      </w:r>
      <w:r>
        <w:t>delito</w:t>
      </w:r>
      <w:r>
        <w:rPr>
          <w:color w:val="000000"/>
        </w:rPr>
        <w:t xml:space="preserve"> según la ley estatal y/o federal. Cualquier persona que tome, difunda, transfiera o comparta imágenes o fotografías obscenas, pornográficas, obscenas o de otro tipo ilegales estará sujeta a los procedimientos disciplinarios descritos en el Apéndice A y será notificada a las autoridades, lo que puede resultar en arresto, enjuiciamiento penal y inclusión de por vida en los registros de delincuentes sexuales. </w:t>
      </w:r>
    </w:p>
    <w:p w14:paraId="67C28179" w14:textId="77777777" w:rsidR="00C20E93" w:rsidRDefault="00C20E93">
      <w:pPr>
        <w:jc w:val="both"/>
        <w:rPr>
          <w:color w:val="000000"/>
        </w:rPr>
      </w:pPr>
    </w:p>
    <w:p w14:paraId="2BEDF618" w14:textId="77777777" w:rsidR="00C20E93" w:rsidRDefault="00273E88">
      <w:pPr>
        <w:pStyle w:val="Heading3"/>
        <w:rPr>
          <w:color w:val="000000"/>
        </w:rPr>
      </w:pPr>
      <w:bookmarkStart w:id="146" w:name="_heading=h.1kc7wiv" w:colFirst="0" w:colLast="0"/>
      <w:bookmarkEnd w:id="146"/>
      <w:r>
        <w:rPr>
          <w:color w:val="000000"/>
        </w:rPr>
        <w:t>Política de Uso Aceptable de Internet</w:t>
      </w:r>
    </w:p>
    <w:p w14:paraId="6306C937" w14:textId="77777777" w:rsidR="00C20E93" w:rsidRDefault="00273E88">
      <w:pPr>
        <w:jc w:val="both"/>
        <w:rPr>
          <w:color w:val="000000"/>
        </w:rPr>
      </w:pPr>
      <w:r>
        <w:rPr>
          <w:color w:val="000000"/>
        </w:rPr>
        <w:t>De acuerdo con la Política de Uso Aceptable de Internet del Departamento de Educación del Estado de Nueva Jersey, bajo la Oficina de Tecnología de la Información, la Escuela Marie Katzenbach para Sordos (MKSD) cumplirá con la política 09-07-NJOIT. Si en algún momento se cuestiona la conducta de los estudiantes durante el uso de tecnología, esta política debe ser consultada para determinar las consecuencias adecuadas.</w:t>
      </w:r>
    </w:p>
    <w:p w14:paraId="16621C4C" w14:textId="77777777" w:rsidR="00C20E93" w:rsidRDefault="00C20E93">
      <w:pPr>
        <w:jc w:val="both"/>
        <w:rPr>
          <w:color w:val="000000"/>
        </w:rPr>
      </w:pPr>
    </w:p>
    <w:p w14:paraId="4CE456DE" w14:textId="77777777" w:rsidR="00C20E93" w:rsidRDefault="00273E88">
      <w:pPr>
        <w:pStyle w:val="Heading3"/>
        <w:rPr>
          <w:color w:val="000000"/>
        </w:rPr>
      </w:pPr>
      <w:bookmarkStart w:id="147" w:name="_heading=h.44bvf6o" w:colFirst="0" w:colLast="0"/>
      <w:bookmarkEnd w:id="147"/>
      <w:r>
        <w:rPr>
          <w:color w:val="000000"/>
        </w:rPr>
        <w:t>Uso de dispositivos de grabación en la escuela</w:t>
      </w:r>
    </w:p>
    <w:p w14:paraId="6EE55285" w14:textId="77777777" w:rsidR="00C20E93" w:rsidRDefault="00273E88">
      <w:pPr>
        <w:jc w:val="both"/>
        <w:rPr>
          <w:color w:val="000000"/>
        </w:rPr>
      </w:pPr>
      <w:r>
        <w:rPr>
          <w:color w:val="000000"/>
        </w:rPr>
        <w:t>Ninguna persona puede utilizar ningún tipo de cámara u otro dispositivo de grabación de vídeo, audio o ordenador de ninguna manera que interfiera o interfiera con el proceso educativo, invada la privacidad de cualquier individuo o viole la integridad académica de ninguna actividad escolar.</w:t>
      </w:r>
    </w:p>
    <w:p w14:paraId="6E9BAA48" w14:textId="77777777" w:rsidR="00C20E93" w:rsidRDefault="00C20E93">
      <w:pPr>
        <w:jc w:val="both"/>
        <w:rPr>
          <w:color w:val="000000"/>
        </w:rPr>
      </w:pPr>
    </w:p>
    <w:p w14:paraId="64E070A2" w14:textId="77777777" w:rsidR="00C20E93" w:rsidRDefault="00273E88">
      <w:pPr>
        <w:pStyle w:val="Heading3"/>
        <w:rPr>
          <w:color w:val="000000"/>
        </w:rPr>
      </w:pPr>
      <w:bookmarkStart w:id="148" w:name="_heading=h.2jh5peh" w:colFirst="0" w:colLast="0"/>
      <w:bookmarkEnd w:id="148"/>
      <w:r>
        <w:rPr>
          <w:color w:val="000000"/>
        </w:rPr>
        <w:t>Teléfonos móviles personales y dispositivos electrónicos</w:t>
      </w:r>
    </w:p>
    <w:p w14:paraId="114DE706" w14:textId="77777777" w:rsidR="00C20E93" w:rsidRDefault="00273E88">
      <w:pPr>
        <w:jc w:val="both"/>
        <w:rPr>
          <w:b/>
          <w:bCs/>
          <w:i/>
          <w:iCs/>
          <w:color w:val="000000"/>
        </w:rPr>
      </w:pPr>
      <w:r>
        <w:rPr>
          <w:color w:val="000000"/>
        </w:rPr>
        <w:t xml:space="preserve">De acuerdo con el Código Administrativo de Nueva Jersey 2C:33-19, los estudiantes deben completar el formulario de permiso (que puede obtenerse de la secretaria del colegio) para obtener permiso por escrito del director y así poseer cualquier dispositivo activado remotamente que tenga acceso a internet (incluidos teléfonos móviles y buscapersonas). </w:t>
      </w:r>
      <w:r>
        <w:rPr>
          <w:b/>
          <w:bCs/>
          <w:i/>
          <w:iCs/>
          <w:color w:val="000000"/>
        </w:rPr>
        <w:t>Si un padre o tutor permite que un estudiante lleve cualquiera de estos dispositivos al colegio, es bajo su propio riesgo. MKSD no se hace responsable de dispositivos perdidos o robados.</w:t>
      </w:r>
    </w:p>
    <w:p w14:paraId="74A4816E" w14:textId="77777777" w:rsidR="00C20E93" w:rsidRDefault="00C20E93">
      <w:pPr>
        <w:jc w:val="both"/>
        <w:rPr>
          <w:b/>
          <w:bCs/>
          <w:i/>
          <w:iCs/>
        </w:rPr>
      </w:pPr>
    </w:p>
    <w:p w14:paraId="66065843" w14:textId="77777777" w:rsidR="00C20E93" w:rsidRDefault="00273E88">
      <w:pPr>
        <w:jc w:val="both"/>
      </w:pPr>
      <w:r>
        <w:t>Según la Política Bell to Bell (Política 5516), los teléfonos móviles y otros dispositivos con acceso a Internet (es decir, relojes inteligentes, auriculares, tabletas) pueden llevarse al colegio, pero deben colocarse en una taquilla designada para teléfonos móviles al llegar. No pueden usarse durante los horarios indicados a continuación:</w:t>
      </w:r>
    </w:p>
    <w:p w14:paraId="1C74F38F" w14:textId="77777777" w:rsidR="00C20E93" w:rsidRDefault="00273E88">
      <w:pPr>
        <w:numPr>
          <w:ilvl w:val="0"/>
          <w:numId w:val="65"/>
        </w:numPr>
        <w:jc w:val="both"/>
      </w:pPr>
      <w:r>
        <w:t>Horario escolar (8:15 - 15:00)</w:t>
      </w:r>
    </w:p>
    <w:p w14:paraId="4DB07A08" w14:textId="77777777" w:rsidR="00C20E93" w:rsidRDefault="00273E88">
      <w:pPr>
        <w:numPr>
          <w:ilvl w:val="0"/>
          <w:numId w:val="65"/>
        </w:numPr>
        <w:jc w:val="both"/>
      </w:pPr>
      <w:r>
        <w:t>Viajes</w:t>
      </w:r>
    </w:p>
    <w:p w14:paraId="064670E2" w14:textId="77777777" w:rsidR="00C20E93" w:rsidRDefault="00273E88">
      <w:pPr>
        <w:numPr>
          <w:ilvl w:val="0"/>
          <w:numId w:val="65"/>
        </w:numPr>
        <w:jc w:val="both"/>
      </w:pPr>
      <w:r>
        <w:t>Durante los entrenamientos y partidos deportivos</w:t>
      </w:r>
    </w:p>
    <w:p w14:paraId="576537C3" w14:textId="77777777" w:rsidR="00C20E93" w:rsidRDefault="00C20E93">
      <w:pPr>
        <w:jc w:val="both"/>
      </w:pPr>
    </w:p>
    <w:p w14:paraId="3E979F3A" w14:textId="77777777" w:rsidR="006B7910" w:rsidRDefault="006B7910">
      <w:pPr>
        <w:jc w:val="both"/>
      </w:pPr>
    </w:p>
    <w:p w14:paraId="61190D61" w14:textId="77777777" w:rsidR="00C20E93" w:rsidRDefault="00273E88">
      <w:pPr>
        <w:jc w:val="both"/>
      </w:pPr>
      <w:r>
        <w:lastRenderedPageBreak/>
        <w:t>Consecuencias por infracciones:</w:t>
      </w:r>
    </w:p>
    <w:p w14:paraId="19231E67" w14:textId="77777777" w:rsidR="00C20E93" w:rsidRDefault="00273E88">
      <w:pPr>
        <w:numPr>
          <w:ilvl w:val="0"/>
          <w:numId w:val="2"/>
        </w:numPr>
        <w:jc w:val="both"/>
      </w:pPr>
      <w:r>
        <w:t>Primera infracción - Conferencia con el administrador</w:t>
      </w:r>
    </w:p>
    <w:p w14:paraId="735218ED" w14:textId="77777777" w:rsidR="00C20E93" w:rsidRDefault="00273E88">
      <w:pPr>
        <w:numPr>
          <w:ilvl w:val="0"/>
          <w:numId w:val="2"/>
        </w:numPr>
        <w:jc w:val="both"/>
      </w:pPr>
      <w:r>
        <w:t>Segunda infracción - Reunión con el administrador y el padre contactados</w:t>
      </w:r>
    </w:p>
    <w:p w14:paraId="2F932F30" w14:textId="77777777" w:rsidR="00C20E93" w:rsidRDefault="00273E88">
      <w:pPr>
        <w:numPr>
          <w:ilvl w:val="0"/>
          <w:numId w:val="2"/>
        </w:numPr>
        <w:jc w:val="both"/>
      </w:pPr>
      <w:r>
        <w:t>Tercera infracción - Reunión con el administrador, contacto con los padres y pérdida de privilegio</w:t>
      </w:r>
    </w:p>
    <w:p w14:paraId="3C861E47" w14:textId="77777777" w:rsidR="00C20E93" w:rsidRDefault="00273E88">
      <w:pPr>
        <w:numPr>
          <w:ilvl w:val="0"/>
          <w:numId w:val="2"/>
        </w:numPr>
        <w:jc w:val="both"/>
      </w:pPr>
      <w:r>
        <w:t>Cuarta infracción - Reunión con el administrador, contacto con los padres, suspensión en el colegio</w:t>
      </w:r>
    </w:p>
    <w:p w14:paraId="00445B78" w14:textId="77777777" w:rsidR="00C20E93" w:rsidRDefault="00C20E93">
      <w:pPr>
        <w:jc w:val="both"/>
        <w:rPr>
          <w:color w:val="000000"/>
        </w:rPr>
      </w:pPr>
    </w:p>
    <w:p w14:paraId="5975BD9E" w14:textId="77777777" w:rsidR="00C20E93" w:rsidRDefault="00273E88">
      <w:pPr>
        <w:jc w:val="both"/>
        <w:rPr>
          <w:color w:val="000000"/>
        </w:rPr>
      </w:pPr>
      <w:r>
        <w:rPr>
          <w:color w:val="000000"/>
        </w:rPr>
        <w:t xml:space="preserve">Los estudiantes que utilicen dispositivos electrónicos personales durante el horario escolar (en pasillos, aulas, asambleas escolares, cafetería, etc.) recibirán consecuencias. Los profesores y el personal informarán a la oficina del director de todas las infracciones de esta política y completarán una Derivación de Conducta Administrativa. </w:t>
      </w:r>
    </w:p>
    <w:p w14:paraId="14F84AFE" w14:textId="77777777" w:rsidR="00C20E93" w:rsidRDefault="00C20E93">
      <w:pPr>
        <w:pStyle w:val="Heading1"/>
        <w:jc w:val="both"/>
      </w:pPr>
      <w:bookmarkStart w:id="149" w:name="_heading=h.lmolpoqefq5v" w:colFirst="0" w:colLast="0"/>
      <w:bookmarkEnd w:id="149"/>
    </w:p>
    <w:p w14:paraId="1461A60D" w14:textId="77777777" w:rsidR="00C20E93" w:rsidRDefault="00C20E93"/>
    <w:p w14:paraId="012C07E9" w14:textId="77777777" w:rsidR="00C20E93" w:rsidRDefault="00C20E93"/>
    <w:p w14:paraId="11381831" w14:textId="77777777" w:rsidR="00C20E93" w:rsidRDefault="00C20E93"/>
    <w:p w14:paraId="3004B92A" w14:textId="77777777" w:rsidR="00C20E93" w:rsidRDefault="00C20E93"/>
    <w:p w14:paraId="4040496D" w14:textId="77777777" w:rsidR="00C20E93" w:rsidRDefault="00C20E93"/>
    <w:p w14:paraId="7D4DAF87" w14:textId="77777777" w:rsidR="00C20E93" w:rsidRDefault="00C20E93"/>
    <w:p w14:paraId="2853B6DF" w14:textId="77777777" w:rsidR="00C20E93" w:rsidRDefault="00C20E93"/>
    <w:p w14:paraId="2E9B40FC" w14:textId="77777777" w:rsidR="00C20E93" w:rsidRDefault="00C20E93"/>
    <w:p w14:paraId="1518D153" w14:textId="77777777" w:rsidR="00C20E93" w:rsidRDefault="00C20E93"/>
    <w:p w14:paraId="74232575" w14:textId="77777777" w:rsidR="00C20E93" w:rsidRDefault="00C20E93"/>
    <w:p w14:paraId="0360DE36" w14:textId="77777777" w:rsidR="00C20E93" w:rsidRDefault="00C20E93"/>
    <w:p w14:paraId="363975E4" w14:textId="77777777" w:rsidR="00C20E93" w:rsidRDefault="00C20E93"/>
    <w:p w14:paraId="556C6F1D" w14:textId="77777777" w:rsidR="00C20E93" w:rsidRDefault="00C20E93"/>
    <w:p w14:paraId="3BEF89B8" w14:textId="77777777" w:rsidR="00C20E93" w:rsidRDefault="00C20E93"/>
    <w:p w14:paraId="6F833E0B" w14:textId="77777777" w:rsidR="00C20E93" w:rsidRDefault="00C20E93"/>
    <w:p w14:paraId="18F022E9" w14:textId="77777777" w:rsidR="00C20E93" w:rsidRDefault="00C20E93"/>
    <w:p w14:paraId="1E2F816C" w14:textId="77777777" w:rsidR="00EB5E5B" w:rsidRDefault="00EB5E5B"/>
    <w:p w14:paraId="466490A1" w14:textId="77777777" w:rsidR="00EB5E5B" w:rsidRDefault="00EB5E5B"/>
    <w:p w14:paraId="67BB4C41" w14:textId="77777777" w:rsidR="00EB5E5B" w:rsidRDefault="00EB5E5B"/>
    <w:p w14:paraId="3DF84BFF" w14:textId="77777777" w:rsidR="00EB5E5B" w:rsidRDefault="00EB5E5B"/>
    <w:p w14:paraId="7DF34644" w14:textId="77777777" w:rsidR="00EB5E5B" w:rsidRDefault="00EB5E5B"/>
    <w:p w14:paraId="18FC639B" w14:textId="77777777" w:rsidR="00EB5E5B" w:rsidRDefault="00EB5E5B"/>
    <w:p w14:paraId="1CE601D9" w14:textId="77777777" w:rsidR="00EB5E5B" w:rsidRDefault="00EB5E5B"/>
    <w:p w14:paraId="72C19FFC" w14:textId="77777777" w:rsidR="00EB5E5B" w:rsidRDefault="00EB5E5B"/>
    <w:p w14:paraId="30BC1F1B" w14:textId="77777777" w:rsidR="00EB5E5B" w:rsidRDefault="00EB5E5B"/>
    <w:p w14:paraId="36A53F18" w14:textId="77777777" w:rsidR="00EB5E5B" w:rsidRDefault="00EB5E5B"/>
    <w:p w14:paraId="483DCCA6" w14:textId="77777777" w:rsidR="00EB5E5B" w:rsidRDefault="00EB5E5B"/>
    <w:p w14:paraId="1D675C69" w14:textId="77777777" w:rsidR="00EB5E5B" w:rsidRDefault="00EB5E5B"/>
    <w:p w14:paraId="3662304C" w14:textId="77777777" w:rsidR="00EB5E5B" w:rsidRDefault="00EB5E5B"/>
    <w:p w14:paraId="09ECC433" w14:textId="77777777" w:rsidR="00EB5E5B" w:rsidRDefault="00EB5E5B"/>
    <w:p w14:paraId="485A6836" w14:textId="77777777" w:rsidR="00EB5E5B" w:rsidRDefault="00EB5E5B"/>
    <w:p w14:paraId="59C5A2A3" w14:textId="77777777" w:rsidR="006B7910" w:rsidRDefault="006B7910"/>
    <w:p w14:paraId="43378444" w14:textId="77777777" w:rsidR="006B7910" w:rsidRDefault="006B7910"/>
    <w:p w14:paraId="1D88465A" w14:textId="77777777" w:rsidR="006B7910" w:rsidRDefault="006B7910"/>
    <w:p w14:paraId="5D46E570" w14:textId="77777777" w:rsidR="006B7910" w:rsidRDefault="006B7910"/>
    <w:p w14:paraId="4C8E727A" w14:textId="77777777" w:rsidR="006B7910" w:rsidRDefault="006B7910"/>
    <w:p w14:paraId="6AA05958" w14:textId="77777777" w:rsidR="006B7910" w:rsidRDefault="006B7910"/>
    <w:p w14:paraId="31CDDFFD" w14:textId="77777777" w:rsidR="00EB5E5B" w:rsidRDefault="00EB5E5B"/>
    <w:p w14:paraId="4F78024F" w14:textId="77777777" w:rsidR="00C20E93" w:rsidRDefault="00C20E93"/>
    <w:p w14:paraId="49FD7D58" w14:textId="77777777" w:rsidR="00C20E93" w:rsidRDefault="00C20E93"/>
    <w:p w14:paraId="1CBE8159" w14:textId="77777777" w:rsidR="00C20E93" w:rsidRDefault="00C20E93"/>
    <w:p w14:paraId="5374E7C8" w14:textId="77777777" w:rsidR="00C20E93" w:rsidRDefault="00273E88">
      <w:pPr>
        <w:pStyle w:val="Heading1"/>
        <w:rPr>
          <w:color w:val="000000"/>
        </w:rPr>
      </w:pPr>
      <w:bookmarkStart w:id="150" w:name="_Toc241132449"/>
      <w:r>
        <w:rPr>
          <w:color w:val="000000"/>
        </w:rPr>
        <w:lastRenderedPageBreak/>
        <w:t>Apéndice A - Definiciones/Consecuencias de la infracción</w:t>
      </w:r>
      <w:bookmarkEnd w:id="150"/>
    </w:p>
    <w:p w14:paraId="46ECC331" w14:textId="77777777" w:rsidR="00C20E93" w:rsidRDefault="00C20E93"/>
    <w:tbl>
      <w:tblPr>
        <w:tblStyle w:val="aff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7200"/>
      </w:tblGrid>
      <w:tr w:rsidR="00C20E93" w14:paraId="67448847" w14:textId="77777777">
        <w:trPr>
          <w:trHeight w:val="420"/>
        </w:trPr>
        <w:tc>
          <w:tcPr>
            <w:tcW w:w="10800" w:type="dxa"/>
            <w:gridSpan w:val="2"/>
            <w:tcMar>
              <w:top w:w="100" w:type="dxa"/>
              <w:left w:w="100" w:type="dxa"/>
              <w:bottom w:w="100" w:type="dxa"/>
              <w:right w:w="100" w:type="dxa"/>
            </w:tcMar>
          </w:tcPr>
          <w:p w14:paraId="0408F8FC" w14:textId="77777777" w:rsidR="00C20E93" w:rsidRDefault="00273E88">
            <w:pPr>
              <w:spacing w:after="120"/>
              <w:jc w:val="both"/>
              <w:rPr>
                <w:color w:val="000000"/>
              </w:rPr>
            </w:pPr>
            <w:r>
              <w:rPr>
                <w:b/>
                <w:bCs/>
                <w:color w:val="000000"/>
              </w:rPr>
              <w:t>Infracciones de Nivel 1</w:t>
            </w:r>
            <w:r>
              <w:rPr>
                <w:color w:val="000000"/>
              </w:rPr>
              <w:t xml:space="preserve">: Las infracciones de Nivel 1 son aquellas conductas que resultan insubordinadas o que causan pequeñas interrupciones en el entorno académico o de la vida estudiantil. Las infracciones de Nivel 1 resultan </w:t>
            </w:r>
            <w:r>
              <w:t>en respuestas disciplinarias gestionadas por profesores o personal (TMI) que pueden elevarse a respuesta administrativa si no son mitigadas con éxito por el profesor o</w:t>
            </w:r>
            <w:r>
              <w:rPr>
                <w:color w:val="000000"/>
              </w:rPr>
              <w:t xml:space="preserve"> el personal.</w:t>
            </w:r>
          </w:p>
        </w:tc>
      </w:tr>
      <w:tr w:rsidR="00C20E93" w14:paraId="6B5E8477" w14:textId="77777777">
        <w:tc>
          <w:tcPr>
            <w:tcW w:w="3600" w:type="dxa"/>
            <w:shd w:val="clear" w:color="auto" w:fill="CCCCCC"/>
            <w:tcMar>
              <w:top w:w="100" w:type="dxa"/>
              <w:left w:w="100" w:type="dxa"/>
              <w:bottom w:w="100" w:type="dxa"/>
              <w:right w:w="100" w:type="dxa"/>
            </w:tcMar>
          </w:tcPr>
          <w:p w14:paraId="4B2CF67E" w14:textId="77777777" w:rsidR="00C20E93" w:rsidRDefault="00273E88">
            <w:pPr>
              <w:widowControl w:val="0"/>
              <w:jc w:val="both"/>
              <w:rPr>
                <w:b/>
                <w:bCs/>
                <w:color w:val="000000"/>
              </w:rPr>
            </w:pPr>
            <w:r>
              <w:rPr>
                <w:b/>
                <w:bCs/>
                <w:color w:val="000000"/>
              </w:rPr>
              <w:t>Infracción</w:t>
            </w:r>
          </w:p>
        </w:tc>
        <w:tc>
          <w:tcPr>
            <w:tcW w:w="7200" w:type="dxa"/>
            <w:shd w:val="clear" w:color="auto" w:fill="CCCCCC"/>
            <w:tcMar>
              <w:top w:w="100" w:type="dxa"/>
              <w:left w:w="100" w:type="dxa"/>
              <w:bottom w:w="100" w:type="dxa"/>
              <w:right w:w="100" w:type="dxa"/>
            </w:tcMar>
          </w:tcPr>
          <w:p w14:paraId="16F90C6E" w14:textId="77777777" w:rsidR="00C20E93" w:rsidRDefault="00273E88">
            <w:pPr>
              <w:widowControl w:val="0"/>
              <w:jc w:val="both"/>
              <w:rPr>
                <w:b/>
                <w:bCs/>
                <w:color w:val="000000"/>
              </w:rPr>
            </w:pPr>
            <w:r>
              <w:rPr>
                <w:b/>
                <w:bCs/>
                <w:color w:val="000000"/>
              </w:rPr>
              <w:t>Definición</w:t>
            </w:r>
          </w:p>
        </w:tc>
      </w:tr>
      <w:tr w:rsidR="00C20E93" w14:paraId="468F31CD" w14:textId="77777777">
        <w:tc>
          <w:tcPr>
            <w:tcW w:w="3600" w:type="dxa"/>
            <w:tcMar>
              <w:top w:w="100" w:type="dxa"/>
              <w:left w:w="100" w:type="dxa"/>
              <w:bottom w:w="100" w:type="dxa"/>
              <w:right w:w="100" w:type="dxa"/>
            </w:tcMar>
          </w:tcPr>
          <w:p w14:paraId="240CC564" w14:textId="77777777" w:rsidR="00C20E93" w:rsidRDefault="00273E88">
            <w:pPr>
              <w:jc w:val="both"/>
              <w:rPr>
                <w:b/>
                <w:bCs/>
              </w:rPr>
            </w:pPr>
            <w:r>
              <w:rPr>
                <w:b/>
                <w:bCs/>
                <w:color w:val="000000"/>
              </w:rPr>
              <w:t xml:space="preserve">1.1 </w:t>
            </w:r>
            <w:r>
              <w:rPr>
                <w:b/>
                <w:bCs/>
              </w:rPr>
              <w:t>Pequeña interrupción/falta de respeto</w:t>
            </w:r>
          </w:p>
        </w:tc>
        <w:tc>
          <w:tcPr>
            <w:tcW w:w="7200" w:type="dxa"/>
            <w:tcMar>
              <w:top w:w="100" w:type="dxa"/>
              <w:left w:w="100" w:type="dxa"/>
              <w:bottom w:w="100" w:type="dxa"/>
              <w:right w:w="100" w:type="dxa"/>
            </w:tcMar>
          </w:tcPr>
          <w:p w14:paraId="18FD400F" w14:textId="77777777" w:rsidR="00C20E93" w:rsidRDefault="00273E88">
            <w:pPr>
              <w:ind w:left="-80"/>
              <w:jc w:val="both"/>
            </w:pPr>
            <w:r>
              <w:rPr>
                <w:rFonts w:ascii="Roboto" w:eastAsia="Roboto" w:hAnsi="Roboto" w:cs="Roboto"/>
              </w:rPr>
              <w:t>Pequeñas interrupciones persistentes en el aula y/o comportamientos irrespetuosos que molestan a otros estudiantes y/o distraen del entorno de aprendizaje.</w:t>
            </w:r>
          </w:p>
        </w:tc>
      </w:tr>
      <w:tr w:rsidR="00C20E93" w14:paraId="7AA0AF2F" w14:textId="77777777">
        <w:tc>
          <w:tcPr>
            <w:tcW w:w="3600" w:type="dxa"/>
            <w:tcMar>
              <w:top w:w="100" w:type="dxa"/>
              <w:left w:w="100" w:type="dxa"/>
              <w:bottom w:w="100" w:type="dxa"/>
              <w:right w:w="100" w:type="dxa"/>
            </w:tcMar>
          </w:tcPr>
          <w:p w14:paraId="7E7661B5" w14:textId="77777777" w:rsidR="00C20E93" w:rsidRDefault="00273E88">
            <w:pPr>
              <w:jc w:val="both"/>
              <w:rPr>
                <w:b/>
                <w:bCs/>
                <w:color w:val="000000"/>
              </w:rPr>
            </w:pPr>
            <w:r>
              <w:rPr>
                <w:b/>
                <w:bCs/>
                <w:color w:val="000000"/>
              </w:rPr>
              <w:t>1.2 Llegar tarde a clase/actividad</w:t>
            </w:r>
          </w:p>
        </w:tc>
        <w:tc>
          <w:tcPr>
            <w:tcW w:w="7200" w:type="dxa"/>
            <w:tcMar>
              <w:top w:w="100" w:type="dxa"/>
              <w:left w:w="100" w:type="dxa"/>
              <w:bottom w:w="100" w:type="dxa"/>
              <w:right w:w="100" w:type="dxa"/>
            </w:tcMar>
          </w:tcPr>
          <w:p w14:paraId="1E8F4D99" w14:textId="77777777" w:rsidR="00C20E93" w:rsidRDefault="00273E88">
            <w:pPr>
              <w:widowControl w:val="0"/>
              <w:jc w:val="both"/>
              <w:rPr>
                <w:color w:val="000000"/>
              </w:rPr>
            </w:pPr>
            <w:r>
              <w:t>El estudiante</w:t>
            </w:r>
            <w:r>
              <w:rPr>
                <w:color w:val="000000"/>
              </w:rPr>
              <w:t xml:space="preserve"> no está presente al inicio de la clase/actividad y no tiene pase ni una explicación razonable. </w:t>
            </w:r>
          </w:p>
        </w:tc>
      </w:tr>
      <w:tr w:rsidR="00C20E93" w14:paraId="04194F14" w14:textId="77777777">
        <w:tc>
          <w:tcPr>
            <w:tcW w:w="3600" w:type="dxa"/>
            <w:tcMar>
              <w:top w:w="100" w:type="dxa"/>
              <w:left w:w="100" w:type="dxa"/>
              <w:bottom w:w="100" w:type="dxa"/>
              <w:right w:w="100" w:type="dxa"/>
            </w:tcMar>
          </w:tcPr>
          <w:p w14:paraId="016D9EA8" w14:textId="77777777" w:rsidR="00C20E93" w:rsidRDefault="00273E88">
            <w:pPr>
              <w:jc w:val="both"/>
              <w:rPr>
                <w:b/>
                <w:bCs/>
                <w:color w:val="000000"/>
              </w:rPr>
            </w:pPr>
            <w:r>
              <w:rPr>
                <w:b/>
                <w:bCs/>
                <w:color w:val="000000"/>
              </w:rPr>
              <w:t>1.3 Violación alimentaria</w:t>
            </w:r>
          </w:p>
        </w:tc>
        <w:tc>
          <w:tcPr>
            <w:tcW w:w="7200" w:type="dxa"/>
            <w:tcMar>
              <w:top w:w="100" w:type="dxa"/>
              <w:left w:w="100" w:type="dxa"/>
              <w:bottom w:w="100" w:type="dxa"/>
              <w:right w:w="100" w:type="dxa"/>
            </w:tcMar>
          </w:tcPr>
          <w:p w14:paraId="656C3AD1" w14:textId="77777777" w:rsidR="00C20E93" w:rsidRDefault="00273E88">
            <w:pPr>
              <w:spacing w:after="120"/>
              <w:jc w:val="both"/>
              <w:rPr>
                <w:color w:val="000000"/>
              </w:rPr>
            </w:pPr>
            <w:r>
              <w:rPr>
                <w:color w:val="000000"/>
              </w:rPr>
              <w:t xml:space="preserve">Cualquier alimento o bebida consumido en un lugar no autorizado y/o en un momento inapropiado. No está permitido el consumo de bebidas prohibidas (bebidas energéticas).  </w:t>
            </w:r>
          </w:p>
        </w:tc>
      </w:tr>
      <w:tr w:rsidR="00C20E93" w14:paraId="1D6A388B" w14:textId="77777777">
        <w:tc>
          <w:tcPr>
            <w:tcW w:w="3600" w:type="dxa"/>
            <w:tcMar>
              <w:top w:w="100" w:type="dxa"/>
              <w:left w:w="100" w:type="dxa"/>
              <w:bottom w:w="100" w:type="dxa"/>
              <w:right w:w="100" w:type="dxa"/>
            </w:tcMar>
          </w:tcPr>
          <w:p w14:paraId="59FB6777" w14:textId="77777777" w:rsidR="00C20E93" w:rsidRDefault="00273E88">
            <w:pPr>
              <w:jc w:val="both"/>
              <w:rPr>
                <w:b/>
                <w:bCs/>
                <w:color w:val="000000"/>
              </w:rPr>
            </w:pPr>
            <w:r>
              <w:rPr>
                <w:b/>
                <w:bCs/>
                <w:color w:val="000000"/>
              </w:rPr>
              <w:t>1.4 No firmar ni en la salida en el colegio</w:t>
            </w:r>
          </w:p>
        </w:tc>
        <w:tc>
          <w:tcPr>
            <w:tcW w:w="7200" w:type="dxa"/>
            <w:tcMar>
              <w:top w:w="100" w:type="dxa"/>
              <w:left w:w="100" w:type="dxa"/>
              <w:bottom w:w="100" w:type="dxa"/>
              <w:right w:w="100" w:type="dxa"/>
            </w:tcMar>
          </w:tcPr>
          <w:p w14:paraId="1CBD18B9" w14:textId="77777777" w:rsidR="00C20E93" w:rsidRDefault="00273E88">
            <w:pPr>
              <w:spacing w:after="120"/>
              <w:jc w:val="both"/>
              <w:rPr>
                <w:b/>
                <w:bCs/>
                <w:color w:val="000000"/>
              </w:rPr>
            </w:pPr>
            <w:r>
              <w:rPr>
                <w:color w:val="000000"/>
              </w:rPr>
              <w:t xml:space="preserve">Cada estudiante que llegue al colegio después de las 8:30 a.m. debe primero ir a la oficina principal para conseguir un pase para clase.  </w:t>
            </w:r>
          </w:p>
        </w:tc>
      </w:tr>
      <w:tr w:rsidR="00C20E93" w14:paraId="3024B0C1" w14:textId="77777777">
        <w:tc>
          <w:tcPr>
            <w:tcW w:w="3600" w:type="dxa"/>
            <w:tcMar>
              <w:top w:w="100" w:type="dxa"/>
              <w:left w:w="100" w:type="dxa"/>
              <w:bottom w:w="100" w:type="dxa"/>
              <w:right w:w="100" w:type="dxa"/>
            </w:tcMar>
          </w:tcPr>
          <w:p w14:paraId="0F07DCFA" w14:textId="77777777" w:rsidR="00C20E93" w:rsidRDefault="00273E88">
            <w:pPr>
              <w:jc w:val="both"/>
              <w:rPr>
                <w:b/>
                <w:bCs/>
                <w:color w:val="000000"/>
              </w:rPr>
            </w:pPr>
            <w:r>
              <w:rPr>
                <w:b/>
                <w:bCs/>
                <w:color w:val="000000"/>
              </w:rPr>
              <w:t>1.5 Falta de cooperación</w:t>
            </w:r>
          </w:p>
        </w:tc>
        <w:tc>
          <w:tcPr>
            <w:tcW w:w="7200" w:type="dxa"/>
            <w:tcMar>
              <w:top w:w="100" w:type="dxa"/>
              <w:left w:w="100" w:type="dxa"/>
              <w:bottom w:w="100" w:type="dxa"/>
              <w:right w:w="100" w:type="dxa"/>
            </w:tcMar>
          </w:tcPr>
          <w:p w14:paraId="3BB52A4D" w14:textId="77777777" w:rsidR="00C20E93" w:rsidRDefault="00273E88">
            <w:pPr>
              <w:widowControl w:val="0"/>
              <w:ind w:left="-80"/>
              <w:jc w:val="both"/>
            </w:pPr>
            <w:r>
              <w:rPr>
                <w:rFonts w:ascii="Roboto" w:eastAsia="Roboto" w:hAnsi="Roboto" w:cs="Roboto"/>
              </w:rPr>
              <w:t>Negarse a seguir las expectativas o una petición razonable del personal tras ser invitado (por ejemplo, que el alumno guarde el móvil tras usarlo repetidamente; ignorar las indicaciones para cambiar de sitio; negarse a hacer cola cuando se lo indican).</w:t>
            </w:r>
          </w:p>
        </w:tc>
      </w:tr>
      <w:tr w:rsidR="00C20E93" w14:paraId="3464B644" w14:textId="77777777">
        <w:tc>
          <w:tcPr>
            <w:tcW w:w="3600" w:type="dxa"/>
            <w:tcMar>
              <w:top w:w="100" w:type="dxa"/>
              <w:left w:w="100" w:type="dxa"/>
              <w:bottom w:w="100" w:type="dxa"/>
              <w:right w:w="100" w:type="dxa"/>
            </w:tcMar>
          </w:tcPr>
          <w:p w14:paraId="0A9D9B5B" w14:textId="77777777" w:rsidR="00C20E93" w:rsidRDefault="00273E88">
            <w:pPr>
              <w:jc w:val="both"/>
              <w:rPr>
                <w:b/>
                <w:bCs/>
                <w:color w:val="000000"/>
              </w:rPr>
            </w:pPr>
            <w:r>
              <w:rPr>
                <w:b/>
                <w:bCs/>
                <w:color w:val="000000"/>
              </w:rPr>
              <w:t>1.6 Merodear</w:t>
            </w:r>
          </w:p>
        </w:tc>
        <w:tc>
          <w:tcPr>
            <w:tcW w:w="7200" w:type="dxa"/>
            <w:tcMar>
              <w:top w:w="100" w:type="dxa"/>
              <w:left w:w="100" w:type="dxa"/>
              <w:bottom w:w="100" w:type="dxa"/>
              <w:right w:w="100" w:type="dxa"/>
            </w:tcMar>
          </w:tcPr>
          <w:p w14:paraId="5B5DB139" w14:textId="77777777" w:rsidR="00C20E93" w:rsidRDefault="00273E88">
            <w:pPr>
              <w:widowControl w:val="0"/>
              <w:jc w:val="both"/>
              <w:rPr>
                <w:b/>
                <w:bCs/>
                <w:color w:val="000000"/>
              </w:rPr>
            </w:pPr>
            <w:r>
              <w:rPr>
                <w:color w:val="000000"/>
              </w:rPr>
              <w:t xml:space="preserve">Los estudiantes deben estar en un lugar asignado durante el horario escolar.  </w:t>
            </w:r>
          </w:p>
        </w:tc>
      </w:tr>
      <w:tr w:rsidR="00C20E93" w14:paraId="3D05D01C" w14:textId="77777777">
        <w:tc>
          <w:tcPr>
            <w:tcW w:w="3600" w:type="dxa"/>
            <w:tcMar>
              <w:top w:w="100" w:type="dxa"/>
              <w:left w:w="100" w:type="dxa"/>
              <w:bottom w:w="100" w:type="dxa"/>
              <w:right w:w="100" w:type="dxa"/>
            </w:tcMar>
          </w:tcPr>
          <w:p w14:paraId="16B13163" w14:textId="77777777" w:rsidR="00C20E93" w:rsidRDefault="00273E88">
            <w:pPr>
              <w:jc w:val="both"/>
              <w:rPr>
                <w:b/>
                <w:bCs/>
                <w:color w:val="000000"/>
              </w:rPr>
            </w:pPr>
            <w:r>
              <w:rPr>
                <w:b/>
                <w:bCs/>
                <w:color w:val="000000"/>
              </w:rPr>
              <w:t>1.7 Infracción del código de vestimenta</w:t>
            </w:r>
          </w:p>
        </w:tc>
        <w:tc>
          <w:tcPr>
            <w:tcW w:w="7200" w:type="dxa"/>
            <w:tcMar>
              <w:top w:w="100" w:type="dxa"/>
              <w:left w:w="100" w:type="dxa"/>
              <w:bottom w:w="100" w:type="dxa"/>
              <w:right w:w="100" w:type="dxa"/>
            </w:tcMar>
          </w:tcPr>
          <w:p w14:paraId="26C05EE9" w14:textId="77777777" w:rsidR="00C20E93" w:rsidRDefault="00273E88">
            <w:pPr>
              <w:widowControl w:val="0"/>
              <w:jc w:val="both"/>
              <w:rPr>
                <w:b/>
                <w:bCs/>
                <w:color w:val="000000"/>
              </w:rPr>
            </w:pPr>
            <w:r>
              <w:rPr>
                <w:color w:val="000000"/>
              </w:rPr>
              <w:t>Cualquier violación de la política de MKSD</w:t>
            </w:r>
          </w:p>
        </w:tc>
      </w:tr>
      <w:tr w:rsidR="00C20E93" w14:paraId="31C168A6" w14:textId="77777777">
        <w:tc>
          <w:tcPr>
            <w:tcW w:w="3600" w:type="dxa"/>
            <w:tcMar>
              <w:top w:w="100" w:type="dxa"/>
              <w:left w:w="100" w:type="dxa"/>
              <w:bottom w:w="100" w:type="dxa"/>
              <w:right w:w="100" w:type="dxa"/>
            </w:tcMar>
          </w:tcPr>
          <w:p w14:paraId="230D963E" w14:textId="77777777" w:rsidR="00C20E93" w:rsidRDefault="00273E88">
            <w:pPr>
              <w:widowControl w:val="0"/>
              <w:jc w:val="both"/>
              <w:rPr>
                <w:b/>
                <w:bCs/>
                <w:color w:val="000000"/>
              </w:rPr>
            </w:pPr>
            <w:r>
              <w:rPr>
                <w:b/>
                <w:bCs/>
                <w:color w:val="000000"/>
              </w:rPr>
              <w:t>1.8 Infracción de conducción/aparcamiento en el campus</w:t>
            </w:r>
          </w:p>
        </w:tc>
        <w:tc>
          <w:tcPr>
            <w:tcW w:w="7200" w:type="dxa"/>
            <w:tcMar>
              <w:top w:w="100" w:type="dxa"/>
              <w:left w:w="100" w:type="dxa"/>
              <w:bottom w:w="100" w:type="dxa"/>
              <w:right w:w="100" w:type="dxa"/>
            </w:tcMar>
          </w:tcPr>
          <w:p w14:paraId="5B499AB8" w14:textId="77777777" w:rsidR="00C20E93" w:rsidRDefault="00273E88">
            <w:pPr>
              <w:widowControl w:val="0"/>
              <w:jc w:val="both"/>
              <w:rPr>
                <w:color w:val="000000"/>
              </w:rPr>
            </w:pPr>
            <w:r>
              <w:rPr>
                <w:color w:val="000000"/>
              </w:rPr>
              <w:t xml:space="preserve">Cualquier violación de la política del MKSD respecto al uso de vehículos o incumplimiento de las normas de tráfico del Estado de Nueva Jersey. </w:t>
            </w:r>
          </w:p>
        </w:tc>
      </w:tr>
      <w:tr w:rsidR="00C20E93" w14:paraId="55CF77FC" w14:textId="77777777">
        <w:tc>
          <w:tcPr>
            <w:tcW w:w="3600" w:type="dxa"/>
            <w:tcMar>
              <w:top w:w="100" w:type="dxa"/>
              <w:left w:w="100" w:type="dxa"/>
              <w:bottom w:w="100" w:type="dxa"/>
              <w:right w:w="100" w:type="dxa"/>
            </w:tcMar>
          </w:tcPr>
          <w:p w14:paraId="63D8800B" w14:textId="77777777" w:rsidR="00C20E93" w:rsidRDefault="00273E88">
            <w:pPr>
              <w:widowControl w:val="0"/>
              <w:jc w:val="both"/>
              <w:rPr>
                <w:b/>
                <w:bCs/>
                <w:color w:val="000000"/>
              </w:rPr>
            </w:pPr>
            <w:r>
              <w:rPr>
                <w:b/>
                <w:bCs/>
                <w:color w:val="000000"/>
              </w:rPr>
              <w:t xml:space="preserve">1.9 Dejar el portátil escolar sin vigilancia/ Casa </w:t>
            </w:r>
          </w:p>
        </w:tc>
        <w:tc>
          <w:tcPr>
            <w:tcW w:w="7200" w:type="dxa"/>
            <w:tcMar>
              <w:top w:w="100" w:type="dxa"/>
              <w:left w:w="100" w:type="dxa"/>
              <w:bottom w:w="100" w:type="dxa"/>
              <w:right w:w="100" w:type="dxa"/>
            </w:tcMar>
          </w:tcPr>
          <w:p w14:paraId="03B51ABD" w14:textId="77777777" w:rsidR="00C20E93" w:rsidRDefault="00273E88">
            <w:pPr>
              <w:widowControl w:val="0"/>
              <w:jc w:val="both"/>
              <w:rPr>
                <w:color w:val="000000"/>
              </w:rPr>
            </w:pPr>
            <w:r>
              <w:rPr>
                <w:color w:val="000000"/>
              </w:rPr>
              <w:t>Los estudiantes son responsables del equipo informático escolar en todo momento y deben cumplir el contrato de préstamo de portátiles de MKSD.</w:t>
            </w:r>
          </w:p>
        </w:tc>
      </w:tr>
      <w:tr w:rsidR="00C20E93" w14:paraId="78A9C988" w14:textId="77777777">
        <w:tc>
          <w:tcPr>
            <w:tcW w:w="3600" w:type="dxa"/>
            <w:tcMar>
              <w:top w:w="100" w:type="dxa"/>
              <w:left w:w="100" w:type="dxa"/>
              <w:bottom w:w="100" w:type="dxa"/>
              <w:right w:w="100" w:type="dxa"/>
            </w:tcMar>
          </w:tcPr>
          <w:p w14:paraId="133AE8A6" w14:textId="77777777" w:rsidR="00C20E93" w:rsidRDefault="00273E88">
            <w:pPr>
              <w:jc w:val="both"/>
              <w:rPr>
                <w:b/>
                <w:bCs/>
                <w:color w:val="000000"/>
              </w:rPr>
            </w:pPr>
            <w:r>
              <w:rPr>
                <w:b/>
                <w:bCs/>
                <w:color w:val="000000"/>
              </w:rPr>
              <w:t>1.10 Uso inapropiado de dispositivos electrónicos personales</w:t>
            </w:r>
          </w:p>
        </w:tc>
        <w:tc>
          <w:tcPr>
            <w:tcW w:w="7200" w:type="dxa"/>
            <w:tcMar>
              <w:top w:w="100" w:type="dxa"/>
              <w:left w:w="100" w:type="dxa"/>
              <w:bottom w:w="100" w:type="dxa"/>
              <w:right w:w="100" w:type="dxa"/>
            </w:tcMar>
          </w:tcPr>
          <w:p w14:paraId="55FBE392" w14:textId="77777777" w:rsidR="00C20E93" w:rsidRDefault="00273E88">
            <w:pPr>
              <w:widowControl w:val="0"/>
              <w:jc w:val="both"/>
              <w:rPr>
                <w:color w:val="000000"/>
              </w:rPr>
            </w:pPr>
            <w:r>
              <w:rPr>
                <w:color w:val="000000"/>
              </w:rPr>
              <w:t xml:space="preserve">Los dispositivos móviles personales y/o artículos similares deben guardarse en la </w:t>
            </w:r>
            <w:r>
              <w:t xml:space="preserve">taquilla del móvil </w:t>
            </w:r>
            <w:r>
              <w:rPr>
                <w:color w:val="000000"/>
              </w:rPr>
              <w:t>durante el horario escolar. Está prohibido el uso de cualquiera de estos objetos durante la jornada escolar.</w:t>
            </w:r>
          </w:p>
          <w:p w14:paraId="3B564BE1" w14:textId="77777777" w:rsidR="00C20E93" w:rsidRDefault="00273E88">
            <w:pPr>
              <w:jc w:val="both"/>
              <w:rPr>
                <w:sz w:val="20"/>
                <w:szCs w:val="20"/>
              </w:rPr>
            </w:pPr>
            <w:r>
              <w:t xml:space="preserve">El 8 de enero de 2026, el gobernador firmó una ley (P.L.2025, c.195), que exige al Comisionado de Educación que desarrolle directrices sobre el uso de dispositivos conectados a internet por parte de los estudiantes y también exige que cada junta de educación adopte una política de timbre a timbre que prohíba el uso de dispositivos conectados a internet, como teléfonos móviles, durante la jornada escolar. Según la legislación, </w:t>
            </w:r>
            <w:r>
              <w:lastRenderedPageBreak/>
              <w:t>estas políticas deben adoptarse, implementarse y alinearse con las directrices del Comisionado a partir del curso escolar 2026-2027.</w:t>
            </w:r>
          </w:p>
        </w:tc>
      </w:tr>
      <w:tr w:rsidR="00C20E93" w14:paraId="386427EA" w14:textId="77777777">
        <w:tc>
          <w:tcPr>
            <w:tcW w:w="10800" w:type="dxa"/>
            <w:gridSpan w:val="2"/>
            <w:tcMar>
              <w:top w:w="100" w:type="dxa"/>
              <w:left w:w="100" w:type="dxa"/>
              <w:bottom w:w="100" w:type="dxa"/>
              <w:right w:w="100" w:type="dxa"/>
            </w:tcMar>
          </w:tcPr>
          <w:p w14:paraId="24A55B99" w14:textId="77777777" w:rsidR="00C20E93" w:rsidRDefault="00273E88">
            <w:pPr>
              <w:jc w:val="both"/>
              <w:rPr>
                <w:color w:val="000000"/>
              </w:rPr>
            </w:pPr>
            <w:r>
              <w:rPr>
                <w:color w:val="000000"/>
              </w:rPr>
              <w:lastRenderedPageBreak/>
              <w:t xml:space="preserve">Cuando sea apropiado, la disciplina será progresiva. Esto significa que la primera infracción de un estudiante suele merecer una consecuencia menor que las infracciones posteriores. Por ello, las infracciones repetidas de la misma infracción de Nivel 1 pueden dar lugar a una acción disciplinaria de Nivel 2. Se pueden considerar más de una acción, cuando sea apropiado, dependiendo de la naturaleza de la infracción.   </w:t>
            </w:r>
          </w:p>
          <w:p w14:paraId="76B7B35A" w14:textId="77777777" w:rsidR="00C20E93" w:rsidRDefault="00273E88">
            <w:pPr>
              <w:jc w:val="both"/>
              <w:rPr>
                <w:b/>
                <w:bCs/>
                <w:i/>
                <w:iCs/>
                <w:color w:val="000000"/>
              </w:rPr>
            </w:pPr>
            <w:r>
              <w:rPr>
                <w:b/>
                <w:bCs/>
                <w:i/>
                <w:iCs/>
                <w:color w:val="000000"/>
              </w:rPr>
              <w:t>Las consecuencias de Nivel 1 pueden incluir:</w:t>
            </w:r>
          </w:p>
          <w:p w14:paraId="00687B6F" w14:textId="77777777" w:rsidR="00C20E93" w:rsidRDefault="00273E88">
            <w:pPr>
              <w:numPr>
                <w:ilvl w:val="0"/>
                <w:numId w:val="24"/>
              </w:numPr>
              <w:jc w:val="both"/>
              <w:rPr>
                <w:color w:val="000000"/>
              </w:rPr>
            </w:pPr>
            <w:r>
              <w:rPr>
                <w:color w:val="000000"/>
              </w:rPr>
              <w:t>Reenseñar expectativas</w:t>
            </w:r>
          </w:p>
          <w:p w14:paraId="43540ED7" w14:textId="77777777" w:rsidR="00C20E93" w:rsidRDefault="00273E88">
            <w:pPr>
              <w:numPr>
                <w:ilvl w:val="0"/>
                <w:numId w:val="24"/>
              </w:numPr>
              <w:jc w:val="both"/>
              <w:rPr>
                <w:color w:val="000000"/>
              </w:rPr>
            </w:pPr>
            <w:r>
              <w:rPr>
                <w:color w:val="000000"/>
              </w:rPr>
              <w:t>Advertencia escrita/detención del profesor</w:t>
            </w:r>
          </w:p>
          <w:p w14:paraId="0ACA2CD2" w14:textId="77777777" w:rsidR="00C20E93" w:rsidRDefault="00273E88">
            <w:pPr>
              <w:numPr>
                <w:ilvl w:val="0"/>
                <w:numId w:val="24"/>
              </w:numPr>
              <w:jc w:val="both"/>
              <w:rPr>
                <w:color w:val="000000"/>
              </w:rPr>
            </w:pPr>
            <w:r>
              <w:rPr>
                <w:color w:val="000000"/>
              </w:rPr>
              <w:t>Pérdida de privilegios (es decir, permiso de conducir, uso del portátil escolar, etc.)</w:t>
            </w:r>
          </w:p>
          <w:p w14:paraId="09262692" w14:textId="77777777" w:rsidR="00C20E93" w:rsidRDefault="00273E88">
            <w:pPr>
              <w:numPr>
                <w:ilvl w:val="0"/>
                <w:numId w:val="24"/>
              </w:numPr>
              <w:jc w:val="both"/>
              <w:rPr>
                <w:color w:val="000000"/>
              </w:rPr>
            </w:pPr>
            <w:r>
              <w:rPr>
                <w:color w:val="000000"/>
              </w:rPr>
              <w:t>Detención durante el almuerzo</w:t>
            </w:r>
          </w:p>
          <w:p w14:paraId="17A25DF2" w14:textId="77777777" w:rsidR="00C20E93" w:rsidRDefault="00273E88">
            <w:pPr>
              <w:numPr>
                <w:ilvl w:val="0"/>
                <w:numId w:val="24"/>
              </w:numPr>
              <w:jc w:val="both"/>
              <w:rPr>
                <w:color w:val="000000"/>
              </w:rPr>
            </w:pPr>
            <w:r>
              <w:rPr>
                <w:color w:val="000000"/>
              </w:rPr>
              <w:t xml:space="preserve">Contacto con los padres </w:t>
            </w:r>
          </w:p>
          <w:p w14:paraId="4AFADB83" w14:textId="77777777" w:rsidR="00C20E93" w:rsidRDefault="00273E88">
            <w:pPr>
              <w:numPr>
                <w:ilvl w:val="0"/>
                <w:numId w:val="24"/>
              </w:numPr>
              <w:jc w:val="both"/>
              <w:rPr>
                <w:color w:val="000000"/>
              </w:rPr>
            </w:pPr>
            <w:r>
              <w:rPr>
                <w:color w:val="000000"/>
              </w:rPr>
              <w:t>Servicio comunitario</w:t>
            </w:r>
          </w:p>
          <w:p w14:paraId="14C41F30" w14:textId="77777777" w:rsidR="00C20E93" w:rsidRDefault="00273E88">
            <w:pPr>
              <w:numPr>
                <w:ilvl w:val="0"/>
                <w:numId w:val="24"/>
              </w:numPr>
              <w:jc w:val="both"/>
            </w:pPr>
            <w:r>
              <w:t>Hoja de reflexión</w:t>
            </w:r>
          </w:p>
          <w:p w14:paraId="42ED2BCF" w14:textId="77777777" w:rsidR="00C20E93" w:rsidRDefault="00273E88">
            <w:pPr>
              <w:numPr>
                <w:ilvl w:val="0"/>
                <w:numId w:val="24"/>
              </w:numPr>
              <w:jc w:val="both"/>
            </w:pPr>
            <w:r>
              <w:t>Mediación entre pares</w:t>
            </w:r>
          </w:p>
          <w:p w14:paraId="1FB686F5" w14:textId="77777777" w:rsidR="00C20E93" w:rsidRDefault="00273E88">
            <w:pPr>
              <w:numPr>
                <w:ilvl w:val="0"/>
                <w:numId w:val="24"/>
              </w:numPr>
              <w:jc w:val="both"/>
            </w:pPr>
            <w:r>
              <w:t>Derivación al Equipo de Intervención</w:t>
            </w:r>
          </w:p>
        </w:tc>
      </w:tr>
    </w:tbl>
    <w:p w14:paraId="755C1DB6" w14:textId="77777777" w:rsidR="00C20E93" w:rsidRDefault="00C20E93">
      <w:pPr>
        <w:jc w:val="both"/>
        <w:rPr>
          <w:color w:val="000000"/>
        </w:rPr>
      </w:pPr>
    </w:p>
    <w:p w14:paraId="69ECC9EC" w14:textId="77777777" w:rsidR="00C20E93" w:rsidRDefault="00C20E93">
      <w:pPr>
        <w:jc w:val="both"/>
        <w:rPr>
          <w:color w:val="000000"/>
        </w:rPr>
      </w:pPr>
    </w:p>
    <w:tbl>
      <w:tblPr>
        <w:tblStyle w:val="aff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7200"/>
      </w:tblGrid>
      <w:tr w:rsidR="00C20E93" w14:paraId="1A35F601" w14:textId="77777777">
        <w:trPr>
          <w:trHeight w:val="420"/>
        </w:trPr>
        <w:tc>
          <w:tcPr>
            <w:tcW w:w="10800" w:type="dxa"/>
            <w:gridSpan w:val="2"/>
            <w:tcMar>
              <w:top w:w="100" w:type="dxa"/>
              <w:left w:w="100" w:type="dxa"/>
              <w:bottom w:w="100" w:type="dxa"/>
              <w:right w:w="100" w:type="dxa"/>
            </w:tcMar>
          </w:tcPr>
          <w:p w14:paraId="3C0B57D9" w14:textId="77777777" w:rsidR="00C20E93" w:rsidRDefault="00273E88">
            <w:pPr>
              <w:spacing w:after="120"/>
              <w:jc w:val="both"/>
              <w:rPr>
                <w:color w:val="000000"/>
              </w:rPr>
            </w:pPr>
            <w:r>
              <w:rPr>
                <w:b/>
                <w:bCs/>
                <w:color w:val="000000"/>
              </w:rPr>
              <w:t>Infracciones de Nivel 2</w:t>
            </w:r>
            <w:r>
              <w:rPr>
                <w:color w:val="000000"/>
              </w:rPr>
              <w:t>: Las infracciones de Nivel 2 son aquellas conductas no especificamente enumeradas en ningún otro nivel de este código de conducta que causan una alteración significativa en el entorno académico/estudiantil o causan daño a uno mismo o a otros.</w:t>
            </w:r>
          </w:p>
        </w:tc>
      </w:tr>
      <w:tr w:rsidR="00C20E93" w14:paraId="3B722206" w14:textId="77777777">
        <w:tc>
          <w:tcPr>
            <w:tcW w:w="3600" w:type="dxa"/>
            <w:shd w:val="clear" w:color="auto" w:fill="CCCCCC"/>
            <w:tcMar>
              <w:top w:w="100" w:type="dxa"/>
              <w:left w:w="100" w:type="dxa"/>
              <w:bottom w:w="100" w:type="dxa"/>
              <w:right w:w="100" w:type="dxa"/>
            </w:tcMar>
          </w:tcPr>
          <w:p w14:paraId="232B337F" w14:textId="77777777" w:rsidR="00C20E93" w:rsidRDefault="00273E88">
            <w:pPr>
              <w:widowControl w:val="0"/>
              <w:jc w:val="both"/>
              <w:rPr>
                <w:b/>
                <w:bCs/>
                <w:color w:val="000000"/>
              </w:rPr>
            </w:pPr>
            <w:r>
              <w:rPr>
                <w:b/>
                <w:bCs/>
                <w:color w:val="000000"/>
              </w:rPr>
              <w:t>Infracción</w:t>
            </w:r>
          </w:p>
        </w:tc>
        <w:tc>
          <w:tcPr>
            <w:tcW w:w="7200" w:type="dxa"/>
            <w:shd w:val="clear" w:color="auto" w:fill="CCCCCC"/>
            <w:tcMar>
              <w:top w:w="100" w:type="dxa"/>
              <w:left w:w="100" w:type="dxa"/>
              <w:bottom w:w="100" w:type="dxa"/>
              <w:right w:w="100" w:type="dxa"/>
            </w:tcMar>
          </w:tcPr>
          <w:p w14:paraId="4B634C47" w14:textId="77777777" w:rsidR="00C20E93" w:rsidRDefault="00273E88">
            <w:pPr>
              <w:widowControl w:val="0"/>
              <w:jc w:val="both"/>
              <w:rPr>
                <w:b/>
                <w:bCs/>
                <w:color w:val="000000"/>
              </w:rPr>
            </w:pPr>
            <w:r>
              <w:rPr>
                <w:b/>
                <w:bCs/>
                <w:color w:val="000000"/>
              </w:rPr>
              <w:t>Definición</w:t>
            </w:r>
          </w:p>
        </w:tc>
      </w:tr>
      <w:tr w:rsidR="00C20E93" w14:paraId="4D576279" w14:textId="77777777">
        <w:tc>
          <w:tcPr>
            <w:tcW w:w="3600" w:type="dxa"/>
            <w:tcMar>
              <w:top w:w="100" w:type="dxa"/>
              <w:left w:w="100" w:type="dxa"/>
              <w:bottom w:w="100" w:type="dxa"/>
              <w:right w:w="100" w:type="dxa"/>
            </w:tcMar>
          </w:tcPr>
          <w:p w14:paraId="24901F0A" w14:textId="77777777" w:rsidR="00C20E93" w:rsidRDefault="00273E88">
            <w:pPr>
              <w:rPr>
                <w:b/>
                <w:bCs/>
                <w:color w:val="000000"/>
              </w:rPr>
            </w:pPr>
            <w:r>
              <w:rPr>
                <w:b/>
                <w:bCs/>
                <w:color w:val="000000"/>
              </w:rPr>
              <w:t>2.1 Comportamiento inapropiado en redes sociales/internet.</w:t>
            </w:r>
          </w:p>
        </w:tc>
        <w:tc>
          <w:tcPr>
            <w:tcW w:w="7200" w:type="dxa"/>
            <w:tcMar>
              <w:top w:w="100" w:type="dxa"/>
              <w:left w:w="100" w:type="dxa"/>
              <w:bottom w:w="100" w:type="dxa"/>
              <w:right w:w="100" w:type="dxa"/>
            </w:tcMar>
          </w:tcPr>
          <w:p w14:paraId="48039AD3" w14:textId="77777777" w:rsidR="00C20E93" w:rsidRDefault="00273E88">
            <w:pPr>
              <w:widowControl w:val="0"/>
              <w:jc w:val="both"/>
              <w:rPr>
                <w:color w:val="000000"/>
              </w:rPr>
            </w:pPr>
            <w:r>
              <w:rPr>
                <w:color w:val="000000"/>
              </w:rPr>
              <w:t>Uso indebido intencionado de cualquier hardware/software informático de distrito escolar de manera fraudulenta o destructiva, incluyendo pero no limitándose a enviar un mensaje dañino o amenazante, entrada no autorizada en un archivo, alterar programas de software, modificar la configuración de la cuenta, vandalizar componentes de hardware o software.</w:t>
            </w:r>
          </w:p>
        </w:tc>
      </w:tr>
      <w:tr w:rsidR="00C20E93" w14:paraId="71093A5D" w14:textId="77777777">
        <w:tc>
          <w:tcPr>
            <w:tcW w:w="3600" w:type="dxa"/>
            <w:tcMar>
              <w:top w:w="100" w:type="dxa"/>
              <w:left w:w="100" w:type="dxa"/>
              <w:bottom w:w="100" w:type="dxa"/>
              <w:right w:w="100" w:type="dxa"/>
            </w:tcMar>
          </w:tcPr>
          <w:p w14:paraId="2C69A349" w14:textId="77777777" w:rsidR="00C20E93" w:rsidRDefault="00273E88">
            <w:pPr>
              <w:widowControl w:val="0"/>
              <w:rPr>
                <w:b/>
                <w:bCs/>
                <w:color w:val="000000"/>
              </w:rPr>
            </w:pPr>
            <w:r>
              <w:rPr>
                <w:b/>
                <w:bCs/>
                <w:color w:val="000000"/>
              </w:rPr>
              <w:t>2.2 Conducta física inapropiada</w:t>
            </w:r>
          </w:p>
        </w:tc>
        <w:tc>
          <w:tcPr>
            <w:tcW w:w="7200" w:type="dxa"/>
            <w:tcMar>
              <w:top w:w="100" w:type="dxa"/>
              <w:left w:w="100" w:type="dxa"/>
              <w:bottom w:w="100" w:type="dxa"/>
              <w:right w:w="100" w:type="dxa"/>
            </w:tcMar>
          </w:tcPr>
          <w:p w14:paraId="6BA9ED80" w14:textId="77777777" w:rsidR="00C20E93" w:rsidRDefault="00273E88">
            <w:pPr>
              <w:spacing w:after="120"/>
              <w:jc w:val="both"/>
              <w:rPr>
                <w:b/>
                <w:bCs/>
                <w:color w:val="000000"/>
              </w:rPr>
            </w:pPr>
            <w:r>
              <w:rPr>
                <w:color w:val="000000"/>
              </w:rPr>
              <w:t xml:space="preserve">Actuar físicamente de tal manera que pueda causar daño a sí mismos o a otros, o daños a la propiedad (por ejemplo, juegos de caballos); </w:t>
            </w:r>
            <w:r>
              <w:rPr>
                <w:color w:val="000000"/>
                <w:highlight w:val="white"/>
              </w:rPr>
              <w:t>confrontación física que no implique intención de dañar o resultar en lesión.</w:t>
            </w:r>
          </w:p>
        </w:tc>
      </w:tr>
      <w:tr w:rsidR="00C20E93" w14:paraId="77F5C7C8" w14:textId="77777777">
        <w:tc>
          <w:tcPr>
            <w:tcW w:w="3600" w:type="dxa"/>
            <w:tcMar>
              <w:top w:w="100" w:type="dxa"/>
              <w:left w:w="100" w:type="dxa"/>
              <w:bottom w:w="100" w:type="dxa"/>
              <w:right w:w="100" w:type="dxa"/>
            </w:tcMar>
          </w:tcPr>
          <w:p w14:paraId="0A10ED29" w14:textId="77777777" w:rsidR="00C20E93" w:rsidRDefault="00273E88">
            <w:pPr>
              <w:widowControl w:val="0"/>
              <w:rPr>
                <w:b/>
                <w:bCs/>
                <w:color w:val="000000"/>
              </w:rPr>
            </w:pPr>
            <w:r>
              <w:rPr>
                <w:b/>
                <w:bCs/>
                <w:color w:val="000000"/>
              </w:rPr>
              <w:t>2.3 Incitación al uso de la fuerza física</w:t>
            </w:r>
          </w:p>
        </w:tc>
        <w:tc>
          <w:tcPr>
            <w:tcW w:w="7200" w:type="dxa"/>
            <w:tcMar>
              <w:top w:w="100" w:type="dxa"/>
              <w:left w:w="100" w:type="dxa"/>
              <w:bottom w:w="100" w:type="dxa"/>
              <w:right w:w="100" w:type="dxa"/>
            </w:tcMar>
          </w:tcPr>
          <w:p w14:paraId="4666FC9C" w14:textId="77777777" w:rsidR="00C20E93" w:rsidRDefault="00273E88">
            <w:pPr>
              <w:spacing w:after="120"/>
              <w:jc w:val="both"/>
              <w:rPr>
                <w:color w:val="000000"/>
              </w:rPr>
            </w:pPr>
            <w:r>
              <w:rPr>
                <w:color w:val="000000"/>
                <w:highlight w:val="white"/>
              </w:rPr>
              <w:t>Fomentar el uso de la agresión física hacia otro estudiante mediante declaraciones, gestos o acciones</w:t>
            </w:r>
          </w:p>
        </w:tc>
      </w:tr>
      <w:tr w:rsidR="00C20E93" w14:paraId="2B1DA77A" w14:textId="77777777">
        <w:tc>
          <w:tcPr>
            <w:tcW w:w="3600" w:type="dxa"/>
            <w:tcMar>
              <w:top w:w="100" w:type="dxa"/>
              <w:left w:w="100" w:type="dxa"/>
              <w:bottom w:w="100" w:type="dxa"/>
              <w:right w:w="100" w:type="dxa"/>
            </w:tcMar>
          </w:tcPr>
          <w:p w14:paraId="2AFE3F11" w14:textId="77777777" w:rsidR="00C20E93" w:rsidRDefault="00273E88">
            <w:pPr>
              <w:widowControl w:val="0"/>
              <w:rPr>
                <w:b/>
                <w:bCs/>
                <w:color w:val="000000"/>
              </w:rPr>
            </w:pPr>
            <w:r>
              <w:rPr>
                <w:b/>
                <w:bCs/>
                <w:color w:val="000000"/>
              </w:rPr>
              <w:t>2.4 Uso de lenguaje obsceno o profano</w:t>
            </w:r>
          </w:p>
        </w:tc>
        <w:tc>
          <w:tcPr>
            <w:tcW w:w="7200" w:type="dxa"/>
            <w:tcMar>
              <w:top w:w="100" w:type="dxa"/>
              <w:left w:w="100" w:type="dxa"/>
              <w:bottom w:w="100" w:type="dxa"/>
              <w:right w:w="100" w:type="dxa"/>
            </w:tcMar>
          </w:tcPr>
          <w:p w14:paraId="76C628F1" w14:textId="77777777" w:rsidR="00C20E93" w:rsidRDefault="00273E88">
            <w:pPr>
              <w:spacing w:after="120"/>
              <w:jc w:val="both"/>
              <w:rPr>
                <w:color w:val="000000"/>
              </w:rPr>
            </w:pPr>
            <w:r>
              <w:rPr>
                <w:color w:val="000000"/>
                <w:highlight w:val="white"/>
              </w:rPr>
              <w:t>Uso de lenguaje obsceno o gestos, palabrotas o lenguaje despectivo/despectivo, incluyendo comentarios raciales y étnicos. Nota: Considere 2.</w:t>
            </w:r>
            <w:r>
              <w:rPr>
                <w:color w:val="000000"/>
              </w:rPr>
              <w:t xml:space="preserve"> 7</w:t>
            </w:r>
            <w:r>
              <w:rPr>
                <w:color w:val="000000"/>
                <w:highlight w:val="white"/>
              </w:rPr>
              <w:t xml:space="preserve"> si está dirigido al personal o estudiantes.</w:t>
            </w:r>
          </w:p>
        </w:tc>
      </w:tr>
      <w:tr w:rsidR="00C20E93" w14:paraId="4D2E7508" w14:textId="77777777">
        <w:tc>
          <w:tcPr>
            <w:tcW w:w="3600" w:type="dxa"/>
            <w:tcMar>
              <w:top w:w="100" w:type="dxa"/>
              <w:left w:w="100" w:type="dxa"/>
              <w:bottom w:w="100" w:type="dxa"/>
              <w:right w:w="100" w:type="dxa"/>
            </w:tcMar>
          </w:tcPr>
          <w:p w14:paraId="2BAECBD0" w14:textId="77777777" w:rsidR="00C20E93" w:rsidRDefault="00273E88">
            <w:pPr>
              <w:widowControl w:val="0"/>
              <w:rPr>
                <w:b/>
                <w:bCs/>
                <w:color w:val="000000"/>
              </w:rPr>
            </w:pPr>
            <w:r>
              <w:rPr>
                <w:b/>
                <w:bCs/>
                <w:color w:val="000000"/>
              </w:rPr>
              <w:t>2.5 Incitación a la desobediencia/interrupción</w:t>
            </w:r>
          </w:p>
        </w:tc>
        <w:tc>
          <w:tcPr>
            <w:tcW w:w="7200" w:type="dxa"/>
            <w:tcMar>
              <w:top w:w="100" w:type="dxa"/>
              <w:left w:w="100" w:type="dxa"/>
              <w:bottom w:w="100" w:type="dxa"/>
              <w:right w:w="100" w:type="dxa"/>
            </w:tcMar>
          </w:tcPr>
          <w:p w14:paraId="6BCDB1E4" w14:textId="77777777" w:rsidR="00C20E93" w:rsidRDefault="00273E88">
            <w:pPr>
              <w:spacing w:after="120"/>
              <w:jc w:val="both"/>
              <w:rPr>
                <w:color w:val="000000"/>
              </w:rPr>
            </w:pPr>
            <w:r>
              <w:rPr>
                <w:color w:val="000000"/>
              </w:rPr>
              <w:t xml:space="preserve">Instar o incitar a otros a actuar de forma desobediente (es decir, hacer comentarios para incitar a otros, etc.) </w:t>
            </w:r>
          </w:p>
        </w:tc>
      </w:tr>
      <w:tr w:rsidR="00C20E93" w14:paraId="14BA2EAD" w14:textId="77777777">
        <w:tc>
          <w:tcPr>
            <w:tcW w:w="3600" w:type="dxa"/>
            <w:tcMar>
              <w:top w:w="100" w:type="dxa"/>
              <w:left w:w="100" w:type="dxa"/>
              <w:bottom w:w="100" w:type="dxa"/>
              <w:right w:w="100" w:type="dxa"/>
            </w:tcMar>
          </w:tcPr>
          <w:p w14:paraId="0A4CA1D4" w14:textId="77777777" w:rsidR="00C20E93" w:rsidRDefault="00273E88">
            <w:pPr>
              <w:widowControl w:val="0"/>
              <w:rPr>
                <w:b/>
                <w:bCs/>
                <w:color w:val="000000"/>
              </w:rPr>
            </w:pPr>
            <w:r>
              <w:rPr>
                <w:b/>
                <w:bCs/>
                <w:color w:val="000000"/>
              </w:rPr>
              <w:t xml:space="preserve">2.6 Posesión o difusión de materiales o contenidos inapropiados. </w:t>
            </w:r>
          </w:p>
          <w:p w14:paraId="38E90766" w14:textId="77777777" w:rsidR="00C20E93" w:rsidRDefault="00C20E93">
            <w:pPr>
              <w:widowControl w:val="0"/>
              <w:rPr>
                <w:b/>
                <w:bCs/>
                <w:color w:val="000000"/>
              </w:rPr>
            </w:pPr>
          </w:p>
        </w:tc>
        <w:tc>
          <w:tcPr>
            <w:tcW w:w="7200" w:type="dxa"/>
            <w:tcMar>
              <w:top w:w="100" w:type="dxa"/>
              <w:left w:w="100" w:type="dxa"/>
              <w:bottom w:w="100" w:type="dxa"/>
              <w:right w:w="100" w:type="dxa"/>
            </w:tcMar>
          </w:tcPr>
          <w:p w14:paraId="5ECDB589" w14:textId="77777777" w:rsidR="00C20E93" w:rsidRDefault="00273E88">
            <w:pPr>
              <w:widowControl w:val="0"/>
              <w:jc w:val="both"/>
              <w:rPr>
                <w:color w:val="000000"/>
              </w:rPr>
            </w:pPr>
            <w:r>
              <w:rPr>
                <w:color w:val="000000"/>
              </w:rPr>
              <w:lastRenderedPageBreak/>
              <w:t xml:space="preserve">Acceso deliberado, posesión o difusión de materiales o contenidos obscenos, ofensivos, violentos, ilegales o sexualmente explícitos. Esto incluye mostrar materiales/imágenes (reales o percibidas) en tecnología </w:t>
            </w:r>
            <w:r>
              <w:rPr>
                <w:color w:val="000000"/>
              </w:rPr>
              <w:lastRenderedPageBreak/>
              <w:t>personal.</w:t>
            </w:r>
          </w:p>
        </w:tc>
      </w:tr>
      <w:tr w:rsidR="00C20E93" w14:paraId="126C394C" w14:textId="77777777">
        <w:tc>
          <w:tcPr>
            <w:tcW w:w="3600" w:type="dxa"/>
            <w:tcMar>
              <w:top w:w="100" w:type="dxa"/>
              <w:left w:w="100" w:type="dxa"/>
              <w:bottom w:w="100" w:type="dxa"/>
              <w:right w:w="100" w:type="dxa"/>
            </w:tcMar>
          </w:tcPr>
          <w:p w14:paraId="459D5786" w14:textId="77777777" w:rsidR="00C20E93" w:rsidRDefault="00273E88">
            <w:pPr>
              <w:widowControl w:val="0"/>
              <w:rPr>
                <w:b/>
                <w:bCs/>
                <w:color w:val="000000"/>
              </w:rPr>
            </w:pPr>
            <w:r>
              <w:rPr>
                <w:b/>
                <w:bCs/>
                <w:color w:val="000000"/>
              </w:rPr>
              <w:lastRenderedPageBreak/>
              <w:t>2.7 Falta de respeto hacia el personal o el alumno</w:t>
            </w:r>
          </w:p>
        </w:tc>
        <w:tc>
          <w:tcPr>
            <w:tcW w:w="7200" w:type="dxa"/>
            <w:tcMar>
              <w:top w:w="100" w:type="dxa"/>
              <w:left w:w="100" w:type="dxa"/>
              <w:bottom w:w="100" w:type="dxa"/>
              <w:right w:w="100" w:type="dxa"/>
            </w:tcMar>
          </w:tcPr>
          <w:p w14:paraId="40337DC1" w14:textId="77777777" w:rsidR="00C20E93" w:rsidRDefault="00273E88">
            <w:pPr>
              <w:spacing w:after="120"/>
              <w:jc w:val="both"/>
              <w:rPr>
                <w:rFonts w:ascii="Roboto" w:eastAsia="Roboto" w:hAnsi="Roboto" w:cs="Roboto"/>
                <w:color w:val="000000"/>
                <w:highlight w:val="white"/>
              </w:rPr>
            </w:pPr>
            <w:r>
              <w:rPr>
                <w:rFonts w:ascii="Roboto" w:eastAsia="Roboto" w:hAnsi="Roboto" w:cs="Roboto"/>
                <w:color w:val="000000"/>
                <w:highlight w:val="white"/>
              </w:rPr>
              <w:t>Dirigir lenguaje obsceno, gestos, palabrotas o lenguaje despectivo/despectivo hacia el personal y los estudiantes (si incluye características protegidas, considera la 3.1).</w:t>
            </w:r>
          </w:p>
        </w:tc>
      </w:tr>
      <w:tr w:rsidR="00C20E93" w14:paraId="2138025A" w14:textId="77777777">
        <w:trPr>
          <w:trHeight w:val="1521"/>
        </w:trPr>
        <w:tc>
          <w:tcPr>
            <w:tcW w:w="3600" w:type="dxa"/>
            <w:tcMar>
              <w:top w:w="100" w:type="dxa"/>
              <w:left w:w="100" w:type="dxa"/>
              <w:bottom w:w="100" w:type="dxa"/>
              <w:right w:w="100" w:type="dxa"/>
            </w:tcMar>
          </w:tcPr>
          <w:p w14:paraId="5CDEC677" w14:textId="77777777" w:rsidR="00C20E93" w:rsidRDefault="00273E88">
            <w:pPr>
              <w:widowControl w:val="0"/>
              <w:rPr>
                <w:b/>
                <w:bCs/>
                <w:color w:val="000000"/>
              </w:rPr>
            </w:pPr>
            <w:r>
              <w:rPr>
                <w:b/>
                <w:bCs/>
                <w:color w:val="000000"/>
              </w:rPr>
              <w:t>2.8 Interrupción o conducta desordenada</w:t>
            </w:r>
          </w:p>
        </w:tc>
        <w:tc>
          <w:tcPr>
            <w:tcW w:w="7200" w:type="dxa"/>
            <w:tcMar>
              <w:top w:w="100" w:type="dxa"/>
              <w:left w:w="100" w:type="dxa"/>
              <w:bottom w:w="100" w:type="dxa"/>
              <w:right w:w="100" w:type="dxa"/>
            </w:tcMar>
          </w:tcPr>
          <w:p w14:paraId="6970A35C" w14:textId="77777777" w:rsidR="00C20E93" w:rsidRDefault="00273E88">
            <w:pPr>
              <w:jc w:val="both"/>
              <w:rPr>
                <w:rFonts w:ascii="Roboto" w:eastAsia="Roboto" w:hAnsi="Roboto" w:cs="Roboto"/>
                <w:highlight w:val="white"/>
              </w:rPr>
            </w:pPr>
            <w:r>
              <w:rPr>
                <w:rFonts w:ascii="Roboto" w:eastAsia="Roboto" w:hAnsi="Roboto" w:cs="Roboto"/>
                <w:highlight w:val="white"/>
              </w:rPr>
              <w:t xml:space="preserve">Conducta voluntaria que interfiera o obstruya el proceso de enseñanza o aprendizaje, los derechos de otros y/o el funcionamiento normal y seguro del colegio </w:t>
            </w:r>
            <w:r>
              <w:rPr>
                <w:rFonts w:ascii="Roboto" w:eastAsia="Roboto" w:hAnsi="Roboto" w:cs="Roboto"/>
                <w:sz w:val="21"/>
                <w:szCs w:val="21"/>
              </w:rPr>
              <w:t>(por ejemplo, golpear repetidamente un escritorio o hacer ruidos fuertes tras recordatorios para que paren; hacer comentarios mientras otro alumno está presentando; comportamiento de rabieta).</w:t>
            </w:r>
          </w:p>
        </w:tc>
      </w:tr>
      <w:tr w:rsidR="00C20E93" w14:paraId="0C7D7364" w14:textId="77777777">
        <w:tc>
          <w:tcPr>
            <w:tcW w:w="3600" w:type="dxa"/>
            <w:tcMar>
              <w:top w:w="100" w:type="dxa"/>
              <w:left w:w="100" w:type="dxa"/>
              <w:bottom w:w="100" w:type="dxa"/>
              <w:right w:w="100" w:type="dxa"/>
            </w:tcMar>
          </w:tcPr>
          <w:p w14:paraId="7CBEE8D2" w14:textId="77777777" w:rsidR="00C20E93" w:rsidRDefault="00273E88">
            <w:pPr>
              <w:widowControl w:val="0"/>
              <w:rPr>
                <w:b/>
                <w:bCs/>
                <w:color w:val="000000"/>
              </w:rPr>
            </w:pPr>
            <w:r>
              <w:rPr>
                <w:b/>
                <w:bCs/>
                <w:color w:val="000000"/>
              </w:rPr>
              <w:t>2.9 Salir de la clase/zona sin permiso</w:t>
            </w:r>
          </w:p>
        </w:tc>
        <w:tc>
          <w:tcPr>
            <w:tcW w:w="7200" w:type="dxa"/>
            <w:tcMar>
              <w:top w:w="100" w:type="dxa"/>
              <w:left w:w="100" w:type="dxa"/>
              <w:bottom w:w="100" w:type="dxa"/>
              <w:right w:w="100" w:type="dxa"/>
            </w:tcMar>
          </w:tcPr>
          <w:p w14:paraId="42F6ADFC" w14:textId="77777777" w:rsidR="00C20E93" w:rsidRDefault="00273E88">
            <w:pPr>
              <w:jc w:val="both"/>
              <w:rPr>
                <w:color w:val="000000"/>
              </w:rPr>
            </w:pPr>
            <w:r>
              <w:rPr>
                <w:color w:val="000000"/>
              </w:rPr>
              <w:t>Llegar a clase/zona y luego marcharse sin el consentimiento del profesor o del personal.</w:t>
            </w:r>
          </w:p>
        </w:tc>
      </w:tr>
      <w:tr w:rsidR="00C20E93" w14:paraId="4CCA5B6C" w14:textId="77777777">
        <w:tc>
          <w:tcPr>
            <w:tcW w:w="3600" w:type="dxa"/>
            <w:tcMar>
              <w:top w:w="100" w:type="dxa"/>
              <w:left w:w="100" w:type="dxa"/>
              <w:bottom w:w="100" w:type="dxa"/>
              <w:right w:w="100" w:type="dxa"/>
            </w:tcMar>
          </w:tcPr>
          <w:p w14:paraId="43C08ACF" w14:textId="77777777" w:rsidR="00C20E93" w:rsidRDefault="00273E88">
            <w:pPr>
              <w:widowControl w:val="0"/>
              <w:rPr>
                <w:b/>
                <w:bCs/>
                <w:color w:val="000000"/>
              </w:rPr>
            </w:pPr>
            <w:r>
              <w:rPr>
                <w:b/>
                <w:bCs/>
                <w:color w:val="000000"/>
              </w:rPr>
              <w:t>2.10 Comportamiento inapropiado</w:t>
            </w:r>
          </w:p>
        </w:tc>
        <w:tc>
          <w:tcPr>
            <w:tcW w:w="7200" w:type="dxa"/>
            <w:tcMar>
              <w:top w:w="100" w:type="dxa"/>
              <w:left w:w="100" w:type="dxa"/>
              <w:bottom w:w="100" w:type="dxa"/>
              <w:right w:w="100" w:type="dxa"/>
            </w:tcMar>
          </w:tcPr>
          <w:p w14:paraId="4C9A0BFA" w14:textId="77777777" w:rsidR="00C20E93" w:rsidRDefault="00273E88">
            <w:pPr>
              <w:keepNext/>
              <w:ind w:left="-80"/>
              <w:jc w:val="both"/>
            </w:pPr>
            <w:r>
              <w:rPr>
                <w:rFonts w:ascii="Roboto" w:eastAsia="Roboto" w:hAnsi="Roboto" w:cs="Roboto"/>
              </w:rPr>
              <w:t>Contacto físico no deseado o gestos que incomodan a otros (por ejemplo, picar o burlarse de un compañero a pesar de que le digan que pare; hacer gestos groseros hacia los compañeros; estar demasiado cerca e invadir el espacio personal de otro alumno de forma amenazante).</w:t>
            </w:r>
          </w:p>
        </w:tc>
      </w:tr>
      <w:tr w:rsidR="00C20E93" w14:paraId="7E7501BB" w14:textId="77777777">
        <w:trPr>
          <w:trHeight w:val="1230"/>
        </w:trPr>
        <w:tc>
          <w:tcPr>
            <w:tcW w:w="3600" w:type="dxa"/>
            <w:tcMar>
              <w:top w:w="100" w:type="dxa"/>
              <w:left w:w="100" w:type="dxa"/>
              <w:bottom w:w="100" w:type="dxa"/>
              <w:right w:w="100" w:type="dxa"/>
            </w:tcMar>
          </w:tcPr>
          <w:p w14:paraId="0A2223C4" w14:textId="77777777" w:rsidR="00C20E93" w:rsidRDefault="00273E88">
            <w:pPr>
              <w:widowControl w:val="0"/>
              <w:rPr>
                <w:b/>
                <w:bCs/>
                <w:color w:val="000000"/>
              </w:rPr>
            </w:pPr>
            <w:r>
              <w:rPr>
                <w:b/>
                <w:bCs/>
                <w:color w:val="000000"/>
              </w:rPr>
              <w:t>2.11 Trampa/Plagio</w:t>
            </w:r>
          </w:p>
        </w:tc>
        <w:tc>
          <w:tcPr>
            <w:tcW w:w="7200" w:type="dxa"/>
            <w:tcMar>
              <w:top w:w="100" w:type="dxa"/>
              <w:left w:w="100" w:type="dxa"/>
              <w:bottom w:w="100" w:type="dxa"/>
              <w:right w:w="100" w:type="dxa"/>
            </w:tcMar>
          </w:tcPr>
          <w:p w14:paraId="5AC2CE66" w14:textId="77777777" w:rsidR="00C20E93" w:rsidRDefault="00273E88">
            <w:pPr>
              <w:jc w:val="both"/>
              <w:rPr>
                <w:color w:val="000000"/>
                <w:highlight w:val="yellow"/>
              </w:rPr>
            </w:pPr>
            <w:r>
              <w:rPr>
                <w:color w:val="000000"/>
              </w:rPr>
              <w:t xml:space="preserve">Actuar de forma deshonesta al hacer un examen o al completar cualquier tarea para una clase (por ejemplo, copiar el trabajo de otro estudiante, enviar el trabajo de otro como propio, enviar contenido generado por IA como propio, copiar material de referencia, usar material no autorizado durante un examen, etc.).  </w:t>
            </w:r>
          </w:p>
        </w:tc>
      </w:tr>
      <w:tr w:rsidR="00C20E93" w14:paraId="16D4F801" w14:textId="77777777">
        <w:trPr>
          <w:trHeight w:val="440"/>
        </w:trPr>
        <w:tc>
          <w:tcPr>
            <w:tcW w:w="3600" w:type="dxa"/>
            <w:shd w:val="clear" w:color="auto" w:fill="CCCCCC"/>
            <w:tcMar>
              <w:top w:w="100" w:type="dxa"/>
              <w:left w:w="100" w:type="dxa"/>
              <w:bottom w:w="100" w:type="dxa"/>
              <w:right w:w="100" w:type="dxa"/>
            </w:tcMar>
          </w:tcPr>
          <w:p w14:paraId="69D06B9A" w14:textId="77777777" w:rsidR="00C20E93" w:rsidRDefault="00273E88">
            <w:pPr>
              <w:widowControl w:val="0"/>
              <w:jc w:val="both"/>
              <w:rPr>
                <w:b/>
                <w:bCs/>
              </w:rPr>
            </w:pPr>
            <w:r>
              <w:rPr>
                <w:b/>
                <w:bCs/>
              </w:rPr>
              <w:t>Infracción</w:t>
            </w:r>
          </w:p>
        </w:tc>
        <w:tc>
          <w:tcPr>
            <w:tcW w:w="7200" w:type="dxa"/>
            <w:shd w:val="clear" w:color="auto" w:fill="CCCCCC"/>
            <w:tcMar>
              <w:top w:w="100" w:type="dxa"/>
              <w:left w:w="100" w:type="dxa"/>
              <w:bottom w:w="100" w:type="dxa"/>
              <w:right w:w="100" w:type="dxa"/>
            </w:tcMar>
          </w:tcPr>
          <w:p w14:paraId="7BBCD8C5" w14:textId="77777777" w:rsidR="00C20E93" w:rsidRDefault="00273E88">
            <w:pPr>
              <w:jc w:val="both"/>
              <w:rPr>
                <w:b/>
                <w:bCs/>
              </w:rPr>
            </w:pPr>
            <w:r>
              <w:rPr>
                <w:b/>
                <w:bCs/>
              </w:rPr>
              <w:t>Definición</w:t>
            </w:r>
          </w:p>
        </w:tc>
      </w:tr>
      <w:tr w:rsidR="00C20E93" w14:paraId="1602F8D7" w14:textId="77777777">
        <w:trPr>
          <w:trHeight w:val="440"/>
        </w:trPr>
        <w:tc>
          <w:tcPr>
            <w:tcW w:w="3600" w:type="dxa"/>
            <w:tcMar>
              <w:top w:w="100" w:type="dxa"/>
              <w:left w:w="100" w:type="dxa"/>
              <w:bottom w:w="100" w:type="dxa"/>
              <w:right w:w="100" w:type="dxa"/>
            </w:tcMar>
          </w:tcPr>
          <w:p w14:paraId="033AEA33" w14:textId="77777777" w:rsidR="00C20E93" w:rsidRDefault="00273E88">
            <w:pPr>
              <w:widowControl w:val="0"/>
              <w:rPr>
                <w:b/>
                <w:bCs/>
                <w:color w:val="000000"/>
              </w:rPr>
            </w:pPr>
            <w:r>
              <w:rPr>
                <w:b/>
                <w:bCs/>
                <w:color w:val="000000"/>
              </w:rPr>
              <w:t>2.12 Clase de corte</w:t>
            </w:r>
          </w:p>
        </w:tc>
        <w:tc>
          <w:tcPr>
            <w:tcW w:w="7200" w:type="dxa"/>
            <w:tcMar>
              <w:top w:w="100" w:type="dxa"/>
              <w:left w:w="100" w:type="dxa"/>
              <w:bottom w:w="100" w:type="dxa"/>
              <w:right w:w="100" w:type="dxa"/>
            </w:tcMar>
          </w:tcPr>
          <w:p w14:paraId="063763F9" w14:textId="77777777" w:rsidR="00C20E93" w:rsidRDefault="00273E88">
            <w:pPr>
              <w:jc w:val="both"/>
              <w:rPr>
                <w:color w:val="000000"/>
              </w:rPr>
            </w:pPr>
            <w:r>
              <w:rPr>
                <w:color w:val="000000"/>
              </w:rPr>
              <w:t xml:space="preserve">No estar en un aula cuando se asigna y sin el conocimiento y permiso del profesor. </w:t>
            </w:r>
          </w:p>
        </w:tc>
      </w:tr>
      <w:tr w:rsidR="00C20E93" w14:paraId="6263CF44" w14:textId="77777777">
        <w:trPr>
          <w:trHeight w:val="2769"/>
        </w:trPr>
        <w:tc>
          <w:tcPr>
            <w:tcW w:w="10800" w:type="dxa"/>
            <w:gridSpan w:val="2"/>
            <w:tcMar>
              <w:top w:w="100" w:type="dxa"/>
              <w:left w:w="100" w:type="dxa"/>
              <w:bottom w:w="100" w:type="dxa"/>
              <w:right w:w="100" w:type="dxa"/>
            </w:tcMar>
          </w:tcPr>
          <w:p w14:paraId="0B110F1E" w14:textId="77777777" w:rsidR="00C20E93" w:rsidRDefault="00273E88">
            <w:pPr>
              <w:spacing w:after="120"/>
              <w:jc w:val="both"/>
              <w:rPr>
                <w:color w:val="000000"/>
              </w:rPr>
            </w:pPr>
            <w:r>
              <w:rPr>
                <w:color w:val="000000"/>
              </w:rPr>
              <w:t xml:space="preserve">Cuando sea apropiado, la disciplina será progresiva. Esto significa que la primera infracción de un estudiante suele merecer una consecuencia menor que las infracciones posteriores. Por tanto, reincidentes de la misma infracción de Nivel 2 pueden resultar en una acción disciplinaria de Nivel 3. Se pueden considerar más de una acción, cuando corresponda, dependiendo de la naturaleza de la infracción.   </w:t>
            </w:r>
          </w:p>
          <w:p w14:paraId="287DBAE6" w14:textId="77777777" w:rsidR="00C20E93" w:rsidRDefault="00273E88">
            <w:pPr>
              <w:jc w:val="both"/>
              <w:rPr>
                <w:b/>
                <w:bCs/>
                <w:i/>
                <w:iCs/>
                <w:color w:val="000000"/>
              </w:rPr>
            </w:pPr>
            <w:r>
              <w:rPr>
                <w:b/>
                <w:bCs/>
                <w:i/>
                <w:iCs/>
                <w:color w:val="000000"/>
              </w:rPr>
              <w:t>Las consecuencias de Nivel 2 pueden incluir:</w:t>
            </w:r>
          </w:p>
          <w:p w14:paraId="7A77D865" w14:textId="77777777" w:rsidR="00C20E93" w:rsidRDefault="00273E88">
            <w:pPr>
              <w:numPr>
                <w:ilvl w:val="0"/>
                <w:numId w:val="35"/>
              </w:numPr>
              <w:jc w:val="both"/>
              <w:rPr>
                <w:color w:val="000000"/>
              </w:rPr>
            </w:pPr>
            <w:r>
              <w:rPr>
                <w:color w:val="000000"/>
              </w:rPr>
              <w:t>Advertencia escrita/detención del profesor</w:t>
            </w:r>
          </w:p>
          <w:p w14:paraId="62B5965C" w14:textId="77777777" w:rsidR="00C20E93" w:rsidRDefault="00273E88">
            <w:pPr>
              <w:numPr>
                <w:ilvl w:val="0"/>
                <w:numId w:val="35"/>
              </w:numPr>
              <w:jc w:val="both"/>
              <w:rPr>
                <w:color w:val="000000"/>
              </w:rPr>
            </w:pPr>
            <w:r>
              <w:rPr>
                <w:color w:val="000000"/>
              </w:rPr>
              <w:t>Detención durante el almuerzo</w:t>
            </w:r>
          </w:p>
          <w:p w14:paraId="6B562CA6" w14:textId="77777777" w:rsidR="00C20E93" w:rsidRDefault="00273E88">
            <w:pPr>
              <w:numPr>
                <w:ilvl w:val="0"/>
                <w:numId w:val="35"/>
              </w:numPr>
              <w:jc w:val="both"/>
              <w:rPr>
                <w:color w:val="000000"/>
              </w:rPr>
            </w:pPr>
            <w:r>
              <w:rPr>
                <w:color w:val="000000"/>
              </w:rPr>
              <w:t>Pérdida de privilegio</w:t>
            </w:r>
          </w:p>
          <w:p w14:paraId="63FBC55A" w14:textId="77777777" w:rsidR="00C20E93" w:rsidRDefault="00273E88">
            <w:pPr>
              <w:numPr>
                <w:ilvl w:val="0"/>
                <w:numId w:val="35"/>
              </w:numPr>
              <w:jc w:val="both"/>
              <w:rPr>
                <w:color w:val="000000"/>
              </w:rPr>
            </w:pPr>
            <w:r>
              <w:rPr>
                <w:color w:val="000000"/>
              </w:rPr>
              <w:t xml:space="preserve">Contacto con los padres </w:t>
            </w:r>
          </w:p>
          <w:p w14:paraId="4CCF00DC" w14:textId="77777777" w:rsidR="00C20E93" w:rsidRDefault="00273E88">
            <w:pPr>
              <w:numPr>
                <w:ilvl w:val="0"/>
                <w:numId w:val="35"/>
              </w:numPr>
              <w:jc w:val="both"/>
              <w:rPr>
                <w:color w:val="000000"/>
              </w:rPr>
            </w:pPr>
            <w:r>
              <w:rPr>
                <w:color w:val="000000"/>
              </w:rPr>
              <w:t>Servicio comunitario</w:t>
            </w:r>
          </w:p>
          <w:p w14:paraId="3C60D8BB" w14:textId="77777777" w:rsidR="00C20E93" w:rsidRDefault="00273E88">
            <w:pPr>
              <w:numPr>
                <w:ilvl w:val="0"/>
                <w:numId w:val="35"/>
              </w:numPr>
              <w:jc w:val="both"/>
            </w:pPr>
            <w:r>
              <w:t>Hoja de reflexión</w:t>
            </w:r>
          </w:p>
          <w:p w14:paraId="6A674B7B" w14:textId="77777777" w:rsidR="00C20E93" w:rsidRDefault="00273E88">
            <w:pPr>
              <w:numPr>
                <w:ilvl w:val="0"/>
                <w:numId w:val="35"/>
              </w:numPr>
              <w:jc w:val="both"/>
            </w:pPr>
            <w:r>
              <w:t>Mediación entre pares</w:t>
            </w:r>
          </w:p>
          <w:p w14:paraId="17C7ADD0" w14:textId="77777777" w:rsidR="00C20E93" w:rsidRDefault="00273E88">
            <w:pPr>
              <w:numPr>
                <w:ilvl w:val="0"/>
                <w:numId w:val="35"/>
              </w:numPr>
              <w:jc w:val="both"/>
            </w:pPr>
            <w:r>
              <w:t>Derivación al Equipo de Intervención</w:t>
            </w:r>
          </w:p>
        </w:tc>
      </w:tr>
    </w:tbl>
    <w:p w14:paraId="2A134137" w14:textId="77777777" w:rsidR="00C20E93" w:rsidRDefault="00C20E93">
      <w:pPr>
        <w:jc w:val="both"/>
      </w:pPr>
    </w:p>
    <w:p w14:paraId="3FB9A8D5" w14:textId="77777777" w:rsidR="00C20E93" w:rsidRDefault="00C20E93">
      <w:pPr>
        <w:jc w:val="both"/>
      </w:pPr>
    </w:p>
    <w:p w14:paraId="508EC2A7" w14:textId="77777777" w:rsidR="00C20E93" w:rsidRDefault="00C20E93">
      <w:pPr>
        <w:jc w:val="both"/>
      </w:pPr>
    </w:p>
    <w:p w14:paraId="0FCE6141" w14:textId="77777777" w:rsidR="00C20E93" w:rsidRDefault="00C20E93">
      <w:pPr>
        <w:jc w:val="both"/>
      </w:pPr>
    </w:p>
    <w:p w14:paraId="7B75B341" w14:textId="77777777" w:rsidR="00C20E93" w:rsidRDefault="00C20E93">
      <w:pPr>
        <w:jc w:val="both"/>
      </w:pPr>
    </w:p>
    <w:p w14:paraId="6D6AD11A" w14:textId="77777777" w:rsidR="00C20E93" w:rsidRDefault="00C20E93">
      <w:pPr>
        <w:jc w:val="both"/>
      </w:pPr>
    </w:p>
    <w:p w14:paraId="10142423" w14:textId="77777777" w:rsidR="00C20E93" w:rsidRDefault="00C20E93">
      <w:pPr>
        <w:jc w:val="both"/>
      </w:pPr>
    </w:p>
    <w:tbl>
      <w:tblPr>
        <w:tblStyle w:val="aff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7200"/>
      </w:tblGrid>
      <w:tr w:rsidR="00C20E93" w14:paraId="74DDD7FD" w14:textId="77777777">
        <w:trPr>
          <w:trHeight w:val="420"/>
        </w:trPr>
        <w:tc>
          <w:tcPr>
            <w:tcW w:w="10800" w:type="dxa"/>
            <w:gridSpan w:val="2"/>
            <w:tcMar>
              <w:top w:w="100" w:type="dxa"/>
              <w:left w:w="100" w:type="dxa"/>
              <w:bottom w:w="100" w:type="dxa"/>
              <w:right w:w="100" w:type="dxa"/>
            </w:tcMar>
          </w:tcPr>
          <w:p w14:paraId="6FBB05E3" w14:textId="77777777" w:rsidR="00C20E93" w:rsidRDefault="00273E88">
            <w:pPr>
              <w:spacing w:after="120"/>
              <w:jc w:val="both"/>
              <w:rPr>
                <w:color w:val="000000"/>
              </w:rPr>
            </w:pPr>
            <w:r>
              <w:rPr>
                <w:b/>
                <w:bCs/>
                <w:color w:val="000000"/>
              </w:rPr>
              <w:lastRenderedPageBreak/>
              <w:t>Infracciones de Nivel 3</w:t>
            </w:r>
            <w:r>
              <w:rPr>
                <w:color w:val="000000"/>
              </w:rPr>
              <w:t xml:space="preserve">: Las infracciones de Nivel 3 son aquellas conductas no especificamente enumeradas en ningún otro nivel de este código de conducta que causan interrupciones en el funcionamiento de la escuela o la vida estudiantil, destruyen la propiedad del MKSD o causan daños significativos a uno mismo o a otros. </w:t>
            </w:r>
          </w:p>
        </w:tc>
      </w:tr>
      <w:tr w:rsidR="00C20E93" w14:paraId="73A1962B" w14:textId="77777777">
        <w:tc>
          <w:tcPr>
            <w:tcW w:w="3600" w:type="dxa"/>
            <w:shd w:val="clear" w:color="auto" w:fill="CCCCCC"/>
            <w:tcMar>
              <w:top w:w="100" w:type="dxa"/>
              <w:left w:w="100" w:type="dxa"/>
              <w:bottom w:w="100" w:type="dxa"/>
              <w:right w:w="100" w:type="dxa"/>
            </w:tcMar>
          </w:tcPr>
          <w:p w14:paraId="7DB3EEC8" w14:textId="77777777" w:rsidR="00C20E93" w:rsidRDefault="00273E88">
            <w:pPr>
              <w:widowControl w:val="0"/>
              <w:jc w:val="both"/>
              <w:rPr>
                <w:b/>
                <w:bCs/>
                <w:color w:val="000000"/>
              </w:rPr>
            </w:pPr>
            <w:r>
              <w:rPr>
                <w:b/>
                <w:bCs/>
                <w:color w:val="000000"/>
              </w:rPr>
              <w:t>Infracción</w:t>
            </w:r>
          </w:p>
        </w:tc>
        <w:tc>
          <w:tcPr>
            <w:tcW w:w="7200" w:type="dxa"/>
            <w:shd w:val="clear" w:color="auto" w:fill="CCCCCC"/>
            <w:tcMar>
              <w:top w:w="100" w:type="dxa"/>
              <w:left w:w="100" w:type="dxa"/>
              <w:bottom w:w="100" w:type="dxa"/>
              <w:right w:w="100" w:type="dxa"/>
            </w:tcMar>
          </w:tcPr>
          <w:p w14:paraId="7ADC61D1" w14:textId="77777777" w:rsidR="00C20E93" w:rsidRDefault="00273E88">
            <w:pPr>
              <w:widowControl w:val="0"/>
              <w:jc w:val="both"/>
              <w:rPr>
                <w:b/>
                <w:bCs/>
                <w:color w:val="000000"/>
              </w:rPr>
            </w:pPr>
            <w:r>
              <w:rPr>
                <w:b/>
                <w:bCs/>
                <w:color w:val="000000"/>
              </w:rPr>
              <w:t>Definición</w:t>
            </w:r>
          </w:p>
        </w:tc>
      </w:tr>
      <w:tr w:rsidR="00C20E93" w14:paraId="78A88C10" w14:textId="77777777">
        <w:tc>
          <w:tcPr>
            <w:tcW w:w="3600" w:type="dxa"/>
            <w:tcMar>
              <w:top w:w="100" w:type="dxa"/>
              <w:left w:w="100" w:type="dxa"/>
              <w:bottom w:w="100" w:type="dxa"/>
              <w:right w:w="100" w:type="dxa"/>
            </w:tcMar>
          </w:tcPr>
          <w:p w14:paraId="190AEA95" w14:textId="77777777" w:rsidR="00C20E93" w:rsidRDefault="00273E88">
            <w:pPr>
              <w:widowControl w:val="0"/>
              <w:rPr>
                <w:b/>
                <w:bCs/>
                <w:color w:val="000000"/>
              </w:rPr>
            </w:pPr>
            <w:r>
              <w:rPr>
                <w:b/>
                <w:bCs/>
                <w:color w:val="000000"/>
              </w:rPr>
              <w:t>3.1 Incidente de sesgo</w:t>
            </w:r>
          </w:p>
        </w:tc>
        <w:tc>
          <w:tcPr>
            <w:tcW w:w="7200" w:type="dxa"/>
            <w:tcMar>
              <w:top w:w="100" w:type="dxa"/>
              <w:left w:w="100" w:type="dxa"/>
              <w:bottom w:w="100" w:type="dxa"/>
              <w:right w:w="100" w:type="dxa"/>
            </w:tcMar>
          </w:tcPr>
          <w:p w14:paraId="52D60C73" w14:textId="77777777" w:rsidR="00C20E93" w:rsidRDefault="00273E88">
            <w:pPr>
              <w:spacing w:after="120"/>
              <w:jc w:val="both"/>
              <w:rPr>
                <w:b/>
                <w:bCs/>
                <w:color w:val="000000"/>
              </w:rPr>
            </w:pPr>
            <w:r>
              <w:rPr>
                <w:color w:val="000000"/>
              </w:rPr>
              <w:t xml:space="preserve">El estudiante indica un juicio sobre otro estudiante basado en la etnia, religión, género, raza o color, orientación sexual, etc., raza, color, religión, origen nacional, orientación sexual, identidad/expresión de género, discapacidad y otras características protegidas.  </w:t>
            </w:r>
          </w:p>
        </w:tc>
      </w:tr>
      <w:tr w:rsidR="00C20E93" w14:paraId="63B25B35" w14:textId="77777777">
        <w:tc>
          <w:tcPr>
            <w:tcW w:w="3600" w:type="dxa"/>
            <w:tcMar>
              <w:top w:w="100" w:type="dxa"/>
              <w:left w:w="100" w:type="dxa"/>
              <w:bottom w:w="100" w:type="dxa"/>
              <w:right w:w="100" w:type="dxa"/>
            </w:tcMar>
          </w:tcPr>
          <w:p w14:paraId="75123E6A" w14:textId="77777777" w:rsidR="00C20E93" w:rsidRDefault="00273E88">
            <w:pPr>
              <w:widowControl w:val="0"/>
              <w:rPr>
                <w:b/>
                <w:bCs/>
                <w:color w:val="000000"/>
              </w:rPr>
            </w:pPr>
            <w:r>
              <w:rPr>
                <w:b/>
                <w:bCs/>
                <w:color w:val="000000"/>
              </w:rPr>
              <w:t>3.2 Acoso sexual</w:t>
            </w:r>
          </w:p>
        </w:tc>
        <w:tc>
          <w:tcPr>
            <w:tcW w:w="7200" w:type="dxa"/>
            <w:tcMar>
              <w:top w:w="100" w:type="dxa"/>
              <w:left w:w="100" w:type="dxa"/>
              <w:bottom w:w="100" w:type="dxa"/>
              <w:right w:w="100" w:type="dxa"/>
            </w:tcMar>
          </w:tcPr>
          <w:p w14:paraId="57F16B68" w14:textId="77777777" w:rsidR="00C20E93" w:rsidRDefault="00273E88">
            <w:pPr>
              <w:spacing w:after="120"/>
              <w:jc w:val="both"/>
              <w:rPr>
                <w:b/>
                <w:bCs/>
                <w:color w:val="000000"/>
              </w:rPr>
            </w:pPr>
            <w:r>
              <w:rPr>
                <w:color w:val="000000"/>
              </w:rPr>
              <w:t>Avances sexuales no deseados, solicitudes de favores sexuales y otras conductas escritas, verbales, gestuales o físicas de naturaleza sexual, ya sea en persona o en línea.</w:t>
            </w:r>
          </w:p>
        </w:tc>
      </w:tr>
      <w:tr w:rsidR="00C20E93" w14:paraId="01369EC6" w14:textId="77777777">
        <w:tc>
          <w:tcPr>
            <w:tcW w:w="3600" w:type="dxa"/>
            <w:tcMar>
              <w:top w:w="100" w:type="dxa"/>
              <w:left w:w="100" w:type="dxa"/>
              <w:bottom w:w="100" w:type="dxa"/>
              <w:right w:w="100" w:type="dxa"/>
            </w:tcMar>
          </w:tcPr>
          <w:p w14:paraId="4C61E5B5" w14:textId="77777777" w:rsidR="00C20E93" w:rsidRDefault="00273E88">
            <w:pPr>
              <w:widowControl w:val="0"/>
              <w:rPr>
                <w:b/>
                <w:bCs/>
                <w:color w:val="000000"/>
              </w:rPr>
            </w:pPr>
            <w:r>
              <w:rPr>
                <w:b/>
                <w:bCs/>
                <w:color w:val="000000"/>
              </w:rPr>
              <w:t>3.3 Vandalismo</w:t>
            </w:r>
          </w:p>
        </w:tc>
        <w:tc>
          <w:tcPr>
            <w:tcW w:w="7200" w:type="dxa"/>
            <w:tcMar>
              <w:top w:w="100" w:type="dxa"/>
              <w:left w:w="100" w:type="dxa"/>
              <w:bottom w:w="100" w:type="dxa"/>
              <w:right w:w="100" w:type="dxa"/>
            </w:tcMar>
          </w:tcPr>
          <w:p w14:paraId="62B62858" w14:textId="77777777" w:rsidR="00C20E93" w:rsidRDefault="00273E88">
            <w:pPr>
              <w:spacing w:after="120"/>
              <w:jc w:val="both"/>
              <w:rPr>
                <w:b/>
                <w:bCs/>
                <w:color w:val="000000"/>
              </w:rPr>
            </w:pPr>
            <w:r>
              <w:rPr>
                <w:color w:val="000000"/>
              </w:rPr>
              <w:t>Cualquier acción de un estudiante en la que la propiedad física del colegio se vea deliberadamente dañada o una acción en la que un estudiante abuse intencionadamente de la propiedad escolar y pueda causar daños físicos a la propiedad.</w:t>
            </w:r>
          </w:p>
        </w:tc>
      </w:tr>
      <w:tr w:rsidR="00C20E93" w14:paraId="1A570B3A" w14:textId="77777777">
        <w:tc>
          <w:tcPr>
            <w:tcW w:w="3600" w:type="dxa"/>
            <w:tcMar>
              <w:top w:w="100" w:type="dxa"/>
              <w:left w:w="100" w:type="dxa"/>
              <w:bottom w:w="100" w:type="dxa"/>
              <w:right w:w="100" w:type="dxa"/>
            </w:tcMar>
          </w:tcPr>
          <w:p w14:paraId="2775CD80" w14:textId="77777777" w:rsidR="00C20E93" w:rsidRDefault="00273E88">
            <w:pPr>
              <w:widowControl w:val="0"/>
              <w:rPr>
                <w:b/>
                <w:bCs/>
                <w:strike/>
                <w:color w:val="000000"/>
              </w:rPr>
            </w:pPr>
            <w:r>
              <w:rPr>
                <w:b/>
                <w:bCs/>
                <w:color w:val="000000"/>
              </w:rPr>
              <w:t>3.4 Salir o negarse a presentarse en la ISS/detención para el almuerzo</w:t>
            </w:r>
            <w:r>
              <w:rPr>
                <w:b/>
                <w:bCs/>
                <w:strike/>
                <w:color w:val="000000"/>
              </w:rPr>
              <w:t>.</w:t>
            </w:r>
          </w:p>
        </w:tc>
        <w:tc>
          <w:tcPr>
            <w:tcW w:w="7200" w:type="dxa"/>
            <w:tcMar>
              <w:top w:w="100" w:type="dxa"/>
              <w:left w:w="100" w:type="dxa"/>
              <w:bottom w:w="100" w:type="dxa"/>
              <w:right w:w="100" w:type="dxa"/>
            </w:tcMar>
          </w:tcPr>
          <w:p w14:paraId="6D596A7C" w14:textId="77777777" w:rsidR="00C20E93" w:rsidRDefault="00273E88">
            <w:pPr>
              <w:spacing w:after="120"/>
              <w:jc w:val="both"/>
              <w:rPr>
                <w:b/>
                <w:bCs/>
                <w:color w:val="000000"/>
              </w:rPr>
            </w:pPr>
            <w:r>
              <w:rPr>
                <w:color w:val="000000"/>
              </w:rPr>
              <w:t>Salir de la detención del almuerzo/en la sala de suspensión escolar sin permiso o negarse a presentarse en la sala LD/ISS cuando se asigna.</w:t>
            </w:r>
          </w:p>
        </w:tc>
      </w:tr>
      <w:tr w:rsidR="00C20E93" w14:paraId="054F325D" w14:textId="77777777">
        <w:tc>
          <w:tcPr>
            <w:tcW w:w="3600" w:type="dxa"/>
            <w:tcMar>
              <w:top w:w="100" w:type="dxa"/>
              <w:left w:w="100" w:type="dxa"/>
              <w:bottom w:w="100" w:type="dxa"/>
              <w:right w:w="100" w:type="dxa"/>
            </w:tcMar>
          </w:tcPr>
          <w:p w14:paraId="185668A5" w14:textId="77777777" w:rsidR="00C20E93" w:rsidRDefault="00273E88">
            <w:pPr>
              <w:widowControl w:val="0"/>
              <w:rPr>
                <w:b/>
                <w:bCs/>
                <w:color w:val="000000"/>
              </w:rPr>
            </w:pPr>
            <w:r>
              <w:rPr>
                <w:b/>
                <w:bCs/>
                <w:color w:val="000000"/>
              </w:rPr>
              <w:t>3.5 Robo</w:t>
            </w:r>
          </w:p>
        </w:tc>
        <w:tc>
          <w:tcPr>
            <w:tcW w:w="7200" w:type="dxa"/>
            <w:tcMar>
              <w:top w:w="100" w:type="dxa"/>
              <w:left w:w="100" w:type="dxa"/>
              <w:bottom w:w="100" w:type="dxa"/>
              <w:right w:w="100" w:type="dxa"/>
            </w:tcMar>
          </w:tcPr>
          <w:p w14:paraId="45F93ABD" w14:textId="77777777" w:rsidR="00C20E93" w:rsidRDefault="00273E88">
            <w:pPr>
              <w:spacing w:after="120"/>
              <w:jc w:val="both"/>
              <w:rPr>
                <w:b/>
                <w:bCs/>
                <w:strike/>
                <w:color w:val="000000"/>
              </w:rPr>
            </w:pPr>
            <w:r>
              <w:rPr>
                <w:color w:val="000000"/>
              </w:rPr>
              <w:t xml:space="preserve">La toma no autorizada de bienes que pertenecen al colegio o a otra persona.  </w:t>
            </w:r>
          </w:p>
        </w:tc>
      </w:tr>
      <w:tr w:rsidR="00C20E93" w14:paraId="46C2B340" w14:textId="77777777">
        <w:tc>
          <w:tcPr>
            <w:tcW w:w="3600" w:type="dxa"/>
            <w:tcMar>
              <w:top w:w="100" w:type="dxa"/>
              <w:left w:w="100" w:type="dxa"/>
              <w:bottom w:w="100" w:type="dxa"/>
              <w:right w:w="100" w:type="dxa"/>
            </w:tcMar>
          </w:tcPr>
          <w:p w14:paraId="4A4BDB1F" w14:textId="77777777" w:rsidR="00C20E93" w:rsidRDefault="00273E88">
            <w:pPr>
              <w:widowControl w:val="0"/>
              <w:rPr>
                <w:b/>
                <w:bCs/>
                <w:color w:val="000000"/>
              </w:rPr>
            </w:pPr>
            <w:r>
              <w:rPr>
                <w:b/>
                <w:bCs/>
                <w:color w:val="000000"/>
              </w:rPr>
              <w:t>3.6 Extorsión</w:t>
            </w:r>
          </w:p>
        </w:tc>
        <w:tc>
          <w:tcPr>
            <w:tcW w:w="7200" w:type="dxa"/>
            <w:tcMar>
              <w:top w:w="100" w:type="dxa"/>
              <w:left w:w="100" w:type="dxa"/>
              <w:bottom w:w="100" w:type="dxa"/>
              <w:right w:w="100" w:type="dxa"/>
            </w:tcMar>
          </w:tcPr>
          <w:p w14:paraId="5B221D16" w14:textId="77777777" w:rsidR="00C20E93" w:rsidRDefault="00273E88">
            <w:pPr>
              <w:spacing w:line="276" w:lineRule="auto"/>
              <w:jc w:val="both"/>
              <w:rPr>
                <w:color w:val="000000"/>
              </w:rPr>
            </w:pPr>
            <w:r>
              <w:rPr>
                <w:color w:val="000000"/>
              </w:rPr>
              <w:t>El uso de la fuerza o la amenaza de fuerza para obtener algo de valor de otra persona</w:t>
            </w:r>
          </w:p>
        </w:tc>
      </w:tr>
      <w:tr w:rsidR="00C20E93" w14:paraId="28B689BA" w14:textId="77777777">
        <w:tc>
          <w:tcPr>
            <w:tcW w:w="3600" w:type="dxa"/>
            <w:tcMar>
              <w:top w:w="100" w:type="dxa"/>
              <w:left w:w="100" w:type="dxa"/>
              <w:bottom w:w="100" w:type="dxa"/>
              <w:right w:w="100" w:type="dxa"/>
            </w:tcMar>
          </w:tcPr>
          <w:p w14:paraId="36638B6C" w14:textId="77777777" w:rsidR="00C20E93" w:rsidRDefault="00273E88">
            <w:pPr>
              <w:widowControl w:val="0"/>
              <w:rPr>
                <w:b/>
                <w:bCs/>
                <w:color w:val="000000"/>
              </w:rPr>
            </w:pPr>
            <w:r>
              <w:rPr>
                <w:b/>
                <w:bCs/>
                <w:color w:val="000000"/>
              </w:rPr>
              <w:t>3.7 Absentismo escolar</w:t>
            </w:r>
          </w:p>
        </w:tc>
        <w:tc>
          <w:tcPr>
            <w:tcW w:w="7200" w:type="dxa"/>
            <w:tcMar>
              <w:top w:w="100" w:type="dxa"/>
              <w:left w:w="100" w:type="dxa"/>
              <w:bottom w:w="100" w:type="dxa"/>
              <w:right w:w="100" w:type="dxa"/>
            </w:tcMar>
          </w:tcPr>
          <w:p w14:paraId="23E87AAA" w14:textId="77777777" w:rsidR="00C20E93" w:rsidRDefault="00273E88">
            <w:pPr>
              <w:spacing w:after="120"/>
              <w:jc w:val="both"/>
              <w:rPr>
                <w:b/>
                <w:bCs/>
                <w:color w:val="000000"/>
              </w:rPr>
            </w:pPr>
            <w:r>
              <w:rPr>
                <w:color w:val="000000"/>
              </w:rPr>
              <w:t>No presentarte ni permanecer en la escuela cuando el padre o tutor cree que vas a estar en la escuela (NJSA 18A: 38-27).</w:t>
            </w:r>
          </w:p>
        </w:tc>
      </w:tr>
      <w:tr w:rsidR="00C20E93" w14:paraId="3154743C" w14:textId="77777777">
        <w:tc>
          <w:tcPr>
            <w:tcW w:w="3600" w:type="dxa"/>
            <w:tcMar>
              <w:top w:w="100" w:type="dxa"/>
              <w:left w:w="100" w:type="dxa"/>
              <w:bottom w:w="100" w:type="dxa"/>
              <w:right w:w="100" w:type="dxa"/>
            </w:tcMar>
          </w:tcPr>
          <w:p w14:paraId="7DCE605C" w14:textId="77777777" w:rsidR="00C20E93" w:rsidRDefault="00273E88">
            <w:pPr>
              <w:widowControl w:val="0"/>
              <w:rPr>
                <w:b/>
                <w:bCs/>
                <w:color w:val="000000"/>
              </w:rPr>
            </w:pPr>
            <w:r>
              <w:rPr>
                <w:b/>
                <w:bCs/>
                <w:color w:val="000000"/>
              </w:rPr>
              <w:t>3.8 Acto/causar cualquier situación de emergencia insegura</w:t>
            </w:r>
          </w:p>
        </w:tc>
        <w:tc>
          <w:tcPr>
            <w:tcW w:w="7200" w:type="dxa"/>
            <w:tcMar>
              <w:top w:w="100" w:type="dxa"/>
              <w:left w:w="100" w:type="dxa"/>
              <w:bottom w:w="100" w:type="dxa"/>
              <w:right w:w="100" w:type="dxa"/>
            </w:tcMar>
          </w:tcPr>
          <w:p w14:paraId="7153A7AC" w14:textId="77777777" w:rsidR="00C20E93" w:rsidRDefault="00273E88">
            <w:pPr>
              <w:spacing w:after="120"/>
              <w:jc w:val="both"/>
              <w:rPr>
                <w:b/>
                <w:bCs/>
                <w:color w:val="000000"/>
              </w:rPr>
            </w:pPr>
            <w:r>
              <w:rPr>
                <w:color w:val="000000"/>
              </w:rPr>
              <w:t>Cometer actos que amenazan o potencialmente amenazan la seguridad de otros.</w:t>
            </w:r>
          </w:p>
        </w:tc>
      </w:tr>
      <w:tr w:rsidR="00C20E93" w14:paraId="181E04D3" w14:textId="77777777">
        <w:tc>
          <w:tcPr>
            <w:tcW w:w="3600" w:type="dxa"/>
            <w:tcMar>
              <w:top w:w="100" w:type="dxa"/>
              <w:left w:w="100" w:type="dxa"/>
              <w:bottom w:w="100" w:type="dxa"/>
              <w:right w:w="100" w:type="dxa"/>
            </w:tcMar>
          </w:tcPr>
          <w:p w14:paraId="0FFBFA4A" w14:textId="77777777" w:rsidR="00C20E93" w:rsidRDefault="00273E88">
            <w:pPr>
              <w:widowControl w:val="0"/>
              <w:rPr>
                <w:b/>
                <w:bCs/>
                <w:color w:val="000000"/>
              </w:rPr>
            </w:pPr>
            <w:r>
              <w:rPr>
                <w:b/>
                <w:bCs/>
                <w:color w:val="000000"/>
              </w:rPr>
              <w:t>3.9 Juego</w:t>
            </w:r>
          </w:p>
        </w:tc>
        <w:tc>
          <w:tcPr>
            <w:tcW w:w="7200" w:type="dxa"/>
            <w:tcMar>
              <w:top w:w="100" w:type="dxa"/>
              <w:left w:w="100" w:type="dxa"/>
              <w:bottom w:w="100" w:type="dxa"/>
              <w:right w:w="100" w:type="dxa"/>
            </w:tcMar>
          </w:tcPr>
          <w:p w14:paraId="50BDB037" w14:textId="77777777" w:rsidR="00C20E93" w:rsidRDefault="00273E88">
            <w:pPr>
              <w:spacing w:after="120"/>
              <w:jc w:val="both"/>
              <w:rPr>
                <w:b/>
                <w:bCs/>
                <w:color w:val="000000"/>
              </w:rPr>
            </w:pPr>
            <w:r>
              <w:rPr>
                <w:color w:val="000000"/>
              </w:rPr>
              <w:t>Cualquier juego de riesgo, aventura o azar en el que haya una apuesta o aposta de por medio, independientemente de si hay un valor monetario en juego.</w:t>
            </w:r>
          </w:p>
        </w:tc>
      </w:tr>
      <w:tr w:rsidR="00C20E93" w14:paraId="0B08EA98" w14:textId="77777777">
        <w:tc>
          <w:tcPr>
            <w:tcW w:w="3600" w:type="dxa"/>
            <w:tcMar>
              <w:top w:w="100" w:type="dxa"/>
              <w:left w:w="100" w:type="dxa"/>
              <w:bottom w:w="100" w:type="dxa"/>
              <w:right w:w="100" w:type="dxa"/>
            </w:tcMar>
          </w:tcPr>
          <w:p w14:paraId="52ABDA22" w14:textId="77777777" w:rsidR="00C20E93" w:rsidRDefault="00273E88">
            <w:pPr>
              <w:widowControl w:val="0"/>
              <w:rPr>
                <w:b/>
                <w:bCs/>
                <w:color w:val="000000"/>
              </w:rPr>
            </w:pPr>
            <w:r>
              <w:rPr>
                <w:b/>
                <w:bCs/>
                <w:color w:val="000000"/>
              </w:rPr>
              <w:t>3.10 Salir del colegio sin permiso</w:t>
            </w:r>
          </w:p>
        </w:tc>
        <w:tc>
          <w:tcPr>
            <w:tcW w:w="7200" w:type="dxa"/>
            <w:tcMar>
              <w:top w:w="100" w:type="dxa"/>
              <w:left w:w="100" w:type="dxa"/>
              <w:bottom w:w="100" w:type="dxa"/>
              <w:right w:w="100" w:type="dxa"/>
            </w:tcMar>
          </w:tcPr>
          <w:p w14:paraId="25DC2F22" w14:textId="77777777" w:rsidR="00C20E93" w:rsidRDefault="00273E88">
            <w:pPr>
              <w:spacing w:after="120"/>
              <w:jc w:val="both"/>
              <w:rPr>
                <w:color w:val="000000"/>
              </w:rPr>
            </w:pPr>
            <w:r>
              <w:rPr>
                <w:color w:val="000000"/>
              </w:rPr>
              <w:t xml:space="preserve">Llegar a la propiedad del colegio y luego marcharse sin obtener el consentimiento de un funcionario escolar. </w:t>
            </w:r>
          </w:p>
        </w:tc>
      </w:tr>
      <w:tr w:rsidR="00C20E93" w14:paraId="695D9AB5" w14:textId="77777777">
        <w:tc>
          <w:tcPr>
            <w:tcW w:w="3600" w:type="dxa"/>
            <w:tcMar>
              <w:top w:w="100" w:type="dxa"/>
              <w:left w:w="100" w:type="dxa"/>
              <w:bottom w:w="100" w:type="dxa"/>
              <w:right w:w="100" w:type="dxa"/>
            </w:tcMar>
          </w:tcPr>
          <w:p w14:paraId="701C8861" w14:textId="77777777" w:rsidR="00C20E93" w:rsidRDefault="00273E88">
            <w:pPr>
              <w:widowControl w:val="0"/>
              <w:rPr>
                <w:b/>
                <w:bCs/>
                <w:color w:val="000000"/>
              </w:rPr>
            </w:pPr>
            <w:r>
              <w:rPr>
                <w:b/>
                <w:bCs/>
                <w:color w:val="000000"/>
              </w:rPr>
              <w:t>3.11</w:t>
            </w:r>
          </w:p>
          <w:p w14:paraId="11A8F62A" w14:textId="77777777" w:rsidR="00C20E93" w:rsidRDefault="00273E88">
            <w:pPr>
              <w:widowControl w:val="0"/>
              <w:rPr>
                <w:b/>
                <w:bCs/>
                <w:color w:val="000000"/>
              </w:rPr>
            </w:pPr>
            <w:r>
              <w:rPr>
                <w:b/>
                <w:bCs/>
                <w:color w:val="000000"/>
              </w:rPr>
              <w:t>Falsificación/Falsificación de documentos</w:t>
            </w:r>
          </w:p>
        </w:tc>
        <w:tc>
          <w:tcPr>
            <w:tcW w:w="7200" w:type="dxa"/>
            <w:tcMar>
              <w:top w:w="100" w:type="dxa"/>
              <w:left w:w="100" w:type="dxa"/>
              <w:bottom w:w="100" w:type="dxa"/>
              <w:right w:w="100" w:type="dxa"/>
            </w:tcMar>
          </w:tcPr>
          <w:p w14:paraId="19F86594" w14:textId="77777777" w:rsidR="00C20E93" w:rsidRDefault="00273E88">
            <w:pPr>
              <w:spacing w:after="120"/>
              <w:jc w:val="both"/>
              <w:rPr>
                <w:color w:val="000000"/>
              </w:rPr>
            </w:pPr>
            <w:r>
              <w:rPr>
                <w:color w:val="000000"/>
              </w:rPr>
              <w:t>Falsificación o alteración de un documento o uso fraudulento de un documento (por ejemplo, falsificar la firma de un miembro del personal o padre/tutor, presentar notas médicas falsificadas, ausencias justificadas, pases de residencia, etc.)</w:t>
            </w:r>
          </w:p>
        </w:tc>
      </w:tr>
      <w:tr w:rsidR="00C20E93" w14:paraId="6F4EB602" w14:textId="77777777">
        <w:tc>
          <w:tcPr>
            <w:tcW w:w="3600" w:type="dxa"/>
            <w:tcMar>
              <w:top w:w="100" w:type="dxa"/>
              <w:left w:w="100" w:type="dxa"/>
              <w:bottom w:w="100" w:type="dxa"/>
              <w:right w:w="100" w:type="dxa"/>
            </w:tcMar>
          </w:tcPr>
          <w:p w14:paraId="4704F795" w14:textId="77777777" w:rsidR="00C20E93" w:rsidRDefault="00273E88">
            <w:pPr>
              <w:rPr>
                <w:b/>
                <w:bCs/>
                <w:color w:val="000000"/>
              </w:rPr>
            </w:pPr>
            <w:r>
              <w:rPr>
                <w:b/>
                <w:bCs/>
                <w:color w:val="000000"/>
              </w:rPr>
              <w:lastRenderedPageBreak/>
              <w:t>3.12 Objetos inseguros</w:t>
            </w:r>
          </w:p>
        </w:tc>
        <w:tc>
          <w:tcPr>
            <w:tcW w:w="7200" w:type="dxa"/>
            <w:tcMar>
              <w:top w:w="100" w:type="dxa"/>
              <w:left w:w="100" w:type="dxa"/>
              <w:bottom w:w="100" w:type="dxa"/>
              <w:right w:w="100" w:type="dxa"/>
            </w:tcMar>
          </w:tcPr>
          <w:p w14:paraId="249AE333" w14:textId="77777777" w:rsidR="00C20E93" w:rsidRDefault="00273E88">
            <w:pPr>
              <w:spacing w:after="120"/>
              <w:jc w:val="both"/>
              <w:rPr>
                <w:color w:val="000000"/>
              </w:rPr>
            </w:pPr>
            <w:r>
              <w:rPr>
                <w:color w:val="000000"/>
              </w:rPr>
              <w:t>Llevar cualquier tipo de objeto inseguro que pueda causar daño (por ejemplo, un objeto roto con bordes afilados)</w:t>
            </w:r>
          </w:p>
          <w:p w14:paraId="650AEDB9" w14:textId="77777777" w:rsidR="00C20E93" w:rsidRDefault="00C20E93">
            <w:pPr>
              <w:spacing w:after="120"/>
              <w:jc w:val="both"/>
            </w:pPr>
          </w:p>
        </w:tc>
      </w:tr>
      <w:tr w:rsidR="00C20E93" w14:paraId="0DAC82AD" w14:textId="77777777">
        <w:tc>
          <w:tcPr>
            <w:tcW w:w="3600" w:type="dxa"/>
            <w:shd w:val="clear" w:color="auto" w:fill="CCCCCC"/>
            <w:tcMar>
              <w:top w:w="100" w:type="dxa"/>
              <w:left w:w="100" w:type="dxa"/>
              <w:bottom w:w="100" w:type="dxa"/>
              <w:right w:w="100" w:type="dxa"/>
            </w:tcMar>
          </w:tcPr>
          <w:p w14:paraId="39A968D5" w14:textId="77777777" w:rsidR="00C20E93" w:rsidRDefault="00273E88">
            <w:pPr>
              <w:widowControl w:val="0"/>
              <w:jc w:val="both"/>
              <w:rPr>
                <w:b/>
                <w:bCs/>
              </w:rPr>
            </w:pPr>
            <w:r>
              <w:rPr>
                <w:b/>
                <w:bCs/>
              </w:rPr>
              <w:t>Infracción</w:t>
            </w:r>
          </w:p>
        </w:tc>
        <w:tc>
          <w:tcPr>
            <w:tcW w:w="7200" w:type="dxa"/>
            <w:shd w:val="clear" w:color="auto" w:fill="CCCCCC"/>
            <w:tcMar>
              <w:top w:w="100" w:type="dxa"/>
              <w:left w:w="100" w:type="dxa"/>
              <w:bottom w:w="100" w:type="dxa"/>
              <w:right w:w="100" w:type="dxa"/>
            </w:tcMar>
          </w:tcPr>
          <w:p w14:paraId="332781D4" w14:textId="77777777" w:rsidR="00C20E93" w:rsidRDefault="00273E88">
            <w:pPr>
              <w:widowControl w:val="0"/>
              <w:jc w:val="both"/>
              <w:rPr>
                <w:b/>
                <w:bCs/>
              </w:rPr>
            </w:pPr>
            <w:r>
              <w:rPr>
                <w:b/>
                <w:bCs/>
              </w:rPr>
              <w:t>Definición</w:t>
            </w:r>
          </w:p>
        </w:tc>
      </w:tr>
      <w:tr w:rsidR="00C20E93" w14:paraId="225B1B5D" w14:textId="77777777">
        <w:tc>
          <w:tcPr>
            <w:tcW w:w="3600" w:type="dxa"/>
            <w:tcMar>
              <w:top w:w="100" w:type="dxa"/>
              <w:left w:w="100" w:type="dxa"/>
              <w:bottom w:w="100" w:type="dxa"/>
              <w:right w:w="100" w:type="dxa"/>
            </w:tcMar>
          </w:tcPr>
          <w:p w14:paraId="2E1DE677" w14:textId="77777777" w:rsidR="00C20E93" w:rsidRDefault="00273E88">
            <w:pPr>
              <w:widowControl w:val="0"/>
              <w:rPr>
                <w:b/>
                <w:bCs/>
              </w:rPr>
            </w:pPr>
            <w:r>
              <w:rPr>
                <w:b/>
                <w:bCs/>
              </w:rPr>
              <w:t>3.13 Acoso general</w:t>
            </w:r>
          </w:p>
        </w:tc>
        <w:tc>
          <w:tcPr>
            <w:tcW w:w="7200" w:type="dxa"/>
            <w:tcMar>
              <w:top w:w="100" w:type="dxa"/>
              <w:left w:w="100" w:type="dxa"/>
              <w:bottom w:w="100" w:type="dxa"/>
              <w:right w:w="100" w:type="dxa"/>
            </w:tcMar>
          </w:tcPr>
          <w:p w14:paraId="4C1F1EDF" w14:textId="77777777" w:rsidR="00C20E93" w:rsidRDefault="00273E88">
            <w:pPr>
              <w:widowControl w:val="0"/>
              <w:jc w:val="both"/>
            </w:pPr>
            <w:r>
              <w:t xml:space="preserve">Acciones o comentarios repetidos destinados a menospreciar, amenazar, provocar o intimidar a alguien. Esto puede ocurrir en persona, en línea o a través de cualquier otra forma de comunicación. El acoso puede ser verbal/por signos, físico, emocional o digital e incluye acciones que crean un ambiente hostil u ofensivo. </w:t>
            </w:r>
          </w:p>
          <w:p w14:paraId="60F04154" w14:textId="77777777" w:rsidR="00C20E93" w:rsidRDefault="00C20E93">
            <w:pPr>
              <w:widowControl w:val="0"/>
              <w:jc w:val="both"/>
            </w:pPr>
          </w:p>
          <w:p w14:paraId="7C071811" w14:textId="77777777" w:rsidR="00C20E93" w:rsidRDefault="00273E88">
            <w:pPr>
              <w:widowControl w:val="0"/>
              <w:jc w:val="both"/>
              <w:rPr>
                <w:rFonts w:ascii="Roboto" w:eastAsia="Roboto" w:hAnsi="Roboto" w:cs="Roboto"/>
                <w:color w:val="444746"/>
                <w:sz w:val="21"/>
                <w:szCs w:val="21"/>
              </w:rPr>
            </w:pPr>
            <w:r>
              <w:t>Ejemplos incluyen, pero no se limitan a:</w:t>
            </w:r>
          </w:p>
          <w:p w14:paraId="37333B3D" w14:textId="77777777" w:rsidR="00C20E93" w:rsidRDefault="00273E88">
            <w:pPr>
              <w:widowControl w:val="0"/>
              <w:jc w:val="both"/>
            </w:pPr>
            <w:r>
              <w:rPr>
                <w:i/>
                <w:iCs/>
              </w:rPr>
              <w:t>Acoso verbal/firmado</w:t>
            </w:r>
            <w:r>
              <w:t>: Hacer comentarios que pretenden hacer que una persona se sienta mal consigo misma</w:t>
            </w:r>
          </w:p>
          <w:p w14:paraId="43745EC3" w14:textId="77777777" w:rsidR="00C20E93" w:rsidRDefault="00C20E93">
            <w:pPr>
              <w:widowControl w:val="0"/>
              <w:jc w:val="both"/>
            </w:pPr>
          </w:p>
          <w:p w14:paraId="6264433E" w14:textId="77777777" w:rsidR="00C20E93" w:rsidRDefault="00273E88">
            <w:pPr>
              <w:widowControl w:val="0"/>
              <w:jc w:val="both"/>
            </w:pPr>
            <w:r>
              <w:rPr>
                <w:i/>
                <w:iCs/>
              </w:rPr>
              <w:t>Acoso físico</w:t>
            </w:r>
            <w:r>
              <w:t>: Contacto físico no deseado, como empujar, golpear, patear o tocar de forma inapropiada.</w:t>
            </w:r>
          </w:p>
          <w:p w14:paraId="3B748AA6" w14:textId="77777777" w:rsidR="00C20E93" w:rsidRDefault="00C20E93">
            <w:pPr>
              <w:widowControl w:val="0"/>
              <w:jc w:val="both"/>
            </w:pPr>
          </w:p>
          <w:p w14:paraId="00F7D614" w14:textId="77777777" w:rsidR="00C20E93" w:rsidRDefault="00273E88">
            <w:pPr>
              <w:widowControl w:val="0"/>
              <w:jc w:val="both"/>
            </w:pPr>
            <w:r>
              <w:rPr>
                <w:i/>
                <w:iCs/>
              </w:rPr>
              <w:t>Acoso emocional</w:t>
            </w:r>
            <w:r>
              <w:t>: Acciones destinadas a causar angustia emocional, como exclusión, difusión de rumores o manipulación.</w:t>
            </w:r>
          </w:p>
          <w:p w14:paraId="3EDC7397" w14:textId="77777777" w:rsidR="00C20E93" w:rsidRDefault="00C20E93">
            <w:pPr>
              <w:widowControl w:val="0"/>
              <w:jc w:val="both"/>
            </w:pPr>
          </w:p>
          <w:p w14:paraId="2A4B35C9" w14:textId="77777777" w:rsidR="00C20E93" w:rsidRDefault="00273E88">
            <w:pPr>
              <w:widowControl w:val="0"/>
              <w:jc w:val="both"/>
              <w:rPr>
                <w:rFonts w:ascii="Roboto" w:eastAsia="Roboto" w:hAnsi="Roboto" w:cs="Roboto"/>
                <w:color w:val="444746"/>
                <w:sz w:val="21"/>
                <w:szCs w:val="21"/>
              </w:rPr>
            </w:pPr>
            <w:r>
              <w:rPr>
                <w:i/>
                <w:iCs/>
              </w:rPr>
              <w:t>Acoso digital</w:t>
            </w:r>
            <w:r>
              <w:t>: Intentar realizar una o más comunicaciones en horas extremadamente inoportunas; utilizar comunicación electrónica (es decir, redes sociales, mensajes de texto, correos electrónicos, contenido generado por IA) para menospreciar, amenazar o intimidar a otros.</w:t>
            </w:r>
          </w:p>
        </w:tc>
      </w:tr>
      <w:tr w:rsidR="00C20E93" w14:paraId="0929BA60" w14:textId="77777777">
        <w:tc>
          <w:tcPr>
            <w:tcW w:w="3600" w:type="dxa"/>
            <w:tcMar>
              <w:top w:w="100" w:type="dxa"/>
              <w:left w:w="100" w:type="dxa"/>
              <w:bottom w:w="100" w:type="dxa"/>
              <w:right w:w="100" w:type="dxa"/>
            </w:tcMar>
          </w:tcPr>
          <w:p w14:paraId="1C35933B" w14:textId="77777777" w:rsidR="00C20E93" w:rsidRDefault="00273E88">
            <w:pPr>
              <w:widowControl w:val="0"/>
              <w:rPr>
                <w:b/>
                <w:bCs/>
              </w:rPr>
            </w:pPr>
            <w:r>
              <w:rPr>
                <w:b/>
                <w:bCs/>
              </w:rPr>
              <w:t>3.14 Difamación</w:t>
            </w:r>
          </w:p>
        </w:tc>
        <w:tc>
          <w:tcPr>
            <w:tcW w:w="7200" w:type="dxa"/>
            <w:tcMar>
              <w:top w:w="100" w:type="dxa"/>
              <w:left w:w="100" w:type="dxa"/>
              <w:bottom w:w="100" w:type="dxa"/>
              <w:right w:w="100" w:type="dxa"/>
            </w:tcMar>
          </w:tcPr>
          <w:p w14:paraId="4E5E0D1C" w14:textId="77777777" w:rsidR="00C20E93" w:rsidRDefault="00273E88">
            <w:pPr>
              <w:widowControl w:val="0"/>
              <w:jc w:val="both"/>
            </w:pPr>
            <w:r>
              <w:t>La difamación es el acto de hacer declaraciones falsas sobre una persona que dañan su reputación. Esto incluye el uso de herramientas de IA para crear o alterar imágenes, grabaciones, vídeos o contenido escrito que retraten falsamente a un miembro del personal u otro estudiante de forma negativa.</w:t>
            </w:r>
          </w:p>
        </w:tc>
      </w:tr>
      <w:tr w:rsidR="00C20E93" w14:paraId="7B02BACE" w14:textId="77777777">
        <w:trPr>
          <w:trHeight w:val="440"/>
        </w:trPr>
        <w:tc>
          <w:tcPr>
            <w:tcW w:w="10800" w:type="dxa"/>
            <w:gridSpan w:val="2"/>
            <w:tcMar>
              <w:top w:w="100" w:type="dxa"/>
              <w:left w:w="100" w:type="dxa"/>
              <w:bottom w:w="100" w:type="dxa"/>
              <w:right w:w="100" w:type="dxa"/>
            </w:tcMar>
          </w:tcPr>
          <w:p w14:paraId="20DFA821" w14:textId="77777777" w:rsidR="00C20E93" w:rsidRDefault="00273E88">
            <w:pPr>
              <w:spacing w:after="120"/>
              <w:jc w:val="both"/>
              <w:rPr>
                <w:color w:val="000000"/>
              </w:rPr>
            </w:pPr>
            <w:r>
              <w:rPr>
                <w:color w:val="000000"/>
              </w:rPr>
              <w:t xml:space="preserve">Cuando sea apropiado, la disciplina será progresiva. Esto significa que la primera infracción de un estudiante suele merecer una consecuencia menor que las infracciones posteriores. Por ello, las infracciones repetidas de la misma infracción de Nivel 3 pueden dar lugar a una acción disciplinaria de Nivel 4. Se pueden considerar más de una acción, cuando sea apropiado, dependiendo de la naturaleza de la infracción.   </w:t>
            </w:r>
          </w:p>
          <w:p w14:paraId="3F41B6C1" w14:textId="77777777" w:rsidR="00C20E93" w:rsidRDefault="00273E88">
            <w:pPr>
              <w:jc w:val="both"/>
              <w:rPr>
                <w:b/>
                <w:bCs/>
                <w:i/>
                <w:iCs/>
                <w:color w:val="000000"/>
              </w:rPr>
            </w:pPr>
            <w:r>
              <w:rPr>
                <w:b/>
                <w:bCs/>
                <w:i/>
                <w:iCs/>
                <w:color w:val="000000"/>
              </w:rPr>
              <w:t>Las consecuencias pueden incluir:</w:t>
            </w:r>
          </w:p>
          <w:p w14:paraId="570CEFDD" w14:textId="77777777" w:rsidR="00C20E93" w:rsidRDefault="00273E88">
            <w:pPr>
              <w:numPr>
                <w:ilvl w:val="0"/>
                <w:numId w:val="6"/>
              </w:numPr>
              <w:jc w:val="both"/>
              <w:rPr>
                <w:color w:val="000000"/>
              </w:rPr>
            </w:pPr>
            <w:r>
              <w:rPr>
                <w:color w:val="000000"/>
              </w:rPr>
              <w:t>Advertencia escrita/detención del profesor</w:t>
            </w:r>
          </w:p>
          <w:p w14:paraId="265AE4C0" w14:textId="77777777" w:rsidR="00C20E93" w:rsidRDefault="00273E88">
            <w:pPr>
              <w:numPr>
                <w:ilvl w:val="0"/>
                <w:numId w:val="6"/>
              </w:numPr>
              <w:jc w:val="both"/>
              <w:rPr>
                <w:color w:val="000000"/>
              </w:rPr>
            </w:pPr>
            <w:r>
              <w:rPr>
                <w:color w:val="000000"/>
              </w:rPr>
              <w:t>Detención durante el almuerzo</w:t>
            </w:r>
          </w:p>
          <w:p w14:paraId="08067012" w14:textId="77777777" w:rsidR="00C20E93" w:rsidRDefault="00273E88">
            <w:pPr>
              <w:numPr>
                <w:ilvl w:val="0"/>
                <w:numId w:val="6"/>
              </w:numPr>
              <w:jc w:val="both"/>
              <w:rPr>
                <w:color w:val="000000"/>
              </w:rPr>
            </w:pPr>
            <w:r>
              <w:rPr>
                <w:color w:val="000000"/>
              </w:rPr>
              <w:t xml:space="preserve">Contacto con los padres </w:t>
            </w:r>
          </w:p>
          <w:p w14:paraId="7A061F9A" w14:textId="77777777" w:rsidR="00C20E93" w:rsidRDefault="00273E88">
            <w:pPr>
              <w:numPr>
                <w:ilvl w:val="0"/>
                <w:numId w:val="6"/>
              </w:numPr>
              <w:jc w:val="both"/>
              <w:rPr>
                <w:color w:val="000000"/>
              </w:rPr>
            </w:pPr>
            <w:r>
              <w:rPr>
                <w:color w:val="000000"/>
              </w:rPr>
              <w:t>Servicio comunitario</w:t>
            </w:r>
          </w:p>
          <w:p w14:paraId="57F75892" w14:textId="77777777" w:rsidR="00C20E93" w:rsidRDefault="00273E88">
            <w:pPr>
              <w:numPr>
                <w:ilvl w:val="0"/>
                <w:numId w:val="6"/>
              </w:numPr>
              <w:jc w:val="both"/>
              <w:rPr>
                <w:color w:val="000000"/>
              </w:rPr>
            </w:pPr>
            <w:r>
              <w:rPr>
                <w:color w:val="000000"/>
              </w:rPr>
              <w:t>ISS</w:t>
            </w:r>
          </w:p>
          <w:p w14:paraId="470DBC05" w14:textId="77777777" w:rsidR="00C20E93" w:rsidRDefault="00273E88">
            <w:pPr>
              <w:numPr>
                <w:ilvl w:val="0"/>
                <w:numId w:val="6"/>
              </w:numPr>
              <w:jc w:val="both"/>
              <w:rPr>
                <w:color w:val="000000"/>
              </w:rPr>
            </w:pPr>
            <w:r>
              <w:rPr>
                <w:color w:val="000000"/>
              </w:rPr>
              <w:t>OSS</w:t>
            </w:r>
          </w:p>
          <w:p w14:paraId="74F2E3A1" w14:textId="77777777" w:rsidR="00C20E93" w:rsidRDefault="00273E88">
            <w:pPr>
              <w:numPr>
                <w:ilvl w:val="0"/>
                <w:numId w:val="6"/>
              </w:numPr>
              <w:jc w:val="both"/>
              <w:rPr>
                <w:color w:val="000000"/>
              </w:rPr>
            </w:pPr>
            <w:r>
              <w:rPr>
                <w:color w:val="000000"/>
              </w:rPr>
              <w:t>Conferencia de readmisión con el director/designado</w:t>
            </w:r>
          </w:p>
          <w:p w14:paraId="25139332" w14:textId="77777777" w:rsidR="00C20E93" w:rsidRDefault="00273E88">
            <w:pPr>
              <w:numPr>
                <w:ilvl w:val="0"/>
                <w:numId w:val="6"/>
              </w:numPr>
              <w:jc w:val="both"/>
              <w:rPr>
                <w:color w:val="000000"/>
              </w:rPr>
            </w:pPr>
            <w:r>
              <w:rPr>
                <w:color w:val="000000"/>
              </w:rPr>
              <w:t xml:space="preserve">Reunión de Determinación de Manifestaciones </w:t>
            </w:r>
          </w:p>
        </w:tc>
      </w:tr>
    </w:tbl>
    <w:p w14:paraId="32C56247" w14:textId="77777777" w:rsidR="00C20E93" w:rsidRDefault="00C20E93">
      <w:pPr>
        <w:jc w:val="both"/>
      </w:pPr>
    </w:p>
    <w:p w14:paraId="595817C8" w14:textId="77777777" w:rsidR="00C20E93" w:rsidRDefault="00C20E93">
      <w:pPr>
        <w:jc w:val="both"/>
      </w:pPr>
    </w:p>
    <w:p w14:paraId="23953344" w14:textId="77777777" w:rsidR="00C20E93" w:rsidRDefault="00C20E93">
      <w:pPr>
        <w:jc w:val="both"/>
      </w:pPr>
    </w:p>
    <w:p w14:paraId="2DDC88DA" w14:textId="77777777" w:rsidR="00C20E93" w:rsidRDefault="00C20E93">
      <w:pPr>
        <w:jc w:val="both"/>
      </w:pPr>
    </w:p>
    <w:p w14:paraId="007AE22D" w14:textId="77777777" w:rsidR="00C20E93" w:rsidRDefault="00C20E93">
      <w:pPr>
        <w:jc w:val="both"/>
      </w:pPr>
    </w:p>
    <w:p w14:paraId="054376B3" w14:textId="77777777" w:rsidR="00C20E93" w:rsidRDefault="00C20E93">
      <w:pPr>
        <w:jc w:val="both"/>
      </w:pPr>
    </w:p>
    <w:p w14:paraId="082D53CD" w14:textId="77777777" w:rsidR="00C20E93" w:rsidRDefault="00C20E93">
      <w:pPr>
        <w:jc w:val="both"/>
      </w:pPr>
    </w:p>
    <w:p w14:paraId="4DF482E0" w14:textId="77777777" w:rsidR="00C20E93" w:rsidRDefault="00C20E93">
      <w:pPr>
        <w:jc w:val="both"/>
      </w:pPr>
    </w:p>
    <w:p w14:paraId="384DB1B1" w14:textId="77777777" w:rsidR="00C20E93" w:rsidRDefault="00C20E93">
      <w:pPr>
        <w:jc w:val="both"/>
      </w:pPr>
    </w:p>
    <w:p w14:paraId="17A69B29" w14:textId="77777777" w:rsidR="00C20E93" w:rsidRDefault="00C20E93">
      <w:pPr>
        <w:jc w:val="both"/>
      </w:pPr>
    </w:p>
    <w:tbl>
      <w:tblPr>
        <w:tblStyle w:val="aff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3945"/>
        <w:gridCol w:w="4560"/>
      </w:tblGrid>
      <w:tr w:rsidR="00C20E93" w14:paraId="755ECC61" w14:textId="77777777">
        <w:trPr>
          <w:trHeight w:val="420"/>
        </w:trPr>
        <w:tc>
          <w:tcPr>
            <w:tcW w:w="10800" w:type="dxa"/>
            <w:gridSpan w:val="3"/>
            <w:tcMar>
              <w:top w:w="100" w:type="dxa"/>
              <w:left w:w="100" w:type="dxa"/>
              <w:bottom w:w="100" w:type="dxa"/>
              <w:right w:w="100" w:type="dxa"/>
            </w:tcMar>
          </w:tcPr>
          <w:p w14:paraId="6D9B2EC9" w14:textId="77777777" w:rsidR="00C20E93" w:rsidRDefault="00273E88">
            <w:pPr>
              <w:spacing w:after="120"/>
              <w:jc w:val="both"/>
              <w:rPr>
                <w:color w:val="000000"/>
              </w:rPr>
            </w:pPr>
            <w:r>
              <w:rPr>
                <w:b/>
                <w:bCs/>
                <w:color w:val="000000"/>
              </w:rPr>
              <w:t>Infracciones de Nivel 4</w:t>
            </w:r>
            <w:r>
              <w:rPr>
                <w:color w:val="000000"/>
              </w:rPr>
              <w:t xml:space="preserve">: Las infracciones de Nivel 4 son aquellas que no están específicamente enumeradas en ningún otro nivel de este código de conducta y que sean ilegales, causen una interrupción significativa en el funcionamiento de la vida escolar/estudiantil, o causen daños sustanciales a uno mismo o a otros. Cuando sea apropiado, la disciplina será progresiva. Esto significa que la primera infracción de un estudiante </w:t>
            </w:r>
            <w:r>
              <w:t>puede</w:t>
            </w:r>
            <w:r>
              <w:rPr>
                <w:color w:val="000000"/>
              </w:rPr>
              <w:t xml:space="preserve"> merecer una consecuencia menor que las infracciones posteriores. Además de los requisitos específicos que se enumeran a continuación, las consecuencias también pueden incluir la exclusión de actividades deportivas, actividades extracurriculares y/o programas residenciales.</w:t>
            </w:r>
          </w:p>
        </w:tc>
      </w:tr>
      <w:tr w:rsidR="00C20E93" w14:paraId="1999C5CA" w14:textId="77777777">
        <w:trPr>
          <w:trHeight w:val="420"/>
        </w:trPr>
        <w:tc>
          <w:tcPr>
            <w:tcW w:w="2295" w:type="dxa"/>
            <w:shd w:val="clear" w:color="auto" w:fill="CCCCCC"/>
            <w:tcMar>
              <w:top w:w="100" w:type="dxa"/>
              <w:left w:w="100" w:type="dxa"/>
              <w:bottom w:w="100" w:type="dxa"/>
              <w:right w:w="100" w:type="dxa"/>
            </w:tcMar>
          </w:tcPr>
          <w:p w14:paraId="50D38CB7" w14:textId="77777777" w:rsidR="00C20E93" w:rsidRDefault="00273E88">
            <w:pPr>
              <w:widowControl w:val="0"/>
              <w:jc w:val="both"/>
              <w:rPr>
                <w:b/>
                <w:bCs/>
                <w:color w:val="000000"/>
              </w:rPr>
            </w:pPr>
            <w:r>
              <w:rPr>
                <w:b/>
                <w:bCs/>
                <w:color w:val="000000"/>
              </w:rPr>
              <w:t>Infracción</w:t>
            </w:r>
          </w:p>
        </w:tc>
        <w:tc>
          <w:tcPr>
            <w:tcW w:w="3945" w:type="dxa"/>
            <w:shd w:val="clear" w:color="auto" w:fill="CCCCCC"/>
            <w:tcMar>
              <w:top w:w="100" w:type="dxa"/>
              <w:left w:w="100" w:type="dxa"/>
              <w:bottom w:w="100" w:type="dxa"/>
              <w:right w:w="100" w:type="dxa"/>
            </w:tcMar>
          </w:tcPr>
          <w:p w14:paraId="5ECA1C79" w14:textId="77777777" w:rsidR="00C20E93" w:rsidRDefault="00273E88">
            <w:pPr>
              <w:widowControl w:val="0"/>
              <w:jc w:val="both"/>
              <w:rPr>
                <w:b/>
                <w:bCs/>
                <w:color w:val="000000"/>
              </w:rPr>
            </w:pPr>
            <w:r>
              <w:rPr>
                <w:b/>
                <w:bCs/>
                <w:color w:val="000000"/>
              </w:rPr>
              <w:t>Definición</w:t>
            </w:r>
          </w:p>
        </w:tc>
        <w:tc>
          <w:tcPr>
            <w:tcW w:w="4560" w:type="dxa"/>
            <w:shd w:val="clear" w:color="auto" w:fill="CCCCCC"/>
            <w:tcMar>
              <w:top w:w="100" w:type="dxa"/>
              <w:left w:w="100" w:type="dxa"/>
              <w:bottom w:w="100" w:type="dxa"/>
              <w:right w:w="100" w:type="dxa"/>
            </w:tcMar>
          </w:tcPr>
          <w:p w14:paraId="0AB33F8D" w14:textId="77777777" w:rsidR="00C20E93" w:rsidRDefault="00273E88">
            <w:pPr>
              <w:widowControl w:val="0"/>
              <w:pBdr>
                <w:top w:val="nil"/>
                <w:left w:val="nil"/>
                <w:bottom w:val="nil"/>
                <w:right w:val="nil"/>
                <w:between w:val="nil"/>
              </w:pBdr>
              <w:spacing w:line="276" w:lineRule="auto"/>
              <w:jc w:val="both"/>
              <w:rPr>
                <w:b/>
                <w:bCs/>
                <w:color w:val="000000"/>
              </w:rPr>
            </w:pPr>
            <w:r>
              <w:rPr>
                <w:b/>
                <w:bCs/>
              </w:rPr>
              <w:t>Consecuencia(s)</w:t>
            </w:r>
          </w:p>
        </w:tc>
      </w:tr>
      <w:tr w:rsidR="00C20E93" w14:paraId="2D312D6B" w14:textId="77777777">
        <w:trPr>
          <w:trHeight w:val="420"/>
        </w:trPr>
        <w:tc>
          <w:tcPr>
            <w:tcW w:w="2295" w:type="dxa"/>
            <w:tcBorders>
              <w:top w:val="single" w:sz="24" w:space="0" w:color="000000"/>
              <w:bottom w:val="single" w:sz="4" w:space="0" w:color="000000"/>
            </w:tcBorders>
          </w:tcPr>
          <w:p w14:paraId="3B458763" w14:textId="77777777" w:rsidR="00C20E93" w:rsidRDefault="00273E88">
            <w:pPr>
              <w:rPr>
                <w:b/>
                <w:bCs/>
                <w:color w:val="000000"/>
              </w:rPr>
            </w:pPr>
            <w:r>
              <w:rPr>
                <w:b/>
                <w:bCs/>
                <w:color w:val="000000"/>
              </w:rPr>
              <w:t xml:space="preserve">4.1 Agresión física a un estudiante </w:t>
            </w:r>
          </w:p>
          <w:p w14:paraId="7567B2DC" w14:textId="77777777" w:rsidR="00C20E93" w:rsidRDefault="00C20E93">
            <w:pPr>
              <w:rPr>
                <w:b/>
                <w:bCs/>
                <w:color w:val="000000"/>
              </w:rPr>
            </w:pPr>
          </w:p>
          <w:p w14:paraId="26459038" w14:textId="77777777" w:rsidR="00C20E93" w:rsidRDefault="00C20E93">
            <w:pPr>
              <w:rPr>
                <w:b/>
                <w:bCs/>
                <w:color w:val="000000"/>
              </w:rPr>
            </w:pPr>
          </w:p>
        </w:tc>
        <w:tc>
          <w:tcPr>
            <w:tcW w:w="3945" w:type="dxa"/>
            <w:tcBorders>
              <w:top w:val="single" w:sz="24" w:space="0" w:color="000000"/>
              <w:bottom w:val="single" w:sz="4" w:space="0" w:color="000000"/>
            </w:tcBorders>
          </w:tcPr>
          <w:p w14:paraId="55BA7634" w14:textId="77777777" w:rsidR="00C20E93" w:rsidRDefault="00273E88">
            <w:pPr>
              <w:tabs>
                <w:tab w:val="left" w:pos="8048"/>
              </w:tabs>
              <w:jc w:val="both"/>
              <w:rPr>
                <w:color w:val="000000"/>
              </w:rPr>
            </w:pPr>
            <w:r>
              <w:rPr>
                <w:color w:val="000000"/>
              </w:rPr>
              <w:t>Atacar a un estudiante que no se venga, lo que resulta en lesiones físicas y se determina que es el agresor en la situación.</w:t>
            </w:r>
          </w:p>
        </w:tc>
        <w:tc>
          <w:tcPr>
            <w:tcW w:w="4560" w:type="dxa"/>
            <w:vMerge w:val="restart"/>
            <w:tcBorders>
              <w:top w:val="single" w:sz="24" w:space="0" w:color="000000"/>
              <w:bottom w:val="single" w:sz="4" w:space="0" w:color="000000"/>
            </w:tcBorders>
            <w:vAlign w:val="center"/>
          </w:tcPr>
          <w:p w14:paraId="6D559C21" w14:textId="77777777" w:rsidR="00C20E93" w:rsidRDefault="00273E88">
            <w:pPr>
              <w:jc w:val="both"/>
              <w:rPr>
                <w:color w:val="000000"/>
              </w:rPr>
            </w:pPr>
            <w:r>
              <w:rPr>
                <w:color w:val="000000"/>
              </w:rPr>
              <w:t>Primera infracción:</w:t>
            </w:r>
          </w:p>
          <w:p w14:paraId="085385C5" w14:textId="77777777" w:rsidR="00C20E93" w:rsidRDefault="00273E88">
            <w:pPr>
              <w:numPr>
                <w:ilvl w:val="0"/>
                <w:numId w:val="60"/>
              </w:numPr>
              <w:jc w:val="both"/>
              <w:rPr>
                <w:color w:val="000000"/>
              </w:rPr>
            </w:pPr>
            <w:r>
              <w:rPr>
                <w:color w:val="000000"/>
              </w:rPr>
              <w:t>Mínimo 3 días de OSS</w:t>
            </w:r>
          </w:p>
          <w:p w14:paraId="073F79B6" w14:textId="77777777" w:rsidR="00C20E93" w:rsidRDefault="00273E88">
            <w:pPr>
              <w:numPr>
                <w:ilvl w:val="0"/>
                <w:numId w:val="60"/>
              </w:numPr>
              <w:jc w:val="both"/>
              <w:rPr>
                <w:color w:val="000000"/>
              </w:rPr>
            </w:pPr>
            <w:r>
              <w:rPr>
                <w:color w:val="000000"/>
              </w:rPr>
              <w:t>Notificación a padres y LEA</w:t>
            </w:r>
          </w:p>
          <w:p w14:paraId="292CF5DD" w14:textId="77777777" w:rsidR="00C20E93" w:rsidRDefault="00273E88">
            <w:pPr>
              <w:numPr>
                <w:ilvl w:val="0"/>
                <w:numId w:val="60"/>
              </w:numPr>
              <w:jc w:val="both"/>
              <w:rPr>
                <w:color w:val="000000"/>
              </w:rPr>
            </w:pPr>
            <w:r>
              <w:rPr>
                <w:color w:val="000000"/>
              </w:rPr>
              <w:t>Derivación al Equipo de Intervención</w:t>
            </w:r>
          </w:p>
          <w:p w14:paraId="3CE0E259" w14:textId="77777777" w:rsidR="00C20E93" w:rsidRDefault="00273E88">
            <w:pPr>
              <w:numPr>
                <w:ilvl w:val="0"/>
                <w:numId w:val="60"/>
              </w:numPr>
              <w:jc w:val="both"/>
              <w:rPr>
                <w:color w:val="000000"/>
              </w:rPr>
            </w:pPr>
            <w:r>
              <w:rPr>
                <w:color w:val="000000"/>
              </w:rPr>
              <w:t>Notificación policial si procede</w:t>
            </w:r>
          </w:p>
          <w:p w14:paraId="1A58399D" w14:textId="77777777" w:rsidR="00C20E93" w:rsidRDefault="00273E88">
            <w:pPr>
              <w:numPr>
                <w:ilvl w:val="0"/>
                <w:numId w:val="60"/>
              </w:numPr>
              <w:jc w:val="both"/>
              <w:rPr>
                <w:color w:val="000000"/>
              </w:rPr>
            </w:pPr>
            <w:r>
              <w:rPr>
                <w:color w:val="000000"/>
              </w:rPr>
              <w:t>Conferencia de readmisión con el director/designado</w:t>
            </w:r>
          </w:p>
          <w:p w14:paraId="45A7083D" w14:textId="77777777" w:rsidR="00C20E93" w:rsidRDefault="00C20E93">
            <w:pPr>
              <w:ind w:left="288"/>
              <w:jc w:val="both"/>
              <w:rPr>
                <w:color w:val="000000"/>
              </w:rPr>
            </w:pPr>
          </w:p>
          <w:p w14:paraId="33F3DB96" w14:textId="77777777" w:rsidR="00C20E93" w:rsidRDefault="00273E88">
            <w:pPr>
              <w:ind w:firstLine="72"/>
              <w:jc w:val="both"/>
              <w:rPr>
                <w:color w:val="000000"/>
              </w:rPr>
            </w:pPr>
            <w:r>
              <w:rPr>
                <w:color w:val="000000"/>
              </w:rPr>
              <w:t xml:space="preserve">Segunda Infracción: </w:t>
            </w:r>
          </w:p>
          <w:p w14:paraId="2D3BD1A6" w14:textId="77777777" w:rsidR="00C20E93" w:rsidRDefault="00273E88">
            <w:pPr>
              <w:numPr>
                <w:ilvl w:val="0"/>
                <w:numId w:val="60"/>
              </w:numPr>
              <w:jc w:val="both"/>
              <w:rPr>
                <w:color w:val="000000"/>
              </w:rPr>
            </w:pPr>
            <w:r>
              <w:rPr>
                <w:color w:val="000000"/>
              </w:rPr>
              <w:t>Igual que antes y:</w:t>
            </w:r>
          </w:p>
          <w:p w14:paraId="6AE6A412" w14:textId="77777777" w:rsidR="00C20E93" w:rsidRDefault="00273E88">
            <w:pPr>
              <w:numPr>
                <w:ilvl w:val="1"/>
                <w:numId w:val="60"/>
              </w:numPr>
              <w:ind w:left="720"/>
              <w:jc w:val="both"/>
              <w:rPr>
                <w:color w:val="000000"/>
              </w:rPr>
            </w:pPr>
            <w:r>
              <w:rPr>
                <w:color w:val="000000"/>
              </w:rPr>
              <w:t>Mínimo 5 días de OSS</w:t>
            </w:r>
          </w:p>
        </w:tc>
      </w:tr>
      <w:tr w:rsidR="00C20E93" w14:paraId="22B5774D" w14:textId="77777777">
        <w:trPr>
          <w:trHeight w:val="420"/>
        </w:trPr>
        <w:tc>
          <w:tcPr>
            <w:tcW w:w="2295" w:type="dxa"/>
            <w:tcBorders>
              <w:top w:val="single" w:sz="4" w:space="0" w:color="000000"/>
              <w:bottom w:val="single" w:sz="4" w:space="0" w:color="000000"/>
            </w:tcBorders>
          </w:tcPr>
          <w:p w14:paraId="52A8247B" w14:textId="77777777" w:rsidR="00C20E93" w:rsidRDefault="00273E88">
            <w:pPr>
              <w:rPr>
                <w:b/>
                <w:bCs/>
                <w:color w:val="000000"/>
              </w:rPr>
            </w:pPr>
            <w:r>
              <w:rPr>
                <w:b/>
                <w:bCs/>
                <w:color w:val="000000"/>
              </w:rPr>
              <w:t>4.2 Combates</w:t>
            </w:r>
          </w:p>
        </w:tc>
        <w:tc>
          <w:tcPr>
            <w:tcW w:w="3945" w:type="dxa"/>
            <w:tcBorders>
              <w:top w:val="single" w:sz="4" w:space="0" w:color="000000"/>
              <w:bottom w:val="single" w:sz="4" w:space="0" w:color="000000"/>
            </w:tcBorders>
          </w:tcPr>
          <w:p w14:paraId="178C6EE2" w14:textId="77777777" w:rsidR="00C20E93" w:rsidRDefault="00273E88">
            <w:pPr>
              <w:spacing w:after="120"/>
              <w:jc w:val="both"/>
              <w:rPr>
                <w:color w:val="000000"/>
              </w:rPr>
            </w:pPr>
            <w:r>
              <w:rPr>
                <w:color w:val="000000"/>
              </w:rPr>
              <w:t>Cualquier confrontación física entre dos o más estudiantes que cause daño o potencial daño a las personas implicadas.</w:t>
            </w:r>
          </w:p>
        </w:tc>
        <w:tc>
          <w:tcPr>
            <w:tcW w:w="4560" w:type="dxa"/>
            <w:vMerge/>
            <w:tcBorders>
              <w:top w:val="single" w:sz="24" w:space="0" w:color="000000"/>
              <w:bottom w:val="single" w:sz="4" w:space="0" w:color="000000"/>
            </w:tcBorders>
            <w:vAlign w:val="center"/>
          </w:tcPr>
          <w:p w14:paraId="018692AC" w14:textId="77777777" w:rsidR="00C20E93" w:rsidRDefault="00C20E93">
            <w:pPr>
              <w:widowControl w:val="0"/>
              <w:pBdr>
                <w:top w:val="nil"/>
                <w:left w:val="nil"/>
                <w:bottom w:val="nil"/>
                <w:right w:val="nil"/>
                <w:between w:val="nil"/>
              </w:pBdr>
              <w:spacing w:line="276" w:lineRule="auto"/>
              <w:rPr>
                <w:color w:val="000000"/>
              </w:rPr>
            </w:pPr>
          </w:p>
        </w:tc>
      </w:tr>
      <w:tr w:rsidR="00C20E93" w14:paraId="6243B3B8" w14:textId="77777777">
        <w:trPr>
          <w:trHeight w:val="420"/>
        </w:trPr>
        <w:tc>
          <w:tcPr>
            <w:tcW w:w="2295" w:type="dxa"/>
            <w:tcBorders>
              <w:top w:val="single" w:sz="4" w:space="0" w:color="000000"/>
              <w:bottom w:val="single" w:sz="4" w:space="0" w:color="000000"/>
            </w:tcBorders>
          </w:tcPr>
          <w:p w14:paraId="26AE7BE6" w14:textId="77777777" w:rsidR="00C20E93" w:rsidRDefault="00273E88">
            <w:pPr>
              <w:rPr>
                <w:b/>
                <w:bCs/>
                <w:color w:val="000000"/>
              </w:rPr>
            </w:pPr>
            <w:r>
              <w:rPr>
                <w:b/>
                <w:bCs/>
                <w:color w:val="000000"/>
              </w:rPr>
              <w:t>4.3 Amenaza para el personal o el alumno</w:t>
            </w:r>
          </w:p>
          <w:p w14:paraId="0ED3EB01" w14:textId="77777777" w:rsidR="00C20E93" w:rsidRDefault="00C20E93">
            <w:pPr>
              <w:rPr>
                <w:b/>
                <w:bCs/>
                <w:color w:val="000000"/>
              </w:rPr>
            </w:pPr>
          </w:p>
        </w:tc>
        <w:tc>
          <w:tcPr>
            <w:tcW w:w="3945" w:type="dxa"/>
            <w:tcBorders>
              <w:top w:val="single" w:sz="4" w:space="0" w:color="000000"/>
              <w:bottom w:val="single" w:sz="4" w:space="0" w:color="000000"/>
            </w:tcBorders>
          </w:tcPr>
          <w:p w14:paraId="72EB4948" w14:textId="77777777" w:rsidR="00C20E93" w:rsidRDefault="00273E88">
            <w:pPr>
              <w:spacing w:after="120"/>
              <w:rPr>
                <w:color w:val="000000"/>
              </w:rPr>
            </w:pPr>
            <w:r>
              <w:rPr>
                <w:color w:val="000000"/>
              </w:rPr>
              <w:t>Intentar, mediante amenaza física (es decir, ordenador</w:t>
            </w:r>
            <w:r>
              <w:t xml:space="preserve">, </w:t>
            </w:r>
            <w:r>
              <w:rPr>
                <w:color w:val="000000"/>
              </w:rPr>
              <w:t>teléfono móvil</w:t>
            </w:r>
            <w:r>
              <w:t xml:space="preserve">, </w:t>
            </w:r>
            <w:r>
              <w:rPr>
                <w:color w:val="000000"/>
              </w:rPr>
              <w:t>redes sociales</w:t>
            </w:r>
            <w:r>
              <w:t xml:space="preserve">, </w:t>
            </w:r>
            <w:r>
              <w:rPr>
                <w:color w:val="000000"/>
              </w:rPr>
              <w:t>correo electrónico</w:t>
            </w:r>
            <w:r>
              <w:t xml:space="preserve">, </w:t>
            </w:r>
            <w:r>
              <w:rPr>
                <w:color w:val="000000"/>
              </w:rPr>
              <w:t xml:space="preserve">amenazas verbales), poner a otro en miedo a la muerte, lesiones corporales graves o lesiones corporales significativas. </w:t>
            </w:r>
          </w:p>
        </w:tc>
        <w:tc>
          <w:tcPr>
            <w:tcW w:w="4560" w:type="dxa"/>
            <w:vMerge/>
            <w:tcBorders>
              <w:top w:val="single" w:sz="24" w:space="0" w:color="000000"/>
              <w:bottom w:val="single" w:sz="4" w:space="0" w:color="000000"/>
            </w:tcBorders>
            <w:vAlign w:val="center"/>
          </w:tcPr>
          <w:p w14:paraId="47675564" w14:textId="77777777" w:rsidR="00C20E93" w:rsidRDefault="00C20E93">
            <w:pPr>
              <w:widowControl w:val="0"/>
              <w:pBdr>
                <w:top w:val="nil"/>
                <w:left w:val="nil"/>
                <w:bottom w:val="nil"/>
                <w:right w:val="nil"/>
                <w:between w:val="nil"/>
              </w:pBdr>
              <w:spacing w:line="276" w:lineRule="auto"/>
              <w:rPr>
                <w:color w:val="000000"/>
              </w:rPr>
            </w:pPr>
          </w:p>
        </w:tc>
      </w:tr>
      <w:tr w:rsidR="00C20E93" w14:paraId="6A4872D4" w14:textId="77777777">
        <w:trPr>
          <w:trHeight w:val="420"/>
        </w:trPr>
        <w:tc>
          <w:tcPr>
            <w:tcW w:w="2295" w:type="dxa"/>
            <w:tcBorders>
              <w:top w:val="single" w:sz="4" w:space="0" w:color="000000"/>
              <w:bottom w:val="single" w:sz="4" w:space="0" w:color="000000"/>
            </w:tcBorders>
          </w:tcPr>
          <w:p w14:paraId="5A52843E" w14:textId="77777777" w:rsidR="00C20E93" w:rsidRDefault="00273E88">
            <w:pPr>
              <w:rPr>
                <w:b/>
                <w:bCs/>
                <w:color w:val="000000"/>
              </w:rPr>
            </w:pPr>
            <w:r>
              <w:rPr>
                <w:b/>
                <w:bCs/>
                <w:color w:val="000000"/>
              </w:rPr>
              <w:t>4.4 Fuegos artificiales de cualquier tipo</w:t>
            </w:r>
          </w:p>
        </w:tc>
        <w:tc>
          <w:tcPr>
            <w:tcW w:w="3945" w:type="dxa"/>
            <w:tcBorders>
              <w:top w:val="single" w:sz="4" w:space="0" w:color="000000"/>
              <w:bottom w:val="single" w:sz="4" w:space="0" w:color="000000"/>
            </w:tcBorders>
          </w:tcPr>
          <w:p w14:paraId="2AA815AB" w14:textId="77777777" w:rsidR="00C20E93" w:rsidRDefault="00273E88">
            <w:pPr>
              <w:jc w:val="both"/>
              <w:rPr>
                <w:color w:val="000000"/>
              </w:rPr>
            </w:pPr>
            <w:r>
              <w:rPr>
                <w:color w:val="000000"/>
              </w:rPr>
              <w:t>Traer cualquier tipo de fuegos artificiales al campus escolar.</w:t>
            </w:r>
          </w:p>
        </w:tc>
        <w:tc>
          <w:tcPr>
            <w:tcW w:w="4560" w:type="dxa"/>
            <w:vMerge/>
            <w:tcBorders>
              <w:top w:val="single" w:sz="24" w:space="0" w:color="000000"/>
              <w:bottom w:val="single" w:sz="4" w:space="0" w:color="000000"/>
            </w:tcBorders>
            <w:vAlign w:val="center"/>
          </w:tcPr>
          <w:p w14:paraId="0D53FE1E" w14:textId="77777777" w:rsidR="00C20E93" w:rsidRDefault="00C20E93">
            <w:pPr>
              <w:widowControl w:val="0"/>
              <w:pBdr>
                <w:top w:val="nil"/>
                <w:left w:val="nil"/>
                <w:bottom w:val="nil"/>
                <w:right w:val="nil"/>
                <w:between w:val="nil"/>
              </w:pBdr>
              <w:spacing w:line="276" w:lineRule="auto"/>
              <w:rPr>
                <w:color w:val="000000"/>
              </w:rPr>
            </w:pPr>
          </w:p>
        </w:tc>
      </w:tr>
      <w:tr w:rsidR="00C20E93" w14:paraId="5F71D3A3" w14:textId="77777777">
        <w:trPr>
          <w:trHeight w:val="420"/>
        </w:trPr>
        <w:tc>
          <w:tcPr>
            <w:tcW w:w="2295" w:type="dxa"/>
            <w:tcBorders>
              <w:top w:val="single" w:sz="4" w:space="0" w:color="000000"/>
            </w:tcBorders>
          </w:tcPr>
          <w:p w14:paraId="786A161D" w14:textId="77777777" w:rsidR="00C20E93" w:rsidRDefault="00273E88">
            <w:pPr>
              <w:rPr>
                <w:b/>
                <w:bCs/>
                <w:color w:val="000000"/>
              </w:rPr>
            </w:pPr>
            <w:r>
              <w:rPr>
                <w:b/>
                <w:bCs/>
                <w:color w:val="000000"/>
              </w:rPr>
              <w:t xml:space="preserve">4.5 Contacto sexual entre estudiantes </w:t>
            </w:r>
          </w:p>
        </w:tc>
        <w:tc>
          <w:tcPr>
            <w:tcW w:w="3945" w:type="dxa"/>
            <w:tcBorders>
              <w:top w:val="single" w:sz="4" w:space="0" w:color="000000"/>
            </w:tcBorders>
          </w:tcPr>
          <w:p w14:paraId="18DF5458" w14:textId="77777777" w:rsidR="00C20E93" w:rsidRDefault="00273E88">
            <w:pPr>
              <w:tabs>
                <w:tab w:val="left" w:pos="8048"/>
              </w:tabs>
              <w:jc w:val="both"/>
              <w:rPr>
                <w:color w:val="000000"/>
              </w:rPr>
            </w:pPr>
            <w:r>
              <w:rPr>
                <w:color w:val="000000"/>
              </w:rPr>
              <w:t>Cualquier acto sexual consensuado que tenga lugar entre estudiantes en el recinto escolar.</w:t>
            </w:r>
          </w:p>
        </w:tc>
        <w:tc>
          <w:tcPr>
            <w:tcW w:w="4560" w:type="dxa"/>
            <w:vMerge/>
            <w:tcBorders>
              <w:top w:val="single" w:sz="24" w:space="0" w:color="000000"/>
              <w:bottom w:val="single" w:sz="4" w:space="0" w:color="000000"/>
            </w:tcBorders>
            <w:vAlign w:val="center"/>
          </w:tcPr>
          <w:p w14:paraId="4AB3668C" w14:textId="77777777" w:rsidR="00C20E93" w:rsidRDefault="00C20E93">
            <w:pPr>
              <w:widowControl w:val="0"/>
              <w:pBdr>
                <w:top w:val="nil"/>
                <w:left w:val="nil"/>
                <w:bottom w:val="nil"/>
                <w:right w:val="nil"/>
                <w:between w:val="nil"/>
              </w:pBdr>
              <w:spacing w:line="276" w:lineRule="auto"/>
              <w:rPr>
                <w:color w:val="000000"/>
              </w:rPr>
            </w:pPr>
          </w:p>
        </w:tc>
      </w:tr>
      <w:tr w:rsidR="00C20E93" w14:paraId="21C265DC" w14:textId="77777777">
        <w:trPr>
          <w:trHeight w:val="420"/>
        </w:trPr>
        <w:tc>
          <w:tcPr>
            <w:tcW w:w="2295" w:type="dxa"/>
            <w:tcBorders>
              <w:top w:val="single" w:sz="4" w:space="0" w:color="000000"/>
              <w:bottom w:val="single" w:sz="4" w:space="0" w:color="000000"/>
            </w:tcBorders>
          </w:tcPr>
          <w:p w14:paraId="2CD0F8B2" w14:textId="77777777" w:rsidR="00C20E93" w:rsidRDefault="00273E88">
            <w:pPr>
              <w:rPr>
                <w:b/>
                <w:bCs/>
                <w:color w:val="000000"/>
              </w:rPr>
            </w:pPr>
            <w:r>
              <w:rPr>
                <w:b/>
                <w:bCs/>
                <w:color w:val="000000"/>
              </w:rPr>
              <w:t xml:space="preserve">4.6 Delito por fumar/posesión de tabaco </w:t>
            </w:r>
          </w:p>
        </w:tc>
        <w:tc>
          <w:tcPr>
            <w:tcW w:w="3945" w:type="dxa"/>
            <w:tcBorders>
              <w:top w:val="single" w:sz="4" w:space="0" w:color="000000"/>
              <w:bottom w:val="single" w:sz="4" w:space="0" w:color="000000"/>
            </w:tcBorders>
          </w:tcPr>
          <w:p w14:paraId="67E18E64" w14:textId="77777777" w:rsidR="00C20E93" w:rsidRDefault="00273E88">
            <w:pPr>
              <w:spacing w:after="120"/>
              <w:jc w:val="both"/>
              <w:rPr>
                <w:strike/>
                <w:color w:val="000000"/>
              </w:rPr>
            </w:pPr>
            <w:r>
              <w:rPr>
                <w:color w:val="000000"/>
              </w:rPr>
              <w:t xml:space="preserve">Todos los usos del tabaco, tal como se define en la página </w:t>
            </w:r>
            <w:r>
              <w:t>23</w:t>
            </w:r>
            <w:r>
              <w:rPr>
                <w:color w:val="000000"/>
              </w:rPr>
              <w:t xml:space="preserve">, </w:t>
            </w:r>
          </w:p>
          <w:p w14:paraId="53208857" w14:textId="77777777" w:rsidR="00C20E93" w:rsidRDefault="00C20E93">
            <w:pPr>
              <w:spacing w:after="120"/>
              <w:jc w:val="both"/>
              <w:rPr>
                <w:strike/>
                <w:color w:val="000000"/>
              </w:rPr>
            </w:pPr>
          </w:p>
          <w:p w14:paraId="221B4EAB" w14:textId="77777777" w:rsidR="00C20E93" w:rsidRDefault="00C20E93">
            <w:pPr>
              <w:spacing w:after="120"/>
              <w:jc w:val="both"/>
              <w:rPr>
                <w:strike/>
                <w:color w:val="000000"/>
              </w:rPr>
            </w:pPr>
          </w:p>
        </w:tc>
        <w:tc>
          <w:tcPr>
            <w:tcW w:w="4560" w:type="dxa"/>
            <w:tcBorders>
              <w:top w:val="single" w:sz="4" w:space="0" w:color="000000"/>
              <w:bottom w:val="single" w:sz="4" w:space="0" w:color="000000"/>
            </w:tcBorders>
          </w:tcPr>
          <w:p w14:paraId="0CA5C087" w14:textId="77777777" w:rsidR="00C20E93" w:rsidRDefault="00273E88">
            <w:pPr>
              <w:jc w:val="both"/>
              <w:rPr>
                <w:color w:val="000000"/>
                <w:sz w:val="20"/>
                <w:szCs w:val="20"/>
              </w:rPr>
            </w:pPr>
            <w:r>
              <w:rPr>
                <w:color w:val="000000"/>
                <w:sz w:val="20"/>
                <w:szCs w:val="20"/>
              </w:rPr>
              <w:t>Notificación a padres y LEA</w:t>
            </w:r>
            <w:r>
              <w:rPr>
                <w:sz w:val="20"/>
                <w:szCs w:val="20"/>
              </w:rPr>
              <w:t xml:space="preserve">; </w:t>
            </w:r>
            <w:r>
              <w:rPr>
                <w:color w:val="000000"/>
                <w:sz w:val="20"/>
                <w:szCs w:val="20"/>
              </w:rPr>
              <w:t>Derivación a un Consejero de Abuso de Sustancias (SAC)</w:t>
            </w:r>
          </w:p>
          <w:p w14:paraId="4DD7BCAE" w14:textId="77777777" w:rsidR="00C20E93" w:rsidRDefault="00C20E93">
            <w:pPr>
              <w:jc w:val="both"/>
              <w:rPr>
                <w:color w:val="000000"/>
                <w:sz w:val="20"/>
                <w:szCs w:val="20"/>
              </w:rPr>
            </w:pPr>
          </w:p>
          <w:p w14:paraId="686E3D8B" w14:textId="77777777" w:rsidR="00C20E93" w:rsidRDefault="00273E88">
            <w:pPr>
              <w:jc w:val="both"/>
              <w:rPr>
                <w:color w:val="000000"/>
                <w:sz w:val="20"/>
                <w:szCs w:val="20"/>
              </w:rPr>
            </w:pPr>
            <w:r>
              <w:rPr>
                <w:color w:val="000000"/>
                <w:sz w:val="20"/>
                <w:szCs w:val="20"/>
              </w:rPr>
              <w:t xml:space="preserve">Primera infracción: </w:t>
            </w:r>
          </w:p>
          <w:p w14:paraId="683BF1A2" w14:textId="77777777" w:rsidR="00C20E93" w:rsidRDefault="00273E88">
            <w:pPr>
              <w:numPr>
                <w:ilvl w:val="0"/>
                <w:numId w:val="61"/>
              </w:numPr>
              <w:jc w:val="both"/>
              <w:rPr>
                <w:color w:val="000000"/>
                <w:sz w:val="20"/>
                <w:szCs w:val="20"/>
              </w:rPr>
            </w:pPr>
            <w:r>
              <w:rPr>
                <w:color w:val="000000"/>
                <w:sz w:val="20"/>
                <w:szCs w:val="20"/>
              </w:rPr>
              <w:t xml:space="preserve">Mínimo un día de la ISS </w:t>
            </w:r>
          </w:p>
          <w:p w14:paraId="5EB1C285" w14:textId="77777777" w:rsidR="00C20E93" w:rsidRDefault="00C20E93">
            <w:pPr>
              <w:jc w:val="both"/>
              <w:rPr>
                <w:color w:val="000000"/>
                <w:sz w:val="20"/>
                <w:szCs w:val="20"/>
              </w:rPr>
            </w:pPr>
          </w:p>
          <w:p w14:paraId="64804D05" w14:textId="77777777" w:rsidR="00C20E93" w:rsidRDefault="00273E88">
            <w:pPr>
              <w:jc w:val="both"/>
              <w:rPr>
                <w:color w:val="000000"/>
                <w:sz w:val="20"/>
                <w:szCs w:val="20"/>
              </w:rPr>
            </w:pPr>
            <w:r>
              <w:rPr>
                <w:color w:val="000000"/>
                <w:sz w:val="20"/>
                <w:szCs w:val="20"/>
              </w:rPr>
              <w:t xml:space="preserve">Segunda Infracción: </w:t>
            </w:r>
          </w:p>
          <w:p w14:paraId="29179774" w14:textId="77777777" w:rsidR="00C20E93" w:rsidRDefault="00273E88">
            <w:pPr>
              <w:numPr>
                <w:ilvl w:val="0"/>
                <w:numId w:val="25"/>
              </w:numPr>
              <w:jc w:val="both"/>
              <w:rPr>
                <w:color w:val="000000"/>
                <w:sz w:val="20"/>
                <w:szCs w:val="20"/>
              </w:rPr>
            </w:pPr>
            <w:r>
              <w:rPr>
                <w:color w:val="000000"/>
                <w:sz w:val="20"/>
                <w:szCs w:val="20"/>
              </w:rPr>
              <w:t>Mínimo 2 días ISS</w:t>
            </w:r>
          </w:p>
          <w:p w14:paraId="091A006E" w14:textId="77777777" w:rsidR="00C20E93" w:rsidRDefault="00C20E93">
            <w:pPr>
              <w:jc w:val="both"/>
              <w:rPr>
                <w:color w:val="000000"/>
                <w:sz w:val="20"/>
                <w:szCs w:val="20"/>
              </w:rPr>
            </w:pPr>
          </w:p>
          <w:p w14:paraId="458F33C8" w14:textId="77777777" w:rsidR="00C20E93" w:rsidRDefault="00273E88">
            <w:pPr>
              <w:jc w:val="both"/>
              <w:rPr>
                <w:color w:val="000000"/>
              </w:rPr>
            </w:pPr>
            <w:r>
              <w:rPr>
                <w:color w:val="000000"/>
                <w:sz w:val="20"/>
                <w:szCs w:val="20"/>
              </w:rPr>
              <w:t xml:space="preserve">Además, el colegio presentará una queja ante el tribunal municipal local por violación del Código Estatal 26:3d-17 y PL 1981, c. 320, que prohíbe fumar en los terrenos escolares. </w:t>
            </w:r>
          </w:p>
        </w:tc>
      </w:tr>
      <w:tr w:rsidR="00C20E93" w14:paraId="2616E8E5" w14:textId="77777777">
        <w:trPr>
          <w:trHeight w:val="420"/>
        </w:trPr>
        <w:tc>
          <w:tcPr>
            <w:tcW w:w="2295" w:type="dxa"/>
            <w:tcBorders>
              <w:top w:val="single" w:sz="4" w:space="0" w:color="000000"/>
              <w:bottom w:val="single" w:sz="4" w:space="0" w:color="000000"/>
            </w:tcBorders>
          </w:tcPr>
          <w:p w14:paraId="39CA7978" w14:textId="77777777" w:rsidR="00C20E93" w:rsidRDefault="00273E88">
            <w:pPr>
              <w:rPr>
                <w:b/>
                <w:bCs/>
                <w:color w:val="000000"/>
              </w:rPr>
            </w:pPr>
            <w:r>
              <w:rPr>
                <w:b/>
                <w:bCs/>
                <w:color w:val="000000"/>
              </w:rPr>
              <w:t xml:space="preserve">4.7 Delito de abuso de sustancias </w:t>
            </w:r>
          </w:p>
        </w:tc>
        <w:tc>
          <w:tcPr>
            <w:tcW w:w="3945" w:type="dxa"/>
            <w:tcBorders>
              <w:top w:val="single" w:sz="4" w:space="0" w:color="000000"/>
              <w:bottom w:val="single" w:sz="4" w:space="0" w:color="000000"/>
            </w:tcBorders>
          </w:tcPr>
          <w:p w14:paraId="27A2D48D" w14:textId="77777777" w:rsidR="00C20E93" w:rsidRDefault="00273E88">
            <w:pPr>
              <w:jc w:val="both"/>
              <w:rPr>
                <w:color w:val="000000"/>
              </w:rPr>
            </w:pPr>
            <w:r>
              <w:rPr>
                <w:color w:val="000000"/>
              </w:rPr>
              <w:t xml:space="preserve">Llevar al colegio o a una actividad patrocinada por el colegio; consumir personalmente en el colegio, mostrar </w:t>
            </w:r>
            <w:r>
              <w:rPr>
                <w:color w:val="000000"/>
              </w:rPr>
              <w:lastRenderedPageBreak/>
              <w:t>síntomas en la escuela de consumo previo de alcohol u otras drogas; posesión en automóviles personales, taquillas o ropa; donar, vender o persuadir a otros para que consuman alcohol u otras drogas o lo que el alumno considere sustancias peligrosas controladas o alcohol.</w:t>
            </w:r>
          </w:p>
        </w:tc>
        <w:tc>
          <w:tcPr>
            <w:tcW w:w="4560" w:type="dxa"/>
            <w:tcBorders>
              <w:top w:val="single" w:sz="4" w:space="0" w:color="000000"/>
              <w:bottom w:val="single" w:sz="4" w:space="0" w:color="000000"/>
            </w:tcBorders>
          </w:tcPr>
          <w:p w14:paraId="2CC0E48A" w14:textId="77777777" w:rsidR="00C20E93" w:rsidRDefault="00273E88">
            <w:pPr>
              <w:jc w:val="both"/>
              <w:rPr>
                <w:b/>
                <w:bCs/>
                <w:color w:val="000000"/>
              </w:rPr>
            </w:pPr>
            <w:r>
              <w:rPr>
                <w:b/>
                <w:bCs/>
                <w:color w:val="000000"/>
              </w:rPr>
              <w:lastRenderedPageBreak/>
              <w:t>La notificación policial puede ser obligatoria (véase N.J.A.C. 6A:16-6.3(a)1-5).</w:t>
            </w:r>
          </w:p>
          <w:p w14:paraId="7F0C4843" w14:textId="77777777" w:rsidR="00C20E93" w:rsidRDefault="00C20E93">
            <w:pPr>
              <w:jc w:val="both"/>
            </w:pPr>
          </w:p>
          <w:p w14:paraId="153D3325" w14:textId="77777777" w:rsidR="00C20E93" w:rsidRDefault="00273E88">
            <w:pPr>
              <w:jc w:val="both"/>
              <w:rPr>
                <w:color w:val="000000"/>
              </w:rPr>
            </w:pPr>
            <w:r>
              <w:rPr>
                <w:color w:val="000000"/>
              </w:rPr>
              <w:t>Primera infracción:</w:t>
            </w:r>
          </w:p>
          <w:p w14:paraId="67DFCF35" w14:textId="77777777" w:rsidR="00C20E93" w:rsidRDefault="00273E88">
            <w:pPr>
              <w:numPr>
                <w:ilvl w:val="0"/>
                <w:numId w:val="17"/>
              </w:numPr>
              <w:jc w:val="both"/>
              <w:rPr>
                <w:color w:val="000000"/>
              </w:rPr>
            </w:pPr>
            <w:r>
              <w:rPr>
                <w:color w:val="000000"/>
              </w:rPr>
              <w:t>OSS mínimo de 3 días</w:t>
            </w:r>
          </w:p>
          <w:p w14:paraId="101D0A03" w14:textId="77777777" w:rsidR="00C20E93" w:rsidRDefault="00273E88">
            <w:pPr>
              <w:numPr>
                <w:ilvl w:val="0"/>
                <w:numId w:val="17"/>
              </w:numPr>
              <w:jc w:val="both"/>
              <w:rPr>
                <w:color w:val="000000"/>
              </w:rPr>
            </w:pPr>
            <w:r>
              <w:rPr>
                <w:color w:val="000000"/>
              </w:rPr>
              <w:t>Reunión de padres para discutir opciones y requisitos</w:t>
            </w:r>
          </w:p>
          <w:p w14:paraId="4515BBD4" w14:textId="77777777" w:rsidR="00C20E93" w:rsidRDefault="00C20E93">
            <w:pPr>
              <w:ind w:left="720"/>
              <w:jc w:val="both"/>
              <w:rPr>
                <w:color w:val="000000"/>
              </w:rPr>
            </w:pPr>
          </w:p>
          <w:p w14:paraId="6DD38A55" w14:textId="77777777" w:rsidR="00C20E93" w:rsidRDefault="00273E88">
            <w:pPr>
              <w:jc w:val="both"/>
              <w:rPr>
                <w:color w:val="000000"/>
              </w:rPr>
            </w:pPr>
            <w:r>
              <w:rPr>
                <w:color w:val="000000"/>
              </w:rPr>
              <w:t>Segunda infracción</w:t>
            </w:r>
          </w:p>
          <w:p w14:paraId="676EC24F" w14:textId="77777777" w:rsidR="00C20E93" w:rsidRDefault="00273E88">
            <w:pPr>
              <w:numPr>
                <w:ilvl w:val="0"/>
                <w:numId w:val="41"/>
              </w:numPr>
              <w:jc w:val="both"/>
              <w:rPr>
                <w:color w:val="000000"/>
              </w:rPr>
            </w:pPr>
            <w:r>
              <w:rPr>
                <w:color w:val="000000"/>
              </w:rPr>
              <w:t xml:space="preserve">Mínimo 5 días de OSS </w:t>
            </w:r>
          </w:p>
          <w:p w14:paraId="1F212C0A" w14:textId="77777777" w:rsidR="00C20E93" w:rsidRDefault="00273E88">
            <w:pPr>
              <w:numPr>
                <w:ilvl w:val="0"/>
                <w:numId w:val="41"/>
              </w:numPr>
              <w:jc w:val="both"/>
              <w:rPr>
                <w:color w:val="000000"/>
              </w:rPr>
            </w:pPr>
            <w:r>
              <w:rPr>
                <w:color w:val="000000"/>
              </w:rPr>
              <w:t>Reunión de padres para discutir opciones y requisitos</w:t>
            </w:r>
          </w:p>
          <w:p w14:paraId="56A33F38" w14:textId="77777777" w:rsidR="00C20E93" w:rsidRDefault="00C20E93">
            <w:pPr>
              <w:jc w:val="both"/>
              <w:rPr>
                <w:color w:val="000000"/>
              </w:rPr>
            </w:pPr>
          </w:p>
          <w:p w14:paraId="4FBD1B0A" w14:textId="77777777" w:rsidR="00C20E93" w:rsidRDefault="00273E88">
            <w:pPr>
              <w:jc w:val="both"/>
              <w:rPr>
                <w:color w:val="000000"/>
              </w:rPr>
            </w:pPr>
            <w:r>
              <w:rPr>
                <w:color w:val="000000"/>
              </w:rPr>
              <w:t xml:space="preserve">3º: </w:t>
            </w:r>
          </w:p>
          <w:p w14:paraId="24C3245A" w14:textId="77777777" w:rsidR="00C20E93" w:rsidRDefault="00273E88">
            <w:pPr>
              <w:numPr>
                <w:ilvl w:val="0"/>
                <w:numId w:val="58"/>
              </w:numPr>
              <w:jc w:val="both"/>
              <w:rPr>
                <w:color w:val="000000"/>
              </w:rPr>
            </w:pPr>
            <w:r>
              <w:rPr>
                <w:color w:val="000000"/>
              </w:rPr>
              <w:t xml:space="preserve">Superintendente para considerar una suspensión prolongada y/o volver a la LEA/expulsión </w:t>
            </w:r>
          </w:p>
          <w:p w14:paraId="6D5662BD" w14:textId="77777777" w:rsidR="00C20E93" w:rsidRDefault="00273E88">
            <w:pPr>
              <w:numPr>
                <w:ilvl w:val="0"/>
                <w:numId w:val="58"/>
              </w:numPr>
              <w:jc w:val="both"/>
              <w:rPr>
                <w:color w:val="000000"/>
              </w:rPr>
            </w:pPr>
            <w:r>
              <w:rPr>
                <w:color w:val="000000"/>
              </w:rPr>
              <w:t>Asesoramiento recomendado por el director y aprobado por el Superintendente</w:t>
            </w:r>
          </w:p>
        </w:tc>
      </w:tr>
      <w:tr w:rsidR="00C20E93" w14:paraId="3F76CB28" w14:textId="77777777">
        <w:trPr>
          <w:trHeight w:val="420"/>
        </w:trPr>
        <w:tc>
          <w:tcPr>
            <w:tcW w:w="2295" w:type="dxa"/>
            <w:tcBorders>
              <w:top w:val="single" w:sz="4" w:space="0" w:color="000000"/>
              <w:bottom w:val="single" w:sz="4" w:space="0" w:color="000000"/>
            </w:tcBorders>
          </w:tcPr>
          <w:p w14:paraId="57F152CF" w14:textId="77777777" w:rsidR="00C20E93" w:rsidRDefault="00273E88">
            <w:pPr>
              <w:rPr>
                <w:b/>
                <w:bCs/>
                <w:color w:val="000000"/>
              </w:rPr>
            </w:pPr>
            <w:r>
              <w:rPr>
                <w:b/>
                <w:bCs/>
                <w:color w:val="000000"/>
              </w:rPr>
              <w:lastRenderedPageBreak/>
              <w:t>4.8 Amenaza de bomba</w:t>
            </w:r>
          </w:p>
        </w:tc>
        <w:tc>
          <w:tcPr>
            <w:tcW w:w="3945" w:type="dxa"/>
            <w:tcBorders>
              <w:top w:val="single" w:sz="4" w:space="0" w:color="000000"/>
              <w:bottom w:val="single" w:sz="4" w:space="0" w:color="000000"/>
            </w:tcBorders>
          </w:tcPr>
          <w:p w14:paraId="6002C330" w14:textId="77777777" w:rsidR="00C20E93" w:rsidRDefault="00273E88">
            <w:pPr>
              <w:jc w:val="both"/>
              <w:rPr>
                <w:color w:val="000000"/>
              </w:rPr>
            </w:pPr>
            <w:r>
              <w:rPr>
                <w:color w:val="000000"/>
              </w:rPr>
              <w:t>Hacer un informe falso sobre la presencia de una bomba.</w:t>
            </w:r>
          </w:p>
        </w:tc>
        <w:tc>
          <w:tcPr>
            <w:tcW w:w="4560" w:type="dxa"/>
            <w:vMerge w:val="restart"/>
            <w:tcBorders>
              <w:top w:val="single" w:sz="4" w:space="0" w:color="000000"/>
              <w:bottom w:val="single" w:sz="4" w:space="0" w:color="000000"/>
            </w:tcBorders>
            <w:vAlign w:val="center"/>
          </w:tcPr>
          <w:p w14:paraId="6506E92B" w14:textId="77777777" w:rsidR="00C20E93" w:rsidRDefault="00273E88">
            <w:pPr>
              <w:jc w:val="both"/>
              <w:rPr>
                <w:b/>
                <w:bCs/>
                <w:color w:val="000000"/>
              </w:rPr>
            </w:pPr>
            <w:r>
              <w:rPr>
                <w:b/>
                <w:bCs/>
                <w:color w:val="000000"/>
              </w:rPr>
              <w:t>La notificación policial es obligatoria en todos los casos</w:t>
            </w:r>
          </w:p>
          <w:p w14:paraId="552C0391" w14:textId="77777777" w:rsidR="00C20E93" w:rsidRDefault="00273E88">
            <w:pPr>
              <w:jc w:val="both"/>
              <w:rPr>
                <w:color w:val="000000"/>
              </w:rPr>
            </w:pPr>
            <w:r>
              <w:rPr>
                <w:color w:val="000000"/>
              </w:rPr>
              <w:t xml:space="preserve">Primera infracción: </w:t>
            </w:r>
          </w:p>
          <w:p w14:paraId="1491AF90" w14:textId="77777777" w:rsidR="00C20E93" w:rsidRDefault="00273E88">
            <w:pPr>
              <w:numPr>
                <w:ilvl w:val="0"/>
                <w:numId w:val="37"/>
              </w:numPr>
              <w:jc w:val="both"/>
              <w:rPr>
                <w:color w:val="000000"/>
              </w:rPr>
            </w:pPr>
            <w:r>
              <w:rPr>
                <w:color w:val="000000"/>
              </w:rPr>
              <w:t>Mínimo 5 días de OSS</w:t>
            </w:r>
          </w:p>
          <w:p w14:paraId="3408F1A4" w14:textId="77777777" w:rsidR="00C20E93" w:rsidRDefault="00273E88">
            <w:pPr>
              <w:numPr>
                <w:ilvl w:val="0"/>
                <w:numId w:val="37"/>
              </w:numPr>
              <w:jc w:val="both"/>
              <w:rPr>
                <w:color w:val="000000"/>
              </w:rPr>
            </w:pPr>
            <w:r>
              <w:rPr>
                <w:color w:val="000000"/>
              </w:rPr>
              <w:t>Notificación a padres y LEA</w:t>
            </w:r>
          </w:p>
          <w:p w14:paraId="562B019C" w14:textId="77777777" w:rsidR="00C20E93" w:rsidRDefault="00273E88">
            <w:pPr>
              <w:numPr>
                <w:ilvl w:val="0"/>
                <w:numId w:val="37"/>
              </w:numPr>
              <w:jc w:val="both"/>
              <w:rPr>
                <w:color w:val="000000"/>
              </w:rPr>
            </w:pPr>
            <w:r>
              <w:rPr>
                <w:color w:val="000000"/>
              </w:rPr>
              <w:t>Conferencia de readmisión con el director/designado</w:t>
            </w:r>
          </w:p>
          <w:p w14:paraId="4AE9A021" w14:textId="77777777" w:rsidR="00C20E93" w:rsidRDefault="00273E88">
            <w:pPr>
              <w:jc w:val="both"/>
              <w:rPr>
                <w:color w:val="000000"/>
              </w:rPr>
            </w:pPr>
            <w:r>
              <w:rPr>
                <w:color w:val="000000"/>
              </w:rPr>
              <w:t xml:space="preserve">Segunda Infracción: </w:t>
            </w:r>
          </w:p>
          <w:p w14:paraId="7FB0DF63" w14:textId="77777777" w:rsidR="00C20E93" w:rsidRDefault="00273E88">
            <w:pPr>
              <w:numPr>
                <w:ilvl w:val="0"/>
                <w:numId w:val="37"/>
              </w:numPr>
              <w:jc w:val="both"/>
              <w:rPr>
                <w:color w:val="000000"/>
              </w:rPr>
            </w:pPr>
            <w:r>
              <w:rPr>
                <w:color w:val="000000"/>
              </w:rPr>
              <w:t>Reunión mínima de 9 días sobre OSS y Determinación de Manifestaciones</w:t>
            </w:r>
          </w:p>
        </w:tc>
      </w:tr>
      <w:tr w:rsidR="00C20E93" w14:paraId="2D1E95CD" w14:textId="77777777">
        <w:trPr>
          <w:trHeight w:val="420"/>
        </w:trPr>
        <w:tc>
          <w:tcPr>
            <w:tcW w:w="2295" w:type="dxa"/>
            <w:tcBorders>
              <w:top w:val="single" w:sz="4" w:space="0" w:color="000000"/>
            </w:tcBorders>
          </w:tcPr>
          <w:p w14:paraId="4B5C907A" w14:textId="77777777" w:rsidR="00C20E93" w:rsidRDefault="00273E88">
            <w:pPr>
              <w:rPr>
                <w:b/>
                <w:bCs/>
                <w:color w:val="000000"/>
              </w:rPr>
            </w:pPr>
            <w:r>
              <w:rPr>
                <w:b/>
                <w:bCs/>
              </w:rPr>
              <w:t xml:space="preserve">4.9 </w:t>
            </w:r>
            <w:r>
              <w:rPr>
                <w:b/>
                <w:bCs/>
                <w:color w:val="000000"/>
              </w:rPr>
              <w:t>Acto relacionado con el sesgo (N.J.A.C. 6A:16-6.3(e))</w:t>
            </w:r>
          </w:p>
        </w:tc>
        <w:tc>
          <w:tcPr>
            <w:tcW w:w="3945" w:type="dxa"/>
            <w:tcBorders>
              <w:top w:val="single" w:sz="4" w:space="0" w:color="000000"/>
            </w:tcBorders>
          </w:tcPr>
          <w:p w14:paraId="391F7515" w14:textId="77777777" w:rsidR="00C20E93" w:rsidRDefault="00273E88">
            <w:pPr>
              <w:tabs>
                <w:tab w:val="left" w:pos="8048"/>
              </w:tabs>
              <w:jc w:val="both"/>
              <w:rPr>
                <w:color w:val="000000"/>
              </w:rPr>
            </w:pPr>
            <w:r>
              <w:rPr>
                <w:color w:val="000000"/>
              </w:rPr>
              <w:t>Un 'acto relacionado con el prejuicio' significa un acto dirigido a una persona, grupo de personas, propiedad privada o propiedad pública que está motivado total o parcialmente por raza, color, origen nacional, etnia, género, identidad o expresión de género, discapacidad, religión u orientación sexual. Un acto relacionado con sesgo no tiene por qué implicar conducta que constituya un delito penal.</w:t>
            </w:r>
          </w:p>
        </w:tc>
        <w:tc>
          <w:tcPr>
            <w:tcW w:w="4560" w:type="dxa"/>
            <w:vMerge/>
            <w:tcBorders>
              <w:top w:val="single" w:sz="4" w:space="0" w:color="000000"/>
              <w:bottom w:val="single" w:sz="4" w:space="0" w:color="000000"/>
            </w:tcBorders>
            <w:vAlign w:val="center"/>
          </w:tcPr>
          <w:p w14:paraId="06DB7B87" w14:textId="77777777" w:rsidR="00C20E93" w:rsidRDefault="00C20E93">
            <w:pPr>
              <w:widowControl w:val="0"/>
              <w:pBdr>
                <w:top w:val="nil"/>
                <w:left w:val="nil"/>
                <w:bottom w:val="nil"/>
                <w:right w:val="nil"/>
                <w:between w:val="nil"/>
              </w:pBdr>
              <w:spacing w:line="276" w:lineRule="auto"/>
              <w:rPr>
                <w:color w:val="000000"/>
              </w:rPr>
            </w:pPr>
          </w:p>
        </w:tc>
      </w:tr>
      <w:tr w:rsidR="00C20E93" w14:paraId="341097E5" w14:textId="77777777">
        <w:trPr>
          <w:trHeight w:val="420"/>
        </w:trPr>
        <w:tc>
          <w:tcPr>
            <w:tcW w:w="2295" w:type="dxa"/>
            <w:tcBorders>
              <w:top w:val="single" w:sz="4" w:space="0" w:color="000000"/>
              <w:bottom w:val="single" w:sz="4" w:space="0" w:color="000000"/>
            </w:tcBorders>
          </w:tcPr>
          <w:p w14:paraId="0965B650" w14:textId="77777777" w:rsidR="00C20E93" w:rsidRDefault="00273E88">
            <w:pPr>
              <w:rPr>
                <w:b/>
                <w:bCs/>
                <w:color w:val="000000"/>
              </w:rPr>
            </w:pPr>
            <w:r>
              <w:rPr>
                <w:b/>
                <w:bCs/>
                <w:color w:val="000000"/>
              </w:rPr>
              <w:t>4.10 Ofensiva con armas</w:t>
            </w:r>
          </w:p>
          <w:p w14:paraId="1E0FD090" w14:textId="77777777" w:rsidR="00C20E93" w:rsidRDefault="00273E88">
            <w:pPr>
              <w:rPr>
                <w:b/>
                <w:bCs/>
                <w:color w:val="000000"/>
              </w:rPr>
            </w:pPr>
            <w:r>
              <w:rPr>
                <w:b/>
                <w:bCs/>
                <w:color w:val="000000"/>
              </w:rPr>
              <w:t xml:space="preserve">(N.J.A.C. 6A:16-5.5, 5.6(d)4 y 6.3(b) </w:t>
            </w:r>
          </w:p>
        </w:tc>
        <w:tc>
          <w:tcPr>
            <w:tcW w:w="3945" w:type="dxa"/>
            <w:tcBorders>
              <w:top w:val="single" w:sz="4" w:space="0" w:color="000000"/>
              <w:bottom w:val="single" w:sz="4" w:space="0" w:color="000000"/>
            </w:tcBorders>
          </w:tcPr>
          <w:p w14:paraId="5FC0F250" w14:textId="77777777" w:rsidR="00C20E93" w:rsidRDefault="00273E88">
            <w:pPr>
              <w:jc w:val="both"/>
              <w:rPr>
                <w:color w:val="000000"/>
              </w:rPr>
            </w:pPr>
            <w:r>
              <w:rPr>
                <w:color w:val="000000"/>
              </w:rPr>
              <w:t xml:space="preserve">Posesión, uso o intercambio de un arma, según se define en las páginas </w:t>
            </w:r>
            <w:r>
              <w:t>23-24</w:t>
            </w:r>
            <w:r>
              <w:rPr>
                <w:color w:val="000000"/>
              </w:rPr>
              <w:t>, con o sin intención de usarla.</w:t>
            </w:r>
          </w:p>
        </w:tc>
        <w:tc>
          <w:tcPr>
            <w:tcW w:w="4560" w:type="dxa"/>
            <w:vMerge w:val="restart"/>
            <w:tcBorders>
              <w:top w:val="single" w:sz="4" w:space="0" w:color="000000"/>
            </w:tcBorders>
            <w:vAlign w:val="center"/>
          </w:tcPr>
          <w:p w14:paraId="081CC447" w14:textId="77777777" w:rsidR="00C20E93" w:rsidRDefault="00273E88">
            <w:pPr>
              <w:jc w:val="both"/>
              <w:rPr>
                <w:color w:val="000000"/>
              </w:rPr>
            </w:pPr>
            <w:r>
              <w:rPr>
                <w:b/>
                <w:bCs/>
                <w:color w:val="000000"/>
              </w:rPr>
              <w:t>La notificación policial puede ser obligatoria</w:t>
            </w:r>
          </w:p>
          <w:p w14:paraId="52A289C5" w14:textId="77777777" w:rsidR="00C20E93" w:rsidRDefault="00273E88">
            <w:pPr>
              <w:numPr>
                <w:ilvl w:val="0"/>
                <w:numId w:val="62"/>
              </w:numPr>
              <w:jc w:val="both"/>
              <w:rPr>
                <w:color w:val="000000"/>
              </w:rPr>
            </w:pPr>
            <w:r>
              <w:rPr>
                <w:color w:val="000000"/>
              </w:rPr>
              <w:t>Reunión de 9 días sobre OSS y Determinación de Manifestaciones</w:t>
            </w:r>
          </w:p>
          <w:p w14:paraId="408C2A53" w14:textId="77777777" w:rsidR="00C20E93" w:rsidRDefault="00273E88">
            <w:pPr>
              <w:numPr>
                <w:ilvl w:val="0"/>
                <w:numId w:val="62"/>
              </w:numPr>
              <w:jc w:val="both"/>
              <w:rPr>
                <w:color w:val="000000"/>
              </w:rPr>
            </w:pPr>
            <w:r>
              <w:rPr>
                <w:color w:val="000000"/>
              </w:rPr>
              <w:t>Padres y notificación de la LEA</w:t>
            </w:r>
          </w:p>
          <w:p w14:paraId="5C40913C" w14:textId="77777777" w:rsidR="00C20E93" w:rsidRDefault="00273E88">
            <w:pPr>
              <w:numPr>
                <w:ilvl w:val="0"/>
                <w:numId w:val="62"/>
              </w:numPr>
              <w:jc w:val="both"/>
              <w:rPr>
                <w:color w:val="000000"/>
              </w:rPr>
            </w:pPr>
            <w:r>
              <w:rPr>
                <w:color w:val="000000"/>
              </w:rPr>
              <w:t>Conferencia de readmisión con el director/designado</w:t>
            </w:r>
          </w:p>
        </w:tc>
      </w:tr>
      <w:tr w:rsidR="00C20E93" w14:paraId="1C86629B" w14:textId="77777777">
        <w:trPr>
          <w:trHeight w:val="1221"/>
        </w:trPr>
        <w:tc>
          <w:tcPr>
            <w:tcW w:w="2295" w:type="dxa"/>
            <w:tcBorders>
              <w:top w:val="single" w:sz="4" w:space="0" w:color="000000"/>
              <w:bottom w:val="single" w:sz="4" w:space="0" w:color="000000"/>
            </w:tcBorders>
          </w:tcPr>
          <w:p w14:paraId="7B9FF1A6" w14:textId="77777777" w:rsidR="00C20E93" w:rsidRDefault="00273E88">
            <w:pPr>
              <w:rPr>
                <w:b/>
                <w:bCs/>
                <w:color w:val="000000"/>
              </w:rPr>
            </w:pPr>
            <w:r>
              <w:rPr>
                <w:b/>
                <w:bCs/>
                <w:color w:val="000000"/>
              </w:rPr>
              <w:t>4.11 Incendio provocado/provocación de incendios</w:t>
            </w:r>
          </w:p>
        </w:tc>
        <w:tc>
          <w:tcPr>
            <w:tcW w:w="3945" w:type="dxa"/>
            <w:tcBorders>
              <w:top w:val="single" w:sz="4" w:space="0" w:color="000000"/>
              <w:bottom w:val="single" w:sz="4" w:space="0" w:color="000000"/>
            </w:tcBorders>
          </w:tcPr>
          <w:p w14:paraId="420655C1" w14:textId="77777777" w:rsidR="00C20E93" w:rsidRDefault="00273E88">
            <w:pPr>
              <w:spacing w:after="120"/>
              <w:jc w:val="both"/>
              <w:rPr>
                <w:color w:val="000000"/>
              </w:rPr>
            </w:pPr>
            <w:r>
              <w:rPr>
                <w:color w:val="000000"/>
              </w:rPr>
              <w:t>Cometer o intentar incendio provocado; incendiar intencionadamente una propiedad con o sin intención de dañar a otros.</w:t>
            </w:r>
          </w:p>
        </w:tc>
        <w:tc>
          <w:tcPr>
            <w:tcW w:w="4560" w:type="dxa"/>
            <w:vMerge/>
            <w:tcBorders>
              <w:top w:val="single" w:sz="4" w:space="0" w:color="000000"/>
            </w:tcBorders>
            <w:vAlign w:val="center"/>
          </w:tcPr>
          <w:p w14:paraId="0814AEE6" w14:textId="77777777" w:rsidR="00C20E93" w:rsidRDefault="00C20E93">
            <w:pPr>
              <w:widowControl w:val="0"/>
              <w:pBdr>
                <w:top w:val="nil"/>
                <w:left w:val="nil"/>
                <w:bottom w:val="nil"/>
                <w:right w:val="nil"/>
                <w:between w:val="nil"/>
              </w:pBdr>
              <w:spacing w:line="276" w:lineRule="auto"/>
              <w:rPr>
                <w:color w:val="000000"/>
              </w:rPr>
            </w:pPr>
          </w:p>
        </w:tc>
      </w:tr>
      <w:tr w:rsidR="00C20E93" w14:paraId="6219CE19" w14:textId="77777777">
        <w:trPr>
          <w:trHeight w:val="420"/>
        </w:trPr>
        <w:tc>
          <w:tcPr>
            <w:tcW w:w="2295" w:type="dxa"/>
            <w:tcBorders>
              <w:top w:val="single" w:sz="4" w:space="0" w:color="000000"/>
            </w:tcBorders>
          </w:tcPr>
          <w:p w14:paraId="6A819EDC" w14:textId="77777777" w:rsidR="00C20E93" w:rsidRDefault="00273E88">
            <w:pPr>
              <w:rPr>
                <w:b/>
                <w:bCs/>
                <w:color w:val="000000"/>
              </w:rPr>
            </w:pPr>
            <w:r>
              <w:rPr>
                <w:b/>
                <w:bCs/>
                <w:color w:val="000000"/>
              </w:rPr>
              <w:t>4.12 Agresión a un miembro del personal (6A:16-5.7)</w:t>
            </w:r>
          </w:p>
        </w:tc>
        <w:tc>
          <w:tcPr>
            <w:tcW w:w="3945" w:type="dxa"/>
            <w:tcBorders>
              <w:top w:val="single" w:sz="4" w:space="0" w:color="000000"/>
            </w:tcBorders>
          </w:tcPr>
          <w:p w14:paraId="09B853DD" w14:textId="77777777" w:rsidR="00C20E93" w:rsidRDefault="00273E88">
            <w:pPr>
              <w:tabs>
                <w:tab w:val="left" w:pos="8048"/>
              </w:tabs>
              <w:jc w:val="both"/>
              <w:rPr>
                <w:color w:val="000000"/>
              </w:rPr>
            </w:pPr>
            <w:r>
              <w:rPr>
                <w:color w:val="000000"/>
              </w:rPr>
              <w:t xml:space="preserve">Agresión física definida como cuando un estudiante intenta causar </w:t>
            </w:r>
            <w:r>
              <w:rPr>
                <w:color w:val="000000"/>
                <w:highlight w:val="white"/>
              </w:rPr>
              <w:t>o causar intencionadamente, consciente o de forma imprudente lesiones corporales</w:t>
            </w:r>
            <w:r>
              <w:rPr>
                <w:color w:val="000000"/>
              </w:rPr>
              <w:t xml:space="preserve"> a un miembro del personal.</w:t>
            </w:r>
          </w:p>
        </w:tc>
        <w:tc>
          <w:tcPr>
            <w:tcW w:w="4560" w:type="dxa"/>
            <w:vMerge w:val="restart"/>
            <w:tcBorders>
              <w:top w:val="single" w:sz="4" w:space="0" w:color="000000"/>
            </w:tcBorders>
            <w:vAlign w:val="center"/>
          </w:tcPr>
          <w:p w14:paraId="7F75F503" w14:textId="77777777" w:rsidR="00C20E93" w:rsidRDefault="00273E88">
            <w:pPr>
              <w:jc w:val="both"/>
              <w:rPr>
                <w:color w:val="000000"/>
              </w:rPr>
            </w:pPr>
            <w:r>
              <w:rPr>
                <w:b/>
                <w:bCs/>
                <w:color w:val="000000"/>
              </w:rPr>
              <w:t>La notificación policial es obligatoria en todos los casos</w:t>
            </w:r>
          </w:p>
          <w:p w14:paraId="6B4568FA" w14:textId="77777777" w:rsidR="00C20E93" w:rsidRDefault="00273E88">
            <w:pPr>
              <w:numPr>
                <w:ilvl w:val="0"/>
                <w:numId w:val="16"/>
              </w:numPr>
              <w:jc w:val="both"/>
              <w:rPr>
                <w:color w:val="000000"/>
              </w:rPr>
            </w:pPr>
            <w:r>
              <w:rPr>
                <w:color w:val="000000"/>
              </w:rPr>
              <w:t>Reunión de 9 días sobre OSS y Determinación de Manifestaciones</w:t>
            </w:r>
          </w:p>
          <w:p w14:paraId="60D92672" w14:textId="77777777" w:rsidR="00C20E93" w:rsidRDefault="00273E88">
            <w:pPr>
              <w:numPr>
                <w:ilvl w:val="0"/>
                <w:numId w:val="16"/>
              </w:numPr>
              <w:jc w:val="both"/>
              <w:rPr>
                <w:color w:val="000000"/>
              </w:rPr>
            </w:pPr>
            <w:r>
              <w:rPr>
                <w:color w:val="000000"/>
              </w:rPr>
              <w:t>Padres y notificación de la LEA</w:t>
            </w:r>
          </w:p>
          <w:p w14:paraId="05A4C559" w14:textId="77777777" w:rsidR="00C20E93" w:rsidRDefault="00273E88">
            <w:pPr>
              <w:numPr>
                <w:ilvl w:val="0"/>
                <w:numId w:val="16"/>
              </w:numPr>
              <w:jc w:val="both"/>
              <w:rPr>
                <w:color w:val="000000"/>
              </w:rPr>
            </w:pPr>
            <w:r>
              <w:rPr>
                <w:color w:val="000000"/>
              </w:rPr>
              <w:t>Conferencia de readmisión con el director/designado</w:t>
            </w:r>
          </w:p>
          <w:p w14:paraId="1D33AA52" w14:textId="77777777" w:rsidR="00C20E93" w:rsidRDefault="00C20E93">
            <w:pPr>
              <w:jc w:val="both"/>
              <w:rPr>
                <w:strike/>
                <w:color w:val="000000"/>
              </w:rPr>
            </w:pPr>
          </w:p>
        </w:tc>
      </w:tr>
      <w:tr w:rsidR="00C20E93" w14:paraId="1E346447" w14:textId="77777777">
        <w:trPr>
          <w:trHeight w:val="420"/>
        </w:trPr>
        <w:tc>
          <w:tcPr>
            <w:tcW w:w="2295" w:type="dxa"/>
            <w:tcBorders>
              <w:top w:val="single" w:sz="4" w:space="0" w:color="000000"/>
            </w:tcBorders>
          </w:tcPr>
          <w:p w14:paraId="13048BC6" w14:textId="77777777" w:rsidR="00C20E93" w:rsidRDefault="00273E88">
            <w:pPr>
              <w:rPr>
                <w:b/>
                <w:bCs/>
                <w:color w:val="000000"/>
              </w:rPr>
            </w:pPr>
            <w:r>
              <w:rPr>
                <w:b/>
                <w:bCs/>
                <w:color w:val="000000"/>
              </w:rPr>
              <w:t>4.13 Agresión sexual</w:t>
            </w:r>
          </w:p>
        </w:tc>
        <w:tc>
          <w:tcPr>
            <w:tcW w:w="3945" w:type="dxa"/>
            <w:tcBorders>
              <w:top w:val="single" w:sz="4" w:space="0" w:color="000000"/>
            </w:tcBorders>
          </w:tcPr>
          <w:p w14:paraId="3072D39E" w14:textId="77777777" w:rsidR="00C20E93" w:rsidRDefault="00273E88">
            <w:pPr>
              <w:tabs>
                <w:tab w:val="left" w:pos="8048"/>
              </w:tabs>
              <w:jc w:val="both"/>
              <w:rPr>
                <w:color w:val="000000"/>
              </w:rPr>
            </w:pPr>
            <w:r>
              <w:rPr>
                <w:color w:val="000000"/>
              </w:rPr>
              <w:t>Cualquier acto que implique contacto sexual criminal (N.J.S.A. 2C:14-3).</w:t>
            </w:r>
          </w:p>
        </w:tc>
        <w:tc>
          <w:tcPr>
            <w:tcW w:w="4560" w:type="dxa"/>
            <w:vMerge/>
            <w:tcBorders>
              <w:top w:val="single" w:sz="4" w:space="0" w:color="000000"/>
            </w:tcBorders>
            <w:vAlign w:val="center"/>
          </w:tcPr>
          <w:p w14:paraId="402D2014" w14:textId="77777777" w:rsidR="00C20E93" w:rsidRDefault="00C20E93">
            <w:pPr>
              <w:widowControl w:val="0"/>
              <w:pBdr>
                <w:top w:val="nil"/>
                <w:left w:val="nil"/>
                <w:bottom w:val="nil"/>
                <w:right w:val="nil"/>
                <w:between w:val="nil"/>
              </w:pBdr>
              <w:spacing w:line="276" w:lineRule="auto"/>
              <w:rPr>
                <w:color w:val="000000"/>
              </w:rPr>
            </w:pPr>
          </w:p>
        </w:tc>
      </w:tr>
    </w:tbl>
    <w:p w14:paraId="5AF7B66F" w14:textId="77777777" w:rsidR="00C20E93" w:rsidRDefault="00C20E93">
      <w:pPr>
        <w:jc w:val="both"/>
        <w:rPr>
          <w:color w:val="000000"/>
        </w:rPr>
      </w:pPr>
    </w:p>
    <w:p w14:paraId="6C1E9477" w14:textId="77777777" w:rsidR="00C20E93" w:rsidRDefault="00C20E93">
      <w:pPr>
        <w:jc w:val="both"/>
        <w:rPr>
          <w:color w:val="000000"/>
        </w:rPr>
      </w:pPr>
    </w:p>
    <w:p w14:paraId="71F8F52B" w14:textId="77777777" w:rsidR="00EB5E5B" w:rsidRDefault="00EB5E5B">
      <w:pPr>
        <w:jc w:val="both"/>
      </w:pPr>
      <w:bookmarkStart w:id="151" w:name="_heading=h.ef9z17n3jk8y" w:colFirst="0" w:colLast="0"/>
      <w:bookmarkEnd w:id="151"/>
    </w:p>
    <w:p w14:paraId="3A4B9A45" w14:textId="77777777" w:rsidR="00C20E93" w:rsidRDefault="00C20E93">
      <w:pPr>
        <w:jc w:val="both"/>
      </w:pPr>
    </w:p>
    <w:p w14:paraId="016A0A7C" w14:textId="77777777" w:rsidR="00C20E93" w:rsidRDefault="00273E88">
      <w:pPr>
        <w:pStyle w:val="Heading1"/>
        <w:rPr>
          <w:color w:val="000000"/>
        </w:rPr>
      </w:pPr>
      <w:bookmarkStart w:id="152" w:name="_Toc241132450"/>
      <w:r>
        <w:rPr>
          <w:color w:val="000000"/>
        </w:rPr>
        <w:lastRenderedPageBreak/>
        <w:t>Apéndice B - Formulario de Notificación del HIB</w:t>
      </w:r>
      <w:bookmarkEnd w:id="152"/>
    </w:p>
    <w:p w14:paraId="327C181F" w14:textId="77777777" w:rsidR="006B7910" w:rsidRDefault="006B7910" w:rsidP="006B7910"/>
    <w:p w14:paraId="303C2B56" w14:textId="189DCB43" w:rsidR="006B7910" w:rsidRPr="006B7910" w:rsidRDefault="006B7910" w:rsidP="006B7910">
      <w:pPr>
        <w:jc w:val="center"/>
      </w:pPr>
      <w:hyperlink r:id="rId27" w:history="1">
        <w:r>
          <w:rPr>
            <w:rStyle w:val="Hyperlink"/>
          </w:rPr>
          <w:t>Consulte el sitio web para obtener el formulario en español.</w:t>
        </w:r>
      </w:hyperlink>
    </w:p>
    <w:p w14:paraId="5C20DA1D" w14:textId="77777777" w:rsidR="00C20E93" w:rsidRDefault="00C20E93"/>
    <w:p w14:paraId="735C64AC" w14:textId="77777777" w:rsidR="00C20E93" w:rsidRDefault="00273E88">
      <w:r>
        <w:rPr>
          <w:noProof/>
        </w:rPr>
        <w:drawing>
          <wp:inline distT="114300" distB="114300" distL="114300" distR="114300" wp14:anchorId="25F40181" wp14:editId="7180122A">
            <wp:extent cx="6857704" cy="7629072"/>
            <wp:effectExtent l="12700" t="12700" r="13335" b="16510"/>
            <wp:docPr id="16053125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6858716" cy="7630198"/>
                    </a:xfrm>
                    <a:prstGeom prst="rect">
                      <a:avLst/>
                    </a:prstGeom>
                    <a:ln w="12700">
                      <a:solidFill>
                        <a:srgbClr val="000000"/>
                      </a:solidFill>
                      <a:prstDash val="solid"/>
                    </a:ln>
                  </pic:spPr>
                </pic:pic>
              </a:graphicData>
            </a:graphic>
          </wp:inline>
        </w:drawing>
      </w:r>
    </w:p>
    <w:p w14:paraId="3A8F137F" w14:textId="77777777" w:rsidR="00C20E93" w:rsidRDefault="00273E88">
      <w:r>
        <w:rPr>
          <w:noProof/>
        </w:rPr>
        <w:lastRenderedPageBreak/>
        <w:drawing>
          <wp:inline distT="114300" distB="114300" distL="114300" distR="114300" wp14:anchorId="688BFD46" wp14:editId="5D80547F">
            <wp:extent cx="6858000" cy="8408380"/>
            <wp:effectExtent l="12700" t="12700" r="12700" b="12700"/>
            <wp:docPr id="16053125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a:srcRect/>
                    <a:stretch>
                      <a:fillRect/>
                    </a:stretch>
                  </pic:blipFill>
                  <pic:spPr>
                    <a:xfrm>
                      <a:off x="0" y="0"/>
                      <a:ext cx="6858000" cy="8408380"/>
                    </a:xfrm>
                    <a:prstGeom prst="rect">
                      <a:avLst/>
                    </a:prstGeom>
                    <a:ln w="12700">
                      <a:solidFill>
                        <a:srgbClr val="000000"/>
                      </a:solidFill>
                      <a:prstDash val="solid"/>
                    </a:ln>
                  </pic:spPr>
                </pic:pic>
              </a:graphicData>
            </a:graphic>
          </wp:inline>
        </w:drawing>
      </w:r>
    </w:p>
    <w:p w14:paraId="75CF9B6D" w14:textId="77777777" w:rsidR="00C20E93" w:rsidRDefault="00C20E93"/>
    <w:p w14:paraId="5F5B8A29" w14:textId="66311348" w:rsidR="00C20E93" w:rsidRDefault="00273E88">
      <w:r>
        <w:rPr>
          <w:noProof/>
        </w:rPr>
        <w:lastRenderedPageBreak/>
        <w:drawing>
          <wp:inline distT="114300" distB="114300" distL="114300" distR="114300" wp14:anchorId="1F3685D3" wp14:editId="09B8A288">
            <wp:extent cx="6858000" cy="8588071"/>
            <wp:effectExtent l="12700" t="12700" r="12700" b="12700"/>
            <wp:docPr id="16053125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srcRect/>
                    <a:stretch>
                      <a:fillRect/>
                    </a:stretch>
                  </pic:blipFill>
                  <pic:spPr>
                    <a:xfrm>
                      <a:off x="0" y="0"/>
                      <a:ext cx="6858000" cy="8588071"/>
                    </a:xfrm>
                    <a:prstGeom prst="rect">
                      <a:avLst/>
                    </a:prstGeom>
                    <a:ln w="12700">
                      <a:solidFill>
                        <a:srgbClr val="000000"/>
                      </a:solidFill>
                      <a:prstDash val="solid"/>
                    </a:ln>
                  </pic:spPr>
                </pic:pic>
              </a:graphicData>
            </a:graphic>
          </wp:inline>
        </w:drawing>
      </w:r>
    </w:p>
    <w:p w14:paraId="55D04167" w14:textId="77777777" w:rsidR="00C20E93" w:rsidRDefault="00273E88">
      <w:pPr>
        <w:pStyle w:val="Heading1"/>
        <w:rPr>
          <w:color w:val="000000"/>
        </w:rPr>
      </w:pPr>
      <w:bookmarkStart w:id="153" w:name="_Toc241132451"/>
      <w:r>
        <w:rPr>
          <w:color w:val="000000"/>
        </w:rPr>
        <w:lastRenderedPageBreak/>
        <w:t>Apéndice C - Calendario escolar</w:t>
      </w:r>
      <w:bookmarkEnd w:id="153"/>
    </w:p>
    <w:p w14:paraId="3169E595" w14:textId="77777777" w:rsidR="00C20E93" w:rsidRDefault="00C20E93">
      <w:pPr>
        <w:pStyle w:val="Heading1"/>
        <w:jc w:val="both"/>
      </w:pPr>
      <w:bookmarkStart w:id="154" w:name="_heading=h.nmthwrxvpgtj" w:colFirst="0" w:colLast="0"/>
      <w:bookmarkEnd w:id="154"/>
    </w:p>
    <w:p w14:paraId="469964D0" w14:textId="77777777" w:rsidR="00C20E93" w:rsidRDefault="00273E88">
      <w:r>
        <w:rPr>
          <w:noProof/>
        </w:rPr>
        <w:drawing>
          <wp:inline distT="114300" distB="114300" distL="114300" distR="114300" wp14:anchorId="0B3FFBB3" wp14:editId="30A7AFA9">
            <wp:extent cx="8152488" cy="6810375"/>
            <wp:effectExtent l="0" t="0" r="0" b="0"/>
            <wp:docPr id="16053125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1"/>
                    <a:srcRect/>
                    <a:stretch>
                      <a:fillRect/>
                    </a:stretch>
                  </pic:blipFill>
                  <pic:spPr>
                    <a:xfrm rot="16200000">
                      <a:off x="0" y="0"/>
                      <a:ext cx="8152488" cy="6810375"/>
                    </a:xfrm>
                    <a:prstGeom prst="rect">
                      <a:avLst/>
                    </a:prstGeom>
                    <a:ln/>
                  </pic:spPr>
                </pic:pic>
              </a:graphicData>
            </a:graphic>
          </wp:inline>
        </w:drawing>
      </w:r>
    </w:p>
    <w:p w14:paraId="05BD57AF" w14:textId="77777777" w:rsidR="00C20E93" w:rsidRDefault="00C20E93">
      <w:pPr>
        <w:jc w:val="both"/>
        <w:rPr>
          <w:color w:val="000000"/>
        </w:rPr>
      </w:pPr>
    </w:p>
    <w:p w14:paraId="4BD97910" w14:textId="77777777" w:rsidR="00C20E93" w:rsidRDefault="00273E88">
      <w:pPr>
        <w:pStyle w:val="Heading1"/>
        <w:rPr>
          <w:color w:val="000000"/>
        </w:rPr>
      </w:pPr>
      <w:bookmarkStart w:id="155" w:name="_Toc241132452"/>
      <w:r>
        <w:rPr>
          <w:color w:val="000000"/>
        </w:rPr>
        <w:lastRenderedPageBreak/>
        <w:t>Apéndice D - Recursos basados en escuelas y comunidades</w:t>
      </w:r>
      <w:bookmarkEnd w:id="155"/>
    </w:p>
    <w:p w14:paraId="71064642" w14:textId="77777777" w:rsidR="00C20E93" w:rsidRDefault="00C20E93">
      <w:pPr>
        <w:jc w:val="both"/>
        <w:rPr>
          <w:color w:val="000000"/>
        </w:rPr>
      </w:pPr>
    </w:p>
    <w:p w14:paraId="18C23DF3" w14:textId="77777777" w:rsidR="00C20E93" w:rsidRDefault="00273E88">
      <w:pPr>
        <w:numPr>
          <w:ilvl w:val="0"/>
          <w:numId w:val="23"/>
        </w:numPr>
        <w:jc w:val="both"/>
        <w:rPr>
          <w:b/>
          <w:bCs/>
          <w:color w:val="000000"/>
        </w:rPr>
      </w:pPr>
      <w:r>
        <w:rPr>
          <w:b/>
          <w:bCs/>
          <w:color w:val="000000"/>
          <w:u w:val="single"/>
        </w:rPr>
        <w:t xml:space="preserve">Sistema de Cuidado Infantil de Perform Care NJ </w:t>
      </w:r>
    </w:p>
    <w:p w14:paraId="6ECF6360" w14:textId="77777777" w:rsidR="00C20E93" w:rsidRDefault="00C20E93">
      <w:pPr>
        <w:jc w:val="both"/>
        <w:rPr>
          <w:color w:val="000000"/>
        </w:rPr>
      </w:pPr>
    </w:p>
    <w:p w14:paraId="25243A62" w14:textId="77777777" w:rsidR="00C20E93" w:rsidRDefault="00273E88">
      <w:pPr>
        <w:ind w:left="720"/>
        <w:jc w:val="both"/>
        <w:rPr>
          <w:color w:val="000000"/>
        </w:rPr>
      </w:pPr>
      <w:r>
        <w:rPr>
          <w:color w:val="000000"/>
        </w:rPr>
        <w:t>PerformCare proporciona a los jóvenes y sus familias los servicios, recursos, herramientas y apoyo que necesitan para participar de forma óptima en el tratamiento en sus hogares, escuelas y entornos comunitarios. PerformCare ofrece la vía para que las familias soliciten servicios clínicamente adecuados y basados en necesidades con una sola llamada telefónica a cualquier hora del día o de la noche. Para padres, tutores y jóvenes que necesiten ayuda con salud conductual, servicios de discapacidad intelectual/del desarrollo y/o tratamiento del consumo de sustancias, por favor contacte directamente con PerformCare en el 1-877-652-7624 – las 24 horas del día, los siete días de la semana.</w:t>
      </w:r>
    </w:p>
    <w:p w14:paraId="79E099A4" w14:textId="77777777" w:rsidR="00C20E93" w:rsidRDefault="00C20E93">
      <w:pPr>
        <w:ind w:firstLine="720"/>
        <w:jc w:val="both"/>
        <w:rPr>
          <w:b/>
          <w:bCs/>
          <w:color w:val="000000"/>
          <w:u w:val="single"/>
        </w:rPr>
      </w:pPr>
      <w:hyperlink r:id="rId32">
        <w:r>
          <w:rPr>
            <w:b/>
            <w:bCs/>
            <w:color w:val="000000"/>
            <w:u w:val="single"/>
          </w:rPr>
          <w:t>PerformCare</w:t>
        </w:r>
      </w:hyperlink>
    </w:p>
    <w:p w14:paraId="387312D4" w14:textId="77777777" w:rsidR="00C20E93" w:rsidRDefault="00273E88">
      <w:pPr>
        <w:ind w:firstLine="720"/>
        <w:jc w:val="both"/>
        <w:rPr>
          <w:color w:val="000000"/>
          <w:highlight w:val="white"/>
        </w:rPr>
      </w:pPr>
      <w:r>
        <w:rPr>
          <w:color w:val="000000"/>
          <w:highlight w:val="white"/>
        </w:rPr>
        <w:t>Horario de funcionamento: 24 horas al día, 7 días a la semana</w:t>
      </w:r>
    </w:p>
    <w:p w14:paraId="31A61839" w14:textId="77777777" w:rsidR="00C20E93" w:rsidRDefault="00273E88">
      <w:pPr>
        <w:ind w:firstLine="720"/>
        <w:jc w:val="both"/>
        <w:rPr>
          <w:color w:val="000000"/>
          <w:highlight w:val="white"/>
        </w:rPr>
      </w:pPr>
      <w:r>
        <w:rPr>
          <w:color w:val="000000"/>
          <w:highlight w:val="white"/>
        </w:rPr>
        <w:t>Nuestra dirección: 300 Horizon Drive Suite 306, Robbinsville, NJ 08691-1919</w:t>
      </w:r>
    </w:p>
    <w:p w14:paraId="4BFC07F1" w14:textId="77777777" w:rsidR="00C20E93" w:rsidRDefault="00273E88">
      <w:pPr>
        <w:ind w:firstLine="720"/>
        <w:jc w:val="both"/>
        <w:rPr>
          <w:color w:val="000000"/>
          <w:highlight w:val="white"/>
        </w:rPr>
      </w:pPr>
      <w:r>
        <w:rPr>
          <w:color w:val="000000"/>
          <w:highlight w:val="white"/>
        </w:rPr>
        <w:t>1-877-652-7624 las 24 horas del día, los 7 días de la semana</w:t>
      </w:r>
    </w:p>
    <w:p w14:paraId="1EC97C19" w14:textId="77777777" w:rsidR="00C20E93" w:rsidRDefault="00C20E93">
      <w:pPr>
        <w:jc w:val="both"/>
        <w:rPr>
          <w:b/>
          <w:bCs/>
          <w:color w:val="000000"/>
          <w:highlight w:val="white"/>
          <w:u w:val="single"/>
        </w:rPr>
      </w:pPr>
    </w:p>
    <w:p w14:paraId="32AA92DD" w14:textId="77777777" w:rsidR="00C20E93" w:rsidRDefault="00273E88">
      <w:pPr>
        <w:numPr>
          <w:ilvl w:val="0"/>
          <w:numId w:val="46"/>
        </w:numPr>
        <w:jc w:val="both"/>
        <w:rPr>
          <w:b/>
          <w:bCs/>
          <w:color w:val="000000"/>
          <w:highlight w:val="white"/>
        </w:rPr>
      </w:pPr>
      <w:r>
        <w:rPr>
          <w:b/>
          <w:bCs/>
          <w:color w:val="000000"/>
          <w:highlight w:val="white"/>
          <w:u w:val="single"/>
        </w:rPr>
        <w:t xml:space="preserve">Junta de Servicios Sociales </w:t>
      </w:r>
    </w:p>
    <w:p w14:paraId="54D10293" w14:textId="77777777" w:rsidR="00C20E93" w:rsidRDefault="00C20E93">
      <w:pPr>
        <w:ind w:firstLine="720"/>
        <w:jc w:val="both"/>
        <w:rPr>
          <w:color w:val="000000"/>
          <w:highlight w:val="white"/>
          <w:u w:val="single"/>
        </w:rPr>
      </w:pPr>
      <w:hyperlink r:id="rId33">
        <w:r>
          <w:rPr>
            <w:b/>
            <w:bCs/>
            <w:color w:val="000000"/>
            <w:highlight w:val="white"/>
            <w:u w:val="single"/>
          </w:rPr>
          <w:t>NJ SNAP | Juntas de Servicios Sociales del Condado</w:t>
        </w:r>
      </w:hyperlink>
    </w:p>
    <w:p w14:paraId="715C9685" w14:textId="77777777" w:rsidR="00C20E93" w:rsidRDefault="00C20E93">
      <w:pPr>
        <w:jc w:val="both"/>
        <w:rPr>
          <w:b/>
          <w:bCs/>
          <w:color w:val="000000"/>
          <w:highlight w:val="white"/>
          <w:u w:val="single"/>
        </w:rPr>
      </w:pPr>
    </w:p>
    <w:p w14:paraId="08075359" w14:textId="77777777" w:rsidR="00C20E93" w:rsidRDefault="00273E88" w:rsidP="00A442D4">
      <w:pPr>
        <w:numPr>
          <w:ilvl w:val="0"/>
          <w:numId w:val="19"/>
        </w:numPr>
        <w:shd w:val="clear" w:color="auto" w:fill="FFFFFF"/>
        <w:spacing w:after="240"/>
        <w:rPr>
          <w:color w:val="000000"/>
          <w:highlight w:val="white"/>
        </w:rPr>
      </w:pPr>
      <w:r>
        <w:rPr>
          <w:b/>
          <w:bCs/>
          <w:color w:val="000000"/>
          <w:highlight w:val="white"/>
          <w:u w:val="single"/>
        </w:rPr>
        <w:t>Junta de Servicios Sociales del Condado de Mercer</w:t>
      </w:r>
      <w:r>
        <w:rPr>
          <w:color w:val="000000"/>
          <w:highlight w:val="white"/>
        </w:rPr>
        <w:br/>
        <w:t>200 Woolverton Street</w:t>
      </w:r>
      <w:r>
        <w:rPr>
          <w:color w:val="000000"/>
          <w:highlight w:val="white"/>
        </w:rPr>
        <w:br/>
        <w:t>Apartado de correos 1450</w:t>
      </w:r>
      <w:r>
        <w:rPr>
          <w:color w:val="000000"/>
          <w:highlight w:val="white"/>
        </w:rPr>
        <w:br/>
        <w:t>Trenton, NJ 08650-2099</w:t>
      </w:r>
      <w:r>
        <w:rPr>
          <w:color w:val="000000"/>
          <w:highlight w:val="white"/>
        </w:rPr>
        <w:br/>
        <w:t>(609) 989-4320</w:t>
      </w:r>
      <w:r>
        <w:rPr>
          <w:color w:val="000000"/>
          <w:highlight w:val="white"/>
        </w:rPr>
        <w:br/>
        <w:t>Fax: (609) 989-0405</w:t>
      </w:r>
      <w:r>
        <w:rPr>
          <w:color w:val="000000"/>
          <w:highlight w:val="white"/>
        </w:rPr>
        <w:br/>
        <w:t>Horario: 8:30 AM - 16:30 Lun, L-viernes</w:t>
      </w:r>
      <w:r>
        <w:rPr>
          <w:color w:val="000000"/>
          <w:highlight w:val="white"/>
        </w:rPr>
        <w:br/>
        <w:t>Martes: 8:30 AM - 8:30 PM</w:t>
      </w:r>
    </w:p>
    <w:p w14:paraId="1C152785" w14:textId="77777777" w:rsidR="00C20E93" w:rsidRDefault="00C20E93">
      <w:pPr>
        <w:jc w:val="both"/>
        <w:rPr>
          <w:b/>
          <w:bCs/>
          <w:color w:val="000000"/>
          <w:highlight w:val="white"/>
          <w:u w:val="single"/>
        </w:rPr>
      </w:pPr>
    </w:p>
    <w:p w14:paraId="7299D6E8" w14:textId="77777777" w:rsidR="00C20E93" w:rsidRDefault="00273E88" w:rsidP="00A442D4">
      <w:pPr>
        <w:numPr>
          <w:ilvl w:val="0"/>
          <w:numId w:val="56"/>
        </w:numPr>
        <w:rPr>
          <w:color w:val="000000"/>
        </w:rPr>
      </w:pPr>
      <w:r>
        <w:rPr>
          <w:b/>
          <w:bCs/>
          <w:color w:val="000000"/>
          <w:u w:val="single"/>
        </w:rPr>
        <w:t>Aliados en el cuidado</w:t>
      </w:r>
      <w:r>
        <w:rPr>
          <w:color w:val="000000"/>
        </w:rPr>
        <w:br/>
        <w:t xml:space="preserve">Lengua de signos española y americana.  </w:t>
      </w:r>
    </w:p>
    <w:p w14:paraId="12D667F6" w14:textId="77777777" w:rsidR="00C20E93" w:rsidRDefault="00C20E93">
      <w:pPr>
        <w:ind w:firstLine="720"/>
        <w:jc w:val="both"/>
        <w:rPr>
          <w:b/>
          <w:bCs/>
          <w:color w:val="000000"/>
          <w:u w:val="single"/>
        </w:rPr>
      </w:pPr>
      <w:hyperlink r:id="rId34">
        <w:r>
          <w:rPr>
            <w:b/>
            <w:bCs/>
            <w:color w:val="000000"/>
            <w:u w:val="single"/>
          </w:rPr>
          <w:t>https://www.alliesincaring.org/</w:t>
        </w:r>
      </w:hyperlink>
    </w:p>
    <w:p w14:paraId="465F0E93" w14:textId="77777777" w:rsidR="00C20E93" w:rsidRDefault="00273E88">
      <w:pPr>
        <w:ind w:firstLine="720"/>
        <w:jc w:val="both"/>
        <w:rPr>
          <w:color w:val="000000"/>
        </w:rPr>
      </w:pPr>
      <w:r>
        <w:rPr>
          <w:color w:val="000000"/>
        </w:rPr>
        <w:t xml:space="preserve">Correo electrónico: </w:t>
      </w:r>
      <w:hyperlink r:id="rId35">
        <w:r w:rsidR="00C20E93">
          <w:rPr>
            <w:color w:val="000000"/>
            <w:u w:val="single"/>
          </w:rPr>
          <w:t>info@alliesincaring.org</w:t>
        </w:r>
      </w:hyperlink>
    </w:p>
    <w:p w14:paraId="47BEFECF" w14:textId="77777777" w:rsidR="00C20E93" w:rsidRDefault="00273E88">
      <w:pPr>
        <w:ind w:firstLine="720"/>
        <w:jc w:val="both"/>
        <w:rPr>
          <w:color w:val="000000"/>
        </w:rPr>
      </w:pPr>
      <w:r>
        <w:rPr>
          <w:color w:val="000000"/>
        </w:rPr>
        <w:t>Teléfono: 609-561-8400</w:t>
      </w:r>
    </w:p>
    <w:p w14:paraId="05422A23" w14:textId="77777777" w:rsidR="00C20E93" w:rsidRDefault="00273E88">
      <w:pPr>
        <w:ind w:left="720"/>
        <w:jc w:val="both"/>
        <w:rPr>
          <w:color w:val="000000"/>
        </w:rPr>
      </w:pPr>
      <w:r>
        <w:rPr>
          <w:color w:val="000000"/>
        </w:rPr>
        <w:t>Fax: 1-609-543-0303</w:t>
      </w:r>
    </w:p>
    <w:p w14:paraId="56573982" w14:textId="77777777" w:rsidR="00C20E93" w:rsidRDefault="00273E88">
      <w:pPr>
        <w:ind w:firstLine="720"/>
        <w:jc w:val="both"/>
        <w:rPr>
          <w:color w:val="000000"/>
        </w:rPr>
      </w:pPr>
      <w:r>
        <w:rPr>
          <w:color w:val="000000"/>
        </w:rPr>
        <w:t>VP: 609-270-4398</w:t>
      </w:r>
    </w:p>
    <w:p w14:paraId="6B46244A" w14:textId="77777777" w:rsidR="00C20E93" w:rsidRDefault="00C20E93">
      <w:pPr>
        <w:jc w:val="both"/>
        <w:rPr>
          <w:b/>
          <w:bCs/>
          <w:color w:val="000000"/>
          <w:u w:val="single"/>
        </w:rPr>
      </w:pPr>
    </w:p>
    <w:p w14:paraId="7CEB1295" w14:textId="77777777" w:rsidR="00C20E93" w:rsidRDefault="00273E88">
      <w:pPr>
        <w:numPr>
          <w:ilvl w:val="0"/>
          <w:numId w:val="14"/>
        </w:numPr>
        <w:jc w:val="both"/>
        <w:rPr>
          <w:b/>
          <w:bCs/>
          <w:color w:val="000000"/>
        </w:rPr>
      </w:pPr>
      <w:r>
        <w:rPr>
          <w:b/>
          <w:bCs/>
          <w:color w:val="000000"/>
          <w:u w:val="single"/>
        </w:rPr>
        <w:t>Acceso a los Servicios de Salud Mental/St. Joseph's (ASL)</w:t>
      </w:r>
    </w:p>
    <w:p w14:paraId="6134C6F4" w14:textId="77777777" w:rsidR="00C20E93" w:rsidRDefault="00273E88">
      <w:pPr>
        <w:shd w:val="clear" w:color="auto" w:fill="FFFFFF"/>
        <w:ind w:firstLine="720"/>
        <w:jc w:val="both"/>
        <w:rPr>
          <w:b/>
          <w:bCs/>
          <w:color w:val="000000"/>
        </w:rPr>
      </w:pPr>
      <w:r>
        <w:rPr>
          <w:b/>
          <w:bCs/>
          <w:color w:val="000000"/>
        </w:rPr>
        <w:t>(973) 345-7357</w:t>
      </w:r>
    </w:p>
    <w:p w14:paraId="40C15CFA" w14:textId="77777777" w:rsidR="00C20E93" w:rsidRDefault="00273E88">
      <w:pPr>
        <w:ind w:left="720"/>
        <w:jc w:val="both"/>
        <w:rPr>
          <w:color w:val="000000"/>
          <w:highlight w:val="white"/>
        </w:rPr>
      </w:pPr>
      <w:r>
        <w:rPr>
          <w:color w:val="000000"/>
          <w:highlight w:val="white"/>
        </w:rPr>
        <w:t>Joseph's University Medical Center en Paterson y financiado por la División Estatal de Salud Mental y Servicios de Adicciones de Nueva Jersey, ACCESS ofrece servicios psiquiátricos y de salud mental comunitarios las 24 horas del día, los 7 días de la semana, a personas sordas y con discapacidad auditiva en todo Nueva Jersey.</w:t>
      </w:r>
    </w:p>
    <w:p w14:paraId="5518B098" w14:textId="77777777" w:rsidR="00C20E93" w:rsidRDefault="00C20E93">
      <w:pPr>
        <w:jc w:val="both"/>
        <w:rPr>
          <w:color w:val="000000"/>
          <w:highlight w:val="white"/>
        </w:rPr>
      </w:pPr>
    </w:p>
    <w:p w14:paraId="2F3BA5E4" w14:textId="77777777" w:rsidR="00C20E93" w:rsidRDefault="00273E88">
      <w:pPr>
        <w:numPr>
          <w:ilvl w:val="0"/>
          <w:numId w:val="12"/>
        </w:numPr>
        <w:jc w:val="both"/>
        <w:rPr>
          <w:b/>
          <w:bCs/>
          <w:color w:val="000000"/>
        </w:rPr>
      </w:pPr>
      <w:r>
        <w:rPr>
          <w:b/>
          <w:bCs/>
          <w:color w:val="000000"/>
          <w:u w:val="single"/>
        </w:rPr>
        <w:t>Línea de Vida 988:</w:t>
      </w:r>
    </w:p>
    <w:p w14:paraId="1E57DA2C" w14:textId="77777777" w:rsidR="00C20E93" w:rsidRDefault="00C20E93">
      <w:pPr>
        <w:ind w:left="720"/>
        <w:jc w:val="both"/>
        <w:rPr>
          <w:color w:val="000000"/>
          <w:shd w:val="clear" w:color="auto" w:fill="FBFBFB"/>
        </w:rPr>
      </w:pPr>
      <w:hyperlink r:id="rId36">
        <w:r>
          <w:rPr>
            <w:b/>
            <w:bCs/>
            <w:color w:val="000000"/>
            <w:u w:val="single"/>
          </w:rPr>
          <w:t>La Línea de Vida y el 988</w:t>
        </w:r>
      </w:hyperlink>
    </w:p>
    <w:p w14:paraId="2B598242" w14:textId="77777777" w:rsidR="00C20E93" w:rsidRDefault="00273E88">
      <w:pPr>
        <w:ind w:left="720"/>
        <w:jc w:val="both"/>
        <w:rPr>
          <w:color w:val="000000"/>
          <w:shd w:val="clear" w:color="auto" w:fill="FBFBFB"/>
        </w:rPr>
      </w:pPr>
      <w:r>
        <w:rPr>
          <w:color w:val="000000"/>
          <w:shd w:val="clear" w:color="auto" w:fill="FBFBFB"/>
        </w:rPr>
        <w:t>La 988 Lifeline ofrece apoyo gratuito y confidencial las 24 horas del día, los 7 días de la semana, para personas en situación de apuros, recursos de prevención y crisis para ti o tus seres queridos, y mejores prácticas para profesionales en Estados Unidos.</w:t>
      </w:r>
    </w:p>
    <w:p w14:paraId="23E6E144" w14:textId="77777777" w:rsidR="00C20E93" w:rsidRDefault="00C20E93">
      <w:pPr>
        <w:jc w:val="both"/>
        <w:rPr>
          <w:color w:val="000000"/>
          <w:shd w:val="clear" w:color="auto" w:fill="FBFBFB"/>
        </w:rPr>
      </w:pPr>
    </w:p>
    <w:p w14:paraId="6B5CA586" w14:textId="77777777" w:rsidR="00C20E93" w:rsidRDefault="00273E88">
      <w:pPr>
        <w:numPr>
          <w:ilvl w:val="0"/>
          <w:numId w:val="48"/>
        </w:numPr>
        <w:jc w:val="both"/>
        <w:rPr>
          <w:color w:val="000000"/>
          <w:shd w:val="clear" w:color="auto" w:fill="FBFBFB"/>
        </w:rPr>
      </w:pPr>
      <w:r>
        <w:rPr>
          <w:b/>
          <w:bCs/>
          <w:color w:val="000000"/>
          <w:u w:val="single"/>
          <w:shd w:val="clear" w:color="auto" w:fill="FBFBFB"/>
        </w:rPr>
        <w:t xml:space="preserve">Administración de la Seguridad Social </w:t>
      </w:r>
    </w:p>
    <w:p w14:paraId="5C46EBE1" w14:textId="77777777" w:rsidR="00C20E93" w:rsidRDefault="00C20E93">
      <w:pPr>
        <w:ind w:firstLine="720"/>
        <w:jc w:val="both"/>
        <w:rPr>
          <w:color w:val="000000"/>
          <w:shd w:val="clear" w:color="auto" w:fill="FBFBFB"/>
        </w:rPr>
      </w:pPr>
      <w:hyperlink r:id="rId37">
        <w:r>
          <w:rPr>
            <w:color w:val="000000"/>
            <w:u w:val="single"/>
            <w:shd w:val="clear" w:color="auto" w:fill="FBFBFB"/>
          </w:rPr>
          <w:t>https://www.ssa.gov/ssi/</w:t>
        </w:r>
      </w:hyperlink>
    </w:p>
    <w:p w14:paraId="27D40DA7" w14:textId="77777777" w:rsidR="00C20E93" w:rsidRDefault="00273E88">
      <w:pPr>
        <w:ind w:left="720"/>
        <w:jc w:val="both"/>
        <w:rPr>
          <w:b/>
          <w:bCs/>
          <w:color w:val="000000"/>
          <w:u w:val="single"/>
          <w:shd w:val="clear" w:color="auto" w:fill="FBFBFB"/>
        </w:rPr>
      </w:pPr>
      <w:r>
        <w:rPr>
          <w:color w:val="000000"/>
        </w:rPr>
        <w:lastRenderedPageBreak/>
        <w:t>El programa de Ingresos Suplementarios de Seguridad (SSI) proporciona pagos mensuales a adultos y niños con discapacidad o ceguera que tengan ingresos y recursos por debajo de límites financieros específicos. Los pagos de SSI también se realizan a personas de 65 años o más sin discapacidad que cumplan los requisitos financieros.</w:t>
      </w:r>
    </w:p>
    <w:p w14:paraId="0D1C7D43" w14:textId="77777777" w:rsidR="00C20E93" w:rsidRDefault="00273E88">
      <w:pPr>
        <w:ind w:firstLine="720"/>
        <w:jc w:val="both"/>
        <w:rPr>
          <w:b/>
          <w:bCs/>
          <w:color w:val="000000"/>
          <w:u w:val="single"/>
          <w:shd w:val="clear" w:color="auto" w:fill="FBFBFB"/>
        </w:rPr>
      </w:pPr>
      <w:hyperlink r:id="rId38">
        <w:r>
          <w:rPr>
            <w:b/>
            <w:bCs/>
            <w:color w:val="000000"/>
            <w:u w:val="single"/>
            <w:shd w:val="clear" w:color="auto" w:fill="FBFBFB"/>
          </w:rPr>
          <w:t>Solicitar por un hijo (menor de 18 años) | Prestaciones por discapacidad | SSA</w:t>
        </w:r>
      </w:hyperlink>
    </w:p>
    <w:p w14:paraId="18FE32A8" w14:textId="77777777" w:rsidR="00C20E93" w:rsidRDefault="00C20E93">
      <w:pPr>
        <w:jc w:val="both"/>
        <w:rPr>
          <w:b/>
          <w:bCs/>
          <w:color w:val="000000"/>
          <w:u w:val="single"/>
          <w:shd w:val="clear" w:color="auto" w:fill="FBFBFB"/>
        </w:rPr>
      </w:pPr>
    </w:p>
    <w:p w14:paraId="6AEA1D29" w14:textId="77777777" w:rsidR="00C20E93" w:rsidRDefault="00C20E93">
      <w:pPr>
        <w:jc w:val="both"/>
        <w:rPr>
          <w:b/>
          <w:bCs/>
          <w:color w:val="000000"/>
          <w:u w:val="single"/>
          <w:shd w:val="clear" w:color="auto" w:fill="FBFBFB"/>
        </w:rPr>
      </w:pPr>
    </w:p>
    <w:p w14:paraId="326DAEB3" w14:textId="77777777" w:rsidR="00C20E93" w:rsidRDefault="00273E88">
      <w:pPr>
        <w:numPr>
          <w:ilvl w:val="0"/>
          <w:numId w:val="26"/>
        </w:numPr>
        <w:jc w:val="both"/>
        <w:rPr>
          <w:b/>
          <w:bCs/>
          <w:color w:val="000000"/>
        </w:rPr>
      </w:pPr>
      <w:r>
        <w:rPr>
          <w:b/>
          <w:bCs/>
          <w:color w:val="000000"/>
          <w:u w:val="single"/>
        </w:rPr>
        <w:t xml:space="preserve">Recursos legales </w:t>
      </w:r>
    </w:p>
    <w:p w14:paraId="34D3C5CC" w14:textId="77777777" w:rsidR="00C20E93" w:rsidRDefault="00273E88">
      <w:pPr>
        <w:spacing w:line="276" w:lineRule="auto"/>
        <w:ind w:firstLine="720"/>
        <w:jc w:val="both"/>
        <w:rPr>
          <w:color w:val="000000"/>
        </w:rPr>
      </w:pPr>
      <w:r>
        <w:rPr>
          <w:color w:val="000000"/>
        </w:rPr>
        <w:t>DRNJ</w:t>
      </w:r>
    </w:p>
    <w:p w14:paraId="3B57E280" w14:textId="77777777" w:rsidR="00C20E93" w:rsidRDefault="00C20E93">
      <w:pPr>
        <w:spacing w:line="276" w:lineRule="auto"/>
        <w:ind w:firstLine="720"/>
        <w:jc w:val="both"/>
        <w:rPr>
          <w:color w:val="000000"/>
        </w:rPr>
      </w:pPr>
      <w:hyperlink r:id="rId39">
        <w:r>
          <w:rPr>
            <w:color w:val="000000"/>
            <w:u w:val="single"/>
          </w:rPr>
          <w:t>Derechos de las personas con discapacidad Nueva Jersey</w:t>
        </w:r>
      </w:hyperlink>
    </w:p>
    <w:p w14:paraId="3599159A" w14:textId="77777777" w:rsidR="00C20E93" w:rsidRDefault="00273E88">
      <w:pPr>
        <w:spacing w:line="276" w:lineRule="auto"/>
        <w:ind w:firstLine="720"/>
        <w:jc w:val="both"/>
        <w:rPr>
          <w:color w:val="000000"/>
        </w:rPr>
      </w:pPr>
      <w:r>
        <w:rPr>
          <w:color w:val="000000"/>
        </w:rPr>
        <w:t>210 S Broad Street, 3ª planta</w:t>
      </w:r>
    </w:p>
    <w:p w14:paraId="4CDE8B43" w14:textId="77777777" w:rsidR="00C20E93" w:rsidRDefault="00273E88">
      <w:pPr>
        <w:spacing w:line="276" w:lineRule="auto"/>
        <w:ind w:left="720"/>
        <w:jc w:val="both"/>
        <w:rPr>
          <w:color w:val="000000"/>
        </w:rPr>
      </w:pPr>
      <w:r>
        <w:rPr>
          <w:color w:val="000000"/>
        </w:rPr>
        <w:t>Trenton, Nueva Jersey 08608</w:t>
      </w:r>
    </w:p>
    <w:p w14:paraId="10916CC6" w14:textId="77777777" w:rsidR="00C20E93" w:rsidRDefault="00273E88">
      <w:pPr>
        <w:spacing w:line="276" w:lineRule="auto"/>
        <w:ind w:firstLine="720"/>
        <w:jc w:val="both"/>
        <w:rPr>
          <w:color w:val="000000"/>
        </w:rPr>
      </w:pPr>
      <w:r>
        <w:rPr>
          <w:color w:val="000000"/>
        </w:rPr>
        <w:t>(800) 922-7233 (solo en Nueva Jersey sin coste) o</w:t>
      </w:r>
    </w:p>
    <w:p w14:paraId="36069CD4" w14:textId="77777777" w:rsidR="00C20E93" w:rsidRDefault="00273E88">
      <w:pPr>
        <w:spacing w:line="276" w:lineRule="auto"/>
        <w:ind w:firstLine="720"/>
        <w:jc w:val="both"/>
        <w:rPr>
          <w:color w:val="000000"/>
        </w:rPr>
      </w:pPr>
      <w:r>
        <w:rPr>
          <w:color w:val="000000"/>
        </w:rPr>
        <w:t>(609) 292-9742</w:t>
      </w:r>
    </w:p>
    <w:p w14:paraId="36BB53FF" w14:textId="77777777" w:rsidR="00C20E93" w:rsidRDefault="00C20E93">
      <w:pPr>
        <w:spacing w:line="276" w:lineRule="auto"/>
        <w:jc w:val="both"/>
        <w:rPr>
          <w:color w:val="000000"/>
        </w:rPr>
      </w:pPr>
    </w:p>
    <w:p w14:paraId="4B923574" w14:textId="77777777" w:rsidR="00C20E93" w:rsidRDefault="00C20E93">
      <w:pPr>
        <w:spacing w:line="276" w:lineRule="auto"/>
        <w:ind w:left="720"/>
        <w:jc w:val="both"/>
        <w:rPr>
          <w:b/>
          <w:bCs/>
          <w:color w:val="000000"/>
          <w:u w:val="single"/>
        </w:rPr>
      </w:pPr>
    </w:p>
    <w:p w14:paraId="4319787C" w14:textId="77777777" w:rsidR="00C20E93" w:rsidRDefault="00273E88">
      <w:pPr>
        <w:numPr>
          <w:ilvl w:val="0"/>
          <w:numId w:val="50"/>
        </w:numPr>
        <w:spacing w:line="276" w:lineRule="auto"/>
        <w:jc w:val="both"/>
        <w:rPr>
          <w:b/>
          <w:bCs/>
          <w:color w:val="000000"/>
        </w:rPr>
      </w:pPr>
      <w:r>
        <w:rPr>
          <w:b/>
          <w:bCs/>
          <w:color w:val="000000"/>
          <w:u w:val="single"/>
        </w:rPr>
        <w:t xml:space="preserve">El Proyecto de Derecho de Salud Comunitaria </w:t>
      </w:r>
    </w:p>
    <w:p w14:paraId="4330029D" w14:textId="77777777" w:rsidR="00C20E93" w:rsidRDefault="00273E88">
      <w:pPr>
        <w:spacing w:line="276" w:lineRule="auto"/>
        <w:ind w:left="720"/>
        <w:jc w:val="both"/>
        <w:rPr>
          <w:color w:val="000000"/>
        </w:rPr>
      </w:pPr>
      <w:r>
        <w:rPr>
          <w:color w:val="000000"/>
        </w:rPr>
        <w:t>(CHLP) es una organización sin ánimo de lucro de defensa y servicios legales que opera en toda Nueva Jersey. CHLP atiende a personas económicamente desfavorecidas que viven con discapacidades.</w:t>
      </w:r>
    </w:p>
    <w:p w14:paraId="23E12B83" w14:textId="77777777" w:rsidR="00C20E93" w:rsidRDefault="00273E88">
      <w:pPr>
        <w:spacing w:line="276" w:lineRule="auto"/>
        <w:ind w:left="720"/>
        <w:jc w:val="both"/>
        <w:rPr>
          <w:color w:val="000000"/>
        </w:rPr>
      </w:pPr>
      <w:r>
        <w:rPr>
          <w:color w:val="000000"/>
        </w:rPr>
        <w:t xml:space="preserve">900 Haddon Ave., Suite 400 Collingswood, NJ 08108 </w:t>
      </w:r>
    </w:p>
    <w:p w14:paraId="104EF857" w14:textId="77777777" w:rsidR="00C20E93" w:rsidRDefault="00273E88">
      <w:pPr>
        <w:spacing w:line="276" w:lineRule="auto"/>
        <w:ind w:firstLine="720"/>
        <w:jc w:val="both"/>
        <w:rPr>
          <w:color w:val="000000"/>
        </w:rPr>
      </w:pPr>
      <w:r>
        <w:rPr>
          <w:color w:val="000000"/>
        </w:rPr>
        <w:t xml:space="preserve">856) 858-9500 Correo electrónico: collingswood@chlp.org </w:t>
      </w:r>
      <w:hyperlink r:id="rId40">
        <w:r w:rsidR="00C20E93">
          <w:rPr>
            <w:color w:val="000000"/>
            <w:u w:val="single"/>
          </w:rPr>
          <w:t>www.chlp.org</w:t>
        </w:r>
      </w:hyperlink>
    </w:p>
    <w:p w14:paraId="4099DA7A" w14:textId="77777777" w:rsidR="00C20E93" w:rsidRDefault="00C20E93">
      <w:pPr>
        <w:spacing w:line="276" w:lineRule="auto"/>
        <w:jc w:val="both"/>
        <w:rPr>
          <w:color w:val="000000"/>
        </w:rPr>
      </w:pPr>
    </w:p>
    <w:p w14:paraId="695F4EFD" w14:textId="77777777" w:rsidR="00C20E93" w:rsidRDefault="00273E88">
      <w:pPr>
        <w:numPr>
          <w:ilvl w:val="0"/>
          <w:numId w:val="28"/>
        </w:numPr>
        <w:spacing w:line="276" w:lineRule="auto"/>
        <w:jc w:val="both"/>
        <w:rPr>
          <w:b/>
          <w:bCs/>
          <w:color w:val="000000"/>
        </w:rPr>
      </w:pPr>
      <w:r>
        <w:rPr>
          <w:b/>
          <w:bCs/>
          <w:color w:val="000000"/>
          <w:u w:val="single"/>
        </w:rPr>
        <w:t>SPAN</w:t>
      </w:r>
    </w:p>
    <w:p w14:paraId="0866237E" w14:textId="77777777" w:rsidR="00C20E93" w:rsidRDefault="00273E88">
      <w:pPr>
        <w:spacing w:line="276" w:lineRule="auto"/>
        <w:ind w:firstLine="720"/>
        <w:jc w:val="both"/>
        <w:rPr>
          <w:color w:val="000000"/>
        </w:rPr>
      </w:pPr>
      <w:r>
        <w:rPr>
          <w:b/>
          <w:bCs/>
          <w:color w:val="000000"/>
          <w:u w:val="single"/>
        </w:rPr>
        <w:t xml:space="preserve">Red Estatal de Defensa de Padres </w:t>
      </w:r>
    </w:p>
    <w:p w14:paraId="516C5B9C" w14:textId="77777777" w:rsidR="00C20E93" w:rsidRDefault="00C20E93">
      <w:pPr>
        <w:spacing w:line="276" w:lineRule="auto"/>
        <w:ind w:firstLine="720"/>
        <w:jc w:val="both"/>
        <w:rPr>
          <w:color w:val="000000"/>
        </w:rPr>
      </w:pPr>
      <w:hyperlink r:id="rId41">
        <w:r>
          <w:rPr>
            <w:color w:val="000000"/>
            <w:u w:val="single"/>
          </w:rPr>
          <w:t>Red de Defensa de Padres de SPAN</w:t>
        </w:r>
      </w:hyperlink>
    </w:p>
    <w:p w14:paraId="45034A69" w14:textId="77777777" w:rsidR="00C20E93" w:rsidRDefault="00273E88">
      <w:pPr>
        <w:spacing w:line="276" w:lineRule="auto"/>
        <w:ind w:firstLine="720"/>
        <w:jc w:val="both"/>
        <w:rPr>
          <w:color w:val="000000"/>
        </w:rPr>
      </w:pPr>
      <w:r>
        <w:rPr>
          <w:color w:val="000000"/>
        </w:rPr>
        <w:t>35 Halsey Street, 4ª planta</w:t>
      </w:r>
    </w:p>
    <w:p w14:paraId="2A4A76B6" w14:textId="77777777" w:rsidR="00C20E93" w:rsidRDefault="00273E88">
      <w:pPr>
        <w:spacing w:line="276" w:lineRule="auto"/>
        <w:ind w:firstLine="720"/>
        <w:jc w:val="both"/>
        <w:rPr>
          <w:color w:val="000000"/>
        </w:rPr>
      </w:pPr>
      <w:r>
        <w:rPr>
          <w:color w:val="000000"/>
        </w:rPr>
        <w:t>Newark, NJ 07102</w:t>
      </w:r>
    </w:p>
    <w:p w14:paraId="05B8F26C" w14:textId="77777777" w:rsidR="00C20E93" w:rsidRDefault="00273E88">
      <w:pPr>
        <w:spacing w:line="276" w:lineRule="auto"/>
        <w:ind w:firstLine="720"/>
        <w:jc w:val="both"/>
        <w:rPr>
          <w:color w:val="000000"/>
        </w:rPr>
      </w:pPr>
      <w:r>
        <w:rPr>
          <w:color w:val="000000"/>
        </w:rPr>
        <w:t xml:space="preserve">teléfono: (973) 642-8100 </w:t>
      </w:r>
    </w:p>
    <w:p w14:paraId="2338C598" w14:textId="77777777" w:rsidR="00C20E93" w:rsidRDefault="00273E88">
      <w:pPr>
        <w:spacing w:line="276" w:lineRule="auto"/>
        <w:ind w:firstLine="720"/>
        <w:jc w:val="both"/>
        <w:rPr>
          <w:color w:val="000000"/>
        </w:rPr>
      </w:pPr>
      <w:r>
        <w:rPr>
          <w:color w:val="000000"/>
        </w:rPr>
        <w:t>Fax: (973) 642-8080</w:t>
      </w:r>
    </w:p>
    <w:p w14:paraId="54012013" w14:textId="77777777" w:rsidR="00C20E93" w:rsidRDefault="00273E88">
      <w:pPr>
        <w:spacing w:line="276" w:lineRule="auto"/>
        <w:ind w:firstLine="720"/>
        <w:jc w:val="both"/>
        <w:rPr>
          <w:color w:val="000000"/>
        </w:rPr>
      </w:pPr>
      <w:r>
        <w:rPr>
          <w:color w:val="000000"/>
        </w:rPr>
        <w:t>Número gratuito en Nueva Jersey: (800) 654-SPAN (7726)</w:t>
      </w:r>
    </w:p>
    <w:p w14:paraId="4A385A29" w14:textId="77777777" w:rsidR="00C20E93" w:rsidRDefault="00273E88">
      <w:pPr>
        <w:spacing w:line="276" w:lineRule="auto"/>
        <w:ind w:firstLine="720"/>
        <w:jc w:val="both"/>
        <w:rPr>
          <w:color w:val="000000"/>
        </w:rPr>
      </w:pPr>
      <w:r>
        <w:rPr>
          <w:color w:val="000000"/>
        </w:rPr>
        <w:t>info@spanadvocacy.org</w:t>
      </w:r>
    </w:p>
    <w:p w14:paraId="6EE7A7E4" w14:textId="77777777" w:rsidR="00C20E93" w:rsidRDefault="00C20E93">
      <w:pPr>
        <w:jc w:val="both"/>
        <w:rPr>
          <w:color w:val="000000"/>
        </w:rPr>
      </w:pPr>
    </w:p>
    <w:p w14:paraId="4820BD3B" w14:textId="77777777" w:rsidR="00C20E93" w:rsidRDefault="00C20E93">
      <w:pPr>
        <w:jc w:val="both"/>
        <w:rPr>
          <w:color w:val="000000"/>
        </w:rPr>
      </w:pPr>
    </w:p>
    <w:p w14:paraId="2B084D63" w14:textId="77777777" w:rsidR="00C20E93" w:rsidRDefault="00C20E93">
      <w:pPr>
        <w:jc w:val="both"/>
        <w:rPr>
          <w:color w:val="000000"/>
        </w:rPr>
      </w:pPr>
    </w:p>
    <w:p w14:paraId="788D9758" w14:textId="77777777" w:rsidR="00C20E93" w:rsidRDefault="00C20E93">
      <w:pPr>
        <w:jc w:val="both"/>
        <w:rPr>
          <w:color w:val="000000"/>
        </w:rPr>
      </w:pPr>
    </w:p>
    <w:p w14:paraId="6AF3F6A3" w14:textId="77777777" w:rsidR="00C20E93" w:rsidRDefault="00C20E93">
      <w:pPr>
        <w:jc w:val="both"/>
        <w:rPr>
          <w:color w:val="000000"/>
        </w:rPr>
      </w:pPr>
    </w:p>
    <w:p w14:paraId="2C49CC2B" w14:textId="77777777" w:rsidR="00C20E93" w:rsidRDefault="00C20E93">
      <w:pPr>
        <w:jc w:val="both"/>
        <w:rPr>
          <w:color w:val="000000"/>
        </w:rPr>
      </w:pPr>
    </w:p>
    <w:p w14:paraId="262A5854" w14:textId="77777777" w:rsidR="00C20E93" w:rsidRDefault="00C20E93">
      <w:pPr>
        <w:jc w:val="both"/>
        <w:rPr>
          <w:color w:val="000000"/>
        </w:rPr>
      </w:pPr>
    </w:p>
    <w:p w14:paraId="418B45AA" w14:textId="77777777" w:rsidR="00C20E93" w:rsidRDefault="00C20E93">
      <w:pPr>
        <w:jc w:val="both"/>
        <w:rPr>
          <w:color w:val="000000"/>
        </w:rPr>
      </w:pPr>
    </w:p>
    <w:p w14:paraId="16FC589C" w14:textId="77777777" w:rsidR="00C20E93" w:rsidRDefault="00C20E93">
      <w:pPr>
        <w:jc w:val="both"/>
        <w:rPr>
          <w:color w:val="000000"/>
        </w:rPr>
      </w:pPr>
    </w:p>
    <w:p w14:paraId="69E027F2" w14:textId="77777777" w:rsidR="00C20E93" w:rsidRDefault="00C20E93">
      <w:pPr>
        <w:jc w:val="both"/>
        <w:rPr>
          <w:color w:val="000000"/>
        </w:rPr>
      </w:pPr>
    </w:p>
    <w:p w14:paraId="57694F7F" w14:textId="77777777" w:rsidR="00C20E93" w:rsidRDefault="00C20E93">
      <w:pPr>
        <w:jc w:val="both"/>
        <w:rPr>
          <w:color w:val="000000"/>
        </w:rPr>
      </w:pPr>
    </w:p>
    <w:p w14:paraId="7E1B9A24" w14:textId="77777777" w:rsidR="00C20E93" w:rsidRDefault="00C20E93">
      <w:pPr>
        <w:jc w:val="both"/>
        <w:rPr>
          <w:color w:val="000000"/>
        </w:rPr>
      </w:pPr>
    </w:p>
    <w:p w14:paraId="03F56393" w14:textId="77777777" w:rsidR="00C20E93" w:rsidRDefault="00C20E93">
      <w:pPr>
        <w:jc w:val="both"/>
        <w:rPr>
          <w:color w:val="000000"/>
        </w:rPr>
      </w:pPr>
    </w:p>
    <w:p w14:paraId="77F9A1B1" w14:textId="77777777" w:rsidR="00C20E93" w:rsidRDefault="00C20E93">
      <w:pPr>
        <w:jc w:val="both"/>
        <w:rPr>
          <w:color w:val="000000"/>
        </w:rPr>
      </w:pPr>
    </w:p>
    <w:p w14:paraId="3EBCF258" w14:textId="77777777" w:rsidR="00C20E93" w:rsidRDefault="00C20E93">
      <w:pPr>
        <w:jc w:val="both"/>
        <w:rPr>
          <w:color w:val="000000"/>
        </w:rPr>
      </w:pPr>
    </w:p>
    <w:p w14:paraId="71A9FB26" w14:textId="77777777" w:rsidR="00C20E93" w:rsidRDefault="00C20E93">
      <w:pPr>
        <w:jc w:val="both"/>
        <w:rPr>
          <w:color w:val="000000"/>
        </w:rPr>
      </w:pPr>
    </w:p>
    <w:p w14:paraId="63964C78" w14:textId="77777777" w:rsidR="00C20E93" w:rsidRDefault="00C20E93">
      <w:pPr>
        <w:jc w:val="both"/>
        <w:rPr>
          <w:color w:val="000000"/>
        </w:rPr>
      </w:pPr>
    </w:p>
    <w:p w14:paraId="1800969A" w14:textId="77777777" w:rsidR="00C20E93" w:rsidRDefault="00C20E93">
      <w:pPr>
        <w:jc w:val="both"/>
      </w:pPr>
    </w:p>
    <w:p w14:paraId="6E3868E6" w14:textId="77777777" w:rsidR="00EB5E5B" w:rsidRDefault="00273E88" w:rsidP="00EB5E5B">
      <w:pPr>
        <w:pStyle w:val="Heading1"/>
      </w:pPr>
      <w:bookmarkStart w:id="156" w:name="_Toc241132453"/>
      <w:r>
        <w:lastRenderedPageBreak/>
        <w:t>Apéndice E - Expectativas de ubicación en R2K</w:t>
      </w:r>
      <w:bookmarkEnd w:id="156"/>
    </w:p>
    <w:p w14:paraId="772AB9CB" w14:textId="1BE9AA56" w:rsidR="00C20E93" w:rsidRPr="00EB5E5B" w:rsidRDefault="00273E88" w:rsidP="00EB5E5B">
      <w:pPr>
        <w:pStyle w:val="Heading1"/>
        <w:spacing w:before="240"/>
      </w:pPr>
      <w:bookmarkStart w:id="157" w:name="_Toc241132454"/>
      <w:r w:rsidRPr="00EB5E5B">
        <w:t>Expectativas de ubicación del Centro Académico R2K</w:t>
      </w:r>
      <w:bookmarkEnd w:id="157"/>
    </w:p>
    <w:tbl>
      <w:tblPr>
        <w:tblStyle w:val="affb"/>
        <w:tblW w:w="10800" w:type="dxa"/>
        <w:tblBorders>
          <w:top w:val="nil"/>
          <w:left w:val="nil"/>
          <w:bottom w:val="nil"/>
          <w:right w:val="nil"/>
          <w:insideH w:val="nil"/>
          <w:insideV w:val="nil"/>
        </w:tblBorders>
        <w:tblLayout w:type="fixed"/>
        <w:tblLook w:val="0600" w:firstRow="0" w:lastRow="0" w:firstColumn="0" w:lastColumn="0" w:noHBand="1" w:noVBand="1"/>
      </w:tblPr>
      <w:tblGrid>
        <w:gridCol w:w="1970"/>
        <w:gridCol w:w="3175"/>
        <w:gridCol w:w="3048"/>
        <w:gridCol w:w="2607"/>
      </w:tblGrid>
      <w:tr w:rsidR="00C20E93" w:rsidRPr="006B7910" w14:paraId="61D9C672" w14:textId="77777777">
        <w:trPr>
          <w:trHeight w:val="300"/>
        </w:trPr>
        <w:tc>
          <w:tcPr>
            <w:tcW w:w="1970" w:type="dxa"/>
            <w:tcBorders>
              <w:top w:val="single" w:sz="6" w:space="0" w:color="000000"/>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bottom"/>
          </w:tcPr>
          <w:p w14:paraId="3D268F57" w14:textId="41F657E1" w:rsidR="00C20E93" w:rsidRPr="006B7910" w:rsidRDefault="00273E88">
            <w:pPr>
              <w:widowControl w:val="0"/>
              <w:spacing w:line="276" w:lineRule="auto"/>
              <w:jc w:val="center"/>
              <w:rPr>
                <w:rFonts w:ascii="Calibri" w:eastAsia="Calibri" w:hAnsi="Calibri" w:cs="Calibri"/>
                <w:sz w:val="20"/>
                <w:szCs w:val="20"/>
              </w:rPr>
            </w:pPr>
            <w:r w:rsidRPr="006B7910">
              <w:rPr>
                <w:rFonts w:ascii="Calibri" w:eastAsia="Calibri" w:hAnsi="Calibri" w:cs="Calibri"/>
                <w:b/>
                <w:bCs/>
                <w:sz w:val="20"/>
                <w:szCs w:val="20"/>
              </w:rPr>
              <w:t>Área</w:t>
            </w:r>
          </w:p>
        </w:tc>
        <w:tc>
          <w:tcPr>
            <w:tcW w:w="3174" w:type="dxa"/>
            <w:tcBorders>
              <w:top w:val="single" w:sz="6" w:space="0" w:color="000000"/>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0B55DA58" w14:textId="77777777" w:rsidR="00C20E93" w:rsidRPr="006B7910" w:rsidRDefault="00273E88">
            <w:pPr>
              <w:widowControl w:val="0"/>
              <w:spacing w:line="276" w:lineRule="auto"/>
              <w:jc w:val="center"/>
              <w:rPr>
                <w:rFonts w:ascii="Calibri" w:eastAsia="Calibri" w:hAnsi="Calibri" w:cs="Calibri"/>
                <w:sz w:val="20"/>
                <w:szCs w:val="20"/>
              </w:rPr>
            </w:pPr>
            <w:r w:rsidRPr="006B7910">
              <w:rPr>
                <w:rFonts w:ascii="Calibri" w:eastAsia="Calibri" w:hAnsi="Calibri" w:cs="Calibri"/>
                <w:b/>
                <w:bCs/>
                <w:sz w:val="20"/>
                <w:szCs w:val="20"/>
              </w:rPr>
              <w:t>Respeto</w:t>
            </w:r>
          </w:p>
        </w:tc>
        <w:tc>
          <w:tcPr>
            <w:tcW w:w="3047" w:type="dxa"/>
            <w:tcBorders>
              <w:top w:val="single" w:sz="6" w:space="0" w:color="000000"/>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77A61E5C" w14:textId="77777777" w:rsidR="00C20E93" w:rsidRPr="006B7910" w:rsidRDefault="00273E88">
            <w:pPr>
              <w:widowControl w:val="0"/>
              <w:spacing w:line="276" w:lineRule="auto"/>
              <w:jc w:val="center"/>
              <w:rPr>
                <w:rFonts w:ascii="Calibri" w:eastAsia="Calibri" w:hAnsi="Calibri" w:cs="Calibri"/>
                <w:sz w:val="20"/>
                <w:szCs w:val="20"/>
              </w:rPr>
            </w:pPr>
            <w:r w:rsidRPr="006B7910">
              <w:rPr>
                <w:rFonts w:ascii="Calibri" w:eastAsia="Calibri" w:hAnsi="Calibri" w:cs="Calibri"/>
                <w:b/>
                <w:bCs/>
                <w:sz w:val="20"/>
                <w:szCs w:val="20"/>
              </w:rPr>
              <w:t>Responsabilidad</w:t>
            </w:r>
          </w:p>
        </w:tc>
        <w:tc>
          <w:tcPr>
            <w:tcW w:w="2607" w:type="dxa"/>
            <w:tcBorders>
              <w:top w:val="single" w:sz="6" w:space="0" w:color="000000"/>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3AE798B2" w14:textId="77777777" w:rsidR="00C20E93" w:rsidRPr="006B7910" w:rsidRDefault="00273E88">
            <w:pPr>
              <w:widowControl w:val="0"/>
              <w:spacing w:line="276" w:lineRule="auto"/>
              <w:jc w:val="center"/>
              <w:rPr>
                <w:rFonts w:ascii="Calibri" w:eastAsia="Calibri" w:hAnsi="Calibri" w:cs="Calibri"/>
                <w:sz w:val="20"/>
                <w:szCs w:val="20"/>
              </w:rPr>
            </w:pPr>
            <w:r w:rsidRPr="006B7910">
              <w:rPr>
                <w:rFonts w:ascii="Calibri" w:eastAsia="Calibri" w:hAnsi="Calibri" w:cs="Calibri"/>
                <w:b/>
                <w:bCs/>
                <w:sz w:val="20"/>
                <w:szCs w:val="20"/>
              </w:rPr>
              <w:t>Amabilidad</w:t>
            </w:r>
          </w:p>
        </w:tc>
      </w:tr>
      <w:tr w:rsidR="00C20E93" w:rsidRPr="006B7910" w14:paraId="01242C68"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7A9EDED3"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Llegada/Despido</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BD73592"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4A2EF1B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Llega a tiempo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5FACA01"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70C6B197"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63C8536B"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17350E36"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696EE07E"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Quédate en tu zona</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5DA7286C"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4301A4FD"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1197DF73"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0A640058" w14:textId="77777777" w:rsidR="00C20E93" w:rsidRPr="006B7910" w:rsidRDefault="00C20E93">
            <w:pPr>
              <w:widowControl w:val="0"/>
              <w:spacing w:line="276" w:lineRule="auto"/>
              <w:rPr>
                <w:rFonts w:ascii="Calibri" w:eastAsia="Calibri" w:hAnsi="Calibri" w:cs="Calibri"/>
                <w:sz w:val="20"/>
                <w:szCs w:val="20"/>
              </w:rPr>
            </w:pP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396DE0F9"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Presta atención</w:t>
            </w: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475C825B"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471EB94B"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31236623"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Baño</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6121998"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Usa el váter</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6F6C9DA1"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Entra</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34E81948"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Lavar y secar las manos</w:t>
            </w:r>
          </w:p>
        </w:tc>
      </w:tr>
      <w:tr w:rsidR="00C20E93" w:rsidRPr="006B7910" w14:paraId="644CC4E3"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0B75FCC"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15E2B7A7" w14:textId="77777777" w:rsidR="00C20E93" w:rsidRPr="006B7910" w:rsidRDefault="00C20E93">
            <w:pPr>
              <w:widowControl w:val="0"/>
              <w:spacing w:line="276" w:lineRule="auto"/>
              <w:rPr>
                <w:rFonts w:ascii="Calibri" w:eastAsia="Calibri" w:hAnsi="Calibri" w:cs="Calibri"/>
                <w:sz w:val="20"/>
                <w:szCs w:val="20"/>
              </w:rPr>
            </w:pP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35AC5165"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Salida</w:t>
            </w: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2EBB58DC"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6030F59D"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702A37EA"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Cafetería</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1EB00B17"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62A6273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Espera tu turno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1B3BCCE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20648B6C"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14B6240"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5404FF66"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5EC6D733"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Limpia tu zona</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D3AB5FE"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Por favor, ten paciencia</w:t>
            </w:r>
          </w:p>
        </w:tc>
      </w:tr>
      <w:tr w:rsidR="00C20E93" w:rsidRPr="006B7910" w14:paraId="51F51D6D"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C455FE9"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1C7D57E5" w14:textId="77777777" w:rsidR="00C20E93" w:rsidRPr="006B7910" w:rsidRDefault="00C20E93">
            <w:pPr>
              <w:widowControl w:val="0"/>
              <w:spacing w:line="276" w:lineRule="auto"/>
              <w:rPr>
                <w:rFonts w:ascii="Calibri" w:eastAsia="Calibri" w:hAnsi="Calibri" w:cs="Calibri"/>
                <w:sz w:val="20"/>
                <w:szCs w:val="20"/>
              </w:rPr>
            </w:pP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0FA1B566"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Ten el DNI listo</w:t>
            </w: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49B8CF4A"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42B9EF35"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4376CCBE"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Gimnasio</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F996F5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7C50252D"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Cuídate</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29AF3CBD"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79C304FE"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721AA835"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03B3DEF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267C3D09"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Limpieza del equipo después del uso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73E3D51"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1BFC4780"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9A389CC"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21EA24D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Acepta diferentes niveles de habilidad</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2E9300E7"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58966061"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62522A00"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384FC04F"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Pasillos</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6691632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7294A6F4"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Cuídate</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4BD5C0CC"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737C4D66"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5221E51"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08F1B483"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3BA6CA13"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Ve directamente a tu destino</w:t>
            </w: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08A3157F"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08DE5CD6"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02B23EF7"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Centro de Salud</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0B26356B"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53DBF961"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Por favor, ten paciencia</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38FACED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50C51E2A"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59C36D6"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64F0995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7D368FA4"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313170E7"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01CEC796"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35231FB4"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Biblioteca</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1F840C31"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otros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27D4787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la biblioteca organizada</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1D1D22D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21EBD12A" w14:textId="77777777">
        <w:trPr>
          <w:trHeight w:val="525"/>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74CB766B"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3C8AD82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el nivel de ruido bajo para apoyar la lectura y el aprendizaje</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3593A63D"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7C5D49F9"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Compartid y turnaos</w:t>
            </w:r>
          </w:p>
        </w:tc>
      </w:tr>
      <w:tr w:rsidR="00C20E93" w:rsidRPr="006B7910" w14:paraId="2622E764" w14:textId="77777777">
        <w:trPr>
          <w:trHeight w:val="525"/>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6EC40DE6"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Vestuario</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725621FE"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pies y objetos para ti</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6D630DA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limpio la taquilla, la ropa y el cuerpo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C0E92D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04D34B53"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2413B927"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23B2CE22"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1D9AB456"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530513BE"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49B297AD"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38FD66D3"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Taquillas</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6C5E84E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011E042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Guarda la electrónica en las taquillas</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77927C2C"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52FD1EE4"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6371983E"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17EA7EE8"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1A1351D7"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72376A7D"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7B9CFB14"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5396F6CE"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Receso</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61871ED7"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17B70E6D"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Juega con cuidado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64B129C9"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73D4D730"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0592028"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06337BF8"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00279FFB"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Quédate en tu zona</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B310D38"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5748D485"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7503D58"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6C4E3FB1"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Alinearse cuando se señala</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10EE6AA1"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257D6999"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1F78C5D6"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200DC62A"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Barra de ensaladas</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4B77F68C" w14:textId="77777777" w:rsidR="00C20E93" w:rsidRPr="006B7910" w:rsidRDefault="00273E88">
            <w:pPr>
              <w:widowControl w:val="0"/>
              <w:spacing w:line="276" w:lineRule="auto"/>
              <w:rPr>
                <w:rFonts w:ascii="Calibri" w:eastAsia="Calibri" w:hAnsi="Calibri" w:cs="Calibri"/>
                <w:sz w:val="20"/>
                <w:szCs w:val="20"/>
              </w:rPr>
            </w:pPr>
            <w:r w:rsidRPr="006B7910">
              <w:rPr>
                <w:sz w:val="20"/>
                <w:szCs w:val="20"/>
              </w:rPr>
              <w:t>Por favor, ten paciencia</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543A4907"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Limpia tu zona</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5B106829"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0B6427F0"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774A6D84"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7D586BCB" w14:textId="77777777" w:rsidR="00C20E93" w:rsidRPr="006B7910" w:rsidRDefault="00C20E93">
            <w:pPr>
              <w:widowControl w:val="0"/>
              <w:spacing w:line="276" w:lineRule="auto"/>
              <w:rPr>
                <w:rFonts w:ascii="Calibri" w:eastAsia="Calibri" w:hAnsi="Calibri" w:cs="Calibri"/>
                <w:sz w:val="20"/>
                <w:szCs w:val="20"/>
              </w:rPr>
            </w:pP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442C3AE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Usa guantes para manipular la comida</w:t>
            </w: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6FDCF9B2"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3D2D82F3"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1C5CE8D9"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lastRenderedPageBreak/>
              <w:t>Sala sensorial</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35D8B53"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26B6B55D"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Cuídate</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4A586BD4"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49EA1277"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16058370"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6C902D63"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722A16AA"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Guarda el equipo después de usarlo</w:t>
            </w: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53B46095"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Ten paciencia con los demás</w:t>
            </w:r>
          </w:p>
        </w:tc>
      </w:tr>
      <w:tr w:rsidR="00C20E93" w:rsidRPr="006B7910" w14:paraId="1BD4B1FD"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33D32D02"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Escaleras</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47726E08"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0BF40D9D"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Ve directamente a tu destino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2CBAF84F"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Sujeta la puerta para los demás</w:t>
            </w:r>
          </w:p>
        </w:tc>
      </w:tr>
      <w:tr w:rsidR="00C20E93" w:rsidRPr="006B7910" w14:paraId="1C3129DF"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9BCEEBB"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701F6222"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7F04A942"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Cuídate</w:t>
            </w: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70DE535E"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2BF0BD05"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25201912"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Máquinas expendedoras</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5B6E7ED6"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Pide permiso antes de usar</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3904B388"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Usa máquinas expendedoras después del colegio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4682F71"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Ayuda a otros si necesitan ayuda</w:t>
            </w:r>
          </w:p>
        </w:tc>
      </w:tr>
      <w:tr w:rsidR="00C20E93" w:rsidRPr="006B7910" w14:paraId="413749B4" w14:textId="77777777">
        <w:trPr>
          <w:trHeight w:val="525"/>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D9040C8"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32121BF0"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Espera tu turno/deja espacio a los demás</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7BC69383"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0C15F3D1" w14:textId="77777777" w:rsidR="00C20E93" w:rsidRPr="006B7910" w:rsidRDefault="00C20E93">
            <w:pPr>
              <w:widowControl w:val="0"/>
              <w:spacing w:line="276" w:lineRule="auto"/>
              <w:rPr>
                <w:rFonts w:ascii="Calibri" w:eastAsia="Calibri" w:hAnsi="Calibri" w:cs="Calibri"/>
                <w:sz w:val="20"/>
                <w:szCs w:val="20"/>
              </w:rPr>
            </w:pPr>
          </w:p>
        </w:tc>
      </w:tr>
      <w:tr w:rsidR="00C20E93" w:rsidRPr="006B7910" w14:paraId="4201B7F1" w14:textId="77777777">
        <w:trPr>
          <w:trHeight w:val="300"/>
        </w:trPr>
        <w:tc>
          <w:tcPr>
            <w:tcW w:w="1970"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011361C0" w14:textId="77777777" w:rsidR="00C20E93" w:rsidRPr="006B7910" w:rsidRDefault="00273E88">
            <w:pPr>
              <w:widowControl w:val="0"/>
              <w:spacing w:line="276" w:lineRule="auto"/>
              <w:jc w:val="center"/>
              <w:rPr>
                <w:rFonts w:ascii="Calibri" w:eastAsia="Calibri" w:hAnsi="Calibri" w:cs="Calibri"/>
                <w:b/>
                <w:bCs/>
                <w:sz w:val="20"/>
                <w:szCs w:val="20"/>
              </w:rPr>
            </w:pPr>
            <w:r w:rsidRPr="006B7910">
              <w:rPr>
                <w:rFonts w:ascii="Calibri" w:eastAsia="Calibri" w:hAnsi="Calibri" w:cs="Calibri"/>
                <w:b/>
                <w:bCs/>
                <w:sz w:val="20"/>
                <w:szCs w:val="20"/>
              </w:rPr>
              <w:t>Sala de pesas</w:t>
            </w:r>
          </w:p>
        </w:tc>
        <w:tc>
          <w:tcPr>
            <w:tcW w:w="317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5F99B0AE"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Mantén manos y pies quietos</w:t>
            </w:r>
          </w:p>
        </w:tc>
        <w:tc>
          <w:tcPr>
            <w:tcW w:w="3047"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261BEA51"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Guarda el equipo después de usarlo</w:t>
            </w:r>
          </w:p>
        </w:tc>
        <w:tc>
          <w:tcPr>
            <w:tcW w:w="2607"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17F8E1F8"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Utiliza lenguaje amable</w:t>
            </w:r>
          </w:p>
        </w:tc>
      </w:tr>
      <w:tr w:rsidR="00C20E93" w:rsidRPr="006B7910" w14:paraId="242DB97F" w14:textId="77777777">
        <w:trPr>
          <w:trHeight w:val="300"/>
        </w:trPr>
        <w:tc>
          <w:tcPr>
            <w:tcW w:w="1970"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6FA7204" w14:textId="77777777" w:rsidR="00C20E93" w:rsidRPr="006B7910" w:rsidRDefault="00C20E93">
            <w:pPr>
              <w:widowControl w:val="0"/>
              <w:spacing w:line="276" w:lineRule="auto"/>
              <w:rPr>
                <w:rFonts w:ascii="Calibri" w:eastAsia="Calibri" w:hAnsi="Calibri" w:cs="Calibri"/>
                <w:sz w:val="20"/>
                <w:szCs w:val="20"/>
              </w:rPr>
            </w:pPr>
          </w:p>
        </w:tc>
        <w:tc>
          <w:tcPr>
            <w:tcW w:w="317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60F4D8A5" w14:textId="77777777" w:rsidR="00C20E93" w:rsidRPr="006B7910" w:rsidRDefault="00273E88">
            <w:pPr>
              <w:widowControl w:val="0"/>
              <w:spacing w:line="276" w:lineRule="auto"/>
              <w:rPr>
                <w:rFonts w:ascii="Calibri" w:eastAsia="Calibri" w:hAnsi="Calibri" w:cs="Calibri"/>
                <w:sz w:val="20"/>
                <w:szCs w:val="20"/>
              </w:rPr>
            </w:pPr>
            <w:r w:rsidRPr="006B7910">
              <w:rPr>
                <w:rFonts w:ascii="Calibri" w:eastAsia="Calibri" w:hAnsi="Calibri" w:cs="Calibri"/>
                <w:sz w:val="20"/>
                <w:szCs w:val="20"/>
              </w:rPr>
              <w:t>Cooperar con el personal</w:t>
            </w:r>
          </w:p>
        </w:tc>
        <w:tc>
          <w:tcPr>
            <w:tcW w:w="3047"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2C281FF0" w14:textId="77777777" w:rsidR="00C20E93" w:rsidRPr="006B7910" w:rsidRDefault="00C20E93">
            <w:pPr>
              <w:widowControl w:val="0"/>
              <w:spacing w:line="276" w:lineRule="auto"/>
              <w:rPr>
                <w:rFonts w:ascii="Calibri" w:eastAsia="Calibri" w:hAnsi="Calibri" w:cs="Calibri"/>
                <w:sz w:val="20"/>
                <w:szCs w:val="20"/>
              </w:rPr>
            </w:pPr>
          </w:p>
        </w:tc>
        <w:tc>
          <w:tcPr>
            <w:tcW w:w="2607"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1A5E068B" w14:textId="49EDC6F4" w:rsidR="00C20E93" w:rsidRPr="006B7910" w:rsidRDefault="00C20E93">
            <w:pPr>
              <w:widowControl w:val="0"/>
              <w:spacing w:line="276" w:lineRule="auto"/>
              <w:rPr>
                <w:rFonts w:ascii="Calibri" w:eastAsia="Calibri" w:hAnsi="Calibri" w:cs="Calibri"/>
                <w:sz w:val="20"/>
                <w:szCs w:val="20"/>
              </w:rPr>
            </w:pPr>
          </w:p>
        </w:tc>
      </w:tr>
    </w:tbl>
    <w:p w14:paraId="0931FD0E" w14:textId="77777777" w:rsidR="00C20E93" w:rsidRDefault="00273E88">
      <w:pPr>
        <w:keepLines/>
        <w:spacing w:before="360" w:after="80" w:line="276" w:lineRule="auto"/>
        <w:jc w:val="center"/>
        <w:rPr>
          <w:b/>
          <w:bCs/>
        </w:rPr>
      </w:pPr>
      <w:r>
        <w:rPr>
          <w:b/>
          <w:bCs/>
        </w:rPr>
        <w:t>Expectativas de ubicación del campus R2K</w:t>
      </w:r>
    </w:p>
    <w:tbl>
      <w:tblPr>
        <w:tblStyle w:val="affc"/>
        <w:tblW w:w="10800" w:type="dxa"/>
        <w:tblBorders>
          <w:top w:val="nil"/>
          <w:left w:val="nil"/>
          <w:bottom w:val="nil"/>
          <w:right w:val="nil"/>
          <w:insideH w:val="nil"/>
          <w:insideV w:val="nil"/>
        </w:tblBorders>
        <w:tblLayout w:type="fixed"/>
        <w:tblLook w:val="0600" w:firstRow="0" w:lastRow="0" w:firstColumn="0" w:lastColumn="0" w:noHBand="1" w:noVBand="1"/>
      </w:tblPr>
      <w:tblGrid>
        <w:gridCol w:w="2337"/>
        <w:gridCol w:w="2835"/>
        <w:gridCol w:w="2558"/>
        <w:gridCol w:w="3070"/>
      </w:tblGrid>
      <w:tr w:rsidR="00C20E93" w14:paraId="675064D2" w14:textId="77777777">
        <w:trPr>
          <w:trHeight w:val="300"/>
        </w:trPr>
        <w:tc>
          <w:tcPr>
            <w:tcW w:w="2337" w:type="dxa"/>
            <w:tcBorders>
              <w:top w:val="single" w:sz="6" w:space="0" w:color="000000"/>
              <w:left w:val="single" w:sz="6" w:space="0" w:color="000000"/>
              <w:bottom w:val="single" w:sz="6" w:space="0" w:color="000000"/>
              <w:right w:val="single" w:sz="6" w:space="0" w:color="000000"/>
            </w:tcBorders>
            <w:shd w:val="clear" w:color="auto" w:fill="C9DAF8"/>
            <w:tcMar>
              <w:top w:w="0" w:type="dxa"/>
              <w:left w:w="40" w:type="dxa"/>
              <w:bottom w:w="0" w:type="dxa"/>
              <w:right w:w="40" w:type="dxa"/>
            </w:tcMar>
            <w:vAlign w:val="bottom"/>
          </w:tcPr>
          <w:p w14:paraId="5DC5B33D" w14:textId="5E6A0BF2" w:rsidR="00C20E93" w:rsidRDefault="00273E88">
            <w:pPr>
              <w:widowControl w:val="0"/>
              <w:spacing w:line="276" w:lineRule="auto"/>
              <w:jc w:val="center"/>
              <w:rPr>
                <w:rFonts w:ascii="Calibri" w:eastAsia="Calibri" w:hAnsi="Calibri" w:cs="Calibri"/>
              </w:rPr>
            </w:pPr>
            <w:r>
              <w:rPr>
                <w:rFonts w:ascii="Calibri" w:eastAsia="Calibri" w:hAnsi="Calibri" w:cs="Calibri"/>
                <w:b/>
                <w:bCs/>
              </w:rPr>
              <w:t>Área</w:t>
            </w:r>
          </w:p>
        </w:tc>
        <w:tc>
          <w:tcPr>
            <w:tcW w:w="2834" w:type="dxa"/>
            <w:tcBorders>
              <w:top w:val="single" w:sz="6" w:space="0" w:color="000000"/>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047A0AFF" w14:textId="77777777" w:rsidR="00C20E93" w:rsidRDefault="00273E88">
            <w:pPr>
              <w:widowControl w:val="0"/>
              <w:spacing w:line="276" w:lineRule="auto"/>
              <w:jc w:val="center"/>
              <w:rPr>
                <w:rFonts w:ascii="Calibri" w:eastAsia="Calibri" w:hAnsi="Calibri" w:cs="Calibri"/>
              </w:rPr>
            </w:pPr>
            <w:r>
              <w:rPr>
                <w:rFonts w:ascii="Calibri" w:eastAsia="Calibri" w:hAnsi="Calibri" w:cs="Calibri"/>
                <w:b/>
                <w:bCs/>
              </w:rPr>
              <w:t>Respeto</w:t>
            </w:r>
          </w:p>
        </w:tc>
        <w:tc>
          <w:tcPr>
            <w:tcW w:w="2558" w:type="dxa"/>
            <w:tcBorders>
              <w:top w:val="single" w:sz="6" w:space="0" w:color="000000"/>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59049853" w14:textId="77777777" w:rsidR="00C20E93" w:rsidRDefault="00273E88">
            <w:pPr>
              <w:widowControl w:val="0"/>
              <w:spacing w:line="276" w:lineRule="auto"/>
              <w:jc w:val="center"/>
              <w:rPr>
                <w:rFonts w:ascii="Calibri" w:eastAsia="Calibri" w:hAnsi="Calibri" w:cs="Calibri"/>
              </w:rPr>
            </w:pPr>
            <w:r>
              <w:rPr>
                <w:rFonts w:ascii="Calibri" w:eastAsia="Calibri" w:hAnsi="Calibri" w:cs="Calibri"/>
                <w:b/>
                <w:bCs/>
              </w:rPr>
              <w:t>Responsabilidad</w:t>
            </w:r>
          </w:p>
        </w:tc>
        <w:tc>
          <w:tcPr>
            <w:tcW w:w="3069" w:type="dxa"/>
            <w:tcBorders>
              <w:top w:val="single" w:sz="6" w:space="0" w:color="000000"/>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20549121" w14:textId="77777777" w:rsidR="00C20E93" w:rsidRDefault="00273E88">
            <w:pPr>
              <w:widowControl w:val="0"/>
              <w:spacing w:line="276" w:lineRule="auto"/>
              <w:jc w:val="center"/>
              <w:rPr>
                <w:rFonts w:ascii="Calibri" w:eastAsia="Calibri" w:hAnsi="Calibri" w:cs="Calibri"/>
              </w:rPr>
            </w:pPr>
            <w:r>
              <w:rPr>
                <w:rFonts w:ascii="Calibri" w:eastAsia="Calibri" w:hAnsi="Calibri" w:cs="Calibri"/>
                <w:b/>
                <w:bCs/>
              </w:rPr>
              <w:t>Amabilidad</w:t>
            </w:r>
          </w:p>
        </w:tc>
      </w:tr>
      <w:tr w:rsidR="00C20E93" w14:paraId="0D07B941" w14:textId="77777777">
        <w:trPr>
          <w:trHeight w:val="300"/>
        </w:trPr>
        <w:tc>
          <w:tcPr>
            <w:tcW w:w="2337"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1238B138" w14:textId="77777777" w:rsidR="00C20E93" w:rsidRDefault="00273E88">
            <w:pPr>
              <w:widowControl w:val="0"/>
              <w:spacing w:line="276" w:lineRule="auto"/>
              <w:jc w:val="center"/>
              <w:rPr>
                <w:rFonts w:ascii="Calibri" w:eastAsia="Calibri" w:hAnsi="Calibri" w:cs="Calibri"/>
                <w:b/>
                <w:bCs/>
              </w:rPr>
            </w:pPr>
            <w:r>
              <w:rPr>
                <w:rFonts w:ascii="Calibri" w:eastAsia="Calibri" w:hAnsi="Calibri" w:cs="Calibri"/>
                <w:b/>
                <w:bCs/>
              </w:rPr>
              <w:t>Auditorio Krasnisky</w:t>
            </w: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23F37E86" w14:textId="77777777" w:rsidR="00C20E93" w:rsidRDefault="00273E88">
            <w:pPr>
              <w:widowControl w:val="0"/>
              <w:spacing w:line="276" w:lineRule="auto"/>
              <w:rPr>
                <w:rFonts w:ascii="Calibri" w:eastAsia="Calibri" w:hAnsi="Calibri" w:cs="Calibri"/>
              </w:rPr>
            </w:pPr>
            <w:r>
              <w:rPr>
                <w:rFonts w:ascii="Calibri" w:eastAsia="Calibri" w:hAnsi="Calibri" w:cs="Calibri"/>
              </w:rPr>
              <w:t>Mantén manos y pies quietos</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4F49919A" w14:textId="77777777" w:rsidR="00C20E93" w:rsidRDefault="00273E88">
            <w:pPr>
              <w:widowControl w:val="0"/>
              <w:spacing w:line="276" w:lineRule="auto"/>
              <w:rPr>
                <w:rFonts w:ascii="Calibri" w:eastAsia="Calibri" w:hAnsi="Calibri" w:cs="Calibri"/>
              </w:rPr>
            </w:pPr>
            <w:r>
              <w:rPr>
                <w:rFonts w:ascii="Calibri" w:eastAsia="Calibri" w:hAnsi="Calibri" w:cs="Calibri"/>
              </w:rPr>
              <w:t>Presta atención</w:t>
            </w: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5463A041" w14:textId="77777777" w:rsidR="00C20E93" w:rsidRDefault="00273E88">
            <w:pPr>
              <w:widowControl w:val="0"/>
              <w:spacing w:line="276" w:lineRule="auto"/>
              <w:rPr>
                <w:rFonts w:ascii="Calibri" w:eastAsia="Calibri" w:hAnsi="Calibri" w:cs="Calibri"/>
              </w:rPr>
            </w:pPr>
            <w:r>
              <w:rPr>
                <w:rFonts w:ascii="Calibri" w:eastAsia="Calibri" w:hAnsi="Calibri" w:cs="Calibri"/>
              </w:rPr>
              <w:t>Utiliza lenguaje amable</w:t>
            </w:r>
          </w:p>
        </w:tc>
      </w:tr>
      <w:tr w:rsidR="00C20E93" w14:paraId="74EEAB0A"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7C5AABB5"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D7A2854" w14:textId="77777777" w:rsidR="00C20E93" w:rsidRDefault="00273E88">
            <w:pPr>
              <w:widowControl w:val="0"/>
              <w:spacing w:line="276" w:lineRule="auto"/>
              <w:rPr>
                <w:rFonts w:ascii="Calibri" w:eastAsia="Calibri" w:hAnsi="Calibri" w:cs="Calibri"/>
              </w:rPr>
            </w:pPr>
            <w:r>
              <w:rPr>
                <w:rFonts w:ascii="Calibri" w:eastAsia="Calibri" w:hAnsi="Calibri" w:cs="Calibri"/>
              </w:rPr>
              <w:t>Cooperar con el personal</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1269F5CF" w14:textId="77777777" w:rsidR="00C20E93" w:rsidRDefault="00C20E93">
            <w:pPr>
              <w:widowControl w:val="0"/>
              <w:spacing w:line="276" w:lineRule="auto"/>
              <w:rPr>
                <w:rFonts w:ascii="Calibri" w:eastAsia="Calibri" w:hAnsi="Calibri" w:cs="Calibri"/>
              </w:rPr>
            </w:pP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607D122" w14:textId="77777777" w:rsidR="00C20E93" w:rsidRDefault="00C20E93">
            <w:pPr>
              <w:widowControl w:val="0"/>
              <w:spacing w:line="276" w:lineRule="auto"/>
              <w:rPr>
                <w:rFonts w:ascii="Calibri" w:eastAsia="Calibri" w:hAnsi="Calibri" w:cs="Calibri"/>
              </w:rPr>
            </w:pPr>
          </w:p>
        </w:tc>
      </w:tr>
      <w:tr w:rsidR="00C20E93" w14:paraId="5C2322C8"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324867D"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2B481372" w14:textId="77777777" w:rsidR="00C20E93" w:rsidRDefault="00273E88">
            <w:pPr>
              <w:widowControl w:val="0"/>
              <w:spacing w:line="276" w:lineRule="auto"/>
              <w:rPr>
                <w:rFonts w:ascii="Calibri" w:eastAsia="Calibri" w:hAnsi="Calibri" w:cs="Calibri"/>
              </w:rPr>
            </w:pPr>
            <w:r>
              <w:rPr>
                <w:rFonts w:ascii="Calibri" w:eastAsia="Calibri" w:hAnsi="Calibri" w:cs="Calibri"/>
              </w:rPr>
              <w:t>Respeta la presentación</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071ED270" w14:textId="77777777" w:rsidR="00C20E93" w:rsidRDefault="00C20E93">
            <w:pPr>
              <w:widowControl w:val="0"/>
              <w:spacing w:line="276" w:lineRule="auto"/>
              <w:rPr>
                <w:rFonts w:ascii="Calibri" w:eastAsia="Calibri" w:hAnsi="Calibri" w:cs="Calibri"/>
              </w:rPr>
            </w:pP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447BCAE2" w14:textId="77777777" w:rsidR="00C20E93" w:rsidRDefault="00C20E93">
            <w:pPr>
              <w:widowControl w:val="0"/>
              <w:spacing w:line="276" w:lineRule="auto"/>
              <w:rPr>
                <w:rFonts w:ascii="Calibri" w:eastAsia="Calibri" w:hAnsi="Calibri" w:cs="Calibri"/>
              </w:rPr>
            </w:pPr>
          </w:p>
        </w:tc>
      </w:tr>
      <w:tr w:rsidR="00C20E93" w14:paraId="22D8CC14"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AFA34F6"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7BCEA731" w14:textId="77777777" w:rsidR="00C20E93" w:rsidRDefault="00C20E93">
            <w:pPr>
              <w:widowControl w:val="0"/>
              <w:spacing w:line="276" w:lineRule="auto"/>
              <w:rPr>
                <w:rFonts w:ascii="Calibri" w:eastAsia="Calibri" w:hAnsi="Calibri" w:cs="Calibri"/>
              </w:rPr>
            </w:pP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41F0FD3C" w14:textId="77777777" w:rsidR="00C20E93" w:rsidRDefault="00C20E93">
            <w:pPr>
              <w:widowControl w:val="0"/>
              <w:spacing w:line="276" w:lineRule="auto"/>
              <w:rPr>
                <w:rFonts w:ascii="Calibri" w:eastAsia="Calibri" w:hAnsi="Calibri" w:cs="Calibri"/>
              </w:rPr>
            </w:pP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552FB8FE" w14:textId="77777777" w:rsidR="00C20E93" w:rsidRDefault="00C20E93">
            <w:pPr>
              <w:widowControl w:val="0"/>
              <w:spacing w:line="276" w:lineRule="auto"/>
              <w:rPr>
                <w:rFonts w:ascii="Calibri" w:eastAsia="Calibri" w:hAnsi="Calibri" w:cs="Calibri"/>
              </w:rPr>
            </w:pPr>
          </w:p>
        </w:tc>
      </w:tr>
      <w:tr w:rsidR="00C20E93" w14:paraId="386BB869"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7219F301"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688C6219" w14:textId="77777777" w:rsidR="00C20E93" w:rsidRDefault="00C20E93">
            <w:pPr>
              <w:widowControl w:val="0"/>
              <w:spacing w:line="276" w:lineRule="auto"/>
              <w:rPr>
                <w:rFonts w:ascii="Calibri" w:eastAsia="Calibri" w:hAnsi="Calibri" w:cs="Calibri"/>
              </w:rPr>
            </w:pPr>
          </w:p>
        </w:tc>
        <w:tc>
          <w:tcPr>
            <w:tcW w:w="2558"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6C9C5922" w14:textId="77777777" w:rsidR="00C20E93" w:rsidRDefault="00C20E93">
            <w:pPr>
              <w:widowControl w:val="0"/>
              <w:spacing w:line="276" w:lineRule="auto"/>
              <w:rPr>
                <w:rFonts w:ascii="Calibri" w:eastAsia="Calibri" w:hAnsi="Calibri" w:cs="Calibri"/>
              </w:rPr>
            </w:pPr>
          </w:p>
        </w:tc>
        <w:tc>
          <w:tcPr>
            <w:tcW w:w="3069"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45145773" w14:textId="77777777" w:rsidR="00C20E93" w:rsidRDefault="00C20E93">
            <w:pPr>
              <w:widowControl w:val="0"/>
              <w:spacing w:line="276" w:lineRule="auto"/>
              <w:rPr>
                <w:rFonts w:ascii="Calibri" w:eastAsia="Calibri" w:hAnsi="Calibri" w:cs="Calibri"/>
              </w:rPr>
            </w:pPr>
          </w:p>
        </w:tc>
      </w:tr>
      <w:tr w:rsidR="00C20E93" w14:paraId="41B1AD8C" w14:textId="77777777">
        <w:trPr>
          <w:trHeight w:val="300"/>
        </w:trPr>
        <w:tc>
          <w:tcPr>
            <w:tcW w:w="2337"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178E61A0" w14:textId="77777777" w:rsidR="00C20E93" w:rsidRDefault="00273E88">
            <w:pPr>
              <w:widowControl w:val="0"/>
              <w:spacing w:line="276" w:lineRule="auto"/>
              <w:jc w:val="center"/>
              <w:rPr>
                <w:rFonts w:ascii="Calibri" w:eastAsia="Calibri" w:hAnsi="Calibri" w:cs="Calibri"/>
                <w:b/>
                <w:bCs/>
              </w:rPr>
            </w:pPr>
            <w:r>
              <w:rPr>
                <w:rFonts w:ascii="Calibri" w:eastAsia="Calibri" w:hAnsi="Calibri" w:cs="Calibri"/>
                <w:b/>
                <w:bCs/>
              </w:rPr>
              <w:t>Autobús</w:t>
            </w: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4C43E38F" w14:textId="77777777" w:rsidR="00C20E93" w:rsidRDefault="00273E88">
            <w:pPr>
              <w:widowControl w:val="0"/>
              <w:spacing w:line="276" w:lineRule="auto"/>
              <w:rPr>
                <w:rFonts w:ascii="Calibri" w:eastAsia="Calibri" w:hAnsi="Calibri" w:cs="Calibri"/>
              </w:rPr>
            </w:pPr>
            <w:r>
              <w:rPr>
                <w:rFonts w:ascii="Calibri" w:eastAsia="Calibri" w:hAnsi="Calibri" w:cs="Calibri"/>
              </w:rPr>
              <w:t>Mantén manos y pies quietos</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637DB3C6" w14:textId="77777777" w:rsidR="00C20E93" w:rsidRDefault="00273E88">
            <w:pPr>
              <w:widowControl w:val="0"/>
              <w:spacing w:line="276" w:lineRule="auto"/>
              <w:rPr>
                <w:rFonts w:ascii="Calibri" w:eastAsia="Calibri" w:hAnsi="Calibri" w:cs="Calibri"/>
              </w:rPr>
            </w:pPr>
            <w:r>
              <w:rPr>
                <w:rFonts w:ascii="Calibri" w:eastAsia="Calibri" w:hAnsi="Calibri" w:cs="Calibri"/>
              </w:rPr>
              <w:t>Quédate en tu asiento</w:t>
            </w: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68669010" w14:textId="77777777" w:rsidR="00C20E93" w:rsidRDefault="00273E88">
            <w:pPr>
              <w:widowControl w:val="0"/>
              <w:spacing w:line="276" w:lineRule="auto"/>
              <w:rPr>
                <w:rFonts w:ascii="Calibri" w:eastAsia="Calibri" w:hAnsi="Calibri" w:cs="Calibri"/>
              </w:rPr>
            </w:pPr>
            <w:r>
              <w:rPr>
                <w:rFonts w:ascii="Calibri" w:eastAsia="Calibri" w:hAnsi="Calibri" w:cs="Calibri"/>
              </w:rPr>
              <w:t>Utiliza lenguaje amable</w:t>
            </w:r>
          </w:p>
        </w:tc>
      </w:tr>
      <w:tr w:rsidR="00C20E93" w14:paraId="7620DE47"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585BB7BD"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51A4AC5E" w14:textId="77777777" w:rsidR="00C20E93" w:rsidRDefault="00273E88">
            <w:pPr>
              <w:widowControl w:val="0"/>
              <w:spacing w:line="276" w:lineRule="auto"/>
              <w:rPr>
                <w:rFonts w:ascii="Calibri" w:eastAsia="Calibri" w:hAnsi="Calibri" w:cs="Calibri"/>
              </w:rPr>
            </w:pPr>
            <w:r>
              <w:rPr>
                <w:rFonts w:ascii="Calibri" w:eastAsia="Calibri" w:hAnsi="Calibri" w:cs="Calibri"/>
              </w:rPr>
              <w:t>Cooperar con el personal</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357582C4" w14:textId="77777777" w:rsidR="00C20E93" w:rsidRDefault="00273E88">
            <w:pPr>
              <w:widowControl w:val="0"/>
              <w:spacing w:line="276" w:lineRule="auto"/>
              <w:rPr>
                <w:rFonts w:ascii="Calibri" w:eastAsia="Calibri" w:hAnsi="Calibri" w:cs="Calibri"/>
              </w:rPr>
            </w:pPr>
            <w:r>
              <w:rPr>
                <w:rFonts w:ascii="Calibri" w:eastAsia="Calibri" w:hAnsi="Calibri" w:cs="Calibri"/>
              </w:rPr>
              <w:t>Ponte el cinturón de seguridad</w:t>
            </w: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78267344" w14:textId="77777777" w:rsidR="00C20E93" w:rsidRDefault="00C20E93">
            <w:pPr>
              <w:widowControl w:val="0"/>
              <w:spacing w:line="276" w:lineRule="auto"/>
              <w:rPr>
                <w:rFonts w:ascii="Calibri" w:eastAsia="Calibri" w:hAnsi="Calibri" w:cs="Calibri"/>
              </w:rPr>
            </w:pPr>
          </w:p>
        </w:tc>
      </w:tr>
      <w:tr w:rsidR="00C20E93" w14:paraId="28EF9C5B"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65FC3D41"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18C6E35F" w14:textId="77777777" w:rsidR="00C20E93" w:rsidRDefault="00C20E93">
            <w:pPr>
              <w:widowControl w:val="0"/>
              <w:spacing w:line="276" w:lineRule="auto"/>
              <w:rPr>
                <w:rFonts w:ascii="Calibri" w:eastAsia="Calibri" w:hAnsi="Calibri" w:cs="Calibri"/>
              </w:rPr>
            </w:pP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210D778C" w14:textId="77777777" w:rsidR="00C20E93" w:rsidRDefault="00273E88">
            <w:pPr>
              <w:widowControl w:val="0"/>
              <w:spacing w:line="276" w:lineRule="auto"/>
              <w:rPr>
                <w:rFonts w:ascii="Calibri" w:eastAsia="Calibri" w:hAnsi="Calibri" w:cs="Calibri"/>
              </w:rPr>
            </w:pPr>
            <w:r>
              <w:rPr>
                <w:rFonts w:ascii="Calibri" w:eastAsia="Calibri" w:hAnsi="Calibri" w:cs="Calibri"/>
              </w:rPr>
              <w:t>Tirar la basura</w:t>
            </w: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1CB00D01" w14:textId="77777777" w:rsidR="00C20E93" w:rsidRDefault="00C20E93">
            <w:pPr>
              <w:widowControl w:val="0"/>
              <w:spacing w:line="276" w:lineRule="auto"/>
              <w:rPr>
                <w:rFonts w:ascii="Calibri" w:eastAsia="Calibri" w:hAnsi="Calibri" w:cs="Calibri"/>
              </w:rPr>
            </w:pPr>
          </w:p>
        </w:tc>
      </w:tr>
      <w:tr w:rsidR="00C20E93" w14:paraId="02D9FB2B"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B4E235B"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4FAF1ACC" w14:textId="77777777" w:rsidR="00C20E93" w:rsidRDefault="00C20E93">
            <w:pPr>
              <w:widowControl w:val="0"/>
              <w:spacing w:line="276" w:lineRule="auto"/>
              <w:rPr>
                <w:rFonts w:ascii="Calibri" w:eastAsia="Calibri" w:hAnsi="Calibri" w:cs="Calibri"/>
              </w:rPr>
            </w:pPr>
          </w:p>
        </w:tc>
        <w:tc>
          <w:tcPr>
            <w:tcW w:w="2558"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0BA3DB8E" w14:textId="77777777" w:rsidR="00C20E93" w:rsidRDefault="00C20E93">
            <w:pPr>
              <w:widowControl w:val="0"/>
              <w:spacing w:line="276" w:lineRule="auto"/>
              <w:rPr>
                <w:rFonts w:ascii="Calibri" w:eastAsia="Calibri" w:hAnsi="Calibri" w:cs="Calibri"/>
              </w:rPr>
            </w:pPr>
          </w:p>
        </w:tc>
        <w:tc>
          <w:tcPr>
            <w:tcW w:w="3069"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282A8917" w14:textId="77777777" w:rsidR="00C20E93" w:rsidRDefault="00C20E93">
            <w:pPr>
              <w:widowControl w:val="0"/>
              <w:spacing w:line="276" w:lineRule="auto"/>
              <w:rPr>
                <w:rFonts w:ascii="Calibri" w:eastAsia="Calibri" w:hAnsi="Calibri" w:cs="Calibri"/>
              </w:rPr>
            </w:pPr>
          </w:p>
        </w:tc>
      </w:tr>
      <w:tr w:rsidR="00C20E93" w14:paraId="20DABE3C" w14:textId="77777777">
        <w:trPr>
          <w:trHeight w:val="300"/>
        </w:trPr>
        <w:tc>
          <w:tcPr>
            <w:tcW w:w="2337"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7F8562DB" w14:textId="77777777" w:rsidR="00C20E93" w:rsidRDefault="00273E88">
            <w:pPr>
              <w:widowControl w:val="0"/>
              <w:spacing w:line="276" w:lineRule="auto"/>
              <w:jc w:val="center"/>
              <w:rPr>
                <w:rFonts w:ascii="Calibri" w:eastAsia="Calibri" w:hAnsi="Calibri" w:cs="Calibri"/>
                <w:b/>
                <w:bCs/>
              </w:rPr>
            </w:pPr>
            <w:r>
              <w:rPr>
                <w:rFonts w:ascii="Calibri" w:eastAsia="Calibri" w:hAnsi="Calibri" w:cs="Calibri"/>
                <w:b/>
                <w:bCs/>
              </w:rPr>
              <w:t>Jochem</w:t>
            </w: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B2E5B48" w14:textId="77777777" w:rsidR="00C20E93" w:rsidRDefault="00273E88">
            <w:pPr>
              <w:widowControl w:val="0"/>
              <w:spacing w:line="276" w:lineRule="auto"/>
              <w:rPr>
                <w:rFonts w:ascii="Calibri" w:eastAsia="Calibri" w:hAnsi="Calibri" w:cs="Calibri"/>
              </w:rPr>
            </w:pPr>
            <w:r>
              <w:rPr>
                <w:rFonts w:ascii="Calibri" w:eastAsia="Calibri" w:hAnsi="Calibri" w:cs="Calibri"/>
              </w:rPr>
              <w:t>Mantén manos y pies quietos</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7C709CF7" w14:textId="77777777" w:rsidR="00C20E93" w:rsidRDefault="00273E88">
            <w:pPr>
              <w:widowControl w:val="0"/>
              <w:spacing w:line="276" w:lineRule="auto"/>
              <w:rPr>
                <w:rFonts w:ascii="Calibri" w:eastAsia="Calibri" w:hAnsi="Calibri" w:cs="Calibri"/>
              </w:rPr>
            </w:pPr>
            <w:r>
              <w:rPr>
                <w:rFonts w:ascii="Calibri" w:eastAsia="Calibri" w:hAnsi="Calibri" w:cs="Calibri"/>
              </w:rPr>
              <w:t>Que se muestre el ID</w:t>
            </w: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07429856" w14:textId="77777777" w:rsidR="00C20E93" w:rsidRDefault="00273E88">
            <w:pPr>
              <w:widowControl w:val="0"/>
              <w:spacing w:line="276" w:lineRule="auto"/>
              <w:rPr>
                <w:rFonts w:ascii="Calibri" w:eastAsia="Calibri" w:hAnsi="Calibri" w:cs="Calibri"/>
              </w:rPr>
            </w:pPr>
            <w:r>
              <w:rPr>
                <w:rFonts w:ascii="Calibri" w:eastAsia="Calibri" w:hAnsi="Calibri" w:cs="Calibri"/>
              </w:rPr>
              <w:t>Utiliza lenguaje amable</w:t>
            </w:r>
          </w:p>
        </w:tc>
      </w:tr>
      <w:tr w:rsidR="00C20E93" w14:paraId="7C5D6E3A"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2C0D6F9"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B03B366" w14:textId="77777777" w:rsidR="00C20E93" w:rsidRDefault="00273E88">
            <w:pPr>
              <w:widowControl w:val="0"/>
              <w:spacing w:line="276" w:lineRule="auto"/>
              <w:rPr>
                <w:rFonts w:ascii="Calibri" w:eastAsia="Calibri" w:hAnsi="Calibri" w:cs="Calibri"/>
              </w:rPr>
            </w:pPr>
            <w:r>
              <w:rPr>
                <w:rFonts w:ascii="Calibri" w:eastAsia="Calibri" w:hAnsi="Calibri" w:cs="Calibri"/>
              </w:rPr>
              <w:t>Cooperar con el personal</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18061897" w14:textId="77777777" w:rsidR="00C20E93" w:rsidRDefault="00C20E93">
            <w:pPr>
              <w:widowControl w:val="0"/>
              <w:spacing w:line="276" w:lineRule="auto"/>
              <w:rPr>
                <w:rFonts w:ascii="Calibri" w:eastAsia="Calibri" w:hAnsi="Calibri" w:cs="Calibri"/>
              </w:rPr>
            </w:pP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3CEA1CBE" w14:textId="77777777" w:rsidR="00C20E93" w:rsidRDefault="00C20E93">
            <w:pPr>
              <w:widowControl w:val="0"/>
              <w:spacing w:line="276" w:lineRule="auto"/>
              <w:rPr>
                <w:rFonts w:ascii="Calibri" w:eastAsia="Calibri" w:hAnsi="Calibri" w:cs="Calibri"/>
              </w:rPr>
            </w:pPr>
          </w:p>
        </w:tc>
      </w:tr>
      <w:tr w:rsidR="00C20E93" w14:paraId="379CAE60"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275A92AB" w14:textId="77777777" w:rsidR="00C20E93" w:rsidRDefault="00C20E93">
            <w:pPr>
              <w:widowControl w:val="0"/>
              <w:spacing w:line="276" w:lineRule="auto"/>
              <w:rPr>
                <w:rFonts w:ascii="Calibri" w:eastAsia="Calibri" w:hAnsi="Calibri" w:cs="Calibri"/>
              </w:rPr>
            </w:pPr>
          </w:p>
        </w:tc>
        <w:tc>
          <w:tcPr>
            <w:tcW w:w="283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58B97DAA" w14:textId="77777777" w:rsidR="00C20E93" w:rsidRDefault="00C20E93">
            <w:pPr>
              <w:widowControl w:val="0"/>
              <w:spacing w:line="276" w:lineRule="auto"/>
              <w:rPr>
                <w:rFonts w:ascii="Calibri" w:eastAsia="Calibri" w:hAnsi="Calibri" w:cs="Calibri"/>
              </w:rPr>
            </w:pPr>
          </w:p>
        </w:tc>
        <w:tc>
          <w:tcPr>
            <w:tcW w:w="2558"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5F16D0E7" w14:textId="77777777" w:rsidR="00C20E93" w:rsidRDefault="00C20E93">
            <w:pPr>
              <w:widowControl w:val="0"/>
              <w:spacing w:line="276" w:lineRule="auto"/>
              <w:rPr>
                <w:rFonts w:ascii="Calibri" w:eastAsia="Calibri" w:hAnsi="Calibri" w:cs="Calibri"/>
              </w:rPr>
            </w:pPr>
          </w:p>
        </w:tc>
        <w:tc>
          <w:tcPr>
            <w:tcW w:w="3069"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09590836" w14:textId="77777777" w:rsidR="00C20E93" w:rsidRDefault="00C20E93">
            <w:pPr>
              <w:widowControl w:val="0"/>
              <w:spacing w:line="276" w:lineRule="auto"/>
              <w:rPr>
                <w:rFonts w:ascii="Calibri" w:eastAsia="Calibri" w:hAnsi="Calibri" w:cs="Calibri"/>
              </w:rPr>
            </w:pPr>
          </w:p>
        </w:tc>
      </w:tr>
      <w:tr w:rsidR="00C20E93" w14:paraId="6E18EB1D" w14:textId="77777777">
        <w:trPr>
          <w:trHeight w:val="525"/>
        </w:trPr>
        <w:tc>
          <w:tcPr>
            <w:tcW w:w="2337" w:type="dxa"/>
            <w:vMerge w:val="restart"/>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vAlign w:val="center"/>
          </w:tcPr>
          <w:p w14:paraId="10DA598B" w14:textId="77777777" w:rsidR="00C20E93" w:rsidRPr="00EB5E5B" w:rsidRDefault="00273E88">
            <w:pPr>
              <w:widowControl w:val="0"/>
              <w:spacing w:line="276" w:lineRule="auto"/>
              <w:jc w:val="center"/>
              <w:rPr>
                <w:rFonts w:ascii="Calibri" w:eastAsia="Calibri" w:hAnsi="Calibri" w:cs="Calibri"/>
                <w:b/>
                <w:bCs/>
                <w:sz w:val="18"/>
                <w:szCs w:val="18"/>
              </w:rPr>
            </w:pPr>
            <w:r w:rsidRPr="00EB5E5B">
              <w:rPr>
                <w:rFonts w:ascii="Calibri" w:eastAsia="Calibri" w:hAnsi="Calibri" w:cs="Calibri"/>
                <w:b/>
                <w:bCs/>
                <w:sz w:val="18"/>
                <w:szCs w:val="18"/>
              </w:rPr>
              <w:t>Antiacoso</w:t>
            </w: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23A9D39C" w14:textId="77777777" w:rsidR="00C20E93" w:rsidRPr="00EB5E5B" w:rsidRDefault="00273E88">
            <w:pPr>
              <w:widowControl w:val="0"/>
              <w:spacing w:line="276" w:lineRule="auto"/>
              <w:rPr>
                <w:rFonts w:ascii="Calibri" w:eastAsia="Calibri" w:hAnsi="Calibri" w:cs="Calibri"/>
                <w:sz w:val="18"/>
                <w:szCs w:val="18"/>
              </w:rPr>
            </w:pPr>
            <w:r w:rsidRPr="00EB5E5B">
              <w:rPr>
                <w:rFonts w:ascii="Calibri" w:eastAsia="Calibri" w:hAnsi="Calibri" w:cs="Calibri"/>
                <w:sz w:val="18"/>
                <w:szCs w:val="18"/>
              </w:rPr>
              <w:t>No vamos a intimidar a otros</w:t>
            </w: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4527BE4B" w14:textId="77777777" w:rsidR="00C20E93" w:rsidRPr="00EB5E5B" w:rsidRDefault="00273E88">
            <w:pPr>
              <w:widowControl w:val="0"/>
              <w:spacing w:line="276" w:lineRule="auto"/>
              <w:rPr>
                <w:rFonts w:ascii="Calibri" w:eastAsia="Calibri" w:hAnsi="Calibri" w:cs="Calibri"/>
                <w:sz w:val="18"/>
                <w:szCs w:val="18"/>
              </w:rPr>
            </w:pPr>
            <w:r w:rsidRPr="00EB5E5B">
              <w:rPr>
                <w:rFonts w:ascii="Calibri" w:eastAsia="Calibri" w:hAnsi="Calibri" w:cs="Calibri"/>
                <w:sz w:val="18"/>
                <w:szCs w:val="18"/>
              </w:rPr>
              <w:t>Si sabemos que alguien está siendo acosado, lo diremos</w:t>
            </w: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20BC2D0C" w14:textId="77777777" w:rsidR="00C20E93" w:rsidRPr="00EB5E5B" w:rsidRDefault="00273E88">
            <w:pPr>
              <w:widowControl w:val="0"/>
              <w:spacing w:line="276" w:lineRule="auto"/>
              <w:rPr>
                <w:rFonts w:ascii="Calibri" w:eastAsia="Calibri" w:hAnsi="Calibri" w:cs="Calibri"/>
                <w:sz w:val="18"/>
                <w:szCs w:val="18"/>
              </w:rPr>
            </w:pPr>
            <w:r w:rsidRPr="00EB5E5B">
              <w:rPr>
                <w:rFonts w:ascii="Calibri" w:eastAsia="Calibri" w:hAnsi="Calibri" w:cs="Calibri"/>
                <w:sz w:val="18"/>
                <w:szCs w:val="18"/>
              </w:rPr>
              <w:t>Intentaremos ayudar a los estudiantes que son acosadores</w:t>
            </w:r>
          </w:p>
        </w:tc>
      </w:tr>
      <w:tr w:rsidR="00C20E93" w14:paraId="4285A04B" w14:textId="77777777">
        <w:trPr>
          <w:trHeight w:val="525"/>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D00BBDC" w14:textId="77777777" w:rsidR="00C20E93" w:rsidRPr="00EB5E5B" w:rsidRDefault="00C20E93">
            <w:pPr>
              <w:widowControl w:val="0"/>
              <w:spacing w:line="276" w:lineRule="auto"/>
              <w:rPr>
                <w:rFonts w:ascii="Calibri" w:eastAsia="Calibri" w:hAnsi="Calibri" w:cs="Calibri"/>
                <w:sz w:val="18"/>
                <w:szCs w:val="18"/>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3033B838" w14:textId="77777777" w:rsidR="00C20E93" w:rsidRPr="00EB5E5B" w:rsidRDefault="00C20E93">
            <w:pPr>
              <w:widowControl w:val="0"/>
              <w:spacing w:line="276" w:lineRule="auto"/>
              <w:rPr>
                <w:rFonts w:ascii="Calibri" w:eastAsia="Calibri" w:hAnsi="Calibri" w:cs="Calibri"/>
                <w:sz w:val="18"/>
                <w:szCs w:val="18"/>
              </w:rPr>
            </w:pP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4B2F1941" w14:textId="77777777" w:rsidR="00C20E93" w:rsidRPr="00EB5E5B" w:rsidRDefault="00273E88">
            <w:pPr>
              <w:widowControl w:val="0"/>
              <w:spacing w:line="276" w:lineRule="auto"/>
              <w:rPr>
                <w:rFonts w:ascii="Calibri" w:eastAsia="Calibri" w:hAnsi="Calibri" w:cs="Calibri"/>
                <w:sz w:val="18"/>
                <w:szCs w:val="18"/>
              </w:rPr>
            </w:pPr>
            <w:r w:rsidRPr="00EB5E5B">
              <w:rPr>
                <w:rFonts w:ascii="Calibri" w:eastAsia="Calibri" w:hAnsi="Calibri" w:cs="Calibri"/>
                <w:sz w:val="18"/>
                <w:szCs w:val="18"/>
              </w:rPr>
              <w:t>un adulto en el colegio y un adulto en casa</w:t>
            </w: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68E8B571" w14:textId="77777777" w:rsidR="00C20E93" w:rsidRPr="00EB5E5B" w:rsidRDefault="00273E88">
            <w:pPr>
              <w:widowControl w:val="0"/>
              <w:spacing w:line="276" w:lineRule="auto"/>
              <w:rPr>
                <w:rFonts w:ascii="Calibri" w:eastAsia="Calibri" w:hAnsi="Calibri" w:cs="Calibri"/>
                <w:sz w:val="18"/>
                <w:szCs w:val="18"/>
              </w:rPr>
            </w:pPr>
            <w:r w:rsidRPr="00EB5E5B">
              <w:rPr>
                <w:rFonts w:ascii="Calibri" w:eastAsia="Calibri" w:hAnsi="Calibri" w:cs="Calibri"/>
                <w:sz w:val="18"/>
                <w:szCs w:val="18"/>
              </w:rPr>
              <w:t>Intentaremos incluir a los estudiantes que quedan fuera.</w:t>
            </w:r>
          </w:p>
        </w:tc>
      </w:tr>
      <w:tr w:rsidR="00C20E93" w14:paraId="30A8321C" w14:textId="77777777">
        <w:trPr>
          <w:trHeight w:val="30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1B633AD6" w14:textId="77777777" w:rsidR="00C20E93" w:rsidRPr="00EB5E5B" w:rsidRDefault="00C20E93">
            <w:pPr>
              <w:widowControl w:val="0"/>
              <w:spacing w:line="276" w:lineRule="auto"/>
              <w:rPr>
                <w:rFonts w:ascii="Calibri" w:eastAsia="Calibri" w:hAnsi="Calibri" w:cs="Calibri"/>
                <w:sz w:val="18"/>
                <w:szCs w:val="18"/>
              </w:rPr>
            </w:pPr>
          </w:p>
        </w:tc>
        <w:tc>
          <w:tcPr>
            <w:tcW w:w="2834" w:type="dxa"/>
            <w:tcBorders>
              <w:top w:val="single" w:sz="6" w:space="0" w:color="CCCCCC"/>
              <w:left w:val="single" w:sz="6" w:space="0" w:color="CCCCCC"/>
              <w:bottom w:val="single" w:sz="6" w:space="0" w:color="CCCCCC"/>
              <w:right w:val="single" w:sz="6" w:space="0" w:color="000000"/>
            </w:tcBorders>
            <w:shd w:val="clear" w:color="auto" w:fill="C9DAF8"/>
            <w:tcMar>
              <w:top w:w="0" w:type="dxa"/>
              <w:left w:w="40" w:type="dxa"/>
              <w:bottom w:w="0" w:type="dxa"/>
              <w:right w:w="40" w:type="dxa"/>
            </w:tcMar>
            <w:vAlign w:val="bottom"/>
          </w:tcPr>
          <w:p w14:paraId="48D4D233" w14:textId="77777777" w:rsidR="00C20E93" w:rsidRPr="00EB5E5B" w:rsidRDefault="00C20E93">
            <w:pPr>
              <w:widowControl w:val="0"/>
              <w:spacing w:line="276" w:lineRule="auto"/>
              <w:rPr>
                <w:rFonts w:ascii="Calibri" w:eastAsia="Calibri" w:hAnsi="Calibri" w:cs="Calibri"/>
                <w:sz w:val="18"/>
                <w:szCs w:val="18"/>
              </w:rPr>
            </w:pPr>
          </w:p>
        </w:tc>
        <w:tc>
          <w:tcPr>
            <w:tcW w:w="2558" w:type="dxa"/>
            <w:tcBorders>
              <w:top w:val="single" w:sz="6" w:space="0" w:color="CCCCCC"/>
              <w:left w:val="single" w:sz="6" w:space="0" w:color="CCCCCC"/>
              <w:bottom w:val="single" w:sz="6" w:space="0" w:color="CCCCCC"/>
              <w:right w:val="single" w:sz="6" w:space="0" w:color="000000"/>
            </w:tcBorders>
            <w:shd w:val="clear" w:color="auto" w:fill="FCE5CD"/>
            <w:tcMar>
              <w:top w:w="0" w:type="dxa"/>
              <w:left w:w="40" w:type="dxa"/>
              <w:bottom w:w="0" w:type="dxa"/>
              <w:right w:w="40" w:type="dxa"/>
            </w:tcMar>
            <w:vAlign w:val="bottom"/>
          </w:tcPr>
          <w:p w14:paraId="2790B9AF" w14:textId="77777777" w:rsidR="00C20E93" w:rsidRPr="00EB5E5B" w:rsidRDefault="00C20E93">
            <w:pPr>
              <w:widowControl w:val="0"/>
              <w:spacing w:line="276" w:lineRule="auto"/>
              <w:rPr>
                <w:rFonts w:ascii="Calibri" w:eastAsia="Calibri" w:hAnsi="Calibri" w:cs="Calibri"/>
                <w:sz w:val="18"/>
                <w:szCs w:val="18"/>
              </w:rPr>
            </w:pPr>
          </w:p>
        </w:tc>
        <w:tc>
          <w:tcPr>
            <w:tcW w:w="3069" w:type="dxa"/>
            <w:tcBorders>
              <w:top w:val="single" w:sz="6" w:space="0" w:color="CCCCCC"/>
              <w:left w:val="single" w:sz="6" w:space="0" w:color="CCCCCC"/>
              <w:bottom w:val="single" w:sz="6" w:space="0" w:color="CCCCCC"/>
              <w:right w:val="single" w:sz="6" w:space="0" w:color="000000"/>
            </w:tcBorders>
            <w:shd w:val="clear" w:color="auto" w:fill="D9EAD3"/>
            <w:tcMar>
              <w:top w:w="0" w:type="dxa"/>
              <w:left w:w="40" w:type="dxa"/>
              <w:bottom w:w="0" w:type="dxa"/>
              <w:right w:w="40" w:type="dxa"/>
            </w:tcMar>
            <w:vAlign w:val="bottom"/>
          </w:tcPr>
          <w:p w14:paraId="7630292A" w14:textId="77777777" w:rsidR="00C20E93" w:rsidRPr="00EB5E5B" w:rsidRDefault="00C20E93">
            <w:pPr>
              <w:widowControl w:val="0"/>
              <w:spacing w:line="276" w:lineRule="auto"/>
              <w:rPr>
                <w:rFonts w:ascii="Calibri" w:eastAsia="Calibri" w:hAnsi="Calibri" w:cs="Calibri"/>
                <w:sz w:val="18"/>
                <w:szCs w:val="18"/>
              </w:rPr>
            </w:pPr>
          </w:p>
        </w:tc>
      </w:tr>
      <w:tr w:rsidR="00C20E93" w14:paraId="12461190" w14:textId="77777777" w:rsidTr="00EB5E5B">
        <w:trPr>
          <w:trHeight w:val="20"/>
        </w:trPr>
        <w:tc>
          <w:tcPr>
            <w:tcW w:w="2337"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3F972DC5" w14:textId="77777777" w:rsidR="00C20E93" w:rsidRPr="00EB5E5B" w:rsidRDefault="00C20E93">
            <w:pPr>
              <w:widowControl w:val="0"/>
              <w:spacing w:line="276" w:lineRule="auto"/>
              <w:rPr>
                <w:rFonts w:ascii="Calibri" w:eastAsia="Calibri" w:hAnsi="Calibri" w:cs="Calibri"/>
                <w:sz w:val="18"/>
                <w:szCs w:val="18"/>
              </w:rPr>
            </w:pPr>
          </w:p>
        </w:tc>
        <w:tc>
          <w:tcPr>
            <w:tcW w:w="2834" w:type="dxa"/>
            <w:tcBorders>
              <w:top w:val="single" w:sz="6" w:space="0" w:color="CCCCCC"/>
              <w:left w:val="single" w:sz="6" w:space="0" w:color="CCCCCC"/>
              <w:bottom w:val="single" w:sz="6" w:space="0" w:color="000000"/>
              <w:right w:val="single" w:sz="6" w:space="0" w:color="000000"/>
            </w:tcBorders>
            <w:shd w:val="clear" w:color="auto" w:fill="C9DAF8"/>
            <w:tcMar>
              <w:top w:w="0" w:type="dxa"/>
              <w:left w:w="40" w:type="dxa"/>
              <w:bottom w:w="0" w:type="dxa"/>
              <w:right w:w="40" w:type="dxa"/>
            </w:tcMar>
            <w:vAlign w:val="bottom"/>
          </w:tcPr>
          <w:p w14:paraId="25C3B0FD" w14:textId="77777777" w:rsidR="00C20E93" w:rsidRPr="00EB5E5B" w:rsidRDefault="00C20E93">
            <w:pPr>
              <w:widowControl w:val="0"/>
              <w:spacing w:line="276" w:lineRule="auto"/>
              <w:rPr>
                <w:rFonts w:ascii="Calibri" w:eastAsia="Calibri" w:hAnsi="Calibri" w:cs="Calibri"/>
                <w:sz w:val="18"/>
                <w:szCs w:val="18"/>
              </w:rPr>
            </w:pPr>
          </w:p>
        </w:tc>
        <w:tc>
          <w:tcPr>
            <w:tcW w:w="2558" w:type="dxa"/>
            <w:tcBorders>
              <w:top w:val="single" w:sz="6" w:space="0" w:color="CCCCCC"/>
              <w:left w:val="single" w:sz="6" w:space="0" w:color="CCCCCC"/>
              <w:bottom w:val="single" w:sz="6" w:space="0" w:color="000000"/>
              <w:right w:val="single" w:sz="6" w:space="0" w:color="000000"/>
            </w:tcBorders>
            <w:shd w:val="clear" w:color="auto" w:fill="FCE5CD"/>
            <w:tcMar>
              <w:top w:w="0" w:type="dxa"/>
              <w:left w:w="40" w:type="dxa"/>
              <w:bottom w:w="0" w:type="dxa"/>
              <w:right w:w="40" w:type="dxa"/>
            </w:tcMar>
            <w:vAlign w:val="bottom"/>
          </w:tcPr>
          <w:p w14:paraId="5F69AC41" w14:textId="77777777" w:rsidR="00C20E93" w:rsidRPr="00EB5E5B" w:rsidRDefault="00C20E93">
            <w:pPr>
              <w:widowControl w:val="0"/>
              <w:spacing w:line="276" w:lineRule="auto"/>
              <w:rPr>
                <w:rFonts w:ascii="Calibri" w:eastAsia="Calibri" w:hAnsi="Calibri" w:cs="Calibri"/>
                <w:sz w:val="18"/>
                <w:szCs w:val="18"/>
              </w:rPr>
            </w:pPr>
          </w:p>
        </w:tc>
        <w:tc>
          <w:tcPr>
            <w:tcW w:w="3069" w:type="dxa"/>
            <w:tcBorders>
              <w:top w:val="single" w:sz="6" w:space="0" w:color="CCCCCC"/>
              <w:left w:val="single" w:sz="6" w:space="0" w:color="CCCCCC"/>
              <w:bottom w:val="single" w:sz="6" w:space="0" w:color="000000"/>
              <w:right w:val="single" w:sz="6" w:space="0" w:color="000000"/>
            </w:tcBorders>
            <w:shd w:val="clear" w:color="auto" w:fill="D9EAD3"/>
            <w:tcMar>
              <w:top w:w="0" w:type="dxa"/>
              <w:left w:w="40" w:type="dxa"/>
              <w:bottom w:w="0" w:type="dxa"/>
              <w:right w:w="40" w:type="dxa"/>
            </w:tcMar>
            <w:vAlign w:val="bottom"/>
          </w:tcPr>
          <w:p w14:paraId="74022B5A" w14:textId="24A4B96B" w:rsidR="00C20E93" w:rsidRPr="00EB5E5B" w:rsidRDefault="00C20E93">
            <w:pPr>
              <w:widowControl w:val="0"/>
              <w:spacing w:line="276" w:lineRule="auto"/>
              <w:rPr>
                <w:rFonts w:ascii="Calibri" w:eastAsia="Calibri" w:hAnsi="Calibri" w:cs="Calibri"/>
                <w:sz w:val="18"/>
                <w:szCs w:val="18"/>
              </w:rPr>
            </w:pPr>
          </w:p>
        </w:tc>
      </w:tr>
    </w:tbl>
    <w:p w14:paraId="747A4051" w14:textId="77777777" w:rsidR="00C20E93" w:rsidRDefault="00273E88" w:rsidP="00EB5E5B">
      <w:pPr>
        <w:pStyle w:val="Heading1"/>
        <w:rPr>
          <w:color w:val="000000"/>
        </w:rPr>
      </w:pPr>
      <w:bookmarkStart w:id="158" w:name="_heading=h.knenp1ibv0y2" w:colFirst="0" w:colLast="0"/>
      <w:bookmarkStart w:id="159" w:name="_heading=h.5zq7137iq2wi" w:colFirst="0" w:colLast="0"/>
      <w:bookmarkStart w:id="160" w:name="_heading=h.p2mqq3am8e8d" w:colFirst="0" w:colLast="0"/>
      <w:bookmarkStart w:id="161" w:name="_heading=h.qdjvq1l8bv8i" w:colFirst="0" w:colLast="0"/>
      <w:bookmarkStart w:id="162" w:name="_Toc241132455"/>
      <w:bookmarkEnd w:id="158"/>
      <w:bookmarkEnd w:id="159"/>
      <w:bookmarkEnd w:id="160"/>
      <w:bookmarkEnd w:id="161"/>
      <w:r>
        <w:rPr>
          <w:color w:val="000000"/>
        </w:rPr>
        <w:lastRenderedPageBreak/>
        <w:t>Formulario de revisión del Código de Conducta</w:t>
      </w:r>
      <w:bookmarkEnd w:id="162"/>
    </w:p>
    <w:p w14:paraId="11024AE8" w14:textId="77777777" w:rsidR="00C20E93" w:rsidRDefault="00C20E93">
      <w:pPr>
        <w:jc w:val="both"/>
        <w:rPr>
          <w:color w:val="000000"/>
        </w:rPr>
      </w:pPr>
    </w:p>
    <w:p w14:paraId="200053EA" w14:textId="77777777" w:rsidR="00C20E93" w:rsidRDefault="00C20E93">
      <w:pPr>
        <w:jc w:val="both"/>
        <w:rPr>
          <w:color w:val="000000"/>
        </w:rPr>
      </w:pPr>
    </w:p>
    <w:p w14:paraId="47A0033C" w14:textId="77777777" w:rsidR="00C20E93" w:rsidRDefault="00273E88">
      <w:pPr>
        <w:ind w:firstLine="360"/>
        <w:jc w:val="both"/>
        <w:rPr>
          <w:color w:val="000000"/>
        </w:rPr>
      </w:pPr>
      <w:r>
        <w:rPr>
          <w:color w:val="000000"/>
        </w:rPr>
        <w:t xml:space="preserve">Nombre del estudiante </w:t>
      </w:r>
      <w:r>
        <w:rPr>
          <w:color w:val="000000"/>
        </w:rPr>
        <w:tab/>
        <w:t>__________________________________________</w:t>
      </w:r>
      <w:r>
        <w:rPr>
          <w:color w:val="000000"/>
        </w:rPr>
        <w:tab/>
        <w:t>Nota: ___________</w:t>
      </w:r>
    </w:p>
    <w:p w14:paraId="60A8FCB9" w14:textId="77777777" w:rsidR="00C20E93" w:rsidRDefault="00C20E93">
      <w:pPr>
        <w:ind w:firstLine="360"/>
        <w:jc w:val="both"/>
        <w:rPr>
          <w:color w:val="000000"/>
        </w:rPr>
      </w:pPr>
    </w:p>
    <w:p w14:paraId="4DF41C93" w14:textId="77777777" w:rsidR="00C20E93" w:rsidRDefault="00273E88">
      <w:pPr>
        <w:ind w:firstLine="360"/>
        <w:jc w:val="both"/>
        <w:rPr>
          <w:color w:val="000000"/>
        </w:rPr>
      </w:pPr>
      <w:r>
        <w:rPr>
          <w:color w:val="000000"/>
          <w:highlight w:val="yellow"/>
        </w:rPr>
        <w:t>Por favor, regrese a la oficina del colegio</w:t>
      </w:r>
      <w:r>
        <w:rPr>
          <w:color w:val="000000"/>
        </w:rPr>
        <w:t xml:space="preserve">. </w:t>
      </w:r>
    </w:p>
    <w:p w14:paraId="28F9054D" w14:textId="77777777" w:rsidR="00C20E93" w:rsidRDefault="00C20E93">
      <w:pPr>
        <w:ind w:firstLine="360"/>
        <w:jc w:val="both"/>
        <w:rPr>
          <w:color w:val="000000"/>
        </w:rPr>
      </w:pPr>
    </w:p>
    <w:p w14:paraId="744D22E7" w14:textId="77777777" w:rsidR="00C20E93" w:rsidRDefault="00273E88">
      <w:pPr>
        <w:ind w:firstLine="360"/>
        <w:jc w:val="both"/>
        <w:rPr>
          <w:color w:val="000000"/>
        </w:rPr>
      </w:pPr>
      <w:r>
        <w:rPr>
          <w:color w:val="000000"/>
        </w:rPr>
        <w:t>He leído el Manual del Estudiante y el Código de Conducta de MKSD y lo he revisado con mi hijo.</w:t>
      </w:r>
    </w:p>
    <w:p w14:paraId="4E40E025" w14:textId="77777777" w:rsidR="00C20E93" w:rsidRDefault="00C20E93">
      <w:pPr>
        <w:ind w:firstLine="360"/>
        <w:jc w:val="both"/>
        <w:rPr>
          <w:color w:val="000000"/>
        </w:rPr>
      </w:pPr>
    </w:p>
    <w:p w14:paraId="29E3B865" w14:textId="77777777" w:rsidR="00C20E93" w:rsidRDefault="00273E88">
      <w:pPr>
        <w:ind w:firstLine="360"/>
        <w:jc w:val="both"/>
        <w:rPr>
          <w:color w:val="000000"/>
        </w:rPr>
      </w:pPr>
      <w:r>
        <w:rPr>
          <w:color w:val="000000"/>
        </w:rPr>
        <w:t>_______________________________________________________________</w:t>
      </w:r>
      <w:r>
        <w:rPr>
          <w:color w:val="000000"/>
        </w:rPr>
        <w:tab/>
      </w:r>
    </w:p>
    <w:p w14:paraId="2025C313" w14:textId="77777777" w:rsidR="00C20E93" w:rsidRDefault="00273E88">
      <w:pPr>
        <w:ind w:firstLine="360"/>
        <w:jc w:val="both"/>
        <w:rPr>
          <w:i/>
          <w:iCs/>
          <w:color w:val="000000"/>
        </w:rPr>
      </w:pPr>
      <w:r>
        <w:rPr>
          <w:i/>
          <w:iCs/>
          <w:color w:val="000000"/>
        </w:rPr>
        <w:t>Firma del padre/tutor</w:t>
      </w:r>
      <w:r>
        <w:rPr>
          <w:i/>
          <w:iCs/>
          <w:color w:val="000000"/>
        </w:rPr>
        <w:tab/>
      </w:r>
      <w:r>
        <w:rPr>
          <w:i/>
          <w:iCs/>
          <w:color w:val="000000"/>
        </w:rPr>
        <w:tab/>
      </w:r>
      <w:r>
        <w:rPr>
          <w:i/>
          <w:iCs/>
          <w:color w:val="000000"/>
        </w:rPr>
        <w:tab/>
      </w:r>
      <w:r>
        <w:rPr>
          <w:i/>
          <w:iCs/>
          <w:color w:val="000000"/>
        </w:rPr>
        <w:tab/>
      </w:r>
      <w:r>
        <w:rPr>
          <w:i/>
          <w:iCs/>
          <w:color w:val="000000"/>
        </w:rPr>
        <w:tab/>
        <w:t>Fecha</w:t>
      </w:r>
    </w:p>
    <w:p w14:paraId="63B97536" w14:textId="77777777" w:rsidR="00C20E93" w:rsidRDefault="00C20E93">
      <w:pPr>
        <w:ind w:firstLine="360"/>
        <w:jc w:val="both"/>
        <w:rPr>
          <w:color w:val="000000"/>
        </w:rPr>
      </w:pPr>
    </w:p>
    <w:p w14:paraId="5CD27321" w14:textId="77777777" w:rsidR="00C20E93" w:rsidRDefault="00273E88">
      <w:pPr>
        <w:ind w:firstLine="360"/>
        <w:jc w:val="both"/>
        <w:rPr>
          <w:color w:val="000000"/>
        </w:rPr>
      </w:pPr>
      <w:r>
        <w:rPr>
          <w:color w:val="000000"/>
        </w:rPr>
        <w:t>_______________________________________________________________</w:t>
      </w:r>
      <w:r>
        <w:rPr>
          <w:color w:val="000000"/>
        </w:rPr>
        <w:tab/>
      </w:r>
    </w:p>
    <w:p w14:paraId="1097A304" w14:textId="77777777" w:rsidR="00C20E93" w:rsidRDefault="00C20E93">
      <w:pPr>
        <w:ind w:firstLine="360"/>
        <w:jc w:val="both"/>
        <w:rPr>
          <w:color w:val="000000"/>
        </w:rPr>
      </w:pPr>
    </w:p>
    <w:p w14:paraId="245584C1" w14:textId="77777777" w:rsidR="00C20E93" w:rsidRDefault="00273E88">
      <w:pPr>
        <w:ind w:firstLine="360"/>
        <w:jc w:val="both"/>
        <w:rPr>
          <w:color w:val="000000"/>
        </w:rPr>
      </w:pPr>
      <w:r>
        <w:rPr>
          <w:color w:val="000000"/>
        </w:rPr>
        <w:t>__________________________</w:t>
      </w:r>
    </w:p>
    <w:p w14:paraId="7FD2B1B5" w14:textId="77777777" w:rsidR="00C20E93" w:rsidRDefault="00273E88">
      <w:pPr>
        <w:ind w:firstLine="360"/>
        <w:jc w:val="both"/>
        <w:rPr>
          <w:i/>
          <w:iCs/>
          <w:color w:val="000000"/>
        </w:rPr>
      </w:pPr>
      <w:r>
        <w:rPr>
          <w:i/>
          <w:iCs/>
          <w:color w:val="000000"/>
        </w:rPr>
        <w:t>Firma del estudiante</w:t>
      </w:r>
      <w:r>
        <w:rPr>
          <w:i/>
          <w:iCs/>
          <w:color w:val="000000"/>
        </w:rPr>
        <w:tab/>
      </w:r>
      <w:r>
        <w:rPr>
          <w:i/>
          <w:iCs/>
          <w:color w:val="000000"/>
        </w:rPr>
        <w:tab/>
      </w:r>
      <w:r>
        <w:rPr>
          <w:i/>
          <w:iCs/>
          <w:color w:val="000000"/>
        </w:rPr>
        <w:tab/>
      </w:r>
      <w:r>
        <w:rPr>
          <w:i/>
          <w:iCs/>
          <w:color w:val="000000"/>
        </w:rPr>
        <w:tab/>
      </w:r>
      <w:r>
        <w:rPr>
          <w:i/>
          <w:iCs/>
          <w:color w:val="000000"/>
        </w:rPr>
        <w:tab/>
      </w:r>
      <w:r>
        <w:rPr>
          <w:i/>
          <w:iCs/>
          <w:color w:val="000000"/>
        </w:rPr>
        <w:tab/>
        <w:t>Fecha</w:t>
      </w:r>
    </w:p>
    <w:p w14:paraId="50F8658A" w14:textId="77777777" w:rsidR="00C20E93" w:rsidRDefault="00C20E93">
      <w:pPr>
        <w:ind w:firstLine="360"/>
        <w:jc w:val="both"/>
        <w:rPr>
          <w:i/>
          <w:iCs/>
          <w:color w:val="000000"/>
        </w:rPr>
      </w:pPr>
    </w:p>
    <w:p w14:paraId="645C317A" w14:textId="77777777" w:rsidR="00C20E93" w:rsidRDefault="00C20E93">
      <w:pPr>
        <w:ind w:firstLine="360"/>
        <w:jc w:val="both"/>
        <w:rPr>
          <w:i/>
          <w:iCs/>
          <w:color w:val="000000"/>
        </w:rPr>
      </w:pPr>
    </w:p>
    <w:p w14:paraId="3FE30710" w14:textId="77777777" w:rsidR="00C20E93" w:rsidRDefault="00273E88">
      <w:pPr>
        <w:ind w:firstLine="360"/>
        <w:jc w:val="both"/>
        <w:rPr>
          <w:i/>
          <w:iCs/>
          <w:color w:val="000000"/>
        </w:rPr>
      </w:pPr>
      <w:r>
        <w:rPr>
          <w:color w:val="000000"/>
        </w:rPr>
        <w:t>-----------------------------------------------------------------------------------------------------</w:t>
      </w:r>
    </w:p>
    <w:p w14:paraId="0392C051" w14:textId="77777777" w:rsidR="00C20E93" w:rsidRDefault="00C20E93">
      <w:pPr>
        <w:ind w:firstLine="360"/>
        <w:jc w:val="both"/>
        <w:rPr>
          <w:color w:val="000000"/>
        </w:rPr>
      </w:pPr>
    </w:p>
    <w:p w14:paraId="2FE88C30" w14:textId="77777777" w:rsidR="00C20E93" w:rsidRDefault="00273E88">
      <w:pPr>
        <w:ind w:firstLine="360"/>
        <w:jc w:val="both"/>
        <w:rPr>
          <w:b/>
          <w:bCs/>
          <w:color w:val="000000"/>
        </w:rPr>
      </w:pPr>
      <w:r>
        <w:rPr>
          <w:b/>
          <w:bCs/>
          <w:color w:val="000000"/>
        </w:rPr>
        <w:t>Solo para uso escolar:</w:t>
      </w:r>
    </w:p>
    <w:p w14:paraId="0756E016" w14:textId="77777777" w:rsidR="00C20E93" w:rsidRDefault="00C20E93">
      <w:pPr>
        <w:ind w:firstLine="360"/>
        <w:jc w:val="both"/>
        <w:rPr>
          <w:color w:val="000000"/>
        </w:rPr>
      </w:pPr>
    </w:p>
    <w:p w14:paraId="2ADF6CE2" w14:textId="77777777" w:rsidR="00C20E93" w:rsidRDefault="00273E88">
      <w:pPr>
        <w:ind w:firstLine="360"/>
        <w:jc w:val="both"/>
        <w:rPr>
          <w:color w:val="000000"/>
        </w:rPr>
      </w:pPr>
      <w:r>
        <w:rPr>
          <w:color w:val="000000"/>
        </w:rPr>
        <w:t xml:space="preserve">Yo, ______________________________________________ he revisado el Manual del Estudiante de MKSD y </w:t>
      </w:r>
    </w:p>
    <w:p w14:paraId="5860D91D" w14:textId="77777777" w:rsidR="00C20E93" w:rsidRDefault="00273E88">
      <w:pPr>
        <w:ind w:firstLine="360"/>
        <w:jc w:val="both"/>
        <w:rPr>
          <w:i/>
          <w:iCs/>
          <w:color w:val="000000"/>
        </w:rPr>
      </w:pPr>
      <w:r>
        <w:rPr>
          <w:color w:val="000000"/>
        </w:rPr>
        <w:tab/>
      </w:r>
      <w:r>
        <w:rPr>
          <w:i/>
          <w:iCs/>
          <w:color w:val="000000"/>
        </w:rPr>
        <w:t>(nombre del estudiante)</w:t>
      </w:r>
    </w:p>
    <w:p w14:paraId="16762486" w14:textId="77777777" w:rsidR="00C20E93" w:rsidRDefault="00C20E93">
      <w:pPr>
        <w:ind w:firstLine="360"/>
        <w:jc w:val="both"/>
        <w:rPr>
          <w:color w:val="000000"/>
        </w:rPr>
      </w:pPr>
    </w:p>
    <w:p w14:paraId="4D63ED3D" w14:textId="77777777" w:rsidR="00C20E93" w:rsidRDefault="00273E88">
      <w:pPr>
        <w:ind w:firstLine="360"/>
        <w:jc w:val="both"/>
        <w:rPr>
          <w:color w:val="000000"/>
        </w:rPr>
      </w:pPr>
      <w:r>
        <w:rPr>
          <w:color w:val="000000"/>
        </w:rPr>
        <w:t xml:space="preserve">Código de conducta con mis profesores de aula (indique los nombres de los profesores abajo): </w:t>
      </w:r>
    </w:p>
    <w:p w14:paraId="0D911EB8" w14:textId="77777777" w:rsidR="00C20E93" w:rsidRDefault="00C20E93">
      <w:pPr>
        <w:ind w:firstLine="360"/>
        <w:jc w:val="both"/>
        <w:rPr>
          <w:color w:val="000000"/>
        </w:rPr>
      </w:pPr>
    </w:p>
    <w:p w14:paraId="13543F5B" w14:textId="77777777" w:rsidR="00C20E93" w:rsidRDefault="00273E88">
      <w:pPr>
        <w:ind w:firstLine="360"/>
        <w:jc w:val="both"/>
        <w:rPr>
          <w:color w:val="000000"/>
        </w:rPr>
      </w:pPr>
      <w:r>
        <w:rPr>
          <w:color w:val="000000"/>
        </w:rPr>
        <w:t>_______________________________________________________________</w:t>
      </w:r>
      <w:r>
        <w:rPr>
          <w:color w:val="000000"/>
        </w:rPr>
        <w:tab/>
      </w:r>
    </w:p>
    <w:p w14:paraId="220F369D" w14:textId="77777777" w:rsidR="00C20E93" w:rsidRDefault="00C20E93">
      <w:pPr>
        <w:ind w:firstLine="360"/>
        <w:jc w:val="both"/>
        <w:rPr>
          <w:color w:val="000000"/>
        </w:rPr>
      </w:pPr>
    </w:p>
    <w:p w14:paraId="3CAEF37C" w14:textId="77777777" w:rsidR="00C20E93" w:rsidRDefault="00C20E93">
      <w:pPr>
        <w:ind w:firstLine="360"/>
        <w:jc w:val="both"/>
        <w:rPr>
          <w:color w:val="000000"/>
        </w:rPr>
      </w:pPr>
    </w:p>
    <w:p w14:paraId="1EBFBCB5" w14:textId="77777777" w:rsidR="00C20E93" w:rsidRDefault="00273E88">
      <w:pPr>
        <w:ind w:firstLine="360"/>
        <w:jc w:val="both"/>
        <w:rPr>
          <w:color w:val="000000"/>
        </w:rPr>
      </w:pPr>
      <w:r>
        <w:rPr>
          <w:color w:val="000000"/>
        </w:rPr>
        <w:t>__________________________</w:t>
      </w:r>
      <w:r>
        <w:rPr>
          <w:color w:val="000000"/>
        </w:rPr>
        <w:tab/>
      </w:r>
      <w:r>
        <w:rPr>
          <w:color w:val="000000"/>
        </w:rPr>
        <w:tab/>
      </w:r>
      <w:r>
        <w:rPr>
          <w:color w:val="000000"/>
        </w:rPr>
        <w:tab/>
        <w:t>______________</w:t>
      </w:r>
    </w:p>
    <w:p w14:paraId="3CB72B5E" w14:textId="77777777" w:rsidR="00C20E93" w:rsidRDefault="00273E88">
      <w:pPr>
        <w:ind w:firstLine="360"/>
        <w:jc w:val="both"/>
        <w:rPr>
          <w:color w:val="000000"/>
        </w:rPr>
      </w:pPr>
      <w:r>
        <w:rPr>
          <w:i/>
          <w:iCs/>
          <w:color w:val="000000"/>
        </w:rPr>
        <w:t>Firma del estudiante</w:t>
      </w:r>
      <w:r>
        <w:rPr>
          <w:i/>
          <w:iCs/>
          <w:color w:val="000000"/>
        </w:rPr>
        <w:tab/>
      </w:r>
      <w:r>
        <w:rPr>
          <w:i/>
          <w:iCs/>
          <w:color w:val="000000"/>
        </w:rPr>
        <w:tab/>
      </w:r>
      <w:r>
        <w:rPr>
          <w:i/>
          <w:iCs/>
          <w:color w:val="000000"/>
        </w:rPr>
        <w:tab/>
      </w:r>
      <w:r>
        <w:rPr>
          <w:i/>
          <w:iCs/>
          <w:color w:val="000000"/>
        </w:rPr>
        <w:tab/>
      </w:r>
      <w:r>
        <w:rPr>
          <w:i/>
          <w:iCs/>
          <w:color w:val="000000"/>
        </w:rPr>
        <w:tab/>
      </w:r>
      <w:r>
        <w:rPr>
          <w:i/>
          <w:iCs/>
          <w:color w:val="000000"/>
        </w:rPr>
        <w:tab/>
        <w:t>Fecha</w:t>
      </w:r>
    </w:p>
    <w:p w14:paraId="5A079727" w14:textId="77777777" w:rsidR="00C20E93" w:rsidRDefault="00C20E93">
      <w:pPr>
        <w:jc w:val="both"/>
        <w:rPr>
          <w:color w:val="000000"/>
        </w:rPr>
      </w:pPr>
    </w:p>
    <w:p w14:paraId="703EA37C" w14:textId="77777777" w:rsidR="00C20E93" w:rsidRDefault="00C20E93">
      <w:pPr>
        <w:jc w:val="both"/>
        <w:rPr>
          <w:color w:val="000000"/>
        </w:rPr>
      </w:pPr>
    </w:p>
    <w:p w14:paraId="2E12B09A" w14:textId="77777777" w:rsidR="00C20E93" w:rsidRDefault="00C20E93">
      <w:pPr>
        <w:jc w:val="both"/>
        <w:rPr>
          <w:color w:val="000000"/>
        </w:rPr>
      </w:pPr>
    </w:p>
    <w:p w14:paraId="1E0DD4A5" w14:textId="77777777" w:rsidR="00C20E93" w:rsidRDefault="00C20E93"/>
    <w:p w14:paraId="13A38979" w14:textId="77777777" w:rsidR="00C20E93" w:rsidRDefault="00C20E93"/>
    <w:p w14:paraId="03DD9E09" w14:textId="4223F1B7" w:rsidR="00C20E93" w:rsidRDefault="00273E88">
      <w:pPr>
        <w:rPr>
          <w:b/>
          <w:bCs/>
          <w:sz w:val="26"/>
          <w:szCs w:val="26"/>
          <w:highlight w:val="yellow"/>
        </w:rPr>
      </w:pPr>
      <w:r>
        <w:rPr>
          <w:b/>
          <w:bCs/>
          <w:sz w:val="26"/>
          <w:szCs w:val="26"/>
          <w:highlight w:val="yellow"/>
        </w:rPr>
        <w:t xml:space="preserve">Por favor, acude a </w:t>
      </w:r>
      <w:hyperlink r:id="rId42">
        <w:r w:rsidR="00C20E93">
          <w:rPr>
            <w:b/>
            <w:bCs/>
            <w:color w:val="1155CC"/>
            <w:sz w:val="26"/>
            <w:szCs w:val="26"/>
            <w:highlight w:val="yellow"/>
            <w:u w:val="single"/>
          </w:rPr>
          <w:t>www.mksd.org</w:t>
        </w:r>
      </w:hyperlink>
      <w:r>
        <w:rPr>
          <w:b/>
          <w:bCs/>
          <w:sz w:val="26"/>
          <w:szCs w:val="26"/>
          <w:highlight w:val="yellow"/>
        </w:rPr>
        <w:t xml:space="preserve"> para revisar el Manual del Estudiante y el Código de Conducta</w:t>
      </w:r>
    </w:p>
    <w:sectPr w:rsidR="00C20E93">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6B10EB" w14:textId="77777777" w:rsidR="00AC1358" w:rsidRDefault="00AC1358">
      <w:r>
        <w:separator/>
      </w:r>
    </w:p>
  </w:endnote>
  <w:endnote w:type="continuationSeparator" w:id="0">
    <w:p w14:paraId="76D82388" w14:textId="77777777" w:rsidR="00AC1358" w:rsidRDefault="00AC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4156FBF-C555-7F42-82A6-F3E3535801E4}"/>
    <w:embedBold r:id="rId2" w:fontKey="{4B69774C-4288-154E-BAB9-4E03DB90E8D9}"/>
  </w:font>
  <w:font w:name="Noto Sans Symbols">
    <w:panose1 w:val="020B0604020202020204"/>
    <w:charset w:val="00"/>
    <w:family w:val="auto"/>
    <w:pitch w:val="default"/>
    <w:embedRegular r:id="rId3" w:fontKey="{70B52701-963A-914A-9FA0-E4BAD1A7CDAF}"/>
  </w:font>
  <w:font w:name="Courier New">
    <w:panose1 w:val="02070309020205020404"/>
    <w:charset w:val="00"/>
    <w:family w:val="modern"/>
    <w:pitch w:val="fixed"/>
    <w:sig w:usb0="E0002AFF" w:usb1="C0007843" w:usb2="00000009" w:usb3="00000000" w:csb0="000001FF" w:csb1="00000000"/>
    <w:embedRegular r:id="rId4" w:fontKey="{8813D292-CDD7-6F4F-AB7C-33D053274030}"/>
  </w:font>
  <w:font w:name="Lora">
    <w:panose1 w:val="00000000000000000000"/>
    <w:charset w:val="4D"/>
    <w:family w:val="auto"/>
    <w:pitch w:val="variable"/>
    <w:sig w:usb0="A00002FF" w:usb1="5000204B" w:usb2="00000000" w:usb3="00000000" w:csb0="00000097" w:csb1="00000000"/>
    <w:embedRegular r:id="rId5" w:fontKey="{5E0D5906-DE92-BE4F-B574-8E57E4BBE6F5}"/>
  </w:font>
  <w:font w:name="Arial">
    <w:panose1 w:val="020B0604020202020204"/>
    <w:charset w:val="00"/>
    <w:family w:val="swiss"/>
    <w:pitch w:val="variable"/>
    <w:sig w:usb0="E0002AFF" w:usb1="C0007843" w:usb2="00000009" w:usb3="00000000" w:csb0="000001FF" w:csb1="00000000"/>
    <w:embedRegular r:id="rId6" w:fontKey="{F78BE9E5-B4A7-854F-B3DF-6F0F52ECC50A}"/>
    <w:embedBold r:id="rId7" w:fontKey="{A11DD714-2AA3-884B-B5E3-908F0F625982}"/>
    <w:embedItalic r:id="rId8" w:fontKey="{35E49C4F-4A1B-B149-AEBF-E4FE33E2F2E2}"/>
    <w:embedBoldItalic r:id="rId9" w:fontKey="{82DC04CE-9DEF-DA42-9961-A848703F5FC5}"/>
  </w:font>
  <w:font w:name="Georgia">
    <w:panose1 w:val="02040502050405020303"/>
    <w:charset w:val="00"/>
    <w:family w:val="roman"/>
    <w:pitch w:val="variable"/>
    <w:sig w:usb0="00000287" w:usb1="00000000" w:usb2="00000000" w:usb3="00000000" w:csb0="0000009F" w:csb1="00000000"/>
    <w:embedRegular r:id="rId10" w:fontKey="{5A5FB4A5-54CE-B74B-8964-94BF19ACCC8E}"/>
    <w:embedItalic r:id="rId11" w:fontKey="{85B40F28-D895-4644-AE27-41E42AC0692A}"/>
  </w:font>
  <w:font w:name="Cambria">
    <w:panose1 w:val="02040503050406030204"/>
    <w:charset w:val="00"/>
    <w:family w:val="roman"/>
    <w:pitch w:val="variable"/>
    <w:sig w:usb0="E00006FF" w:usb1="420024FF" w:usb2="02000000" w:usb3="00000000" w:csb0="0000019F" w:csb1="00000000"/>
    <w:embedRegular r:id="rId12" w:fontKey="{9EFF4DDD-1EDB-DC4C-BB2F-BA7A21EAC565}"/>
  </w:font>
  <w:font w:name="Roboto">
    <w:panose1 w:val="02000000000000000000"/>
    <w:charset w:val="00"/>
    <w:family w:val="auto"/>
    <w:pitch w:val="variable"/>
    <w:sig w:usb0="E0000AFF" w:usb1="5000217F" w:usb2="00000021" w:usb3="00000000" w:csb0="0000019F" w:csb1="00000000"/>
    <w:embedRegular r:id="rId13" w:fontKey="{EE55EED0-1111-1346-90F0-3AC9E09D308A}"/>
    <w:embedBold r:id="rId14" w:fontKey="{B4700ED2-D2DE-B643-8518-8CD5F4BE1421}"/>
  </w:font>
  <w:font w:name="Calibri">
    <w:panose1 w:val="020F0502020204030204"/>
    <w:charset w:val="00"/>
    <w:family w:val="swiss"/>
    <w:pitch w:val="variable"/>
    <w:sig w:usb0="E0002AFF" w:usb1="C000247B" w:usb2="00000009" w:usb3="00000000" w:csb0="000001FF" w:csb1="00000000"/>
    <w:embedRegular r:id="rId15" w:fontKey="{5DAFD1B7-F46E-CB4E-A514-319C088A19EB}"/>
    <w:embedBold r:id="rId16" w:fontKey="{56DB71DF-A279-054A-805C-8BE9927F9C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E1B1F" w14:textId="77777777" w:rsidR="00C20E93" w:rsidRDefault="00C20E9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7C267" w14:textId="688480FF" w:rsidR="00C20E93" w:rsidRDefault="00273E88">
    <w:pPr>
      <w:pBdr>
        <w:top w:val="nil"/>
        <w:left w:val="nil"/>
        <w:bottom w:val="nil"/>
        <w:right w:val="nil"/>
        <w:between w:val="nil"/>
      </w:pBdr>
      <w:tabs>
        <w:tab w:val="center" w:pos="4680"/>
        <w:tab w:val="right" w:pos="9360"/>
      </w:tabs>
      <w:jc w:val="right"/>
      <w:rPr>
        <w:color w:val="000000"/>
      </w:rPr>
    </w:pPr>
    <w:r>
      <w:fldChar w:fldCharType="begin"/>
    </w:r>
    <w:r>
      <w:instrText>PAGE</w:instrText>
    </w:r>
    <w:r>
      <w:fldChar w:fldCharType="separate"/>
    </w:r>
    <w:r w:rsidR="00EB5E5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5DCD7" w14:textId="77777777" w:rsidR="00C20E93" w:rsidRDefault="00C20E9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676BB8" w14:textId="77777777" w:rsidR="00AC1358" w:rsidRDefault="00AC1358">
      <w:r>
        <w:separator/>
      </w:r>
    </w:p>
  </w:footnote>
  <w:footnote w:type="continuationSeparator" w:id="0">
    <w:p w14:paraId="5EE1C9C9" w14:textId="77777777" w:rsidR="00AC1358" w:rsidRDefault="00AC1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F542C" w14:textId="77777777" w:rsidR="00C20E93" w:rsidRDefault="00C20E9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B4C15" w14:textId="77777777" w:rsidR="00C20E93" w:rsidRDefault="00C20E93">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4EFE92" w14:textId="77777777" w:rsidR="00C20E93" w:rsidRDefault="00C20E9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A439D"/>
    <w:multiLevelType w:val="multilevel"/>
    <w:tmpl w:val="315E4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243817"/>
    <w:multiLevelType w:val="multilevel"/>
    <w:tmpl w:val="02C0C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870470"/>
    <w:multiLevelType w:val="multilevel"/>
    <w:tmpl w:val="E5907602"/>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D956E8"/>
    <w:multiLevelType w:val="multilevel"/>
    <w:tmpl w:val="B0BCA87C"/>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DD712B"/>
    <w:multiLevelType w:val="multilevel"/>
    <w:tmpl w:val="9B14C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72838EC"/>
    <w:multiLevelType w:val="multilevel"/>
    <w:tmpl w:val="D1589888"/>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AF762C4"/>
    <w:multiLevelType w:val="multilevel"/>
    <w:tmpl w:val="9912B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C387791"/>
    <w:multiLevelType w:val="multilevel"/>
    <w:tmpl w:val="842AC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FC1DBD"/>
    <w:multiLevelType w:val="multilevel"/>
    <w:tmpl w:val="073836B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0FEF0498"/>
    <w:multiLevelType w:val="multilevel"/>
    <w:tmpl w:val="BA445FDA"/>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73E43"/>
    <w:multiLevelType w:val="multilevel"/>
    <w:tmpl w:val="9DC898EA"/>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D532765"/>
    <w:multiLevelType w:val="multilevel"/>
    <w:tmpl w:val="32BE1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E974B12"/>
    <w:multiLevelType w:val="multilevel"/>
    <w:tmpl w:val="929AA1BA"/>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 w15:restartNumberingAfterBreak="0">
    <w:nsid w:val="1EE91044"/>
    <w:multiLevelType w:val="multilevel"/>
    <w:tmpl w:val="59023EB4"/>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037276A"/>
    <w:multiLevelType w:val="multilevel"/>
    <w:tmpl w:val="6D68C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3636C4"/>
    <w:multiLevelType w:val="multilevel"/>
    <w:tmpl w:val="5E2C39D2"/>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6" w15:restartNumberingAfterBreak="0">
    <w:nsid w:val="22E43B39"/>
    <w:multiLevelType w:val="multilevel"/>
    <w:tmpl w:val="77208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319214D"/>
    <w:multiLevelType w:val="multilevel"/>
    <w:tmpl w:val="6978B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3873D6C"/>
    <w:multiLevelType w:val="multilevel"/>
    <w:tmpl w:val="16D43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3B930D0"/>
    <w:multiLevelType w:val="multilevel"/>
    <w:tmpl w:val="8C8C41D6"/>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44D465D"/>
    <w:multiLevelType w:val="multilevel"/>
    <w:tmpl w:val="659EFC7C"/>
    <w:lvl w:ilvl="0">
      <w:start w:val="1"/>
      <w:numFmt w:val="decimal"/>
      <w:lvlText w:val="%1."/>
      <w:lvlJc w:val="left"/>
      <w:pPr>
        <w:ind w:left="1080" w:hanging="360"/>
      </w:pPr>
      <w:rPr>
        <w:color w:val="000000"/>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1" w15:restartNumberingAfterBreak="0">
    <w:nsid w:val="25C82E20"/>
    <w:multiLevelType w:val="multilevel"/>
    <w:tmpl w:val="63E248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F1337F2"/>
    <w:multiLevelType w:val="multilevel"/>
    <w:tmpl w:val="ED5EC618"/>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0C94E62"/>
    <w:multiLevelType w:val="multilevel"/>
    <w:tmpl w:val="B8B216CC"/>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22B6105"/>
    <w:multiLevelType w:val="multilevel"/>
    <w:tmpl w:val="8E805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8414626"/>
    <w:multiLevelType w:val="multilevel"/>
    <w:tmpl w:val="AD6A3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9B75649"/>
    <w:multiLevelType w:val="multilevel"/>
    <w:tmpl w:val="0BC4B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B8F0E50"/>
    <w:multiLevelType w:val="multilevel"/>
    <w:tmpl w:val="87AAE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FBB3BDD"/>
    <w:multiLevelType w:val="multilevel"/>
    <w:tmpl w:val="76680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1F17CEE"/>
    <w:multiLevelType w:val="multilevel"/>
    <w:tmpl w:val="0E4E2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2894A80"/>
    <w:multiLevelType w:val="multilevel"/>
    <w:tmpl w:val="89C8582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48151C9"/>
    <w:multiLevelType w:val="multilevel"/>
    <w:tmpl w:val="98E2C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4F64F16"/>
    <w:multiLevelType w:val="multilevel"/>
    <w:tmpl w:val="A46C3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6114CD6"/>
    <w:multiLevelType w:val="multilevel"/>
    <w:tmpl w:val="D9D2F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8BE68C5"/>
    <w:multiLevelType w:val="multilevel"/>
    <w:tmpl w:val="42284A30"/>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994089A"/>
    <w:multiLevelType w:val="multilevel"/>
    <w:tmpl w:val="78CA6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9AE6ECA"/>
    <w:multiLevelType w:val="multilevel"/>
    <w:tmpl w:val="0980B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A543F4A"/>
    <w:multiLevelType w:val="multilevel"/>
    <w:tmpl w:val="7F322430"/>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8" w15:restartNumberingAfterBreak="0">
    <w:nsid w:val="4B360AFB"/>
    <w:multiLevelType w:val="multilevel"/>
    <w:tmpl w:val="E54AE2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C7F6B11"/>
    <w:multiLevelType w:val="multilevel"/>
    <w:tmpl w:val="5728356E"/>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FCA3458"/>
    <w:multiLevelType w:val="multilevel"/>
    <w:tmpl w:val="863AC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09A58B5"/>
    <w:multiLevelType w:val="multilevel"/>
    <w:tmpl w:val="BE2C4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50D1D05"/>
    <w:multiLevelType w:val="multilevel"/>
    <w:tmpl w:val="1DA22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6D03BC2"/>
    <w:multiLevelType w:val="multilevel"/>
    <w:tmpl w:val="A59E1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74E1E4E"/>
    <w:multiLevelType w:val="multilevel"/>
    <w:tmpl w:val="B276C474"/>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5" w15:restartNumberingAfterBreak="0">
    <w:nsid w:val="599C0035"/>
    <w:multiLevelType w:val="multilevel"/>
    <w:tmpl w:val="54CEEA38"/>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A165433"/>
    <w:multiLevelType w:val="multilevel"/>
    <w:tmpl w:val="F3E2C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A6E7695"/>
    <w:multiLevelType w:val="multilevel"/>
    <w:tmpl w:val="0C0ED8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F81345A"/>
    <w:multiLevelType w:val="multilevel"/>
    <w:tmpl w:val="225A2B7E"/>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9" w15:restartNumberingAfterBreak="0">
    <w:nsid w:val="61EE2EAA"/>
    <w:multiLevelType w:val="multilevel"/>
    <w:tmpl w:val="CFB4B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31F7B4F"/>
    <w:multiLevelType w:val="multilevel"/>
    <w:tmpl w:val="A69AF32E"/>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3272A12"/>
    <w:multiLevelType w:val="multilevel"/>
    <w:tmpl w:val="6534E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33E0779"/>
    <w:multiLevelType w:val="multilevel"/>
    <w:tmpl w:val="C7E42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5B945E6"/>
    <w:multiLevelType w:val="multilevel"/>
    <w:tmpl w:val="B51C7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BA44E76"/>
    <w:multiLevelType w:val="multilevel"/>
    <w:tmpl w:val="9B8E3C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D4249F6"/>
    <w:multiLevelType w:val="multilevel"/>
    <w:tmpl w:val="6F580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E144180"/>
    <w:multiLevelType w:val="multilevel"/>
    <w:tmpl w:val="2CBC8A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EAD3E48"/>
    <w:multiLevelType w:val="multilevel"/>
    <w:tmpl w:val="3704E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10470A3"/>
    <w:multiLevelType w:val="multilevel"/>
    <w:tmpl w:val="EC4806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5127E84"/>
    <w:multiLevelType w:val="multilevel"/>
    <w:tmpl w:val="B5AABE4C"/>
    <w:lvl w:ilvl="0">
      <w:start w:val="1"/>
      <w:numFmt w:val="bullet"/>
      <w:lvlText w:val="●"/>
      <w:lvlJc w:val="left"/>
      <w:pPr>
        <w:ind w:left="720" w:hanging="360"/>
      </w:pPr>
      <w:rPr>
        <w:rFonts w:ascii="Lora" w:eastAsia="Lora" w:hAnsi="Lora" w:cs="Lora"/>
        <w:color w:val="3333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75370DF"/>
    <w:multiLevelType w:val="multilevel"/>
    <w:tmpl w:val="BCAC95A2"/>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7927B6F"/>
    <w:multiLevelType w:val="multilevel"/>
    <w:tmpl w:val="3FC24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7A2E10DA"/>
    <w:multiLevelType w:val="multilevel"/>
    <w:tmpl w:val="4498E2D2"/>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CA76370"/>
    <w:multiLevelType w:val="multilevel"/>
    <w:tmpl w:val="208AB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E7F12E1"/>
    <w:multiLevelType w:val="multilevel"/>
    <w:tmpl w:val="CFD47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E817D72"/>
    <w:multiLevelType w:val="multilevel"/>
    <w:tmpl w:val="874604AA"/>
    <w:lvl w:ilvl="0">
      <w:start w:val="1"/>
      <w:numFmt w:val="bullet"/>
      <w:lvlText w:val="●"/>
      <w:lvlJc w:val="left"/>
      <w:pPr>
        <w:ind w:left="288"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7EF134BA"/>
    <w:multiLevelType w:val="multilevel"/>
    <w:tmpl w:val="252C82E8"/>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F6E61D7"/>
    <w:multiLevelType w:val="multilevel"/>
    <w:tmpl w:val="6D46B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96413767">
    <w:abstractNumId w:val="63"/>
  </w:num>
  <w:num w:numId="2" w16cid:durableId="250354925">
    <w:abstractNumId w:val="7"/>
  </w:num>
  <w:num w:numId="3" w16cid:durableId="1674339244">
    <w:abstractNumId w:val="52"/>
  </w:num>
  <w:num w:numId="4" w16cid:durableId="699670408">
    <w:abstractNumId w:val="8"/>
  </w:num>
  <w:num w:numId="5" w16cid:durableId="1826773226">
    <w:abstractNumId w:val="29"/>
  </w:num>
  <w:num w:numId="6" w16cid:durableId="104814946">
    <w:abstractNumId w:val="62"/>
  </w:num>
  <w:num w:numId="7" w16cid:durableId="884685039">
    <w:abstractNumId w:val="11"/>
  </w:num>
  <w:num w:numId="8" w16cid:durableId="632833739">
    <w:abstractNumId w:val="33"/>
  </w:num>
  <w:num w:numId="9" w16cid:durableId="636760179">
    <w:abstractNumId w:val="47"/>
  </w:num>
  <w:num w:numId="10" w16cid:durableId="1073356855">
    <w:abstractNumId w:val="38"/>
  </w:num>
  <w:num w:numId="11" w16cid:durableId="1539590840">
    <w:abstractNumId w:val="2"/>
  </w:num>
  <w:num w:numId="12" w16cid:durableId="795027291">
    <w:abstractNumId w:val="17"/>
  </w:num>
  <w:num w:numId="13" w16cid:durableId="126122488">
    <w:abstractNumId w:val="20"/>
  </w:num>
  <w:num w:numId="14" w16cid:durableId="2112777449">
    <w:abstractNumId w:val="49"/>
  </w:num>
  <w:num w:numId="15" w16cid:durableId="1358239464">
    <w:abstractNumId w:val="66"/>
  </w:num>
  <w:num w:numId="16" w16cid:durableId="628054698">
    <w:abstractNumId w:val="65"/>
  </w:num>
  <w:num w:numId="17" w16cid:durableId="1592468550">
    <w:abstractNumId w:val="6"/>
  </w:num>
  <w:num w:numId="18" w16cid:durableId="1199507004">
    <w:abstractNumId w:val="56"/>
  </w:num>
  <w:num w:numId="19" w16cid:durableId="518354161">
    <w:abstractNumId w:val="54"/>
  </w:num>
  <w:num w:numId="20" w16cid:durableId="1242595160">
    <w:abstractNumId w:val="27"/>
  </w:num>
  <w:num w:numId="21" w16cid:durableId="1032459880">
    <w:abstractNumId w:val="61"/>
  </w:num>
  <w:num w:numId="22" w16cid:durableId="1085221272">
    <w:abstractNumId w:val="19"/>
  </w:num>
  <w:num w:numId="23" w16cid:durableId="1121412527">
    <w:abstractNumId w:val="53"/>
  </w:num>
  <w:num w:numId="24" w16cid:durableId="356545129">
    <w:abstractNumId w:val="45"/>
  </w:num>
  <w:num w:numId="25" w16cid:durableId="671958153">
    <w:abstractNumId w:val="13"/>
  </w:num>
  <w:num w:numId="26" w16cid:durableId="218588517">
    <w:abstractNumId w:val="55"/>
  </w:num>
  <w:num w:numId="27" w16cid:durableId="2029479351">
    <w:abstractNumId w:val="23"/>
  </w:num>
  <w:num w:numId="28" w16cid:durableId="1408260830">
    <w:abstractNumId w:val="40"/>
  </w:num>
  <w:num w:numId="29" w16cid:durableId="1383752617">
    <w:abstractNumId w:val="46"/>
  </w:num>
  <w:num w:numId="30" w16cid:durableId="70854613">
    <w:abstractNumId w:val="59"/>
  </w:num>
  <w:num w:numId="31" w16cid:durableId="1281492107">
    <w:abstractNumId w:val="22"/>
  </w:num>
  <w:num w:numId="32" w16cid:durableId="2111463090">
    <w:abstractNumId w:val="30"/>
  </w:num>
  <w:num w:numId="33" w16cid:durableId="221717537">
    <w:abstractNumId w:val="51"/>
  </w:num>
  <w:num w:numId="34" w16cid:durableId="1621566178">
    <w:abstractNumId w:val="31"/>
  </w:num>
  <w:num w:numId="35" w16cid:durableId="770854863">
    <w:abstractNumId w:val="50"/>
  </w:num>
  <w:num w:numId="36" w16cid:durableId="1748843136">
    <w:abstractNumId w:val="64"/>
  </w:num>
  <w:num w:numId="37" w16cid:durableId="259601953">
    <w:abstractNumId w:val="34"/>
  </w:num>
  <w:num w:numId="38" w16cid:durableId="816459968">
    <w:abstractNumId w:val="37"/>
  </w:num>
  <w:num w:numId="39" w16cid:durableId="191309211">
    <w:abstractNumId w:val="12"/>
  </w:num>
  <w:num w:numId="40" w16cid:durableId="248778605">
    <w:abstractNumId w:val="32"/>
  </w:num>
  <w:num w:numId="41" w16cid:durableId="1233733244">
    <w:abstractNumId w:val="24"/>
  </w:num>
  <w:num w:numId="42" w16cid:durableId="17238799">
    <w:abstractNumId w:val="39"/>
  </w:num>
  <w:num w:numId="43" w16cid:durableId="1114639845">
    <w:abstractNumId w:val="67"/>
  </w:num>
  <w:num w:numId="44" w16cid:durableId="61300175">
    <w:abstractNumId w:val="41"/>
  </w:num>
  <w:num w:numId="45" w16cid:durableId="1115297465">
    <w:abstractNumId w:val="48"/>
  </w:num>
  <w:num w:numId="46" w16cid:durableId="1050030571">
    <w:abstractNumId w:val="57"/>
  </w:num>
  <w:num w:numId="47" w16cid:durableId="1154178921">
    <w:abstractNumId w:val="60"/>
  </w:num>
  <w:num w:numId="48" w16cid:durableId="393310609">
    <w:abstractNumId w:val="1"/>
  </w:num>
  <w:num w:numId="49" w16cid:durableId="1122769129">
    <w:abstractNumId w:val="0"/>
  </w:num>
  <w:num w:numId="50" w16cid:durableId="130025239">
    <w:abstractNumId w:val="42"/>
  </w:num>
  <w:num w:numId="51" w16cid:durableId="1005475522">
    <w:abstractNumId w:val="16"/>
  </w:num>
  <w:num w:numId="52" w16cid:durableId="1279338211">
    <w:abstractNumId w:val="9"/>
  </w:num>
  <w:num w:numId="53" w16cid:durableId="922107311">
    <w:abstractNumId w:val="44"/>
  </w:num>
  <w:num w:numId="54" w16cid:durableId="1892422345">
    <w:abstractNumId w:val="14"/>
  </w:num>
  <w:num w:numId="55" w16cid:durableId="1034040994">
    <w:abstractNumId w:val="58"/>
  </w:num>
  <w:num w:numId="56" w16cid:durableId="1355499139">
    <w:abstractNumId w:val="4"/>
  </w:num>
  <w:num w:numId="57" w16cid:durableId="1145463708">
    <w:abstractNumId w:val="18"/>
  </w:num>
  <w:num w:numId="58" w16cid:durableId="980963176">
    <w:abstractNumId w:val="25"/>
  </w:num>
  <w:num w:numId="59" w16cid:durableId="1899515915">
    <w:abstractNumId w:val="28"/>
  </w:num>
  <w:num w:numId="60" w16cid:durableId="250503781">
    <w:abstractNumId w:val="10"/>
  </w:num>
  <w:num w:numId="61" w16cid:durableId="1409768846">
    <w:abstractNumId w:val="5"/>
  </w:num>
  <w:num w:numId="62" w16cid:durableId="1209490320">
    <w:abstractNumId w:val="3"/>
  </w:num>
  <w:num w:numId="63" w16cid:durableId="1182624530">
    <w:abstractNumId w:val="26"/>
  </w:num>
  <w:num w:numId="64" w16cid:durableId="1287467201">
    <w:abstractNumId w:val="15"/>
  </w:num>
  <w:num w:numId="65" w16cid:durableId="915435278">
    <w:abstractNumId w:val="35"/>
  </w:num>
  <w:num w:numId="66" w16cid:durableId="758529631">
    <w:abstractNumId w:val="21"/>
  </w:num>
  <w:num w:numId="67" w16cid:durableId="371619639">
    <w:abstractNumId w:val="36"/>
  </w:num>
  <w:num w:numId="68" w16cid:durableId="873539101">
    <w:abstractNumId w:val="43"/>
  </w:num>
  <w:numIdMacAtCleanup w:val="6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93"/>
    <w:rsid w:val="00076C29"/>
    <w:rsid w:val="00273E88"/>
    <w:rsid w:val="00572CC5"/>
    <w:rsid w:val="006B7910"/>
    <w:rsid w:val="007719DF"/>
    <w:rsid w:val="00826A91"/>
    <w:rsid w:val="009B2B71"/>
    <w:rsid w:val="00A442D4"/>
    <w:rsid w:val="00AC1358"/>
    <w:rsid w:val="00C20E93"/>
    <w:rsid w:val="00DC3BF1"/>
    <w:rsid w:val="00DC3F66"/>
    <w:rsid w:val="00EB5E5B"/>
    <w:rsid w:val="00F06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BE14"/>
  <w15:docId w15:val="{59EE32C4-6DB2-2C43-8959-1A133368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jc w:val="both"/>
      <w:outlineLvl w:val="2"/>
    </w:pPr>
    <w:rPr>
      <w:b/>
      <w:bCs/>
      <w:i/>
      <w:i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b/>
      <w:bCs/>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11183"/>
    <w:rPr>
      <w:b/>
      <w:bCs/>
    </w:rPr>
  </w:style>
  <w:style w:type="character" w:customStyle="1" w:styleId="CommentSubjectChar">
    <w:name w:val="Comment Subject Char"/>
    <w:basedOn w:val="CommentTextChar"/>
    <w:link w:val="CommentSubject"/>
    <w:uiPriority w:val="99"/>
    <w:semiHidden/>
    <w:rsid w:val="00911183"/>
    <w:rPr>
      <w:b/>
      <w:bCs/>
      <w:sz w:val="20"/>
      <w:szCs w:val="2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paragraph" w:styleId="TOC1">
    <w:name w:val="toc 1"/>
    <w:basedOn w:val="Normal"/>
    <w:next w:val="Normal"/>
    <w:autoRedefine/>
    <w:uiPriority w:val="39"/>
    <w:unhideWhenUsed/>
    <w:rsid w:val="00EB5E5B"/>
    <w:pPr>
      <w:spacing w:after="100"/>
    </w:pPr>
  </w:style>
  <w:style w:type="paragraph" w:styleId="TOC2">
    <w:name w:val="toc 2"/>
    <w:basedOn w:val="Normal"/>
    <w:next w:val="Normal"/>
    <w:autoRedefine/>
    <w:uiPriority w:val="39"/>
    <w:unhideWhenUsed/>
    <w:rsid w:val="00EB5E5B"/>
    <w:pPr>
      <w:spacing w:after="100"/>
      <w:ind w:left="220"/>
    </w:pPr>
  </w:style>
  <w:style w:type="character" w:styleId="Hyperlink">
    <w:name w:val="Hyperlink"/>
    <w:basedOn w:val="DefaultParagraphFont"/>
    <w:uiPriority w:val="99"/>
    <w:unhideWhenUsed/>
    <w:rsid w:val="00EB5E5B"/>
    <w:rPr>
      <w:color w:val="0000FF" w:themeColor="hyperlink"/>
      <w:u w:val="single"/>
    </w:rPr>
  </w:style>
  <w:style w:type="character" w:styleId="PlaceholderText">
    <w:name w:val="Placeholder Text"/>
    <w:basedOn w:val="DefaultParagraphFont"/>
    <w:uiPriority w:val="99"/>
    <w:semiHidden/>
    <w:rsid w:val="007719DF"/>
    <w:rPr>
      <w:color w:val="666666"/>
    </w:rPr>
  </w:style>
  <w:style w:type="character" w:styleId="UnresolvedMention">
    <w:name w:val="Unresolved Mention"/>
    <w:basedOn w:val="DefaultParagraphFont"/>
    <w:uiPriority w:val="99"/>
    <w:semiHidden/>
    <w:unhideWhenUsed/>
    <w:rsid w:val="006B7910"/>
    <w:rPr>
      <w:color w:val="605E5C"/>
      <w:shd w:val="clear" w:color="auto" w:fill="E1DFDD"/>
    </w:rPr>
  </w:style>
  <w:style w:type="character" w:styleId="FollowedHyperlink">
    <w:name w:val="FollowedHyperlink"/>
    <w:basedOn w:val="DefaultParagraphFont"/>
    <w:uiPriority w:val="99"/>
    <w:semiHidden/>
    <w:unhideWhenUsed/>
    <w:rsid w:val="006B79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ridgefieldschools.com/cms/lib/NJ01912890/Centricity/Domain/120/Asthma-Treatment-Plan-STUDENT-MAY-2017.pdf" TargetMode="External"/><Relationship Id="rId26" Type="http://schemas.openxmlformats.org/officeDocument/2006/relationships/hyperlink" Target="mailto:Kathryn.Schreiber@mksd.org" TargetMode="External"/><Relationship Id="rId39" Type="http://schemas.openxmlformats.org/officeDocument/2006/relationships/hyperlink" Target="https://disabilityrightsnj.org/" TargetMode="External"/><Relationship Id="rId21" Type="http://schemas.openxmlformats.org/officeDocument/2006/relationships/hyperlink" Target="https://pub.njleg.gov/bills/2016/S3000/2629_I1.HTM" TargetMode="External"/><Relationship Id="rId34" Type="http://schemas.openxmlformats.org/officeDocument/2006/relationships/hyperlink" Target="https://www.alliesincaring.org/" TargetMode="External"/><Relationship Id="rId42" Type="http://schemas.openxmlformats.org/officeDocument/2006/relationships/hyperlink" Target="http://www.mksd.org"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absences@MKSD.org" TargetMode="External"/><Relationship Id="rId20" Type="http://schemas.openxmlformats.org/officeDocument/2006/relationships/hyperlink" Target="http://rboenj.schoolwires.net/cms/lib/NJ01912890/Centricity/Domain/120/diabetes%20plan.pdf" TargetMode="External"/><Relationship Id="rId29" Type="http://schemas.openxmlformats.org/officeDocument/2006/relationships/image" Target="media/image3.png"/><Relationship Id="rId41" Type="http://schemas.openxmlformats.org/officeDocument/2006/relationships/hyperlink" Target="https://spanadvocacy.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njcourts.gov/sites/default/files/courts/municipal/legislation/pl2019-c481.pdf" TargetMode="External"/><Relationship Id="rId32" Type="http://schemas.openxmlformats.org/officeDocument/2006/relationships/hyperlink" Target="https://www.performcarenj.org/" TargetMode="External"/><Relationship Id="rId37" Type="http://schemas.openxmlformats.org/officeDocument/2006/relationships/hyperlink" Target="https://www.ssa.gov/ssi/" TargetMode="External"/><Relationship Id="rId40" Type="http://schemas.openxmlformats.org/officeDocument/2006/relationships/hyperlink" Target="http://www.chlp.org"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njcourts.gov/sites/default/files/courts/municipal/legislation/pl2019-c481.pdf" TargetMode="External"/><Relationship Id="rId28" Type="http://schemas.openxmlformats.org/officeDocument/2006/relationships/image" Target="media/image2.png"/><Relationship Id="rId36" Type="http://schemas.openxmlformats.org/officeDocument/2006/relationships/hyperlink" Target="https://988lifeline.org/current-events/the-lifeline-and-988/" TargetMode="External"/><Relationship Id="rId10" Type="http://schemas.openxmlformats.org/officeDocument/2006/relationships/header" Target="header1.xml"/><Relationship Id="rId19" Type="http://schemas.openxmlformats.org/officeDocument/2006/relationships/hyperlink" Target="http://rboenj.schoolwires.net/cms/lib/NJ01912890/Centricity/Domain/120/seizure%20plan.pdf" TargetMode="External"/><Relationship Id="rId31" Type="http://schemas.openxmlformats.org/officeDocument/2006/relationships/image" Target="media/image5.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pub.njleg.gov/bills/2016/S3000/2629_I1.HTM" TargetMode="External"/><Relationship Id="rId27" Type="http://schemas.openxmlformats.org/officeDocument/2006/relationships/hyperlink" Target="https://www.nj.gov/education/safety/sandp/hib/" TargetMode="External"/><Relationship Id="rId30" Type="http://schemas.openxmlformats.org/officeDocument/2006/relationships/image" Target="media/image4.png"/><Relationship Id="rId35" Type="http://schemas.openxmlformats.org/officeDocument/2006/relationships/hyperlink" Target="mailto:info@alliesincaring.org"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rboenj.schoolwires.net/cms/lib/NJ01912890/Centricity/Domain/120/food%20allergy%20care%20plan%202013.pdf" TargetMode="External"/><Relationship Id="rId25" Type="http://schemas.openxmlformats.org/officeDocument/2006/relationships/hyperlink" Target="mailto:Lauren.Boose@mksd.org" TargetMode="External"/><Relationship Id="rId33" Type="http://schemas.openxmlformats.org/officeDocument/2006/relationships/hyperlink" Target="https://www.nj.gov/humanservices/njsnap/home/cbss.shtml" TargetMode="External"/><Relationship Id="rId38" Type="http://schemas.openxmlformats.org/officeDocument/2006/relationships/hyperlink" Target="https://www.ssa.gov/benefits/disability/apply-child.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fpnyNHxl+yFCdLyCF/kgGcGz7g==">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</go:docsCustomData>
</go:gDocsCustomXmlDataStorage>
</file>

<file path=customXml/itemProps1.xml><?xml version="1.0" encoding="utf-8"?>
<ds:datastoreItem xmlns:ds="http://schemas.openxmlformats.org/officeDocument/2006/customXml" ds:itemID="{F738D8AB-9CFF-2944-B112-011D81132E9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18318</Words>
  <Characters>104419</Characters>
  <Application>Microsoft Office Word</Application>
  <DocSecurity>0</DocSecurity>
  <Lines>870</Lines>
  <Paragraphs>244</Paragraphs>
  <ScaleCrop>false</ScaleCrop>
  <Company/>
  <LinksUpToDate>false</LinksUpToDate>
  <CharactersWithSpaces>122493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Anthony</dc:creator>
  <cp:lastModifiedBy>Collins, Jason</cp:lastModifiedBy>
  <cp:revision>2</cp:revision>
  <dcterms:created xsi:type="dcterms:W3CDTF">2026-09-24T13:53:00Z</dcterms:created>
  <dcterms:modified xsi:type="dcterms:W3CDTF">2026-09-24T13:53:00Z</dcterms:modified>
</cp:coreProperties>
</file>