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AEE8" w14:textId="77777777" w:rsidR="00706D8B" w:rsidRPr="00417453" w:rsidRDefault="00706D8B" w:rsidP="00417453">
      <w:pPr>
        <w:pStyle w:val="Heading1"/>
      </w:pPr>
      <w:r w:rsidRPr="00417453">
        <w:t>New Jersey Department of Education</w:t>
      </w:r>
      <w:r w:rsidRPr="00417453">
        <w:br/>
        <w:t xml:space="preserve">Nonpublic School State Program Complaint Resolution Process and Form </w:t>
      </w:r>
    </w:p>
    <w:p w14:paraId="4B02AE6E" w14:textId="77777777" w:rsidR="00706D8B" w:rsidRPr="005F196C" w:rsidRDefault="00706D8B" w:rsidP="00706D8B">
      <w:pPr>
        <w:spacing w:line="240" w:lineRule="auto"/>
        <w:jc w:val="center"/>
        <w:rPr>
          <w:rFonts w:cs="Arial"/>
          <w:b/>
          <w:szCs w:val="24"/>
          <w:u w:val="single"/>
        </w:rPr>
      </w:pPr>
    </w:p>
    <w:p w14:paraId="40EA9BFC" w14:textId="1FC61935" w:rsidR="00706D8B" w:rsidRPr="00656F3D" w:rsidRDefault="00706D8B" w:rsidP="00706D8B">
      <w:pPr>
        <w:spacing w:line="240" w:lineRule="auto"/>
        <w:rPr>
          <w:rFonts w:cs="Arial"/>
          <w:szCs w:val="24"/>
        </w:rPr>
      </w:pPr>
      <w:r w:rsidRPr="00656F3D">
        <w:rPr>
          <w:rFonts w:cs="Arial"/>
          <w:szCs w:val="24"/>
        </w:rPr>
        <w:t xml:space="preserve">Nonpublic schools may use this complaint resolution process and form to report incidences of alleged noncompliance with statute or code. The nonpublic school and </w:t>
      </w:r>
      <w:r w:rsidR="00166548">
        <w:rPr>
          <w:rFonts w:cs="Arial"/>
          <w:szCs w:val="24"/>
        </w:rPr>
        <w:t xml:space="preserve">school </w:t>
      </w:r>
      <w:r w:rsidRPr="00656F3D">
        <w:rPr>
          <w:rFonts w:cs="Arial"/>
          <w:szCs w:val="24"/>
        </w:rPr>
        <w:t>district must first try to work together to reach a resolution before involving the New Jersey Department of Education (NJDOE) Nonpublic Schools Programs Office.</w:t>
      </w:r>
    </w:p>
    <w:p w14:paraId="036EED37" w14:textId="77777777" w:rsidR="00706D8B" w:rsidRPr="00656F3D" w:rsidRDefault="00706D8B" w:rsidP="00706D8B">
      <w:pPr>
        <w:spacing w:line="240" w:lineRule="auto"/>
        <w:rPr>
          <w:rFonts w:cs="Arial"/>
          <w:szCs w:val="24"/>
        </w:rPr>
      </w:pPr>
    </w:p>
    <w:p w14:paraId="518F0237" w14:textId="77777777" w:rsidR="00706D8B" w:rsidRPr="00656F3D" w:rsidRDefault="00706D8B" w:rsidP="00706D8B">
      <w:pPr>
        <w:rPr>
          <w:szCs w:val="24"/>
        </w:rPr>
      </w:pPr>
      <w:r w:rsidRPr="00656F3D">
        <w:rPr>
          <w:rFonts w:cs="Arial"/>
          <w:szCs w:val="24"/>
        </w:rPr>
        <w:t>Note: New Jersey statutes (N.J.S.A.) Title 18A can be accessed via the website of</w:t>
      </w:r>
      <w:r w:rsidRPr="00656F3D">
        <w:rPr>
          <w:szCs w:val="24"/>
        </w:rPr>
        <w:t xml:space="preserve"> </w:t>
      </w:r>
      <w:hyperlink r:id="rId8" w:history="1">
        <w:r w:rsidRPr="00656F3D">
          <w:rPr>
            <w:rStyle w:val="Hyperlink"/>
            <w:szCs w:val="24"/>
          </w:rPr>
          <w:t>Rutgers University School of Law - Newark</w:t>
        </w:r>
      </w:hyperlink>
      <w:r w:rsidRPr="00656F3D">
        <w:rPr>
          <w:szCs w:val="24"/>
        </w:rPr>
        <w:t xml:space="preserve"> and the </w:t>
      </w:r>
      <w:hyperlink r:id="rId9" w:history="1">
        <w:r w:rsidRPr="00656F3D">
          <w:rPr>
            <w:rStyle w:val="Hyperlink"/>
            <w:szCs w:val="24"/>
          </w:rPr>
          <w:t>N.J. Legislature</w:t>
        </w:r>
      </w:hyperlink>
      <w:r w:rsidRPr="00656F3D">
        <w:rPr>
          <w:szCs w:val="24"/>
        </w:rPr>
        <w:t>.</w:t>
      </w:r>
    </w:p>
    <w:p w14:paraId="7654CA66" w14:textId="77777777" w:rsidR="00706D8B" w:rsidRPr="00656F3D" w:rsidRDefault="00706D8B" w:rsidP="00193C88">
      <w:pPr>
        <w:pStyle w:val="Heading2"/>
        <w:rPr>
          <w:rFonts w:eastAsiaTheme="majorEastAsia" w:cs="Arial"/>
        </w:rPr>
      </w:pPr>
      <w:r w:rsidRPr="00656F3D">
        <w:t>Complaint Resolution Process</w:t>
      </w:r>
    </w:p>
    <w:p w14:paraId="2DE5A3C4" w14:textId="69C10139" w:rsidR="00706D8B" w:rsidRPr="00B429A6" w:rsidRDefault="00706D8B" w:rsidP="009741CF">
      <w:pPr>
        <w:pStyle w:val="Heading3"/>
      </w:pPr>
      <w:r w:rsidRPr="00B429A6">
        <w:t>Understand the Nonpublic School Programs and the</w:t>
      </w:r>
      <w:r w:rsidR="00054FE1">
        <w:t xml:space="preserve"> School</w:t>
      </w:r>
      <w:r w:rsidRPr="00B429A6">
        <w:t xml:space="preserve"> District’s Requirements</w:t>
      </w:r>
    </w:p>
    <w:p w14:paraId="5DC861A8" w14:textId="77777777" w:rsidR="00706D8B" w:rsidRPr="00656F3D" w:rsidRDefault="00706D8B" w:rsidP="00706D8B">
      <w:pPr>
        <w:spacing w:line="240" w:lineRule="auto"/>
        <w:rPr>
          <w:rFonts w:cs="Arial"/>
          <w:szCs w:val="24"/>
        </w:rPr>
      </w:pPr>
      <w:r w:rsidRPr="00656F3D">
        <w:rPr>
          <w:rFonts w:cs="Arial"/>
          <w:szCs w:val="24"/>
        </w:rPr>
        <w:t xml:space="preserve">New Jersey public school districts are required to provide the following services to the nonpublic schools located within their boundaries: </w:t>
      </w:r>
    </w:p>
    <w:p w14:paraId="6B57407F" w14:textId="77777777" w:rsidR="00706D8B" w:rsidRPr="00656F3D" w:rsidRDefault="00706D8B" w:rsidP="00706D8B">
      <w:pPr>
        <w:spacing w:line="240" w:lineRule="auto"/>
        <w:rPr>
          <w:rFonts w:cs="Arial"/>
          <w:szCs w:val="24"/>
        </w:rPr>
      </w:pPr>
    </w:p>
    <w:p w14:paraId="0D523982" w14:textId="140E8DB8" w:rsidR="00706D8B" w:rsidRPr="00656F3D" w:rsidRDefault="00706D8B" w:rsidP="00706D8B">
      <w:pPr>
        <w:pStyle w:val="ListParagraph"/>
        <w:numPr>
          <w:ilvl w:val="0"/>
          <w:numId w:val="1"/>
        </w:numPr>
        <w:spacing w:line="240" w:lineRule="auto"/>
        <w:rPr>
          <w:rFonts w:cs="Arial"/>
          <w:szCs w:val="24"/>
        </w:rPr>
      </w:pPr>
      <w:r w:rsidRPr="00656F3D">
        <w:rPr>
          <w:rFonts w:cs="Arial"/>
          <w:szCs w:val="24"/>
        </w:rPr>
        <w:t xml:space="preserve">Chapters 192/193 (See </w:t>
      </w:r>
      <w:hyperlink r:id="rId10" w:history="1">
        <w:r w:rsidRPr="00656F3D">
          <w:rPr>
            <w:rStyle w:val="Hyperlink"/>
            <w:szCs w:val="24"/>
          </w:rPr>
          <w:t>Guidelines for Auxiliary and Remedial Services</w:t>
        </w:r>
      </w:hyperlink>
      <w:r w:rsidRPr="00656F3D">
        <w:rPr>
          <w:rFonts w:cs="Arial"/>
          <w:bCs/>
          <w:color w:val="000000"/>
          <w:szCs w:val="24"/>
        </w:rPr>
        <w:t>)</w:t>
      </w:r>
    </w:p>
    <w:p w14:paraId="2674DCF6" w14:textId="661A89F7" w:rsidR="00706D8B" w:rsidRPr="00656F3D" w:rsidRDefault="00706D8B" w:rsidP="00706D8B">
      <w:pPr>
        <w:pStyle w:val="ListParagraph"/>
        <w:tabs>
          <w:tab w:val="left" w:pos="1080"/>
        </w:tabs>
        <w:spacing w:line="240" w:lineRule="auto"/>
        <w:rPr>
          <w:rFonts w:cs="Arial"/>
          <w:i/>
          <w:szCs w:val="24"/>
          <w:lang w:val="fr-FR"/>
        </w:rPr>
      </w:pPr>
      <w:r w:rsidRPr="00656F3D">
        <w:rPr>
          <w:rFonts w:cs="Arial"/>
          <w:szCs w:val="24"/>
        </w:rPr>
        <w:tab/>
      </w:r>
      <w:proofErr w:type="spellStart"/>
      <w:r w:rsidRPr="00656F3D">
        <w:rPr>
          <w:rFonts w:cs="Arial"/>
          <w:szCs w:val="24"/>
          <w:lang w:val="fr-FR"/>
        </w:rPr>
        <w:t>Chapter</w:t>
      </w:r>
      <w:proofErr w:type="spellEnd"/>
      <w:r w:rsidRPr="00656F3D">
        <w:rPr>
          <w:rFonts w:cs="Arial"/>
          <w:szCs w:val="24"/>
          <w:lang w:val="fr-FR"/>
        </w:rPr>
        <w:t xml:space="preserve"> </w:t>
      </w:r>
      <w:proofErr w:type="gramStart"/>
      <w:r w:rsidRPr="00656F3D">
        <w:rPr>
          <w:rFonts w:cs="Arial"/>
          <w:szCs w:val="24"/>
          <w:lang w:val="fr-FR"/>
        </w:rPr>
        <w:t>192:</w:t>
      </w:r>
      <w:proofErr w:type="gramEnd"/>
      <w:r w:rsidRPr="00656F3D">
        <w:rPr>
          <w:rFonts w:cs="Arial"/>
          <w:szCs w:val="24"/>
          <w:lang w:val="fr-FR"/>
        </w:rPr>
        <w:t xml:space="preserve"> </w:t>
      </w:r>
    </w:p>
    <w:p w14:paraId="6C4D8DB3"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Compensatory education</w:t>
      </w:r>
    </w:p>
    <w:p w14:paraId="7641FF0A"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English as a Second Language</w:t>
      </w:r>
    </w:p>
    <w:p w14:paraId="5CE21BF1"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Home Instruction</w:t>
      </w:r>
    </w:p>
    <w:p w14:paraId="6956C962"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Transportation/Vehicular Classrooms</w:t>
      </w:r>
    </w:p>
    <w:p w14:paraId="4178B6D4" w14:textId="15178833" w:rsidR="00706D8B" w:rsidRPr="00656F3D" w:rsidRDefault="00706D8B" w:rsidP="00706D8B">
      <w:pPr>
        <w:pStyle w:val="ListParagraph"/>
        <w:tabs>
          <w:tab w:val="left" w:pos="1080"/>
        </w:tabs>
        <w:spacing w:line="240" w:lineRule="auto"/>
        <w:rPr>
          <w:rFonts w:cs="Arial"/>
          <w:i/>
          <w:szCs w:val="24"/>
          <w:lang w:val="fr-FR"/>
        </w:rPr>
      </w:pPr>
      <w:r w:rsidRPr="00656F3D">
        <w:rPr>
          <w:rFonts w:cs="Arial"/>
          <w:i/>
          <w:szCs w:val="24"/>
          <w:lang w:val="fr-FR"/>
        </w:rPr>
        <w:tab/>
      </w:r>
      <w:proofErr w:type="spellStart"/>
      <w:r w:rsidRPr="00656F3D">
        <w:rPr>
          <w:rFonts w:cs="Arial"/>
          <w:szCs w:val="24"/>
          <w:lang w:val="fr-FR"/>
        </w:rPr>
        <w:t>Chapter</w:t>
      </w:r>
      <w:proofErr w:type="spellEnd"/>
      <w:r w:rsidRPr="00656F3D">
        <w:rPr>
          <w:rFonts w:cs="Arial"/>
          <w:szCs w:val="24"/>
          <w:lang w:val="fr-FR"/>
        </w:rPr>
        <w:t xml:space="preserve"> </w:t>
      </w:r>
      <w:proofErr w:type="gramStart"/>
      <w:r w:rsidRPr="00656F3D">
        <w:rPr>
          <w:rFonts w:cs="Arial"/>
          <w:szCs w:val="24"/>
          <w:lang w:val="fr-FR"/>
        </w:rPr>
        <w:t>193:</w:t>
      </w:r>
      <w:proofErr w:type="gramEnd"/>
      <w:r w:rsidRPr="00656F3D">
        <w:rPr>
          <w:rFonts w:cs="Arial"/>
          <w:i/>
          <w:szCs w:val="24"/>
          <w:lang w:val="fr-FR"/>
        </w:rPr>
        <w:t xml:space="preserve"> </w:t>
      </w:r>
    </w:p>
    <w:p w14:paraId="4F0AB104"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Initial Examination and Classification</w:t>
      </w:r>
    </w:p>
    <w:p w14:paraId="6835C3A9"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Annual Examination and Classification &amp; Reevaluation</w:t>
      </w:r>
    </w:p>
    <w:p w14:paraId="71A02918"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Speech Correction Examination and Services</w:t>
      </w:r>
    </w:p>
    <w:p w14:paraId="285583D8" w14:textId="77777777" w:rsidR="00706D8B" w:rsidRPr="00656F3D" w:rsidRDefault="00706D8B" w:rsidP="00706D8B">
      <w:pPr>
        <w:pStyle w:val="ListParagraph"/>
        <w:numPr>
          <w:ilvl w:val="0"/>
          <w:numId w:val="2"/>
        </w:numPr>
        <w:spacing w:line="240" w:lineRule="auto"/>
        <w:rPr>
          <w:rFonts w:cs="Arial"/>
          <w:szCs w:val="24"/>
        </w:rPr>
      </w:pPr>
      <w:r w:rsidRPr="00656F3D">
        <w:rPr>
          <w:rFonts w:cs="Arial"/>
          <w:szCs w:val="24"/>
        </w:rPr>
        <w:t>Supplementary Instruction</w:t>
      </w:r>
    </w:p>
    <w:p w14:paraId="73AFAE56" w14:textId="77777777" w:rsidR="00706D8B" w:rsidRPr="00656F3D" w:rsidRDefault="00706D8B" w:rsidP="00706D8B">
      <w:pPr>
        <w:pStyle w:val="ListParagraph"/>
        <w:spacing w:line="240" w:lineRule="auto"/>
        <w:ind w:left="1440"/>
        <w:rPr>
          <w:rFonts w:cs="Arial"/>
          <w:szCs w:val="24"/>
        </w:rPr>
      </w:pPr>
    </w:p>
    <w:p w14:paraId="35C01447" w14:textId="4AC3C07B" w:rsidR="00706D8B" w:rsidRPr="00656F3D" w:rsidRDefault="00706D8B" w:rsidP="00706D8B">
      <w:pPr>
        <w:pStyle w:val="ListParagraph"/>
        <w:numPr>
          <w:ilvl w:val="0"/>
          <w:numId w:val="1"/>
        </w:numPr>
        <w:spacing w:line="240" w:lineRule="auto"/>
        <w:rPr>
          <w:rFonts w:cs="Arial"/>
          <w:szCs w:val="24"/>
        </w:rPr>
      </w:pPr>
      <w:proofErr w:type="gramStart"/>
      <w:r w:rsidRPr="00656F3D">
        <w:rPr>
          <w:rFonts w:cs="Arial"/>
          <w:szCs w:val="24"/>
        </w:rPr>
        <w:t>Text Book</w:t>
      </w:r>
      <w:proofErr w:type="gramEnd"/>
      <w:r w:rsidRPr="00656F3D">
        <w:rPr>
          <w:rFonts w:cs="Arial"/>
          <w:szCs w:val="24"/>
        </w:rPr>
        <w:t xml:space="preserve"> Aid (See </w:t>
      </w:r>
      <w:hyperlink r:id="rId11" w:history="1">
        <w:r w:rsidRPr="00656F3D">
          <w:rPr>
            <w:rStyle w:val="Hyperlink"/>
            <w:szCs w:val="24"/>
          </w:rPr>
          <w:t>Guidelines For Administering The New Jersey Nonpublic School Textbook Program</w:t>
        </w:r>
      </w:hyperlink>
      <w:r w:rsidRPr="00656F3D">
        <w:rPr>
          <w:rFonts w:cs="Calibri"/>
          <w:bCs/>
          <w:color w:val="000000"/>
          <w:szCs w:val="24"/>
        </w:rPr>
        <w:t>)</w:t>
      </w:r>
    </w:p>
    <w:p w14:paraId="24D6A529" w14:textId="77777777" w:rsidR="00706D8B" w:rsidRPr="00656F3D" w:rsidRDefault="00706D8B" w:rsidP="00706D8B">
      <w:pPr>
        <w:spacing w:line="240" w:lineRule="auto"/>
        <w:rPr>
          <w:rFonts w:cs="Arial"/>
          <w:szCs w:val="24"/>
        </w:rPr>
      </w:pPr>
    </w:p>
    <w:p w14:paraId="598AE6AA" w14:textId="2A056218" w:rsidR="00706D8B" w:rsidRPr="00656F3D" w:rsidRDefault="00706D8B" w:rsidP="00706D8B">
      <w:pPr>
        <w:pStyle w:val="ListParagraph"/>
        <w:numPr>
          <w:ilvl w:val="0"/>
          <w:numId w:val="1"/>
        </w:numPr>
        <w:spacing w:line="240" w:lineRule="auto"/>
        <w:rPr>
          <w:rFonts w:cs="Arial"/>
          <w:szCs w:val="24"/>
        </w:rPr>
      </w:pPr>
      <w:r w:rsidRPr="00656F3D">
        <w:rPr>
          <w:rFonts w:cs="Arial"/>
          <w:szCs w:val="24"/>
        </w:rPr>
        <w:t>Technology Aid (See</w:t>
      </w:r>
      <w:r w:rsidRPr="00656F3D">
        <w:rPr>
          <w:rFonts w:cs="Arial"/>
          <w:i/>
          <w:szCs w:val="24"/>
        </w:rPr>
        <w:t xml:space="preserve"> </w:t>
      </w:r>
      <w:hyperlink r:id="rId12" w:history="1">
        <w:r w:rsidRPr="00656F3D">
          <w:rPr>
            <w:rStyle w:val="Hyperlink"/>
            <w:rFonts w:cs="Arial"/>
            <w:szCs w:val="24"/>
          </w:rPr>
          <w:t>Guidelines for Administering The New Jersey Nonpublic Technology Initiative Program</w:t>
        </w:r>
      </w:hyperlink>
      <w:r w:rsidRPr="00656F3D">
        <w:rPr>
          <w:rFonts w:cs="Arial"/>
          <w:szCs w:val="24"/>
        </w:rPr>
        <w:t>]</w:t>
      </w:r>
    </w:p>
    <w:p w14:paraId="40C0009E" w14:textId="77777777" w:rsidR="00706D8B" w:rsidRPr="00656F3D" w:rsidRDefault="00706D8B" w:rsidP="00706D8B">
      <w:pPr>
        <w:spacing w:line="240" w:lineRule="auto"/>
        <w:rPr>
          <w:rFonts w:cs="Arial"/>
          <w:szCs w:val="24"/>
        </w:rPr>
      </w:pPr>
    </w:p>
    <w:p w14:paraId="20E486B7" w14:textId="76D79466" w:rsidR="00706D8B" w:rsidRPr="00656F3D" w:rsidRDefault="00706D8B" w:rsidP="00706D8B">
      <w:pPr>
        <w:pStyle w:val="ListParagraph"/>
        <w:numPr>
          <w:ilvl w:val="0"/>
          <w:numId w:val="1"/>
        </w:numPr>
        <w:spacing w:line="240" w:lineRule="auto"/>
        <w:rPr>
          <w:rFonts w:cs="Arial"/>
          <w:szCs w:val="24"/>
        </w:rPr>
      </w:pPr>
      <w:r w:rsidRPr="00656F3D">
        <w:rPr>
          <w:rFonts w:cs="Arial"/>
          <w:szCs w:val="24"/>
        </w:rPr>
        <w:t xml:space="preserve">Nursing Services (See </w:t>
      </w:r>
      <w:hyperlink r:id="rId13" w:history="1">
        <w:r w:rsidRPr="00656F3D">
          <w:rPr>
            <w:rStyle w:val="Hyperlink"/>
            <w:szCs w:val="24"/>
          </w:rPr>
          <w:t>Nonpublic School Nursing Program Guidelines</w:t>
        </w:r>
      </w:hyperlink>
      <w:r w:rsidRPr="00656F3D">
        <w:rPr>
          <w:rFonts w:cs="Calibri"/>
          <w:bCs/>
          <w:color w:val="000000"/>
          <w:szCs w:val="24"/>
        </w:rPr>
        <w:t>)</w:t>
      </w:r>
      <w:r w:rsidRPr="00656F3D">
        <w:rPr>
          <w:rFonts w:cs="Calibri"/>
          <w:b/>
          <w:bCs/>
          <w:color w:val="000000"/>
          <w:szCs w:val="24"/>
        </w:rPr>
        <w:t xml:space="preserve"> </w:t>
      </w:r>
    </w:p>
    <w:p w14:paraId="7A10E1BC" w14:textId="77777777" w:rsidR="00706D8B" w:rsidRPr="00656F3D" w:rsidRDefault="00706D8B" w:rsidP="00706D8B">
      <w:pPr>
        <w:spacing w:line="240" w:lineRule="auto"/>
        <w:rPr>
          <w:rFonts w:cs="Arial"/>
          <w:szCs w:val="24"/>
        </w:rPr>
      </w:pPr>
    </w:p>
    <w:p w14:paraId="74B0DF88" w14:textId="78220ABA" w:rsidR="00706D8B" w:rsidRPr="00656F3D" w:rsidRDefault="00706D8B" w:rsidP="00706D8B">
      <w:pPr>
        <w:pStyle w:val="ListParagraph"/>
        <w:numPr>
          <w:ilvl w:val="0"/>
          <w:numId w:val="33"/>
        </w:numPr>
        <w:rPr>
          <w:rFonts w:cs="Times New Roman"/>
          <w:szCs w:val="24"/>
        </w:rPr>
      </w:pPr>
      <w:r w:rsidRPr="00656F3D">
        <w:rPr>
          <w:rFonts w:cs="Arial"/>
          <w:szCs w:val="24"/>
        </w:rPr>
        <w:t xml:space="preserve">School Security (See </w:t>
      </w:r>
      <w:hyperlink r:id="rId14" w:history="1">
        <w:r w:rsidRPr="00656F3D">
          <w:rPr>
            <w:rStyle w:val="Hyperlink"/>
            <w:szCs w:val="24"/>
          </w:rPr>
          <w:t>Nonpublic Security Program Guidelines</w:t>
        </w:r>
      </w:hyperlink>
      <w:r w:rsidRPr="00656F3D">
        <w:rPr>
          <w:rFonts w:cs="Times New Roman"/>
          <w:szCs w:val="24"/>
        </w:rPr>
        <w:t xml:space="preserve">) </w:t>
      </w:r>
    </w:p>
    <w:p w14:paraId="407C5686" w14:textId="77777777" w:rsidR="00706D8B" w:rsidRPr="00656F3D" w:rsidRDefault="00706D8B" w:rsidP="00706D8B">
      <w:pPr>
        <w:spacing w:line="240" w:lineRule="auto"/>
        <w:rPr>
          <w:szCs w:val="24"/>
        </w:rPr>
      </w:pPr>
    </w:p>
    <w:p w14:paraId="7D101EBA" w14:textId="23A36C30" w:rsidR="00706D8B" w:rsidRPr="00656F3D" w:rsidRDefault="00706D8B" w:rsidP="00706D8B">
      <w:pPr>
        <w:pStyle w:val="ListParagraph"/>
        <w:numPr>
          <w:ilvl w:val="0"/>
          <w:numId w:val="1"/>
        </w:numPr>
        <w:spacing w:line="240" w:lineRule="auto"/>
        <w:rPr>
          <w:rFonts w:cs="Arial"/>
          <w:szCs w:val="24"/>
        </w:rPr>
      </w:pPr>
      <w:r w:rsidRPr="00656F3D">
        <w:rPr>
          <w:rFonts w:cs="Arial"/>
          <w:szCs w:val="24"/>
        </w:rPr>
        <w:t xml:space="preserve">Transportation (See </w:t>
      </w:r>
      <w:hyperlink r:id="rId15" w:history="1">
        <w:r w:rsidRPr="00656F3D">
          <w:rPr>
            <w:rStyle w:val="Hyperlink"/>
            <w:szCs w:val="24"/>
          </w:rPr>
          <w:t>Nonpublic Trans</w:t>
        </w:r>
        <w:r w:rsidRPr="00656F3D">
          <w:rPr>
            <w:rStyle w:val="Hyperlink"/>
            <w:rFonts w:cs="Arial"/>
            <w:szCs w:val="24"/>
          </w:rPr>
          <w:t>portation Procedures</w:t>
        </w:r>
      </w:hyperlink>
      <w:r w:rsidRPr="00656F3D">
        <w:rPr>
          <w:rFonts w:cs="Arial"/>
          <w:szCs w:val="24"/>
        </w:rPr>
        <w:t xml:space="preserve">) </w:t>
      </w:r>
    </w:p>
    <w:p w14:paraId="6E77D3C8" w14:textId="7F37BABB" w:rsidR="00706D8B" w:rsidRPr="00B429A6" w:rsidRDefault="00706D8B" w:rsidP="009741CF">
      <w:pPr>
        <w:pStyle w:val="Heading3"/>
      </w:pPr>
      <w:r w:rsidRPr="00B429A6">
        <w:lastRenderedPageBreak/>
        <w:t xml:space="preserve">Work Directly with your </w:t>
      </w:r>
      <w:r w:rsidR="00166548">
        <w:t xml:space="preserve">School </w:t>
      </w:r>
      <w:r w:rsidRPr="00B429A6">
        <w:t>District</w:t>
      </w:r>
    </w:p>
    <w:p w14:paraId="06049692" w14:textId="4EBB0453" w:rsidR="00706D8B" w:rsidRPr="00656F3D" w:rsidRDefault="00706D8B" w:rsidP="00706D8B">
      <w:pPr>
        <w:spacing w:line="240" w:lineRule="auto"/>
        <w:rPr>
          <w:rFonts w:cs="Arial"/>
          <w:szCs w:val="24"/>
        </w:rPr>
      </w:pPr>
      <w:r w:rsidRPr="00656F3D">
        <w:rPr>
          <w:rFonts w:cs="Arial"/>
          <w:szCs w:val="24"/>
        </w:rPr>
        <w:t xml:space="preserve">Each school district and the nonpublic schools located within its boundaries should communicate on a regular basis </w:t>
      </w:r>
      <w:proofErr w:type="gramStart"/>
      <w:r w:rsidRPr="00656F3D">
        <w:rPr>
          <w:rFonts w:cs="Arial"/>
          <w:szCs w:val="24"/>
        </w:rPr>
        <w:t>in order to</w:t>
      </w:r>
      <w:proofErr w:type="gramEnd"/>
      <w:r w:rsidRPr="00656F3D">
        <w:rPr>
          <w:rFonts w:cs="Arial"/>
          <w:szCs w:val="24"/>
        </w:rPr>
        <w:t xml:space="preserve"> resolve issues and discuss concerns related to nonpublic programs.</w:t>
      </w:r>
      <w:r w:rsidRPr="00656F3D">
        <w:rPr>
          <w:rFonts w:cs="Arial"/>
          <w:i/>
          <w:iCs/>
          <w:szCs w:val="24"/>
        </w:rPr>
        <w:t xml:space="preserve"> </w:t>
      </w:r>
      <w:r w:rsidRPr="00656F3D">
        <w:rPr>
          <w:rFonts w:cs="Arial"/>
          <w:szCs w:val="24"/>
        </w:rPr>
        <w:t xml:space="preserve">The nonpublic school administrator and the </w:t>
      </w:r>
      <w:r w:rsidR="00166548">
        <w:rPr>
          <w:rFonts w:cs="Arial"/>
          <w:szCs w:val="24"/>
        </w:rPr>
        <w:t xml:space="preserve">school </w:t>
      </w:r>
      <w:r w:rsidRPr="00656F3D">
        <w:rPr>
          <w:rFonts w:cs="Arial"/>
          <w:szCs w:val="24"/>
        </w:rPr>
        <w:t>district should make every effort to resolve issues without NJDOE involvement.</w:t>
      </w:r>
    </w:p>
    <w:p w14:paraId="79111CB4" w14:textId="77777777" w:rsidR="00706D8B" w:rsidRPr="00656F3D" w:rsidRDefault="00706D8B" w:rsidP="00706D8B">
      <w:pPr>
        <w:spacing w:line="240" w:lineRule="auto"/>
        <w:rPr>
          <w:rFonts w:cs="Arial"/>
          <w:szCs w:val="24"/>
        </w:rPr>
      </w:pPr>
    </w:p>
    <w:p w14:paraId="2087120A" w14:textId="14FDA428" w:rsidR="00706D8B" w:rsidRPr="009741CF" w:rsidRDefault="00706D8B" w:rsidP="009741CF">
      <w:pPr>
        <w:pStyle w:val="Heading3"/>
        <w:rPr>
          <w:rStyle w:val="Heading2Char"/>
          <w:b/>
          <w:sz w:val="24"/>
          <w:szCs w:val="24"/>
          <w:shd w:val="clear" w:color="auto" w:fill="auto"/>
        </w:rPr>
      </w:pPr>
      <w:r w:rsidRPr="009741CF">
        <w:rPr>
          <w:rStyle w:val="Heading2Char"/>
          <w:b/>
          <w:sz w:val="24"/>
          <w:szCs w:val="24"/>
          <w:shd w:val="clear" w:color="auto" w:fill="auto"/>
        </w:rPr>
        <w:t xml:space="preserve">Communicate with the NJDOE if Attempts to Work with your </w:t>
      </w:r>
      <w:r w:rsidR="00166548">
        <w:rPr>
          <w:rStyle w:val="Heading2Char"/>
          <w:b/>
          <w:sz w:val="24"/>
          <w:szCs w:val="24"/>
          <w:shd w:val="clear" w:color="auto" w:fill="auto"/>
        </w:rPr>
        <w:t xml:space="preserve">School </w:t>
      </w:r>
      <w:r w:rsidRPr="009741CF">
        <w:rPr>
          <w:rStyle w:val="Heading2Char"/>
          <w:b/>
          <w:sz w:val="24"/>
          <w:szCs w:val="24"/>
          <w:shd w:val="clear" w:color="auto" w:fill="auto"/>
        </w:rPr>
        <w:t>District are Unsuccessful</w:t>
      </w:r>
    </w:p>
    <w:p w14:paraId="78CBCBCB" w14:textId="12CE9E68" w:rsidR="00706D8B" w:rsidRPr="00656F3D" w:rsidRDefault="00706D8B" w:rsidP="00706D8B">
      <w:pPr>
        <w:spacing w:line="240" w:lineRule="auto"/>
        <w:rPr>
          <w:rFonts w:cs="Arial"/>
          <w:szCs w:val="24"/>
        </w:rPr>
      </w:pPr>
      <w:r w:rsidRPr="00656F3D">
        <w:rPr>
          <w:rFonts w:cs="Arial"/>
          <w:szCs w:val="24"/>
        </w:rPr>
        <w:t xml:space="preserve">If a concern relates to statute or code and cannot be resolved by working directly with the </w:t>
      </w:r>
      <w:r w:rsidR="00166548">
        <w:rPr>
          <w:rFonts w:cs="Arial"/>
          <w:szCs w:val="24"/>
        </w:rPr>
        <w:t xml:space="preserve">school </w:t>
      </w:r>
      <w:r w:rsidRPr="00656F3D">
        <w:rPr>
          <w:rFonts w:cs="Arial"/>
          <w:szCs w:val="24"/>
        </w:rPr>
        <w:t xml:space="preserve">district or executive county superintendent (if designated in the statute or code), the NJDOE has established the following process that nonpublic school administrators can use to communicate with the NJDOE. </w:t>
      </w:r>
    </w:p>
    <w:p w14:paraId="3D56137F" w14:textId="77777777" w:rsidR="00706D8B" w:rsidRPr="00656F3D" w:rsidRDefault="00706D8B" w:rsidP="00706D8B">
      <w:pPr>
        <w:spacing w:line="240" w:lineRule="auto"/>
        <w:rPr>
          <w:rFonts w:cs="Arial"/>
          <w:szCs w:val="24"/>
        </w:rPr>
      </w:pPr>
    </w:p>
    <w:p w14:paraId="2A36C694" w14:textId="77777777" w:rsidR="00706D8B" w:rsidRPr="00656F3D" w:rsidRDefault="00706D8B" w:rsidP="00706D8B">
      <w:pPr>
        <w:pStyle w:val="ListParagraph"/>
        <w:numPr>
          <w:ilvl w:val="0"/>
          <w:numId w:val="14"/>
        </w:numPr>
        <w:rPr>
          <w:rFonts w:cs="Arial"/>
          <w:szCs w:val="24"/>
        </w:rPr>
      </w:pPr>
      <w:r w:rsidRPr="00656F3D">
        <w:rPr>
          <w:rFonts w:cs="Arial"/>
          <w:szCs w:val="24"/>
        </w:rPr>
        <w:t xml:space="preserve">Fill out the </w:t>
      </w:r>
      <w:r w:rsidRPr="00656F3D">
        <w:rPr>
          <w:rStyle w:val="BookTitle"/>
          <w:szCs w:val="24"/>
        </w:rPr>
        <w:t>NJDOE Complaint Resolution Form</w:t>
      </w:r>
      <w:r w:rsidRPr="00656F3D">
        <w:rPr>
          <w:rFonts w:cs="Arial"/>
          <w:i/>
          <w:szCs w:val="24"/>
        </w:rPr>
        <w:t xml:space="preserve"> </w:t>
      </w:r>
      <w:r w:rsidRPr="00656F3D">
        <w:rPr>
          <w:rFonts w:cs="Arial"/>
          <w:szCs w:val="24"/>
        </w:rPr>
        <w:t xml:space="preserve">and submit it to </w:t>
      </w:r>
      <w:hyperlink r:id="rId16" w:history="1">
        <w:r w:rsidRPr="00656F3D">
          <w:rPr>
            <w:rStyle w:val="Hyperlink"/>
            <w:rFonts w:cs="Arial"/>
            <w:szCs w:val="24"/>
          </w:rPr>
          <w:t>NJDOE Nonpublic Schools Services Program Office</w:t>
        </w:r>
      </w:hyperlink>
      <w:r w:rsidRPr="00656F3D">
        <w:rPr>
          <w:rFonts w:cs="Arial"/>
          <w:szCs w:val="24"/>
        </w:rPr>
        <w:t xml:space="preserve"> along with any supporting documentation. All documents must be sent electronically.</w:t>
      </w:r>
      <w:r w:rsidRPr="00656F3D">
        <w:rPr>
          <w:rFonts w:cs="Arial"/>
          <w:szCs w:val="24"/>
          <w:u w:val="single"/>
        </w:rPr>
        <w:t xml:space="preserve"> </w:t>
      </w:r>
    </w:p>
    <w:p w14:paraId="126CF4A2" w14:textId="77777777" w:rsidR="00706D8B" w:rsidRPr="00656F3D" w:rsidRDefault="00706D8B" w:rsidP="00706D8B">
      <w:pPr>
        <w:pStyle w:val="ListParagraph"/>
        <w:rPr>
          <w:rFonts w:cs="Arial"/>
          <w:szCs w:val="24"/>
        </w:rPr>
      </w:pPr>
    </w:p>
    <w:p w14:paraId="78F1AEA9" w14:textId="1367266C" w:rsidR="00706D8B" w:rsidRPr="00656F3D" w:rsidRDefault="00706D8B" w:rsidP="00706D8B">
      <w:pPr>
        <w:pStyle w:val="ListParagraph"/>
        <w:rPr>
          <w:rFonts w:cs="Arial"/>
          <w:szCs w:val="24"/>
        </w:rPr>
      </w:pPr>
      <w:r w:rsidRPr="00656F3D">
        <w:rPr>
          <w:rFonts w:cs="Arial"/>
          <w:szCs w:val="24"/>
        </w:rPr>
        <w:t xml:space="preserve">The </w:t>
      </w:r>
      <w:r w:rsidR="00166548">
        <w:rPr>
          <w:rFonts w:cs="Arial"/>
          <w:szCs w:val="24"/>
        </w:rPr>
        <w:t>p</w:t>
      </w:r>
      <w:r w:rsidR="00166548" w:rsidRPr="00656F3D">
        <w:rPr>
          <w:rFonts w:cs="Arial"/>
          <w:szCs w:val="24"/>
        </w:rPr>
        <w:t xml:space="preserve">rogram </w:t>
      </w:r>
      <w:r w:rsidR="00166548">
        <w:rPr>
          <w:rFonts w:cs="Arial"/>
          <w:szCs w:val="24"/>
        </w:rPr>
        <w:t>m</w:t>
      </w:r>
      <w:r w:rsidR="00166548" w:rsidRPr="00656F3D">
        <w:rPr>
          <w:rFonts w:cs="Arial"/>
          <w:szCs w:val="24"/>
        </w:rPr>
        <w:t xml:space="preserve">anager </w:t>
      </w:r>
      <w:r w:rsidRPr="00656F3D">
        <w:rPr>
          <w:rFonts w:cs="Arial"/>
          <w:szCs w:val="24"/>
        </w:rPr>
        <w:t>will contact the nonpublic school and the school district to discuss the complaint.</w:t>
      </w:r>
    </w:p>
    <w:p w14:paraId="6AC671FE" w14:textId="77777777" w:rsidR="00706D8B" w:rsidRPr="00656F3D" w:rsidRDefault="00706D8B" w:rsidP="00706D8B">
      <w:pPr>
        <w:pStyle w:val="ListParagraph"/>
        <w:rPr>
          <w:rFonts w:cs="Arial"/>
          <w:szCs w:val="24"/>
        </w:rPr>
      </w:pPr>
    </w:p>
    <w:p w14:paraId="5A100CFE" w14:textId="7C903886" w:rsidR="00706D8B" w:rsidRPr="00656F3D" w:rsidRDefault="00706D8B" w:rsidP="00706D8B">
      <w:pPr>
        <w:pStyle w:val="ListParagraph"/>
        <w:numPr>
          <w:ilvl w:val="0"/>
          <w:numId w:val="14"/>
        </w:numPr>
        <w:rPr>
          <w:rFonts w:cs="Arial"/>
          <w:szCs w:val="24"/>
        </w:rPr>
      </w:pPr>
      <w:r w:rsidRPr="00656F3D">
        <w:rPr>
          <w:rFonts w:cs="Arial"/>
          <w:szCs w:val="24"/>
        </w:rPr>
        <w:t xml:space="preserve">If the </w:t>
      </w:r>
      <w:r w:rsidR="00166548">
        <w:rPr>
          <w:rFonts w:cs="Arial"/>
          <w:szCs w:val="24"/>
        </w:rPr>
        <w:t xml:space="preserve">school </w:t>
      </w:r>
      <w:r w:rsidRPr="00656F3D">
        <w:rPr>
          <w:rFonts w:cs="Arial"/>
          <w:szCs w:val="24"/>
        </w:rPr>
        <w:t xml:space="preserve">district is deemed to be noncompliant based on the </w:t>
      </w:r>
      <w:r w:rsidR="00166548">
        <w:rPr>
          <w:rFonts w:cs="Arial"/>
          <w:szCs w:val="24"/>
        </w:rPr>
        <w:t>p</w:t>
      </w:r>
      <w:r w:rsidR="00166548" w:rsidRPr="00656F3D">
        <w:rPr>
          <w:rFonts w:cs="Arial"/>
          <w:szCs w:val="24"/>
        </w:rPr>
        <w:t xml:space="preserve">rogram </w:t>
      </w:r>
      <w:r w:rsidR="00166548">
        <w:rPr>
          <w:rFonts w:cs="Arial"/>
          <w:szCs w:val="24"/>
        </w:rPr>
        <w:t>m</w:t>
      </w:r>
      <w:r w:rsidR="00166548" w:rsidRPr="00656F3D">
        <w:rPr>
          <w:rFonts w:cs="Arial"/>
          <w:szCs w:val="24"/>
        </w:rPr>
        <w:t xml:space="preserve">anager’s </w:t>
      </w:r>
      <w:r w:rsidRPr="00656F3D">
        <w:rPr>
          <w:rFonts w:cs="Arial"/>
          <w:szCs w:val="24"/>
        </w:rPr>
        <w:t xml:space="preserve">review and investigation, the </w:t>
      </w:r>
      <w:r w:rsidR="00166548">
        <w:rPr>
          <w:rFonts w:cs="Arial"/>
          <w:szCs w:val="24"/>
        </w:rPr>
        <w:t xml:space="preserve">school </w:t>
      </w:r>
      <w:r w:rsidRPr="00656F3D">
        <w:rPr>
          <w:rFonts w:cs="Arial"/>
          <w:szCs w:val="24"/>
        </w:rPr>
        <w:t>district may be required to develop a corrective action plan (CAP). The CAP may include, but will not be limited to:</w:t>
      </w:r>
    </w:p>
    <w:p w14:paraId="34CF3F85" w14:textId="77777777" w:rsidR="00706D8B" w:rsidRPr="00656F3D" w:rsidRDefault="00706D8B" w:rsidP="00706D8B">
      <w:pPr>
        <w:pStyle w:val="ListParagraph"/>
        <w:numPr>
          <w:ilvl w:val="0"/>
          <w:numId w:val="6"/>
        </w:numPr>
        <w:spacing w:line="240" w:lineRule="auto"/>
        <w:rPr>
          <w:rFonts w:cs="Arial"/>
          <w:szCs w:val="24"/>
        </w:rPr>
      </w:pPr>
      <w:r w:rsidRPr="00656F3D">
        <w:rPr>
          <w:rFonts w:cs="Arial"/>
          <w:szCs w:val="24"/>
        </w:rPr>
        <w:t>Objectives, strategies and activities for correcting each noncompliance item cited, including resources needed to obtain the objectives; and</w:t>
      </w:r>
    </w:p>
    <w:p w14:paraId="0DC4A397" w14:textId="77777777" w:rsidR="00706D8B" w:rsidRPr="00656F3D" w:rsidRDefault="00706D8B" w:rsidP="00706D8B">
      <w:pPr>
        <w:pStyle w:val="ListParagraph"/>
        <w:numPr>
          <w:ilvl w:val="0"/>
          <w:numId w:val="6"/>
        </w:numPr>
        <w:spacing w:line="240" w:lineRule="auto"/>
        <w:rPr>
          <w:rFonts w:cs="Arial"/>
          <w:szCs w:val="24"/>
        </w:rPr>
      </w:pPr>
      <w:r w:rsidRPr="00656F3D">
        <w:rPr>
          <w:rFonts w:cs="Arial"/>
          <w:szCs w:val="24"/>
        </w:rPr>
        <w:t>The dates by which the noncompliance must be corrected.</w:t>
      </w:r>
    </w:p>
    <w:p w14:paraId="4BC49C44" w14:textId="77777777" w:rsidR="00706D8B" w:rsidRPr="00656F3D" w:rsidRDefault="00706D8B" w:rsidP="00706D8B">
      <w:pPr>
        <w:pStyle w:val="ListParagraph"/>
        <w:spacing w:line="240" w:lineRule="auto"/>
        <w:ind w:left="1440"/>
        <w:rPr>
          <w:rFonts w:cs="Arial"/>
          <w:szCs w:val="24"/>
        </w:rPr>
      </w:pPr>
    </w:p>
    <w:p w14:paraId="50ABB053" w14:textId="6F8AD727" w:rsidR="00706D8B" w:rsidRPr="00656F3D" w:rsidRDefault="00706D8B" w:rsidP="00706D8B">
      <w:pPr>
        <w:pStyle w:val="ListParagraph"/>
        <w:numPr>
          <w:ilvl w:val="0"/>
          <w:numId w:val="14"/>
        </w:numPr>
        <w:rPr>
          <w:rFonts w:cs="Arial"/>
          <w:szCs w:val="24"/>
        </w:rPr>
      </w:pPr>
      <w:r w:rsidRPr="00656F3D">
        <w:rPr>
          <w:rFonts w:cs="Arial"/>
          <w:szCs w:val="24"/>
        </w:rPr>
        <w:t xml:space="preserve">The </w:t>
      </w:r>
      <w:r w:rsidR="00166548">
        <w:rPr>
          <w:rFonts w:cs="Arial"/>
          <w:szCs w:val="24"/>
        </w:rPr>
        <w:t>p</w:t>
      </w:r>
      <w:r w:rsidR="00166548" w:rsidRPr="00656F3D">
        <w:rPr>
          <w:rFonts w:cs="Arial"/>
          <w:szCs w:val="24"/>
        </w:rPr>
        <w:t xml:space="preserve">rogram </w:t>
      </w:r>
      <w:r w:rsidR="00166548">
        <w:rPr>
          <w:rFonts w:cs="Arial"/>
          <w:szCs w:val="24"/>
        </w:rPr>
        <w:t>m</w:t>
      </w:r>
      <w:r w:rsidR="00166548" w:rsidRPr="00656F3D">
        <w:rPr>
          <w:rFonts w:cs="Arial"/>
          <w:szCs w:val="24"/>
        </w:rPr>
        <w:t xml:space="preserve">anager </w:t>
      </w:r>
      <w:r w:rsidRPr="00656F3D">
        <w:rPr>
          <w:rFonts w:cs="Arial"/>
          <w:szCs w:val="24"/>
        </w:rPr>
        <w:t>will review the corrective action plan and notify the school district if it is acceptable.</w:t>
      </w:r>
    </w:p>
    <w:p w14:paraId="65982EE6" w14:textId="77777777" w:rsidR="00706D8B" w:rsidRPr="00656F3D" w:rsidRDefault="00706D8B" w:rsidP="00706D8B">
      <w:pPr>
        <w:pStyle w:val="ListParagraph"/>
        <w:rPr>
          <w:rFonts w:cs="Arial"/>
          <w:szCs w:val="24"/>
        </w:rPr>
      </w:pPr>
    </w:p>
    <w:p w14:paraId="1A4C2A17" w14:textId="3AA7767F" w:rsidR="00706D8B" w:rsidRPr="00656F3D" w:rsidRDefault="00706D8B" w:rsidP="00706D8B">
      <w:pPr>
        <w:pStyle w:val="ListParagraph"/>
        <w:numPr>
          <w:ilvl w:val="0"/>
          <w:numId w:val="14"/>
        </w:numPr>
        <w:rPr>
          <w:rFonts w:cs="Arial"/>
          <w:szCs w:val="24"/>
        </w:rPr>
      </w:pPr>
      <w:r w:rsidRPr="00656F3D">
        <w:rPr>
          <w:rFonts w:cs="Arial"/>
          <w:szCs w:val="24"/>
        </w:rPr>
        <w:t xml:space="preserve">Alternatively, or subsequent to the </w:t>
      </w:r>
      <w:r w:rsidR="00166548">
        <w:rPr>
          <w:rFonts w:cs="Arial"/>
          <w:szCs w:val="24"/>
        </w:rPr>
        <w:t>p</w:t>
      </w:r>
      <w:r w:rsidR="00166548" w:rsidRPr="00656F3D">
        <w:rPr>
          <w:rFonts w:cs="Arial"/>
          <w:szCs w:val="24"/>
        </w:rPr>
        <w:t xml:space="preserve">rogram </w:t>
      </w:r>
      <w:r w:rsidR="00166548">
        <w:rPr>
          <w:rFonts w:cs="Arial"/>
          <w:szCs w:val="24"/>
        </w:rPr>
        <w:t>o</w:t>
      </w:r>
      <w:r w:rsidR="00166548" w:rsidRPr="00656F3D">
        <w:rPr>
          <w:rFonts w:cs="Arial"/>
          <w:szCs w:val="24"/>
        </w:rPr>
        <w:t xml:space="preserve">ffice </w:t>
      </w:r>
      <w:r w:rsidRPr="00656F3D">
        <w:rPr>
          <w:rFonts w:cs="Arial"/>
          <w:szCs w:val="24"/>
        </w:rPr>
        <w:t xml:space="preserve">review and investigation, a nonpublic school may use the process established by the Administrative Procedures Act to hear and decide disputes by filing a Petition of Appeal with the Commissioner, pursuant to the provisions </w:t>
      </w:r>
      <w:r w:rsidRPr="00FA3E8B">
        <w:rPr>
          <w:rFonts w:cs="Arial"/>
          <w:szCs w:val="24"/>
        </w:rPr>
        <w:t xml:space="preserve">of </w:t>
      </w:r>
      <w:hyperlink r:id="rId17" w:history="1">
        <w:r w:rsidRPr="00FA3E8B">
          <w:rPr>
            <w:rStyle w:val="Hyperlink"/>
            <w:rFonts w:cs="Arial"/>
            <w:szCs w:val="24"/>
          </w:rPr>
          <w:t>N.J.A.C. 6A:3-1.3</w:t>
        </w:r>
      </w:hyperlink>
      <w:r w:rsidRPr="00656F3D">
        <w:rPr>
          <w:rFonts w:cs="Arial"/>
          <w:szCs w:val="24"/>
        </w:rPr>
        <w:t xml:space="preserve">, </w:t>
      </w:r>
      <w:r w:rsidRPr="00656F3D">
        <w:rPr>
          <w:rFonts w:cs="Arial"/>
          <w:i/>
          <w:szCs w:val="24"/>
        </w:rPr>
        <w:t>Controversies and Disputes</w:t>
      </w:r>
      <w:r w:rsidRPr="00656F3D">
        <w:rPr>
          <w:rFonts w:cs="Arial"/>
          <w:szCs w:val="24"/>
        </w:rPr>
        <w:t xml:space="preserve">. Please visit the </w:t>
      </w:r>
      <w:hyperlink r:id="rId18" w:history="1">
        <w:r w:rsidRPr="00656F3D">
          <w:rPr>
            <w:rStyle w:val="Hyperlink"/>
            <w:rFonts w:cs="Arial"/>
            <w:szCs w:val="24"/>
          </w:rPr>
          <w:t>Bureau of Controversies and Disputes FAQs</w:t>
        </w:r>
      </w:hyperlink>
      <w:r w:rsidRPr="00656F3D">
        <w:rPr>
          <w:rFonts w:cs="Arial"/>
          <w:szCs w:val="24"/>
        </w:rPr>
        <w:t xml:space="preserve"> for more information on this process.</w:t>
      </w:r>
    </w:p>
    <w:p w14:paraId="76F7637B" w14:textId="77777777" w:rsidR="00706D8B" w:rsidRPr="00656F3D" w:rsidRDefault="00706D8B" w:rsidP="00706D8B">
      <w:pPr>
        <w:rPr>
          <w:rFonts w:cs="Arial"/>
          <w:szCs w:val="24"/>
        </w:rPr>
      </w:pPr>
      <w:r w:rsidRPr="00656F3D">
        <w:rPr>
          <w:rFonts w:cs="Arial"/>
          <w:szCs w:val="24"/>
        </w:rPr>
        <w:br w:type="page"/>
      </w:r>
    </w:p>
    <w:p w14:paraId="0BB06F8E" w14:textId="4579CC30" w:rsidR="00706D8B" w:rsidRPr="00F42452" w:rsidRDefault="00706D8B" w:rsidP="00417453">
      <w:pPr>
        <w:pStyle w:val="Heading1"/>
      </w:pPr>
      <w:r w:rsidRPr="00F42452">
        <w:lastRenderedPageBreak/>
        <w:t>New Jersey Nonpublic School State Program</w:t>
      </w:r>
      <w:r w:rsidRPr="00F42452">
        <w:br/>
        <w:t xml:space="preserve">Complaint Resolution Form </w:t>
      </w:r>
      <w:r w:rsidR="00166548">
        <w:t>f</w:t>
      </w:r>
      <w:r w:rsidRPr="00F42452">
        <w:t>or Nonpublic School Administrators</w:t>
      </w:r>
    </w:p>
    <w:p w14:paraId="0AB45675" w14:textId="77777777" w:rsidR="00706D8B" w:rsidRPr="00F42452" w:rsidRDefault="00706D8B" w:rsidP="00706D8B">
      <w:pPr>
        <w:pStyle w:val="Default"/>
        <w:jc w:val="center"/>
        <w:rPr>
          <w:rFonts w:asciiTheme="minorHAnsi" w:hAnsiTheme="minorHAnsi" w:cs="Arial"/>
          <w:b/>
          <w:bCs/>
          <w:u w:val="single"/>
        </w:rPr>
      </w:pPr>
    </w:p>
    <w:p w14:paraId="43657F00" w14:textId="68C810BE" w:rsidR="00706D8B" w:rsidRPr="00656F3D" w:rsidRDefault="00706D8B" w:rsidP="00706D8B">
      <w:pPr>
        <w:spacing w:line="240" w:lineRule="auto"/>
        <w:rPr>
          <w:rFonts w:cs="Arial"/>
          <w:szCs w:val="24"/>
        </w:rPr>
      </w:pPr>
      <w:r w:rsidRPr="00656F3D">
        <w:rPr>
          <w:rFonts w:cs="Arial"/>
          <w:szCs w:val="24"/>
        </w:rPr>
        <w:t xml:space="preserve">The </w:t>
      </w:r>
      <w:r w:rsidR="00166548">
        <w:rPr>
          <w:rFonts w:cs="Arial"/>
          <w:szCs w:val="24"/>
        </w:rPr>
        <w:t xml:space="preserve">school </w:t>
      </w:r>
      <w:r w:rsidRPr="00656F3D">
        <w:rPr>
          <w:rFonts w:cs="Arial"/>
          <w:szCs w:val="24"/>
        </w:rPr>
        <w:t>district and nonpublic school must first work together to resolve complaints. If the complaint has as its basis noncompliance with statute or code and cannot be resolved through the efforts of the</w:t>
      </w:r>
      <w:r w:rsidR="00166548">
        <w:rPr>
          <w:rFonts w:cs="Arial"/>
          <w:szCs w:val="24"/>
        </w:rPr>
        <w:t xml:space="preserve"> school</w:t>
      </w:r>
      <w:r w:rsidRPr="00656F3D">
        <w:rPr>
          <w:rFonts w:cs="Arial"/>
          <w:szCs w:val="24"/>
        </w:rPr>
        <w:t xml:space="preserve"> district and nonpublic school, the Department of Education may be notified to investigate using this form. </w:t>
      </w:r>
    </w:p>
    <w:p w14:paraId="27C5FB31" w14:textId="77777777" w:rsidR="00706D8B" w:rsidRPr="00656F3D" w:rsidRDefault="00706D8B" w:rsidP="00706D8B">
      <w:pPr>
        <w:pStyle w:val="Default"/>
        <w:jc w:val="center"/>
        <w:rPr>
          <w:rFonts w:asciiTheme="minorHAnsi" w:hAnsiTheme="minorHAnsi" w:cs="Arial"/>
        </w:rPr>
      </w:pPr>
    </w:p>
    <w:p w14:paraId="7142589F" w14:textId="77777777" w:rsidR="00706D8B" w:rsidRPr="00656F3D" w:rsidRDefault="00706D8B" w:rsidP="00706D8B">
      <w:pPr>
        <w:pBdr>
          <w:top w:val="single" w:sz="4" w:space="0" w:color="000000"/>
          <w:left w:val="single" w:sz="4" w:space="4" w:color="000000"/>
          <w:bottom w:val="single" w:sz="4" w:space="12" w:color="000000"/>
          <w:right w:val="single" w:sz="4" w:space="4" w:color="000000"/>
        </w:pBdr>
        <w:spacing w:line="240" w:lineRule="auto"/>
        <w:rPr>
          <w:rFonts w:cs="Arial"/>
          <w:b/>
          <w:szCs w:val="24"/>
        </w:rPr>
      </w:pPr>
      <w:r w:rsidRPr="00656F3D">
        <w:rPr>
          <w:rFonts w:cs="Arial"/>
          <w:b/>
          <w:szCs w:val="24"/>
        </w:rPr>
        <w:t>Instructions:</w:t>
      </w:r>
    </w:p>
    <w:p w14:paraId="194EB317" w14:textId="19834658" w:rsidR="00706D8B" w:rsidRPr="00656F3D" w:rsidRDefault="00706D8B" w:rsidP="00706D8B">
      <w:pPr>
        <w:pStyle w:val="ListParagraph"/>
        <w:numPr>
          <w:ilvl w:val="0"/>
          <w:numId w:val="19"/>
        </w:numPr>
        <w:pBdr>
          <w:top w:val="single" w:sz="4" w:space="0" w:color="000000"/>
          <w:left w:val="single" w:sz="4" w:space="4" w:color="000000"/>
          <w:bottom w:val="single" w:sz="4" w:space="12" w:color="000000"/>
          <w:right w:val="single" w:sz="4" w:space="4" w:color="000000"/>
        </w:pBdr>
        <w:spacing w:line="240" w:lineRule="auto"/>
        <w:rPr>
          <w:rFonts w:cs="Arial"/>
          <w:szCs w:val="24"/>
        </w:rPr>
      </w:pPr>
      <w:r w:rsidRPr="00656F3D">
        <w:rPr>
          <w:rFonts w:cs="Arial"/>
          <w:szCs w:val="24"/>
        </w:rPr>
        <w:t>Please use this form for your responses</w:t>
      </w:r>
      <w:r w:rsidR="00193C88">
        <w:rPr>
          <w:rFonts w:cs="Arial"/>
          <w:szCs w:val="24"/>
        </w:rPr>
        <w:t xml:space="preserve">. </w:t>
      </w:r>
      <w:r w:rsidR="00C004B4">
        <w:rPr>
          <w:rFonts w:cs="Arial"/>
          <w:szCs w:val="24"/>
        </w:rPr>
        <w:t>B</w:t>
      </w:r>
      <w:r w:rsidRPr="00656F3D">
        <w:rPr>
          <w:rFonts w:cs="Arial"/>
          <w:szCs w:val="24"/>
        </w:rPr>
        <w:t xml:space="preserve">e sure to </w:t>
      </w:r>
      <w:r w:rsidRPr="00193C88">
        <w:rPr>
          <w:rFonts w:cs="Arial"/>
          <w:i/>
          <w:szCs w:val="24"/>
        </w:rPr>
        <w:t>save</w:t>
      </w:r>
      <w:r w:rsidRPr="00193C88">
        <w:rPr>
          <w:rFonts w:cs="Arial"/>
          <w:szCs w:val="24"/>
        </w:rPr>
        <w:t xml:space="preserve"> </w:t>
      </w:r>
      <w:r w:rsidRPr="00656F3D">
        <w:rPr>
          <w:rFonts w:cs="Arial"/>
          <w:szCs w:val="24"/>
        </w:rPr>
        <w:t>it to your computer. Responses can be typed into shaded fill-in areas</w:t>
      </w:r>
      <w:r w:rsidRPr="00656F3D">
        <w:rPr>
          <w:rFonts w:cs="Arial"/>
          <w:i/>
          <w:szCs w:val="24"/>
        </w:rPr>
        <w:t xml:space="preserve"> only</w:t>
      </w:r>
      <w:r w:rsidRPr="00656F3D">
        <w:rPr>
          <w:rFonts w:cs="Arial"/>
          <w:szCs w:val="24"/>
        </w:rPr>
        <w:t xml:space="preserve">. These areas will automatically expand to accommodate text. </w:t>
      </w:r>
    </w:p>
    <w:p w14:paraId="7B393F69" w14:textId="77777777" w:rsidR="00706D8B" w:rsidRPr="00656F3D" w:rsidRDefault="00706D8B" w:rsidP="00706D8B">
      <w:pPr>
        <w:pStyle w:val="ListParagraph"/>
        <w:numPr>
          <w:ilvl w:val="0"/>
          <w:numId w:val="19"/>
        </w:numPr>
        <w:pBdr>
          <w:top w:val="single" w:sz="4" w:space="0" w:color="000000"/>
          <w:left w:val="single" w:sz="4" w:space="4" w:color="000000"/>
          <w:bottom w:val="single" w:sz="4" w:space="12" w:color="000000"/>
          <w:right w:val="single" w:sz="4" w:space="4" w:color="000000"/>
        </w:pBdr>
        <w:spacing w:line="240" w:lineRule="auto"/>
        <w:rPr>
          <w:rFonts w:cs="Arial"/>
          <w:szCs w:val="24"/>
        </w:rPr>
      </w:pPr>
      <w:r w:rsidRPr="00656F3D">
        <w:rPr>
          <w:rFonts w:cs="Arial"/>
          <w:szCs w:val="24"/>
        </w:rPr>
        <w:t xml:space="preserve">Email this form with any supporting documents to the </w:t>
      </w:r>
      <w:hyperlink r:id="rId19" w:history="1">
        <w:r w:rsidRPr="00656F3D">
          <w:rPr>
            <w:rStyle w:val="Hyperlink"/>
            <w:rFonts w:cs="Arial"/>
            <w:szCs w:val="24"/>
          </w:rPr>
          <w:t>NJDOE Nonpublic Schools Services Program Office</w:t>
        </w:r>
      </w:hyperlink>
      <w:r w:rsidRPr="00656F3D">
        <w:rPr>
          <w:rFonts w:cs="Arial"/>
          <w:szCs w:val="24"/>
        </w:rPr>
        <w:t>.</w:t>
      </w:r>
    </w:p>
    <w:p w14:paraId="5E4298FA" w14:textId="1FD5BE79" w:rsidR="00706D8B" w:rsidRPr="00656F3D" w:rsidRDefault="00706D8B" w:rsidP="00706D8B">
      <w:pPr>
        <w:pStyle w:val="ListParagraph"/>
        <w:numPr>
          <w:ilvl w:val="0"/>
          <w:numId w:val="19"/>
        </w:numPr>
        <w:pBdr>
          <w:top w:val="single" w:sz="4" w:space="0" w:color="000000"/>
          <w:left w:val="single" w:sz="4" w:space="4" w:color="000000"/>
          <w:bottom w:val="single" w:sz="4" w:space="12" w:color="000000"/>
          <w:right w:val="single" w:sz="4" w:space="4" w:color="000000"/>
        </w:pBdr>
        <w:spacing w:line="240" w:lineRule="auto"/>
        <w:rPr>
          <w:rFonts w:cs="Arial"/>
          <w:szCs w:val="24"/>
        </w:rPr>
      </w:pPr>
      <w:r w:rsidRPr="00656F3D">
        <w:rPr>
          <w:rFonts w:cs="Arial"/>
          <w:szCs w:val="24"/>
        </w:rPr>
        <w:t xml:space="preserve">Forward a copy of the complaint form to the Chief School Administrator of the </w:t>
      </w:r>
      <w:r w:rsidR="00166548">
        <w:rPr>
          <w:rFonts w:cs="Arial"/>
          <w:szCs w:val="24"/>
        </w:rPr>
        <w:t xml:space="preserve">school </w:t>
      </w:r>
      <w:r w:rsidRPr="00656F3D">
        <w:rPr>
          <w:rFonts w:cs="Arial"/>
          <w:szCs w:val="24"/>
        </w:rPr>
        <w:t>district against which the complaint is directed at the same time the complaint is filed with the Department of Education.</w:t>
      </w:r>
    </w:p>
    <w:p w14:paraId="0AD3F5CB" w14:textId="77777777" w:rsidR="00706D8B" w:rsidRPr="00656F3D" w:rsidRDefault="00706D8B" w:rsidP="00193C88">
      <w:pPr>
        <w:pStyle w:val="Heading2"/>
      </w:pPr>
      <w:r w:rsidRPr="00656F3D">
        <w:t>Part I.</w:t>
      </w:r>
    </w:p>
    <w:tbl>
      <w:tblPr>
        <w:tblW w:w="9596" w:type="dxa"/>
        <w:tblInd w:w="-10" w:type="dxa"/>
        <w:tblLayout w:type="fixed"/>
        <w:tblLook w:val="0000" w:firstRow="0" w:lastRow="0" w:firstColumn="0" w:lastColumn="0" w:noHBand="0" w:noVBand="0"/>
        <w:tblCaption w:val="Contact information for complainant"/>
      </w:tblPr>
      <w:tblGrid>
        <w:gridCol w:w="4618"/>
        <w:gridCol w:w="4978"/>
      </w:tblGrid>
      <w:tr w:rsidR="00706D8B" w:rsidRPr="00F42452" w14:paraId="69F2AC1F" w14:textId="77777777" w:rsidTr="00B429A6">
        <w:trPr>
          <w:trHeight w:val="290"/>
        </w:trPr>
        <w:tc>
          <w:tcPr>
            <w:tcW w:w="4618" w:type="dxa"/>
            <w:tcBorders>
              <w:top w:val="single" w:sz="4" w:space="0" w:color="000000"/>
              <w:left w:val="single" w:sz="4" w:space="0" w:color="000000"/>
              <w:bottom w:val="single" w:sz="4" w:space="0" w:color="000000"/>
            </w:tcBorders>
          </w:tcPr>
          <w:p w14:paraId="25A65367"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Date submitted</w:t>
            </w:r>
          </w:p>
        </w:tc>
        <w:tc>
          <w:tcPr>
            <w:tcW w:w="4978" w:type="dxa"/>
            <w:tcBorders>
              <w:top w:val="single" w:sz="4" w:space="0" w:color="000000"/>
              <w:left w:val="single" w:sz="4" w:space="0" w:color="000000"/>
              <w:bottom w:val="single" w:sz="4" w:space="0" w:color="000000"/>
              <w:right w:val="single" w:sz="4" w:space="0" w:color="000000"/>
            </w:tcBorders>
          </w:tcPr>
          <w:p w14:paraId="78DA4E16"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7DD27802" w14:textId="77777777" w:rsidTr="00B429A6">
        <w:trPr>
          <w:trHeight w:val="290"/>
        </w:trPr>
        <w:tc>
          <w:tcPr>
            <w:tcW w:w="4618" w:type="dxa"/>
            <w:tcBorders>
              <w:top w:val="single" w:sz="4" w:space="0" w:color="000000"/>
              <w:left w:val="single" w:sz="4" w:space="0" w:color="000000"/>
              <w:bottom w:val="single" w:sz="4" w:space="0" w:color="000000"/>
            </w:tcBorders>
          </w:tcPr>
          <w:p w14:paraId="1DC208BD"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 xml:space="preserve">Time period of the claimed noncompliance with NJ statute or administrative code </w:t>
            </w:r>
          </w:p>
          <w:p w14:paraId="37D60E95" w14:textId="77777777" w:rsidR="00706D8B" w:rsidRPr="00F42452" w:rsidRDefault="00706D8B" w:rsidP="00B429A6">
            <w:pPr>
              <w:tabs>
                <w:tab w:val="left" w:pos="2340"/>
              </w:tabs>
              <w:snapToGrid w:val="0"/>
              <w:spacing w:line="240" w:lineRule="auto"/>
              <w:rPr>
                <w:rFonts w:cs="Arial"/>
                <w:b/>
                <w:szCs w:val="24"/>
              </w:rPr>
            </w:pPr>
            <w:r w:rsidRPr="00F42452">
              <w:rPr>
                <w:rFonts w:cs="Arial"/>
                <w:b/>
                <w:i/>
                <w:szCs w:val="24"/>
              </w:rPr>
              <w:t>Note: noncompliance that occurred in the prior school year will not be considered</w:t>
            </w:r>
            <w:r w:rsidRPr="00F42452">
              <w:rPr>
                <w:rFonts w:cs="Arial"/>
                <w:b/>
                <w:szCs w:val="24"/>
              </w:rPr>
              <w:t>.</w:t>
            </w:r>
          </w:p>
        </w:tc>
        <w:tc>
          <w:tcPr>
            <w:tcW w:w="4978" w:type="dxa"/>
            <w:tcBorders>
              <w:top w:val="single" w:sz="4" w:space="0" w:color="000000"/>
              <w:left w:val="single" w:sz="4" w:space="0" w:color="000000"/>
              <w:bottom w:val="single" w:sz="4" w:space="0" w:color="000000"/>
              <w:right w:val="single" w:sz="4" w:space="0" w:color="000000"/>
            </w:tcBorders>
          </w:tcPr>
          <w:p w14:paraId="29FA2E64"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5D0F29C4" w14:textId="77777777" w:rsidTr="00B429A6">
        <w:trPr>
          <w:trHeight w:val="290"/>
        </w:trPr>
        <w:tc>
          <w:tcPr>
            <w:tcW w:w="4618" w:type="dxa"/>
            <w:tcBorders>
              <w:top w:val="single" w:sz="4" w:space="0" w:color="000000"/>
              <w:left w:val="single" w:sz="4" w:space="0" w:color="000000"/>
              <w:bottom w:val="single" w:sz="4" w:space="0" w:color="000000"/>
            </w:tcBorders>
          </w:tcPr>
          <w:p w14:paraId="0E52E216"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Name of person submitting the form</w:t>
            </w:r>
          </w:p>
        </w:tc>
        <w:tc>
          <w:tcPr>
            <w:tcW w:w="4978" w:type="dxa"/>
            <w:tcBorders>
              <w:top w:val="single" w:sz="4" w:space="0" w:color="000000"/>
              <w:left w:val="single" w:sz="4" w:space="0" w:color="000000"/>
              <w:bottom w:val="single" w:sz="4" w:space="0" w:color="000000"/>
              <w:right w:val="single" w:sz="4" w:space="0" w:color="000000"/>
            </w:tcBorders>
          </w:tcPr>
          <w:p w14:paraId="1CB81520"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4F6F9644" w14:textId="77777777" w:rsidTr="00B429A6">
        <w:trPr>
          <w:trHeight w:val="290"/>
        </w:trPr>
        <w:tc>
          <w:tcPr>
            <w:tcW w:w="4618" w:type="dxa"/>
            <w:tcBorders>
              <w:top w:val="single" w:sz="4" w:space="0" w:color="000000"/>
              <w:left w:val="single" w:sz="4" w:space="0" w:color="000000"/>
              <w:bottom w:val="single" w:sz="4" w:space="0" w:color="000000"/>
            </w:tcBorders>
          </w:tcPr>
          <w:p w14:paraId="29C22670"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Title of person submitting the form</w:t>
            </w:r>
          </w:p>
        </w:tc>
        <w:tc>
          <w:tcPr>
            <w:tcW w:w="4978" w:type="dxa"/>
            <w:tcBorders>
              <w:top w:val="single" w:sz="4" w:space="0" w:color="000000"/>
              <w:left w:val="single" w:sz="4" w:space="0" w:color="000000"/>
              <w:bottom w:val="single" w:sz="4" w:space="0" w:color="000000"/>
              <w:right w:val="single" w:sz="4" w:space="0" w:color="000000"/>
            </w:tcBorders>
          </w:tcPr>
          <w:p w14:paraId="18494F30"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77591EB5" w14:textId="77777777" w:rsidTr="00B429A6">
        <w:trPr>
          <w:trHeight w:val="290"/>
        </w:trPr>
        <w:tc>
          <w:tcPr>
            <w:tcW w:w="4618" w:type="dxa"/>
            <w:tcBorders>
              <w:top w:val="single" w:sz="4" w:space="0" w:color="000000"/>
              <w:left w:val="single" w:sz="4" w:space="0" w:color="000000"/>
              <w:bottom w:val="single" w:sz="4" w:space="0" w:color="000000"/>
            </w:tcBorders>
          </w:tcPr>
          <w:p w14:paraId="06E48087" w14:textId="79A0C0F1"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 xml:space="preserve">Nonpublic </w:t>
            </w:r>
            <w:r w:rsidR="00166548">
              <w:rPr>
                <w:rFonts w:cs="Arial"/>
                <w:b/>
                <w:szCs w:val="24"/>
              </w:rPr>
              <w:t>s</w:t>
            </w:r>
            <w:r w:rsidR="00166548" w:rsidRPr="00F42452">
              <w:rPr>
                <w:rFonts w:cs="Arial"/>
                <w:b/>
                <w:szCs w:val="24"/>
              </w:rPr>
              <w:t xml:space="preserve">chool </w:t>
            </w:r>
            <w:r w:rsidR="00166548">
              <w:rPr>
                <w:rFonts w:cs="Arial"/>
                <w:b/>
                <w:szCs w:val="24"/>
              </w:rPr>
              <w:t>n</w:t>
            </w:r>
            <w:r w:rsidR="00166548" w:rsidRPr="00F42452">
              <w:rPr>
                <w:rFonts w:cs="Arial"/>
                <w:b/>
                <w:szCs w:val="24"/>
              </w:rPr>
              <w:t>ame</w:t>
            </w:r>
          </w:p>
        </w:tc>
        <w:tc>
          <w:tcPr>
            <w:tcW w:w="4978" w:type="dxa"/>
            <w:tcBorders>
              <w:top w:val="single" w:sz="4" w:space="0" w:color="000000"/>
              <w:left w:val="single" w:sz="4" w:space="0" w:color="000000"/>
              <w:bottom w:val="single" w:sz="4" w:space="0" w:color="000000"/>
              <w:right w:val="single" w:sz="4" w:space="0" w:color="000000"/>
            </w:tcBorders>
          </w:tcPr>
          <w:p w14:paraId="07237C02"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69F35A91" w14:textId="77777777" w:rsidTr="00B429A6">
        <w:trPr>
          <w:trHeight w:val="290"/>
        </w:trPr>
        <w:tc>
          <w:tcPr>
            <w:tcW w:w="4618" w:type="dxa"/>
            <w:tcBorders>
              <w:top w:val="single" w:sz="4" w:space="0" w:color="000000"/>
              <w:left w:val="single" w:sz="4" w:space="0" w:color="000000"/>
              <w:bottom w:val="single" w:sz="4" w:space="0" w:color="000000"/>
            </w:tcBorders>
          </w:tcPr>
          <w:p w14:paraId="30FBF89F"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Nonpublic school code</w:t>
            </w:r>
          </w:p>
        </w:tc>
        <w:tc>
          <w:tcPr>
            <w:tcW w:w="4978" w:type="dxa"/>
            <w:tcBorders>
              <w:top w:val="single" w:sz="4" w:space="0" w:color="000000"/>
              <w:left w:val="single" w:sz="4" w:space="0" w:color="000000"/>
              <w:bottom w:val="single" w:sz="4" w:space="0" w:color="000000"/>
              <w:right w:val="single" w:sz="4" w:space="0" w:color="000000"/>
            </w:tcBorders>
          </w:tcPr>
          <w:p w14:paraId="4D7DB0C5"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3C19B6D8" w14:textId="77777777" w:rsidTr="00B429A6">
        <w:trPr>
          <w:trHeight w:val="377"/>
        </w:trPr>
        <w:tc>
          <w:tcPr>
            <w:tcW w:w="4618" w:type="dxa"/>
            <w:tcBorders>
              <w:top w:val="single" w:sz="4" w:space="0" w:color="000000"/>
              <w:left w:val="single" w:sz="4" w:space="0" w:color="000000"/>
              <w:bottom w:val="single" w:sz="4" w:space="0" w:color="000000"/>
            </w:tcBorders>
          </w:tcPr>
          <w:p w14:paraId="37E6672F"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Email address</w:t>
            </w:r>
          </w:p>
        </w:tc>
        <w:tc>
          <w:tcPr>
            <w:tcW w:w="4978" w:type="dxa"/>
            <w:tcBorders>
              <w:top w:val="single" w:sz="4" w:space="0" w:color="000000"/>
              <w:left w:val="single" w:sz="4" w:space="0" w:color="000000"/>
              <w:bottom w:val="single" w:sz="4" w:space="0" w:color="000000"/>
              <w:right w:val="single" w:sz="4" w:space="0" w:color="000000"/>
            </w:tcBorders>
          </w:tcPr>
          <w:p w14:paraId="1D114F3E"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7936206A" w14:textId="77777777" w:rsidTr="00B429A6">
        <w:trPr>
          <w:trHeight w:val="290"/>
        </w:trPr>
        <w:tc>
          <w:tcPr>
            <w:tcW w:w="4618" w:type="dxa"/>
            <w:tcBorders>
              <w:top w:val="single" w:sz="4" w:space="0" w:color="000000"/>
              <w:left w:val="single" w:sz="4" w:space="0" w:color="000000"/>
              <w:bottom w:val="single" w:sz="4" w:space="0" w:color="000000"/>
            </w:tcBorders>
          </w:tcPr>
          <w:p w14:paraId="41885496" w14:textId="77777777"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Telephone number</w:t>
            </w:r>
          </w:p>
        </w:tc>
        <w:tc>
          <w:tcPr>
            <w:tcW w:w="4978" w:type="dxa"/>
            <w:tcBorders>
              <w:top w:val="single" w:sz="4" w:space="0" w:color="000000"/>
              <w:left w:val="single" w:sz="4" w:space="0" w:color="000000"/>
              <w:bottom w:val="single" w:sz="4" w:space="0" w:color="000000"/>
              <w:right w:val="single" w:sz="4" w:space="0" w:color="000000"/>
            </w:tcBorders>
          </w:tcPr>
          <w:p w14:paraId="2621C959"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5F7ABD2A" w14:textId="77777777" w:rsidTr="00B429A6">
        <w:trPr>
          <w:trHeight w:val="290"/>
        </w:trPr>
        <w:tc>
          <w:tcPr>
            <w:tcW w:w="4618" w:type="dxa"/>
            <w:tcBorders>
              <w:top w:val="single" w:sz="4" w:space="0" w:color="000000"/>
              <w:left w:val="single" w:sz="4" w:space="0" w:color="000000"/>
              <w:bottom w:val="single" w:sz="4" w:space="0" w:color="000000"/>
            </w:tcBorders>
          </w:tcPr>
          <w:p w14:paraId="2C866E7B" w14:textId="2716E134" w:rsidR="00706D8B" w:rsidRPr="00F42452" w:rsidRDefault="00166548" w:rsidP="00B429A6">
            <w:pPr>
              <w:tabs>
                <w:tab w:val="left" w:pos="2340"/>
              </w:tabs>
              <w:snapToGrid w:val="0"/>
              <w:spacing w:line="240" w:lineRule="auto"/>
              <w:jc w:val="right"/>
              <w:rPr>
                <w:rFonts w:cs="Arial"/>
                <w:b/>
                <w:szCs w:val="24"/>
              </w:rPr>
            </w:pPr>
            <w:r>
              <w:rPr>
                <w:rFonts w:cs="Arial"/>
                <w:b/>
                <w:szCs w:val="24"/>
              </w:rPr>
              <w:t>School d</w:t>
            </w:r>
            <w:r w:rsidR="00706D8B" w:rsidRPr="00F42452">
              <w:rPr>
                <w:rFonts w:cs="Arial"/>
                <w:b/>
                <w:szCs w:val="24"/>
              </w:rPr>
              <w:t>istrict name</w:t>
            </w:r>
          </w:p>
        </w:tc>
        <w:tc>
          <w:tcPr>
            <w:tcW w:w="4978" w:type="dxa"/>
            <w:tcBorders>
              <w:top w:val="single" w:sz="4" w:space="0" w:color="000000"/>
              <w:left w:val="single" w:sz="4" w:space="0" w:color="000000"/>
              <w:bottom w:val="single" w:sz="4" w:space="0" w:color="000000"/>
              <w:right w:val="single" w:sz="4" w:space="0" w:color="000000"/>
            </w:tcBorders>
          </w:tcPr>
          <w:p w14:paraId="3C4934C8"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165AE622" w14:textId="77777777" w:rsidTr="00B429A6">
        <w:trPr>
          <w:trHeight w:val="290"/>
        </w:trPr>
        <w:tc>
          <w:tcPr>
            <w:tcW w:w="4618" w:type="dxa"/>
            <w:tcBorders>
              <w:top w:val="single" w:sz="4" w:space="0" w:color="000000"/>
              <w:left w:val="single" w:sz="4" w:space="0" w:color="000000"/>
              <w:bottom w:val="single" w:sz="4" w:space="0" w:color="000000"/>
            </w:tcBorders>
          </w:tcPr>
          <w:p w14:paraId="02B7CC4D" w14:textId="33CA40EA" w:rsidR="00706D8B" w:rsidRPr="00F42452" w:rsidRDefault="00166548" w:rsidP="00B429A6">
            <w:pPr>
              <w:tabs>
                <w:tab w:val="left" w:pos="2340"/>
              </w:tabs>
              <w:snapToGrid w:val="0"/>
              <w:spacing w:line="240" w:lineRule="auto"/>
              <w:jc w:val="right"/>
              <w:rPr>
                <w:rFonts w:cs="Arial"/>
                <w:b/>
                <w:szCs w:val="24"/>
              </w:rPr>
            </w:pPr>
            <w:r>
              <w:rPr>
                <w:rFonts w:cs="Arial"/>
                <w:b/>
                <w:szCs w:val="24"/>
              </w:rPr>
              <w:t>School d</w:t>
            </w:r>
            <w:r w:rsidR="00706D8B" w:rsidRPr="00F42452">
              <w:rPr>
                <w:rFonts w:cs="Arial"/>
                <w:b/>
                <w:szCs w:val="24"/>
              </w:rPr>
              <w:t>istrict code</w:t>
            </w:r>
          </w:p>
        </w:tc>
        <w:tc>
          <w:tcPr>
            <w:tcW w:w="4978" w:type="dxa"/>
            <w:tcBorders>
              <w:top w:val="single" w:sz="4" w:space="0" w:color="000000"/>
              <w:left w:val="single" w:sz="4" w:space="0" w:color="000000"/>
              <w:bottom w:val="single" w:sz="4" w:space="0" w:color="000000"/>
              <w:right w:val="single" w:sz="4" w:space="0" w:color="000000"/>
            </w:tcBorders>
          </w:tcPr>
          <w:p w14:paraId="602569DB"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3FB8D4D4" w14:textId="77777777" w:rsidTr="00B429A6">
        <w:trPr>
          <w:trHeight w:val="290"/>
        </w:trPr>
        <w:tc>
          <w:tcPr>
            <w:tcW w:w="4618" w:type="dxa"/>
            <w:tcBorders>
              <w:top w:val="single" w:sz="4" w:space="0" w:color="000000"/>
              <w:left w:val="single" w:sz="4" w:space="0" w:color="000000"/>
              <w:bottom w:val="single" w:sz="4" w:space="0" w:color="000000"/>
            </w:tcBorders>
          </w:tcPr>
          <w:p w14:paraId="383B5C3A" w14:textId="1CEDC433"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 xml:space="preserve">Date when this form was sent to the </w:t>
            </w:r>
            <w:r w:rsidR="00166548">
              <w:rPr>
                <w:rFonts w:cs="Arial"/>
                <w:b/>
                <w:szCs w:val="24"/>
              </w:rPr>
              <w:t xml:space="preserve">school </w:t>
            </w:r>
            <w:r w:rsidRPr="00F42452">
              <w:rPr>
                <w:rFonts w:cs="Arial"/>
                <w:b/>
                <w:szCs w:val="24"/>
              </w:rPr>
              <w:t>district</w:t>
            </w:r>
          </w:p>
        </w:tc>
        <w:tc>
          <w:tcPr>
            <w:tcW w:w="4978" w:type="dxa"/>
            <w:tcBorders>
              <w:top w:val="single" w:sz="4" w:space="0" w:color="000000"/>
              <w:left w:val="single" w:sz="4" w:space="0" w:color="000000"/>
              <w:bottom w:val="single" w:sz="4" w:space="0" w:color="000000"/>
              <w:right w:val="single" w:sz="4" w:space="0" w:color="000000"/>
            </w:tcBorders>
          </w:tcPr>
          <w:p w14:paraId="584DE78C"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71262B46" w14:textId="77777777" w:rsidTr="00B429A6">
        <w:trPr>
          <w:trHeight w:val="290"/>
        </w:trPr>
        <w:tc>
          <w:tcPr>
            <w:tcW w:w="4618" w:type="dxa"/>
            <w:tcBorders>
              <w:top w:val="single" w:sz="4" w:space="0" w:color="000000"/>
              <w:left w:val="single" w:sz="4" w:space="0" w:color="000000"/>
              <w:bottom w:val="single" w:sz="4" w:space="0" w:color="000000"/>
            </w:tcBorders>
          </w:tcPr>
          <w:p w14:paraId="30C9A33B" w14:textId="12BD01B3"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Name of person at the</w:t>
            </w:r>
            <w:r w:rsidR="00054FE1">
              <w:rPr>
                <w:rFonts w:cs="Arial"/>
                <w:b/>
                <w:szCs w:val="24"/>
              </w:rPr>
              <w:t xml:space="preserve"> school</w:t>
            </w:r>
            <w:r w:rsidRPr="00F42452">
              <w:rPr>
                <w:rFonts w:cs="Arial"/>
                <w:b/>
                <w:szCs w:val="24"/>
              </w:rPr>
              <w:t xml:space="preserve"> district to whom this form was sent</w:t>
            </w:r>
          </w:p>
        </w:tc>
        <w:tc>
          <w:tcPr>
            <w:tcW w:w="4978" w:type="dxa"/>
            <w:tcBorders>
              <w:top w:val="single" w:sz="4" w:space="0" w:color="000000"/>
              <w:left w:val="single" w:sz="4" w:space="0" w:color="000000"/>
              <w:bottom w:val="single" w:sz="4" w:space="0" w:color="000000"/>
              <w:right w:val="single" w:sz="4" w:space="0" w:color="000000"/>
            </w:tcBorders>
          </w:tcPr>
          <w:p w14:paraId="4287DC95"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r w:rsidR="00706D8B" w:rsidRPr="00F42452" w14:paraId="517CBC27" w14:textId="77777777" w:rsidTr="00B429A6">
        <w:trPr>
          <w:trHeight w:val="290"/>
        </w:trPr>
        <w:tc>
          <w:tcPr>
            <w:tcW w:w="4618" w:type="dxa"/>
            <w:tcBorders>
              <w:top w:val="single" w:sz="4" w:space="0" w:color="000000"/>
              <w:left w:val="single" w:sz="4" w:space="0" w:color="000000"/>
              <w:bottom w:val="single" w:sz="4" w:space="0" w:color="000000"/>
            </w:tcBorders>
          </w:tcPr>
          <w:p w14:paraId="605712E4" w14:textId="482A552C" w:rsidR="00706D8B" w:rsidRPr="00F42452" w:rsidRDefault="00706D8B" w:rsidP="00B429A6">
            <w:pPr>
              <w:tabs>
                <w:tab w:val="left" w:pos="2340"/>
              </w:tabs>
              <w:snapToGrid w:val="0"/>
              <w:spacing w:line="240" w:lineRule="auto"/>
              <w:jc w:val="right"/>
              <w:rPr>
                <w:rFonts w:cs="Arial"/>
                <w:b/>
                <w:szCs w:val="24"/>
              </w:rPr>
            </w:pPr>
            <w:r w:rsidRPr="00F42452">
              <w:rPr>
                <w:rFonts w:cs="Arial"/>
                <w:b/>
                <w:szCs w:val="24"/>
              </w:rPr>
              <w:t xml:space="preserve">Title of person at the </w:t>
            </w:r>
            <w:r w:rsidR="00054FE1">
              <w:rPr>
                <w:rFonts w:cs="Arial"/>
                <w:b/>
                <w:szCs w:val="24"/>
              </w:rPr>
              <w:t xml:space="preserve">school </w:t>
            </w:r>
            <w:r w:rsidRPr="00F42452">
              <w:rPr>
                <w:rFonts w:cs="Arial"/>
                <w:b/>
                <w:szCs w:val="24"/>
              </w:rPr>
              <w:t xml:space="preserve">district to whom this form was sent  </w:t>
            </w:r>
          </w:p>
        </w:tc>
        <w:tc>
          <w:tcPr>
            <w:tcW w:w="4978" w:type="dxa"/>
            <w:tcBorders>
              <w:top w:val="single" w:sz="4" w:space="0" w:color="000000"/>
              <w:left w:val="single" w:sz="4" w:space="0" w:color="000000"/>
              <w:bottom w:val="single" w:sz="4" w:space="0" w:color="000000"/>
              <w:right w:val="single" w:sz="4" w:space="0" w:color="000000"/>
            </w:tcBorders>
          </w:tcPr>
          <w:p w14:paraId="077C956A" w14:textId="77777777" w:rsidR="00706D8B" w:rsidRPr="00F42452" w:rsidRDefault="00706D8B" w:rsidP="00B429A6">
            <w:pPr>
              <w:tabs>
                <w:tab w:val="left" w:pos="2340"/>
              </w:tabs>
              <w:snapToGrid w:val="0"/>
              <w:spacing w:line="240" w:lineRule="auto"/>
              <w:jc w:val="both"/>
              <w:rPr>
                <w:rFonts w:cs="Arial"/>
                <w:szCs w:val="24"/>
              </w:rPr>
            </w:pPr>
            <w:r w:rsidRPr="00F42452">
              <w:rPr>
                <w:rFonts w:cs="Arial"/>
                <w:szCs w:val="24"/>
              </w:rPr>
              <w:fldChar w:fldCharType="begin">
                <w:ffData>
                  <w:name w:val="Text5"/>
                  <w:enabled/>
                  <w:calcOnExit w:val="0"/>
                  <w:textInput/>
                </w:ffData>
              </w:fldChar>
            </w:r>
            <w:r w:rsidRPr="00F42452">
              <w:rPr>
                <w:rFonts w:cs="Arial"/>
                <w:szCs w:val="24"/>
              </w:rPr>
              <w:instrText xml:space="preserve"> FORMTEXT </w:instrText>
            </w:r>
            <w:r w:rsidRPr="00F42452">
              <w:rPr>
                <w:rFonts w:cs="Arial"/>
                <w:szCs w:val="24"/>
              </w:rPr>
            </w:r>
            <w:r w:rsidRPr="00F42452">
              <w:rPr>
                <w:rFonts w:cs="Arial"/>
                <w:szCs w:val="24"/>
              </w:rPr>
              <w:fldChar w:fldCharType="separate"/>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noProof/>
                <w:szCs w:val="24"/>
              </w:rPr>
              <w:t> </w:t>
            </w:r>
            <w:r w:rsidRPr="00F42452">
              <w:rPr>
                <w:rFonts w:cs="Arial"/>
                <w:szCs w:val="24"/>
              </w:rPr>
              <w:fldChar w:fldCharType="end"/>
            </w:r>
          </w:p>
        </w:tc>
      </w:tr>
    </w:tbl>
    <w:p w14:paraId="394B0A4C" w14:textId="77777777" w:rsidR="00706D8B" w:rsidRPr="00F42452" w:rsidRDefault="00706D8B" w:rsidP="00706D8B">
      <w:pPr>
        <w:pStyle w:val="Default"/>
        <w:rPr>
          <w:rFonts w:asciiTheme="minorHAnsi" w:hAnsiTheme="minorHAnsi" w:cs="Arial"/>
        </w:rPr>
      </w:pPr>
    </w:p>
    <w:p w14:paraId="0ED6CF31" w14:textId="77777777" w:rsidR="00706D8B" w:rsidRPr="00F42452" w:rsidRDefault="00706D8B" w:rsidP="00193C88">
      <w:pPr>
        <w:pStyle w:val="Heading2"/>
        <w:rPr>
          <w:rFonts w:cstheme="majorBidi"/>
        </w:rPr>
      </w:pPr>
      <w:r w:rsidRPr="00F42452">
        <w:lastRenderedPageBreak/>
        <w:t>Part II.</w:t>
      </w:r>
    </w:p>
    <w:p w14:paraId="2568B69D" w14:textId="4A11CA32" w:rsidR="00B6576B" w:rsidRPr="00656F3D" w:rsidRDefault="00706D8B" w:rsidP="00B6576B">
      <w:pPr>
        <w:autoSpaceDE w:val="0"/>
        <w:autoSpaceDN w:val="0"/>
        <w:adjustRightInd w:val="0"/>
        <w:spacing w:line="240" w:lineRule="auto"/>
        <w:rPr>
          <w:rFonts w:cs="Arial"/>
          <w:szCs w:val="24"/>
        </w:rPr>
      </w:pPr>
      <w:r w:rsidRPr="00F42452">
        <w:rPr>
          <w:rFonts w:cs="Arial"/>
        </w:rPr>
        <w:t>Please use the check boxes that follow to indicate the program(s) to which your complaint</w:t>
      </w:r>
      <w:r w:rsidR="00B6576B">
        <w:rPr>
          <w:rFonts w:cs="Arial"/>
        </w:rPr>
        <w:t xml:space="preserve"> is related and </w:t>
      </w:r>
      <w:r w:rsidR="00B6576B" w:rsidRPr="00656F3D">
        <w:rPr>
          <w:rFonts w:cs="Arial"/>
          <w:szCs w:val="24"/>
        </w:rPr>
        <w:t>to specify the nature of your complaint.</w:t>
      </w:r>
    </w:p>
    <w:p w14:paraId="1B9F22E5" w14:textId="1AF0DD5B" w:rsidR="00706D8B" w:rsidRPr="00F42452" w:rsidRDefault="00706D8B" w:rsidP="00706D8B">
      <w:pPr>
        <w:pStyle w:val="Default"/>
        <w:keepNext/>
        <w:rPr>
          <w:rFonts w:asciiTheme="minorHAnsi" w:hAnsiTheme="minorHAnsi" w:cs="Arial"/>
        </w:rPr>
      </w:pPr>
    </w:p>
    <w:p w14:paraId="3E880104" w14:textId="5B0854FC" w:rsidR="00706D8B" w:rsidRPr="00656F3D" w:rsidRDefault="00B6576B" w:rsidP="009741CF">
      <w:pPr>
        <w:pStyle w:val="Heading3"/>
      </w:pPr>
      <w:r w:rsidRPr="009929B1">
        <w:fldChar w:fldCharType="begin">
          <w:ffData>
            <w:name w:val=""/>
            <w:enabled/>
            <w:calcOnExit w:val="0"/>
            <w:checkBox>
              <w:sizeAuto/>
              <w:default w:val="0"/>
              <w:checked w:val="0"/>
            </w:checkBox>
          </w:ffData>
        </w:fldChar>
      </w:r>
      <w:r w:rsidRPr="009929B1">
        <w:instrText xml:space="preserve"> FORMCHECKBOX </w:instrText>
      </w:r>
      <w:r w:rsidRPr="009929B1">
        <w:fldChar w:fldCharType="separate"/>
      </w:r>
      <w:r w:rsidRPr="009929B1">
        <w:fldChar w:fldCharType="end"/>
      </w:r>
      <w:r w:rsidRPr="009929B1">
        <w:t xml:space="preserve"> </w:t>
      </w:r>
      <w:r w:rsidR="00706D8B" w:rsidRPr="00656F3D">
        <w:t xml:space="preserve">Chapter 192 Related Services </w:t>
      </w:r>
    </w:p>
    <w:p w14:paraId="10CEFBA6" w14:textId="71290D3F" w:rsidR="00B6576B" w:rsidRPr="002121E3" w:rsidRDefault="00B6576B" w:rsidP="00B6576B">
      <w:pPr>
        <w:pStyle w:val="Default"/>
        <w:keepNext/>
        <w:numPr>
          <w:ilvl w:val="0"/>
          <w:numId w:val="34"/>
        </w:numPr>
        <w:tabs>
          <w:tab w:val="left" w:pos="639"/>
          <w:tab w:val="left" w:pos="826"/>
        </w:tabs>
        <w:rPr>
          <w:rFonts w:asciiTheme="minorHAnsi" w:hAnsiTheme="minorHAnsi" w:cs="Arial"/>
          <w:lang w:val="fr-FR"/>
        </w:rPr>
      </w:pPr>
      <w:hyperlink r:id="rId20" w:history="1">
        <w:r w:rsidRPr="00FA3E8B">
          <w:rPr>
            <w:rStyle w:val="Hyperlink"/>
            <w:rFonts w:asciiTheme="minorHAnsi" w:hAnsiTheme="minorHAnsi" w:cs="Arial"/>
            <w:iCs/>
            <w:lang w:val="fr-FR"/>
          </w:rPr>
          <w:t>N.J.S.A. 18</w:t>
        </w:r>
        <w:proofErr w:type="gramStart"/>
        <w:r w:rsidRPr="00FA3E8B">
          <w:rPr>
            <w:rStyle w:val="Hyperlink"/>
            <w:rFonts w:asciiTheme="minorHAnsi" w:hAnsiTheme="minorHAnsi" w:cs="Arial"/>
            <w:iCs/>
            <w:lang w:val="fr-FR"/>
          </w:rPr>
          <w:t>A:</w:t>
        </w:r>
        <w:proofErr w:type="gramEnd"/>
        <w:r w:rsidRPr="00FA3E8B">
          <w:rPr>
            <w:rStyle w:val="Hyperlink"/>
            <w:rFonts w:asciiTheme="minorHAnsi" w:hAnsiTheme="minorHAnsi" w:cs="Arial"/>
            <w:iCs/>
            <w:lang w:val="fr-FR"/>
          </w:rPr>
          <w:t xml:space="preserve">46A-1 </w:t>
        </w:r>
        <w:r w:rsidRPr="00193C88">
          <w:rPr>
            <w:rStyle w:val="Hyperlink"/>
            <w:rFonts w:asciiTheme="minorHAnsi" w:hAnsiTheme="minorHAnsi" w:cs="Arial"/>
            <w:i/>
            <w:iCs/>
            <w:lang w:val="fr-FR"/>
          </w:rPr>
          <w:t xml:space="preserve">et </w:t>
        </w:r>
        <w:proofErr w:type="spellStart"/>
        <w:r w:rsidRPr="00193C88">
          <w:rPr>
            <w:rStyle w:val="Hyperlink"/>
            <w:rFonts w:asciiTheme="minorHAnsi" w:hAnsiTheme="minorHAnsi" w:cs="Arial"/>
            <w:i/>
            <w:iCs/>
            <w:lang w:val="fr-FR"/>
          </w:rPr>
          <w:t>seq</w:t>
        </w:r>
        <w:proofErr w:type="spellEnd"/>
        <w:r w:rsidRPr="002121E3">
          <w:rPr>
            <w:rStyle w:val="Hyperlink"/>
            <w:rFonts w:asciiTheme="minorHAnsi" w:hAnsiTheme="minorHAnsi" w:cs="Arial"/>
            <w:iCs/>
            <w:lang w:val="fr-FR"/>
          </w:rPr>
          <w:t>.</w:t>
        </w:r>
      </w:hyperlink>
      <w:r w:rsidRPr="002121E3">
        <w:rPr>
          <w:rFonts w:asciiTheme="minorHAnsi" w:hAnsiTheme="minorHAnsi" w:cs="Arial"/>
          <w:i/>
          <w:iCs/>
          <w:lang w:val="fr-FR"/>
        </w:rPr>
        <w:t>;</w:t>
      </w:r>
    </w:p>
    <w:p w14:paraId="513632AF" w14:textId="77777777" w:rsidR="00B6576B" w:rsidRPr="00FA3E8B" w:rsidRDefault="00B6576B" w:rsidP="00B6576B">
      <w:pPr>
        <w:pStyle w:val="Default"/>
        <w:keepNext/>
        <w:numPr>
          <w:ilvl w:val="0"/>
          <w:numId w:val="34"/>
        </w:numPr>
        <w:tabs>
          <w:tab w:val="left" w:pos="639"/>
          <w:tab w:val="left" w:pos="826"/>
        </w:tabs>
        <w:rPr>
          <w:rFonts w:asciiTheme="minorHAnsi" w:hAnsiTheme="minorHAnsi" w:cs="Arial"/>
        </w:rPr>
      </w:pPr>
      <w:hyperlink r:id="rId21" w:history="1">
        <w:r w:rsidRPr="00FA3E8B">
          <w:rPr>
            <w:rStyle w:val="Hyperlink"/>
            <w:rFonts w:asciiTheme="minorHAnsi" w:hAnsiTheme="minorHAnsi" w:cs="Arial"/>
          </w:rPr>
          <w:t>N.J.A.C. 6A:14-6.2</w:t>
        </w:r>
      </w:hyperlink>
    </w:p>
    <w:p w14:paraId="69B11C83" w14:textId="77777777" w:rsidR="00B6576B" w:rsidRDefault="00B6576B" w:rsidP="00706D8B">
      <w:pPr>
        <w:pStyle w:val="Default"/>
        <w:tabs>
          <w:tab w:val="left" w:pos="639"/>
          <w:tab w:val="left" w:pos="826"/>
        </w:tabs>
        <w:rPr>
          <w:rFonts w:asciiTheme="minorHAnsi" w:hAnsiTheme="minorHAnsi" w:cs="Arial"/>
        </w:rPr>
      </w:pPr>
    </w:p>
    <w:p w14:paraId="029BCD00" w14:textId="4EEE2B96" w:rsidR="00706D8B" w:rsidRPr="00656F3D" w:rsidRDefault="00706D8B" w:rsidP="00706D8B">
      <w:pPr>
        <w:pStyle w:val="Default"/>
        <w:tabs>
          <w:tab w:val="left" w:pos="639"/>
          <w:tab w:val="left" w:pos="826"/>
        </w:tabs>
        <w:rPr>
          <w:rFonts w:asciiTheme="minorHAnsi" w:hAnsiTheme="minorHAnsi" w:cs="Arial"/>
        </w:rPr>
      </w:pPr>
      <w:r w:rsidRPr="00656F3D">
        <w:rPr>
          <w:rFonts w:asciiTheme="minorHAnsi" w:hAnsiTheme="minorHAnsi" w:cs="Arial"/>
        </w:rPr>
        <w:t xml:space="preserve">Chapter 192 programs provide auxiliary services for compensatory education, English as a second language and home instruction to students enrolled full-time in nonpublic schools. The </w:t>
      </w:r>
      <w:r w:rsidR="00166548">
        <w:rPr>
          <w:rFonts w:asciiTheme="minorHAnsi" w:hAnsiTheme="minorHAnsi" w:cs="Arial"/>
        </w:rPr>
        <w:t xml:space="preserve">school </w:t>
      </w:r>
      <w:r w:rsidRPr="00656F3D">
        <w:rPr>
          <w:rFonts w:asciiTheme="minorHAnsi" w:hAnsiTheme="minorHAnsi" w:cs="Arial"/>
        </w:rPr>
        <w:t xml:space="preserve">district is responsible for the provision of these services, </w:t>
      </w:r>
      <w:proofErr w:type="gramStart"/>
      <w:r w:rsidRPr="00656F3D">
        <w:rPr>
          <w:rFonts w:asciiTheme="minorHAnsi" w:hAnsiTheme="minorHAnsi" w:cs="Arial"/>
        </w:rPr>
        <w:t>through the use of</w:t>
      </w:r>
      <w:proofErr w:type="gramEnd"/>
      <w:r w:rsidRPr="00656F3D">
        <w:rPr>
          <w:rFonts w:asciiTheme="minorHAnsi" w:hAnsiTheme="minorHAnsi" w:cs="Arial"/>
        </w:rPr>
        <w:t xml:space="preserve"> </w:t>
      </w:r>
      <w:r w:rsidR="00166548">
        <w:rPr>
          <w:rFonts w:asciiTheme="minorHAnsi" w:hAnsiTheme="minorHAnsi" w:cs="Arial"/>
        </w:rPr>
        <w:t>S</w:t>
      </w:r>
      <w:r w:rsidR="00166548" w:rsidRPr="00656F3D">
        <w:rPr>
          <w:rFonts w:asciiTheme="minorHAnsi" w:hAnsiTheme="minorHAnsi" w:cs="Arial"/>
        </w:rPr>
        <w:t xml:space="preserve">tate </w:t>
      </w:r>
      <w:r w:rsidRPr="00656F3D">
        <w:rPr>
          <w:rFonts w:asciiTheme="minorHAnsi" w:hAnsiTheme="minorHAnsi" w:cs="Arial"/>
        </w:rPr>
        <w:t xml:space="preserve">aid, to eligible students attending nonpublic schools located within its boundaries. </w:t>
      </w:r>
    </w:p>
    <w:p w14:paraId="2E14249C" w14:textId="77777777" w:rsidR="00706D8B" w:rsidRPr="00656F3D" w:rsidRDefault="00706D8B" w:rsidP="00706D8B">
      <w:pPr>
        <w:pStyle w:val="Default"/>
        <w:tabs>
          <w:tab w:val="left" w:pos="639"/>
          <w:tab w:val="left" w:pos="826"/>
        </w:tabs>
        <w:rPr>
          <w:rFonts w:asciiTheme="minorHAnsi" w:hAnsiTheme="minorHAnsi" w:cs="Arial"/>
        </w:rPr>
      </w:pPr>
    </w:p>
    <w:p w14:paraId="55CD4393" w14:textId="5CA1863E" w:rsidR="00706D8B" w:rsidRPr="00FA3E8B"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r>
      <w:r w:rsidRPr="00656F3D">
        <w:rPr>
          <w:rFonts w:asciiTheme="minorHAnsi" w:hAnsiTheme="minorHAnsi" w:cs="Arial"/>
          <w:i/>
        </w:rPr>
        <w:t>Prior to any change in the provision of services</w:t>
      </w:r>
      <w:r w:rsidRPr="00656F3D">
        <w:rPr>
          <w:rFonts w:asciiTheme="minorHAnsi" w:hAnsiTheme="minorHAnsi" w:cs="Arial"/>
        </w:rPr>
        <w:t xml:space="preserve">, </w:t>
      </w:r>
      <w:r w:rsidRPr="00656F3D">
        <w:rPr>
          <w:rFonts w:asciiTheme="minorHAnsi" w:hAnsiTheme="minorHAnsi" w:cs="Arial"/>
          <w:i/>
        </w:rPr>
        <w:t xml:space="preserve">the </w:t>
      </w:r>
      <w:r w:rsidR="00166548">
        <w:rPr>
          <w:rFonts w:asciiTheme="minorHAnsi" w:hAnsiTheme="minorHAnsi" w:cs="Arial"/>
          <w:i/>
        </w:rPr>
        <w:t xml:space="preserve">school </w:t>
      </w:r>
      <w:r w:rsidRPr="00656F3D">
        <w:rPr>
          <w:rFonts w:asciiTheme="minorHAnsi" w:hAnsiTheme="minorHAnsi" w:cs="Arial"/>
          <w:i/>
        </w:rPr>
        <w:t>district did not provide</w:t>
      </w:r>
      <w:r w:rsidRPr="00656F3D">
        <w:rPr>
          <w:rFonts w:asciiTheme="minorHAnsi" w:hAnsiTheme="minorHAnsi" w:cs="Arial"/>
        </w:rPr>
        <w:t xml:space="preserve"> </w:t>
      </w:r>
      <w:r w:rsidRPr="00656F3D">
        <w:rPr>
          <w:rFonts w:asciiTheme="minorHAnsi" w:hAnsiTheme="minorHAnsi" w:cs="Arial"/>
          <w:i/>
        </w:rPr>
        <w:t>timely and meaningful consultation</w:t>
      </w:r>
      <w:r w:rsidRPr="00656F3D">
        <w:rPr>
          <w:rFonts w:asciiTheme="minorHAnsi" w:hAnsiTheme="minorHAnsi" w:cs="Arial"/>
        </w:rPr>
        <w:t xml:space="preserve"> with appropriate nonpublic school representatives, including parents. (</w:t>
      </w:r>
      <w:r w:rsidRPr="00FA3E8B">
        <w:rPr>
          <w:rFonts w:asciiTheme="minorHAnsi" w:hAnsiTheme="minorHAnsi"/>
        </w:rPr>
        <w:t>N.J.S.A. 18A:46A-7</w:t>
      </w:r>
      <w:r w:rsidRPr="00FA3E8B">
        <w:rPr>
          <w:rFonts w:asciiTheme="minorHAnsi" w:hAnsiTheme="minorHAnsi" w:cs="Arial"/>
        </w:rPr>
        <w:t xml:space="preserve">) </w:t>
      </w:r>
    </w:p>
    <w:p w14:paraId="3EA63326" w14:textId="77777777" w:rsidR="00706D8B" w:rsidRPr="00656F3D" w:rsidRDefault="00706D8B" w:rsidP="00706D8B">
      <w:pPr>
        <w:pStyle w:val="Default"/>
        <w:tabs>
          <w:tab w:val="left" w:pos="720"/>
          <w:tab w:val="left" w:pos="810"/>
        </w:tabs>
        <w:ind w:left="360"/>
        <w:rPr>
          <w:rFonts w:asciiTheme="minorHAnsi" w:hAnsiTheme="minorHAnsi" w:cs="Arial"/>
          <w:b/>
          <w:i/>
        </w:rPr>
      </w:pPr>
    </w:p>
    <w:p w14:paraId="0904FCFE"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1F6A5AFE" w14:textId="2D480AED" w:rsidR="00706D8B" w:rsidRPr="00656F3D" w:rsidRDefault="00706D8B" w:rsidP="00706D8B">
      <w:pPr>
        <w:pStyle w:val="Default"/>
        <w:numPr>
          <w:ilvl w:val="0"/>
          <w:numId w:val="20"/>
        </w:numPr>
        <w:rPr>
          <w:rFonts w:asciiTheme="minorHAnsi" w:hAnsiTheme="minorHAnsi" w:cs="Arial"/>
        </w:rPr>
      </w:pPr>
      <w:hyperlink r:id="rId22" w:history="1">
        <w:r w:rsidRPr="00656F3D">
          <w:rPr>
            <w:rStyle w:val="Hyperlink"/>
            <w:rFonts w:asciiTheme="minorHAnsi" w:hAnsiTheme="minorHAnsi" w:cs="Arial"/>
          </w:rPr>
          <w:t xml:space="preserve">Consolidated Consultation Form </w:t>
        </w:r>
      </w:hyperlink>
      <w:r w:rsidRPr="00656F3D">
        <w:rPr>
          <w:rFonts w:asciiTheme="minorHAnsi" w:hAnsiTheme="minorHAnsi" w:cs="Arial"/>
        </w:rPr>
        <w:t xml:space="preserve"> </w:t>
      </w:r>
    </w:p>
    <w:p w14:paraId="4E317706" w14:textId="77777777" w:rsidR="00706D8B" w:rsidRPr="00656F3D" w:rsidRDefault="00706D8B" w:rsidP="00706D8B">
      <w:pPr>
        <w:pStyle w:val="Default"/>
        <w:numPr>
          <w:ilvl w:val="0"/>
          <w:numId w:val="20"/>
        </w:numPr>
        <w:tabs>
          <w:tab w:val="left" w:pos="720"/>
          <w:tab w:val="left" w:pos="810"/>
        </w:tabs>
        <w:rPr>
          <w:rFonts w:asciiTheme="minorHAnsi" w:hAnsiTheme="minorHAnsi" w:cs="Arial"/>
        </w:rPr>
      </w:pPr>
      <w:r w:rsidRPr="00656F3D">
        <w:rPr>
          <w:rFonts w:asciiTheme="minorHAnsi" w:hAnsiTheme="minorHAnsi" w:cs="Arial"/>
        </w:rPr>
        <w:t>Emails indicating that a new provider will service the school (e.g., correspondence, board minutes)</w:t>
      </w:r>
    </w:p>
    <w:p w14:paraId="5AAFF639" w14:textId="77777777" w:rsidR="00706D8B" w:rsidRPr="00656F3D" w:rsidRDefault="00706D8B" w:rsidP="00706D8B">
      <w:pPr>
        <w:pStyle w:val="Default"/>
        <w:tabs>
          <w:tab w:val="left" w:pos="720"/>
          <w:tab w:val="left" w:pos="810"/>
        </w:tabs>
        <w:ind w:left="1446"/>
        <w:rPr>
          <w:rFonts w:asciiTheme="minorHAnsi" w:hAnsiTheme="minorHAnsi" w:cs="Arial"/>
        </w:rPr>
      </w:pPr>
    </w:p>
    <w:p w14:paraId="2B85C8C4" w14:textId="06CD0750" w:rsidR="00706D8B" w:rsidRPr="00FA3E8B"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 xml:space="preserve">Services were not provided to nonpublic school students by an </w:t>
      </w:r>
      <w:r w:rsidRPr="00656F3D">
        <w:rPr>
          <w:rFonts w:asciiTheme="minorHAnsi" w:hAnsiTheme="minorHAnsi" w:cs="Arial"/>
          <w:i/>
        </w:rPr>
        <w:t>appropriately certified</w:t>
      </w:r>
      <w:r w:rsidRPr="00656F3D">
        <w:rPr>
          <w:rFonts w:asciiTheme="minorHAnsi" w:hAnsiTheme="minorHAnsi" w:cs="Arial"/>
        </w:rPr>
        <w:t xml:space="preserve"> employee of the</w:t>
      </w:r>
      <w:r w:rsidR="00054FE1">
        <w:rPr>
          <w:rFonts w:asciiTheme="minorHAnsi" w:hAnsiTheme="minorHAnsi" w:cs="Arial"/>
        </w:rPr>
        <w:t xml:space="preserve"> school</w:t>
      </w:r>
      <w:r w:rsidRPr="00656F3D">
        <w:rPr>
          <w:rFonts w:asciiTheme="minorHAnsi" w:hAnsiTheme="minorHAnsi" w:cs="Arial"/>
        </w:rPr>
        <w:t xml:space="preserve"> district, an educational service commission or by an employee of a clinic or agency according to </w:t>
      </w:r>
      <w:hyperlink r:id="rId23" w:history="1">
        <w:r w:rsidRPr="00250B36">
          <w:rPr>
            <w:rStyle w:val="Hyperlink"/>
            <w:rFonts w:asciiTheme="minorHAnsi" w:hAnsiTheme="minorHAnsi" w:cs="Arial"/>
          </w:rPr>
          <w:t>N.J.A.C. 6A:14-5.1 - 5.2</w:t>
        </w:r>
      </w:hyperlink>
      <w:r w:rsidRPr="00FA3E8B">
        <w:rPr>
          <w:rFonts w:asciiTheme="minorHAnsi" w:hAnsiTheme="minorHAnsi" w:cs="Arial"/>
        </w:rPr>
        <w:t xml:space="preserve"> and </w:t>
      </w:r>
      <w:hyperlink r:id="rId24" w:history="1">
        <w:r w:rsidRPr="00FA3E8B">
          <w:rPr>
            <w:rStyle w:val="Hyperlink"/>
            <w:rFonts w:asciiTheme="minorHAnsi" w:hAnsiTheme="minorHAnsi" w:cs="Arial"/>
          </w:rPr>
          <w:t>N.J.A.C. 6A:14-6.2(h)</w:t>
        </w:r>
      </w:hyperlink>
      <w:r w:rsidRPr="00FA3E8B">
        <w:rPr>
          <w:rFonts w:asciiTheme="minorHAnsi" w:hAnsiTheme="minorHAnsi" w:cs="Arial"/>
        </w:rPr>
        <w:t>.</w:t>
      </w:r>
    </w:p>
    <w:p w14:paraId="4673DBCC" w14:textId="77777777" w:rsidR="00706D8B" w:rsidRPr="00FA3E8B" w:rsidRDefault="00706D8B" w:rsidP="00706D8B">
      <w:pPr>
        <w:pStyle w:val="Default"/>
        <w:tabs>
          <w:tab w:val="left" w:pos="720"/>
          <w:tab w:val="left" w:pos="810"/>
        </w:tabs>
        <w:ind w:left="360"/>
        <w:rPr>
          <w:rFonts w:asciiTheme="minorHAnsi" w:hAnsiTheme="minorHAnsi" w:cs="Arial"/>
          <w:b/>
        </w:rPr>
      </w:pPr>
    </w:p>
    <w:p w14:paraId="65C3FDB8"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2AE9692A" w14:textId="77777777" w:rsidR="00706D8B" w:rsidRPr="00656F3D" w:rsidRDefault="00706D8B" w:rsidP="00706D8B">
      <w:pPr>
        <w:numPr>
          <w:ilvl w:val="0"/>
          <w:numId w:val="21"/>
        </w:numPr>
        <w:tabs>
          <w:tab w:val="left" w:pos="720"/>
          <w:tab w:val="left" w:pos="810"/>
        </w:tabs>
        <w:spacing w:line="240" w:lineRule="auto"/>
        <w:rPr>
          <w:rFonts w:cs="Arial"/>
          <w:szCs w:val="24"/>
        </w:rPr>
      </w:pPr>
      <w:r w:rsidRPr="00656F3D">
        <w:rPr>
          <w:rFonts w:cs="Arial"/>
          <w:szCs w:val="24"/>
        </w:rPr>
        <w:t>Documents indicating that service provider does not hold the appropriate NJDOE certifications/endorsements for the specific service provided</w:t>
      </w:r>
    </w:p>
    <w:p w14:paraId="57744A9F" w14:textId="77777777" w:rsidR="00706D8B" w:rsidRPr="00656F3D" w:rsidRDefault="00706D8B" w:rsidP="00706D8B">
      <w:pPr>
        <w:tabs>
          <w:tab w:val="left" w:pos="720"/>
          <w:tab w:val="left" w:pos="810"/>
        </w:tabs>
        <w:spacing w:line="240" w:lineRule="auto"/>
        <w:ind w:left="1446"/>
        <w:rPr>
          <w:rFonts w:cs="Arial"/>
          <w:szCs w:val="24"/>
        </w:rPr>
      </w:pPr>
    </w:p>
    <w:p w14:paraId="235F91DA" w14:textId="782788F4" w:rsidR="00706D8B" w:rsidRPr="00656F3D" w:rsidRDefault="00706D8B" w:rsidP="00706D8B">
      <w:pPr>
        <w:pStyle w:val="Default"/>
        <w:tabs>
          <w:tab w:val="left" w:pos="450"/>
        </w:tabs>
        <w:ind w:left="810" w:hanging="450"/>
        <w:rPr>
          <w:rFonts w:asciiTheme="minorHAnsi" w:hAnsiTheme="minorHAnsi" w:cs="Arial"/>
        </w:rPr>
      </w:pPr>
      <w:r w:rsidRPr="00656F3D">
        <w:rPr>
          <w:rFonts w:asciiTheme="minorHAnsi" w:hAnsiTheme="minorHAnsi" w:cs="Arial"/>
        </w:rPr>
        <w:fldChar w:fldCharType="begin">
          <w:ffData>
            <w:name w:val=""/>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The</w:t>
      </w:r>
      <w:r w:rsidR="00054FE1">
        <w:rPr>
          <w:rFonts w:asciiTheme="minorHAnsi" w:hAnsiTheme="minorHAnsi" w:cs="Arial"/>
        </w:rPr>
        <w:t xml:space="preserve"> school</w:t>
      </w:r>
      <w:r w:rsidRPr="00656F3D">
        <w:rPr>
          <w:rFonts w:asciiTheme="minorHAnsi" w:hAnsiTheme="minorHAnsi" w:cs="Arial"/>
        </w:rPr>
        <w:t xml:space="preserve"> district did not provide </w:t>
      </w:r>
      <w:r w:rsidRPr="00656F3D">
        <w:rPr>
          <w:rStyle w:val="Emphasis"/>
          <w:rFonts w:asciiTheme="minorHAnsi" w:hAnsiTheme="minorHAnsi"/>
          <w:sz w:val="24"/>
        </w:rPr>
        <w:t>compensatory education services</w:t>
      </w:r>
      <w:r w:rsidRPr="00656F3D">
        <w:rPr>
          <w:rFonts w:asciiTheme="minorHAnsi" w:hAnsiTheme="minorHAnsi" w:cs="Arial"/>
        </w:rPr>
        <w:t xml:space="preserve"> in language arts literacy and/or mathematics to eligible nonpublic school students according to </w:t>
      </w:r>
      <w:r w:rsidRPr="00FA3E8B">
        <w:rPr>
          <w:rFonts w:asciiTheme="minorHAnsi" w:hAnsiTheme="minorHAnsi" w:cs="Arial"/>
        </w:rPr>
        <w:t>N.J.S.A.</w:t>
      </w:r>
      <w:r w:rsidRPr="00656F3D">
        <w:rPr>
          <w:rFonts w:asciiTheme="minorHAnsi" w:hAnsiTheme="minorHAnsi" w:cs="Arial"/>
        </w:rPr>
        <w:t xml:space="preserve"> 18A:46A-2e.</w:t>
      </w:r>
    </w:p>
    <w:p w14:paraId="246B14BD" w14:textId="77777777" w:rsidR="00706D8B" w:rsidRPr="00656F3D" w:rsidRDefault="00706D8B" w:rsidP="00706D8B">
      <w:pPr>
        <w:pStyle w:val="Default"/>
        <w:ind w:left="360"/>
        <w:rPr>
          <w:rFonts w:asciiTheme="minorHAnsi" w:hAnsiTheme="minorHAnsi" w:cs="Arial"/>
          <w:b/>
          <w:i/>
        </w:rPr>
      </w:pPr>
    </w:p>
    <w:p w14:paraId="3B076782"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261ABFB1"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192 407-1 forms</w:t>
      </w:r>
    </w:p>
    <w:p w14:paraId="6B38BE7E" w14:textId="220B0385" w:rsidR="00706D8B" w:rsidRPr="00656F3D" w:rsidRDefault="00706D8B" w:rsidP="00706D8B">
      <w:pPr>
        <w:numPr>
          <w:ilvl w:val="0"/>
          <w:numId w:val="21"/>
        </w:numPr>
        <w:spacing w:line="240" w:lineRule="auto"/>
        <w:rPr>
          <w:rFonts w:cs="Arial"/>
          <w:szCs w:val="24"/>
          <w:u w:val="single"/>
        </w:rPr>
      </w:pPr>
      <w:r w:rsidRPr="00656F3D">
        <w:rPr>
          <w:rFonts w:cs="Arial"/>
          <w:szCs w:val="24"/>
        </w:rPr>
        <w:t xml:space="preserve">Documentation that students have not been tested or evaluated for the appropriate Chapter 192 services in accordance with the </w:t>
      </w:r>
      <w:r w:rsidR="00C004B4" w:rsidRPr="00037DDD">
        <w:t>NJDOE Guidelines for Auxiliary and Remedial Services (Chapters 192 and 193) for Nonpublic School Students</w:t>
      </w:r>
      <w:r w:rsidRPr="00656F3D">
        <w:rPr>
          <w:rFonts w:cs="Arial"/>
          <w:szCs w:val="24"/>
        </w:rPr>
        <w:t xml:space="preserve"> </w:t>
      </w:r>
    </w:p>
    <w:p w14:paraId="7AF0D5C4" w14:textId="77777777" w:rsidR="00706D8B" w:rsidRPr="00656F3D" w:rsidRDefault="00706D8B" w:rsidP="00706D8B">
      <w:pPr>
        <w:numPr>
          <w:ilvl w:val="0"/>
          <w:numId w:val="21"/>
        </w:numPr>
        <w:spacing w:line="240" w:lineRule="auto"/>
        <w:rPr>
          <w:rFonts w:cs="Arial"/>
          <w:szCs w:val="24"/>
        </w:rPr>
      </w:pPr>
      <w:r w:rsidRPr="00656F3D">
        <w:rPr>
          <w:rFonts w:cs="Arial"/>
          <w:szCs w:val="24"/>
        </w:rPr>
        <w:t xml:space="preserve">Student service listing indicating the name of students eligible for services </w:t>
      </w:r>
    </w:p>
    <w:p w14:paraId="0445B2EC" w14:textId="77777777" w:rsidR="00706D8B" w:rsidRPr="00656F3D" w:rsidRDefault="00706D8B" w:rsidP="00706D8B">
      <w:pPr>
        <w:numPr>
          <w:ilvl w:val="0"/>
          <w:numId w:val="21"/>
        </w:numPr>
        <w:spacing w:line="240" w:lineRule="auto"/>
        <w:rPr>
          <w:rFonts w:cs="Arial"/>
          <w:szCs w:val="24"/>
        </w:rPr>
      </w:pPr>
      <w:r w:rsidRPr="00656F3D">
        <w:rPr>
          <w:rFonts w:cs="Arial"/>
          <w:szCs w:val="24"/>
        </w:rPr>
        <w:lastRenderedPageBreak/>
        <w:t xml:space="preserve">Service logs </w:t>
      </w:r>
    </w:p>
    <w:p w14:paraId="00EDBED0" w14:textId="77777777" w:rsidR="00706D8B" w:rsidRPr="00656F3D" w:rsidRDefault="00706D8B" w:rsidP="00706D8B">
      <w:pPr>
        <w:pStyle w:val="Default"/>
        <w:tabs>
          <w:tab w:val="left" w:pos="720"/>
          <w:tab w:val="left" w:pos="810"/>
        </w:tabs>
        <w:ind w:left="1446"/>
        <w:rPr>
          <w:rFonts w:asciiTheme="minorHAnsi" w:hAnsiTheme="minorHAnsi" w:cs="Arial"/>
        </w:rPr>
      </w:pPr>
    </w:p>
    <w:p w14:paraId="3BBDD215" w14:textId="66E7B3FE" w:rsidR="00706D8B" w:rsidRPr="00656F3D"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Check21"/>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 xml:space="preserve">The </w:t>
      </w:r>
      <w:r w:rsidR="003F56AB">
        <w:rPr>
          <w:rFonts w:asciiTheme="minorHAnsi" w:hAnsiTheme="minorHAnsi" w:cs="Arial"/>
        </w:rPr>
        <w:t xml:space="preserve">school </w:t>
      </w:r>
      <w:r w:rsidRPr="00656F3D">
        <w:rPr>
          <w:rFonts w:asciiTheme="minorHAnsi" w:hAnsiTheme="minorHAnsi" w:cs="Arial"/>
        </w:rPr>
        <w:t xml:space="preserve">district did not provide </w:t>
      </w:r>
      <w:r w:rsidRPr="00656F3D">
        <w:rPr>
          <w:rStyle w:val="Emphasis"/>
          <w:rFonts w:asciiTheme="minorHAnsi" w:hAnsiTheme="minorHAnsi"/>
          <w:sz w:val="24"/>
        </w:rPr>
        <w:t>English as a second language services</w:t>
      </w:r>
      <w:r w:rsidRPr="00656F3D">
        <w:rPr>
          <w:rFonts w:asciiTheme="minorHAnsi" w:hAnsiTheme="minorHAnsi" w:cs="Arial"/>
        </w:rPr>
        <w:t xml:space="preserve"> to nonpublic school students identified as </w:t>
      </w:r>
      <w:r w:rsidR="00037DDD">
        <w:rPr>
          <w:rFonts w:asciiTheme="minorHAnsi" w:hAnsiTheme="minorHAnsi" w:cs="Arial"/>
        </w:rPr>
        <w:t>Multilingual Learners</w:t>
      </w:r>
      <w:r w:rsidRPr="00656F3D">
        <w:rPr>
          <w:rFonts w:asciiTheme="minorHAnsi" w:hAnsiTheme="minorHAnsi" w:cs="Arial"/>
        </w:rPr>
        <w:t xml:space="preserve"> according to </w:t>
      </w:r>
      <w:hyperlink r:id="rId25" w:history="1">
        <w:r w:rsidRPr="00FA3E8B">
          <w:rPr>
            <w:rStyle w:val="Hyperlink"/>
            <w:rFonts w:asciiTheme="minorHAnsi" w:hAnsiTheme="minorHAnsi" w:cs="Arial"/>
          </w:rPr>
          <w:t>N.J.A.C. 6A:14-6.2(d)</w:t>
        </w:r>
      </w:hyperlink>
      <w:r w:rsidRPr="00FA3E8B">
        <w:rPr>
          <w:rFonts w:asciiTheme="minorHAnsi" w:hAnsiTheme="minorHAnsi" w:cs="Arial"/>
        </w:rPr>
        <w:t xml:space="preserve"> a</w:t>
      </w:r>
      <w:r w:rsidRPr="00656F3D">
        <w:rPr>
          <w:rFonts w:asciiTheme="minorHAnsi" w:hAnsiTheme="minorHAnsi" w:cs="Arial"/>
        </w:rPr>
        <w:t xml:space="preserve">nd </w:t>
      </w:r>
      <w:hyperlink r:id="rId26" w:history="1">
        <w:r w:rsidRPr="00FA3E8B">
          <w:rPr>
            <w:rStyle w:val="Hyperlink"/>
            <w:rFonts w:asciiTheme="minorHAnsi" w:hAnsiTheme="minorHAnsi" w:cs="Arial"/>
            <w:iCs/>
          </w:rPr>
          <w:t xml:space="preserve">N.J.A.C. </w:t>
        </w:r>
        <w:r w:rsidRPr="00FA3E8B">
          <w:rPr>
            <w:rStyle w:val="Hyperlink"/>
            <w:rFonts w:asciiTheme="minorHAnsi" w:hAnsiTheme="minorHAnsi" w:cs="Arial"/>
          </w:rPr>
          <w:t xml:space="preserve">6A:15-1 </w:t>
        </w:r>
        <w:r w:rsidRPr="00193C88">
          <w:rPr>
            <w:rStyle w:val="Hyperlink"/>
            <w:rFonts w:asciiTheme="minorHAnsi" w:hAnsiTheme="minorHAnsi" w:cs="Arial"/>
            <w:i/>
            <w:iCs/>
          </w:rPr>
          <w:t>et seq</w:t>
        </w:r>
        <w:r w:rsidRPr="00656F3D">
          <w:rPr>
            <w:rStyle w:val="Hyperlink"/>
            <w:rFonts w:asciiTheme="minorHAnsi" w:hAnsiTheme="minorHAnsi" w:cs="Arial"/>
            <w:iCs/>
          </w:rPr>
          <w:t>.</w:t>
        </w:r>
      </w:hyperlink>
    </w:p>
    <w:p w14:paraId="7C314306" w14:textId="77777777" w:rsidR="00706D8B" w:rsidRPr="00656F3D" w:rsidRDefault="00706D8B" w:rsidP="00706D8B">
      <w:pPr>
        <w:autoSpaceDE w:val="0"/>
        <w:autoSpaceDN w:val="0"/>
        <w:adjustRightInd w:val="0"/>
        <w:spacing w:line="240" w:lineRule="auto"/>
        <w:ind w:left="360"/>
        <w:rPr>
          <w:rFonts w:cs="Arial"/>
          <w:b/>
          <w:i/>
          <w:szCs w:val="24"/>
        </w:rPr>
      </w:pPr>
    </w:p>
    <w:p w14:paraId="08E528DB"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5A5D0DC8"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192 407-1 forms</w:t>
      </w:r>
    </w:p>
    <w:p w14:paraId="3EE6A2A6" w14:textId="169D3E00" w:rsidR="00706D8B" w:rsidRPr="00656F3D" w:rsidRDefault="00706D8B" w:rsidP="00706D8B">
      <w:pPr>
        <w:numPr>
          <w:ilvl w:val="0"/>
          <w:numId w:val="21"/>
        </w:numPr>
        <w:spacing w:line="240" w:lineRule="auto"/>
        <w:rPr>
          <w:rFonts w:cs="Arial"/>
          <w:szCs w:val="24"/>
          <w:u w:val="single"/>
        </w:rPr>
      </w:pPr>
      <w:r w:rsidRPr="00656F3D">
        <w:rPr>
          <w:rFonts w:cs="Arial"/>
          <w:szCs w:val="24"/>
        </w:rPr>
        <w:t xml:space="preserve">Documentation that students have not been tested or evaluated in accordance with the </w:t>
      </w:r>
      <w:hyperlink r:id="rId27" w:history="1">
        <w:r w:rsidRPr="00656F3D">
          <w:rPr>
            <w:rStyle w:val="Hyperlink"/>
            <w:rFonts w:cs="Arial"/>
            <w:szCs w:val="24"/>
          </w:rPr>
          <w:t>NJDOE Guidelines for Auxiliary and Remedial Services (Chapters 192 and 193) for Nonpublic School Students</w:t>
        </w:r>
      </w:hyperlink>
    </w:p>
    <w:p w14:paraId="30FA90D9" w14:textId="77777777" w:rsidR="00706D8B" w:rsidRPr="00656F3D" w:rsidRDefault="00706D8B" w:rsidP="00706D8B">
      <w:pPr>
        <w:numPr>
          <w:ilvl w:val="0"/>
          <w:numId w:val="21"/>
        </w:numPr>
        <w:spacing w:line="240" w:lineRule="auto"/>
        <w:rPr>
          <w:rFonts w:cs="Arial"/>
          <w:szCs w:val="24"/>
        </w:rPr>
      </w:pPr>
      <w:r w:rsidRPr="00656F3D">
        <w:rPr>
          <w:rFonts w:cs="Arial"/>
          <w:szCs w:val="24"/>
        </w:rPr>
        <w:t xml:space="preserve">Student service listing indicating the name of students eligible for services </w:t>
      </w:r>
    </w:p>
    <w:p w14:paraId="1793A6CE" w14:textId="77777777" w:rsidR="00706D8B" w:rsidRPr="00656F3D" w:rsidRDefault="00706D8B" w:rsidP="00706D8B">
      <w:pPr>
        <w:numPr>
          <w:ilvl w:val="0"/>
          <w:numId w:val="21"/>
        </w:numPr>
        <w:spacing w:line="240" w:lineRule="auto"/>
        <w:rPr>
          <w:rFonts w:cs="Arial"/>
          <w:szCs w:val="24"/>
        </w:rPr>
      </w:pPr>
      <w:r w:rsidRPr="00656F3D">
        <w:rPr>
          <w:rFonts w:cs="Arial"/>
          <w:szCs w:val="24"/>
        </w:rPr>
        <w:t>Service logs</w:t>
      </w:r>
    </w:p>
    <w:p w14:paraId="1672FBBD" w14:textId="77777777" w:rsidR="00706D8B" w:rsidRPr="00656F3D" w:rsidRDefault="00706D8B" w:rsidP="00706D8B">
      <w:pPr>
        <w:pStyle w:val="ListParagraph"/>
        <w:autoSpaceDE w:val="0"/>
        <w:autoSpaceDN w:val="0"/>
        <w:adjustRightInd w:val="0"/>
        <w:spacing w:line="240" w:lineRule="auto"/>
        <w:ind w:left="1446"/>
        <w:rPr>
          <w:rFonts w:cs="Arial"/>
          <w:szCs w:val="24"/>
        </w:rPr>
      </w:pPr>
    </w:p>
    <w:p w14:paraId="54303F66" w14:textId="04EA38FC" w:rsidR="00706D8B" w:rsidRPr="00656F3D" w:rsidRDefault="00706D8B" w:rsidP="00706D8B">
      <w:pPr>
        <w:autoSpaceDE w:val="0"/>
        <w:autoSpaceDN w:val="0"/>
        <w:adjustRightInd w:val="0"/>
        <w:spacing w:line="240" w:lineRule="auto"/>
        <w:ind w:left="360"/>
        <w:rPr>
          <w:rFonts w:cs="Arial"/>
          <w:color w:val="000000"/>
          <w:szCs w:val="24"/>
        </w:rPr>
      </w:pPr>
      <w:r w:rsidRPr="00656F3D">
        <w:rPr>
          <w:rFonts w:cs="Arial"/>
          <w:b/>
          <w:szCs w:val="24"/>
        </w:rPr>
        <w:fldChar w:fldCharType="begin">
          <w:ffData>
            <w:name w:val="Check21"/>
            <w:enabled/>
            <w:calcOnExit w:val="0"/>
            <w:checkBox>
              <w:sizeAuto/>
              <w:default w:val="0"/>
              <w:checked w:val="0"/>
            </w:checkBox>
          </w:ffData>
        </w:fldChar>
      </w:r>
      <w:r w:rsidRPr="00656F3D">
        <w:rPr>
          <w:rFonts w:cs="Arial"/>
          <w:b/>
          <w:szCs w:val="24"/>
        </w:rPr>
        <w:instrText xml:space="preserve"> FORMCHECKBOX </w:instrText>
      </w:r>
      <w:r w:rsidRPr="00656F3D">
        <w:rPr>
          <w:rFonts w:cs="Arial"/>
          <w:b/>
          <w:szCs w:val="24"/>
        </w:rPr>
      </w:r>
      <w:r w:rsidRPr="00656F3D">
        <w:rPr>
          <w:rFonts w:cs="Arial"/>
          <w:b/>
          <w:szCs w:val="24"/>
        </w:rPr>
        <w:fldChar w:fldCharType="separate"/>
      </w:r>
      <w:r w:rsidRPr="00656F3D">
        <w:rPr>
          <w:rFonts w:cs="Arial"/>
          <w:b/>
          <w:szCs w:val="24"/>
        </w:rPr>
        <w:fldChar w:fldCharType="end"/>
      </w:r>
      <w:r w:rsidRPr="00656F3D">
        <w:rPr>
          <w:rFonts w:cs="Arial"/>
          <w:b/>
          <w:szCs w:val="24"/>
        </w:rPr>
        <w:tab/>
      </w:r>
      <w:r w:rsidRPr="00656F3D">
        <w:rPr>
          <w:rFonts w:cs="Arial"/>
          <w:szCs w:val="24"/>
        </w:rPr>
        <w:t xml:space="preserve">The </w:t>
      </w:r>
      <w:r w:rsidR="003F56AB">
        <w:rPr>
          <w:rFonts w:cs="Arial"/>
          <w:szCs w:val="24"/>
        </w:rPr>
        <w:t xml:space="preserve">school </w:t>
      </w:r>
      <w:r w:rsidRPr="00656F3D">
        <w:rPr>
          <w:rFonts w:cs="Arial"/>
          <w:szCs w:val="24"/>
        </w:rPr>
        <w:t xml:space="preserve">district did not provide </w:t>
      </w:r>
      <w:r w:rsidRPr="00656F3D">
        <w:rPr>
          <w:rStyle w:val="Emphasis"/>
          <w:rFonts w:asciiTheme="minorHAnsi" w:hAnsiTheme="minorHAnsi"/>
          <w:sz w:val="24"/>
          <w:szCs w:val="24"/>
        </w:rPr>
        <w:t>home instruction services</w:t>
      </w:r>
      <w:r w:rsidRPr="00656F3D">
        <w:rPr>
          <w:rFonts w:cs="Arial"/>
          <w:color w:val="000000"/>
          <w:szCs w:val="24"/>
        </w:rPr>
        <w:t xml:space="preserve"> in lieu of regular classroom instruction to eligible nonpublic school students according </w:t>
      </w:r>
      <w:r w:rsidRPr="00FA3E8B">
        <w:rPr>
          <w:rFonts w:cs="Arial"/>
          <w:color w:val="000000"/>
          <w:szCs w:val="24"/>
        </w:rPr>
        <w:t xml:space="preserve">to </w:t>
      </w:r>
      <w:hyperlink r:id="rId28" w:history="1">
        <w:r w:rsidRPr="00FA3E8B">
          <w:rPr>
            <w:rStyle w:val="Hyperlink"/>
            <w:rFonts w:cs="Arial"/>
            <w:szCs w:val="24"/>
          </w:rPr>
          <w:t>N.J.A.C. 6A:14-6.2(c)</w:t>
        </w:r>
      </w:hyperlink>
      <w:r w:rsidRPr="00656F3D">
        <w:rPr>
          <w:rFonts w:cs="Arial"/>
          <w:szCs w:val="24"/>
        </w:rPr>
        <w:t>.</w:t>
      </w:r>
    </w:p>
    <w:p w14:paraId="59FD1FAB" w14:textId="77777777" w:rsidR="00706D8B" w:rsidRPr="00656F3D" w:rsidRDefault="00706D8B" w:rsidP="00706D8B">
      <w:pPr>
        <w:autoSpaceDE w:val="0"/>
        <w:autoSpaceDN w:val="0"/>
        <w:adjustRightInd w:val="0"/>
        <w:spacing w:line="240" w:lineRule="auto"/>
        <w:ind w:left="360"/>
        <w:rPr>
          <w:rFonts w:cs="Arial"/>
          <w:color w:val="000000"/>
          <w:szCs w:val="24"/>
        </w:rPr>
      </w:pPr>
    </w:p>
    <w:p w14:paraId="5EB4C760"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58518910"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192 407-1 forms</w:t>
      </w:r>
    </w:p>
    <w:p w14:paraId="4B0406D3" w14:textId="77777777" w:rsidR="00706D8B" w:rsidRPr="00FA3E8B" w:rsidRDefault="00706D8B" w:rsidP="00706D8B">
      <w:pPr>
        <w:pStyle w:val="ListParagraph"/>
        <w:numPr>
          <w:ilvl w:val="0"/>
          <w:numId w:val="21"/>
        </w:numPr>
        <w:autoSpaceDE w:val="0"/>
        <w:autoSpaceDN w:val="0"/>
        <w:adjustRightInd w:val="0"/>
        <w:spacing w:line="240" w:lineRule="auto"/>
        <w:rPr>
          <w:rFonts w:cs="Arial"/>
          <w:color w:val="000000"/>
          <w:szCs w:val="24"/>
        </w:rPr>
      </w:pPr>
      <w:r w:rsidRPr="00656F3D">
        <w:rPr>
          <w:rFonts w:cs="Arial"/>
          <w:color w:val="000000"/>
          <w:szCs w:val="24"/>
        </w:rPr>
        <w:t xml:space="preserve">Documentation that the nonpublic school student was determined eligible for home instruction according </w:t>
      </w:r>
      <w:r w:rsidRPr="00FA3E8B">
        <w:rPr>
          <w:rFonts w:cs="Arial"/>
          <w:color w:val="000000"/>
          <w:szCs w:val="24"/>
        </w:rPr>
        <w:t xml:space="preserve">to </w:t>
      </w:r>
      <w:hyperlink r:id="rId29" w:history="1">
        <w:r w:rsidRPr="00FA3E8B">
          <w:rPr>
            <w:rStyle w:val="Hyperlink"/>
            <w:rFonts w:cs="Arial"/>
            <w:iCs/>
            <w:szCs w:val="24"/>
          </w:rPr>
          <w:t xml:space="preserve">N.J.A.C. </w:t>
        </w:r>
        <w:r w:rsidRPr="00FA3E8B">
          <w:rPr>
            <w:rStyle w:val="Hyperlink"/>
            <w:rFonts w:cs="Arial"/>
            <w:szCs w:val="24"/>
          </w:rPr>
          <w:t>6A:16-10.1(b)</w:t>
        </w:r>
      </w:hyperlink>
      <w:r w:rsidRPr="00FA3E8B">
        <w:rPr>
          <w:rFonts w:cs="Arial"/>
          <w:color w:val="000000"/>
          <w:szCs w:val="24"/>
        </w:rPr>
        <w:t xml:space="preserve"> </w:t>
      </w:r>
    </w:p>
    <w:p w14:paraId="7486A896" w14:textId="77777777" w:rsidR="00706D8B" w:rsidRPr="00656F3D" w:rsidRDefault="00706D8B" w:rsidP="00706D8B">
      <w:pPr>
        <w:pStyle w:val="ListParagraph"/>
        <w:numPr>
          <w:ilvl w:val="0"/>
          <w:numId w:val="21"/>
        </w:numPr>
        <w:autoSpaceDE w:val="0"/>
        <w:autoSpaceDN w:val="0"/>
        <w:adjustRightInd w:val="0"/>
        <w:spacing w:line="240" w:lineRule="auto"/>
        <w:rPr>
          <w:rFonts w:cs="Arial"/>
          <w:color w:val="000000"/>
          <w:szCs w:val="24"/>
        </w:rPr>
      </w:pPr>
      <w:r w:rsidRPr="00656F3D">
        <w:rPr>
          <w:rFonts w:cs="Arial"/>
          <w:color w:val="000000"/>
          <w:szCs w:val="24"/>
        </w:rPr>
        <w:t>A copy of the licensed physician’s recommendation for home instruction</w:t>
      </w:r>
    </w:p>
    <w:p w14:paraId="6CFE7DD2" w14:textId="77777777" w:rsidR="00706D8B" w:rsidRPr="00656F3D" w:rsidRDefault="00706D8B" w:rsidP="00706D8B">
      <w:pPr>
        <w:numPr>
          <w:ilvl w:val="0"/>
          <w:numId w:val="21"/>
        </w:numPr>
        <w:spacing w:line="240" w:lineRule="auto"/>
        <w:rPr>
          <w:rFonts w:cs="Arial"/>
          <w:szCs w:val="24"/>
        </w:rPr>
      </w:pPr>
      <w:r w:rsidRPr="00656F3D">
        <w:rPr>
          <w:rFonts w:cs="Arial"/>
          <w:szCs w:val="24"/>
        </w:rPr>
        <w:t xml:space="preserve">Student service listing indicating the names of students eligible for services </w:t>
      </w:r>
    </w:p>
    <w:p w14:paraId="7A2DE0E4" w14:textId="77777777" w:rsidR="00706D8B" w:rsidRPr="00656F3D" w:rsidRDefault="00706D8B" w:rsidP="00706D8B">
      <w:pPr>
        <w:numPr>
          <w:ilvl w:val="0"/>
          <w:numId w:val="21"/>
        </w:numPr>
        <w:spacing w:line="240" w:lineRule="auto"/>
        <w:rPr>
          <w:rFonts w:cs="Arial"/>
          <w:szCs w:val="24"/>
        </w:rPr>
      </w:pPr>
      <w:r w:rsidRPr="00656F3D">
        <w:rPr>
          <w:rFonts w:cs="Arial"/>
          <w:szCs w:val="24"/>
        </w:rPr>
        <w:t>Service logs</w:t>
      </w:r>
    </w:p>
    <w:p w14:paraId="4D19718E" w14:textId="77777777" w:rsidR="00706D8B" w:rsidRPr="00656F3D" w:rsidRDefault="00706D8B" w:rsidP="00706D8B">
      <w:pPr>
        <w:autoSpaceDE w:val="0"/>
        <w:autoSpaceDN w:val="0"/>
        <w:adjustRightInd w:val="0"/>
        <w:spacing w:line="240" w:lineRule="auto"/>
        <w:rPr>
          <w:rFonts w:cs="Arial"/>
          <w:i/>
          <w:color w:val="000000"/>
          <w:szCs w:val="24"/>
        </w:rPr>
      </w:pPr>
    </w:p>
    <w:p w14:paraId="64262F9F"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the complaint related to Chapter 192 services is not listed above, or if you would like to provide additional details, please use the space provided below.</w:t>
      </w:r>
    </w:p>
    <w:tbl>
      <w:tblPr>
        <w:tblW w:w="0" w:type="auto"/>
        <w:tblInd w:w="-10" w:type="dxa"/>
        <w:tblLayout w:type="fixed"/>
        <w:tblLook w:val="0000" w:firstRow="0" w:lastRow="0" w:firstColumn="0" w:lastColumn="0" w:noHBand="0" w:noVBand="0"/>
      </w:tblPr>
      <w:tblGrid>
        <w:gridCol w:w="9388"/>
      </w:tblGrid>
      <w:tr w:rsidR="00706D8B" w:rsidRPr="00656F3D" w14:paraId="50CF17B5"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27FDDB34"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r w:rsidRPr="00656F3D">
              <w:rPr>
                <w:rFonts w:cs="Arial"/>
                <w:szCs w:val="24"/>
              </w:rPr>
              <w:t xml:space="preserve"> </w:t>
            </w:r>
          </w:p>
        </w:tc>
      </w:tr>
    </w:tbl>
    <w:p w14:paraId="33CD4EF9" w14:textId="77777777" w:rsidR="00706D8B" w:rsidRPr="00656F3D" w:rsidRDefault="00706D8B" w:rsidP="00706D8B">
      <w:pPr>
        <w:autoSpaceDE w:val="0"/>
        <w:autoSpaceDN w:val="0"/>
        <w:adjustRightInd w:val="0"/>
        <w:spacing w:line="240" w:lineRule="auto"/>
        <w:ind w:left="360"/>
        <w:rPr>
          <w:rFonts w:cs="Arial"/>
          <w:b/>
          <w:i/>
          <w:szCs w:val="24"/>
        </w:rPr>
      </w:pPr>
    </w:p>
    <w:p w14:paraId="665B8697" w14:textId="1E3FC2B2" w:rsidR="00706D8B" w:rsidRPr="00656F3D" w:rsidRDefault="00B6576B" w:rsidP="009741CF">
      <w:pPr>
        <w:pStyle w:val="Heading3"/>
        <w:rPr>
          <w:rFonts w:cs="Arial"/>
        </w:rPr>
      </w:pPr>
      <w:r w:rsidRPr="009929B1">
        <w:fldChar w:fldCharType="begin">
          <w:ffData>
            <w:name w:val=""/>
            <w:enabled/>
            <w:calcOnExit w:val="0"/>
            <w:checkBox>
              <w:sizeAuto/>
              <w:default w:val="0"/>
              <w:checked w:val="0"/>
            </w:checkBox>
          </w:ffData>
        </w:fldChar>
      </w:r>
      <w:r w:rsidRPr="009929B1">
        <w:instrText xml:space="preserve"> FORMCHECKBOX </w:instrText>
      </w:r>
      <w:r w:rsidRPr="009929B1">
        <w:fldChar w:fldCharType="separate"/>
      </w:r>
      <w:r w:rsidRPr="009929B1">
        <w:fldChar w:fldCharType="end"/>
      </w:r>
      <w:r w:rsidRPr="009929B1">
        <w:t xml:space="preserve"> </w:t>
      </w:r>
      <w:r w:rsidR="00706D8B" w:rsidRPr="00656F3D">
        <w:t>Chapter 193 Related Services</w:t>
      </w:r>
      <w:r w:rsidR="00706D8B" w:rsidRPr="00656F3D" w:rsidDel="00A83C70">
        <w:rPr>
          <w:rFonts w:cs="Arial"/>
        </w:rPr>
        <w:t xml:space="preserve"> </w:t>
      </w:r>
    </w:p>
    <w:p w14:paraId="391C96F6" w14:textId="61F1100E" w:rsidR="00B6576B" w:rsidRPr="002121E3" w:rsidRDefault="00B6576B" w:rsidP="00B6576B">
      <w:pPr>
        <w:pStyle w:val="Default"/>
        <w:keepNext/>
        <w:numPr>
          <w:ilvl w:val="0"/>
          <w:numId w:val="34"/>
        </w:numPr>
        <w:tabs>
          <w:tab w:val="left" w:pos="639"/>
          <w:tab w:val="left" w:pos="826"/>
        </w:tabs>
        <w:rPr>
          <w:rFonts w:asciiTheme="minorHAnsi" w:hAnsiTheme="minorHAnsi" w:cs="Arial"/>
          <w:lang w:val="fr-FR"/>
        </w:rPr>
      </w:pPr>
      <w:hyperlink r:id="rId30" w:history="1">
        <w:r w:rsidRPr="0043699D">
          <w:rPr>
            <w:rStyle w:val="Hyperlink"/>
            <w:rFonts w:asciiTheme="minorHAnsi" w:hAnsiTheme="minorHAnsi"/>
            <w:lang w:val="fr-FR"/>
          </w:rPr>
          <w:t>N.J.S.A.</w:t>
        </w:r>
        <w:r w:rsidRPr="0043699D">
          <w:rPr>
            <w:rStyle w:val="Hyperlink"/>
            <w:rFonts w:asciiTheme="minorHAnsi" w:hAnsiTheme="minorHAnsi"/>
            <w:i/>
            <w:lang w:val="fr-FR"/>
          </w:rPr>
          <w:t xml:space="preserve"> 18</w:t>
        </w:r>
        <w:proofErr w:type="gramStart"/>
        <w:r w:rsidRPr="0043699D">
          <w:rPr>
            <w:rStyle w:val="Hyperlink"/>
            <w:rFonts w:asciiTheme="minorHAnsi" w:hAnsiTheme="minorHAnsi"/>
            <w:i/>
            <w:lang w:val="fr-FR"/>
          </w:rPr>
          <w:t>A:</w:t>
        </w:r>
        <w:proofErr w:type="gramEnd"/>
        <w:r w:rsidRPr="0043699D">
          <w:rPr>
            <w:rStyle w:val="Hyperlink"/>
            <w:rFonts w:asciiTheme="minorHAnsi" w:hAnsiTheme="minorHAnsi"/>
            <w:i/>
            <w:lang w:val="fr-FR"/>
          </w:rPr>
          <w:t>46-19.1</w:t>
        </w:r>
        <w:r w:rsidRPr="0043699D">
          <w:rPr>
            <w:rStyle w:val="Hyperlink"/>
            <w:rFonts w:asciiTheme="minorHAnsi" w:hAnsiTheme="minorHAnsi" w:cs="Arial"/>
            <w:lang w:val="fr-FR"/>
          </w:rPr>
          <w:t xml:space="preserve"> </w:t>
        </w:r>
        <w:r w:rsidRPr="0043699D">
          <w:rPr>
            <w:rStyle w:val="Hyperlink"/>
            <w:rFonts w:asciiTheme="minorHAnsi" w:hAnsiTheme="minorHAnsi" w:cs="Arial"/>
            <w:i/>
            <w:lang w:val="fr-FR"/>
          </w:rPr>
          <w:t xml:space="preserve">et </w:t>
        </w:r>
        <w:proofErr w:type="spellStart"/>
        <w:r w:rsidRPr="0043699D">
          <w:rPr>
            <w:rStyle w:val="Hyperlink"/>
            <w:rFonts w:asciiTheme="minorHAnsi" w:hAnsiTheme="minorHAnsi" w:cs="Arial"/>
            <w:i/>
            <w:lang w:val="fr-FR"/>
          </w:rPr>
          <w:t>seq</w:t>
        </w:r>
        <w:proofErr w:type="spellEnd"/>
      </w:hyperlink>
      <w:r w:rsidRPr="00193C88">
        <w:rPr>
          <w:rFonts w:asciiTheme="minorHAnsi" w:hAnsiTheme="minorHAnsi" w:cs="Arial"/>
          <w:i/>
          <w:lang w:val="fr-FR"/>
        </w:rPr>
        <w:t>.</w:t>
      </w:r>
    </w:p>
    <w:p w14:paraId="18D82B52" w14:textId="77777777" w:rsidR="00B6576B" w:rsidRPr="00FA3E8B" w:rsidRDefault="00B6576B" w:rsidP="00B6576B">
      <w:pPr>
        <w:pStyle w:val="Default"/>
        <w:keepNext/>
        <w:numPr>
          <w:ilvl w:val="0"/>
          <w:numId w:val="34"/>
        </w:numPr>
        <w:tabs>
          <w:tab w:val="left" w:pos="639"/>
          <w:tab w:val="left" w:pos="826"/>
        </w:tabs>
        <w:rPr>
          <w:rFonts w:asciiTheme="minorHAnsi" w:hAnsiTheme="minorHAnsi" w:cs="Arial"/>
        </w:rPr>
      </w:pPr>
      <w:hyperlink r:id="rId31" w:history="1">
        <w:r w:rsidRPr="00FA3E8B">
          <w:rPr>
            <w:rStyle w:val="Hyperlink"/>
            <w:rFonts w:asciiTheme="minorHAnsi" w:hAnsiTheme="minorHAnsi" w:cs="Arial"/>
          </w:rPr>
          <w:t>N.J.A.C. 6A:14-6.2</w:t>
        </w:r>
      </w:hyperlink>
    </w:p>
    <w:p w14:paraId="380294FF" w14:textId="77777777" w:rsidR="00B6576B" w:rsidRDefault="00B6576B" w:rsidP="00706D8B">
      <w:pPr>
        <w:pStyle w:val="Default"/>
        <w:tabs>
          <w:tab w:val="left" w:pos="639"/>
          <w:tab w:val="left" w:pos="826"/>
        </w:tabs>
        <w:rPr>
          <w:rFonts w:asciiTheme="minorHAnsi" w:hAnsiTheme="minorHAnsi" w:cs="Arial"/>
        </w:rPr>
      </w:pPr>
    </w:p>
    <w:p w14:paraId="60472A6B" w14:textId="7801E1CB" w:rsidR="00706D8B" w:rsidRPr="00656F3D" w:rsidRDefault="00706D8B" w:rsidP="00706D8B">
      <w:pPr>
        <w:pStyle w:val="Default"/>
        <w:tabs>
          <w:tab w:val="left" w:pos="639"/>
          <w:tab w:val="left" w:pos="826"/>
        </w:tabs>
        <w:rPr>
          <w:rFonts w:asciiTheme="minorHAnsi" w:hAnsiTheme="minorHAnsi" w:cs="Arial"/>
        </w:rPr>
      </w:pPr>
      <w:r w:rsidRPr="00656F3D">
        <w:rPr>
          <w:rFonts w:asciiTheme="minorHAnsi" w:hAnsiTheme="minorHAnsi" w:cs="Arial"/>
        </w:rPr>
        <w:t xml:space="preserve">Chapter 193 programs provide remedial services such as evaluation and determination of eligibility for special education, supplementary instruction and speech language services to students enrolled full time in nonpublic schools. The </w:t>
      </w:r>
      <w:r w:rsidR="00C004B4">
        <w:rPr>
          <w:rFonts w:asciiTheme="minorHAnsi" w:hAnsiTheme="minorHAnsi" w:cs="Arial"/>
        </w:rPr>
        <w:t xml:space="preserve">school </w:t>
      </w:r>
      <w:r w:rsidRPr="00656F3D">
        <w:rPr>
          <w:rFonts w:asciiTheme="minorHAnsi" w:hAnsiTheme="minorHAnsi" w:cs="Arial"/>
        </w:rPr>
        <w:t xml:space="preserve">district is responsible for the provision of these services, </w:t>
      </w:r>
      <w:proofErr w:type="gramStart"/>
      <w:r w:rsidRPr="00656F3D">
        <w:rPr>
          <w:rFonts w:asciiTheme="minorHAnsi" w:hAnsiTheme="minorHAnsi" w:cs="Arial"/>
        </w:rPr>
        <w:t>through the use of</w:t>
      </w:r>
      <w:proofErr w:type="gramEnd"/>
      <w:r w:rsidRPr="00656F3D">
        <w:rPr>
          <w:rFonts w:asciiTheme="minorHAnsi" w:hAnsiTheme="minorHAnsi" w:cs="Arial"/>
        </w:rPr>
        <w:t xml:space="preserve"> </w:t>
      </w:r>
      <w:r w:rsidR="00C004B4">
        <w:rPr>
          <w:rFonts w:asciiTheme="minorHAnsi" w:hAnsiTheme="minorHAnsi" w:cs="Arial"/>
        </w:rPr>
        <w:t>S</w:t>
      </w:r>
      <w:r w:rsidR="00C004B4" w:rsidRPr="00656F3D">
        <w:rPr>
          <w:rFonts w:asciiTheme="minorHAnsi" w:hAnsiTheme="minorHAnsi" w:cs="Arial"/>
        </w:rPr>
        <w:t xml:space="preserve">tate </w:t>
      </w:r>
      <w:r w:rsidRPr="00656F3D">
        <w:rPr>
          <w:rFonts w:asciiTheme="minorHAnsi" w:hAnsiTheme="minorHAnsi" w:cs="Arial"/>
        </w:rPr>
        <w:t xml:space="preserve">aid, to eligible students attending nonpublic schools located within its boundaries. </w:t>
      </w:r>
    </w:p>
    <w:p w14:paraId="2533235D" w14:textId="77777777" w:rsidR="00706D8B" w:rsidRPr="00656F3D" w:rsidRDefault="00706D8B" w:rsidP="00706D8B">
      <w:pPr>
        <w:pStyle w:val="Default"/>
        <w:tabs>
          <w:tab w:val="left" w:pos="639"/>
          <w:tab w:val="left" w:pos="826"/>
        </w:tabs>
        <w:rPr>
          <w:rFonts w:asciiTheme="minorHAnsi" w:hAnsiTheme="minorHAnsi" w:cs="Arial"/>
        </w:rPr>
      </w:pPr>
    </w:p>
    <w:p w14:paraId="35E06E1E" w14:textId="5FE38974" w:rsidR="00706D8B" w:rsidRPr="00656F3D"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Check21"/>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 xml:space="preserve">Prior to any change in the provision of services, the </w:t>
      </w:r>
      <w:r w:rsidR="00C004B4">
        <w:rPr>
          <w:rFonts w:asciiTheme="minorHAnsi" w:hAnsiTheme="minorHAnsi" w:cs="Arial"/>
        </w:rPr>
        <w:t xml:space="preserve">school </w:t>
      </w:r>
      <w:r w:rsidRPr="00656F3D">
        <w:rPr>
          <w:rFonts w:asciiTheme="minorHAnsi" w:hAnsiTheme="minorHAnsi" w:cs="Arial"/>
        </w:rPr>
        <w:t xml:space="preserve">district did not </w:t>
      </w:r>
      <w:r w:rsidRPr="00656F3D">
        <w:rPr>
          <w:rStyle w:val="Emphasis"/>
          <w:rFonts w:asciiTheme="minorHAnsi" w:hAnsiTheme="minorHAnsi"/>
          <w:sz w:val="24"/>
        </w:rPr>
        <w:t>provide timely and meaningful consultation</w:t>
      </w:r>
      <w:r w:rsidRPr="00656F3D">
        <w:rPr>
          <w:rFonts w:asciiTheme="minorHAnsi" w:hAnsiTheme="minorHAnsi" w:cs="Arial"/>
        </w:rPr>
        <w:t xml:space="preserve"> with appropriate nonpublic school representatives, including parents</w:t>
      </w:r>
      <w:r w:rsidR="00193C88">
        <w:rPr>
          <w:rFonts w:asciiTheme="minorHAnsi" w:hAnsiTheme="minorHAnsi" w:cs="Arial"/>
        </w:rPr>
        <w:t>,</w:t>
      </w:r>
      <w:r w:rsidRPr="00656F3D">
        <w:rPr>
          <w:rFonts w:asciiTheme="minorHAnsi" w:hAnsiTheme="minorHAnsi" w:cs="Arial"/>
        </w:rPr>
        <w:t xml:space="preserve"> according to </w:t>
      </w:r>
      <w:r w:rsidRPr="00FA3E8B">
        <w:rPr>
          <w:rFonts w:asciiTheme="minorHAnsi" w:hAnsiTheme="minorHAnsi"/>
        </w:rPr>
        <w:t>N.J.S.A. 18A:46A-7</w:t>
      </w:r>
      <w:r w:rsidRPr="00FA3E8B">
        <w:rPr>
          <w:rFonts w:asciiTheme="minorHAnsi" w:hAnsiTheme="minorHAnsi" w:cs="Arial"/>
        </w:rPr>
        <w:t>.</w:t>
      </w:r>
    </w:p>
    <w:p w14:paraId="7DED4BBD" w14:textId="77777777" w:rsidR="00706D8B" w:rsidRPr="00656F3D" w:rsidRDefault="00706D8B" w:rsidP="00706D8B">
      <w:pPr>
        <w:pStyle w:val="Default"/>
        <w:tabs>
          <w:tab w:val="left" w:pos="720"/>
          <w:tab w:val="left" w:pos="810"/>
        </w:tabs>
        <w:ind w:left="360"/>
        <w:rPr>
          <w:rFonts w:asciiTheme="minorHAnsi" w:hAnsiTheme="minorHAnsi" w:cs="Arial"/>
          <w:b/>
          <w:i/>
        </w:rPr>
      </w:pPr>
    </w:p>
    <w:p w14:paraId="137F7F82"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1D4B5CCB" w14:textId="5132A342" w:rsidR="00706D8B" w:rsidRPr="00656F3D" w:rsidRDefault="00706D8B" w:rsidP="00706D8B">
      <w:pPr>
        <w:pStyle w:val="Default"/>
        <w:numPr>
          <w:ilvl w:val="0"/>
          <w:numId w:val="20"/>
        </w:numPr>
        <w:rPr>
          <w:rFonts w:asciiTheme="minorHAnsi" w:hAnsiTheme="minorHAnsi" w:cs="Arial"/>
        </w:rPr>
      </w:pPr>
      <w:hyperlink r:id="rId32" w:history="1">
        <w:r w:rsidRPr="00656F3D">
          <w:rPr>
            <w:rStyle w:val="Hyperlink"/>
            <w:rFonts w:asciiTheme="minorHAnsi" w:hAnsiTheme="minorHAnsi" w:cs="Arial"/>
          </w:rPr>
          <w:t xml:space="preserve">Consolidated Consultation Form </w:t>
        </w:r>
      </w:hyperlink>
      <w:r w:rsidRPr="00656F3D">
        <w:rPr>
          <w:rFonts w:asciiTheme="minorHAnsi" w:hAnsiTheme="minorHAnsi" w:cs="Arial"/>
        </w:rPr>
        <w:t xml:space="preserve"> </w:t>
      </w:r>
    </w:p>
    <w:p w14:paraId="6F33A4EB" w14:textId="77777777" w:rsidR="00706D8B" w:rsidRPr="00656F3D" w:rsidRDefault="00706D8B" w:rsidP="00706D8B">
      <w:pPr>
        <w:pStyle w:val="Default"/>
        <w:numPr>
          <w:ilvl w:val="0"/>
          <w:numId w:val="20"/>
        </w:numPr>
        <w:tabs>
          <w:tab w:val="left" w:pos="720"/>
          <w:tab w:val="left" w:pos="810"/>
        </w:tabs>
        <w:rPr>
          <w:rFonts w:asciiTheme="minorHAnsi" w:hAnsiTheme="minorHAnsi" w:cs="Arial"/>
        </w:rPr>
      </w:pPr>
      <w:r w:rsidRPr="00656F3D">
        <w:rPr>
          <w:rFonts w:asciiTheme="minorHAnsi" w:hAnsiTheme="minorHAnsi" w:cs="Arial"/>
        </w:rPr>
        <w:t>Documents indicating that a new provider will service the school (e.g., correspondence, board minutes)</w:t>
      </w:r>
    </w:p>
    <w:p w14:paraId="2B4ACF06" w14:textId="77777777" w:rsidR="00706D8B" w:rsidRPr="00656F3D" w:rsidRDefault="00706D8B" w:rsidP="00706D8B">
      <w:pPr>
        <w:pStyle w:val="Default"/>
        <w:tabs>
          <w:tab w:val="left" w:pos="720"/>
          <w:tab w:val="left" w:pos="810"/>
        </w:tabs>
        <w:ind w:left="1446"/>
        <w:rPr>
          <w:rFonts w:asciiTheme="minorHAnsi" w:hAnsiTheme="minorHAnsi" w:cs="Arial"/>
        </w:rPr>
      </w:pPr>
    </w:p>
    <w:p w14:paraId="6FF4D233" w14:textId="5C6F46D7" w:rsidR="00706D8B" w:rsidRPr="00656F3D"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Check21"/>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 xml:space="preserve">Services were not provided to nonpublic school students by an </w:t>
      </w:r>
      <w:r w:rsidRPr="00656F3D">
        <w:rPr>
          <w:rStyle w:val="Emphasis"/>
          <w:rFonts w:asciiTheme="minorHAnsi" w:hAnsiTheme="minorHAnsi"/>
          <w:sz w:val="24"/>
        </w:rPr>
        <w:t>appropriately certified</w:t>
      </w:r>
      <w:r w:rsidRPr="00656F3D">
        <w:rPr>
          <w:rFonts w:asciiTheme="minorHAnsi" w:hAnsiTheme="minorHAnsi" w:cs="Arial"/>
        </w:rPr>
        <w:t xml:space="preserve"> employee of the </w:t>
      </w:r>
      <w:r w:rsidR="00054FE1">
        <w:rPr>
          <w:rFonts w:asciiTheme="minorHAnsi" w:hAnsiTheme="minorHAnsi" w:cs="Arial"/>
        </w:rPr>
        <w:t xml:space="preserve">school </w:t>
      </w:r>
      <w:r w:rsidRPr="00656F3D">
        <w:rPr>
          <w:rFonts w:asciiTheme="minorHAnsi" w:hAnsiTheme="minorHAnsi" w:cs="Arial"/>
        </w:rPr>
        <w:t xml:space="preserve">district, an educational service commission or by and employee of a clinic or agency according </w:t>
      </w:r>
      <w:r w:rsidRPr="00FA3E8B">
        <w:rPr>
          <w:rFonts w:asciiTheme="minorHAnsi" w:hAnsiTheme="minorHAnsi" w:cs="Arial"/>
        </w:rPr>
        <w:t xml:space="preserve">to </w:t>
      </w:r>
      <w:hyperlink r:id="rId33" w:history="1">
        <w:r w:rsidRPr="0043699D">
          <w:rPr>
            <w:rStyle w:val="Hyperlink"/>
            <w:rFonts w:asciiTheme="minorHAnsi" w:hAnsiTheme="minorHAnsi" w:cs="Arial"/>
          </w:rPr>
          <w:t>N.J.A.C. 6A:14-5.1 - 5.2</w:t>
        </w:r>
      </w:hyperlink>
      <w:r w:rsidRPr="00FA3E8B">
        <w:rPr>
          <w:rFonts w:asciiTheme="minorHAnsi" w:hAnsiTheme="minorHAnsi" w:cs="Arial"/>
        </w:rPr>
        <w:t xml:space="preserve"> and </w:t>
      </w:r>
      <w:hyperlink r:id="rId34" w:history="1">
        <w:r w:rsidRPr="00FA3E8B">
          <w:rPr>
            <w:rStyle w:val="Hyperlink"/>
            <w:rFonts w:asciiTheme="minorHAnsi" w:hAnsiTheme="minorHAnsi" w:cs="Arial"/>
          </w:rPr>
          <w:t>N.J.A.C. 6A:14-6.2(h)</w:t>
        </w:r>
      </w:hyperlink>
      <w:r w:rsidRPr="00656F3D">
        <w:rPr>
          <w:rFonts w:asciiTheme="minorHAnsi" w:hAnsiTheme="minorHAnsi" w:cs="Arial"/>
        </w:rPr>
        <w:t>.</w:t>
      </w:r>
    </w:p>
    <w:p w14:paraId="1E30D123" w14:textId="77777777" w:rsidR="00706D8B" w:rsidRPr="00656F3D" w:rsidRDefault="00706D8B" w:rsidP="00706D8B">
      <w:pPr>
        <w:pStyle w:val="Default"/>
        <w:tabs>
          <w:tab w:val="left" w:pos="720"/>
          <w:tab w:val="left" w:pos="810"/>
        </w:tabs>
        <w:ind w:left="360"/>
        <w:rPr>
          <w:rFonts w:asciiTheme="minorHAnsi" w:hAnsiTheme="minorHAnsi" w:cs="Arial"/>
          <w:b/>
          <w:i/>
        </w:rPr>
      </w:pPr>
    </w:p>
    <w:p w14:paraId="51D3E0B0"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485FA9E3" w14:textId="3D97A8DE" w:rsidR="00706D8B" w:rsidRPr="00656F3D" w:rsidRDefault="00706D8B" w:rsidP="00706D8B">
      <w:pPr>
        <w:numPr>
          <w:ilvl w:val="0"/>
          <w:numId w:val="21"/>
        </w:numPr>
        <w:tabs>
          <w:tab w:val="left" w:pos="720"/>
          <w:tab w:val="left" w:pos="810"/>
        </w:tabs>
        <w:spacing w:line="240" w:lineRule="auto"/>
        <w:rPr>
          <w:rFonts w:cs="Arial"/>
          <w:szCs w:val="24"/>
        </w:rPr>
      </w:pPr>
      <w:r w:rsidRPr="00656F3D">
        <w:rPr>
          <w:rFonts w:cs="Arial"/>
          <w:szCs w:val="24"/>
        </w:rPr>
        <w:t xml:space="preserve">Documents indicating that the person employed by the </w:t>
      </w:r>
      <w:r w:rsidR="00054FE1">
        <w:rPr>
          <w:rFonts w:cs="Arial"/>
          <w:szCs w:val="24"/>
        </w:rPr>
        <w:t xml:space="preserve">school </w:t>
      </w:r>
      <w:r w:rsidRPr="00656F3D">
        <w:rPr>
          <w:rFonts w:cs="Arial"/>
          <w:szCs w:val="24"/>
        </w:rPr>
        <w:t xml:space="preserve">district or service provider does not hold the appropriate NJDOE certifications/endorsements for the specific service provided </w:t>
      </w:r>
    </w:p>
    <w:p w14:paraId="19053D2A" w14:textId="77777777" w:rsidR="00706D8B" w:rsidRPr="00656F3D" w:rsidRDefault="00706D8B" w:rsidP="00706D8B">
      <w:pPr>
        <w:pStyle w:val="Default"/>
        <w:tabs>
          <w:tab w:val="left" w:pos="720"/>
          <w:tab w:val="left" w:pos="810"/>
        </w:tabs>
        <w:rPr>
          <w:rFonts w:asciiTheme="minorHAnsi" w:hAnsiTheme="minorHAnsi" w:cs="Arial"/>
        </w:rPr>
      </w:pPr>
    </w:p>
    <w:bookmarkStart w:id="0" w:name="Check21"/>
    <w:p w14:paraId="7908239C" w14:textId="46C76324"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bookmarkEnd w:id="0"/>
      <w:r w:rsidRPr="00656F3D">
        <w:rPr>
          <w:rFonts w:cs="Arial"/>
          <w:szCs w:val="24"/>
        </w:rPr>
        <w:tab/>
        <w:t xml:space="preserve">The </w:t>
      </w:r>
      <w:r w:rsidR="00C004B4">
        <w:rPr>
          <w:rFonts w:cs="Arial"/>
          <w:szCs w:val="24"/>
        </w:rPr>
        <w:t xml:space="preserve">school </w:t>
      </w:r>
      <w:r w:rsidRPr="00656F3D">
        <w:rPr>
          <w:rFonts w:cs="Arial"/>
          <w:szCs w:val="24"/>
        </w:rPr>
        <w:t xml:space="preserve">district did not </w:t>
      </w:r>
      <w:r w:rsidRPr="00656F3D">
        <w:rPr>
          <w:rStyle w:val="Emphasis"/>
          <w:rFonts w:asciiTheme="minorHAnsi" w:hAnsiTheme="minorHAnsi"/>
          <w:sz w:val="24"/>
          <w:szCs w:val="24"/>
        </w:rPr>
        <w:t>perform referral and evaluation procedures</w:t>
      </w:r>
      <w:r w:rsidRPr="00656F3D">
        <w:rPr>
          <w:rFonts w:cs="Arial"/>
          <w:szCs w:val="24"/>
        </w:rPr>
        <w:t xml:space="preserve"> to determine the nonpublic school students’ eligibility for special education and related services according to </w:t>
      </w:r>
      <w:hyperlink r:id="rId35" w:history="1">
        <w:r w:rsidRPr="00FA3E8B">
          <w:rPr>
            <w:rStyle w:val="Hyperlink"/>
            <w:rFonts w:cs="Arial"/>
            <w:szCs w:val="24"/>
          </w:rPr>
          <w:t>N.J.A.C. 6A:14-6.2(c)</w:t>
        </w:r>
      </w:hyperlink>
      <w:r w:rsidRPr="00FA3E8B">
        <w:rPr>
          <w:rFonts w:cs="Arial"/>
          <w:szCs w:val="24"/>
        </w:rPr>
        <w:t xml:space="preserve"> </w:t>
      </w:r>
      <w:r w:rsidRPr="00656F3D">
        <w:rPr>
          <w:rFonts w:cs="Arial"/>
          <w:szCs w:val="24"/>
        </w:rPr>
        <w:t xml:space="preserve">and </w:t>
      </w:r>
      <w:hyperlink r:id="rId36" w:history="1">
        <w:r w:rsidRPr="00FA3E8B">
          <w:rPr>
            <w:rStyle w:val="Hyperlink"/>
            <w:rFonts w:cs="Arial"/>
            <w:szCs w:val="24"/>
          </w:rPr>
          <w:t xml:space="preserve">N.J.A.C. 6A:14-1, </w:t>
        </w:r>
        <w:r w:rsidRPr="00656F3D">
          <w:rPr>
            <w:rStyle w:val="Hyperlink"/>
            <w:rFonts w:cs="Arial"/>
            <w:szCs w:val="24"/>
          </w:rPr>
          <w:t>et seq.</w:t>
        </w:r>
      </w:hyperlink>
    </w:p>
    <w:p w14:paraId="484B1015" w14:textId="77777777" w:rsidR="00706D8B" w:rsidRPr="00656F3D" w:rsidRDefault="00706D8B" w:rsidP="00706D8B">
      <w:pPr>
        <w:pStyle w:val="Default"/>
        <w:tabs>
          <w:tab w:val="left" w:pos="720"/>
          <w:tab w:val="left" w:pos="810"/>
        </w:tabs>
        <w:ind w:left="360"/>
        <w:rPr>
          <w:rFonts w:asciiTheme="minorHAnsi" w:hAnsiTheme="minorHAnsi" w:cs="Arial"/>
          <w:b/>
          <w:i/>
        </w:rPr>
      </w:pPr>
    </w:p>
    <w:p w14:paraId="02B4CB93"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6CF286FD"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193 407-1 forms</w:t>
      </w:r>
    </w:p>
    <w:p w14:paraId="2F3187C8" w14:textId="77777777" w:rsidR="00706D8B" w:rsidRPr="00656F3D" w:rsidRDefault="00706D8B" w:rsidP="00706D8B">
      <w:pPr>
        <w:numPr>
          <w:ilvl w:val="0"/>
          <w:numId w:val="21"/>
        </w:numPr>
        <w:spacing w:line="240" w:lineRule="auto"/>
        <w:rPr>
          <w:rFonts w:cs="Arial"/>
          <w:szCs w:val="24"/>
          <w:u w:val="single"/>
        </w:rPr>
      </w:pPr>
      <w:r w:rsidRPr="00656F3D">
        <w:rPr>
          <w:rFonts w:cs="Arial"/>
          <w:szCs w:val="24"/>
        </w:rPr>
        <w:t xml:space="preserve">Documentation that students were not tested or evaluated in accordance with the </w:t>
      </w:r>
      <w:hyperlink r:id="rId37" w:history="1">
        <w:r w:rsidRPr="00656F3D">
          <w:rPr>
            <w:rStyle w:val="Hyperlink"/>
            <w:rFonts w:cs="Arial"/>
            <w:szCs w:val="24"/>
          </w:rPr>
          <w:t>NJDOE Guidelines for Auxiliary and Remedial Services (Chapters 192 and 193) for Nonpublic School Students</w:t>
        </w:r>
      </w:hyperlink>
    </w:p>
    <w:p w14:paraId="1A32D568" w14:textId="77777777" w:rsidR="00706D8B" w:rsidRPr="00656F3D" w:rsidRDefault="00706D8B" w:rsidP="00706D8B">
      <w:pPr>
        <w:numPr>
          <w:ilvl w:val="0"/>
          <w:numId w:val="21"/>
        </w:numPr>
        <w:spacing w:line="240" w:lineRule="auto"/>
        <w:rPr>
          <w:rFonts w:cs="Arial"/>
          <w:szCs w:val="24"/>
          <w:u w:val="single"/>
        </w:rPr>
      </w:pPr>
      <w:r w:rsidRPr="00656F3D">
        <w:rPr>
          <w:rFonts w:cs="Arial"/>
          <w:szCs w:val="24"/>
        </w:rPr>
        <w:t>Documentation developed by the Child Study Team for referrals and evaluations</w:t>
      </w:r>
    </w:p>
    <w:p w14:paraId="2B31B0C7" w14:textId="77777777" w:rsidR="00706D8B" w:rsidRPr="00656F3D" w:rsidRDefault="00706D8B" w:rsidP="00706D8B">
      <w:pPr>
        <w:pStyle w:val="ListParagraph"/>
        <w:autoSpaceDE w:val="0"/>
        <w:autoSpaceDN w:val="0"/>
        <w:adjustRightInd w:val="0"/>
        <w:spacing w:line="240" w:lineRule="auto"/>
        <w:ind w:left="2160"/>
        <w:rPr>
          <w:rFonts w:cs="Arial"/>
          <w:szCs w:val="24"/>
        </w:rPr>
      </w:pPr>
    </w:p>
    <w:p w14:paraId="2C578C66" w14:textId="7DCF6238" w:rsidR="00706D8B" w:rsidRPr="00656F3D" w:rsidRDefault="00706D8B" w:rsidP="00706D8B">
      <w:pPr>
        <w:pStyle w:val="Default"/>
        <w:tabs>
          <w:tab w:val="left" w:pos="720"/>
          <w:tab w:val="left" w:pos="810"/>
        </w:tabs>
        <w:ind w:left="360"/>
        <w:rPr>
          <w:rFonts w:asciiTheme="minorHAnsi" w:hAnsiTheme="minorHAnsi" w:cs="Arial"/>
        </w:rPr>
      </w:pPr>
      <w:r w:rsidRPr="00656F3D">
        <w:rPr>
          <w:rFonts w:asciiTheme="minorHAnsi" w:hAnsiTheme="minorHAnsi" w:cs="Arial"/>
        </w:rPr>
        <w:fldChar w:fldCharType="begin">
          <w:ffData>
            <w:name w:val="Check21"/>
            <w:enabled/>
            <w:calcOnExit w:val="0"/>
            <w:checkBox>
              <w:sizeAuto/>
              <w:default w:val="0"/>
              <w:checked w:val="0"/>
            </w:checkBox>
          </w:ffData>
        </w:fldChar>
      </w:r>
      <w:r w:rsidRPr="00656F3D">
        <w:rPr>
          <w:rFonts w:asciiTheme="minorHAnsi" w:hAnsiTheme="minorHAnsi" w:cs="Arial"/>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rPr>
        <w:tab/>
        <w:t xml:space="preserve">The </w:t>
      </w:r>
      <w:r w:rsidR="003F56AB">
        <w:rPr>
          <w:rFonts w:asciiTheme="minorHAnsi" w:hAnsiTheme="minorHAnsi" w:cs="Arial"/>
        </w:rPr>
        <w:t xml:space="preserve">school </w:t>
      </w:r>
      <w:r w:rsidRPr="00656F3D">
        <w:rPr>
          <w:rFonts w:asciiTheme="minorHAnsi" w:hAnsiTheme="minorHAnsi" w:cs="Arial"/>
        </w:rPr>
        <w:t xml:space="preserve">district did not </w:t>
      </w:r>
      <w:r w:rsidRPr="00656F3D">
        <w:rPr>
          <w:rStyle w:val="Emphasis"/>
          <w:rFonts w:asciiTheme="minorHAnsi" w:hAnsiTheme="minorHAnsi"/>
          <w:sz w:val="24"/>
        </w:rPr>
        <w:t>conduct annual reviews</w:t>
      </w:r>
      <w:r w:rsidRPr="00656F3D">
        <w:rPr>
          <w:rFonts w:asciiTheme="minorHAnsi" w:hAnsiTheme="minorHAnsi" w:cs="Arial"/>
        </w:rPr>
        <w:t xml:space="preserve"> of nonpublic school students’ service </w:t>
      </w:r>
      <w:r w:rsidRPr="00656F3D">
        <w:rPr>
          <w:rFonts w:asciiTheme="minorHAnsi" w:hAnsiTheme="minorHAnsi" w:cs="Arial"/>
        </w:rPr>
        <w:tab/>
        <w:t xml:space="preserve">plans according to </w:t>
      </w:r>
      <w:hyperlink r:id="rId38" w:history="1">
        <w:r w:rsidRPr="00FA3E8B">
          <w:rPr>
            <w:rStyle w:val="Hyperlink"/>
            <w:rFonts w:asciiTheme="minorHAnsi" w:hAnsiTheme="minorHAnsi" w:cs="Arial"/>
          </w:rPr>
          <w:t>N.J.A.C. 6A:14-6.2(c)</w:t>
        </w:r>
      </w:hyperlink>
      <w:r w:rsidRPr="00FA3E8B">
        <w:rPr>
          <w:rFonts w:asciiTheme="minorHAnsi" w:hAnsiTheme="minorHAnsi" w:cs="Arial"/>
        </w:rPr>
        <w:t xml:space="preserve"> and </w:t>
      </w:r>
      <w:hyperlink r:id="rId39" w:history="1">
        <w:r w:rsidRPr="00FA3E8B">
          <w:rPr>
            <w:rStyle w:val="Hyperlink"/>
            <w:rFonts w:asciiTheme="minorHAnsi" w:hAnsiTheme="minorHAnsi" w:cs="Arial"/>
            <w:iCs/>
          </w:rPr>
          <w:t xml:space="preserve">N.J.A.C. </w:t>
        </w:r>
        <w:r w:rsidRPr="00FA3E8B">
          <w:rPr>
            <w:rStyle w:val="Hyperlink"/>
            <w:rFonts w:asciiTheme="minorHAnsi" w:hAnsiTheme="minorHAnsi" w:cs="Arial"/>
          </w:rPr>
          <w:t>6A:14-3.7</w:t>
        </w:r>
      </w:hyperlink>
      <w:r w:rsidRPr="00FA3E8B">
        <w:rPr>
          <w:rFonts w:asciiTheme="minorHAnsi" w:hAnsiTheme="minorHAnsi" w:cs="Arial"/>
        </w:rPr>
        <w:t>.</w:t>
      </w:r>
    </w:p>
    <w:p w14:paraId="35B1F12F" w14:textId="77777777" w:rsidR="00706D8B" w:rsidRPr="00656F3D" w:rsidRDefault="00706D8B" w:rsidP="00706D8B">
      <w:pPr>
        <w:pStyle w:val="Default"/>
        <w:tabs>
          <w:tab w:val="left" w:pos="720"/>
          <w:tab w:val="left" w:pos="810"/>
        </w:tabs>
        <w:rPr>
          <w:rFonts w:asciiTheme="minorHAnsi" w:hAnsiTheme="minorHAnsi" w:cs="Arial"/>
          <w:b/>
          <w:i/>
        </w:rPr>
      </w:pPr>
    </w:p>
    <w:p w14:paraId="067E6089"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394A0DAF"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193 407-1 forms</w:t>
      </w:r>
    </w:p>
    <w:p w14:paraId="68FBC8F7" w14:textId="2D6F9FB4" w:rsidR="00706D8B" w:rsidRPr="00656F3D" w:rsidRDefault="00706D8B" w:rsidP="00706D8B">
      <w:pPr>
        <w:numPr>
          <w:ilvl w:val="0"/>
          <w:numId w:val="21"/>
        </w:numPr>
        <w:spacing w:line="240" w:lineRule="auto"/>
        <w:rPr>
          <w:rFonts w:cs="Arial"/>
          <w:szCs w:val="24"/>
          <w:u w:val="single"/>
        </w:rPr>
      </w:pPr>
      <w:r w:rsidRPr="00656F3D">
        <w:rPr>
          <w:rFonts w:cs="Arial"/>
          <w:szCs w:val="24"/>
        </w:rPr>
        <w:t xml:space="preserve">Documentation that students did not receive an annual review in accordance with the </w:t>
      </w:r>
      <w:hyperlink r:id="rId40" w:history="1">
        <w:r w:rsidRPr="00656F3D">
          <w:rPr>
            <w:rStyle w:val="Hyperlink"/>
            <w:rFonts w:cs="Arial"/>
            <w:szCs w:val="24"/>
          </w:rPr>
          <w:t>NJDOE Guidelines for Auxiliary and Remedial Services (Chapters 192 and 193) for Nonpublic School Students</w:t>
        </w:r>
      </w:hyperlink>
      <w:r w:rsidRPr="00656F3D">
        <w:rPr>
          <w:rFonts w:cs="Arial"/>
          <w:szCs w:val="24"/>
        </w:rPr>
        <w:t xml:space="preserve"> </w:t>
      </w:r>
    </w:p>
    <w:p w14:paraId="1E599622" w14:textId="2A51516B" w:rsidR="00706D8B" w:rsidRPr="00656F3D" w:rsidRDefault="00706D8B" w:rsidP="00706D8B">
      <w:pPr>
        <w:pStyle w:val="ListParagraph"/>
        <w:numPr>
          <w:ilvl w:val="0"/>
          <w:numId w:val="21"/>
        </w:numPr>
        <w:tabs>
          <w:tab w:val="left" w:pos="720"/>
          <w:tab w:val="left" w:pos="810"/>
        </w:tabs>
        <w:autoSpaceDE w:val="0"/>
        <w:autoSpaceDN w:val="0"/>
        <w:adjustRightInd w:val="0"/>
        <w:spacing w:line="240" w:lineRule="auto"/>
        <w:rPr>
          <w:rFonts w:cs="Arial"/>
          <w:szCs w:val="24"/>
        </w:rPr>
      </w:pPr>
      <w:r w:rsidRPr="00656F3D">
        <w:rPr>
          <w:rFonts w:cs="Arial"/>
          <w:szCs w:val="24"/>
        </w:rPr>
        <w:t>Documentation developed by the Child Study Team for annual reviews</w:t>
      </w:r>
    </w:p>
    <w:p w14:paraId="6DE14721" w14:textId="77777777" w:rsidR="00706D8B" w:rsidRPr="00656F3D" w:rsidRDefault="00706D8B" w:rsidP="00706D8B">
      <w:pPr>
        <w:tabs>
          <w:tab w:val="left" w:pos="720"/>
          <w:tab w:val="left" w:pos="810"/>
        </w:tabs>
        <w:autoSpaceDE w:val="0"/>
        <w:autoSpaceDN w:val="0"/>
        <w:adjustRightInd w:val="0"/>
        <w:spacing w:line="240" w:lineRule="auto"/>
        <w:rPr>
          <w:rFonts w:cs="Arial"/>
          <w:szCs w:val="24"/>
        </w:rPr>
      </w:pPr>
    </w:p>
    <w:p w14:paraId="7672A057" w14:textId="22745626" w:rsidR="00706D8B" w:rsidRPr="00656F3D" w:rsidRDefault="00706D8B" w:rsidP="00706D8B">
      <w:pPr>
        <w:pStyle w:val="Default"/>
        <w:tabs>
          <w:tab w:val="left" w:pos="810"/>
        </w:tabs>
        <w:ind w:left="360"/>
        <w:rPr>
          <w:rFonts w:asciiTheme="minorHAnsi" w:hAnsiTheme="minorHAnsi" w:cs="Arial"/>
        </w:rPr>
      </w:pPr>
      <w:r w:rsidRPr="00656F3D">
        <w:rPr>
          <w:rFonts w:asciiTheme="minorHAnsi" w:hAnsiTheme="minorHAnsi" w:cs="Arial"/>
        </w:rPr>
        <w:fldChar w:fldCharType="begin">
          <w:ffData>
            <w:name w:val=""/>
            <w:enabled/>
            <w:calcOnExit w:val="0"/>
            <w:checkBox>
              <w:sizeAuto/>
              <w:default w:val="0"/>
              <w:checked w:val="0"/>
            </w:checkBox>
          </w:ffData>
        </w:fldChar>
      </w:r>
      <w:r w:rsidRPr="00656F3D">
        <w:rPr>
          <w:rFonts w:asciiTheme="minorHAnsi" w:hAnsiTheme="minorHAnsi" w:cs="Arial"/>
          <w:color w:val="auto"/>
        </w:rPr>
        <w:instrText xml:space="preserve"> FORMCHECKBOX </w:instrText>
      </w:r>
      <w:r w:rsidRPr="00656F3D">
        <w:rPr>
          <w:rFonts w:asciiTheme="minorHAnsi" w:hAnsiTheme="minorHAnsi" w:cs="Arial"/>
        </w:rPr>
      </w:r>
      <w:r w:rsidRPr="00656F3D">
        <w:rPr>
          <w:rFonts w:asciiTheme="minorHAnsi" w:hAnsiTheme="minorHAnsi" w:cs="Arial"/>
        </w:rPr>
        <w:fldChar w:fldCharType="separate"/>
      </w:r>
      <w:r w:rsidRPr="00656F3D">
        <w:rPr>
          <w:rFonts w:asciiTheme="minorHAnsi" w:hAnsiTheme="minorHAnsi" w:cs="Arial"/>
        </w:rPr>
        <w:fldChar w:fldCharType="end"/>
      </w:r>
      <w:r w:rsidRPr="00656F3D">
        <w:rPr>
          <w:rFonts w:asciiTheme="minorHAnsi" w:hAnsiTheme="minorHAnsi" w:cs="Arial"/>
          <w:color w:val="auto"/>
        </w:rPr>
        <w:tab/>
      </w:r>
      <w:r w:rsidRPr="00656F3D">
        <w:rPr>
          <w:rFonts w:asciiTheme="minorHAnsi" w:hAnsiTheme="minorHAnsi" w:cs="Arial"/>
        </w:rPr>
        <w:t xml:space="preserve">The </w:t>
      </w:r>
      <w:r w:rsidR="003F56AB">
        <w:rPr>
          <w:rFonts w:asciiTheme="minorHAnsi" w:hAnsiTheme="minorHAnsi" w:cs="Arial"/>
        </w:rPr>
        <w:t xml:space="preserve">school </w:t>
      </w:r>
      <w:r w:rsidRPr="00656F3D">
        <w:rPr>
          <w:rFonts w:asciiTheme="minorHAnsi" w:hAnsiTheme="minorHAnsi" w:cs="Arial"/>
        </w:rPr>
        <w:t xml:space="preserve">district did not </w:t>
      </w:r>
      <w:r w:rsidRPr="00656F3D">
        <w:rPr>
          <w:rStyle w:val="SubtleEmphasis"/>
          <w:rFonts w:asciiTheme="minorHAnsi" w:hAnsiTheme="minorHAnsi"/>
        </w:rPr>
        <w:t>conduct reevaluations</w:t>
      </w:r>
      <w:r w:rsidRPr="00656F3D">
        <w:rPr>
          <w:rFonts w:asciiTheme="minorHAnsi" w:hAnsiTheme="minorHAnsi" w:cs="Arial"/>
        </w:rPr>
        <w:t xml:space="preserve"> of nonpublic school students receiving services within three years of the previous classification according to </w:t>
      </w:r>
      <w:hyperlink r:id="rId41" w:history="1">
        <w:r w:rsidRPr="00FA3E8B">
          <w:rPr>
            <w:rStyle w:val="Hyperlink"/>
            <w:rFonts w:asciiTheme="minorHAnsi" w:hAnsiTheme="minorHAnsi" w:cs="Arial"/>
          </w:rPr>
          <w:t>N.J.A.C. 6A:14-6.2(c)</w:t>
        </w:r>
      </w:hyperlink>
      <w:r w:rsidRPr="00FA3E8B">
        <w:rPr>
          <w:rFonts w:asciiTheme="minorHAnsi" w:hAnsiTheme="minorHAnsi" w:cs="Arial"/>
        </w:rPr>
        <w:t xml:space="preserve"> and </w:t>
      </w:r>
      <w:hyperlink r:id="rId42" w:history="1">
        <w:r w:rsidRPr="00FA3E8B">
          <w:rPr>
            <w:rStyle w:val="Hyperlink"/>
            <w:rFonts w:asciiTheme="minorHAnsi" w:hAnsiTheme="minorHAnsi" w:cs="Arial"/>
            <w:iCs/>
          </w:rPr>
          <w:t xml:space="preserve">N.J.A.C. </w:t>
        </w:r>
        <w:r w:rsidRPr="00FA3E8B">
          <w:rPr>
            <w:rStyle w:val="Hyperlink"/>
            <w:rFonts w:asciiTheme="minorHAnsi" w:hAnsiTheme="minorHAnsi" w:cs="Arial"/>
          </w:rPr>
          <w:t>6A:14-3.8</w:t>
        </w:r>
      </w:hyperlink>
      <w:r w:rsidRPr="00FA3E8B">
        <w:rPr>
          <w:rFonts w:asciiTheme="minorHAnsi" w:hAnsiTheme="minorHAnsi" w:cs="Arial"/>
        </w:rPr>
        <w:t xml:space="preserve">. </w:t>
      </w:r>
    </w:p>
    <w:p w14:paraId="267E246A" w14:textId="77777777" w:rsidR="00706D8B" w:rsidRPr="00656F3D" w:rsidRDefault="00706D8B" w:rsidP="00706D8B">
      <w:pPr>
        <w:pStyle w:val="Default"/>
        <w:tabs>
          <w:tab w:val="left" w:pos="720"/>
          <w:tab w:val="left" w:pos="810"/>
        </w:tabs>
        <w:rPr>
          <w:rFonts w:asciiTheme="minorHAnsi" w:hAnsiTheme="minorHAnsi" w:cs="Arial"/>
          <w:b/>
          <w:i/>
        </w:rPr>
      </w:pPr>
    </w:p>
    <w:p w14:paraId="5047C542"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6C674B24"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193 407-1 forms</w:t>
      </w:r>
    </w:p>
    <w:p w14:paraId="51BA9FEF" w14:textId="6D147AC7" w:rsidR="00706D8B" w:rsidRPr="00656F3D" w:rsidRDefault="00706D8B" w:rsidP="00706D8B">
      <w:pPr>
        <w:numPr>
          <w:ilvl w:val="0"/>
          <w:numId w:val="21"/>
        </w:numPr>
        <w:spacing w:line="240" w:lineRule="auto"/>
        <w:rPr>
          <w:rFonts w:cs="Arial"/>
          <w:szCs w:val="24"/>
          <w:u w:val="single"/>
        </w:rPr>
      </w:pPr>
      <w:r w:rsidRPr="00656F3D">
        <w:rPr>
          <w:rFonts w:cs="Arial"/>
          <w:szCs w:val="24"/>
        </w:rPr>
        <w:lastRenderedPageBreak/>
        <w:t xml:space="preserve">Documentation that students have not been tested or evaluated in accordance with the </w:t>
      </w:r>
      <w:hyperlink r:id="rId43" w:history="1">
        <w:r w:rsidRPr="00656F3D">
          <w:rPr>
            <w:rStyle w:val="Hyperlink"/>
            <w:rFonts w:cs="Arial"/>
            <w:szCs w:val="24"/>
          </w:rPr>
          <w:t>NJDOE Guidelines for Auxiliary and Remedial Services (Chapters 192 and 193) for Nonpublic School Students</w:t>
        </w:r>
      </w:hyperlink>
      <w:r w:rsidRPr="00656F3D">
        <w:rPr>
          <w:rFonts w:cs="Arial"/>
          <w:szCs w:val="24"/>
        </w:rPr>
        <w:t xml:space="preserve"> </w:t>
      </w:r>
    </w:p>
    <w:p w14:paraId="7F967766" w14:textId="77777777" w:rsidR="00706D8B" w:rsidRPr="00656F3D" w:rsidRDefault="00706D8B" w:rsidP="00706D8B">
      <w:pPr>
        <w:pStyle w:val="ListParagraph"/>
        <w:numPr>
          <w:ilvl w:val="0"/>
          <w:numId w:val="21"/>
        </w:numPr>
        <w:autoSpaceDE w:val="0"/>
        <w:autoSpaceDN w:val="0"/>
        <w:adjustRightInd w:val="0"/>
        <w:spacing w:line="240" w:lineRule="auto"/>
        <w:rPr>
          <w:rFonts w:cs="Arial"/>
          <w:szCs w:val="24"/>
        </w:rPr>
      </w:pPr>
      <w:r w:rsidRPr="00656F3D">
        <w:rPr>
          <w:rFonts w:cs="Arial"/>
          <w:szCs w:val="24"/>
        </w:rPr>
        <w:t xml:space="preserve">Documentation developed by the Child Study Team for reevaluations </w:t>
      </w:r>
    </w:p>
    <w:p w14:paraId="4A6F939E" w14:textId="77777777" w:rsidR="00706D8B" w:rsidRPr="00656F3D" w:rsidRDefault="00706D8B" w:rsidP="00706D8B">
      <w:pPr>
        <w:pStyle w:val="ListParagraph"/>
        <w:autoSpaceDE w:val="0"/>
        <w:autoSpaceDN w:val="0"/>
        <w:adjustRightInd w:val="0"/>
        <w:spacing w:line="240" w:lineRule="auto"/>
        <w:ind w:left="1446"/>
        <w:rPr>
          <w:rFonts w:cs="Arial"/>
          <w:szCs w:val="24"/>
        </w:rPr>
      </w:pPr>
    </w:p>
    <w:p w14:paraId="357EEF23" w14:textId="7B401A7C"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did not develop </w:t>
      </w:r>
      <w:r w:rsidRPr="00656F3D">
        <w:rPr>
          <w:rStyle w:val="Emphasis"/>
          <w:rFonts w:asciiTheme="minorHAnsi" w:hAnsiTheme="minorHAnsi"/>
          <w:sz w:val="24"/>
          <w:szCs w:val="24"/>
        </w:rPr>
        <w:t>appropriate service plans</w:t>
      </w:r>
      <w:r w:rsidRPr="00656F3D">
        <w:rPr>
          <w:rFonts w:cs="Arial"/>
          <w:color w:val="000000"/>
          <w:szCs w:val="24"/>
        </w:rPr>
        <w:t xml:space="preserve"> to meet the special education needs of eligible nonpublic school students according to </w:t>
      </w:r>
      <w:hyperlink r:id="rId44" w:history="1">
        <w:r w:rsidRPr="00FA3E8B">
          <w:rPr>
            <w:rStyle w:val="Hyperlink"/>
            <w:rFonts w:cs="Arial"/>
            <w:szCs w:val="24"/>
          </w:rPr>
          <w:t>N.J.A.C. 6A:14-6.2(c)</w:t>
        </w:r>
      </w:hyperlink>
      <w:r w:rsidRPr="00FA3E8B">
        <w:rPr>
          <w:rFonts w:cs="Arial"/>
          <w:szCs w:val="24"/>
        </w:rPr>
        <w:t xml:space="preserve"> </w:t>
      </w:r>
      <w:r w:rsidRPr="00656F3D">
        <w:rPr>
          <w:rFonts w:cs="Arial"/>
          <w:szCs w:val="24"/>
        </w:rPr>
        <w:t>and</w:t>
      </w:r>
      <w:r w:rsidRPr="00656F3D">
        <w:rPr>
          <w:rFonts w:cs="Arial"/>
          <w:color w:val="000000"/>
          <w:szCs w:val="24"/>
        </w:rPr>
        <w:t xml:space="preserve"> </w:t>
      </w:r>
      <w:hyperlink r:id="rId45" w:history="1">
        <w:r w:rsidRPr="00FA3E8B">
          <w:rPr>
            <w:rStyle w:val="Hyperlink"/>
            <w:rFonts w:cs="Arial"/>
            <w:iCs/>
            <w:szCs w:val="24"/>
          </w:rPr>
          <w:t xml:space="preserve">N.J.A.C. </w:t>
        </w:r>
        <w:r w:rsidRPr="00FA3E8B">
          <w:rPr>
            <w:rStyle w:val="Hyperlink"/>
            <w:rFonts w:cs="Arial"/>
            <w:szCs w:val="24"/>
          </w:rPr>
          <w:t>6A:14-1</w:t>
        </w:r>
        <w:r w:rsidRPr="00656F3D">
          <w:rPr>
            <w:rStyle w:val="Hyperlink"/>
            <w:rFonts w:cs="Arial"/>
            <w:szCs w:val="24"/>
          </w:rPr>
          <w:t xml:space="preserve"> </w:t>
        </w:r>
        <w:r w:rsidRPr="00656F3D">
          <w:rPr>
            <w:rStyle w:val="Hyperlink"/>
            <w:rFonts w:cs="Arial"/>
            <w:i/>
            <w:iCs/>
            <w:szCs w:val="24"/>
          </w:rPr>
          <w:t>et seq.</w:t>
        </w:r>
      </w:hyperlink>
    </w:p>
    <w:p w14:paraId="61A8EA47" w14:textId="77777777" w:rsidR="00706D8B" w:rsidRPr="00656F3D" w:rsidRDefault="00706D8B" w:rsidP="00706D8B">
      <w:pPr>
        <w:autoSpaceDE w:val="0"/>
        <w:autoSpaceDN w:val="0"/>
        <w:adjustRightInd w:val="0"/>
        <w:spacing w:line="240" w:lineRule="auto"/>
        <w:ind w:left="360"/>
        <w:rPr>
          <w:rFonts w:cs="Arial"/>
          <w:b/>
          <w:i/>
          <w:szCs w:val="24"/>
        </w:rPr>
      </w:pPr>
    </w:p>
    <w:p w14:paraId="28309A75"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6BA24D39"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 xml:space="preserve">Completed Chapter 193 407-1 forms </w:t>
      </w:r>
    </w:p>
    <w:p w14:paraId="4C7971ED" w14:textId="6261ABC3" w:rsidR="00706D8B" w:rsidRPr="00656F3D" w:rsidRDefault="00706D8B" w:rsidP="00706D8B">
      <w:pPr>
        <w:pStyle w:val="Default"/>
        <w:numPr>
          <w:ilvl w:val="0"/>
          <w:numId w:val="21"/>
        </w:numPr>
        <w:tabs>
          <w:tab w:val="left" w:pos="720"/>
          <w:tab w:val="left" w:pos="810"/>
        </w:tabs>
        <w:rPr>
          <w:rFonts w:asciiTheme="minorHAnsi" w:hAnsiTheme="minorHAnsi" w:cs="Arial"/>
          <w:u w:val="single"/>
        </w:rPr>
      </w:pPr>
      <w:r w:rsidRPr="00656F3D">
        <w:rPr>
          <w:rFonts w:asciiTheme="minorHAnsi" w:hAnsiTheme="minorHAnsi" w:cs="Arial"/>
        </w:rPr>
        <w:t>Documentation developed by the Child Study Team for evaluations, r</w:t>
      </w:r>
      <w:r w:rsidR="009929B1">
        <w:rPr>
          <w:rFonts w:asciiTheme="minorHAnsi" w:hAnsiTheme="minorHAnsi" w:cs="Arial"/>
        </w:rPr>
        <w:t>eevaluations and annual reviews</w:t>
      </w:r>
    </w:p>
    <w:p w14:paraId="6A14726D" w14:textId="77777777" w:rsidR="00706D8B" w:rsidRPr="00656F3D" w:rsidRDefault="00706D8B" w:rsidP="00706D8B">
      <w:pPr>
        <w:pStyle w:val="Default"/>
        <w:tabs>
          <w:tab w:val="left" w:pos="720"/>
          <w:tab w:val="left" w:pos="810"/>
        </w:tabs>
        <w:rPr>
          <w:rFonts w:asciiTheme="minorHAnsi" w:hAnsiTheme="minorHAnsi" w:cs="Arial"/>
        </w:rPr>
      </w:pPr>
    </w:p>
    <w:p w14:paraId="2D76BDEE" w14:textId="3769A12F" w:rsidR="00706D8B" w:rsidRPr="00656F3D" w:rsidRDefault="00706D8B" w:rsidP="00706D8B">
      <w:pPr>
        <w:autoSpaceDE w:val="0"/>
        <w:autoSpaceDN w:val="0"/>
        <w:adjustRightInd w:val="0"/>
        <w:spacing w:line="240" w:lineRule="auto"/>
        <w:ind w:left="360"/>
        <w:rPr>
          <w:rFonts w:cs="Arial"/>
          <w:i/>
          <w:iCs/>
          <w:color w:val="000000"/>
          <w:szCs w:val="24"/>
        </w:rPr>
      </w:pPr>
      <w:r w:rsidRPr="00656F3D">
        <w:rPr>
          <w:rFonts w:cs="Arial"/>
          <w:szCs w:val="24"/>
        </w:rPr>
        <w:fldChar w:fldCharType="begin">
          <w:ffData>
            <w:name w:val=""/>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did not provide </w:t>
      </w:r>
      <w:r w:rsidRPr="00656F3D">
        <w:rPr>
          <w:rStyle w:val="Emphasis"/>
          <w:rFonts w:asciiTheme="minorHAnsi" w:hAnsiTheme="minorHAnsi"/>
          <w:sz w:val="24"/>
          <w:szCs w:val="24"/>
        </w:rPr>
        <w:t>supplementary instruction</w:t>
      </w:r>
      <w:r w:rsidRPr="00656F3D">
        <w:rPr>
          <w:rFonts w:cs="Arial"/>
          <w:color w:val="000000"/>
          <w:szCs w:val="24"/>
        </w:rPr>
        <w:t xml:space="preserve"> to nonpublic school students with disabilities classified as eligible for special education and related services according to </w:t>
      </w:r>
      <w:hyperlink r:id="rId46" w:history="1">
        <w:r w:rsidRPr="00FA3E8B">
          <w:rPr>
            <w:rStyle w:val="Hyperlink"/>
            <w:rFonts w:cs="Arial"/>
            <w:szCs w:val="24"/>
          </w:rPr>
          <w:t>N.J.A.C. 6A:14-6.2(c)</w:t>
        </w:r>
      </w:hyperlink>
      <w:r w:rsidRPr="00656F3D">
        <w:rPr>
          <w:rFonts w:cs="Arial"/>
          <w:color w:val="000000"/>
          <w:szCs w:val="24"/>
        </w:rPr>
        <w:t xml:space="preserve"> and </w:t>
      </w:r>
      <w:hyperlink r:id="rId47" w:history="1">
        <w:r w:rsidRPr="00FA3E8B">
          <w:rPr>
            <w:rStyle w:val="Hyperlink"/>
            <w:rFonts w:cs="Arial"/>
            <w:iCs/>
            <w:szCs w:val="24"/>
          </w:rPr>
          <w:t xml:space="preserve">N.J.A.C. </w:t>
        </w:r>
        <w:r w:rsidRPr="00FA3E8B">
          <w:rPr>
            <w:rStyle w:val="Hyperlink"/>
            <w:rFonts w:cs="Arial"/>
            <w:szCs w:val="24"/>
          </w:rPr>
          <w:t>6A:14-1,</w:t>
        </w:r>
        <w:r w:rsidRPr="00656F3D">
          <w:rPr>
            <w:rStyle w:val="Hyperlink"/>
            <w:rFonts w:cs="Arial"/>
            <w:szCs w:val="24"/>
          </w:rPr>
          <w:t xml:space="preserve"> </w:t>
        </w:r>
        <w:r w:rsidRPr="00656F3D">
          <w:rPr>
            <w:rStyle w:val="Hyperlink"/>
            <w:rFonts w:cs="Arial"/>
            <w:i/>
            <w:iCs/>
            <w:szCs w:val="24"/>
          </w:rPr>
          <w:t>et seq.</w:t>
        </w:r>
      </w:hyperlink>
      <w:r w:rsidRPr="00656F3D">
        <w:rPr>
          <w:rFonts w:cs="Arial"/>
          <w:i/>
          <w:iCs/>
          <w:color w:val="000000"/>
          <w:szCs w:val="24"/>
        </w:rPr>
        <w:t xml:space="preserve"> </w:t>
      </w:r>
    </w:p>
    <w:p w14:paraId="3F611061" w14:textId="77777777" w:rsidR="00706D8B" w:rsidRPr="00656F3D" w:rsidRDefault="00706D8B" w:rsidP="00706D8B">
      <w:pPr>
        <w:autoSpaceDE w:val="0"/>
        <w:autoSpaceDN w:val="0"/>
        <w:adjustRightInd w:val="0"/>
        <w:spacing w:line="240" w:lineRule="auto"/>
        <w:ind w:left="360"/>
        <w:rPr>
          <w:rFonts w:cs="Arial"/>
          <w:b/>
          <w:i/>
          <w:szCs w:val="24"/>
        </w:rPr>
      </w:pPr>
    </w:p>
    <w:p w14:paraId="09BE2691"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5EDA4D89"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193 407-1 forms</w:t>
      </w:r>
    </w:p>
    <w:p w14:paraId="77DD57D5" w14:textId="77777777" w:rsidR="00706D8B" w:rsidRPr="00656F3D" w:rsidRDefault="00706D8B" w:rsidP="00706D8B">
      <w:pPr>
        <w:pStyle w:val="Default"/>
        <w:numPr>
          <w:ilvl w:val="0"/>
          <w:numId w:val="21"/>
        </w:numPr>
        <w:tabs>
          <w:tab w:val="left" w:pos="720"/>
          <w:tab w:val="left" w:pos="810"/>
        </w:tabs>
        <w:rPr>
          <w:rFonts w:asciiTheme="minorHAnsi" w:hAnsiTheme="minorHAnsi" w:cs="Arial"/>
          <w:u w:val="single"/>
        </w:rPr>
      </w:pPr>
      <w:r w:rsidRPr="00656F3D">
        <w:rPr>
          <w:rFonts w:asciiTheme="minorHAnsi" w:hAnsiTheme="minorHAnsi" w:cs="Arial"/>
        </w:rPr>
        <w:t xml:space="preserve">Documentation developed by the Child Study Team for evaluations, reevaluations and annual reviews  </w:t>
      </w:r>
    </w:p>
    <w:p w14:paraId="017F8922" w14:textId="77777777" w:rsidR="00706D8B" w:rsidRPr="00656F3D" w:rsidRDefault="00706D8B" w:rsidP="00706D8B">
      <w:pPr>
        <w:numPr>
          <w:ilvl w:val="0"/>
          <w:numId w:val="21"/>
        </w:numPr>
        <w:spacing w:line="240" w:lineRule="auto"/>
        <w:rPr>
          <w:rFonts w:cs="Arial"/>
          <w:szCs w:val="24"/>
        </w:rPr>
      </w:pPr>
      <w:r w:rsidRPr="00656F3D">
        <w:rPr>
          <w:rFonts w:cs="Arial"/>
          <w:szCs w:val="24"/>
        </w:rPr>
        <w:t xml:space="preserve">Student service listing indicating the name of students eligible for services </w:t>
      </w:r>
    </w:p>
    <w:p w14:paraId="14BC8F7B" w14:textId="77777777" w:rsidR="00706D8B" w:rsidRPr="00656F3D" w:rsidRDefault="00706D8B" w:rsidP="00706D8B">
      <w:pPr>
        <w:numPr>
          <w:ilvl w:val="0"/>
          <w:numId w:val="21"/>
        </w:numPr>
        <w:spacing w:line="240" w:lineRule="auto"/>
        <w:rPr>
          <w:rFonts w:cs="Arial"/>
          <w:szCs w:val="24"/>
        </w:rPr>
      </w:pPr>
      <w:r w:rsidRPr="00656F3D">
        <w:rPr>
          <w:rFonts w:cs="Arial"/>
          <w:szCs w:val="24"/>
        </w:rPr>
        <w:t>Service logs</w:t>
      </w:r>
    </w:p>
    <w:p w14:paraId="20D92905" w14:textId="77777777" w:rsidR="00706D8B" w:rsidRPr="00656F3D" w:rsidRDefault="00706D8B" w:rsidP="00706D8B">
      <w:pPr>
        <w:autoSpaceDE w:val="0"/>
        <w:autoSpaceDN w:val="0"/>
        <w:adjustRightInd w:val="0"/>
        <w:spacing w:line="240" w:lineRule="auto"/>
        <w:ind w:left="360"/>
        <w:rPr>
          <w:rFonts w:cs="Arial"/>
          <w:iCs/>
          <w:color w:val="000000"/>
          <w:szCs w:val="24"/>
        </w:rPr>
      </w:pPr>
    </w:p>
    <w:p w14:paraId="460760CC" w14:textId="6544FD0F"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did not provide </w:t>
      </w:r>
      <w:r w:rsidRPr="00656F3D">
        <w:rPr>
          <w:rStyle w:val="Emphasis"/>
          <w:rFonts w:asciiTheme="minorHAnsi" w:hAnsiTheme="minorHAnsi"/>
          <w:sz w:val="24"/>
          <w:szCs w:val="24"/>
        </w:rPr>
        <w:t>speech-language services</w:t>
      </w:r>
      <w:r w:rsidRPr="00656F3D">
        <w:rPr>
          <w:rFonts w:cs="Arial"/>
          <w:color w:val="000000"/>
          <w:szCs w:val="24"/>
        </w:rPr>
        <w:t xml:space="preserve"> as specified in the nonpublic school students’ service plans according to </w:t>
      </w:r>
      <w:hyperlink r:id="rId48" w:history="1">
        <w:r w:rsidRPr="00FA3E8B">
          <w:rPr>
            <w:rStyle w:val="Hyperlink"/>
            <w:rFonts w:cs="Arial"/>
            <w:szCs w:val="24"/>
          </w:rPr>
          <w:t>N.J.A.C. 6A:14-6.2(c)</w:t>
        </w:r>
      </w:hyperlink>
      <w:r w:rsidRPr="00656F3D">
        <w:rPr>
          <w:rFonts w:cs="Arial"/>
          <w:color w:val="000000"/>
          <w:szCs w:val="24"/>
        </w:rPr>
        <w:t xml:space="preserve"> and </w:t>
      </w:r>
      <w:hyperlink r:id="rId49" w:history="1">
        <w:r w:rsidRPr="00FA3E8B">
          <w:rPr>
            <w:rStyle w:val="Hyperlink"/>
            <w:rFonts w:cs="Arial"/>
            <w:iCs/>
            <w:szCs w:val="24"/>
          </w:rPr>
          <w:t xml:space="preserve">N.J.A.C. </w:t>
        </w:r>
        <w:r w:rsidRPr="00FA3E8B">
          <w:rPr>
            <w:rStyle w:val="Hyperlink"/>
            <w:rFonts w:cs="Arial"/>
            <w:szCs w:val="24"/>
          </w:rPr>
          <w:t xml:space="preserve">6A:14-1 </w:t>
        </w:r>
        <w:r w:rsidRPr="00656F3D">
          <w:rPr>
            <w:rStyle w:val="Hyperlink"/>
            <w:rFonts w:cs="Arial"/>
            <w:i/>
            <w:iCs/>
            <w:szCs w:val="24"/>
          </w:rPr>
          <w:t>et seq.</w:t>
        </w:r>
      </w:hyperlink>
    </w:p>
    <w:p w14:paraId="2419483E" w14:textId="77777777" w:rsidR="00706D8B" w:rsidRPr="00656F3D" w:rsidRDefault="00706D8B" w:rsidP="00706D8B">
      <w:pPr>
        <w:autoSpaceDE w:val="0"/>
        <w:autoSpaceDN w:val="0"/>
        <w:adjustRightInd w:val="0"/>
        <w:spacing w:line="240" w:lineRule="auto"/>
        <w:ind w:left="360"/>
        <w:rPr>
          <w:rFonts w:cs="Arial"/>
          <w:b/>
          <w:i/>
          <w:szCs w:val="24"/>
        </w:rPr>
      </w:pPr>
    </w:p>
    <w:p w14:paraId="78F5314F"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7171AC24"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Completed Chapter 193 407-1 forms</w:t>
      </w:r>
    </w:p>
    <w:p w14:paraId="30E5D871" w14:textId="5F43DA88" w:rsidR="00706D8B" w:rsidRPr="00656F3D" w:rsidRDefault="00706D8B" w:rsidP="00706D8B">
      <w:pPr>
        <w:numPr>
          <w:ilvl w:val="0"/>
          <w:numId w:val="21"/>
        </w:numPr>
        <w:spacing w:line="240" w:lineRule="auto"/>
        <w:rPr>
          <w:rFonts w:cs="Arial"/>
          <w:szCs w:val="24"/>
          <w:u w:val="single"/>
        </w:rPr>
      </w:pPr>
      <w:r w:rsidRPr="00656F3D">
        <w:rPr>
          <w:rFonts w:cs="Arial"/>
          <w:szCs w:val="24"/>
        </w:rPr>
        <w:t xml:space="preserve">Documentation that students have not been tested or evaluated in accordance with the </w:t>
      </w:r>
      <w:hyperlink r:id="rId50" w:history="1">
        <w:r w:rsidRPr="00656F3D">
          <w:rPr>
            <w:rStyle w:val="Hyperlink"/>
            <w:rFonts w:cs="Arial"/>
            <w:szCs w:val="24"/>
          </w:rPr>
          <w:t>NJDOE Guidelines for Auxiliary and Remedial Services (Chapters 192 and 193) for Nonpublic School Students</w:t>
        </w:r>
      </w:hyperlink>
    </w:p>
    <w:p w14:paraId="7CAD2829" w14:textId="77777777" w:rsidR="00706D8B" w:rsidRPr="00656F3D" w:rsidRDefault="00706D8B" w:rsidP="00706D8B">
      <w:pPr>
        <w:pStyle w:val="Default"/>
        <w:numPr>
          <w:ilvl w:val="0"/>
          <w:numId w:val="21"/>
        </w:numPr>
        <w:tabs>
          <w:tab w:val="left" w:pos="720"/>
          <w:tab w:val="left" w:pos="810"/>
        </w:tabs>
        <w:rPr>
          <w:rFonts w:asciiTheme="minorHAnsi" w:hAnsiTheme="minorHAnsi" w:cs="Arial"/>
          <w:u w:val="single"/>
        </w:rPr>
      </w:pPr>
      <w:r w:rsidRPr="00656F3D">
        <w:rPr>
          <w:rFonts w:asciiTheme="minorHAnsi" w:hAnsiTheme="minorHAnsi" w:cs="Arial"/>
        </w:rPr>
        <w:t xml:space="preserve">Documentation developed by the Child Study Team for evaluations, reevaluations and annual reviews  </w:t>
      </w:r>
    </w:p>
    <w:p w14:paraId="19EAA72E" w14:textId="77777777" w:rsidR="00706D8B" w:rsidRPr="00656F3D" w:rsidRDefault="00706D8B" w:rsidP="00706D8B">
      <w:pPr>
        <w:numPr>
          <w:ilvl w:val="0"/>
          <w:numId w:val="21"/>
        </w:numPr>
        <w:spacing w:line="240" w:lineRule="auto"/>
        <w:rPr>
          <w:rFonts w:cs="Arial"/>
          <w:szCs w:val="24"/>
        </w:rPr>
      </w:pPr>
      <w:r w:rsidRPr="00656F3D">
        <w:rPr>
          <w:rFonts w:cs="Arial"/>
          <w:szCs w:val="24"/>
        </w:rPr>
        <w:t xml:space="preserve">Student service listing indicating the name of students eligible for services </w:t>
      </w:r>
    </w:p>
    <w:p w14:paraId="5A1C53F8" w14:textId="77777777" w:rsidR="00706D8B" w:rsidRPr="00656F3D" w:rsidRDefault="00706D8B" w:rsidP="00706D8B">
      <w:pPr>
        <w:numPr>
          <w:ilvl w:val="0"/>
          <w:numId w:val="21"/>
        </w:numPr>
        <w:spacing w:line="240" w:lineRule="auto"/>
        <w:rPr>
          <w:rFonts w:cs="Arial"/>
          <w:szCs w:val="24"/>
        </w:rPr>
      </w:pPr>
      <w:r w:rsidRPr="00656F3D">
        <w:rPr>
          <w:rFonts w:cs="Arial"/>
          <w:szCs w:val="24"/>
        </w:rPr>
        <w:t>Service logs</w:t>
      </w:r>
    </w:p>
    <w:p w14:paraId="0BCE3D25" w14:textId="77777777" w:rsidR="00706D8B" w:rsidRPr="00656F3D" w:rsidRDefault="00706D8B" w:rsidP="00706D8B">
      <w:pPr>
        <w:spacing w:line="240" w:lineRule="auto"/>
        <w:ind w:left="1446"/>
        <w:rPr>
          <w:rFonts w:cs="Arial"/>
          <w:szCs w:val="24"/>
        </w:rPr>
      </w:pPr>
    </w:p>
    <w:p w14:paraId="020C6513"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the complaint related to Chapter 193 services is not listed above, or if you would like to provide additional details, please use the space provided below.</w:t>
      </w:r>
    </w:p>
    <w:tbl>
      <w:tblPr>
        <w:tblW w:w="0" w:type="auto"/>
        <w:tblInd w:w="-10" w:type="dxa"/>
        <w:tblLayout w:type="fixed"/>
        <w:tblLook w:val="0000" w:firstRow="0" w:lastRow="0" w:firstColumn="0" w:lastColumn="0" w:noHBand="0" w:noVBand="0"/>
      </w:tblPr>
      <w:tblGrid>
        <w:gridCol w:w="9388"/>
      </w:tblGrid>
      <w:tr w:rsidR="00706D8B" w:rsidRPr="00656F3D" w14:paraId="5B2BEB8B"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308E38F5"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r w:rsidRPr="00656F3D">
              <w:rPr>
                <w:rFonts w:cs="Arial"/>
                <w:szCs w:val="24"/>
              </w:rPr>
              <w:t xml:space="preserve"> </w:t>
            </w:r>
          </w:p>
        </w:tc>
      </w:tr>
    </w:tbl>
    <w:p w14:paraId="3EF80A7D" w14:textId="77777777" w:rsidR="00706D8B" w:rsidRPr="00656F3D" w:rsidRDefault="00706D8B" w:rsidP="00706D8B">
      <w:pPr>
        <w:autoSpaceDE w:val="0"/>
        <w:autoSpaceDN w:val="0"/>
        <w:adjustRightInd w:val="0"/>
        <w:spacing w:line="240" w:lineRule="auto"/>
        <w:rPr>
          <w:rFonts w:cs="Arial"/>
          <w:color w:val="000000"/>
          <w:szCs w:val="24"/>
        </w:rPr>
      </w:pPr>
    </w:p>
    <w:p w14:paraId="4CB732D4" w14:textId="695D1D0E" w:rsidR="00706D8B" w:rsidRPr="00656F3D" w:rsidRDefault="00B6576B" w:rsidP="009741CF">
      <w:pPr>
        <w:pStyle w:val="Heading3"/>
        <w:rPr>
          <w:rFonts w:cs="Arial"/>
        </w:rPr>
      </w:pPr>
      <w:r w:rsidRPr="009929B1">
        <w:lastRenderedPageBreak/>
        <w:fldChar w:fldCharType="begin">
          <w:ffData>
            <w:name w:val=""/>
            <w:enabled/>
            <w:calcOnExit w:val="0"/>
            <w:checkBox>
              <w:sizeAuto/>
              <w:default w:val="0"/>
              <w:checked w:val="0"/>
            </w:checkBox>
          </w:ffData>
        </w:fldChar>
      </w:r>
      <w:r w:rsidRPr="00B6576B">
        <w:instrText xml:space="preserve"> FORMCHECKBOX </w:instrText>
      </w:r>
      <w:r w:rsidRPr="009929B1">
        <w:fldChar w:fldCharType="separate"/>
      </w:r>
      <w:r w:rsidRPr="009929B1">
        <w:fldChar w:fldCharType="end"/>
      </w:r>
      <w:r w:rsidRPr="00B6576B">
        <w:t xml:space="preserve"> </w:t>
      </w:r>
      <w:r w:rsidR="00706D8B" w:rsidRPr="00B6576B">
        <w:t>Text</w:t>
      </w:r>
      <w:r w:rsidR="007E12B1">
        <w:t>b</w:t>
      </w:r>
      <w:r w:rsidR="00706D8B" w:rsidRPr="00B6576B">
        <w:t>ook Aid</w:t>
      </w:r>
      <w:r w:rsidR="00706D8B" w:rsidRPr="00656F3D">
        <w:rPr>
          <w:rFonts w:cs="Arial"/>
          <w:iCs/>
        </w:rPr>
        <w:t xml:space="preserve"> </w:t>
      </w:r>
    </w:p>
    <w:p w14:paraId="2E013609" w14:textId="585377DB" w:rsidR="00B6576B" w:rsidRPr="003F744C" w:rsidRDefault="00B6576B" w:rsidP="00B6576B">
      <w:pPr>
        <w:pStyle w:val="ListParagraph"/>
        <w:keepNext/>
        <w:numPr>
          <w:ilvl w:val="0"/>
          <w:numId w:val="35"/>
        </w:numPr>
        <w:autoSpaceDE w:val="0"/>
        <w:autoSpaceDN w:val="0"/>
        <w:adjustRightInd w:val="0"/>
        <w:rPr>
          <w:szCs w:val="24"/>
          <w:u w:val="single"/>
          <w:lang w:val="fr-FR"/>
        </w:rPr>
      </w:pPr>
      <w:hyperlink r:id="rId51" w:history="1">
        <w:r w:rsidRPr="003F744C">
          <w:rPr>
            <w:rStyle w:val="Hyperlink"/>
            <w:szCs w:val="24"/>
            <w:lang w:val="fr-FR"/>
          </w:rPr>
          <w:t>N.J.S.A. 18</w:t>
        </w:r>
        <w:proofErr w:type="gramStart"/>
        <w:r w:rsidRPr="003F744C">
          <w:rPr>
            <w:rStyle w:val="Hyperlink"/>
            <w:szCs w:val="24"/>
            <w:lang w:val="fr-FR"/>
          </w:rPr>
          <w:t>A:</w:t>
        </w:r>
        <w:proofErr w:type="gramEnd"/>
        <w:r w:rsidRPr="003F744C">
          <w:rPr>
            <w:rStyle w:val="Hyperlink"/>
            <w:szCs w:val="24"/>
            <w:lang w:val="fr-FR"/>
          </w:rPr>
          <w:t>58-37.1,</w:t>
        </w:r>
        <w:r w:rsidRPr="003F744C">
          <w:rPr>
            <w:rStyle w:val="Hyperlink"/>
            <w:i/>
            <w:szCs w:val="24"/>
            <w:lang w:val="fr-FR"/>
          </w:rPr>
          <w:t xml:space="preserve"> et </w:t>
        </w:r>
        <w:proofErr w:type="spellStart"/>
        <w:r w:rsidRPr="003F744C">
          <w:rPr>
            <w:rStyle w:val="Hyperlink"/>
            <w:i/>
            <w:szCs w:val="24"/>
            <w:lang w:val="fr-FR"/>
          </w:rPr>
          <w:t>seq</w:t>
        </w:r>
        <w:proofErr w:type="spellEnd"/>
      </w:hyperlink>
      <w:r w:rsidRPr="003F744C">
        <w:rPr>
          <w:i/>
          <w:szCs w:val="24"/>
          <w:u w:val="single"/>
          <w:lang w:val="fr-FR"/>
        </w:rPr>
        <w:t>.</w:t>
      </w:r>
    </w:p>
    <w:p w14:paraId="7F82BBFA" w14:textId="26C5A941" w:rsidR="00B6576B" w:rsidRPr="00B6576B" w:rsidRDefault="007E12B1" w:rsidP="00B6576B">
      <w:pPr>
        <w:pStyle w:val="ListParagraph"/>
        <w:keepNext/>
        <w:numPr>
          <w:ilvl w:val="0"/>
          <w:numId w:val="35"/>
        </w:numPr>
        <w:autoSpaceDE w:val="0"/>
        <w:autoSpaceDN w:val="0"/>
        <w:adjustRightInd w:val="0"/>
        <w:rPr>
          <w:rStyle w:val="Hyperlink"/>
          <w:rFonts w:cs="Arial"/>
          <w:szCs w:val="24"/>
          <w:lang w:val="fr-FR"/>
        </w:rPr>
      </w:pPr>
      <w:hyperlink r:id="rId52" w:history="1">
        <w:r w:rsidRPr="00327CCA">
          <w:rPr>
            <w:rStyle w:val="Hyperlink"/>
            <w:rFonts w:cs="Arial"/>
            <w:szCs w:val="24"/>
            <w:lang w:val="fr-FR"/>
          </w:rPr>
          <w:t>N.J.A.C. 6</w:t>
        </w:r>
        <w:proofErr w:type="gramStart"/>
        <w:r w:rsidRPr="00327CCA">
          <w:rPr>
            <w:rStyle w:val="Hyperlink"/>
            <w:rFonts w:cs="Arial"/>
            <w:szCs w:val="24"/>
            <w:lang w:val="fr-FR"/>
          </w:rPr>
          <w:t>A:</w:t>
        </w:r>
        <w:proofErr w:type="gramEnd"/>
        <w:r w:rsidRPr="00327CCA">
          <w:rPr>
            <w:rStyle w:val="Hyperlink"/>
            <w:rFonts w:cs="Arial"/>
            <w:szCs w:val="24"/>
            <w:lang w:val="fr-FR"/>
          </w:rPr>
          <w:t>23A-20.1</w:t>
        </w:r>
        <w:r w:rsidR="00327CCA" w:rsidRPr="00327CCA">
          <w:rPr>
            <w:rStyle w:val="Hyperlink"/>
            <w:rFonts w:cs="Arial"/>
            <w:szCs w:val="24"/>
            <w:lang w:val="fr-FR"/>
          </w:rPr>
          <w:t>,</w:t>
        </w:r>
        <w:r w:rsidRPr="00327CCA">
          <w:rPr>
            <w:rStyle w:val="Hyperlink"/>
            <w:rFonts w:cs="Arial"/>
            <w:szCs w:val="24"/>
            <w:lang w:val="fr-FR"/>
          </w:rPr>
          <w:t xml:space="preserve"> </w:t>
        </w:r>
        <w:r w:rsidRPr="00327CCA">
          <w:rPr>
            <w:rStyle w:val="Hyperlink"/>
            <w:rFonts w:cs="Arial"/>
            <w:i/>
            <w:szCs w:val="24"/>
            <w:lang w:val="fr-FR"/>
          </w:rPr>
          <w:t xml:space="preserve">et </w:t>
        </w:r>
        <w:proofErr w:type="spellStart"/>
        <w:r w:rsidRPr="00327CCA">
          <w:rPr>
            <w:rStyle w:val="Hyperlink"/>
            <w:rFonts w:cs="Arial"/>
            <w:i/>
            <w:szCs w:val="24"/>
            <w:lang w:val="fr-FR"/>
          </w:rPr>
          <w:t>seq</w:t>
        </w:r>
        <w:proofErr w:type="spellEnd"/>
        <w:r>
          <w:rPr>
            <w:rStyle w:val="Hyperlink"/>
            <w:rFonts w:cs="Arial"/>
            <w:szCs w:val="24"/>
            <w:lang w:val="fr-FR"/>
          </w:rPr>
          <w:t>.</w:t>
        </w:r>
      </w:hyperlink>
    </w:p>
    <w:p w14:paraId="2B25CB8E" w14:textId="3042960E" w:rsidR="00706D8B" w:rsidRPr="00B6576B" w:rsidRDefault="00706D8B" w:rsidP="00B429A6">
      <w:pPr>
        <w:tabs>
          <w:tab w:val="left" w:pos="2808"/>
        </w:tabs>
        <w:autoSpaceDE w:val="0"/>
        <w:autoSpaceDN w:val="0"/>
        <w:adjustRightInd w:val="0"/>
        <w:spacing w:line="240" w:lineRule="auto"/>
        <w:rPr>
          <w:rFonts w:cs="Arial"/>
          <w:i/>
          <w:iCs/>
          <w:szCs w:val="24"/>
          <w:lang w:val="fr-FR"/>
        </w:rPr>
      </w:pPr>
    </w:p>
    <w:p w14:paraId="63FEC693" w14:textId="04F4F8AE"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w:t>
      </w:r>
      <w:r w:rsidRPr="00656F3D">
        <w:rPr>
          <w:rStyle w:val="Emphasis"/>
          <w:rFonts w:asciiTheme="minorHAnsi" w:hAnsiTheme="minorHAnsi"/>
          <w:sz w:val="24"/>
          <w:szCs w:val="24"/>
        </w:rPr>
        <w:t>did not provide (upon individual request) textbooks</w:t>
      </w:r>
      <w:r w:rsidRPr="00656F3D">
        <w:rPr>
          <w:rFonts w:cs="Arial"/>
          <w:szCs w:val="24"/>
        </w:rPr>
        <w:t xml:space="preserve"> to nonpublic school students according to </w:t>
      </w:r>
      <w:hyperlink r:id="rId53" w:history="1">
        <w:r w:rsidRPr="00327CCA">
          <w:rPr>
            <w:rStyle w:val="Hyperlink"/>
            <w:rFonts w:cs="Arial"/>
            <w:szCs w:val="24"/>
          </w:rPr>
          <w:t>N.J.A.C. 6A:23A-20.3</w:t>
        </w:r>
      </w:hyperlink>
      <w:r w:rsidRPr="00327CCA">
        <w:rPr>
          <w:rFonts w:cs="Arial"/>
          <w:szCs w:val="24"/>
        </w:rPr>
        <w:t>.</w:t>
      </w:r>
      <w:r w:rsidRPr="00656F3D">
        <w:rPr>
          <w:rFonts w:cs="Arial"/>
          <w:szCs w:val="24"/>
        </w:rPr>
        <w:t xml:space="preserve"> </w:t>
      </w:r>
    </w:p>
    <w:p w14:paraId="4014D3E3" w14:textId="77777777" w:rsidR="00706D8B" w:rsidRPr="00656F3D" w:rsidRDefault="00706D8B" w:rsidP="00706D8B">
      <w:pPr>
        <w:autoSpaceDE w:val="0"/>
        <w:autoSpaceDN w:val="0"/>
        <w:adjustRightInd w:val="0"/>
        <w:spacing w:line="240" w:lineRule="auto"/>
        <w:ind w:left="360"/>
        <w:rPr>
          <w:rFonts w:cs="Arial"/>
          <w:b/>
          <w:i/>
          <w:szCs w:val="24"/>
        </w:rPr>
      </w:pPr>
    </w:p>
    <w:p w14:paraId="7A11872D"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0D7BAFC7"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 xml:space="preserve">Individual </w:t>
      </w:r>
      <w:r w:rsidRPr="00656F3D">
        <w:rPr>
          <w:rStyle w:val="BookTitle"/>
          <w:rFonts w:asciiTheme="minorHAnsi" w:hAnsiTheme="minorHAnsi"/>
        </w:rPr>
        <w:t xml:space="preserve">Student Request </w:t>
      </w:r>
      <w:proofErr w:type="gramStart"/>
      <w:r w:rsidRPr="00656F3D">
        <w:rPr>
          <w:rStyle w:val="BookTitle"/>
          <w:rFonts w:asciiTheme="minorHAnsi" w:hAnsiTheme="minorHAnsi"/>
        </w:rPr>
        <w:t>For</w:t>
      </w:r>
      <w:proofErr w:type="gramEnd"/>
      <w:r w:rsidRPr="00656F3D">
        <w:rPr>
          <w:rStyle w:val="BookTitle"/>
          <w:rFonts w:asciiTheme="minorHAnsi" w:hAnsiTheme="minorHAnsi"/>
        </w:rPr>
        <w:t xml:space="preserve"> Loan of Textbooks</w:t>
      </w:r>
      <w:r w:rsidRPr="00656F3D">
        <w:rPr>
          <w:rFonts w:asciiTheme="minorHAnsi" w:hAnsiTheme="minorHAnsi" w:cs="Arial"/>
        </w:rPr>
        <w:t xml:space="preserve"> form</w:t>
      </w:r>
    </w:p>
    <w:p w14:paraId="5D132475"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Summary of Nonpublic School Textbook Requests form</w:t>
      </w:r>
    </w:p>
    <w:p w14:paraId="426A7B10" w14:textId="77777777" w:rsidR="00706D8B" w:rsidRPr="00656F3D" w:rsidRDefault="00706D8B" w:rsidP="00706D8B">
      <w:pPr>
        <w:autoSpaceDE w:val="0"/>
        <w:autoSpaceDN w:val="0"/>
        <w:adjustRightInd w:val="0"/>
        <w:spacing w:line="240" w:lineRule="auto"/>
        <w:ind w:left="720" w:hanging="360"/>
        <w:rPr>
          <w:rFonts w:cs="Arial"/>
          <w:szCs w:val="24"/>
        </w:rPr>
      </w:pPr>
    </w:p>
    <w:p w14:paraId="09FFF77F" w14:textId="732C7EB7"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has </w:t>
      </w:r>
      <w:r w:rsidRPr="00656F3D">
        <w:rPr>
          <w:rStyle w:val="Emphasis"/>
          <w:rFonts w:asciiTheme="minorHAnsi" w:hAnsiTheme="minorHAnsi"/>
          <w:sz w:val="24"/>
          <w:szCs w:val="24"/>
        </w:rPr>
        <w:t>denied the nonpublic school’s textbook request</w:t>
      </w:r>
      <w:r w:rsidRPr="00656F3D">
        <w:rPr>
          <w:rFonts w:cs="Arial"/>
          <w:szCs w:val="24"/>
        </w:rPr>
        <w:t xml:space="preserve"> based on an erroneous understanding of the materials that are allowable according to </w:t>
      </w:r>
      <w:r w:rsidRPr="00656F3D">
        <w:rPr>
          <w:szCs w:val="24"/>
        </w:rPr>
        <w:t>N.J.S.A. 18A:58-37.2(c)</w:t>
      </w:r>
      <w:r w:rsidRPr="00656F3D">
        <w:rPr>
          <w:rFonts w:cs="Arial"/>
          <w:szCs w:val="24"/>
        </w:rPr>
        <w:t>.</w:t>
      </w:r>
    </w:p>
    <w:p w14:paraId="3BC67F14" w14:textId="77777777" w:rsidR="00706D8B" w:rsidRPr="00656F3D" w:rsidRDefault="00706D8B" w:rsidP="00706D8B">
      <w:pPr>
        <w:ind w:left="720"/>
        <w:rPr>
          <w:rStyle w:val="Strong"/>
          <w:rFonts w:asciiTheme="minorHAnsi" w:hAnsiTheme="minorHAnsi"/>
          <w:szCs w:val="24"/>
        </w:rPr>
      </w:pPr>
    </w:p>
    <w:p w14:paraId="49060818"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077154CB" w14:textId="77777777" w:rsidR="00706D8B" w:rsidRPr="00656F3D" w:rsidRDefault="00706D8B" w:rsidP="00706D8B">
      <w:pPr>
        <w:pStyle w:val="Default"/>
        <w:numPr>
          <w:ilvl w:val="0"/>
          <w:numId w:val="21"/>
        </w:numPr>
        <w:tabs>
          <w:tab w:val="left" w:pos="720"/>
          <w:tab w:val="left" w:pos="810"/>
        </w:tabs>
        <w:rPr>
          <w:rFonts w:asciiTheme="minorHAnsi" w:hAnsiTheme="minorHAnsi" w:cs="Arial"/>
        </w:rPr>
      </w:pPr>
      <w:r w:rsidRPr="00656F3D">
        <w:rPr>
          <w:rFonts w:asciiTheme="minorHAnsi" w:hAnsiTheme="minorHAnsi" w:cs="Arial"/>
        </w:rPr>
        <w:t xml:space="preserve">Explanation of how materials meet the definition of a textbook as specified in </w:t>
      </w:r>
      <w:r w:rsidRPr="00327CCA">
        <w:rPr>
          <w:rFonts w:asciiTheme="minorHAnsi" w:hAnsiTheme="minorHAnsi"/>
        </w:rPr>
        <w:t>N.J.S.A. 18A:58-37.2(c)</w:t>
      </w:r>
    </w:p>
    <w:p w14:paraId="21CE9B95" w14:textId="77777777" w:rsidR="00706D8B" w:rsidRPr="00656F3D" w:rsidRDefault="00706D8B" w:rsidP="00706D8B">
      <w:pPr>
        <w:autoSpaceDE w:val="0"/>
        <w:autoSpaceDN w:val="0"/>
        <w:adjustRightInd w:val="0"/>
        <w:spacing w:line="240" w:lineRule="auto"/>
        <w:ind w:left="720" w:hanging="360"/>
        <w:rPr>
          <w:rFonts w:cs="Arial"/>
          <w:b/>
          <w:i/>
          <w:szCs w:val="24"/>
        </w:rPr>
      </w:pPr>
    </w:p>
    <w:p w14:paraId="0E336093"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you would like to provide additional details, please use the space provided below.</w:t>
      </w:r>
    </w:p>
    <w:tbl>
      <w:tblPr>
        <w:tblW w:w="9388" w:type="dxa"/>
        <w:tblInd w:w="-10" w:type="dxa"/>
        <w:tblLayout w:type="fixed"/>
        <w:tblLook w:val="0000" w:firstRow="0" w:lastRow="0" w:firstColumn="0" w:lastColumn="0" w:noHBand="0" w:noVBand="0"/>
      </w:tblPr>
      <w:tblGrid>
        <w:gridCol w:w="9388"/>
      </w:tblGrid>
      <w:tr w:rsidR="00706D8B" w:rsidRPr="00656F3D" w14:paraId="524DFF08"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640C98C7"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tc>
      </w:tr>
    </w:tbl>
    <w:p w14:paraId="153DAF99" w14:textId="77777777" w:rsidR="00706D8B" w:rsidRPr="00656F3D" w:rsidRDefault="00706D8B" w:rsidP="00706D8B">
      <w:pPr>
        <w:autoSpaceDE w:val="0"/>
        <w:autoSpaceDN w:val="0"/>
        <w:adjustRightInd w:val="0"/>
        <w:spacing w:line="240" w:lineRule="auto"/>
        <w:rPr>
          <w:rFonts w:cs="Arial"/>
          <w:b/>
          <w:i/>
          <w:color w:val="000000"/>
          <w:szCs w:val="24"/>
          <w:u w:val="single"/>
        </w:rPr>
      </w:pPr>
    </w:p>
    <w:p w14:paraId="7A864450" w14:textId="220F04EF" w:rsidR="00706D8B" w:rsidRPr="00B6576B" w:rsidRDefault="00B6576B" w:rsidP="009741CF">
      <w:pPr>
        <w:pStyle w:val="Heading3"/>
      </w:pPr>
      <w:r w:rsidRPr="009929B1">
        <w:fldChar w:fldCharType="begin">
          <w:ffData>
            <w:name w:val=""/>
            <w:enabled/>
            <w:calcOnExit w:val="0"/>
            <w:checkBox>
              <w:sizeAuto/>
              <w:default w:val="0"/>
              <w:checked w:val="0"/>
            </w:checkBox>
          </w:ffData>
        </w:fldChar>
      </w:r>
      <w:r w:rsidRPr="00B6576B">
        <w:instrText xml:space="preserve"> FORMCHECKBOX </w:instrText>
      </w:r>
      <w:r w:rsidRPr="009929B1">
        <w:fldChar w:fldCharType="separate"/>
      </w:r>
      <w:r w:rsidRPr="009929B1">
        <w:fldChar w:fldCharType="end"/>
      </w:r>
      <w:r w:rsidRPr="00B6576B">
        <w:t xml:space="preserve"> </w:t>
      </w:r>
      <w:r w:rsidR="00706D8B" w:rsidRPr="00B6576B">
        <w:t xml:space="preserve">Technology Aid </w:t>
      </w:r>
    </w:p>
    <w:p w14:paraId="41D8DC42" w14:textId="77777777" w:rsidR="00302655" w:rsidRPr="009929B1" w:rsidRDefault="00302655" w:rsidP="00302655">
      <w:pPr>
        <w:pStyle w:val="ListParagraph"/>
        <w:keepNext/>
        <w:numPr>
          <w:ilvl w:val="0"/>
          <w:numId w:val="36"/>
        </w:numPr>
        <w:autoSpaceDE w:val="0"/>
        <w:autoSpaceDN w:val="0"/>
        <w:adjustRightInd w:val="0"/>
        <w:rPr>
          <w:rFonts w:cs="Arial"/>
          <w:szCs w:val="24"/>
        </w:rPr>
      </w:pPr>
      <w:r w:rsidRPr="009929B1">
        <w:rPr>
          <w:rFonts w:cs="Arial"/>
          <w:szCs w:val="24"/>
        </w:rPr>
        <w:t xml:space="preserve">Authorized by language in the annual </w:t>
      </w:r>
      <w:r w:rsidRPr="009929B1">
        <w:rPr>
          <w:szCs w:val="24"/>
        </w:rPr>
        <w:t>appropriations act</w:t>
      </w:r>
      <w:r w:rsidRPr="009929B1">
        <w:rPr>
          <w:rFonts w:cs="Arial"/>
          <w:szCs w:val="24"/>
        </w:rPr>
        <w:t>;</w:t>
      </w:r>
    </w:p>
    <w:p w14:paraId="37869C08" w14:textId="72771792" w:rsidR="00302655" w:rsidRPr="009929B1" w:rsidRDefault="00302655" w:rsidP="00302655">
      <w:pPr>
        <w:pStyle w:val="ListParagraph"/>
        <w:keepNext/>
        <w:numPr>
          <w:ilvl w:val="0"/>
          <w:numId w:val="36"/>
        </w:numPr>
        <w:autoSpaceDE w:val="0"/>
        <w:autoSpaceDN w:val="0"/>
        <w:adjustRightInd w:val="0"/>
        <w:rPr>
          <w:rFonts w:cs="Arial"/>
          <w:szCs w:val="24"/>
        </w:rPr>
      </w:pPr>
      <w:hyperlink r:id="rId54" w:history="1">
        <w:r w:rsidRPr="009929B1">
          <w:rPr>
            <w:rStyle w:val="Hyperlink"/>
            <w:rFonts w:cs="Arial"/>
            <w:szCs w:val="24"/>
          </w:rPr>
          <w:t>Guidelines for Administering The New Jersey Nonpublic Technology Initiative Program</w:t>
        </w:r>
      </w:hyperlink>
    </w:p>
    <w:p w14:paraId="0BF7B910" w14:textId="77777777" w:rsidR="00706D8B" w:rsidRPr="00656F3D" w:rsidRDefault="00706D8B" w:rsidP="00706D8B">
      <w:pPr>
        <w:autoSpaceDE w:val="0"/>
        <w:autoSpaceDN w:val="0"/>
        <w:adjustRightInd w:val="0"/>
        <w:spacing w:line="240" w:lineRule="auto"/>
        <w:rPr>
          <w:rFonts w:cs="Arial"/>
          <w:szCs w:val="24"/>
        </w:rPr>
      </w:pPr>
    </w:p>
    <w:p w14:paraId="39834200" w14:textId="0FA3E3B9"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w:t>
      </w:r>
      <w:r w:rsidRPr="00656F3D">
        <w:rPr>
          <w:rStyle w:val="Emphasis"/>
          <w:rFonts w:asciiTheme="minorHAnsi" w:hAnsiTheme="minorHAnsi"/>
          <w:sz w:val="24"/>
          <w:szCs w:val="24"/>
        </w:rPr>
        <w:t>did not consult</w:t>
      </w:r>
      <w:r w:rsidRPr="00656F3D">
        <w:rPr>
          <w:rFonts w:cs="Arial"/>
          <w:szCs w:val="24"/>
        </w:rPr>
        <w:t xml:space="preserve"> with the nonpublic school administrator to: </w:t>
      </w:r>
      <w:r w:rsidRPr="00656F3D">
        <w:rPr>
          <w:rFonts w:eastAsia="Times New Roman" w:cs="Arial"/>
          <w:szCs w:val="24"/>
        </w:rPr>
        <w:t>1) advise</w:t>
      </w:r>
      <w:r w:rsidRPr="00656F3D">
        <w:rPr>
          <w:rFonts w:cs="Arial"/>
          <w:szCs w:val="24"/>
        </w:rPr>
        <w:t xml:space="preserve"> the nonpublic school of the funds available; and 2) agree on the technology to be provided.</w:t>
      </w:r>
    </w:p>
    <w:p w14:paraId="7B87D3C3" w14:textId="77777777" w:rsidR="00706D8B" w:rsidRPr="00656F3D" w:rsidRDefault="00706D8B" w:rsidP="00706D8B">
      <w:pPr>
        <w:autoSpaceDE w:val="0"/>
        <w:autoSpaceDN w:val="0"/>
        <w:adjustRightInd w:val="0"/>
        <w:spacing w:line="240" w:lineRule="auto"/>
        <w:ind w:left="720" w:hanging="360"/>
        <w:rPr>
          <w:rFonts w:cs="Arial"/>
          <w:b/>
          <w:i/>
          <w:szCs w:val="24"/>
        </w:rPr>
      </w:pPr>
    </w:p>
    <w:p w14:paraId="24D3D0E9"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6D0231DD" w14:textId="2A5FFF79" w:rsidR="00706D8B" w:rsidRPr="00656F3D" w:rsidRDefault="00706D8B" w:rsidP="00706D8B">
      <w:pPr>
        <w:pStyle w:val="Default"/>
        <w:numPr>
          <w:ilvl w:val="0"/>
          <w:numId w:val="20"/>
        </w:numPr>
        <w:rPr>
          <w:rFonts w:asciiTheme="minorHAnsi" w:hAnsiTheme="minorHAnsi" w:cs="Arial"/>
        </w:rPr>
      </w:pPr>
      <w:r w:rsidRPr="00F73824">
        <w:rPr>
          <w:rFonts w:asciiTheme="minorHAnsi" w:hAnsiTheme="minorHAnsi" w:cs="Arial"/>
        </w:rPr>
        <w:t xml:space="preserve">Consolidated Consultation Form </w:t>
      </w:r>
    </w:p>
    <w:p w14:paraId="083FE679" w14:textId="77777777" w:rsidR="00706D8B" w:rsidRPr="00656F3D" w:rsidRDefault="00706D8B" w:rsidP="00706D8B">
      <w:pPr>
        <w:autoSpaceDE w:val="0"/>
        <w:autoSpaceDN w:val="0"/>
        <w:adjustRightInd w:val="0"/>
        <w:spacing w:line="240" w:lineRule="auto"/>
        <w:ind w:left="720" w:hanging="360"/>
        <w:rPr>
          <w:rFonts w:cs="Arial"/>
          <w:b/>
          <w:i/>
          <w:szCs w:val="24"/>
        </w:rPr>
      </w:pPr>
    </w:p>
    <w:p w14:paraId="167954C0" w14:textId="1FB2394F" w:rsidR="00706D8B" w:rsidRPr="00656F3D" w:rsidRDefault="00706D8B" w:rsidP="00706D8B">
      <w:pPr>
        <w:spacing w:line="240" w:lineRule="auto"/>
        <w:ind w:left="360"/>
        <w:rPr>
          <w:rFonts w:cs="Arial"/>
          <w:b/>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has </w:t>
      </w:r>
      <w:r w:rsidRPr="00656F3D">
        <w:rPr>
          <w:rStyle w:val="Emphasis"/>
          <w:rFonts w:asciiTheme="minorHAnsi" w:hAnsiTheme="minorHAnsi"/>
          <w:sz w:val="24"/>
          <w:szCs w:val="24"/>
        </w:rPr>
        <w:t>denied the nonpublic school’s technology request</w:t>
      </w:r>
      <w:r w:rsidRPr="00656F3D">
        <w:rPr>
          <w:rFonts w:cs="Arial"/>
          <w:szCs w:val="24"/>
        </w:rPr>
        <w:t xml:space="preserve"> based on an erroneous understanding of the equipment that is allowable according to </w:t>
      </w:r>
      <w:hyperlink r:id="rId55" w:history="1">
        <w:r w:rsidRPr="00656F3D">
          <w:rPr>
            <w:rStyle w:val="Hyperlink"/>
            <w:rFonts w:cs="Arial"/>
            <w:szCs w:val="24"/>
          </w:rPr>
          <w:t>Nonpublic Technology Initiative</w:t>
        </w:r>
        <w:r w:rsidRPr="00656F3D">
          <w:rPr>
            <w:rStyle w:val="Hyperlink"/>
            <w:rFonts w:cs="Arial"/>
            <w:b/>
            <w:szCs w:val="24"/>
          </w:rPr>
          <w:t xml:space="preserve"> </w:t>
        </w:r>
        <w:r w:rsidRPr="00656F3D">
          <w:rPr>
            <w:rStyle w:val="Hyperlink"/>
            <w:rFonts w:cs="Arial"/>
            <w:szCs w:val="24"/>
          </w:rPr>
          <w:t>Allowable and Non-Allowable Expenditures</w:t>
        </w:r>
      </w:hyperlink>
      <w:r w:rsidRPr="00656F3D">
        <w:rPr>
          <w:rFonts w:cs="Arial"/>
          <w:szCs w:val="24"/>
        </w:rPr>
        <w:t>.</w:t>
      </w:r>
    </w:p>
    <w:p w14:paraId="47B50458" w14:textId="77777777" w:rsidR="00706D8B" w:rsidRPr="00656F3D" w:rsidRDefault="00706D8B" w:rsidP="00706D8B">
      <w:pPr>
        <w:spacing w:line="240" w:lineRule="auto"/>
        <w:ind w:left="360"/>
        <w:rPr>
          <w:rFonts w:eastAsia="Times New Roman" w:cs="Arial"/>
          <w:szCs w:val="24"/>
        </w:rPr>
      </w:pPr>
    </w:p>
    <w:p w14:paraId="06747F76" w14:textId="77777777" w:rsidR="00706D8B" w:rsidRPr="00656F3D" w:rsidRDefault="00706D8B" w:rsidP="00706D8B">
      <w:pPr>
        <w:autoSpaceDE w:val="0"/>
        <w:autoSpaceDN w:val="0"/>
        <w:adjustRightInd w:val="0"/>
        <w:spacing w:line="240" w:lineRule="auto"/>
        <w:rPr>
          <w:rFonts w:cs="Arial"/>
          <w:color w:val="000000"/>
          <w:szCs w:val="24"/>
        </w:rPr>
      </w:pPr>
      <w:r w:rsidRPr="00656F3D">
        <w:rPr>
          <w:rFonts w:cs="Arial"/>
          <w:color w:val="000000"/>
          <w:szCs w:val="24"/>
        </w:rPr>
        <w:t>If the complaint related to technology aid is not listed above, or you would like to offer additional details, please use the space provided below.</w:t>
      </w:r>
    </w:p>
    <w:tbl>
      <w:tblPr>
        <w:tblW w:w="9388" w:type="dxa"/>
        <w:tblInd w:w="-10" w:type="dxa"/>
        <w:tblLayout w:type="fixed"/>
        <w:tblLook w:val="0000" w:firstRow="0" w:lastRow="0" w:firstColumn="0" w:lastColumn="0" w:noHBand="0" w:noVBand="0"/>
      </w:tblPr>
      <w:tblGrid>
        <w:gridCol w:w="9388"/>
      </w:tblGrid>
      <w:tr w:rsidR="00706D8B" w:rsidRPr="00656F3D" w14:paraId="4AAB40FF"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3E4A7D07"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tc>
      </w:tr>
    </w:tbl>
    <w:p w14:paraId="26E94D1B" w14:textId="77777777" w:rsidR="00706D8B" w:rsidRPr="00656F3D" w:rsidRDefault="00706D8B" w:rsidP="00706D8B">
      <w:pPr>
        <w:autoSpaceDE w:val="0"/>
        <w:autoSpaceDN w:val="0"/>
        <w:adjustRightInd w:val="0"/>
        <w:spacing w:line="240" w:lineRule="auto"/>
        <w:ind w:left="360"/>
        <w:rPr>
          <w:rFonts w:cs="Arial"/>
          <w:szCs w:val="24"/>
        </w:rPr>
      </w:pPr>
    </w:p>
    <w:p w14:paraId="5F3FCFCF" w14:textId="7AE9D1F3" w:rsidR="00706D8B" w:rsidRPr="00B6576B" w:rsidRDefault="00B6576B" w:rsidP="009741CF">
      <w:pPr>
        <w:pStyle w:val="Heading3"/>
      </w:pPr>
      <w:r w:rsidRPr="009929B1">
        <w:lastRenderedPageBreak/>
        <w:fldChar w:fldCharType="begin">
          <w:ffData>
            <w:name w:val=""/>
            <w:enabled/>
            <w:calcOnExit w:val="0"/>
            <w:checkBox>
              <w:sizeAuto/>
              <w:default w:val="0"/>
              <w:checked w:val="0"/>
            </w:checkBox>
          </w:ffData>
        </w:fldChar>
      </w:r>
      <w:r w:rsidRPr="00B6576B">
        <w:instrText xml:space="preserve"> FORMCHECKBOX </w:instrText>
      </w:r>
      <w:r w:rsidRPr="009929B1">
        <w:fldChar w:fldCharType="separate"/>
      </w:r>
      <w:r w:rsidRPr="009929B1">
        <w:fldChar w:fldCharType="end"/>
      </w:r>
      <w:r w:rsidRPr="00B6576B">
        <w:t xml:space="preserve"> </w:t>
      </w:r>
      <w:r w:rsidR="00706D8B" w:rsidRPr="00B6576B">
        <w:t>Nursing Services</w:t>
      </w:r>
    </w:p>
    <w:p w14:paraId="04E32F61" w14:textId="28CE9D79" w:rsidR="00302655" w:rsidRPr="00766C98" w:rsidRDefault="00302655" w:rsidP="00302655">
      <w:pPr>
        <w:pStyle w:val="ListParagraph"/>
        <w:keepNext/>
        <w:numPr>
          <w:ilvl w:val="0"/>
          <w:numId w:val="37"/>
        </w:numPr>
        <w:autoSpaceDE w:val="0"/>
        <w:autoSpaceDN w:val="0"/>
        <w:adjustRightInd w:val="0"/>
        <w:rPr>
          <w:rFonts w:cs="Arial"/>
          <w:szCs w:val="24"/>
        </w:rPr>
      </w:pPr>
      <w:hyperlink r:id="rId56" w:history="1">
        <w:r w:rsidRPr="003F744C">
          <w:rPr>
            <w:rStyle w:val="Hyperlink"/>
            <w:szCs w:val="24"/>
          </w:rPr>
          <w:t>N.J.S.A. 18A:40-23 to 31</w:t>
        </w:r>
      </w:hyperlink>
    </w:p>
    <w:p w14:paraId="1A9D3D6F" w14:textId="77777777" w:rsidR="00302655" w:rsidRPr="00766C98" w:rsidRDefault="00302655" w:rsidP="00302655">
      <w:pPr>
        <w:pStyle w:val="ListParagraph"/>
        <w:keepNext/>
        <w:numPr>
          <w:ilvl w:val="0"/>
          <w:numId w:val="37"/>
        </w:numPr>
        <w:autoSpaceDE w:val="0"/>
        <w:autoSpaceDN w:val="0"/>
        <w:adjustRightInd w:val="0"/>
        <w:rPr>
          <w:rStyle w:val="Hyperlink"/>
          <w:rFonts w:cs="Arial"/>
          <w:color w:val="auto"/>
          <w:szCs w:val="24"/>
          <w:u w:val="none"/>
        </w:rPr>
      </w:pPr>
      <w:hyperlink r:id="rId57" w:history="1">
        <w:r w:rsidRPr="00766C98">
          <w:rPr>
            <w:rStyle w:val="Hyperlink"/>
            <w:rFonts w:cs="Arial"/>
            <w:szCs w:val="24"/>
          </w:rPr>
          <w:t>N.J.A.C. 6A:16-2.5</w:t>
        </w:r>
      </w:hyperlink>
    </w:p>
    <w:p w14:paraId="2E143196" w14:textId="77777777" w:rsidR="00706D8B" w:rsidRPr="00656F3D" w:rsidRDefault="00706D8B" w:rsidP="00706D8B">
      <w:pPr>
        <w:autoSpaceDE w:val="0"/>
        <w:autoSpaceDN w:val="0"/>
        <w:adjustRightInd w:val="0"/>
        <w:spacing w:line="240" w:lineRule="auto"/>
        <w:ind w:left="360"/>
        <w:rPr>
          <w:rFonts w:cs="Arial"/>
          <w:szCs w:val="24"/>
        </w:rPr>
      </w:pPr>
    </w:p>
    <w:p w14:paraId="57BF04DB" w14:textId="686900C4"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w:t>
      </w:r>
      <w:r w:rsidRPr="00656F3D">
        <w:rPr>
          <w:rStyle w:val="Emphasis"/>
          <w:rFonts w:asciiTheme="minorHAnsi" w:hAnsiTheme="minorHAnsi"/>
          <w:sz w:val="24"/>
          <w:szCs w:val="24"/>
        </w:rPr>
        <w:t>did not</w:t>
      </w:r>
      <w:r w:rsidRPr="00656F3D">
        <w:rPr>
          <w:rFonts w:cs="Arial"/>
          <w:szCs w:val="24"/>
        </w:rPr>
        <w:t xml:space="preserve"> </w:t>
      </w:r>
      <w:r w:rsidRPr="00656F3D">
        <w:rPr>
          <w:rStyle w:val="Emphasis"/>
          <w:rFonts w:asciiTheme="minorHAnsi" w:hAnsiTheme="minorHAnsi"/>
          <w:sz w:val="24"/>
          <w:szCs w:val="24"/>
        </w:rPr>
        <w:t>“make every attempt to provide nursing services for nonpublic school students at the beginning of the school year and continuing throughout the year to ensure nonpublic students have access to medical care every day school is in session.”</w:t>
      </w:r>
      <w:r w:rsidRPr="00656F3D">
        <w:rPr>
          <w:rFonts w:cs="Arial"/>
          <w:szCs w:val="24"/>
        </w:rPr>
        <w:t xml:space="preserve"> (</w:t>
      </w:r>
      <w:hyperlink r:id="rId58" w:history="1">
        <w:r w:rsidRPr="00327CCA">
          <w:rPr>
            <w:rStyle w:val="Hyperlink"/>
            <w:rFonts w:cs="Arial"/>
            <w:szCs w:val="24"/>
          </w:rPr>
          <w:t>N.J.A.C. 6A:16-2.5(a)4</w:t>
        </w:r>
      </w:hyperlink>
      <w:r w:rsidRPr="00327CCA">
        <w:rPr>
          <w:rFonts w:cs="Arial"/>
          <w:szCs w:val="24"/>
        </w:rPr>
        <w:t>)</w:t>
      </w:r>
    </w:p>
    <w:p w14:paraId="562A3CB2" w14:textId="77777777" w:rsidR="00706D8B" w:rsidRPr="00656F3D" w:rsidRDefault="00706D8B" w:rsidP="00706D8B">
      <w:pPr>
        <w:autoSpaceDE w:val="0"/>
        <w:autoSpaceDN w:val="0"/>
        <w:adjustRightInd w:val="0"/>
        <w:spacing w:line="240" w:lineRule="auto"/>
        <w:ind w:left="360"/>
        <w:rPr>
          <w:rFonts w:cs="Arial"/>
          <w:szCs w:val="24"/>
        </w:rPr>
      </w:pPr>
    </w:p>
    <w:p w14:paraId="2D674B29" w14:textId="77777777" w:rsidR="00706D8B" w:rsidRPr="00656F3D" w:rsidRDefault="00706D8B" w:rsidP="00706D8B">
      <w:pPr>
        <w:ind w:left="720"/>
        <w:rPr>
          <w:rFonts w:cs="Arial"/>
          <w:b/>
          <w:bCs/>
          <w:color w:val="000000"/>
          <w:szCs w:val="24"/>
        </w:rPr>
      </w:pPr>
      <w:r w:rsidRPr="00656F3D">
        <w:rPr>
          <w:rFonts w:cs="Arial"/>
          <w:b/>
          <w:bCs/>
          <w:color w:val="000000"/>
          <w:szCs w:val="24"/>
        </w:rPr>
        <w:t>Examples of Supporting Documents:</w:t>
      </w:r>
    </w:p>
    <w:p w14:paraId="6EBB3D35" w14:textId="6E0F840E" w:rsidR="00706D8B" w:rsidRPr="00656F3D" w:rsidRDefault="00706D8B" w:rsidP="00706D8B">
      <w:pPr>
        <w:pStyle w:val="Default"/>
        <w:numPr>
          <w:ilvl w:val="0"/>
          <w:numId w:val="24"/>
        </w:numPr>
        <w:rPr>
          <w:rFonts w:asciiTheme="minorHAnsi" w:hAnsiTheme="minorHAnsi" w:cs="Arial"/>
        </w:rPr>
      </w:pPr>
      <w:r w:rsidRPr="00766C98">
        <w:rPr>
          <w:rFonts w:asciiTheme="minorHAnsi" w:hAnsiTheme="minorHAnsi" w:cs="Arial"/>
        </w:rPr>
        <w:t xml:space="preserve">Consolidated Consultation Form </w:t>
      </w:r>
    </w:p>
    <w:p w14:paraId="202807E0" w14:textId="7F32EBEE" w:rsidR="00706D8B" w:rsidRPr="00656F3D" w:rsidRDefault="00706D8B" w:rsidP="00706D8B">
      <w:pPr>
        <w:pStyle w:val="Default"/>
        <w:numPr>
          <w:ilvl w:val="0"/>
          <w:numId w:val="24"/>
        </w:numPr>
        <w:ind w:left="1530"/>
        <w:rPr>
          <w:rFonts w:asciiTheme="minorHAnsi" w:hAnsiTheme="minorHAnsi" w:cs="Arial"/>
        </w:rPr>
      </w:pPr>
      <w:r w:rsidRPr="00656F3D">
        <w:rPr>
          <w:rFonts w:asciiTheme="minorHAnsi" w:hAnsiTheme="minorHAnsi" w:cs="Arial"/>
        </w:rPr>
        <w:t xml:space="preserve">A copy of the contract with an independent contractor or agency to provide the services and approved minutes of the district board of education meeting approving the contract, which describes the methods by which the health services to nonpublic school students will be provided for the ensuing year, including a </w:t>
      </w:r>
      <w:hyperlink r:id="rId59" w:history="1">
        <w:r w:rsidRPr="00656F3D">
          <w:rPr>
            <w:rStyle w:val="Hyperlink"/>
            <w:rFonts w:asciiTheme="minorHAnsi" w:hAnsiTheme="minorHAnsi" w:cs="Arial"/>
          </w:rPr>
          <w:t>rationale for the distribution of funds</w:t>
        </w:r>
      </w:hyperlink>
      <w:r w:rsidRPr="00656F3D">
        <w:rPr>
          <w:rFonts w:asciiTheme="minorHAnsi" w:hAnsiTheme="minorHAnsi" w:cs="Arial"/>
        </w:rPr>
        <w:t xml:space="preserve"> (</w:t>
      </w:r>
      <w:hyperlink r:id="rId60" w:history="1">
        <w:r w:rsidRPr="00656F3D">
          <w:rPr>
            <w:rStyle w:val="Hyperlink"/>
            <w:rFonts w:asciiTheme="minorHAnsi" w:hAnsiTheme="minorHAnsi" w:cs="Arial"/>
            <w:i/>
          </w:rPr>
          <w:t>N.J.A.C.</w:t>
        </w:r>
        <w:r w:rsidRPr="00656F3D">
          <w:rPr>
            <w:rStyle w:val="Hyperlink"/>
            <w:rFonts w:asciiTheme="minorHAnsi" w:hAnsiTheme="minorHAnsi" w:cs="Arial"/>
          </w:rPr>
          <w:t xml:space="preserve"> 6A:16-2.5(k)2</w:t>
        </w:r>
      </w:hyperlink>
      <w:r w:rsidRPr="00656F3D">
        <w:rPr>
          <w:rFonts w:asciiTheme="minorHAnsi" w:hAnsiTheme="minorHAnsi" w:cs="Arial"/>
        </w:rPr>
        <w:t>)</w:t>
      </w:r>
    </w:p>
    <w:p w14:paraId="3AC2EC53" w14:textId="77777777" w:rsidR="00706D8B" w:rsidRPr="00656F3D" w:rsidRDefault="00706D8B" w:rsidP="00706D8B">
      <w:pPr>
        <w:autoSpaceDE w:val="0"/>
        <w:autoSpaceDN w:val="0"/>
        <w:adjustRightInd w:val="0"/>
        <w:spacing w:line="240" w:lineRule="auto"/>
        <w:ind w:left="360"/>
        <w:rPr>
          <w:rFonts w:cs="Arial"/>
          <w:szCs w:val="24"/>
        </w:rPr>
      </w:pPr>
    </w:p>
    <w:p w14:paraId="62F0FEB9" w14:textId="0735304A"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 xml:space="preserve">The </w:t>
      </w:r>
      <w:r w:rsidR="003F56AB">
        <w:rPr>
          <w:rFonts w:cs="Arial"/>
          <w:szCs w:val="24"/>
        </w:rPr>
        <w:t xml:space="preserve">school </w:t>
      </w:r>
      <w:r w:rsidRPr="00656F3D">
        <w:rPr>
          <w:rFonts w:cs="Arial"/>
          <w:szCs w:val="24"/>
        </w:rPr>
        <w:t xml:space="preserve">district </w:t>
      </w:r>
      <w:r w:rsidRPr="00656F3D">
        <w:rPr>
          <w:rStyle w:val="Emphasis"/>
          <w:rFonts w:asciiTheme="minorHAnsi" w:hAnsiTheme="minorHAnsi"/>
          <w:sz w:val="24"/>
          <w:szCs w:val="24"/>
        </w:rPr>
        <w:t>did not consult</w:t>
      </w:r>
      <w:r w:rsidRPr="00656F3D">
        <w:rPr>
          <w:rFonts w:cs="Arial"/>
          <w:szCs w:val="24"/>
        </w:rPr>
        <w:t xml:space="preserve"> with the nonpublic school administrator for the following purposes according to </w:t>
      </w:r>
      <w:hyperlink r:id="rId61" w:history="1">
        <w:r w:rsidRPr="00F73824">
          <w:rPr>
            <w:rStyle w:val="Hyperlink"/>
            <w:rFonts w:cs="Arial"/>
            <w:szCs w:val="24"/>
          </w:rPr>
          <w:t>N.J.A.C. 6A:16-2.5(j)</w:t>
        </w:r>
      </w:hyperlink>
      <w:r w:rsidRPr="00656F3D">
        <w:rPr>
          <w:rFonts w:cs="Arial"/>
          <w:szCs w:val="24"/>
        </w:rPr>
        <w:t>:</w:t>
      </w:r>
    </w:p>
    <w:p w14:paraId="5268DF7D" w14:textId="77777777" w:rsidR="00706D8B" w:rsidRPr="00656F3D" w:rsidRDefault="00706D8B" w:rsidP="00706D8B">
      <w:pPr>
        <w:pStyle w:val="ListParagraph"/>
        <w:numPr>
          <w:ilvl w:val="0"/>
          <w:numId w:val="18"/>
        </w:numPr>
        <w:tabs>
          <w:tab w:val="left" w:pos="990"/>
          <w:tab w:val="left" w:pos="1080"/>
        </w:tabs>
        <w:spacing w:line="240" w:lineRule="auto"/>
        <w:rPr>
          <w:rFonts w:cs="Arial"/>
          <w:bCs/>
          <w:szCs w:val="24"/>
        </w:rPr>
      </w:pPr>
      <w:r w:rsidRPr="00656F3D">
        <w:rPr>
          <w:rFonts w:cs="Arial"/>
          <w:szCs w:val="24"/>
        </w:rPr>
        <w:t xml:space="preserve">To advise the nonpublic school of the amount of funds allocated to it by the Department for the provision of health services for full-time students enrolled in the nonpublic school;  </w:t>
      </w:r>
    </w:p>
    <w:p w14:paraId="1C52A7E9" w14:textId="3FD883E6" w:rsidR="00706D8B" w:rsidRPr="00656F3D" w:rsidRDefault="00706D8B" w:rsidP="00706D8B">
      <w:pPr>
        <w:pStyle w:val="ListParagraph"/>
        <w:numPr>
          <w:ilvl w:val="0"/>
          <w:numId w:val="18"/>
        </w:numPr>
        <w:tabs>
          <w:tab w:val="left" w:pos="990"/>
          <w:tab w:val="left" w:pos="1080"/>
        </w:tabs>
        <w:spacing w:line="240" w:lineRule="auto"/>
        <w:rPr>
          <w:rFonts w:cs="Arial"/>
          <w:bCs/>
          <w:szCs w:val="24"/>
        </w:rPr>
      </w:pPr>
      <w:r w:rsidRPr="00656F3D">
        <w:rPr>
          <w:rFonts w:cs="Arial"/>
          <w:szCs w:val="24"/>
        </w:rPr>
        <w:t xml:space="preserve">To agree on the basic health services that shall be provided and the additional medical services, equipment, or supplies that may be provided as set forth in </w:t>
      </w:r>
      <w:r w:rsidRPr="00F73824">
        <w:rPr>
          <w:rFonts w:cs="Arial"/>
          <w:szCs w:val="24"/>
        </w:rPr>
        <w:t>N.J.S.A. 18A:40-23</w:t>
      </w:r>
      <w:r w:rsidR="00F73824">
        <w:rPr>
          <w:rFonts w:cs="Arial"/>
          <w:szCs w:val="24"/>
        </w:rPr>
        <w:t>,</w:t>
      </w:r>
      <w:r w:rsidRPr="00656F3D">
        <w:rPr>
          <w:rFonts w:cs="Arial"/>
          <w:szCs w:val="24"/>
        </w:rPr>
        <w:t xml:space="preserve"> </w:t>
      </w:r>
      <w:r w:rsidRPr="00F73824">
        <w:rPr>
          <w:rFonts w:cs="Arial"/>
          <w:i/>
          <w:szCs w:val="24"/>
        </w:rPr>
        <w:t>et seq</w:t>
      </w:r>
      <w:r w:rsidRPr="00656F3D">
        <w:rPr>
          <w:rFonts w:cs="Arial"/>
          <w:szCs w:val="24"/>
        </w:rPr>
        <w:t xml:space="preserve">.; </w:t>
      </w:r>
    </w:p>
    <w:p w14:paraId="2A0065E5" w14:textId="72DC6B2B" w:rsidR="00706D8B" w:rsidRPr="00656F3D" w:rsidRDefault="00706D8B" w:rsidP="00706D8B">
      <w:pPr>
        <w:pStyle w:val="ListParagraph"/>
        <w:numPr>
          <w:ilvl w:val="0"/>
          <w:numId w:val="18"/>
        </w:numPr>
        <w:tabs>
          <w:tab w:val="left" w:pos="990"/>
          <w:tab w:val="left" w:pos="1080"/>
        </w:tabs>
        <w:spacing w:line="240" w:lineRule="auto"/>
        <w:rPr>
          <w:rFonts w:cs="Arial"/>
          <w:bCs/>
          <w:szCs w:val="24"/>
        </w:rPr>
      </w:pPr>
      <w:r w:rsidRPr="00656F3D">
        <w:rPr>
          <w:rFonts w:cs="Arial"/>
          <w:szCs w:val="24"/>
        </w:rPr>
        <w:t xml:space="preserve">To </w:t>
      </w:r>
      <w:r w:rsidR="007E12B1">
        <w:rPr>
          <w:rFonts w:cs="Arial"/>
          <w:szCs w:val="24"/>
        </w:rPr>
        <w:t>d</w:t>
      </w:r>
      <w:r w:rsidRPr="00656F3D">
        <w:rPr>
          <w:rFonts w:cs="Arial"/>
          <w:szCs w:val="24"/>
        </w:rPr>
        <w:t>iscuss the criteria to be used in the school district’s selection of a nursing service provider for the nonpublic school;</w:t>
      </w:r>
    </w:p>
    <w:p w14:paraId="6C51CA45" w14:textId="77777777" w:rsidR="00706D8B" w:rsidRPr="00656F3D" w:rsidRDefault="00706D8B" w:rsidP="00706D8B">
      <w:pPr>
        <w:pStyle w:val="ListParagraph"/>
        <w:numPr>
          <w:ilvl w:val="0"/>
          <w:numId w:val="18"/>
        </w:numPr>
        <w:tabs>
          <w:tab w:val="left" w:pos="990"/>
          <w:tab w:val="left" w:pos="1080"/>
        </w:tabs>
        <w:spacing w:line="240" w:lineRule="auto"/>
        <w:rPr>
          <w:rFonts w:cs="Arial"/>
          <w:bCs/>
          <w:szCs w:val="24"/>
        </w:rPr>
      </w:pPr>
      <w:r w:rsidRPr="00656F3D">
        <w:rPr>
          <w:rFonts w:cs="Arial"/>
          <w:szCs w:val="24"/>
        </w:rPr>
        <w:t xml:space="preserve">To ascertain the level of satisfaction of the nonpublic school with the current nursing service provider; </w:t>
      </w:r>
    </w:p>
    <w:p w14:paraId="18C9AF3B" w14:textId="77777777" w:rsidR="00706D8B" w:rsidRPr="00656F3D" w:rsidRDefault="00706D8B" w:rsidP="00706D8B">
      <w:pPr>
        <w:pStyle w:val="Default"/>
        <w:numPr>
          <w:ilvl w:val="0"/>
          <w:numId w:val="18"/>
        </w:numPr>
        <w:tabs>
          <w:tab w:val="left" w:pos="360"/>
        </w:tabs>
        <w:rPr>
          <w:rFonts w:asciiTheme="minorHAnsi" w:hAnsiTheme="minorHAnsi" w:cs="Arial"/>
        </w:rPr>
      </w:pPr>
      <w:r w:rsidRPr="00656F3D">
        <w:rPr>
          <w:rFonts w:asciiTheme="minorHAnsi" w:hAnsiTheme="minorHAnsi" w:cs="Arial"/>
        </w:rPr>
        <w:t xml:space="preserve">If the chief school administrator or designee and the nonpublic school administrator could not reach an agreement regarding the health services and additional medical services to be provided, the executive county superintendent of education was consulted to provide </w:t>
      </w:r>
      <w:proofErr w:type="gramStart"/>
      <w:r w:rsidRPr="00656F3D">
        <w:rPr>
          <w:rFonts w:asciiTheme="minorHAnsi" w:hAnsiTheme="minorHAnsi" w:cs="Arial"/>
        </w:rPr>
        <w:t>assistance;</w:t>
      </w:r>
      <w:proofErr w:type="gramEnd"/>
      <w:r w:rsidRPr="00656F3D">
        <w:rPr>
          <w:rFonts w:asciiTheme="minorHAnsi" w:hAnsiTheme="minorHAnsi" w:cs="Arial"/>
        </w:rPr>
        <w:t xml:space="preserve"> </w:t>
      </w:r>
    </w:p>
    <w:p w14:paraId="0C542F25" w14:textId="77777777" w:rsidR="00706D8B" w:rsidRPr="00656F3D" w:rsidRDefault="00706D8B" w:rsidP="00706D8B">
      <w:pPr>
        <w:pStyle w:val="Default"/>
        <w:numPr>
          <w:ilvl w:val="0"/>
          <w:numId w:val="18"/>
        </w:numPr>
        <w:rPr>
          <w:rFonts w:asciiTheme="minorHAnsi" w:hAnsiTheme="minorHAnsi" w:cs="Arial"/>
        </w:rPr>
      </w:pPr>
      <w:r w:rsidRPr="00656F3D">
        <w:rPr>
          <w:rFonts w:asciiTheme="minorHAnsi" w:hAnsiTheme="minorHAnsi" w:cs="Arial"/>
        </w:rPr>
        <w:t>To assure that a description of the provision of nursing services is reflected in the school district’s Nursing Services Plan; and</w:t>
      </w:r>
    </w:p>
    <w:p w14:paraId="14A16793" w14:textId="77777777" w:rsidR="00706D8B" w:rsidRPr="00656F3D" w:rsidRDefault="00706D8B" w:rsidP="00706D8B">
      <w:pPr>
        <w:pStyle w:val="Default"/>
        <w:numPr>
          <w:ilvl w:val="0"/>
          <w:numId w:val="18"/>
        </w:numPr>
        <w:rPr>
          <w:rFonts w:asciiTheme="minorHAnsi" w:hAnsiTheme="minorHAnsi" w:cs="Arial"/>
        </w:rPr>
      </w:pPr>
      <w:r w:rsidRPr="00656F3D">
        <w:rPr>
          <w:rFonts w:asciiTheme="minorHAnsi" w:hAnsiTheme="minorHAnsi" w:cs="Arial"/>
        </w:rPr>
        <w:t xml:space="preserve">To ensure nonpublic school students in the school district who are knowingly without medical coverage have access to the NJ </w:t>
      </w:r>
      <w:proofErr w:type="spellStart"/>
      <w:r w:rsidRPr="00656F3D">
        <w:rPr>
          <w:rFonts w:asciiTheme="minorHAnsi" w:hAnsiTheme="minorHAnsi" w:cs="Arial"/>
        </w:rPr>
        <w:t>FamilyCare</w:t>
      </w:r>
      <w:proofErr w:type="spellEnd"/>
      <w:r w:rsidRPr="00656F3D">
        <w:rPr>
          <w:rFonts w:asciiTheme="minorHAnsi" w:hAnsiTheme="minorHAnsi" w:cs="Arial"/>
        </w:rPr>
        <w:t xml:space="preserve"> program and to make accessible information regarding the program to the students, pursuant to </w:t>
      </w:r>
      <w:r w:rsidRPr="00F73824">
        <w:rPr>
          <w:rFonts w:asciiTheme="minorHAnsi" w:hAnsiTheme="minorHAnsi" w:cs="Arial"/>
        </w:rPr>
        <w:t>N.J.S.A. 18A:40-34.</w:t>
      </w:r>
      <w:r w:rsidRPr="00656F3D">
        <w:rPr>
          <w:rFonts w:asciiTheme="minorHAnsi" w:hAnsiTheme="minorHAnsi" w:cs="Arial"/>
        </w:rPr>
        <w:t xml:space="preserve"> </w:t>
      </w:r>
    </w:p>
    <w:p w14:paraId="0F0F30AC" w14:textId="77777777" w:rsidR="00706D8B" w:rsidRDefault="00706D8B" w:rsidP="00706D8B">
      <w:pPr>
        <w:pStyle w:val="Default"/>
        <w:rPr>
          <w:rFonts w:asciiTheme="minorHAnsi" w:hAnsiTheme="minorHAnsi" w:cs="Arial"/>
        </w:rPr>
      </w:pPr>
    </w:p>
    <w:p w14:paraId="4B8B44BA" w14:textId="77777777" w:rsidR="00C004B4" w:rsidRPr="00656F3D" w:rsidRDefault="00C004B4" w:rsidP="00C004B4">
      <w:pPr>
        <w:pStyle w:val="Default"/>
        <w:tabs>
          <w:tab w:val="left" w:pos="360"/>
        </w:tabs>
        <w:ind w:left="360"/>
        <w:rPr>
          <w:rFonts w:asciiTheme="minorHAnsi" w:hAnsiTheme="minorHAnsi" w:cs="Arial"/>
        </w:rPr>
      </w:pPr>
      <w:r w:rsidRPr="00656F3D">
        <w:rPr>
          <w:rFonts w:cs="Arial"/>
        </w:rPr>
        <w:fldChar w:fldCharType="begin">
          <w:ffData>
            <w:name w:val="Check21"/>
            <w:enabled/>
            <w:calcOnExit w:val="0"/>
            <w:checkBox>
              <w:sizeAuto/>
              <w:default w:val="0"/>
              <w:checked w:val="0"/>
            </w:checkBox>
          </w:ffData>
        </w:fldChar>
      </w:r>
      <w:r w:rsidRPr="00656F3D">
        <w:rPr>
          <w:rFonts w:cs="Arial"/>
        </w:rPr>
        <w:instrText xml:space="preserve"> FORMCHECKBOX </w:instrText>
      </w:r>
      <w:r w:rsidRPr="00656F3D">
        <w:rPr>
          <w:rFonts w:cs="Arial"/>
        </w:rPr>
      </w:r>
      <w:r w:rsidRPr="00656F3D">
        <w:rPr>
          <w:rFonts w:cs="Arial"/>
        </w:rPr>
        <w:fldChar w:fldCharType="separate"/>
      </w:r>
      <w:r w:rsidRPr="00656F3D">
        <w:rPr>
          <w:rFonts w:cs="Arial"/>
        </w:rPr>
        <w:fldChar w:fldCharType="end"/>
      </w:r>
      <w:r w:rsidRPr="00656F3D">
        <w:rPr>
          <w:rFonts w:cs="Arial"/>
        </w:rPr>
        <w:t xml:space="preserve"> </w:t>
      </w:r>
      <w:r w:rsidRPr="00C4594B">
        <w:rPr>
          <w:rFonts w:asciiTheme="minorHAnsi" w:hAnsiTheme="minorHAnsi" w:cstheme="minorHAnsi"/>
        </w:rPr>
        <w:t xml:space="preserve">The school district did not consult </w:t>
      </w:r>
      <w:r w:rsidRPr="003F56AB">
        <w:rPr>
          <w:rFonts w:asciiTheme="minorHAnsi" w:hAnsiTheme="minorHAnsi" w:cstheme="minorHAnsi"/>
        </w:rPr>
        <w:t xml:space="preserve">the executive county superintendent of education to </w:t>
      </w:r>
      <w:proofErr w:type="gramStart"/>
      <w:r w:rsidRPr="003F56AB">
        <w:rPr>
          <w:rFonts w:asciiTheme="minorHAnsi" w:hAnsiTheme="minorHAnsi" w:cstheme="minorHAnsi"/>
        </w:rPr>
        <w:t>provide assistance</w:t>
      </w:r>
      <w:proofErr w:type="gramEnd"/>
      <w:r w:rsidRPr="00C4594B">
        <w:rPr>
          <w:rFonts w:asciiTheme="minorHAnsi" w:hAnsiTheme="minorHAnsi" w:cstheme="minorHAnsi"/>
        </w:rPr>
        <w:t xml:space="preserve"> when</w:t>
      </w:r>
      <w:r w:rsidRPr="003F56AB">
        <w:rPr>
          <w:rFonts w:asciiTheme="minorHAnsi" w:hAnsiTheme="minorHAnsi" w:cstheme="minorHAnsi"/>
        </w:rPr>
        <w:t xml:space="preserve"> the chief school administrator or designee and the nonpublic </w:t>
      </w:r>
      <w:r w:rsidRPr="003F56AB">
        <w:rPr>
          <w:rFonts w:asciiTheme="minorHAnsi" w:hAnsiTheme="minorHAnsi" w:cstheme="minorHAnsi"/>
        </w:rPr>
        <w:lastRenderedPageBreak/>
        <w:t>school administrator could not reach an agreement regarding the health services and additional medical services to be provided.</w:t>
      </w:r>
    </w:p>
    <w:p w14:paraId="1FF56F9C" w14:textId="77777777" w:rsidR="00C004B4" w:rsidRPr="00656F3D" w:rsidRDefault="00C004B4" w:rsidP="00706D8B">
      <w:pPr>
        <w:pStyle w:val="Default"/>
        <w:rPr>
          <w:rFonts w:asciiTheme="minorHAnsi" w:hAnsiTheme="minorHAnsi" w:cs="Arial"/>
        </w:rPr>
      </w:pPr>
    </w:p>
    <w:p w14:paraId="54CAE7C9" w14:textId="77777777" w:rsidR="00706D8B" w:rsidRPr="00656F3D" w:rsidRDefault="00706D8B" w:rsidP="00706D8B">
      <w:pPr>
        <w:ind w:left="720"/>
        <w:rPr>
          <w:rFonts w:cs="Arial"/>
          <w:b/>
          <w:bCs/>
          <w:color w:val="000000"/>
          <w:szCs w:val="24"/>
        </w:rPr>
      </w:pPr>
      <w:r w:rsidRPr="00656F3D">
        <w:rPr>
          <w:rFonts w:cs="Arial"/>
          <w:b/>
          <w:bCs/>
          <w:color w:val="000000"/>
          <w:szCs w:val="24"/>
        </w:rPr>
        <w:t>Examples of Supporting Documents:</w:t>
      </w:r>
    </w:p>
    <w:p w14:paraId="072AF7CB" w14:textId="2D934188" w:rsidR="00706D8B" w:rsidRPr="00656F3D" w:rsidRDefault="00706D8B" w:rsidP="00706D8B">
      <w:pPr>
        <w:pStyle w:val="Default"/>
        <w:numPr>
          <w:ilvl w:val="0"/>
          <w:numId w:val="24"/>
        </w:numPr>
        <w:rPr>
          <w:rFonts w:asciiTheme="minorHAnsi" w:hAnsiTheme="minorHAnsi" w:cs="Arial"/>
        </w:rPr>
      </w:pPr>
      <w:r w:rsidRPr="009929B1">
        <w:rPr>
          <w:rFonts w:asciiTheme="minorHAnsi" w:hAnsiTheme="minorHAnsi" w:cs="Arial"/>
        </w:rPr>
        <w:t xml:space="preserve">Consolidated Consultation Form </w:t>
      </w:r>
    </w:p>
    <w:p w14:paraId="1670DE32" w14:textId="0545C571" w:rsidR="00706D8B" w:rsidRPr="00656F3D" w:rsidRDefault="00706D8B" w:rsidP="00706D8B">
      <w:pPr>
        <w:pStyle w:val="Default"/>
        <w:rPr>
          <w:rFonts w:asciiTheme="minorHAnsi" w:hAnsiTheme="minorHAnsi" w:cs="Arial"/>
        </w:rPr>
      </w:pPr>
    </w:p>
    <w:p w14:paraId="0308E787" w14:textId="33FD3D00" w:rsidR="00706D8B" w:rsidRPr="00656F3D" w:rsidRDefault="00706D8B" w:rsidP="00706D8B">
      <w:pPr>
        <w:tabs>
          <w:tab w:val="left" w:pos="1080"/>
        </w:tabs>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 xml:space="preserve"> The </w:t>
      </w:r>
      <w:r w:rsidR="003F56AB">
        <w:rPr>
          <w:rFonts w:cs="Arial"/>
          <w:szCs w:val="24"/>
        </w:rPr>
        <w:t xml:space="preserve">school </w:t>
      </w:r>
      <w:r w:rsidRPr="00656F3D">
        <w:rPr>
          <w:rFonts w:cs="Arial"/>
          <w:szCs w:val="24"/>
        </w:rPr>
        <w:t xml:space="preserve">district did not provide </w:t>
      </w:r>
      <w:r w:rsidRPr="00656F3D">
        <w:rPr>
          <w:rFonts w:cs="Arial"/>
          <w:i/>
          <w:szCs w:val="24"/>
        </w:rPr>
        <w:t>timely and meaningful consultation</w:t>
      </w:r>
      <w:r w:rsidRPr="00656F3D">
        <w:rPr>
          <w:rFonts w:cs="Arial"/>
          <w:szCs w:val="24"/>
        </w:rPr>
        <w:t xml:space="preserve"> with nonpublic school representatives, including parents, prior to any change in the provision of nursing services, pursuant to </w:t>
      </w:r>
      <w:r w:rsidRPr="00766C98">
        <w:rPr>
          <w:rFonts w:cs="Arial"/>
          <w:szCs w:val="24"/>
        </w:rPr>
        <w:t>N.J.S.A. 18A:40-28.</w:t>
      </w:r>
    </w:p>
    <w:p w14:paraId="07A6E4D6" w14:textId="77777777" w:rsidR="00706D8B" w:rsidRPr="00656F3D" w:rsidRDefault="00706D8B" w:rsidP="00706D8B">
      <w:pPr>
        <w:autoSpaceDE w:val="0"/>
        <w:autoSpaceDN w:val="0"/>
        <w:adjustRightInd w:val="0"/>
        <w:spacing w:line="240" w:lineRule="auto"/>
        <w:rPr>
          <w:rFonts w:cs="Arial"/>
          <w:b/>
          <w:i/>
          <w:szCs w:val="24"/>
        </w:rPr>
      </w:pPr>
    </w:p>
    <w:p w14:paraId="28A5A177"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753013C8" w14:textId="22AD0596" w:rsidR="00706D8B" w:rsidRPr="00656F3D" w:rsidRDefault="00C004B4" w:rsidP="00706D8B">
      <w:pPr>
        <w:pStyle w:val="Default"/>
        <w:numPr>
          <w:ilvl w:val="0"/>
          <w:numId w:val="24"/>
        </w:numPr>
        <w:rPr>
          <w:rFonts w:asciiTheme="minorHAnsi" w:hAnsiTheme="minorHAnsi" w:cs="Arial"/>
        </w:rPr>
      </w:pPr>
      <w:r w:rsidRPr="00037DDD">
        <w:t xml:space="preserve">Consolidated Consultation Form </w:t>
      </w:r>
      <w:r w:rsidR="00706D8B" w:rsidRPr="00656F3D">
        <w:rPr>
          <w:rFonts w:asciiTheme="minorHAnsi" w:hAnsiTheme="minorHAnsi" w:cs="Arial"/>
        </w:rPr>
        <w:t xml:space="preserve"> </w:t>
      </w:r>
    </w:p>
    <w:p w14:paraId="5073CE23" w14:textId="77777777" w:rsidR="00706D8B" w:rsidRPr="00656F3D" w:rsidRDefault="00706D8B" w:rsidP="00706D8B">
      <w:pPr>
        <w:pStyle w:val="Default"/>
        <w:ind w:left="1800"/>
        <w:rPr>
          <w:rFonts w:asciiTheme="minorHAnsi" w:hAnsiTheme="minorHAnsi" w:cs="Arial"/>
        </w:rPr>
      </w:pPr>
    </w:p>
    <w:p w14:paraId="05B7FB4C" w14:textId="37B5673F"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r>
      <w:r w:rsidRPr="00656F3D">
        <w:rPr>
          <w:rFonts w:eastAsia="Times New Roman" w:cs="Arial"/>
          <w:szCs w:val="24"/>
        </w:rPr>
        <w:t xml:space="preserve">On or before October 1, </w:t>
      </w:r>
      <w:r w:rsidRPr="00656F3D">
        <w:rPr>
          <w:rFonts w:cs="Arial"/>
          <w:szCs w:val="24"/>
        </w:rPr>
        <w:t>the</w:t>
      </w:r>
      <w:r w:rsidRPr="00656F3D">
        <w:rPr>
          <w:rFonts w:eastAsia="Times New Roman" w:cs="Arial"/>
          <w:szCs w:val="24"/>
        </w:rPr>
        <w:t xml:space="preserve"> </w:t>
      </w:r>
      <w:r w:rsidR="003F56AB">
        <w:rPr>
          <w:rFonts w:eastAsia="Times New Roman" w:cs="Arial"/>
          <w:szCs w:val="24"/>
        </w:rPr>
        <w:t xml:space="preserve">school </w:t>
      </w:r>
      <w:r w:rsidRPr="00656F3D">
        <w:rPr>
          <w:rFonts w:eastAsia="Times New Roman" w:cs="Arial"/>
          <w:szCs w:val="24"/>
        </w:rPr>
        <w:t xml:space="preserve">district did not provide </w:t>
      </w:r>
      <w:r w:rsidRPr="00656F3D">
        <w:rPr>
          <w:rStyle w:val="Emphasis"/>
          <w:rFonts w:asciiTheme="minorHAnsi" w:hAnsiTheme="minorHAnsi"/>
          <w:sz w:val="24"/>
          <w:szCs w:val="24"/>
        </w:rPr>
        <w:t>a copy of the following documentation</w:t>
      </w:r>
      <w:r w:rsidRPr="00656F3D">
        <w:rPr>
          <w:rFonts w:eastAsia="Times New Roman" w:cs="Arial"/>
          <w:szCs w:val="24"/>
        </w:rPr>
        <w:t xml:space="preserve"> to the nonpublic school administrator or to the executive county superintendent according to </w:t>
      </w:r>
      <w:hyperlink r:id="rId62" w:history="1">
        <w:r w:rsidRPr="00F73824">
          <w:rPr>
            <w:rStyle w:val="Hyperlink"/>
            <w:rFonts w:cs="Arial"/>
            <w:szCs w:val="24"/>
          </w:rPr>
          <w:t>N.J.A.C. 6A:16-2.5(k)</w:t>
        </w:r>
      </w:hyperlink>
      <w:r w:rsidRPr="00656F3D">
        <w:rPr>
          <w:rFonts w:cs="Arial"/>
          <w:szCs w:val="24"/>
        </w:rPr>
        <w:t>:</w:t>
      </w:r>
    </w:p>
    <w:p w14:paraId="7E303945" w14:textId="77777777" w:rsidR="00706D8B" w:rsidRPr="00656F3D" w:rsidRDefault="00706D8B" w:rsidP="00706D8B">
      <w:pPr>
        <w:autoSpaceDE w:val="0"/>
        <w:autoSpaceDN w:val="0"/>
        <w:adjustRightInd w:val="0"/>
        <w:spacing w:line="240" w:lineRule="auto"/>
        <w:ind w:left="360"/>
        <w:rPr>
          <w:rFonts w:cs="Arial"/>
          <w:b/>
          <w:i/>
          <w:szCs w:val="24"/>
        </w:rPr>
      </w:pPr>
    </w:p>
    <w:p w14:paraId="1B1201C8"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1CDB16EC" w14:textId="0036BFFA" w:rsidR="00706D8B" w:rsidRPr="00656F3D" w:rsidRDefault="00706D8B" w:rsidP="00706D8B">
      <w:pPr>
        <w:pStyle w:val="Default"/>
        <w:numPr>
          <w:ilvl w:val="0"/>
          <w:numId w:val="31"/>
        </w:numPr>
        <w:rPr>
          <w:rFonts w:asciiTheme="minorHAnsi" w:hAnsiTheme="minorHAnsi" w:cs="Arial"/>
        </w:rPr>
      </w:pPr>
      <w:r w:rsidRPr="00656F3D">
        <w:rPr>
          <w:rFonts w:asciiTheme="minorHAnsi" w:hAnsiTheme="minorHAnsi" w:cs="Arial"/>
        </w:rPr>
        <w:t xml:space="preserve">A written statement verifying that the </w:t>
      </w:r>
      <w:hyperlink r:id="rId63" w:history="1">
        <w:r w:rsidRPr="00656F3D">
          <w:rPr>
            <w:rStyle w:val="Hyperlink"/>
            <w:rFonts w:asciiTheme="minorHAnsi" w:hAnsiTheme="minorHAnsi" w:cs="Arial"/>
          </w:rPr>
          <w:t>required conference</w:t>
        </w:r>
      </w:hyperlink>
      <w:r w:rsidRPr="00656F3D">
        <w:rPr>
          <w:rFonts w:asciiTheme="minorHAnsi" w:hAnsiTheme="minorHAnsi" w:cs="Arial"/>
        </w:rPr>
        <w:t xml:space="preserve"> was held with the nonpublic school; </w:t>
      </w:r>
    </w:p>
    <w:p w14:paraId="1C0B173B" w14:textId="10F2969F" w:rsidR="00706D8B" w:rsidRPr="00656F3D" w:rsidRDefault="00706D8B" w:rsidP="00706D8B">
      <w:pPr>
        <w:pStyle w:val="Default"/>
        <w:numPr>
          <w:ilvl w:val="0"/>
          <w:numId w:val="31"/>
        </w:numPr>
        <w:rPr>
          <w:rFonts w:asciiTheme="minorHAnsi" w:hAnsiTheme="minorHAnsi" w:cs="Arial"/>
        </w:rPr>
      </w:pPr>
      <w:r w:rsidRPr="00656F3D">
        <w:rPr>
          <w:rFonts w:asciiTheme="minorHAnsi" w:hAnsiTheme="minorHAnsi" w:cs="Arial"/>
        </w:rPr>
        <w:t xml:space="preserve">A copy of the contract with an independent contractor or agency to provide services, if applicable, and approved minutes of the district board of education meeting approving the contract that describes the methods by which the health services will be provided to nonpublic school students for the ensuing year, including a </w:t>
      </w:r>
      <w:hyperlink r:id="rId64" w:history="1">
        <w:r w:rsidRPr="00656F3D">
          <w:rPr>
            <w:rStyle w:val="Hyperlink"/>
            <w:rFonts w:asciiTheme="minorHAnsi" w:hAnsiTheme="minorHAnsi" w:cs="Arial"/>
          </w:rPr>
          <w:t>rationale for the distribution of funds</w:t>
        </w:r>
      </w:hyperlink>
      <w:r w:rsidRPr="00656F3D">
        <w:rPr>
          <w:rFonts w:asciiTheme="minorHAnsi" w:hAnsiTheme="minorHAnsi" w:cs="Arial"/>
        </w:rPr>
        <w:t xml:space="preserve">; and </w:t>
      </w:r>
    </w:p>
    <w:p w14:paraId="7086EE73" w14:textId="77777777" w:rsidR="00706D8B" w:rsidRPr="00656F3D" w:rsidRDefault="00706D8B" w:rsidP="00706D8B">
      <w:pPr>
        <w:pStyle w:val="ListParagraph"/>
        <w:numPr>
          <w:ilvl w:val="0"/>
          <w:numId w:val="31"/>
        </w:numPr>
        <w:shd w:val="clear" w:color="auto" w:fill="FFFFFF"/>
        <w:spacing w:line="240" w:lineRule="auto"/>
        <w:rPr>
          <w:rFonts w:cs="Arial"/>
          <w:color w:val="000000"/>
          <w:szCs w:val="24"/>
        </w:rPr>
      </w:pPr>
      <w:r w:rsidRPr="00656F3D">
        <w:rPr>
          <w:rFonts w:cs="Arial"/>
          <w:color w:val="000000"/>
          <w:szCs w:val="24"/>
        </w:rPr>
        <w:t xml:space="preserve">A description of the type and number of services that were provided during the previous school year </w:t>
      </w:r>
      <w:r w:rsidRPr="00656F3D">
        <w:rPr>
          <w:rFonts w:cs="Arial"/>
          <w:szCs w:val="24"/>
        </w:rPr>
        <w:t xml:space="preserve">on a </w:t>
      </w:r>
      <w:proofErr w:type="gramStart"/>
      <w:r w:rsidRPr="00656F3D">
        <w:rPr>
          <w:rFonts w:cs="Arial"/>
          <w:szCs w:val="24"/>
        </w:rPr>
        <w:t>Commissioner</w:t>
      </w:r>
      <w:proofErr w:type="gramEnd"/>
      <w:r w:rsidRPr="00656F3D">
        <w:rPr>
          <w:rFonts w:cs="Arial"/>
          <w:szCs w:val="24"/>
        </w:rPr>
        <w:t>-approved form.</w:t>
      </w:r>
      <w:r w:rsidRPr="00656F3D">
        <w:rPr>
          <w:rFonts w:cs="Arial"/>
          <w:color w:val="000000"/>
          <w:szCs w:val="24"/>
        </w:rPr>
        <w:t xml:space="preserve"> </w:t>
      </w:r>
    </w:p>
    <w:p w14:paraId="03769E94" w14:textId="77777777" w:rsidR="00706D8B" w:rsidRPr="00656F3D" w:rsidRDefault="00706D8B" w:rsidP="00706D8B">
      <w:pPr>
        <w:pStyle w:val="ListParagraph"/>
        <w:shd w:val="clear" w:color="auto" w:fill="FFFFFF"/>
        <w:spacing w:line="240" w:lineRule="auto"/>
        <w:ind w:left="1526"/>
        <w:rPr>
          <w:rFonts w:cs="Arial"/>
          <w:color w:val="000000"/>
          <w:szCs w:val="24"/>
        </w:rPr>
      </w:pPr>
    </w:p>
    <w:p w14:paraId="78AE3D59" w14:textId="77777777" w:rsidR="00706D8B" w:rsidRPr="00656F3D" w:rsidRDefault="00706D8B" w:rsidP="00706D8B">
      <w:pPr>
        <w:autoSpaceDE w:val="0"/>
        <w:autoSpaceDN w:val="0"/>
        <w:adjustRightInd w:val="0"/>
        <w:spacing w:line="240" w:lineRule="auto"/>
        <w:ind w:left="360"/>
        <w:rPr>
          <w:rFonts w:cs="Arial"/>
          <w:szCs w:val="24"/>
        </w:rPr>
      </w:pPr>
      <w:r w:rsidRPr="00656F3D">
        <w:rPr>
          <w:rFonts w:cs="Arial"/>
          <w:szCs w:val="24"/>
        </w:rPr>
        <w:fldChar w:fldCharType="begin">
          <w:ffData>
            <w:name w:val=""/>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ab/>
        <w:t>The services and obligations in the contract have not been fulfilled. Provide the specific details below.</w:t>
      </w:r>
    </w:p>
    <w:p w14:paraId="4F747844" w14:textId="77777777" w:rsidR="00706D8B" w:rsidRPr="00656F3D" w:rsidRDefault="00706D8B" w:rsidP="00706D8B">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340"/>
        </w:tabs>
        <w:snapToGrid w:val="0"/>
        <w:spacing w:line="240" w:lineRule="auto"/>
        <w:ind w:left="450"/>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p w14:paraId="4236A923" w14:textId="77777777" w:rsidR="00706D8B" w:rsidRPr="00656F3D" w:rsidRDefault="00706D8B" w:rsidP="00706D8B">
      <w:pPr>
        <w:autoSpaceDE w:val="0"/>
        <w:autoSpaceDN w:val="0"/>
        <w:adjustRightInd w:val="0"/>
        <w:spacing w:line="240" w:lineRule="auto"/>
        <w:rPr>
          <w:rFonts w:cs="Arial"/>
          <w:i/>
          <w:color w:val="000000"/>
          <w:szCs w:val="24"/>
        </w:rPr>
      </w:pPr>
    </w:p>
    <w:p w14:paraId="460374CA"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the complaint related to nursing services is not listed above, or you would like to offer additional details, please use the space provided below.</w:t>
      </w:r>
    </w:p>
    <w:tbl>
      <w:tblPr>
        <w:tblW w:w="9388" w:type="dxa"/>
        <w:tblLayout w:type="fixed"/>
        <w:tblLook w:val="0000" w:firstRow="0" w:lastRow="0" w:firstColumn="0" w:lastColumn="0" w:noHBand="0" w:noVBand="0"/>
      </w:tblPr>
      <w:tblGrid>
        <w:gridCol w:w="9388"/>
      </w:tblGrid>
      <w:tr w:rsidR="00706D8B" w:rsidRPr="00656F3D" w14:paraId="6F079228"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0DA43164"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tc>
      </w:tr>
    </w:tbl>
    <w:p w14:paraId="107EF7A7" w14:textId="77777777" w:rsidR="00706D8B" w:rsidRPr="00656F3D" w:rsidRDefault="00706D8B" w:rsidP="00706D8B">
      <w:pPr>
        <w:shd w:val="clear" w:color="auto" w:fill="FFFFFF"/>
        <w:spacing w:line="240" w:lineRule="auto"/>
        <w:rPr>
          <w:rFonts w:cs="Arial"/>
          <w:color w:val="000000"/>
          <w:szCs w:val="24"/>
        </w:rPr>
      </w:pPr>
    </w:p>
    <w:p w14:paraId="71EF8387" w14:textId="7711355F" w:rsidR="00706D8B" w:rsidRPr="00B6576B" w:rsidRDefault="00B6576B" w:rsidP="009741CF">
      <w:pPr>
        <w:pStyle w:val="Heading3"/>
      </w:pPr>
      <w:r w:rsidRPr="009929B1">
        <w:fldChar w:fldCharType="begin">
          <w:ffData>
            <w:name w:val=""/>
            <w:enabled/>
            <w:calcOnExit w:val="0"/>
            <w:checkBox>
              <w:sizeAuto/>
              <w:default w:val="0"/>
              <w:checked w:val="0"/>
            </w:checkBox>
          </w:ffData>
        </w:fldChar>
      </w:r>
      <w:r w:rsidRPr="00B6576B">
        <w:instrText xml:space="preserve"> FORMCHECKBOX </w:instrText>
      </w:r>
      <w:r w:rsidRPr="009929B1">
        <w:fldChar w:fldCharType="separate"/>
      </w:r>
      <w:r w:rsidRPr="009929B1">
        <w:fldChar w:fldCharType="end"/>
      </w:r>
      <w:r w:rsidRPr="00B6576B">
        <w:t xml:space="preserve"> </w:t>
      </w:r>
      <w:r w:rsidR="00706D8B" w:rsidRPr="00B6576B">
        <w:t xml:space="preserve">Nonpublic Security Program </w:t>
      </w:r>
    </w:p>
    <w:p w14:paraId="2B736041" w14:textId="77777777" w:rsidR="00302655" w:rsidRPr="00F73824" w:rsidRDefault="00302655" w:rsidP="00302655">
      <w:pPr>
        <w:pStyle w:val="ListParagraph"/>
        <w:numPr>
          <w:ilvl w:val="0"/>
          <w:numId w:val="38"/>
        </w:numPr>
        <w:rPr>
          <w:szCs w:val="24"/>
        </w:rPr>
      </w:pPr>
      <w:hyperlink r:id="rId65" w:history="1">
        <w:r w:rsidRPr="00F73824">
          <w:rPr>
            <w:rStyle w:val="Hyperlink"/>
            <w:szCs w:val="24"/>
          </w:rPr>
          <w:t>N.J.S.A. 18A: 58-37.8 - 14</w:t>
        </w:r>
      </w:hyperlink>
    </w:p>
    <w:p w14:paraId="04405B6F" w14:textId="449ECDCB" w:rsidR="00302655" w:rsidRPr="00F73824" w:rsidRDefault="00302655" w:rsidP="00302655">
      <w:pPr>
        <w:pStyle w:val="ListParagraph"/>
        <w:numPr>
          <w:ilvl w:val="0"/>
          <w:numId w:val="38"/>
        </w:numPr>
        <w:rPr>
          <w:szCs w:val="24"/>
        </w:rPr>
      </w:pPr>
      <w:hyperlink r:id="rId66" w:history="1">
        <w:r w:rsidRPr="00F73824">
          <w:rPr>
            <w:rStyle w:val="Hyperlink"/>
            <w:szCs w:val="24"/>
          </w:rPr>
          <w:t>Nonpublic Security Program Guidelines</w:t>
        </w:r>
      </w:hyperlink>
      <w:r w:rsidRPr="00F73824">
        <w:rPr>
          <w:szCs w:val="24"/>
        </w:rPr>
        <w:t xml:space="preserve"> </w:t>
      </w:r>
    </w:p>
    <w:p w14:paraId="0C95C549" w14:textId="77777777" w:rsidR="00706D8B" w:rsidRPr="00656F3D" w:rsidRDefault="00706D8B" w:rsidP="00706D8B">
      <w:pPr>
        <w:shd w:val="clear" w:color="auto" w:fill="FFFFFF"/>
        <w:spacing w:line="240" w:lineRule="auto"/>
        <w:rPr>
          <w:rFonts w:cs="Arial"/>
          <w:color w:val="000000"/>
          <w:szCs w:val="24"/>
        </w:rPr>
      </w:pPr>
    </w:p>
    <w:p w14:paraId="68BE4314" w14:textId="03CFBBD5" w:rsidR="00706D8B" w:rsidRPr="00656F3D" w:rsidRDefault="00706D8B" w:rsidP="00706D8B">
      <w:pPr>
        <w:tabs>
          <w:tab w:val="left" w:pos="1080"/>
        </w:tabs>
        <w:autoSpaceDE w:val="0"/>
        <w:autoSpaceDN w:val="0"/>
        <w:adjustRightInd w:val="0"/>
        <w:spacing w:line="240" w:lineRule="auto"/>
        <w:ind w:left="360"/>
        <w:rPr>
          <w:rFonts w:cs="Arial"/>
          <w:szCs w:val="24"/>
        </w:rPr>
      </w:pPr>
      <w:r w:rsidRPr="00656F3D">
        <w:rPr>
          <w:rFonts w:cs="Arial"/>
          <w:szCs w:val="24"/>
        </w:rPr>
        <w:lastRenderedPageBreak/>
        <w:fldChar w:fldCharType="begin">
          <w:ffData>
            <w:name w:val="Check21"/>
            <w:enabled/>
            <w:calcOnExit w:val="0"/>
            <w:checkBox>
              <w:sizeAuto/>
              <w:default w:val="0"/>
              <w:checked w:val="0"/>
            </w:checkBox>
          </w:ffData>
        </w:fldChar>
      </w:r>
      <w:r w:rsidRPr="00656F3D">
        <w:rPr>
          <w:rFonts w:cs="Arial"/>
          <w:szCs w:val="24"/>
        </w:rPr>
        <w:instrText xml:space="preserve"> FORMCHECKBOX </w:instrText>
      </w:r>
      <w:r w:rsidRPr="00656F3D">
        <w:rPr>
          <w:rFonts w:cs="Arial"/>
          <w:szCs w:val="24"/>
        </w:rPr>
      </w:r>
      <w:r w:rsidRPr="00656F3D">
        <w:rPr>
          <w:rFonts w:cs="Arial"/>
          <w:szCs w:val="24"/>
        </w:rPr>
        <w:fldChar w:fldCharType="separate"/>
      </w:r>
      <w:r w:rsidRPr="00656F3D">
        <w:rPr>
          <w:rFonts w:cs="Arial"/>
          <w:szCs w:val="24"/>
        </w:rPr>
        <w:fldChar w:fldCharType="end"/>
      </w:r>
      <w:r w:rsidRPr="00656F3D">
        <w:rPr>
          <w:rFonts w:cs="Arial"/>
          <w:szCs w:val="24"/>
        </w:rPr>
        <w:t xml:space="preserve"> The </w:t>
      </w:r>
      <w:r w:rsidR="00054FE1">
        <w:rPr>
          <w:rFonts w:cs="Arial"/>
          <w:szCs w:val="24"/>
        </w:rPr>
        <w:t xml:space="preserve">school </w:t>
      </w:r>
      <w:r w:rsidRPr="00656F3D">
        <w:rPr>
          <w:rFonts w:cs="Arial"/>
          <w:szCs w:val="24"/>
        </w:rPr>
        <w:t xml:space="preserve">district did not provide </w:t>
      </w:r>
      <w:r w:rsidRPr="00656F3D">
        <w:rPr>
          <w:rFonts w:cs="Arial"/>
          <w:i/>
          <w:szCs w:val="24"/>
        </w:rPr>
        <w:t>timely and meaningful consultation</w:t>
      </w:r>
      <w:r w:rsidRPr="00656F3D">
        <w:rPr>
          <w:rFonts w:cs="Arial"/>
          <w:szCs w:val="24"/>
        </w:rPr>
        <w:t xml:space="preserve"> with nonpublic school representatives, including parents, prior to any change in the provision of nursing services, pursuant to </w:t>
      </w:r>
      <w:r w:rsidRPr="00F73824">
        <w:rPr>
          <w:rFonts w:cs="Arial"/>
          <w:szCs w:val="24"/>
        </w:rPr>
        <w:t>N.J.S.A. 18A:40-28</w:t>
      </w:r>
      <w:r w:rsidRPr="00656F3D">
        <w:rPr>
          <w:rFonts w:cs="Arial"/>
          <w:szCs w:val="24"/>
        </w:rPr>
        <w:t>.</w:t>
      </w:r>
    </w:p>
    <w:p w14:paraId="662053FE" w14:textId="77777777" w:rsidR="00706D8B" w:rsidRPr="00656F3D" w:rsidRDefault="00706D8B" w:rsidP="00706D8B">
      <w:pPr>
        <w:shd w:val="clear" w:color="auto" w:fill="FFFFFF"/>
        <w:spacing w:line="240" w:lineRule="auto"/>
        <w:rPr>
          <w:rFonts w:cs="Arial"/>
          <w:color w:val="000000"/>
          <w:szCs w:val="24"/>
        </w:rPr>
      </w:pPr>
    </w:p>
    <w:p w14:paraId="01432F8A"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098362B4" w14:textId="62BC1CDD" w:rsidR="00706D8B" w:rsidRPr="00656F3D" w:rsidRDefault="00C004B4" w:rsidP="00706D8B">
      <w:pPr>
        <w:pStyle w:val="Default"/>
        <w:numPr>
          <w:ilvl w:val="0"/>
          <w:numId w:val="24"/>
        </w:numPr>
        <w:rPr>
          <w:rFonts w:asciiTheme="minorHAnsi" w:hAnsiTheme="minorHAnsi" w:cs="Arial"/>
        </w:rPr>
      </w:pPr>
      <w:r w:rsidRPr="00037DDD">
        <w:t xml:space="preserve">Consolidated Consultation Form </w:t>
      </w:r>
      <w:r w:rsidR="00706D8B" w:rsidRPr="00656F3D">
        <w:rPr>
          <w:rFonts w:asciiTheme="minorHAnsi" w:hAnsiTheme="minorHAnsi" w:cs="Arial"/>
        </w:rPr>
        <w:t xml:space="preserve"> </w:t>
      </w:r>
    </w:p>
    <w:p w14:paraId="106E5542" w14:textId="77777777" w:rsidR="00706D8B" w:rsidRPr="00656F3D" w:rsidRDefault="00706D8B" w:rsidP="00706D8B">
      <w:pPr>
        <w:pStyle w:val="Default"/>
        <w:ind w:left="1800"/>
        <w:rPr>
          <w:rFonts w:asciiTheme="minorHAnsi" w:hAnsiTheme="minorHAnsi" w:cs="Arial"/>
        </w:rPr>
      </w:pPr>
    </w:p>
    <w:p w14:paraId="73C976FD"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the complaint related to school security services is not listed above, or you would like to offer additional details, please use the space provided below.</w:t>
      </w:r>
    </w:p>
    <w:tbl>
      <w:tblPr>
        <w:tblW w:w="9388" w:type="dxa"/>
        <w:tblLayout w:type="fixed"/>
        <w:tblLook w:val="0000" w:firstRow="0" w:lastRow="0" w:firstColumn="0" w:lastColumn="0" w:noHBand="0" w:noVBand="0"/>
      </w:tblPr>
      <w:tblGrid>
        <w:gridCol w:w="9388"/>
      </w:tblGrid>
      <w:tr w:rsidR="00706D8B" w:rsidRPr="00656F3D" w14:paraId="3920B332"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12E6BE56"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tc>
      </w:tr>
    </w:tbl>
    <w:p w14:paraId="368769B8" w14:textId="77777777" w:rsidR="00706D8B" w:rsidRPr="00656F3D" w:rsidRDefault="00706D8B" w:rsidP="00706D8B">
      <w:pPr>
        <w:shd w:val="clear" w:color="auto" w:fill="FFFFFF"/>
        <w:spacing w:line="240" w:lineRule="auto"/>
        <w:rPr>
          <w:rFonts w:cs="Arial"/>
          <w:color w:val="000000"/>
          <w:szCs w:val="24"/>
        </w:rPr>
      </w:pPr>
    </w:p>
    <w:p w14:paraId="03EF888C" w14:textId="1AA0BC11" w:rsidR="00706D8B" w:rsidRPr="00656F3D" w:rsidRDefault="00B6576B" w:rsidP="009741CF">
      <w:pPr>
        <w:pStyle w:val="Heading3"/>
      </w:pPr>
      <w:r w:rsidRPr="009929B1">
        <w:fldChar w:fldCharType="begin">
          <w:ffData>
            <w:name w:val=""/>
            <w:enabled/>
            <w:calcOnExit w:val="0"/>
            <w:checkBox>
              <w:sizeAuto/>
              <w:default w:val="0"/>
              <w:checked w:val="0"/>
            </w:checkBox>
          </w:ffData>
        </w:fldChar>
      </w:r>
      <w:r w:rsidRPr="009929B1">
        <w:instrText xml:space="preserve"> FORMCHECKBOX </w:instrText>
      </w:r>
      <w:r w:rsidRPr="009929B1">
        <w:fldChar w:fldCharType="separate"/>
      </w:r>
      <w:r w:rsidRPr="009929B1">
        <w:fldChar w:fldCharType="end"/>
      </w:r>
      <w:r w:rsidRPr="009929B1">
        <w:t xml:space="preserve"> </w:t>
      </w:r>
      <w:r w:rsidR="00706D8B" w:rsidRPr="00656F3D">
        <w:t xml:space="preserve">Transportation </w:t>
      </w:r>
    </w:p>
    <w:p w14:paraId="5BE10508" w14:textId="24A321B7" w:rsidR="00302655" w:rsidRDefault="00302655" w:rsidP="00302655">
      <w:pPr>
        <w:pStyle w:val="ListParagraph"/>
        <w:keepNext/>
        <w:numPr>
          <w:ilvl w:val="0"/>
          <w:numId w:val="39"/>
        </w:numPr>
        <w:autoSpaceDE w:val="0"/>
        <w:autoSpaceDN w:val="0"/>
        <w:adjustRightInd w:val="0"/>
        <w:rPr>
          <w:szCs w:val="24"/>
          <w:lang w:val="fr-FR"/>
        </w:rPr>
      </w:pPr>
      <w:hyperlink r:id="rId67" w:history="1">
        <w:r w:rsidRPr="007F4CA2">
          <w:rPr>
            <w:rStyle w:val="Hyperlink"/>
            <w:szCs w:val="24"/>
            <w:lang w:val="fr-FR"/>
          </w:rPr>
          <w:t>N.J.S.A. 18</w:t>
        </w:r>
        <w:proofErr w:type="gramStart"/>
        <w:r w:rsidRPr="007F4CA2">
          <w:rPr>
            <w:rStyle w:val="Hyperlink"/>
            <w:szCs w:val="24"/>
            <w:lang w:val="fr-FR"/>
          </w:rPr>
          <w:t>A:</w:t>
        </w:r>
        <w:proofErr w:type="gramEnd"/>
        <w:r w:rsidRPr="007F4CA2">
          <w:rPr>
            <w:rStyle w:val="Hyperlink"/>
            <w:szCs w:val="24"/>
            <w:lang w:val="fr-FR"/>
          </w:rPr>
          <w:t>39-1</w:t>
        </w:r>
        <w:r w:rsidR="00327CCA" w:rsidRPr="007F4CA2">
          <w:rPr>
            <w:rStyle w:val="Hyperlink"/>
            <w:szCs w:val="24"/>
            <w:lang w:val="fr-FR"/>
          </w:rPr>
          <w:t>,</w:t>
        </w:r>
        <w:r w:rsidRPr="007F4CA2">
          <w:rPr>
            <w:rStyle w:val="Hyperlink"/>
            <w:szCs w:val="24"/>
            <w:lang w:val="fr-FR"/>
          </w:rPr>
          <w:t xml:space="preserve"> </w:t>
        </w:r>
        <w:r w:rsidRPr="007F4CA2">
          <w:rPr>
            <w:rStyle w:val="Hyperlink"/>
            <w:i/>
            <w:szCs w:val="24"/>
            <w:lang w:val="fr-FR"/>
          </w:rPr>
          <w:t xml:space="preserve">et </w:t>
        </w:r>
        <w:proofErr w:type="spellStart"/>
        <w:r w:rsidRPr="007F4CA2">
          <w:rPr>
            <w:rStyle w:val="Hyperlink"/>
            <w:i/>
            <w:szCs w:val="24"/>
            <w:lang w:val="fr-FR"/>
          </w:rPr>
          <w:t>seq</w:t>
        </w:r>
        <w:proofErr w:type="spellEnd"/>
        <w:r w:rsidRPr="007F4CA2">
          <w:rPr>
            <w:rStyle w:val="Hyperlink"/>
            <w:szCs w:val="24"/>
            <w:lang w:val="fr-FR"/>
          </w:rPr>
          <w:t>.</w:t>
        </w:r>
      </w:hyperlink>
    </w:p>
    <w:p w14:paraId="562157E4" w14:textId="702A6DDD" w:rsidR="00B429A6" w:rsidRPr="00327CCA" w:rsidRDefault="00327CCA" w:rsidP="00B429A6">
      <w:pPr>
        <w:pStyle w:val="ListParagraph"/>
        <w:keepNext/>
        <w:numPr>
          <w:ilvl w:val="0"/>
          <w:numId w:val="39"/>
        </w:numPr>
        <w:autoSpaceDE w:val="0"/>
        <w:autoSpaceDN w:val="0"/>
        <w:adjustRightInd w:val="0"/>
        <w:rPr>
          <w:lang w:val="fr-FR"/>
        </w:rPr>
      </w:pPr>
      <w:hyperlink r:id="rId68" w:history="1">
        <w:r w:rsidRPr="00F73824">
          <w:rPr>
            <w:rStyle w:val="Hyperlink"/>
            <w:szCs w:val="24"/>
            <w:lang w:val="fr-FR"/>
          </w:rPr>
          <w:t xml:space="preserve">N.J.A.C. </w:t>
        </w:r>
        <w:r w:rsidRPr="00F73824">
          <w:rPr>
            <w:rStyle w:val="Hyperlink"/>
            <w:bCs/>
            <w:szCs w:val="24"/>
            <w:lang w:val="fr-FR"/>
          </w:rPr>
          <w:t>6</w:t>
        </w:r>
        <w:proofErr w:type="gramStart"/>
        <w:r w:rsidRPr="00F73824">
          <w:rPr>
            <w:rStyle w:val="Hyperlink"/>
            <w:bCs/>
            <w:szCs w:val="24"/>
            <w:lang w:val="fr-FR"/>
          </w:rPr>
          <w:t>A:</w:t>
        </w:r>
        <w:proofErr w:type="gramEnd"/>
        <w:r w:rsidRPr="00F73824">
          <w:rPr>
            <w:rStyle w:val="Hyperlink"/>
            <w:bCs/>
            <w:szCs w:val="24"/>
            <w:lang w:val="fr-FR"/>
          </w:rPr>
          <w:t>27-2.1,</w:t>
        </w:r>
        <w:r w:rsidRPr="00327CCA">
          <w:rPr>
            <w:rStyle w:val="Hyperlink"/>
            <w:bCs/>
            <w:szCs w:val="24"/>
            <w:lang w:val="fr-FR"/>
          </w:rPr>
          <w:t xml:space="preserve"> </w:t>
        </w:r>
        <w:r>
          <w:rPr>
            <w:rStyle w:val="Hyperlink"/>
            <w:bCs/>
            <w:i/>
            <w:szCs w:val="24"/>
            <w:lang w:val="fr-FR"/>
          </w:rPr>
          <w:t xml:space="preserve">et </w:t>
        </w:r>
        <w:proofErr w:type="spellStart"/>
        <w:r>
          <w:rPr>
            <w:rStyle w:val="Hyperlink"/>
            <w:bCs/>
            <w:i/>
            <w:szCs w:val="24"/>
            <w:lang w:val="fr-FR"/>
          </w:rPr>
          <w:t>seq</w:t>
        </w:r>
        <w:proofErr w:type="spellEnd"/>
        <w:r w:rsidRPr="00327CCA">
          <w:rPr>
            <w:rStyle w:val="Hyperlink"/>
            <w:bCs/>
            <w:i/>
            <w:szCs w:val="24"/>
            <w:lang w:val="fr-FR"/>
          </w:rPr>
          <w:t>.</w:t>
        </w:r>
      </w:hyperlink>
      <w:r w:rsidRPr="00327CCA">
        <w:rPr>
          <w:bCs/>
          <w:szCs w:val="24"/>
          <w:lang w:val="fr-FR"/>
        </w:rPr>
        <w:t xml:space="preserve"> </w:t>
      </w:r>
    </w:p>
    <w:p w14:paraId="17560807" w14:textId="715783E9" w:rsidR="00706D8B" w:rsidRPr="00327CCA" w:rsidRDefault="00706D8B" w:rsidP="00B429A6">
      <w:pPr>
        <w:tabs>
          <w:tab w:val="left" w:pos="2100"/>
          <w:tab w:val="left" w:pos="3576"/>
        </w:tabs>
        <w:autoSpaceDE w:val="0"/>
        <w:autoSpaceDN w:val="0"/>
        <w:adjustRightInd w:val="0"/>
        <w:spacing w:line="240" w:lineRule="auto"/>
        <w:ind w:left="360"/>
        <w:rPr>
          <w:i/>
          <w:szCs w:val="24"/>
          <w:lang w:val="fr-FR"/>
        </w:rPr>
      </w:pPr>
    </w:p>
    <w:p w14:paraId="5A7EAB9D" w14:textId="77777777" w:rsidR="00706D8B" w:rsidRPr="00656F3D" w:rsidRDefault="00706D8B" w:rsidP="00706D8B">
      <w:pPr>
        <w:autoSpaceDE w:val="0"/>
        <w:autoSpaceDN w:val="0"/>
        <w:adjustRightInd w:val="0"/>
        <w:spacing w:line="240" w:lineRule="auto"/>
        <w:ind w:left="360"/>
        <w:rPr>
          <w:rFonts w:eastAsia="Times New Roman" w:cs="Helvetica"/>
          <w:iCs/>
          <w:color w:val="333333"/>
          <w:szCs w:val="24"/>
          <w:shd w:val="clear" w:color="auto" w:fill="FFFFFF"/>
        </w:rPr>
      </w:pPr>
      <w:r w:rsidRPr="00656F3D">
        <w:rPr>
          <w:rFonts w:eastAsia="Times New Roman" w:cs="Helvetica"/>
          <w:iCs/>
          <w:color w:val="333333"/>
          <w:szCs w:val="24"/>
          <w:shd w:val="clear" w:color="auto" w:fill="FFFFFF"/>
        </w:rPr>
        <w:t xml:space="preserve">The school district and/or the </w:t>
      </w:r>
      <w:r w:rsidRPr="00656F3D">
        <w:rPr>
          <w:szCs w:val="24"/>
        </w:rPr>
        <w:t xml:space="preserve">executive county superintendent </w:t>
      </w:r>
      <w:r w:rsidRPr="00656F3D">
        <w:rPr>
          <w:rFonts w:eastAsia="Times New Roman" w:cs="Helvetica"/>
          <w:iCs/>
          <w:color w:val="333333"/>
          <w:szCs w:val="24"/>
          <w:shd w:val="clear" w:color="auto" w:fill="FFFFFF"/>
        </w:rPr>
        <w:t>did not adhere to the following requirements</w:t>
      </w:r>
      <w:r w:rsidRPr="00656F3D">
        <w:rPr>
          <w:rStyle w:val="FootnoteReference"/>
          <w:rFonts w:cs="Arial"/>
          <w:color w:val="000000"/>
          <w:szCs w:val="24"/>
        </w:rPr>
        <w:footnoteReference w:id="1"/>
      </w:r>
      <w:r w:rsidRPr="00656F3D">
        <w:rPr>
          <w:rFonts w:eastAsia="Times New Roman" w:cs="Helvetica"/>
          <w:iCs/>
          <w:color w:val="333333"/>
          <w:szCs w:val="24"/>
          <w:shd w:val="clear" w:color="auto" w:fill="FFFFFF"/>
        </w:rPr>
        <w:t>:</w:t>
      </w:r>
    </w:p>
    <w:p w14:paraId="488A9348" w14:textId="77777777" w:rsidR="00706D8B" w:rsidRPr="00656F3D" w:rsidRDefault="00706D8B" w:rsidP="00706D8B">
      <w:pPr>
        <w:autoSpaceDE w:val="0"/>
        <w:autoSpaceDN w:val="0"/>
        <w:adjustRightInd w:val="0"/>
        <w:spacing w:line="240" w:lineRule="auto"/>
        <w:ind w:left="360"/>
        <w:rPr>
          <w:rFonts w:eastAsia="Times New Roman" w:cs="Helvetica"/>
          <w:color w:val="333333"/>
          <w:szCs w:val="24"/>
          <w:shd w:val="clear" w:color="auto" w:fill="FFFFFF"/>
        </w:rPr>
      </w:pPr>
    </w:p>
    <w:p w14:paraId="0741048E" w14:textId="6A9B8497" w:rsidR="00706D8B" w:rsidRPr="00656F3D" w:rsidRDefault="00706D8B" w:rsidP="00706D8B">
      <w:pPr>
        <w:autoSpaceDE w:val="0"/>
        <w:autoSpaceDN w:val="0"/>
        <w:adjustRightInd w:val="0"/>
        <w:spacing w:line="240" w:lineRule="auto"/>
        <w:ind w:left="360"/>
        <w:rPr>
          <w:szCs w:val="24"/>
        </w:rPr>
      </w:pPr>
      <w:r w:rsidRPr="00656F3D">
        <w:rPr>
          <w:i/>
          <w:szCs w:val="24"/>
        </w:rPr>
        <w:fldChar w:fldCharType="begin">
          <w:ffData>
            <w:name w:val=""/>
            <w:enabled/>
            <w:calcOnExit w:val="0"/>
            <w:checkBox>
              <w:sizeAuto/>
              <w:default w:val="0"/>
              <w:checked w:val="0"/>
            </w:checkBox>
          </w:ffData>
        </w:fldChar>
      </w:r>
      <w:r w:rsidRPr="00656F3D">
        <w:rPr>
          <w:i/>
          <w:szCs w:val="24"/>
        </w:rPr>
        <w:instrText xml:space="preserve"> FORMCHECKBOX </w:instrText>
      </w:r>
      <w:r w:rsidRPr="00656F3D">
        <w:rPr>
          <w:i/>
          <w:szCs w:val="24"/>
        </w:rPr>
      </w:r>
      <w:r w:rsidRPr="00656F3D">
        <w:rPr>
          <w:i/>
          <w:szCs w:val="24"/>
        </w:rPr>
        <w:fldChar w:fldCharType="separate"/>
      </w:r>
      <w:r w:rsidRPr="00656F3D">
        <w:rPr>
          <w:i/>
          <w:szCs w:val="24"/>
        </w:rPr>
        <w:fldChar w:fldCharType="end"/>
      </w:r>
      <w:r w:rsidRPr="00656F3D">
        <w:rPr>
          <w:szCs w:val="24"/>
        </w:rPr>
        <w:t xml:space="preserve"> </w:t>
      </w:r>
      <w:r w:rsidR="00B41406" w:rsidRPr="00B41406">
        <w:rPr>
          <w:i/>
          <w:szCs w:val="24"/>
        </w:rPr>
        <w:t>N.J.A.C.</w:t>
      </w:r>
      <w:r w:rsidR="00B41406">
        <w:rPr>
          <w:szCs w:val="24"/>
        </w:rPr>
        <w:t xml:space="preserve"> </w:t>
      </w:r>
      <w:r w:rsidRPr="00656F3D">
        <w:rPr>
          <w:bCs/>
          <w:szCs w:val="24"/>
        </w:rPr>
        <w:t xml:space="preserve">6A:27-2.1 </w:t>
      </w:r>
      <w:r w:rsidRPr="00656F3D">
        <w:rPr>
          <w:szCs w:val="24"/>
        </w:rPr>
        <w:t xml:space="preserve">(b) District boards of education shall advertise and receive bids for nonpublic school transportation before a determination is made to provide transportation or aid in lieu of transportation. </w:t>
      </w:r>
    </w:p>
    <w:p w14:paraId="6458756E" w14:textId="77777777" w:rsidR="00706D8B" w:rsidRPr="00656F3D" w:rsidRDefault="00706D8B" w:rsidP="00706D8B">
      <w:pPr>
        <w:pStyle w:val="Default"/>
        <w:ind w:left="720"/>
        <w:rPr>
          <w:rFonts w:asciiTheme="minorHAnsi" w:hAnsiTheme="minorHAnsi"/>
        </w:rPr>
      </w:pPr>
      <w:r w:rsidRPr="00656F3D">
        <w:rPr>
          <w:rFonts w:asciiTheme="minorHAnsi" w:hAnsiTheme="minorHAnsi"/>
        </w:rPr>
        <w:t xml:space="preserve">1. The resident district board of education is not required to bid for nonpublic school services when transportation is provided utilizing a district-owned vehicle, public transportation, through a renewal of an existing contract qualifying for renewal under N.J.S.A. 18A:39-3, or an agreement with another district board of education. </w:t>
      </w:r>
    </w:p>
    <w:p w14:paraId="309DDF7E" w14:textId="77777777" w:rsidR="00706D8B" w:rsidRPr="00656F3D" w:rsidRDefault="00706D8B" w:rsidP="00706D8B">
      <w:pPr>
        <w:pStyle w:val="Default"/>
        <w:ind w:left="720"/>
        <w:rPr>
          <w:rFonts w:asciiTheme="minorHAnsi" w:hAnsiTheme="minorHAnsi"/>
        </w:rPr>
      </w:pPr>
      <w:r w:rsidRPr="00656F3D">
        <w:rPr>
          <w:rFonts w:asciiTheme="minorHAnsi" w:hAnsiTheme="minorHAnsi"/>
        </w:rPr>
        <w:t xml:space="preserve">2. Resident district boards of education that paid aid in lieu of transportation in the prior year or have determined they cannot provide transportation for the ensuing school year shall attempt to utilize one of the coordinated transportation services agencies (CTSAs) before paying aid in lieu of transportation. </w:t>
      </w:r>
    </w:p>
    <w:p w14:paraId="3393B925" w14:textId="77777777" w:rsidR="00706D8B" w:rsidRPr="00656F3D" w:rsidRDefault="00706D8B" w:rsidP="00706D8B">
      <w:pPr>
        <w:autoSpaceDE w:val="0"/>
        <w:autoSpaceDN w:val="0"/>
        <w:adjustRightInd w:val="0"/>
        <w:spacing w:line="240" w:lineRule="auto"/>
        <w:ind w:left="360"/>
        <w:rPr>
          <w:rFonts w:eastAsia="Times New Roman" w:cs="Helvetica"/>
          <w:iCs/>
          <w:color w:val="333333"/>
          <w:szCs w:val="24"/>
          <w:shd w:val="clear" w:color="auto" w:fill="FFFFFF"/>
        </w:rPr>
      </w:pPr>
    </w:p>
    <w:p w14:paraId="45328826"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3E9DED20" w14:textId="77777777" w:rsidR="00706D8B" w:rsidRPr="00656F3D" w:rsidRDefault="00706D8B" w:rsidP="00706D8B">
      <w:pPr>
        <w:pStyle w:val="ListParagraph"/>
        <w:numPr>
          <w:ilvl w:val="0"/>
          <w:numId w:val="28"/>
        </w:numPr>
        <w:autoSpaceDE w:val="0"/>
        <w:autoSpaceDN w:val="0"/>
        <w:adjustRightInd w:val="0"/>
        <w:spacing w:line="240" w:lineRule="auto"/>
        <w:rPr>
          <w:rFonts w:eastAsia="Times New Roman" w:cs="Helvetica"/>
          <w:color w:val="333333"/>
          <w:szCs w:val="24"/>
          <w:shd w:val="clear" w:color="auto" w:fill="FFFFFF"/>
        </w:rPr>
      </w:pPr>
      <w:r w:rsidRPr="00656F3D">
        <w:rPr>
          <w:rFonts w:eastAsia="Times New Roman" w:cs="Helvetica"/>
          <w:color w:val="333333"/>
          <w:szCs w:val="24"/>
          <w:shd w:val="clear" w:color="auto" w:fill="FFFFFF"/>
        </w:rPr>
        <w:t>Copy of bid or bid reference that includes date of issuance and bid number.</w:t>
      </w:r>
    </w:p>
    <w:p w14:paraId="4B9EBDDD" w14:textId="77777777" w:rsidR="00706D8B" w:rsidRPr="00656F3D" w:rsidRDefault="00706D8B" w:rsidP="00706D8B">
      <w:pPr>
        <w:autoSpaceDE w:val="0"/>
        <w:autoSpaceDN w:val="0"/>
        <w:adjustRightInd w:val="0"/>
        <w:spacing w:line="240" w:lineRule="auto"/>
        <w:rPr>
          <w:b/>
          <w:bCs/>
          <w:szCs w:val="24"/>
        </w:rPr>
      </w:pPr>
    </w:p>
    <w:p w14:paraId="23E6ADF0" w14:textId="2B6D2647" w:rsidR="00706D8B" w:rsidRPr="00656F3D" w:rsidRDefault="00706D8B" w:rsidP="00706D8B">
      <w:pPr>
        <w:pStyle w:val="Default"/>
        <w:ind w:left="360"/>
        <w:rPr>
          <w:rFonts w:asciiTheme="minorHAnsi" w:hAnsiTheme="minorHAnsi"/>
        </w:rPr>
      </w:pPr>
      <w:r w:rsidRPr="00656F3D">
        <w:rPr>
          <w:rFonts w:asciiTheme="minorHAnsi" w:hAnsiTheme="minorHAnsi"/>
          <w:i/>
        </w:rPr>
        <w:lastRenderedPageBreak/>
        <w:fldChar w:fldCharType="begin">
          <w:ffData>
            <w:name w:val=""/>
            <w:enabled/>
            <w:calcOnExit w:val="0"/>
            <w:checkBox>
              <w:sizeAuto/>
              <w:default w:val="0"/>
              <w:checked w:val="0"/>
            </w:checkBox>
          </w:ffData>
        </w:fldChar>
      </w:r>
      <w:r w:rsidRPr="00656F3D">
        <w:rPr>
          <w:rFonts w:asciiTheme="minorHAnsi" w:hAnsiTheme="minorHAnsi"/>
          <w:i/>
        </w:rPr>
        <w:instrText xml:space="preserve"> FORMCHECKBOX </w:instrText>
      </w:r>
      <w:r w:rsidRPr="00656F3D">
        <w:rPr>
          <w:rFonts w:asciiTheme="minorHAnsi" w:hAnsiTheme="minorHAnsi"/>
          <w:i/>
        </w:rPr>
      </w:r>
      <w:r w:rsidRPr="00656F3D">
        <w:rPr>
          <w:rFonts w:asciiTheme="minorHAnsi" w:hAnsiTheme="minorHAnsi"/>
          <w:i/>
        </w:rPr>
        <w:fldChar w:fldCharType="separate"/>
      </w:r>
      <w:r w:rsidRPr="00656F3D">
        <w:rPr>
          <w:rFonts w:asciiTheme="minorHAnsi" w:hAnsiTheme="minorHAnsi"/>
          <w:i/>
        </w:rPr>
        <w:fldChar w:fldCharType="end"/>
      </w:r>
      <w:r w:rsidRPr="00656F3D">
        <w:rPr>
          <w:rFonts w:asciiTheme="minorHAnsi" w:hAnsiTheme="minorHAnsi"/>
          <w:i/>
        </w:rPr>
        <w:t xml:space="preserve"> </w:t>
      </w:r>
      <w:r w:rsidR="00B41406" w:rsidRPr="00F73824">
        <w:rPr>
          <w:rFonts w:asciiTheme="minorHAnsi" w:hAnsiTheme="minorHAnsi"/>
        </w:rPr>
        <w:t>N.J.A.C.</w:t>
      </w:r>
      <w:r w:rsidR="00B41406" w:rsidRPr="00F73824">
        <w:t xml:space="preserve"> </w:t>
      </w:r>
      <w:r w:rsidRPr="00F73824">
        <w:rPr>
          <w:rFonts w:asciiTheme="minorHAnsi" w:hAnsiTheme="minorHAnsi"/>
          <w:bCs/>
        </w:rPr>
        <w:t xml:space="preserve">6A:27-2.3 </w:t>
      </w:r>
      <w:r w:rsidRPr="00F73824">
        <w:rPr>
          <w:rFonts w:asciiTheme="minorHAnsi" w:hAnsiTheme="minorHAnsi"/>
        </w:rPr>
        <w:t>(b)</w:t>
      </w:r>
      <w:r w:rsidRPr="00656F3D">
        <w:rPr>
          <w:rFonts w:asciiTheme="minorHAnsi" w:hAnsiTheme="minorHAnsi"/>
        </w:rPr>
        <w:t xml:space="preserve"> The district board of education shall notify by August 1 of each year the parents or legal guardians of the nonpublic school student and the nonpublic school administrator as to the determination of each application for nonpublic school transportation. </w:t>
      </w:r>
    </w:p>
    <w:p w14:paraId="63ABA42E" w14:textId="77777777" w:rsidR="00706D8B" w:rsidRPr="00656F3D" w:rsidRDefault="00706D8B" w:rsidP="00706D8B">
      <w:pPr>
        <w:pStyle w:val="Default"/>
        <w:ind w:left="360"/>
        <w:rPr>
          <w:rFonts w:asciiTheme="minorHAnsi" w:hAnsiTheme="minorHAnsi"/>
        </w:rPr>
      </w:pPr>
    </w:p>
    <w:p w14:paraId="4AC66A4D"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38E8F3E6" w14:textId="77777777" w:rsidR="00706D8B" w:rsidRPr="00656F3D" w:rsidRDefault="00706D8B" w:rsidP="00706D8B">
      <w:pPr>
        <w:pStyle w:val="Default"/>
        <w:numPr>
          <w:ilvl w:val="0"/>
          <w:numId w:val="28"/>
        </w:numPr>
        <w:rPr>
          <w:rFonts w:asciiTheme="minorHAnsi" w:hAnsiTheme="minorHAnsi"/>
        </w:rPr>
      </w:pPr>
      <w:r w:rsidRPr="00656F3D">
        <w:rPr>
          <w:rFonts w:asciiTheme="minorHAnsi" w:hAnsiTheme="minorHAnsi"/>
        </w:rPr>
        <w:t>Communication provided to nonpublic school parents, including date of release.</w:t>
      </w:r>
    </w:p>
    <w:p w14:paraId="5BE195EB" w14:textId="77777777" w:rsidR="00706D8B" w:rsidRPr="00656F3D" w:rsidRDefault="00706D8B" w:rsidP="00706D8B">
      <w:pPr>
        <w:pStyle w:val="Default"/>
        <w:ind w:left="360"/>
        <w:rPr>
          <w:rFonts w:asciiTheme="minorHAnsi" w:hAnsiTheme="minorHAnsi"/>
        </w:rPr>
      </w:pPr>
    </w:p>
    <w:p w14:paraId="784150A1" w14:textId="524DCB9C" w:rsidR="00706D8B" w:rsidRPr="00656F3D" w:rsidRDefault="00706D8B" w:rsidP="00706D8B">
      <w:pPr>
        <w:pStyle w:val="Default"/>
        <w:ind w:left="360"/>
        <w:rPr>
          <w:rFonts w:asciiTheme="minorHAnsi" w:hAnsiTheme="minorHAnsi"/>
        </w:rPr>
      </w:pPr>
      <w:r w:rsidRPr="00656F3D">
        <w:rPr>
          <w:rFonts w:asciiTheme="minorHAnsi" w:hAnsiTheme="minorHAnsi"/>
          <w:i/>
        </w:rPr>
        <w:fldChar w:fldCharType="begin">
          <w:ffData>
            <w:name w:val=""/>
            <w:enabled/>
            <w:calcOnExit w:val="0"/>
            <w:checkBox>
              <w:sizeAuto/>
              <w:default w:val="0"/>
              <w:checked w:val="0"/>
            </w:checkBox>
          </w:ffData>
        </w:fldChar>
      </w:r>
      <w:r w:rsidRPr="00656F3D">
        <w:rPr>
          <w:rFonts w:asciiTheme="minorHAnsi" w:hAnsiTheme="minorHAnsi"/>
          <w:i/>
        </w:rPr>
        <w:instrText xml:space="preserve"> FORMCHECKBOX </w:instrText>
      </w:r>
      <w:r w:rsidRPr="00656F3D">
        <w:rPr>
          <w:rFonts w:asciiTheme="minorHAnsi" w:hAnsiTheme="minorHAnsi"/>
          <w:i/>
        </w:rPr>
      </w:r>
      <w:r w:rsidRPr="00656F3D">
        <w:rPr>
          <w:rFonts w:asciiTheme="minorHAnsi" w:hAnsiTheme="minorHAnsi"/>
          <w:i/>
        </w:rPr>
        <w:fldChar w:fldCharType="separate"/>
      </w:r>
      <w:r w:rsidRPr="00656F3D">
        <w:rPr>
          <w:rFonts w:asciiTheme="minorHAnsi" w:hAnsiTheme="minorHAnsi"/>
          <w:i/>
        </w:rPr>
        <w:fldChar w:fldCharType="end"/>
      </w:r>
      <w:r w:rsidRPr="00656F3D">
        <w:rPr>
          <w:rFonts w:asciiTheme="minorHAnsi" w:hAnsiTheme="minorHAnsi"/>
          <w:i/>
        </w:rPr>
        <w:t xml:space="preserve"> </w:t>
      </w:r>
      <w:r w:rsidR="00B41406" w:rsidRPr="00F73824">
        <w:rPr>
          <w:rFonts w:asciiTheme="minorHAnsi" w:hAnsiTheme="minorHAnsi"/>
        </w:rPr>
        <w:t>N.J.A.C.</w:t>
      </w:r>
      <w:r w:rsidR="00B41406" w:rsidRPr="00F73824">
        <w:t xml:space="preserve"> </w:t>
      </w:r>
      <w:r w:rsidRPr="00F73824">
        <w:rPr>
          <w:rFonts w:asciiTheme="minorHAnsi" w:hAnsiTheme="minorHAnsi"/>
          <w:bCs/>
        </w:rPr>
        <w:t xml:space="preserve">6A:27-2.3 </w:t>
      </w:r>
      <w:r w:rsidRPr="00F73824">
        <w:rPr>
          <w:rFonts w:asciiTheme="minorHAnsi" w:hAnsiTheme="minorHAnsi"/>
        </w:rPr>
        <w:t>(d)</w:t>
      </w:r>
      <w:r w:rsidRPr="00656F3D">
        <w:rPr>
          <w:rFonts w:asciiTheme="minorHAnsi" w:hAnsiTheme="minorHAnsi"/>
        </w:rPr>
        <w:t xml:space="preserve"> The district board of education shall evaluate the January and May certification reports and, if approved, shall continue to provide transportation services. The request for payment of transportation aid voucher prescribed by the Commissioner shall be sent to all parents or legal guardians of eligible students who are to receive first and second semester aid in lieu of transportation payments. After receiving signed vouchers from the parents or legal guardians, the district board of education shall pay aid in lieu of transportation to the student’s parents or legal guardians. </w:t>
      </w:r>
    </w:p>
    <w:p w14:paraId="7CBF1EC8" w14:textId="77777777" w:rsidR="00706D8B" w:rsidRPr="00656F3D" w:rsidRDefault="00706D8B" w:rsidP="00706D8B">
      <w:pPr>
        <w:autoSpaceDE w:val="0"/>
        <w:autoSpaceDN w:val="0"/>
        <w:adjustRightInd w:val="0"/>
        <w:spacing w:line="240" w:lineRule="auto"/>
        <w:ind w:left="360"/>
        <w:rPr>
          <w:szCs w:val="24"/>
        </w:rPr>
      </w:pPr>
    </w:p>
    <w:p w14:paraId="4B0CC6E2"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4436990E" w14:textId="77777777" w:rsidR="00706D8B" w:rsidRPr="00656F3D" w:rsidRDefault="00706D8B" w:rsidP="00706D8B">
      <w:pPr>
        <w:pStyle w:val="Default"/>
        <w:numPr>
          <w:ilvl w:val="0"/>
          <w:numId w:val="28"/>
        </w:numPr>
        <w:rPr>
          <w:rFonts w:asciiTheme="minorHAnsi" w:hAnsiTheme="minorHAnsi"/>
        </w:rPr>
      </w:pPr>
      <w:r w:rsidRPr="00656F3D">
        <w:rPr>
          <w:rFonts w:asciiTheme="minorHAnsi" w:hAnsiTheme="minorHAnsi"/>
        </w:rPr>
        <w:t xml:space="preserve">Payments to parents of aid in lieu of transportation are dated within 2 months of receipt of signed vouchers from the parents. </w:t>
      </w:r>
    </w:p>
    <w:p w14:paraId="7D9A7677" w14:textId="77777777" w:rsidR="00706D8B" w:rsidRPr="00656F3D" w:rsidRDefault="00706D8B" w:rsidP="00706D8B">
      <w:pPr>
        <w:autoSpaceDE w:val="0"/>
        <w:autoSpaceDN w:val="0"/>
        <w:adjustRightInd w:val="0"/>
        <w:spacing w:line="240" w:lineRule="auto"/>
        <w:rPr>
          <w:szCs w:val="24"/>
        </w:rPr>
      </w:pPr>
    </w:p>
    <w:p w14:paraId="29BF9EE7" w14:textId="14E04459" w:rsidR="00706D8B" w:rsidRPr="00656F3D" w:rsidRDefault="00706D8B" w:rsidP="00706D8B">
      <w:pPr>
        <w:autoSpaceDE w:val="0"/>
        <w:autoSpaceDN w:val="0"/>
        <w:adjustRightInd w:val="0"/>
        <w:spacing w:line="240" w:lineRule="auto"/>
        <w:ind w:left="360"/>
        <w:rPr>
          <w:szCs w:val="24"/>
        </w:rPr>
      </w:pPr>
      <w:r w:rsidRPr="00656F3D">
        <w:rPr>
          <w:i/>
          <w:szCs w:val="24"/>
        </w:rPr>
        <w:fldChar w:fldCharType="begin">
          <w:ffData>
            <w:name w:val=""/>
            <w:enabled/>
            <w:calcOnExit w:val="0"/>
            <w:checkBox>
              <w:sizeAuto/>
              <w:default w:val="0"/>
              <w:checked w:val="0"/>
            </w:checkBox>
          </w:ffData>
        </w:fldChar>
      </w:r>
      <w:r w:rsidRPr="00656F3D">
        <w:rPr>
          <w:i/>
          <w:szCs w:val="24"/>
        </w:rPr>
        <w:instrText xml:space="preserve"> FORMCHECKBOX </w:instrText>
      </w:r>
      <w:r w:rsidRPr="00656F3D">
        <w:rPr>
          <w:i/>
          <w:szCs w:val="24"/>
        </w:rPr>
      </w:r>
      <w:r w:rsidRPr="00656F3D">
        <w:rPr>
          <w:i/>
          <w:szCs w:val="24"/>
        </w:rPr>
        <w:fldChar w:fldCharType="separate"/>
      </w:r>
      <w:r w:rsidRPr="00656F3D">
        <w:rPr>
          <w:i/>
          <w:szCs w:val="24"/>
        </w:rPr>
        <w:fldChar w:fldCharType="end"/>
      </w:r>
      <w:r w:rsidRPr="00656F3D">
        <w:rPr>
          <w:i/>
          <w:szCs w:val="24"/>
        </w:rPr>
        <w:t xml:space="preserve"> </w:t>
      </w:r>
      <w:r w:rsidR="00B41406" w:rsidRPr="00F73824">
        <w:rPr>
          <w:szCs w:val="24"/>
        </w:rPr>
        <w:t xml:space="preserve">N.J.A.C. </w:t>
      </w:r>
      <w:r w:rsidRPr="00F73824">
        <w:rPr>
          <w:bCs/>
          <w:szCs w:val="24"/>
        </w:rPr>
        <w:t xml:space="preserve">6A:27-2.3 </w:t>
      </w:r>
      <w:r w:rsidRPr="00F73824">
        <w:rPr>
          <w:szCs w:val="24"/>
        </w:rPr>
        <w:t>(e) A</w:t>
      </w:r>
      <w:r w:rsidRPr="00656F3D">
        <w:rPr>
          <w:szCs w:val="24"/>
        </w:rPr>
        <w:t xml:space="preserve"> district board of education shall consult with the nonpublic school administrator prior to designing bus routes and in sufficient time to advertise for bids, when a request is made by a nonpublic school administrator for such consultation.</w:t>
      </w:r>
    </w:p>
    <w:p w14:paraId="373FDE82" w14:textId="77777777" w:rsidR="00706D8B" w:rsidRPr="00656F3D" w:rsidRDefault="00706D8B" w:rsidP="00706D8B">
      <w:pPr>
        <w:autoSpaceDE w:val="0"/>
        <w:autoSpaceDN w:val="0"/>
        <w:adjustRightInd w:val="0"/>
        <w:spacing w:line="240" w:lineRule="auto"/>
        <w:ind w:left="360"/>
        <w:rPr>
          <w:szCs w:val="24"/>
        </w:rPr>
      </w:pPr>
    </w:p>
    <w:p w14:paraId="2847EBDB"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6A300719" w14:textId="44A2ECA4" w:rsidR="00706D8B" w:rsidRPr="00656F3D" w:rsidRDefault="00706D8B" w:rsidP="00706D8B">
      <w:pPr>
        <w:pStyle w:val="ListParagraph"/>
        <w:numPr>
          <w:ilvl w:val="0"/>
          <w:numId w:val="28"/>
        </w:numPr>
        <w:autoSpaceDE w:val="0"/>
        <w:autoSpaceDN w:val="0"/>
        <w:adjustRightInd w:val="0"/>
        <w:spacing w:line="240" w:lineRule="auto"/>
        <w:rPr>
          <w:szCs w:val="24"/>
        </w:rPr>
      </w:pPr>
      <w:r w:rsidRPr="00656F3D">
        <w:rPr>
          <w:szCs w:val="24"/>
        </w:rPr>
        <w:t>Proof of consultation, including date and agreements made, provided a request was made by the nonpublic school administrator for such consultation.</w:t>
      </w:r>
    </w:p>
    <w:p w14:paraId="4F8D426B" w14:textId="77777777" w:rsidR="00706D8B" w:rsidRPr="00656F3D" w:rsidRDefault="00706D8B" w:rsidP="00706D8B">
      <w:pPr>
        <w:pStyle w:val="Default"/>
        <w:rPr>
          <w:rFonts w:asciiTheme="minorHAnsi" w:hAnsiTheme="minorHAnsi"/>
          <w:i/>
        </w:rPr>
      </w:pPr>
    </w:p>
    <w:p w14:paraId="7939D1C4" w14:textId="6C6794CB" w:rsidR="00706D8B" w:rsidRPr="00656F3D" w:rsidRDefault="00706D8B" w:rsidP="00706D8B">
      <w:pPr>
        <w:pStyle w:val="Default"/>
        <w:ind w:left="360"/>
        <w:rPr>
          <w:rFonts w:asciiTheme="minorHAnsi" w:hAnsiTheme="minorHAnsi"/>
        </w:rPr>
      </w:pPr>
      <w:r w:rsidRPr="00656F3D">
        <w:rPr>
          <w:rFonts w:asciiTheme="minorHAnsi" w:hAnsiTheme="minorHAnsi"/>
          <w:i/>
        </w:rPr>
        <w:fldChar w:fldCharType="begin">
          <w:ffData>
            <w:name w:val=""/>
            <w:enabled/>
            <w:calcOnExit w:val="0"/>
            <w:checkBox>
              <w:sizeAuto/>
              <w:default w:val="0"/>
              <w:checked w:val="0"/>
            </w:checkBox>
          </w:ffData>
        </w:fldChar>
      </w:r>
      <w:r w:rsidRPr="00656F3D">
        <w:rPr>
          <w:rFonts w:asciiTheme="minorHAnsi" w:hAnsiTheme="minorHAnsi"/>
          <w:i/>
        </w:rPr>
        <w:instrText xml:space="preserve"> FORMCHECKBOX </w:instrText>
      </w:r>
      <w:r w:rsidRPr="00656F3D">
        <w:rPr>
          <w:rFonts w:asciiTheme="minorHAnsi" w:hAnsiTheme="minorHAnsi"/>
          <w:i/>
        </w:rPr>
      </w:r>
      <w:r w:rsidRPr="00656F3D">
        <w:rPr>
          <w:rFonts w:asciiTheme="minorHAnsi" w:hAnsiTheme="minorHAnsi"/>
          <w:i/>
        </w:rPr>
        <w:fldChar w:fldCharType="separate"/>
      </w:r>
      <w:r w:rsidRPr="00656F3D">
        <w:rPr>
          <w:rFonts w:asciiTheme="minorHAnsi" w:hAnsiTheme="minorHAnsi"/>
          <w:i/>
        </w:rPr>
        <w:fldChar w:fldCharType="end"/>
      </w:r>
      <w:r w:rsidRPr="00656F3D">
        <w:rPr>
          <w:rFonts w:asciiTheme="minorHAnsi" w:hAnsiTheme="minorHAnsi"/>
          <w:i/>
        </w:rPr>
        <w:t xml:space="preserve"> </w:t>
      </w:r>
      <w:r w:rsidR="00B41406" w:rsidRPr="00F73824">
        <w:rPr>
          <w:rFonts w:asciiTheme="minorHAnsi" w:hAnsiTheme="minorHAnsi"/>
        </w:rPr>
        <w:t>N.J.A.C.</w:t>
      </w:r>
      <w:r w:rsidR="00B41406" w:rsidRPr="00F73824">
        <w:t xml:space="preserve"> </w:t>
      </w:r>
      <w:r w:rsidRPr="00F73824">
        <w:rPr>
          <w:rFonts w:asciiTheme="minorHAnsi" w:hAnsiTheme="minorHAnsi"/>
          <w:bCs/>
        </w:rPr>
        <w:t>6A:27-2.6</w:t>
      </w:r>
      <w:r w:rsidRPr="00656F3D">
        <w:rPr>
          <w:rFonts w:asciiTheme="minorHAnsi" w:hAnsiTheme="minorHAnsi"/>
        </w:rPr>
        <w:t xml:space="preserve">(b) The executive county superintendent shall arbitrate any disputes between district boards of education and the chief school administrators of nonpublic schools regarding student transportation. </w:t>
      </w:r>
    </w:p>
    <w:p w14:paraId="3A3156AC" w14:textId="77777777" w:rsidR="00706D8B" w:rsidRPr="00656F3D" w:rsidRDefault="00706D8B" w:rsidP="00706D8B">
      <w:pPr>
        <w:autoSpaceDE w:val="0"/>
        <w:autoSpaceDN w:val="0"/>
        <w:adjustRightInd w:val="0"/>
        <w:spacing w:line="240" w:lineRule="auto"/>
        <w:ind w:left="360"/>
        <w:rPr>
          <w:i/>
          <w:szCs w:val="24"/>
        </w:rPr>
      </w:pPr>
    </w:p>
    <w:p w14:paraId="11D6D1BD" w14:textId="77777777" w:rsidR="00706D8B" w:rsidRPr="00656F3D" w:rsidRDefault="00706D8B" w:rsidP="00706D8B">
      <w:pPr>
        <w:ind w:left="720"/>
        <w:rPr>
          <w:rStyle w:val="Strong"/>
          <w:rFonts w:asciiTheme="minorHAnsi" w:hAnsiTheme="minorHAnsi"/>
          <w:szCs w:val="24"/>
        </w:rPr>
      </w:pPr>
      <w:r w:rsidRPr="00656F3D">
        <w:rPr>
          <w:rStyle w:val="Strong"/>
          <w:rFonts w:asciiTheme="minorHAnsi" w:hAnsiTheme="minorHAnsi"/>
          <w:szCs w:val="24"/>
        </w:rPr>
        <w:t>Examples of Supporting Documents:</w:t>
      </w:r>
    </w:p>
    <w:p w14:paraId="7938FD8C" w14:textId="77777777" w:rsidR="00706D8B" w:rsidRPr="00656F3D" w:rsidRDefault="00706D8B" w:rsidP="00706D8B">
      <w:pPr>
        <w:pStyle w:val="ListParagraph"/>
        <w:numPr>
          <w:ilvl w:val="0"/>
          <w:numId w:val="28"/>
        </w:numPr>
        <w:autoSpaceDE w:val="0"/>
        <w:autoSpaceDN w:val="0"/>
        <w:adjustRightInd w:val="0"/>
        <w:spacing w:line="240" w:lineRule="auto"/>
        <w:rPr>
          <w:i/>
          <w:szCs w:val="24"/>
        </w:rPr>
      </w:pPr>
      <w:r w:rsidRPr="00656F3D">
        <w:rPr>
          <w:i/>
          <w:szCs w:val="24"/>
        </w:rPr>
        <w:t>Written request from the nonpublic chief school administrator t</w:t>
      </w:r>
      <w:r w:rsidRPr="00656F3D">
        <w:rPr>
          <w:szCs w:val="24"/>
        </w:rPr>
        <w:t>o the executive county superintendent</w:t>
      </w:r>
      <w:r w:rsidRPr="00656F3D">
        <w:rPr>
          <w:i/>
          <w:szCs w:val="24"/>
        </w:rPr>
        <w:t xml:space="preserve"> </w:t>
      </w:r>
      <w:r w:rsidRPr="00656F3D">
        <w:rPr>
          <w:szCs w:val="24"/>
        </w:rPr>
        <w:t>for arbitration outlining the matter to be arbitrated.</w:t>
      </w:r>
    </w:p>
    <w:p w14:paraId="0688BF58" w14:textId="77777777" w:rsidR="00706D8B" w:rsidRPr="00656F3D" w:rsidRDefault="00706D8B" w:rsidP="00D70399">
      <w:pPr>
        <w:autoSpaceDE w:val="0"/>
        <w:autoSpaceDN w:val="0"/>
        <w:adjustRightInd w:val="0"/>
        <w:spacing w:line="240" w:lineRule="auto"/>
        <w:rPr>
          <w:szCs w:val="24"/>
        </w:rPr>
      </w:pPr>
    </w:p>
    <w:p w14:paraId="47213D74" w14:textId="77777777" w:rsidR="00706D8B" w:rsidRPr="00656F3D" w:rsidRDefault="00706D8B" w:rsidP="00706D8B">
      <w:pPr>
        <w:autoSpaceDE w:val="0"/>
        <w:autoSpaceDN w:val="0"/>
        <w:adjustRightInd w:val="0"/>
        <w:spacing w:line="240" w:lineRule="auto"/>
        <w:rPr>
          <w:rFonts w:cs="Arial"/>
          <w:i/>
          <w:color w:val="000000"/>
          <w:szCs w:val="24"/>
        </w:rPr>
      </w:pPr>
      <w:r w:rsidRPr="00656F3D">
        <w:rPr>
          <w:rFonts w:cs="Arial"/>
          <w:i/>
          <w:color w:val="000000"/>
          <w:szCs w:val="24"/>
        </w:rPr>
        <w:t>If the complaint related to transportation services is not listed above, or you would like to offer additional details, please use the space provided below.</w:t>
      </w:r>
    </w:p>
    <w:tbl>
      <w:tblPr>
        <w:tblW w:w="9388" w:type="dxa"/>
        <w:tblLayout w:type="fixed"/>
        <w:tblLook w:val="0000" w:firstRow="0" w:lastRow="0" w:firstColumn="0" w:lastColumn="0" w:noHBand="0" w:noVBand="0"/>
      </w:tblPr>
      <w:tblGrid>
        <w:gridCol w:w="9388"/>
      </w:tblGrid>
      <w:tr w:rsidR="00706D8B" w:rsidRPr="00656F3D" w14:paraId="58036380"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613F649A" w14:textId="77777777" w:rsidR="00706D8B" w:rsidRPr="00656F3D" w:rsidRDefault="00706D8B" w:rsidP="00B429A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p>
        </w:tc>
      </w:tr>
    </w:tbl>
    <w:p w14:paraId="150D137F" w14:textId="77777777" w:rsidR="00706D8B" w:rsidRPr="00656F3D" w:rsidRDefault="00706D8B" w:rsidP="00706D8B">
      <w:pPr>
        <w:shd w:val="clear" w:color="auto" w:fill="FFFFFF"/>
        <w:spacing w:line="240" w:lineRule="auto"/>
        <w:rPr>
          <w:rFonts w:cs="Arial"/>
          <w:color w:val="000000"/>
          <w:szCs w:val="24"/>
        </w:rPr>
      </w:pPr>
    </w:p>
    <w:p w14:paraId="0A7287C6" w14:textId="77777777" w:rsidR="00706D8B" w:rsidRPr="00656F3D" w:rsidRDefault="00706D8B" w:rsidP="00193C88">
      <w:pPr>
        <w:pStyle w:val="Heading2"/>
      </w:pPr>
      <w:r w:rsidRPr="00656F3D">
        <w:lastRenderedPageBreak/>
        <w:t>Part III.</w:t>
      </w:r>
    </w:p>
    <w:p w14:paraId="400F13FC" w14:textId="77777777" w:rsidR="00706D8B" w:rsidRPr="00656F3D" w:rsidRDefault="00706D8B" w:rsidP="00706D8B">
      <w:pPr>
        <w:shd w:val="clear" w:color="auto" w:fill="FFFFFF"/>
        <w:spacing w:line="240" w:lineRule="auto"/>
        <w:rPr>
          <w:rFonts w:cs="Arial"/>
          <w:color w:val="000000"/>
          <w:szCs w:val="24"/>
        </w:rPr>
      </w:pPr>
      <w:r w:rsidRPr="00656F3D">
        <w:rPr>
          <w:rFonts w:cs="Arial"/>
          <w:color w:val="000000"/>
          <w:szCs w:val="24"/>
        </w:rPr>
        <w:t>In the space provided below, please list the steps taken, including dates, to resolve the issues with your local school district. Please describe these efforts and the outcome. Include the names of the district personnel involved, their titles and telephone numbers.</w:t>
      </w:r>
    </w:p>
    <w:tbl>
      <w:tblPr>
        <w:tblW w:w="9388" w:type="dxa"/>
        <w:tblLayout w:type="fixed"/>
        <w:tblLook w:val="0000" w:firstRow="0" w:lastRow="0" w:firstColumn="0" w:lastColumn="0" w:noHBand="0" w:noVBand="0"/>
      </w:tblPr>
      <w:tblGrid>
        <w:gridCol w:w="9388"/>
      </w:tblGrid>
      <w:tr w:rsidR="00706D8B" w:rsidRPr="00656F3D" w14:paraId="1A8F914B" w14:textId="77777777" w:rsidTr="00B429A6">
        <w:trPr>
          <w:trHeight w:val="290"/>
        </w:trPr>
        <w:tc>
          <w:tcPr>
            <w:tcW w:w="9388" w:type="dxa"/>
            <w:tcBorders>
              <w:top w:val="single" w:sz="4" w:space="0" w:color="000000"/>
              <w:left w:val="single" w:sz="4" w:space="0" w:color="000000"/>
              <w:bottom w:val="single" w:sz="4" w:space="0" w:color="000000"/>
              <w:right w:val="single" w:sz="4" w:space="0" w:color="000000"/>
            </w:tcBorders>
          </w:tcPr>
          <w:p w14:paraId="1D7E8A62" w14:textId="4D893253" w:rsidR="00706D8B" w:rsidRPr="00656F3D" w:rsidRDefault="00706D8B" w:rsidP="00B41406">
            <w:pPr>
              <w:tabs>
                <w:tab w:val="left" w:pos="2340"/>
              </w:tabs>
              <w:snapToGrid w:val="0"/>
              <w:spacing w:line="240" w:lineRule="auto"/>
              <w:jc w:val="both"/>
              <w:rPr>
                <w:rFonts w:cs="Arial"/>
                <w:szCs w:val="24"/>
              </w:rPr>
            </w:pPr>
            <w:r w:rsidRPr="00656F3D">
              <w:rPr>
                <w:rFonts w:cs="Arial"/>
                <w:szCs w:val="24"/>
              </w:rPr>
              <w:fldChar w:fldCharType="begin">
                <w:ffData>
                  <w:name w:val="Text5"/>
                  <w:enabled/>
                  <w:calcOnExit w:val="0"/>
                  <w:textInput/>
                </w:ffData>
              </w:fldChar>
            </w:r>
            <w:r w:rsidRPr="00656F3D">
              <w:rPr>
                <w:rFonts w:cs="Arial"/>
                <w:szCs w:val="24"/>
              </w:rPr>
              <w:instrText xml:space="preserve"> FORMTEXT </w:instrText>
            </w:r>
            <w:r w:rsidRPr="00656F3D">
              <w:rPr>
                <w:rFonts w:cs="Arial"/>
                <w:szCs w:val="24"/>
              </w:rPr>
            </w:r>
            <w:r w:rsidRPr="00656F3D">
              <w:rPr>
                <w:rFonts w:cs="Arial"/>
                <w:szCs w:val="24"/>
              </w:rPr>
              <w:fldChar w:fldCharType="separate"/>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noProof/>
                <w:szCs w:val="24"/>
              </w:rPr>
              <w:t> </w:t>
            </w:r>
            <w:r w:rsidRPr="00656F3D">
              <w:rPr>
                <w:rFonts w:cs="Arial"/>
                <w:szCs w:val="24"/>
              </w:rPr>
              <w:fldChar w:fldCharType="end"/>
            </w:r>
            <w:r w:rsidR="00B41406">
              <w:rPr>
                <w:rFonts w:cs="Arial"/>
                <w:szCs w:val="24"/>
              </w:rPr>
              <w:t xml:space="preserve"> </w:t>
            </w:r>
          </w:p>
        </w:tc>
      </w:tr>
    </w:tbl>
    <w:p w14:paraId="10C5ACDC" w14:textId="77777777" w:rsidR="00706D8B" w:rsidRDefault="00706D8B" w:rsidP="00706D8B">
      <w:pPr>
        <w:shd w:val="clear" w:color="auto" w:fill="FFFFFF"/>
        <w:spacing w:line="240" w:lineRule="auto"/>
        <w:rPr>
          <w:rFonts w:cs="Arial"/>
          <w:b/>
          <w:color w:val="000000"/>
          <w:szCs w:val="24"/>
          <w:u w:val="single"/>
        </w:rPr>
      </w:pPr>
    </w:p>
    <w:p w14:paraId="7644C2BA" w14:textId="77777777" w:rsidR="00B87ED7" w:rsidRDefault="00B87ED7" w:rsidP="00706D8B">
      <w:pPr>
        <w:shd w:val="clear" w:color="auto" w:fill="FFFFFF"/>
        <w:spacing w:line="240" w:lineRule="auto"/>
        <w:rPr>
          <w:rFonts w:cs="Arial"/>
          <w:b/>
          <w:color w:val="000000"/>
          <w:szCs w:val="24"/>
          <w:u w:val="single"/>
        </w:rPr>
      </w:pPr>
    </w:p>
    <w:p w14:paraId="1179F254" w14:textId="77777777" w:rsidR="00B87ED7" w:rsidRPr="00B87ED7" w:rsidRDefault="00B87ED7" w:rsidP="003D199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b/>
          <w:szCs w:val="24"/>
        </w:rPr>
      </w:pPr>
      <w:r w:rsidRPr="00B87ED7">
        <w:rPr>
          <w:b/>
          <w:szCs w:val="24"/>
        </w:rPr>
        <w:t>For NJDOE Administrative Use Only</w:t>
      </w:r>
    </w:p>
    <w:p w14:paraId="0E523844" w14:textId="1DA33E9D" w:rsidR="00B87ED7" w:rsidRPr="00B87ED7" w:rsidRDefault="00B87ED7" w:rsidP="003D199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4"/>
        </w:rPr>
      </w:pPr>
      <w:r w:rsidRPr="00B87ED7">
        <w:rPr>
          <w:i/>
          <w:szCs w:val="24"/>
        </w:rPr>
        <w:t>Date received:</w:t>
      </w:r>
      <w:r w:rsidRPr="00B87ED7">
        <w:rPr>
          <w:szCs w:val="24"/>
        </w:rPr>
        <w:t xml:space="preserve"> </w:t>
      </w:r>
    </w:p>
    <w:p w14:paraId="03454194" w14:textId="1AA5C529" w:rsidR="00B87ED7" w:rsidRDefault="00B87ED7" w:rsidP="003D199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rsidRPr="00A969A9">
        <w:rPr>
          <w:i/>
        </w:rPr>
        <w:t>Investigated by:</w:t>
      </w:r>
      <w:r>
        <w:t xml:space="preserve"> </w:t>
      </w:r>
    </w:p>
    <w:p w14:paraId="12F17913" w14:textId="64896B3E" w:rsidR="00B87ED7" w:rsidRDefault="00B87ED7" w:rsidP="003D199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pPr>
      <w:r w:rsidRPr="00A969A9">
        <w:rPr>
          <w:i/>
        </w:rPr>
        <w:t>Action taken:</w:t>
      </w:r>
      <w:r>
        <w:t xml:space="preserve"> </w:t>
      </w:r>
    </w:p>
    <w:p w14:paraId="05CEE15C" w14:textId="1FA2A8EA" w:rsidR="00B87ED7" w:rsidRPr="00656F3D" w:rsidRDefault="00B87ED7" w:rsidP="003D199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line="240" w:lineRule="auto"/>
        <w:rPr>
          <w:rFonts w:cs="Arial"/>
          <w:b/>
          <w:color w:val="000000"/>
          <w:szCs w:val="24"/>
          <w:u w:val="single"/>
        </w:rPr>
      </w:pPr>
      <w:r w:rsidRPr="00A969A9">
        <w:rPr>
          <w:i/>
        </w:rPr>
        <w:t>Findings:</w:t>
      </w:r>
      <w:r w:rsidR="003D1996">
        <w:rPr>
          <w:i/>
        </w:rPr>
        <w:t xml:space="preserve"> </w:t>
      </w:r>
    </w:p>
    <w:p w14:paraId="52F4212C" w14:textId="77777777" w:rsidR="00F92CBA" w:rsidRPr="00706D8B" w:rsidRDefault="00F92CBA" w:rsidP="00706D8B"/>
    <w:sectPr w:rsidR="00F92CBA" w:rsidRPr="00706D8B" w:rsidSect="00B429A6">
      <w:footerReference w:type="default" r:id="rId6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D125D" w14:textId="77777777" w:rsidR="00327CCA" w:rsidRDefault="00327CCA" w:rsidP="00706D8B">
      <w:pPr>
        <w:spacing w:line="240" w:lineRule="auto"/>
      </w:pPr>
      <w:r>
        <w:separator/>
      </w:r>
    </w:p>
  </w:endnote>
  <w:endnote w:type="continuationSeparator" w:id="0">
    <w:p w14:paraId="2F522FF4" w14:textId="77777777" w:rsidR="00327CCA" w:rsidRDefault="00327CCA" w:rsidP="00706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750222"/>
      <w:docPartObj>
        <w:docPartGallery w:val="Page Numbers (Bottom of Page)"/>
        <w:docPartUnique/>
      </w:docPartObj>
    </w:sdtPr>
    <w:sdtEndPr/>
    <w:sdtContent>
      <w:p w14:paraId="34E0C230" w14:textId="77777777" w:rsidR="00327CCA" w:rsidRDefault="00327CCA">
        <w:pPr>
          <w:pStyle w:val="Footer"/>
          <w:jc w:val="right"/>
        </w:pPr>
        <w:r>
          <w:fldChar w:fldCharType="begin"/>
        </w:r>
        <w:r>
          <w:instrText xml:space="preserve"> PAGE   \* MERGEFORMAT </w:instrText>
        </w:r>
        <w:r>
          <w:fldChar w:fldCharType="separate"/>
        </w:r>
        <w:r w:rsidR="009741CF">
          <w:rPr>
            <w:noProof/>
          </w:rPr>
          <w:t>13</w:t>
        </w:r>
        <w:r>
          <w:rPr>
            <w:noProof/>
          </w:rPr>
          <w:fldChar w:fldCharType="end"/>
        </w:r>
      </w:p>
    </w:sdtContent>
  </w:sdt>
  <w:p w14:paraId="2D867698" w14:textId="39893B46" w:rsidR="00327CCA" w:rsidRDefault="00327CCA">
    <w:pPr>
      <w:pStyle w:val="Footer"/>
    </w:pPr>
    <w:r>
      <w:t xml:space="preserve">Updated </w:t>
    </w:r>
    <w:r w:rsidR="00166548">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305F" w14:textId="77777777" w:rsidR="00327CCA" w:rsidRDefault="00327CCA" w:rsidP="00706D8B">
      <w:pPr>
        <w:spacing w:line="240" w:lineRule="auto"/>
      </w:pPr>
      <w:r>
        <w:separator/>
      </w:r>
    </w:p>
  </w:footnote>
  <w:footnote w:type="continuationSeparator" w:id="0">
    <w:p w14:paraId="76249CE6" w14:textId="77777777" w:rsidR="00327CCA" w:rsidRDefault="00327CCA" w:rsidP="00706D8B">
      <w:pPr>
        <w:spacing w:line="240" w:lineRule="auto"/>
      </w:pPr>
      <w:r>
        <w:continuationSeparator/>
      </w:r>
    </w:p>
  </w:footnote>
  <w:footnote w:id="1">
    <w:p w14:paraId="7904E63E" w14:textId="60B3CD9C" w:rsidR="00327CCA" w:rsidRPr="002470F6" w:rsidRDefault="00327CCA" w:rsidP="00706D8B">
      <w:pPr>
        <w:pStyle w:val="FootnoteText"/>
        <w:rPr>
          <w:sz w:val="22"/>
        </w:rPr>
      </w:pPr>
      <w:r w:rsidRPr="002470F6">
        <w:rPr>
          <w:rStyle w:val="FootnoteReference"/>
          <w:sz w:val="22"/>
        </w:rPr>
        <w:footnoteRef/>
      </w:r>
      <w:r w:rsidRPr="002470F6">
        <w:rPr>
          <w:sz w:val="22"/>
        </w:rPr>
        <w:t xml:space="preserve"> Note that the nonpublic school is responsible for timely submission of their transportation needs to the district, according </w:t>
      </w:r>
      <w:r w:rsidRPr="00F73824">
        <w:rPr>
          <w:sz w:val="22"/>
        </w:rPr>
        <w:t xml:space="preserve">to </w:t>
      </w:r>
      <w:r w:rsidRPr="00F73824">
        <w:rPr>
          <w:bCs/>
          <w:sz w:val="22"/>
        </w:rPr>
        <w:t>6A:27-2.4(</w:t>
      </w:r>
      <w:r w:rsidRPr="00F73824">
        <w:rPr>
          <w:sz w:val="22"/>
        </w:rPr>
        <w:t>c):</w:t>
      </w:r>
      <w:r w:rsidRPr="002470F6">
        <w:rPr>
          <w:sz w:val="22"/>
        </w:rPr>
        <w:t xml:space="preserve"> The administrator of the nonpublic school shall annually collect the application for nonpublic school transportation from the students’ parents or legal guardians. The administrator also shall submit the forms to the students’ resident district boards of education within 30 days of the students’ registration in the nonpublic school or by March 15 of the preceding school year in which transportation is to be provided.</w:t>
      </w:r>
    </w:p>
    <w:p w14:paraId="4C01CA57" w14:textId="77777777" w:rsidR="00327CCA" w:rsidRDefault="00327CCA" w:rsidP="00706D8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3633"/>
    <w:multiLevelType w:val="hybridMultilevel"/>
    <w:tmpl w:val="DF5EC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70220"/>
    <w:multiLevelType w:val="hybridMultilevel"/>
    <w:tmpl w:val="547A2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98B"/>
    <w:multiLevelType w:val="hybridMultilevel"/>
    <w:tmpl w:val="30CC7BC2"/>
    <w:lvl w:ilvl="0" w:tplc="0409000F">
      <w:start w:val="1"/>
      <w:numFmt w:val="decimal"/>
      <w:lvlText w:val="%1."/>
      <w:lvlJc w:val="left"/>
      <w:pPr>
        <w:ind w:left="144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096E6B49"/>
    <w:multiLevelType w:val="hybridMultilevel"/>
    <w:tmpl w:val="FA24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23C89"/>
    <w:multiLevelType w:val="hybridMultilevel"/>
    <w:tmpl w:val="03D8BE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0E976DAA"/>
    <w:multiLevelType w:val="hybridMultilevel"/>
    <w:tmpl w:val="0CDCCB50"/>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F1A0516"/>
    <w:multiLevelType w:val="hybridMultilevel"/>
    <w:tmpl w:val="F8D8067A"/>
    <w:lvl w:ilvl="0" w:tplc="364C60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21BD5"/>
    <w:multiLevelType w:val="hybridMultilevel"/>
    <w:tmpl w:val="C1A2FD9E"/>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329D7"/>
    <w:multiLevelType w:val="hybridMultilevel"/>
    <w:tmpl w:val="AFB65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03CD4"/>
    <w:multiLevelType w:val="hybridMultilevel"/>
    <w:tmpl w:val="3820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F00"/>
    <w:multiLevelType w:val="hybridMultilevel"/>
    <w:tmpl w:val="69847C20"/>
    <w:lvl w:ilvl="0" w:tplc="0409000F">
      <w:start w:val="1"/>
      <w:numFmt w:val="decimal"/>
      <w:lvlText w:val="%1."/>
      <w:lvlJc w:val="left"/>
      <w:pPr>
        <w:ind w:left="144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11A2D52"/>
    <w:multiLevelType w:val="hybridMultilevel"/>
    <w:tmpl w:val="A9F23BF2"/>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44C46"/>
    <w:multiLevelType w:val="hybridMultilevel"/>
    <w:tmpl w:val="45EC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232AD9"/>
    <w:multiLevelType w:val="hybridMultilevel"/>
    <w:tmpl w:val="C074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C4772"/>
    <w:multiLevelType w:val="hybridMultilevel"/>
    <w:tmpl w:val="3544D776"/>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6715C"/>
    <w:multiLevelType w:val="hybridMultilevel"/>
    <w:tmpl w:val="390CF450"/>
    <w:lvl w:ilvl="0" w:tplc="04090003">
      <w:start w:val="1"/>
      <w:numFmt w:val="bullet"/>
      <w:lvlText w:val="o"/>
      <w:lvlJc w:val="left"/>
      <w:pPr>
        <w:ind w:left="2317" w:hanging="360"/>
      </w:pPr>
      <w:rPr>
        <w:rFonts w:ascii="Courier New" w:hAnsi="Courier New" w:cs="Courier New" w:hint="default"/>
      </w:rPr>
    </w:lvl>
    <w:lvl w:ilvl="1" w:tplc="04090003">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16" w15:restartNumberingAfterBreak="0">
    <w:nsid w:val="2E6C111D"/>
    <w:multiLevelType w:val="hybridMultilevel"/>
    <w:tmpl w:val="56B01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E0732"/>
    <w:multiLevelType w:val="hybridMultilevel"/>
    <w:tmpl w:val="689A5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BF035E"/>
    <w:multiLevelType w:val="hybridMultilevel"/>
    <w:tmpl w:val="B5AC0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946F9"/>
    <w:multiLevelType w:val="hybridMultilevel"/>
    <w:tmpl w:val="121633D6"/>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53A67"/>
    <w:multiLevelType w:val="hybridMultilevel"/>
    <w:tmpl w:val="9CC832B8"/>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042DD"/>
    <w:multiLevelType w:val="hybridMultilevel"/>
    <w:tmpl w:val="96941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0E0A53"/>
    <w:multiLevelType w:val="hybridMultilevel"/>
    <w:tmpl w:val="C45C80A0"/>
    <w:lvl w:ilvl="0" w:tplc="6172D136">
      <w:start w:val="2"/>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3A3336"/>
    <w:multiLevelType w:val="hybridMultilevel"/>
    <w:tmpl w:val="AF70E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A111D5"/>
    <w:multiLevelType w:val="hybridMultilevel"/>
    <w:tmpl w:val="B60EE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81236"/>
    <w:multiLevelType w:val="hybridMultilevel"/>
    <w:tmpl w:val="1A34C1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D2C6801"/>
    <w:multiLevelType w:val="hybridMultilevel"/>
    <w:tmpl w:val="5AB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E831D6"/>
    <w:multiLevelType w:val="hybridMultilevel"/>
    <w:tmpl w:val="40F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91A23"/>
    <w:multiLevelType w:val="hybridMultilevel"/>
    <w:tmpl w:val="C7245506"/>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C28F1"/>
    <w:multiLevelType w:val="hybridMultilevel"/>
    <w:tmpl w:val="E612FDFE"/>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919C3"/>
    <w:multiLevelType w:val="hybridMultilevel"/>
    <w:tmpl w:val="03C4B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A6486"/>
    <w:multiLevelType w:val="hybridMultilevel"/>
    <w:tmpl w:val="365825CA"/>
    <w:lvl w:ilvl="0" w:tplc="0409000F">
      <w:start w:val="1"/>
      <w:numFmt w:val="decimal"/>
      <w:lvlText w:val="%1."/>
      <w:lvlJc w:val="left"/>
      <w:pPr>
        <w:ind w:left="144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15:restartNumberingAfterBreak="0">
    <w:nsid w:val="6C4B3FAF"/>
    <w:multiLevelType w:val="hybridMultilevel"/>
    <w:tmpl w:val="DBC2625E"/>
    <w:lvl w:ilvl="0" w:tplc="D39A5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73613"/>
    <w:multiLevelType w:val="hybridMultilevel"/>
    <w:tmpl w:val="603400E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758E11EE"/>
    <w:multiLevelType w:val="hybridMultilevel"/>
    <w:tmpl w:val="07D49DDE"/>
    <w:lvl w:ilvl="0" w:tplc="C07CD180">
      <w:start w:val="1"/>
      <w:numFmt w:val="bullet"/>
      <w:lvlText w:val=""/>
      <w:lvlJc w:val="left"/>
      <w:pPr>
        <w:ind w:left="720" w:hanging="360"/>
      </w:pPr>
      <w:rPr>
        <w:rFonts w:ascii="Symbol" w:hAnsi="Symbol" w:hint="default"/>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1231A"/>
    <w:multiLevelType w:val="hybridMultilevel"/>
    <w:tmpl w:val="E3803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E94AA9"/>
    <w:multiLevelType w:val="hybridMultilevel"/>
    <w:tmpl w:val="5584362A"/>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775C668E"/>
    <w:multiLevelType w:val="hybridMultilevel"/>
    <w:tmpl w:val="2C6218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9D3722"/>
    <w:multiLevelType w:val="hybridMultilevel"/>
    <w:tmpl w:val="C448AB4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923027558">
    <w:abstractNumId w:val="3"/>
  </w:num>
  <w:num w:numId="2" w16cid:durableId="1546746609">
    <w:abstractNumId w:val="37"/>
  </w:num>
  <w:num w:numId="3" w16cid:durableId="417099701">
    <w:abstractNumId w:val="9"/>
  </w:num>
  <w:num w:numId="4" w16cid:durableId="745418330">
    <w:abstractNumId w:val="15"/>
  </w:num>
  <w:num w:numId="5" w16cid:durableId="1820346184">
    <w:abstractNumId w:val="8"/>
  </w:num>
  <w:num w:numId="6" w16cid:durableId="706029857">
    <w:abstractNumId w:val="26"/>
  </w:num>
  <w:num w:numId="7" w16cid:durableId="433327273">
    <w:abstractNumId w:val="23"/>
  </w:num>
  <w:num w:numId="8" w16cid:durableId="1337614484">
    <w:abstractNumId w:val="6"/>
  </w:num>
  <w:num w:numId="9" w16cid:durableId="1343362067">
    <w:abstractNumId w:val="35"/>
  </w:num>
  <w:num w:numId="10" w16cid:durableId="1988779229">
    <w:abstractNumId w:val="30"/>
  </w:num>
  <w:num w:numId="11" w16cid:durableId="658505873">
    <w:abstractNumId w:val="32"/>
  </w:num>
  <w:num w:numId="12" w16cid:durableId="352194667">
    <w:abstractNumId w:val="27"/>
  </w:num>
  <w:num w:numId="13" w16cid:durableId="1174997145">
    <w:abstractNumId w:val="22"/>
  </w:num>
  <w:num w:numId="14" w16cid:durableId="1417021031">
    <w:abstractNumId w:val="13"/>
  </w:num>
  <w:num w:numId="15" w16cid:durableId="2131127315">
    <w:abstractNumId w:val="1"/>
  </w:num>
  <w:num w:numId="16" w16cid:durableId="632641557">
    <w:abstractNumId w:val="2"/>
  </w:num>
  <w:num w:numId="17" w16cid:durableId="937375758">
    <w:abstractNumId w:val="36"/>
  </w:num>
  <w:num w:numId="18" w16cid:durableId="1986615932">
    <w:abstractNumId w:val="10"/>
  </w:num>
  <w:num w:numId="19" w16cid:durableId="1340498752">
    <w:abstractNumId w:val="24"/>
  </w:num>
  <w:num w:numId="20" w16cid:durableId="1360161915">
    <w:abstractNumId w:val="4"/>
  </w:num>
  <w:num w:numId="21" w16cid:durableId="53937812">
    <w:abstractNumId w:val="5"/>
  </w:num>
  <w:num w:numId="22" w16cid:durableId="1229421174">
    <w:abstractNumId w:val="33"/>
  </w:num>
  <w:num w:numId="23" w16cid:durableId="1706833424">
    <w:abstractNumId w:val="25"/>
  </w:num>
  <w:num w:numId="24" w16cid:durableId="408116918">
    <w:abstractNumId w:val="38"/>
  </w:num>
  <w:num w:numId="25" w16cid:durableId="1475026734">
    <w:abstractNumId w:val="17"/>
  </w:num>
  <w:num w:numId="26" w16cid:durableId="650790620">
    <w:abstractNumId w:val="0"/>
  </w:num>
  <w:num w:numId="27" w16cid:durableId="362874708">
    <w:abstractNumId w:val="21"/>
  </w:num>
  <w:num w:numId="28" w16cid:durableId="1311907371">
    <w:abstractNumId w:val="12"/>
  </w:num>
  <w:num w:numId="29" w16cid:durableId="410464225">
    <w:abstractNumId w:val="18"/>
  </w:num>
  <w:num w:numId="30" w16cid:durableId="1634482235">
    <w:abstractNumId w:val="16"/>
  </w:num>
  <w:num w:numId="31" w16cid:durableId="507211460">
    <w:abstractNumId w:val="31"/>
  </w:num>
  <w:num w:numId="32" w16cid:durableId="999818457">
    <w:abstractNumId w:val="29"/>
  </w:num>
  <w:num w:numId="33" w16cid:durableId="96294540">
    <w:abstractNumId w:val="11"/>
  </w:num>
  <w:num w:numId="34" w16cid:durableId="1600599526">
    <w:abstractNumId w:val="20"/>
  </w:num>
  <w:num w:numId="35" w16cid:durableId="249320174">
    <w:abstractNumId w:val="7"/>
  </w:num>
  <w:num w:numId="36" w16cid:durableId="1650551835">
    <w:abstractNumId w:val="14"/>
  </w:num>
  <w:num w:numId="37" w16cid:durableId="2113544745">
    <w:abstractNumId w:val="28"/>
  </w:num>
  <w:num w:numId="38" w16cid:durableId="801537830">
    <w:abstractNumId w:val="34"/>
  </w:num>
  <w:num w:numId="39" w16cid:durableId="1006439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E0"/>
    <w:rsid w:val="000268E0"/>
    <w:rsid w:val="00037DDD"/>
    <w:rsid w:val="00054FE1"/>
    <w:rsid w:val="0007554D"/>
    <w:rsid w:val="0009767A"/>
    <w:rsid w:val="000B5B3C"/>
    <w:rsid w:val="000F1D1F"/>
    <w:rsid w:val="000F4D39"/>
    <w:rsid w:val="0010588C"/>
    <w:rsid w:val="00166548"/>
    <w:rsid w:val="00186E0E"/>
    <w:rsid w:val="00193C88"/>
    <w:rsid w:val="002121E3"/>
    <w:rsid w:val="00250B36"/>
    <w:rsid w:val="00271458"/>
    <w:rsid w:val="00294B89"/>
    <w:rsid w:val="002C11CA"/>
    <w:rsid w:val="00302655"/>
    <w:rsid w:val="00327CCA"/>
    <w:rsid w:val="003D1996"/>
    <w:rsid w:val="003F56AB"/>
    <w:rsid w:val="003F744C"/>
    <w:rsid w:val="00417453"/>
    <w:rsid w:val="0043699D"/>
    <w:rsid w:val="0049087A"/>
    <w:rsid w:val="004B3DBF"/>
    <w:rsid w:val="004C0D66"/>
    <w:rsid w:val="004C775B"/>
    <w:rsid w:val="004E4551"/>
    <w:rsid w:val="00571127"/>
    <w:rsid w:val="00580CF8"/>
    <w:rsid w:val="00656F3D"/>
    <w:rsid w:val="0066005F"/>
    <w:rsid w:val="00706D8B"/>
    <w:rsid w:val="007228CB"/>
    <w:rsid w:val="00766C98"/>
    <w:rsid w:val="007E12B1"/>
    <w:rsid w:val="007F4CA2"/>
    <w:rsid w:val="008D53AC"/>
    <w:rsid w:val="009369F0"/>
    <w:rsid w:val="0096185C"/>
    <w:rsid w:val="009741CF"/>
    <w:rsid w:val="009929B1"/>
    <w:rsid w:val="009A1603"/>
    <w:rsid w:val="009A78D1"/>
    <w:rsid w:val="009E2B85"/>
    <w:rsid w:val="009F6582"/>
    <w:rsid w:val="00AA2AC2"/>
    <w:rsid w:val="00B41406"/>
    <w:rsid w:val="00B429A6"/>
    <w:rsid w:val="00B6576B"/>
    <w:rsid w:val="00B87ED7"/>
    <w:rsid w:val="00BA1303"/>
    <w:rsid w:val="00BC68D1"/>
    <w:rsid w:val="00C004B4"/>
    <w:rsid w:val="00CD560E"/>
    <w:rsid w:val="00D41B85"/>
    <w:rsid w:val="00D70399"/>
    <w:rsid w:val="00DF7189"/>
    <w:rsid w:val="00E31CAC"/>
    <w:rsid w:val="00ED3B9C"/>
    <w:rsid w:val="00ED3D0F"/>
    <w:rsid w:val="00EE0DDC"/>
    <w:rsid w:val="00EF12FF"/>
    <w:rsid w:val="00F161E3"/>
    <w:rsid w:val="00F73824"/>
    <w:rsid w:val="00F75AFB"/>
    <w:rsid w:val="00F92CBA"/>
    <w:rsid w:val="00FA3E8B"/>
    <w:rsid w:val="00FE3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1D39"/>
  <w15:chartTrackingRefBased/>
  <w15:docId w15:val="{F3B94405-1095-417E-908A-86E5893B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BF"/>
    <w:pPr>
      <w:spacing w:line="276" w:lineRule="auto"/>
    </w:pPr>
    <w:rPr>
      <w:rFonts w:asciiTheme="minorHAnsi" w:hAnsiTheme="minorHAnsi" w:cstheme="minorBidi"/>
      <w:sz w:val="24"/>
      <w:szCs w:val="22"/>
    </w:rPr>
  </w:style>
  <w:style w:type="paragraph" w:styleId="Heading1">
    <w:name w:val="heading 1"/>
    <w:basedOn w:val="Normal"/>
    <w:next w:val="Normal"/>
    <w:link w:val="Heading1Char"/>
    <w:autoRedefine/>
    <w:uiPriority w:val="9"/>
    <w:qFormat/>
    <w:rsid w:val="00417453"/>
    <w:pPr>
      <w:keepNext/>
      <w:keepLines/>
      <w:spacing w:after="120"/>
      <w:jc w:val="center"/>
      <w:outlineLvl w:val="0"/>
    </w:pPr>
    <w:rPr>
      <w:rFonts w:eastAsiaTheme="majorEastAsia" w:cstheme="majorBidi"/>
      <w:b/>
      <w:sz w:val="28"/>
      <w:szCs w:val="32"/>
    </w:rPr>
  </w:style>
  <w:style w:type="paragraph" w:styleId="Heading2">
    <w:name w:val="heading 2"/>
    <w:basedOn w:val="Normal1"/>
    <w:next w:val="Normal1"/>
    <w:link w:val="Heading2Char"/>
    <w:autoRedefine/>
    <w:uiPriority w:val="9"/>
    <w:qFormat/>
    <w:rsid w:val="00766C98"/>
    <w:pPr>
      <w:keepNext/>
      <w:keepLines/>
      <w:shd w:val="clear" w:color="auto" w:fill="FFFFFF" w:themeFill="background1"/>
      <w:spacing w:before="360" w:after="120" w:line="240" w:lineRule="auto"/>
      <w:outlineLvl w:val="1"/>
    </w:pPr>
    <w:rPr>
      <w:rFonts w:asciiTheme="minorHAnsi" w:eastAsiaTheme="minorHAnsi" w:hAnsiTheme="minorHAnsi"/>
      <w:b/>
      <w:color w:val="auto"/>
      <w:sz w:val="28"/>
      <w:szCs w:val="32"/>
    </w:rPr>
  </w:style>
  <w:style w:type="paragraph" w:styleId="Heading3">
    <w:name w:val="heading 3"/>
    <w:basedOn w:val="Normal1"/>
    <w:next w:val="Normal1"/>
    <w:link w:val="Heading3Char"/>
    <w:autoRedefine/>
    <w:uiPriority w:val="9"/>
    <w:qFormat/>
    <w:rsid w:val="009741CF"/>
    <w:pPr>
      <w:keepNext/>
      <w:keepLines/>
      <w:shd w:val="clear" w:color="auto" w:fill="FFFFFF" w:themeFill="background1"/>
      <w:spacing w:before="120" w:after="80"/>
      <w:contextualSpacing/>
      <w:outlineLvl w:val="2"/>
    </w:pPr>
    <w:rPr>
      <w:rFonts w:asciiTheme="minorHAnsi" w:hAnsiTheme="minorHAnsi" w:cstheme="majorBidi"/>
      <w:b/>
      <w:color w:val="1F4D78" w:themeColor="accent1" w:themeShade="7F"/>
      <w:sz w:val="24"/>
      <w:szCs w:val="24"/>
    </w:rPr>
  </w:style>
  <w:style w:type="paragraph" w:styleId="Heading4">
    <w:name w:val="heading 4"/>
    <w:basedOn w:val="Normal1"/>
    <w:next w:val="Normal1"/>
    <w:link w:val="Heading4Char"/>
    <w:rsid w:val="009A1603"/>
    <w:pPr>
      <w:keepNext/>
      <w:keepLines/>
      <w:spacing w:before="280" w:after="80"/>
      <w:contextualSpacing/>
      <w:outlineLvl w:val="3"/>
    </w:pPr>
    <w:rPr>
      <w:b/>
      <w:color w:val="666666"/>
      <w:sz w:val="24"/>
      <w:szCs w:val="24"/>
    </w:rPr>
  </w:style>
  <w:style w:type="paragraph" w:styleId="Heading5">
    <w:name w:val="heading 5"/>
    <w:basedOn w:val="Normal1"/>
    <w:next w:val="Normal1"/>
    <w:link w:val="Heading5Char"/>
    <w:rsid w:val="009A1603"/>
    <w:pPr>
      <w:keepNext/>
      <w:keepLines/>
      <w:spacing w:before="240" w:after="80"/>
      <w:contextualSpacing/>
      <w:outlineLvl w:val="4"/>
    </w:pPr>
    <w:rPr>
      <w:b/>
      <w:color w:val="666666"/>
    </w:rPr>
  </w:style>
  <w:style w:type="paragraph" w:styleId="Heading6">
    <w:name w:val="heading 6"/>
    <w:basedOn w:val="Normal1"/>
    <w:next w:val="Normal1"/>
    <w:link w:val="Heading6Char"/>
    <w:rsid w:val="009A1603"/>
    <w:pPr>
      <w:keepNext/>
      <w:keepLines/>
      <w:spacing w:before="240" w:after="80"/>
      <w:contextualSpacing/>
      <w:outlineLvl w:val="5"/>
    </w:pPr>
    <w:rPr>
      <w:b/>
      <w:i/>
      <w:color w:val="666666"/>
    </w:rPr>
  </w:style>
  <w:style w:type="paragraph" w:styleId="Heading7">
    <w:name w:val="heading 7"/>
    <w:basedOn w:val="Normal"/>
    <w:next w:val="Normal"/>
    <w:link w:val="Heading7Char"/>
    <w:uiPriority w:val="9"/>
    <w:semiHidden/>
    <w:unhideWhenUsed/>
    <w:qFormat/>
    <w:rsid w:val="009A160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160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160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453"/>
    <w:rPr>
      <w:rFonts w:asciiTheme="minorHAnsi" w:eastAsiaTheme="majorEastAsia" w:hAnsiTheme="minorHAnsi" w:cstheme="majorBidi"/>
      <w:b/>
      <w:sz w:val="28"/>
      <w:szCs w:val="32"/>
    </w:rPr>
  </w:style>
  <w:style w:type="character" w:customStyle="1" w:styleId="Heading3Char">
    <w:name w:val="Heading 3 Char"/>
    <w:basedOn w:val="DefaultParagraphFont"/>
    <w:link w:val="Heading3"/>
    <w:uiPriority w:val="9"/>
    <w:rsid w:val="009741CF"/>
    <w:rPr>
      <w:rFonts w:asciiTheme="minorHAnsi" w:eastAsia="Arial" w:hAnsiTheme="minorHAnsi" w:cstheme="majorBidi"/>
      <w:b/>
      <w:color w:val="1F4D78" w:themeColor="accent1" w:themeShade="7F"/>
      <w:sz w:val="24"/>
      <w:szCs w:val="24"/>
      <w:shd w:val="clear" w:color="auto" w:fill="FFFFFF" w:themeFill="background1"/>
    </w:rPr>
  </w:style>
  <w:style w:type="character" w:customStyle="1" w:styleId="Heading4Char">
    <w:name w:val="Heading 4 Char"/>
    <w:basedOn w:val="DefaultParagraphFont"/>
    <w:link w:val="Heading4"/>
    <w:rsid w:val="009A1603"/>
    <w:rPr>
      <w:rFonts w:eastAsia="Arial"/>
      <w:b/>
      <w:color w:val="666666"/>
      <w:sz w:val="24"/>
      <w:szCs w:val="24"/>
    </w:rPr>
  </w:style>
  <w:style w:type="character" w:customStyle="1" w:styleId="Heading5Char">
    <w:name w:val="Heading 5 Char"/>
    <w:basedOn w:val="DefaultParagraphFont"/>
    <w:link w:val="Heading5"/>
    <w:rsid w:val="009A1603"/>
    <w:rPr>
      <w:rFonts w:eastAsia="Arial"/>
      <w:b/>
      <w:color w:val="666666"/>
      <w:sz w:val="22"/>
      <w:szCs w:val="22"/>
    </w:rPr>
  </w:style>
  <w:style w:type="character" w:styleId="IntenseEmphasis">
    <w:name w:val="Intense Emphasis"/>
    <w:basedOn w:val="DefaultParagraphFont"/>
    <w:uiPriority w:val="21"/>
    <w:qFormat/>
    <w:rsid w:val="009A1603"/>
    <w:rPr>
      <w:i/>
      <w:iCs/>
      <w:color w:val="5B9BD5" w:themeColor="accent1"/>
    </w:rPr>
  </w:style>
  <w:style w:type="paragraph" w:styleId="NoSpacing">
    <w:name w:val="No Spacing"/>
    <w:uiPriority w:val="1"/>
    <w:qFormat/>
    <w:rsid w:val="009A1603"/>
    <w:pPr>
      <w:pBdr>
        <w:top w:val="nil"/>
        <w:left w:val="nil"/>
        <w:bottom w:val="nil"/>
        <w:right w:val="nil"/>
        <w:between w:val="nil"/>
      </w:pBdr>
    </w:pPr>
    <w:rPr>
      <w:rFonts w:eastAsia="Arial"/>
      <w:color w:val="000000"/>
      <w:sz w:val="22"/>
      <w:szCs w:val="22"/>
    </w:rPr>
  </w:style>
  <w:style w:type="character" w:customStyle="1" w:styleId="Heading6Char">
    <w:name w:val="Heading 6 Char"/>
    <w:basedOn w:val="DefaultParagraphFont"/>
    <w:link w:val="Heading6"/>
    <w:rsid w:val="009A1603"/>
    <w:rPr>
      <w:rFonts w:eastAsia="Arial"/>
      <w:b/>
      <w:i/>
      <w:color w:val="666666"/>
      <w:sz w:val="22"/>
      <w:szCs w:val="22"/>
    </w:rPr>
  </w:style>
  <w:style w:type="character" w:customStyle="1" w:styleId="Heading7Char">
    <w:name w:val="Heading 7 Char"/>
    <w:basedOn w:val="DefaultParagraphFont"/>
    <w:link w:val="Heading7"/>
    <w:uiPriority w:val="9"/>
    <w:semiHidden/>
    <w:rsid w:val="009A1603"/>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A16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1603"/>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99"/>
    <w:qFormat/>
    <w:rsid w:val="009A1603"/>
    <w:rPr>
      <w:rFonts w:ascii="Calibri" w:hAnsi="Calibri"/>
      <w:i/>
      <w:iCs/>
      <w:sz w:val="22"/>
    </w:rPr>
  </w:style>
  <w:style w:type="character" w:customStyle="1" w:styleId="Heading2Char">
    <w:name w:val="Heading 2 Char"/>
    <w:basedOn w:val="DefaultParagraphFont"/>
    <w:link w:val="Heading2"/>
    <w:uiPriority w:val="9"/>
    <w:rsid w:val="00766C98"/>
    <w:rPr>
      <w:rFonts w:asciiTheme="minorHAnsi" w:hAnsiTheme="minorHAnsi"/>
      <w:b/>
      <w:sz w:val="28"/>
      <w:szCs w:val="32"/>
      <w:shd w:val="clear" w:color="auto" w:fill="FFFFFF" w:themeFill="background1"/>
    </w:rPr>
  </w:style>
  <w:style w:type="character" w:styleId="Strong">
    <w:name w:val="Strong"/>
    <w:basedOn w:val="DefaultParagraphFont"/>
    <w:uiPriority w:val="99"/>
    <w:qFormat/>
    <w:rsid w:val="00EE0DDC"/>
    <w:rPr>
      <w:rFonts w:ascii="Calibri" w:hAnsi="Calibri"/>
      <w:b/>
      <w:bCs/>
      <w:sz w:val="24"/>
    </w:rPr>
  </w:style>
  <w:style w:type="paragraph" w:customStyle="1" w:styleId="Normal1">
    <w:name w:val="Normal1"/>
    <w:rsid w:val="009A1603"/>
    <w:pPr>
      <w:pBdr>
        <w:top w:val="nil"/>
        <w:left w:val="nil"/>
        <w:bottom w:val="nil"/>
        <w:right w:val="nil"/>
        <w:between w:val="nil"/>
      </w:pBdr>
      <w:spacing w:line="276" w:lineRule="auto"/>
    </w:pPr>
    <w:rPr>
      <w:rFonts w:eastAsia="Arial"/>
      <w:color w:val="000000"/>
      <w:sz w:val="22"/>
      <w:szCs w:val="22"/>
    </w:rPr>
  </w:style>
  <w:style w:type="paragraph" w:customStyle="1" w:styleId="Style1">
    <w:name w:val="Style1"/>
    <w:basedOn w:val="Heading2"/>
    <w:autoRedefine/>
    <w:qFormat/>
    <w:rsid w:val="009A1603"/>
  </w:style>
  <w:style w:type="paragraph" w:styleId="TOC1">
    <w:name w:val="toc 1"/>
    <w:basedOn w:val="Normal"/>
    <w:next w:val="Normal"/>
    <w:autoRedefine/>
    <w:uiPriority w:val="39"/>
    <w:unhideWhenUsed/>
    <w:rsid w:val="009A1603"/>
  </w:style>
  <w:style w:type="paragraph" w:styleId="TOC2">
    <w:name w:val="toc 2"/>
    <w:basedOn w:val="Normal"/>
    <w:next w:val="Normal"/>
    <w:autoRedefine/>
    <w:uiPriority w:val="39"/>
    <w:unhideWhenUsed/>
    <w:rsid w:val="009A1603"/>
    <w:pPr>
      <w:ind w:left="220"/>
    </w:pPr>
  </w:style>
  <w:style w:type="paragraph" w:styleId="FootnoteText">
    <w:name w:val="footnote text"/>
    <w:basedOn w:val="Normal"/>
    <w:link w:val="FootnoteTextChar"/>
    <w:uiPriority w:val="99"/>
    <w:semiHidden/>
    <w:unhideWhenUsed/>
    <w:rsid w:val="009A1603"/>
  </w:style>
  <w:style w:type="character" w:customStyle="1" w:styleId="FootnoteTextChar">
    <w:name w:val="Footnote Text Char"/>
    <w:basedOn w:val="DefaultParagraphFont"/>
    <w:link w:val="FootnoteText"/>
    <w:uiPriority w:val="99"/>
    <w:semiHidden/>
    <w:rsid w:val="009A1603"/>
    <w:rPr>
      <w:rFonts w:eastAsia="Arial"/>
      <w:color w:val="000000"/>
    </w:rPr>
  </w:style>
  <w:style w:type="paragraph" w:styleId="CommentText">
    <w:name w:val="annotation text"/>
    <w:basedOn w:val="Normal"/>
    <w:link w:val="CommentTextChar"/>
    <w:uiPriority w:val="99"/>
    <w:unhideWhenUsed/>
    <w:rsid w:val="009A1603"/>
    <w:pPr>
      <w:spacing w:line="240" w:lineRule="auto"/>
    </w:pPr>
  </w:style>
  <w:style w:type="character" w:customStyle="1" w:styleId="CommentTextChar">
    <w:name w:val="Comment Text Char"/>
    <w:link w:val="CommentText"/>
    <w:uiPriority w:val="99"/>
    <w:rsid w:val="009A1603"/>
    <w:rPr>
      <w:rFonts w:eastAsia="Arial"/>
      <w:color w:val="000000"/>
    </w:rPr>
  </w:style>
  <w:style w:type="paragraph" w:styleId="Header">
    <w:name w:val="header"/>
    <w:basedOn w:val="Normal"/>
    <w:link w:val="HeaderChar"/>
    <w:uiPriority w:val="99"/>
    <w:unhideWhenUsed/>
    <w:rsid w:val="009A1603"/>
    <w:pPr>
      <w:tabs>
        <w:tab w:val="center" w:pos="4680"/>
        <w:tab w:val="right" w:pos="9360"/>
      </w:tabs>
    </w:pPr>
  </w:style>
  <w:style w:type="character" w:customStyle="1" w:styleId="HeaderChar">
    <w:name w:val="Header Char"/>
    <w:link w:val="Header"/>
    <w:uiPriority w:val="99"/>
    <w:rsid w:val="009A1603"/>
    <w:rPr>
      <w:rFonts w:eastAsia="Arial"/>
      <w:color w:val="000000"/>
      <w:sz w:val="22"/>
      <w:szCs w:val="22"/>
    </w:rPr>
  </w:style>
  <w:style w:type="paragraph" w:styleId="Footer">
    <w:name w:val="footer"/>
    <w:basedOn w:val="Normal"/>
    <w:link w:val="FooterChar"/>
    <w:uiPriority w:val="99"/>
    <w:unhideWhenUsed/>
    <w:rsid w:val="009A1603"/>
    <w:pPr>
      <w:tabs>
        <w:tab w:val="center" w:pos="4680"/>
        <w:tab w:val="right" w:pos="9360"/>
      </w:tabs>
    </w:pPr>
  </w:style>
  <w:style w:type="character" w:customStyle="1" w:styleId="FooterChar">
    <w:name w:val="Footer Char"/>
    <w:link w:val="Footer"/>
    <w:uiPriority w:val="99"/>
    <w:rsid w:val="009A1603"/>
    <w:rPr>
      <w:rFonts w:eastAsia="Arial"/>
      <w:color w:val="000000"/>
      <w:sz w:val="22"/>
      <w:szCs w:val="22"/>
    </w:rPr>
  </w:style>
  <w:style w:type="character" w:styleId="FootnoteReference">
    <w:name w:val="footnote reference"/>
    <w:basedOn w:val="DefaultParagraphFont"/>
    <w:uiPriority w:val="99"/>
    <w:semiHidden/>
    <w:unhideWhenUsed/>
    <w:rsid w:val="009A1603"/>
    <w:rPr>
      <w:vertAlign w:val="superscript"/>
    </w:rPr>
  </w:style>
  <w:style w:type="character" w:styleId="CommentReference">
    <w:name w:val="annotation reference"/>
    <w:uiPriority w:val="99"/>
    <w:semiHidden/>
    <w:unhideWhenUsed/>
    <w:rsid w:val="009A1603"/>
    <w:rPr>
      <w:sz w:val="16"/>
      <w:szCs w:val="16"/>
    </w:rPr>
  </w:style>
  <w:style w:type="paragraph" w:styleId="Title">
    <w:name w:val="Title"/>
    <w:basedOn w:val="Normal"/>
    <w:next w:val="Normal"/>
    <w:link w:val="TitleChar"/>
    <w:autoRedefine/>
    <w:uiPriority w:val="10"/>
    <w:qFormat/>
    <w:rsid w:val="00CD560E"/>
    <w:pPr>
      <w:spacing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0E"/>
    <w:rPr>
      <w:rFonts w:asciiTheme="majorHAnsi" w:eastAsiaTheme="majorEastAsia" w:hAnsiTheme="majorHAnsi" w:cstheme="majorBidi"/>
      <w:spacing w:val="-10"/>
      <w:kern w:val="28"/>
      <w:sz w:val="56"/>
      <w:szCs w:val="56"/>
    </w:rPr>
  </w:style>
  <w:style w:type="paragraph" w:styleId="Subtitle">
    <w:name w:val="Subtitle"/>
    <w:basedOn w:val="Normal1"/>
    <w:next w:val="Normal1"/>
    <w:link w:val="SubtitleChar"/>
    <w:uiPriority w:val="11"/>
    <w:qFormat/>
    <w:rsid w:val="009A1603"/>
    <w:pPr>
      <w:keepNext/>
      <w:keepLines/>
      <w:spacing w:after="320"/>
      <w:contextualSpacing/>
    </w:pPr>
    <w:rPr>
      <w:color w:val="666666"/>
      <w:sz w:val="30"/>
      <w:szCs w:val="30"/>
    </w:rPr>
  </w:style>
  <w:style w:type="character" w:customStyle="1" w:styleId="SubtitleChar">
    <w:name w:val="Subtitle Char"/>
    <w:basedOn w:val="DefaultParagraphFont"/>
    <w:link w:val="Subtitle"/>
    <w:uiPriority w:val="11"/>
    <w:rsid w:val="009A1603"/>
    <w:rPr>
      <w:rFonts w:eastAsia="Arial"/>
      <w:color w:val="666666"/>
      <w:sz w:val="30"/>
      <w:szCs w:val="30"/>
    </w:rPr>
  </w:style>
  <w:style w:type="character" w:styleId="Hyperlink">
    <w:name w:val="Hyperlink"/>
    <w:uiPriority w:val="99"/>
    <w:unhideWhenUsed/>
    <w:rsid w:val="009A1603"/>
    <w:rPr>
      <w:color w:val="0563C1"/>
      <w:u w:val="single"/>
    </w:rPr>
  </w:style>
  <w:style w:type="paragraph" w:styleId="CommentSubject">
    <w:name w:val="annotation subject"/>
    <w:basedOn w:val="CommentText"/>
    <w:next w:val="CommentText"/>
    <w:link w:val="CommentSubjectChar"/>
    <w:uiPriority w:val="99"/>
    <w:semiHidden/>
    <w:unhideWhenUsed/>
    <w:rsid w:val="009A1603"/>
    <w:pPr>
      <w:spacing w:line="276" w:lineRule="auto"/>
    </w:pPr>
    <w:rPr>
      <w:b/>
      <w:bCs/>
    </w:rPr>
  </w:style>
  <w:style w:type="character" w:customStyle="1" w:styleId="CommentSubjectChar">
    <w:name w:val="Comment Subject Char"/>
    <w:link w:val="CommentSubject"/>
    <w:uiPriority w:val="99"/>
    <w:semiHidden/>
    <w:rsid w:val="009A1603"/>
    <w:rPr>
      <w:rFonts w:eastAsia="Arial"/>
      <w:b/>
      <w:bCs/>
      <w:color w:val="000000"/>
    </w:rPr>
  </w:style>
  <w:style w:type="paragraph" w:styleId="BalloonText">
    <w:name w:val="Balloon Text"/>
    <w:basedOn w:val="Normal"/>
    <w:link w:val="BalloonTextChar"/>
    <w:uiPriority w:val="99"/>
    <w:semiHidden/>
    <w:unhideWhenUsed/>
    <w:rsid w:val="009A160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A1603"/>
    <w:rPr>
      <w:rFonts w:ascii="Tahoma" w:eastAsia="Arial" w:hAnsi="Tahoma" w:cs="Tahoma"/>
      <w:color w:val="000000"/>
      <w:sz w:val="16"/>
      <w:szCs w:val="16"/>
    </w:rPr>
  </w:style>
  <w:style w:type="paragraph" w:customStyle="1" w:styleId="Style2">
    <w:name w:val="Style2"/>
    <w:basedOn w:val="Heading2"/>
    <w:autoRedefine/>
    <w:qFormat/>
    <w:rsid w:val="009A1603"/>
    <w:rPr>
      <w:smallCaps/>
    </w:rPr>
  </w:style>
  <w:style w:type="paragraph" w:customStyle="1" w:styleId="Style3">
    <w:name w:val="Style3"/>
    <w:basedOn w:val="Heading2"/>
    <w:qFormat/>
    <w:rsid w:val="009A1603"/>
  </w:style>
  <w:style w:type="paragraph" w:styleId="ListParagraph">
    <w:name w:val="List Paragraph"/>
    <w:basedOn w:val="Normal"/>
    <w:uiPriority w:val="34"/>
    <w:qFormat/>
    <w:rsid w:val="00706D8B"/>
    <w:pPr>
      <w:ind w:left="720"/>
      <w:contextualSpacing/>
    </w:pPr>
  </w:style>
  <w:style w:type="character" w:styleId="FollowedHyperlink">
    <w:name w:val="FollowedHyperlink"/>
    <w:basedOn w:val="DefaultParagraphFont"/>
    <w:uiPriority w:val="99"/>
    <w:semiHidden/>
    <w:unhideWhenUsed/>
    <w:rsid w:val="00706D8B"/>
    <w:rPr>
      <w:color w:val="954F72" w:themeColor="followedHyperlink"/>
      <w:u w:val="single"/>
    </w:rPr>
  </w:style>
  <w:style w:type="paragraph" w:customStyle="1" w:styleId="Default">
    <w:name w:val="Default"/>
    <w:rsid w:val="00706D8B"/>
    <w:pPr>
      <w:autoSpaceDE w:val="0"/>
      <w:autoSpaceDN w:val="0"/>
      <w:adjustRightInd w:val="0"/>
    </w:pPr>
    <w:rPr>
      <w:color w:val="000000"/>
      <w:sz w:val="24"/>
      <w:szCs w:val="24"/>
    </w:rPr>
  </w:style>
  <w:style w:type="paragraph" w:styleId="Revision">
    <w:name w:val="Revision"/>
    <w:hidden/>
    <w:uiPriority w:val="99"/>
    <w:semiHidden/>
    <w:rsid w:val="00706D8B"/>
    <w:rPr>
      <w:rFonts w:asciiTheme="minorHAnsi" w:hAnsiTheme="minorHAnsi" w:cstheme="minorBidi"/>
      <w:sz w:val="22"/>
      <w:szCs w:val="22"/>
    </w:rPr>
  </w:style>
  <w:style w:type="table" w:styleId="TableGrid">
    <w:name w:val="Table Grid"/>
    <w:basedOn w:val="TableNormal"/>
    <w:uiPriority w:val="59"/>
    <w:rsid w:val="00706D8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06D8B"/>
    <w:rPr>
      <w:rFonts w:ascii="Calibri" w:hAnsi="Calibri"/>
      <w:b/>
      <w:bCs/>
      <w:i/>
      <w:iCs/>
      <w:spacing w:val="5"/>
      <w:sz w:val="24"/>
    </w:rPr>
  </w:style>
  <w:style w:type="character" w:styleId="SubtleEmphasis">
    <w:name w:val="Subtle Emphasis"/>
    <w:basedOn w:val="DefaultParagraphFont"/>
    <w:uiPriority w:val="19"/>
    <w:qFormat/>
    <w:rsid w:val="00706D8B"/>
    <w:rPr>
      <w:i/>
      <w:iCs/>
      <w:color w:val="404040" w:themeColor="text1" w:themeTint="BF"/>
    </w:rPr>
  </w:style>
  <w:style w:type="character" w:styleId="UnresolvedMention">
    <w:name w:val="Unresolved Mention"/>
    <w:basedOn w:val="DefaultParagraphFont"/>
    <w:uiPriority w:val="99"/>
    <w:semiHidden/>
    <w:unhideWhenUsed/>
    <w:rsid w:val="0025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te.nj.us/education/code/current/title6a/chap15.pdf" TargetMode="External"/><Relationship Id="rId21" Type="http://schemas.openxmlformats.org/officeDocument/2006/relationships/hyperlink" Target="http://www.state.nj.us/education/code/current/title6a/chap14.pdf" TargetMode="External"/><Relationship Id="rId42" Type="http://schemas.openxmlformats.org/officeDocument/2006/relationships/hyperlink" Target="http://www.state.nj.us/education/code/current/title6a/chap14.pdf" TargetMode="External"/><Relationship Id="rId47" Type="http://schemas.openxmlformats.org/officeDocument/2006/relationships/hyperlink" Target="http://www.state.nj.us/education/code/current/title6a/chap14.pdf" TargetMode="External"/><Relationship Id="rId63" Type="http://schemas.openxmlformats.org/officeDocument/2006/relationships/hyperlink" Target="https://www.nj.gov/education/nonpublic/forms/ConsolidatedConsultationForm.pdf" TargetMode="External"/><Relationship Id="rId68" Type="http://schemas.openxmlformats.org/officeDocument/2006/relationships/hyperlink" Target="http://www.state.nj.us/education/code/current/title6a/chap27.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npublic%20schoolservices@doe.nj.gov" TargetMode="External"/><Relationship Id="rId29" Type="http://schemas.openxmlformats.org/officeDocument/2006/relationships/hyperlink" Target="http://www.state.nj.us/education/code/current/title6a/chap16.pdf" TargetMode="External"/><Relationship Id="rId11" Type="http://schemas.openxmlformats.org/officeDocument/2006/relationships/hyperlink" Target="https://www.nj.gov/education/nonpublic/state/textbook/textbook.pdf" TargetMode="External"/><Relationship Id="rId24" Type="http://schemas.openxmlformats.org/officeDocument/2006/relationships/hyperlink" Target="http://www.state.nj.us/education/code/current/title6a/chap14.pdf" TargetMode="External"/><Relationship Id="rId32" Type="http://schemas.openxmlformats.org/officeDocument/2006/relationships/hyperlink" Target="https://www.nj.gov/education/nonpublic/forms/ConsolidatedConsultationForm.pdf" TargetMode="External"/><Relationship Id="rId37" Type="http://schemas.openxmlformats.org/officeDocument/2006/relationships/hyperlink" Target="http://www.state.nj.us/education/nonpublic/for/192193man.pdf" TargetMode="External"/><Relationship Id="rId40" Type="http://schemas.openxmlformats.org/officeDocument/2006/relationships/hyperlink" Target="https://www.nj.gov/education/nonpublic/forms/192193man.pdf" TargetMode="External"/><Relationship Id="rId45" Type="http://schemas.openxmlformats.org/officeDocument/2006/relationships/hyperlink" Target="http://www.state.nj.us/education/code/current/title6a/chap14.pdf" TargetMode="External"/><Relationship Id="rId53" Type="http://schemas.openxmlformats.org/officeDocument/2006/relationships/hyperlink" Target="http://www.state.nj.us/education/code/current/title6a/chap23a.pdf" TargetMode="External"/><Relationship Id="rId58" Type="http://schemas.openxmlformats.org/officeDocument/2006/relationships/hyperlink" Target="http://www.state.nj.us/education/code/current/title6a/chap16.pdf" TargetMode="External"/><Relationship Id="rId66" Type="http://schemas.openxmlformats.org/officeDocument/2006/relationships/hyperlink" Target="https://www.nj.gov/education/nonpublic/state/security/docs/SecurityGuidance.pdf" TargetMode="External"/><Relationship Id="rId5" Type="http://schemas.openxmlformats.org/officeDocument/2006/relationships/webSettings" Target="webSettings.xml"/><Relationship Id="rId61" Type="http://schemas.openxmlformats.org/officeDocument/2006/relationships/hyperlink" Target="http://www.state.nj.us/education/code/current/title6a/chap16.pdf" TargetMode="External"/><Relationship Id="rId19" Type="http://schemas.openxmlformats.org/officeDocument/2006/relationships/hyperlink" Target="mailto:nonpublic%20schoolservices@doe.nj.gov" TargetMode="External"/><Relationship Id="rId14" Type="http://schemas.openxmlformats.org/officeDocument/2006/relationships/hyperlink" Target="https://www.nj.gov/education/nonpublic/state/security/docs/SecurityGuidance.pdf" TargetMode="External"/><Relationship Id="rId22" Type="http://schemas.openxmlformats.org/officeDocument/2006/relationships/hyperlink" Target="https://www.nj.gov/education/nonpublic/forms/ConsolidatedConsultationForm.pdf" TargetMode="External"/><Relationship Id="rId27" Type="http://schemas.openxmlformats.org/officeDocument/2006/relationships/hyperlink" Target="https://www.nj.gov/education/nonpublic/forms/192193man.pdf" TargetMode="External"/><Relationship Id="rId30" Type="http://schemas.openxmlformats.org/officeDocument/2006/relationships/hyperlink" Target="http://njlaw.rutgers.edu/collections/njstats/showsections.php?title=18a&amp;chapt=46A" TargetMode="External"/><Relationship Id="rId35" Type="http://schemas.openxmlformats.org/officeDocument/2006/relationships/hyperlink" Target="http://www.state.nj.us/education/code/current/title6a/chap14.pdf" TargetMode="External"/><Relationship Id="rId43" Type="http://schemas.openxmlformats.org/officeDocument/2006/relationships/hyperlink" Target="https://www.nj.gov/education/nonpublic/forms/192193man.pdf" TargetMode="External"/><Relationship Id="rId48" Type="http://schemas.openxmlformats.org/officeDocument/2006/relationships/hyperlink" Target="http://www.state.nj.us/education/code/current/title6a/chap14.pdf" TargetMode="External"/><Relationship Id="rId56" Type="http://schemas.openxmlformats.org/officeDocument/2006/relationships/hyperlink" Target="https://njlaw.rutgers.edu/collections/njstats/showsections.php?title=18a&amp;chapt=46A" TargetMode="External"/><Relationship Id="rId64" Type="http://schemas.openxmlformats.org/officeDocument/2006/relationships/hyperlink" Target="https://www.nj.gov/education/nonpublic/state/health/Rationale_for_distribution_of_nursing_funds.xlsx" TargetMode="External"/><Relationship Id="rId69" Type="http://schemas.openxmlformats.org/officeDocument/2006/relationships/footer" Target="footer1.xml"/><Relationship Id="rId8" Type="http://schemas.openxmlformats.org/officeDocument/2006/relationships/hyperlink" Target="http://njlaw.rutgers.edu/collections/njstats/showchapters.php?title=18A" TargetMode="External"/><Relationship Id="rId51" Type="http://schemas.openxmlformats.org/officeDocument/2006/relationships/hyperlink" Target="http://njlaw.rutgers.edu/collections/njstats/showsections.php?title=18a&amp;chapt=46A" TargetMode="External"/><Relationship Id="rId3" Type="http://schemas.openxmlformats.org/officeDocument/2006/relationships/styles" Target="styles.xml"/><Relationship Id="rId12" Type="http://schemas.openxmlformats.org/officeDocument/2006/relationships/hyperlink" Target="https://www.nj.gov/education/nonpublic/state/tech/docs/technology.pdf" TargetMode="External"/><Relationship Id="rId17" Type="http://schemas.openxmlformats.org/officeDocument/2006/relationships/hyperlink" Target="http://www.state.nj.us/education/code/current/title6a/chap3.pdf" TargetMode="External"/><Relationship Id="rId25" Type="http://schemas.openxmlformats.org/officeDocument/2006/relationships/hyperlink" Target="http://www.state.nj.us/education/code/current/title6a/chap14.pdf" TargetMode="External"/><Relationship Id="rId33" Type="http://schemas.openxmlformats.org/officeDocument/2006/relationships/hyperlink" Target="https://www.nj.gov/education/code/current/title6a/chap14.pdf" TargetMode="External"/><Relationship Id="rId38" Type="http://schemas.openxmlformats.org/officeDocument/2006/relationships/hyperlink" Target="http://www.state.nj.us/education/code/current/title6a/chap14.pdf" TargetMode="External"/><Relationship Id="rId46" Type="http://schemas.openxmlformats.org/officeDocument/2006/relationships/hyperlink" Target="http://www.state.nj.us/education/code/current/title6a/chap14.pdf" TargetMode="External"/><Relationship Id="rId59" Type="http://schemas.openxmlformats.org/officeDocument/2006/relationships/hyperlink" Target="https://www.nj.gov/education/nonpublic/state/health/Rationale_for_distribution_of_nursing_funds.xlsx" TargetMode="External"/><Relationship Id="rId67" Type="http://schemas.openxmlformats.org/officeDocument/2006/relationships/hyperlink" Target="https://njlaw.rutgers.edu/collections/njstats/showsections.php?title=18a&amp;chapt=46A" TargetMode="External"/><Relationship Id="rId20" Type="http://schemas.openxmlformats.org/officeDocument/2006/relationships/hyperlink" Target="http://njlaw.rutgers.edu/collections/njstats/showsections.php?title=18a&amp;chapt=46A" TargetMode="External"/><Relationship Id="rId41" Type="http://schemas.openxmlformats.org/officeDocument/2006/relationships/hyperlink" Target="http://www.state.nj.us/education/code/current/title6a/chap14.pdf" TargetMode="External"/><Relationship Id="rId54" Type="http://schemas.openxmlformats.org/officeDocument/2006/relationships/hyperlink" Target="https://www.nj.gov/education/nonpublic/state/tech/docs/technology.pdf" TargetMode="External"/><Relationship Id="rId62" Type="http://schemas.openxmlformats.org/officeDocument/2006/relationships/hyperlink" Target="http://www.state.nj.us/education/code/current/title6a/chap16.pdf"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j.gov/education/finance/transportation/procedures/np_proc.pdf" TargetMode="External"/><Relationship Id="rId23" Type="http://schemas.openxmlformats.org/officeDocument/2006/relationships/hyperlink" Target="https://www.nj.gov/education/code/current/title6a/chap14.pdf" TargetMode="External"/><Relationship Id="rId28" Type="http://schemas.openxmlformats.org/officeDocument/2006/relationships/hyperlink" Target="http://www.state.nj.us/education/code/current/title6a/chap14.pdf" TargetMode="External"/><Relationship Id="rId36" Type="http://schemas.openxmlformats.org/officeDocument/2006/relationships/hyperlink" Target="http://www.state.nj.us/education/code/current/title6a/chap14.pdf" TargetMode="External"/><Relationship Id="rId49" Type="http://schemas.openxmlformats.org/officeDocument/2006/relationships/hyperlink" Target="http://www.state.nj.us/education/code/current/title6a/chap14.pdf" TargetMode="External"/><Relationship Id="rId57" Type="http://schemas.openxmlformats.org/officeDocument/2006/relationships/hyperlink" Target="http://www.state.nj.us/education/code/current/title6a/chap16.pdf" TargetMode="External"/><Relationship Id="rId10" Type="http://schemas.openxmlformats.org/officeDocument/2006/relationships/hyperlink" Target="https://www.nj.gov/education/nonpublic/forms/192193man.pdf" TargetMode="External"/><Relationship Id="rId31" Type="http://schemas.openxmlformats.org/officeDocument/2006/relationships/hyperlink" Target="http://www.state.nj.us/education/code/current/title6a/chap14.pdf" TargetMode="External"/><Relationship Id="rId44" Type="http://schemas.openxmlformats.org/officeDocument/2006/relationships/hyperlink" Target="http://www.state.nj.us/education/code/current/title6a/chap14.pdf" TargetMode="External"/><Relationship Id="rId52" Type="http://schemas.openxmlformats.org/officeDocument/2006/relationships/hyperlink" Target="http://www.state.nj.us/education/code/current/title6a/chap23a.pdf" TargetMode="External"/><Relationship Id="rId60" Type="http://schemas.openxmlformats.org/officeDocument/2006/relationships/hyperlink" Target="http://www.state.nj.us/education/code/current/title6a/chap16.pdf" TargetMode="External"/><Relationship Id="rId65" Type="http://schemas.openxmlformats.org/officeDocument/2006/relationships/hyperlink" Target="http://www.njleg.state.nj.us/2016/Bills/PL16/49_.PDF" TargetMode="External"/><Relationship Id="rId4" Type="http://schemas.openxmlformats.org/officeDocument/2006/relationships/settings" Target="settings.xml"/><Relationship Id="rId9" Type="http://schemas.openxmlformats.org/officeDocument/2006/relationships/hyperlink" Target="http://lis.njleg.state.nj.us/nxt/gateway.dll?f=templates&amp;fn=default.htm&amp;vid=Publish:10.1048/Enu" TargetMode="External"/><Relationship Id="rId13" Type="http://schemas.openxmlformats.org/officeDocument/2006/relationships/hyperlink" Target="https://www.nj.gov/education/nonpublic/state/health/nursing.pdf" TargetMode="External"/><Relationship Id="rId18" Type="http://schemas.openxmlformats.org/officeDocument/2006/relationships/hyperlink" Target="https://www.nj.gov/education/cd/faq/" TargetMode="External"/><Relationship Id="rId39" Type="http://schemas.openxmlformats.org/officeDocument/2006/relationships/hyperlink" Target="http://www.state.nj.us/education/code/current/title6a/chap14.pdf" TargetMode="External"/><Relationship Id="rId34" Type="http://schemas.openxmlformats.org/officeDocument/2006/relationships/hyperlink" Target="http://www.state.nj.us/education/code/current/title6a/chap14.pdf" TargetMode="External"/><Relationship Id="rId50" Type="http://schemas.openxmlformats.org/officeDocument/2006/relationships/hyperlink" Target="https://www.nj.gov/education/nonpublic/forms/192193man.pdf" TargetMode="External"/><Relationship Id="rId55" Type="http://schemas.openxmlformats.org/officeDocument/2006/relationships/hyperlink" Target="https://www.nj.gov/education/nonpublic/state/tech/docs/tech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7A1C-ABCB-4AC5-A92E-EFF1CEB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Jessani</dc:creator>
  <cp:keywords/>
  <dc:description/>
  <cp:lastModifiedBy>Kocher, Gregory</cp:lastModifiedBy>
  <cp:revision>4</cp:revision>
  <dcterms:created xsi:type="dcterms:W3CDTF">2025-03-06T20:53:00Z</dcterms:created>
  <dcterms:modified xsi:type="dcterms:W3CDTF">2025-03-07T18:43:00Z</dcterms:modified>
</cp:coreProperties>
</file>