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9E156F" w14:textId="3A25CA15" w:rsidR="33BD01BF" w:rsidRDefault="00767BA9" w:rsidP="33BD01BF">
      <w:r>
        <w:rPr>
          <w:noProof/>
          <w:color w:val="2B579A"/>
          <w:shd w:val="clear" w:color="auto" w:fill="E6E6E6"/>
        </w:rPr>
        <w:drawing>
          <wp:anchor distT="0" distB="0" distL="114300" distR="114300" simplePos="0" relativeHeight="251658240" behindDoc="0" locked="0" layoutInCell="1" allowOverlap="1" wp14:anchorId="00052564" wp14:editId="7E01ACC4">
            <wp:simplePos x="0" y="0"/>
            <wp:positionH relativeFrom="column">
              <wp:posOffset>4730750</wp:posOffset>
            </wp:positionH>
            <wp:positionV relativeFrom="paragraph">
              <wp:posOffset>-501650</wp:posOffset>
            </wp:positionV>
            <wp:extent cx="1390650" cy="501650"/>
            <wp:effectExtent l="0" t="0" r="0" b="0"/>
            <wp:wrapNone/>
            <wp:docPr id="291529360" name="image1.png" descr="Log: Mid-Atlantic Comprehensive Center, Wes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png"/>
                    <pic:cNvPicPr/>
                  </pic:nvPicPr>
                  <pic:blipFill>
                    <a:blip r:embed="rId10">
                      <a:extLst>
                        <a:ext uri="{28A0092B-C50C-407E-A947-70E740481C1C}">
                          <a14:useLocalDpi xmlns:a14="http://schemas.microsoft.com/office/drawing/2010/main" val="0"/>
                        </a:ext>
                      </a:extLst>
                    </a:blip>
                    <a:stretch>
                      <a:fillRect/>
                    </a:stretch>
                  </pic:blipFill>
                  <pic:spPr>
                    <a:xfrm>
                      <a:off x="0" y="0"/>
                      <a:ext cx="1390650" cy="501650"/>
                    </a:xfrm>
                    <a:prstGeom prst="rect">
                      <a:avLst/>
                    </a:prstGeom>
                    <a:ln/>
                  </pic:spPr>
                </pic:pic>
              </a:graphicData>
            </a:graphic>
            <wp14:sizeRelH relativeFrom="page">
              <wp14:pctWidth>0</wp14:pctWidth>
            </wp14:sizeRelH>
            <wp14:sizeRelV relativeFrom="page">
              <wp14:pctHeight>0</wp14:pctHeight>
            </wp14:sizeRelV>
          </wp:anchor>
        </w:drawing>
      </w:r>
      <w:r>
        <w:rPr>
          <w:noProof/>
          <w:color w:val="2B579A"/>
          <w:shd w:val="clear" w:color="auto" w:fill="E6E6E6"/>
        </w:rPr>
        <w:drawing>
          <wp:anchor distT="0" distB="0" distL="114300" distR="114300" simplePos="0" relativeHeight="251659264" behindDoc="0" locked="0" layoutInCell="1" allowOverlap="1" wp14:anchorId="20D43D7B" wp14:editId="616C36DA">
            <wp:simplePos x="0" y="0"/>
            <wp:positionH relativeFrom="column">
              <wp:posOffset>1225551</wp:posOffset>
            </wp:positionH>
            <wp:positionV relativeFrom="paragraph">
              <wp:posOffset>-368300</wp:posOffset>
            </wp:positionV>
            <wp:extent cx="2870200" cy="419100"/>
            <wp:effectExtent l="0" t="0" r="6350" b="0"/>
            <wp:wrapNone/>
            <wp:docPr id="974596849" name="image2.jpg" descr="Logo: Center on Great Teachers &amp; Leaders American Institute for Research"/>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70200" cy="419100"/>
                    </a:xfrm>
                    <a:prstGeom prst="rect">
                      <a:avLst/>
                    </a:prstGeom>
                    <a:ln/>
                  </pic:spPr>
                </pic:pic>
              </a:graphicData>
            </a:graphic>
            <wp14:sizeRelH relativeFrom="page">
              <wp14:pctWidth>0</wp14:pctWidth>
            </wp14:sizeRelH>
            <wp14:sizeRelV relativeFrom="page">
              <wp14:pctHeight>0</wp14:pctHeight>
            </wp14:sizeRelV>
          </wp:anchor>
        </w:drawing>
      </w:r>
      <w:r w:rsidR="7130C53F">
        <w:rPr>
          <w:noProof/>
          <w:color w:val="2B579A"/>
          <w:shd w:val="clear" w:color="auto" w:fill="E6E6E6"/>
        </w:rPr>
        <w:drawing>
          <wp:anchor distT="0" distB="0" distL="114300" distR="114300" simplePos="0" relativeHeight="251660288" behindDoc="0" locked="0" layoutInCell="1" allowOverlap="1" wp14:anchorId="551D140D" wp14:editId="528F16EC">
            <wp:simplePos x="0" y="0"/>
            <wp:positionH relativeFrom="column">
              <wp:posOffset>-380999</wp:posOffset>
            </wp:positionH>
            <wp:positionV relativeFrom="paragraph">
              <wp:posOffset>-596899</wp:posOffset>
            </wp:positionV>
            <wp:extent cx="920750" cy="869950"/>
            <wp:effectExtent l="0" t="0" r="0" b="6350"/>
            <wp:wrapNone/>
            <wp:docPr id="1594475051" name="image3.jpg" descr="Logo: State of  New Jersey Department of Educati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3.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20906" cy="870097"/>
                    </a:xfrm>
                    <a:prstGeom prst="rect">
                      <a:avLst/>
                    </a:prstGeom>
                    <a:ln/>
                  </pic:spPr>
                </pic:pic>
              </a:graphicData>
            </a:graphic>
            <wp14:sizeRelH relativeFrom="page">
              <wp14:pctWidth>0</wp14:pctWidth>
            </wp14:sizeRelH>
            <wp14:sizeRelV relativeFrom="page">
              <wp14:pctHeight>0</wp14:pctHeight>
            </wp14:sizeRelV>
          </wp:anchor>
        </w:drawing>
      </w:r>
      <w:r w:rsidR="00AE1F00">
        <w:t xml:space="preserve"> </w:t>
      </w:r>
    </w:p>
    <w:p w14:paraId="6F51FAEF" w14:textId="64E292E6" w:rsidR="00E51CF7" w:rsidRDefault="00E51CF7" w:rsidP="33BD01BF">
      <w:pPr>
        <w:rPr>
          <w:rFonts w:ascii="Arial" w:eastAsia="Arial" w:hAnsi="Arial" w:cs="Arial"/>
          <w:color w:val="000000" w:themeColor="text1"/>
          <w:sz w:val="24"/>
          <w:szCs w:val="24"/>
        </w:rPr>
        <w:sectPr w:rsidR="00E51CF7">
          <w:pgSz w:w="12240" w:h="15840"/>
          <w:pgMar w:top="1440" w:right="1440" w:bottom="1440" w:left="1440" w:header="720" w:footer="720" w:gutter="0"/>
          <w:pgNumType w:start="1"/>
          <w:cols w:space="720"/>
        </w:sectPr>
      </w:pPr>
    </w:p>
    <w:p w14:paraId="73664D35" w14:textId="566F30B4" w:rsidR="009701DF" w:rsidRDefault="00DE2C0D" w:rsidP="00767BA9">
      <w:pPr>
        <w:pStyle w:val="Heading1"/>
        <w:jc w:val="center"/>
      </w:pPr>
      <w:r>
        <w:t xml:space="preserve">Self-Management Handout 6: Academic Integration </w:t>
      </w:r>
      <w:r w:rsidR="006B4CB6">
        <w:t>Lesson Planning Tool</w:t>
      </w:r>
    </w:p>
    <w:p w14:paraId="74FA405C" w14:textId="74BCF46F" w:rsidR="7765F97E" w:rsidRDefault="7765F97E" w:rsidP="7765F97E"/>
    <w:p w14:paraId="04D9FFC4" w14:textId="667464D4" w:rsidR="009701DF" w:rsidRPr="00B325F9" w:rsidRDefault="00DE2C0D" w:rsidP="7765F97E">
      <w:pPr>
        <w:pStyle w:val="Heading2"/>
        <w:rPr>
          <w:rFonts w:ascii="Times New Roman" w:eastAsia="Times New Roman" w:hAnsi="Times New Roman" w:cs="Times New Roman"/>
          <w:b/>
          <w:bCs/>
          <w:color w:val="auto"/>
        </w:rPr>
      </w:pPr>
      <w:r w:rsidRPr="7765F97E">
        <w:rPr>
          <w:rFonts w:ascii="Times New Roman" w:eastAsia="Times New Roman" w:hAnsi="Times New Roman" w:cs="Times New Roman"/>
          <w:b/>
          <w:bCs/>
          <w:color w:val="auto"/>
        </w:rPr>
        <w:t xml:space="preserve">Directions: </w:t>
      </w:r>
    </w:p>
    <w:p w14:paraId="36ACF16D" w14:textId="08A67340" w:rsidR="009701DF" w:rsidRPr="00B325F9" w:rsidRDefault="00DE2C0D" w:rsidP="7765F97E">
      <w:pPr>
        <w:rPr>
          <w:rFonts w:ascii="Times New Roman" w:eastAsia="Times New Roman" w:hAnsi="Times New Roman" w:cs="Times New Roman"/>
          <w:sz w:val="26"/>
          <w:szCs w:val="26"/>
        </w:rPr>
      </w:pPr>
      <w:r w:rsidRPr="7765F97E">
        <w:rPr>
          <w:rFonts w:ascii="Times New Roman" w:eastAsia="Times New Roman" w:hAnsi="Times New Roman" w:cs="Times New Roman"/>
          <w:sz w:val="26"/>
          <w:szCs w:val="26"/>
        </w:rPr>
        <w:t xml:space="preserve">Use this template or another lesson planning tool to integrate self-management within an academic lesson. </w:t>
      </w:r>
    </w:p>
    <w:p w14:paraId="23B6B027" w14:textId="77777777" w:rsidR="009701DF" w:rsidRPr="00157674" w:rsidRDefault="00DE2C0D" w:rsidP="7765F97E">
      <w:pPr>
        <w:rPr>
          <w:rFonts w:ascii="Times New Roman" w:eastAsia="Times New Roman" w:hAnsi="Times New Roman" w:cs="Times New Roman"/>
          <w:color w:val="000000" w:themeColor="text1"/>
          <w:sz w:val="26"/>
          <w:szCs w:val="26"/>
        </w:rPr>
      </w:pPr>
      <w:r w:rsidRPr="7765F97E">
        <w:rPr>
          <w:rFonts w:ascii="Times New Roman" w:eastAsia="Times New Roman" w:hAnsi="Times New Roman" w:cs="Times New Roman"/>
          <w:sz w:val="26"/>
          <w:szCs w:val="26"/>
        </w:rPr>
        <w:t xml:space="preserve">Refer to Handout 5b to review the learning objectives related to self-management sub-competencies. Refer as needed to the New Jersey academic standards and SEL competencies to ensure alignment in your lesson planning. </w:t>
      </w:r>
    </w:p>
    <w:p w14:paraId="15368007" w14:textId="51C45067" w:rsidR="00382D56" w:rsidRDefault="00DE2C0D" w:rsidP="7765F97E">
      <w:pPr>
        <w:rPr>
          <w:rFonts w:ascii="Times New Roman" w:eastAsia="Times New Roman" w:hAnsi="Times New Roman" w:cs="Times New Roman"/>
          <w:color w:val="000000" w:themeColor="text1"/>
          <w:sz w:val="26"/>
          <w:szCs w:val="26"/>
        </w:rPr>
      </w:pPr>
      <w:r w:rsidRPr="7765F97E">
        <w:rPr>
          <w:rFonts w:ascii="Times New Roman" w:eastAsia="Times New Roman" w:hAnsi="Times New Roman" w:cs="Times New Roman"/>
          <w:sz w:val="26"/>
          <w:szCs w:val="26"/>
        </w:rPr>
        <w:t>Discuss your ideas with your grade-level or department team to identify ways to create consistent structures to integrate self-management</w:t>
      </w:r>
      <w:r w:rsidR="00382D56" w:rsidRPr="7765F97E">
        <w:rPr>
          <w:rFonts w:ascii="Times New Roman" w:eastAsia="Times New Roman" w:hAnsi="Times New Roman" w:cs="Times New Roman"/>
          <w:sz w:val="26"/>
          <w:szCs w:val="26"/>
        </w:rPr>
        <w:t xml:space="preserve"> into your lessons.</w:t>
      </w:r>
    </w:p>
    <w:p w14:paraId="3D06AFD9" w14:textId="313DE8EA" w:rsidR="00382D56" w:rsidRDefault="00382D56" w:rsidP="00C10248">
      <w:pPr>
        <w:pStyle w:val="Heading2"/>
        <w:shd w:val="clear" w:color="auto" w:fill="DBE5F1" w:themeFill="accent1" w:themeFillTint="33"/>
        <w:rPr>
          <w:rFonts w:ascii="Times New Roman" w:eastAsia="Times New Roman" w:hAnsi="Times New Roman" w:cs="Times New Roman"/>
          <w:b/>
          <w:bCs/>
          <w:color w:val="auto"/>
          <w:sz w:val="28"/>
          <w:szCs w:val="28"/>
        </w:rPr>
      </w:pPr>
      <w:r w:rsidRPr="00AE1F00">
        <w:rPr>
          <w:rFonts w:ascii="Times New Roman" w:eastAsia="Times New Roman" w:hAnsi="Times New Roman" w:cs="Times New Roman"/>
          <w:b/>
          <w:bCs/>
          <w:color w:val="auto"/>
          <w:sz w:val="28"/>
          <w:szCs w:val="28"/>
        </w:rPr>
        <w:t>Instructional Design</w:t>
      </w:r>
    </w:p>
    <w:p w14:paraId="2F1D18A0" w14:textId="77777777" w:rsidR="00C10248" w:rsidRPr="00C10248" w:rsidRDefault="00C10248" w:rsidP="00C10248">
      <w:pPr>
        <w:spacing w:after="0"/>
      </w:pPr>
    </w:p>
    <w:tbl>
      <w:tblPr>
        <w:tblStyle w:val="TableGrid"/>
        <w:tblW w:w="10795" w:type="dxa"/>
        <w:tblLook w:val="0420" w:firstRow="1" w:lastRow="0" w:firstColumn="0" w:lastColumn="0" w:noHBand="0" w:noVBand="1"/>
      </w:tblPr>
      <w:tblGrid>
        <w:gridCol w:w="5305"/>
        <w:gridCol w:w="5490"/>
      </w:tblGrid>
      <w:tr w:rsidR="00505A35" w14:paraId="7CEDE452" w14:textId="77777777" w:rsidTr="00C10248">
        <w:trPr>
          <w:trHeight w:val="1358"/>
        </w:trPr>
        <w:tc>
          <w:tcPr>
            <w:tcW w:w="5305" w:type="dxa"/>
          </w:tcPr>
          <w:p w14:paraId="5DA8FE25" w14:textId="7E255549" w:rsidR="00505A35" w:rsidRPr="00505A35" w:rsidRDefault="00505A35" w:rsidP="009F616C">
            <w:pPr>
              <w:spacing w:line="480" w:lineRule="auto"/>
              <w:rPr>
                <w:rFonts w:ascii="Times New Roman" w:eastAsia="Times New Roman" w:hAnsi="Times New Roman" w:cs="Times New Roman"/>
                <w:b/>
                <w:bCs/>
                <w:sz w:val="24"/>
                <w:szCs w:val="24"/>
              </w:rPr>
            </w:pPr>
            <w:r w:rsidRPr="00505A35">
              <w:rPr>
                <w:rFonts w:ascii="Times New Roman" w:eastAsia="Times New Roman" w:hAnsi="Times New Roman" w:cs="Times New Roman"/>
                <w:b/>
                <w:bCs/>
                <w:sz w:val="24"/>
                <w:szCs w:val="24"/>
              </w:rPr>
              <w:t>Content:</w:t>
            </w:r>
          </w:p>
        </w:tc>
        <w:tc>
          <w:tcPr>
            <w:tcW w:w="5490" w:type="dxa"/>
          </w:tcPr>
          <w:p w14:paraId="372AB852" w14:textId="2A414FB1" w:rsidR="00505A35" w:rsidRPr="00505A35" w:rsidRDefault="00505A35" w:rsidP="009F616C">
            <w:pPr>
              <w:spacing w:line="480" w:lineRule="auto"/>
              <w:rPr>
                <w:rFonts w:ascii="Times New Roman" w:eastAsia="Times New Roman" w:hAnsi="Times New Roman" w:cs="Times New Roman"/>
                <w:b/>
                <w:bCs/>
                <w:sz w:val="24"/>
                <w:szCs w:val="24"/>
              </w:rPr>
            </w:pPr>
            <w:r w:rsidRPr="00505A35">
              <w:rPr>
                <w:rFonts w:ascii="Times New Roman" w:eastAsia="Times New Roman" w:hAnsi="Times New Roman" w:cs="Times New Roman"/>
                <w:b/>
                <w:bCs/>
                <w:sz w:val="24"/>
                <w:szCs w:val="24"/>
              </w:rPr>
              <w:t>Lesson Duration:</w:t>
            </w:r>
          </w:p>
        </w:tc>
      </w:tr>
    </w:tbl>
    <w:p w14:paraId="1F1478DA" w14:textId="396EADB7" w:rsidR="00C10248" w:rsidRPr="00C10248" w:rsidRDefault="00C10248" w:rsidP="00C10248">
      <w:pPr>
        <w:pStyle w:val="Heading3"/>
        <w:shd w:val="clear" w:color="auto" w:fill="DBE5F1" w:themeFill="accent1" w:themeFillTint="33"/>
        <w:spacing w:before="240"/>
        <w:rPr>
          <w:rFonts w:ascii="Times New Roman" w:hAnsi="Times New Roman" w:cs="Times New Roman"/>
          <w:b w:val="0"/>
        </w:rPr>
      </w:pPr>
      <w:r w:rsidRPr="00C10248">
        <w:rPr>
          <w:rFonts w:ascii="Times New Roman" w:hAnsi="Times New Roman" w:cs="Times New Roman"/>
        </w:rPr>
        <w:t xml:space="preserve">Description of Lesson Activities </w:t>
      </w:r>
      <w:r w:rsidRPr="00C10248">
        <w:rPr>
          <w:rFonts w:ascii="Times New Roman" w:hAnsi="Times New Roman" w:cs="Times New Roman"/>
          <w:b w:val="0"/>
        </w:rPr>
        <w:t>(Notes/considerations for differentiating instruction, behavior management, and assessment).</w:t>
      </w:r>
    </w:p>
    <w:tbl>
      <w:tblPr>
        <w:tblStyle w:val="TableGrid"/>
        <w:tblW w:w="10803" w:type="dxa"/>
        <w:tblLook w:val="0620" w:firstRow="1" w:lastRow="0" w:firstColumn="0" w:lastColumn="0" w:noHBand="1" w:noVBand="1"/>
      </w:tblPr>
      <w:tblGrid>
        <w:gridCol w:w="10803"/>
      </w:tblGrid>
      <w:tr w:rsidR="00505A35" w14:paraId="36365793" w14:textId="77777777" w:rsidTr="00C10248">
        <w:trPr>
          <w:trHeight w:val="3227"/>
        </w:trPr>
        <w:tc>
          <w:tcPr>
            <w:tcW w:w="10803" w:type="dxa"/>
          </w:tcPr>
          <w:p w14:paraId="318C8841" w14:textId="77777777" w:rsidR="00505A35" w:rsidRPr="00AE1F00" w:rsidRDefault="00505A35" w:rsidP="009F616C">
            <w:pPr>
              <w:spacing w:line="480" w:lineRule="auto"/>
              <w:rPr>
                <w:rFonts w:ascii="Times New Roman" w:eastAsia="Times New Roman" w:hAnsi="Times New Roman" w:cs="Times New Roman"/>
                <w:b/>
                <w:bCs/>
                <w:sz w:val="24"/>
                <w:szCs w:val="24"/>
              </w:rPr>
            </w:pPr>
          </w:p>
          <w:p w14:paraId="7FFA08F3" w14:textId="7C1AF742" w:rsidR="009F616C" w:rsidRPr="00AE1F00" w:rsidRDefault="009F616C" w:rsidP="777C267B">
            <w:pPr>
              <w:rPr>
                <w:rFonts w:ascii="Times New Roman" w:eastAsia="Times New Roman" w:hAnsi="Times New Roman" w:cs="Times New Roman"/>
                <w:b/>
                <w:bCs/>
                <w:sz w:val="24"/>
                <w:szCs w:val="24"/>
              </w:rPr>
            </w:pPr>
          </w:p>
        </w:tc>
      </w:tr>
    </w:tbl>
    <w:p w14:paraId="3F8A8DF3" w14:textId="30550AC6" w:rsidR="00AE1F00" w:rsidRPr="00C10248" w:rsidRDefault="009F616C" w:rsidP="00C10248">
      <w:pPr>
        <w:shd w:val="clear" w:color="auto" w:fill="DBE5F1" w:themeFill="accent1" w:themeFillTint="33"/>
        <w:spacing w:before="240" w:after="0"/>
        <w:rPr>
          <w:rFonts w:ascii="Times New Roman" w:hAnsi="Times New Roman" w:cs="Times New Roman"/>
          <w:b/>
          <w:sz w:val="28"/>
          <w:szCs w:val="28"/>
        </w:rPr>
      </w:pPr>
      <w:r w:rsidRPr="00C10248">
        <w:rPr>
          <w:rFonts w:ascii="Times New Roman" w:hAnsi="Times New Roman" w:cs="Times New Roman"/>
          <w:b/>
          <w:sz w:val="28"/>
          <w:szCs w:val="28"/>
        </w:rPr>
        <w:t xml:space="preserve">SEL Competency, Sub-Competency, and Indicator: </w:t>
      </w:r>
    </w:p>
    <w:p w14:paraId="454DF75A" w14:textId="53394917" w:rsidR="009F616C" w:rsidRPr="00AE1F00" w:rsidRDefault="009F616C" w:rsidP="00C10248">
      <w:pPr>
        <w:shd w:val="clear" w:color="auto" w:fill="DBE5F1" w:themeFill="accent1" w:themeFillTint="33"/>
        <w:spacing w:after="240"/>
      </w:pPr>
      <w:r w:rsidRPr="00AE1F00">
        <w:rPr>
          <w:rFonts w:ascii="Times New Roman" w:eastAsia="Times New Roman" w:hAnsi="Times New Roman" w:cs="Times New Roman"/>
          <w:bCs/>
          <w:sz w:val="24"/>
          <w:szCs w:val="24"/>
        </w:rPr>
        <w:t xml:space="preserve">Which SEL indicator do you plan to focus on as the </w:t>
      </w:r>
      <w:r w:rsidRPr="00CD21BB">
        <w:rPr>
          <w:rFonts w:ascii="Times New Roman" w:eastAsia="Times New Roman" w:hAnsi="Times New Roman" w:cs="Times New Roman"/>
          <w:b/>
          <w:bCs/>
          <w:sz w:val="24"/>
          <w:szCs w:val="24"/>
        </w:rPr>
        <w:t>learning objective</w:t>
      </w:r>
      <w:r w:rsidRPr="00AE1F00">
        <w:rPr>
          <w:rFonts w:ascii="Times New Roman" w:eastAsia="Times New Roman" w:hAnsi="Times New Roman" w:cs="Times New Roman"/>
          <w:bCs/>
          <w:sz w:val="24"/>
          <w:szCs w:val="24"/>
        </w:rPr>
        <w:t xml:space="preserve"> of this lesson</w:t>
      </w:r>
      <w:r w:rsidRPr="00AE1F00">
        <w:rPr>
          <w:rFonts w:ascii="Times New Roman" w:eastAsia="Times New Roman" w:hAnsi="Times New Roman" w:cs="Times New Roman"/>
          <w:bCs/>
          <w:color w:val="17365D" w:themeColor="text2" w:themeShade="BF"/>
        </w:rPr>
        <w:t>?</w:t>
      </w:r>
    </w:p>
    <w:tbl>
      <w:tblPr>
        <w:tblStyle w:val="TableGrid"/>
        <w:tblW w:w="0" w:type="auto"/>
        <w:tblLook w:val="04A0" w:firstRow="1" w:lastRow="0" w:firstColumn="1" w:lastColumn="0" w:noHBand="0" w:noVBand="1"/>
      </w:tblPr>
      <w:tblGrid>
        <w:gridCol w:w="2688"/>
        <w:gridCol w:w="2688"/>
        <w:gridCol w:w="2689"/>
        <w:gridCol w:w="2689"/>
      </w:tblGrid>
      <w:tr w:rsidR="009F616C" w14:paraId="2EFE25E7" w14:textId="77777777" w:rsidTr="00C10248">
        <w:trPr>
          <w:trHeight w:val="2266"/>
        </w:trPr>
        <w:tc>
          <w:tcPr>
            <w:tcW w:w="2688" w:type="dxa"/>
            <w:shd w:val="clear" w:color="auto" w:fill="DBE5F1" w:themeFill="accent1" w:themeFillTint="33"/>
          </w:tcPr>
          <w:p w14:paraId="0EDBA159" w14:textId="0D85F2F6" w:rsidR="009F616C" w:rsidRDefault="009F616C" w:rsidP="009F616C">
            <w:pPr>
              <w:rPr>
                <w:rFonts w:ascii="Times New Roman" w:eastAsia="Times New Roman" w:hAnsi="Times New Roman" w:cs="Times New Roman"/>
                <w:bCs/>
                <w:sz w:val="24"/>
                <w:szCs w:val="24"/>
              </w:rPr>
            </w:pPr>
            <w:r w:rsidRPr="009F616C">
              <w:rPr>
                <w:rFonts w:ascii="Times New Roman" w:eastAsia="Times New Roman" w:hAnsi="Times New Roman" w:cs="Times New Roman"/>
                <w:b/>
                <w:bCs/>
                <w:sz w:val="24"/>
                <w:szCs w:val="24"/>
              </w:rPr>
              <w:lastRenderedPageBreak/>
              <w:t>Teacher-Led Elements</w:t>
            </w:r>
            <w:r w:rsidRPr="009F616C">
              <w:rPr>
                <w:rFonts w:ascii="Times New Roman" w:eastAsia="Times New Roman" w:hAnsi="Times New Roman" w:cs="Times New Roman"/>
                <w:bCs/>
                <w:sz w:val="24"/>
                <w:szCs w:val="24"/>
              </w:rPr>
              <w:t xml:space="preserve"> (Which specific parts of the lesson will focus on and support the development or application of the SEL indicator?)</w:t>
            </w:r>
          </w:p>
        </w:tc>
        <w:tc>
          <w:tcPr>
            <w:tcW w:w="2688" w:type="dxa"/>
            <w:shd w:val="clear" w:color="auto" w:fill="DBE5F1" w:themeFill="accent1" w:themeFillTint="33"/>
          </w:tcPr>
          <w:p w14:paraId="1AC998A5" w14:textId="1B594A7C" w:rsidR="009F616C" w:rsidRDefault="009F616C" w:rsidP="009F616C">
            <w:pPr>
              <w:rPr>
                <w:rFonts w:ascii="Times New Roman" w:eastAsia="Times New Roman" w:hAnsi="Times New Roman" w:cs="Times New Roman"/>
                <w:bCs/>
                <w:sz w:val="24"/>
                <w:szCs w:val="24"/>
              </w:rPr>
            </w:pPr>
            <w:r w:rsidRPr="009F616C">
              <w:rPr>
                <w:rFonts w:ascii="Times New Roman" w:eastAsia="Times New Roman" w:hAnsi="Times New Roman" w:cs="Times New Roman"/>
                <w:b/>
                <w:bCs/>
                <w:sz w:val="24"/>
                <w:szCs w:val="24"/>
              </w:rPr>
              <w:t>Student-Led Elements</w:t>
            </w:r>
            <w:r w:rsidRPr="009F616C">
              <w:rPr>
                <w:rFonts w:ascii="Times New Roman" w:eastAsia="Times New Roman" w:hAnsi="Times New Roman" w:cs="Times New Roman"/>
                <w:bCs/>
                <w:sz w:val="24"/>
                <w:szCs w:val="24"/>
              </w:rPr>
              <w:t xml:space="preserve"> (How will students actively learn or apply the SEL indicator in a culturally responsive manner?)</w:t>
            </w:r>
          </w:p>
        </w:tc>
        <w:tc>
          <w:tcPr>
            <w:tcW w:w="2689" w:type="dxa"/>
            <w:shd w:val="clear" w:color="auto" w:fill="DBE5F1" w:themeFill="accent1" w:themeFillTint="33"/>
          </w:tcPr>
          <w:p w14:paraId="42F1A617" w14:textId="7F2873B3" w:rsidR="009F616C" w:rsidRDefault="009F616C" w:rsidP="009F616C">
            <w:pPr>
              <w:rPr>
                <w:rFonts w:ascii="Times New Roman" w:eastAsia="Times New Roman" w:hAnsi="Times New Roman" w:cs="Times New Roman"/>
                <w:bCs/>
                <w:sz w:val="24"/>
                <w:szCs w:val="24"/>
              </w:rPr>
            </w:pPr>
            <w:r w:rsidRPr="009F616C">
              <w:rPr>
                <w:rFonts w:ascii="Times New Roman" w:eastAsia="Times New Roman" w:hAnsi="Times New Roman" w:cs="Times New Roman"/>
                <w:b/>
                <w:bCs/>
                <w:sz w:val="24"/>
                <w:szCs w:val="24"/>
              </w:rPr>
              <w:t>SEL-Academic Connection</w:t>
            </w:r>
            <w:r w:rsidRPr="009F616C">
              <w:rPr>
                <w:rFonts w:ascii="Times New Roman" w:eastAsia="Times New Roman" w:hAnsi="Times New Roman" w:cs="Times New Roman"/>
                <w:bCs/>
                <w:sz w:val="24"/>
                <w:szCs w:val="24"/>
              </w:rPr>
              <w:t xml:space="preserve"> (How will the SEL indicator you selected ultimately support engagement in academic activities?)</w:t>
            </w:r>
          </w:p>
        </w:tc>
        <w:tc>
          <w:tcPr>
            <w:tcW w:w="2689" w:type="dxa"/>
            <w:shd w:val="clear" w:color="auto" w:fill="DBE5F1" w:themeFill="accent1" w:themeFillTint="33"/>
          </w:tcPr>
          <w:p w14:paraId="4B7DAA61" w14:textId="6457A72B" w:rsidR="009F616C" w:rsidRDefault="009F616C" w:rsidP="009F616C">
            <w:pPr>
              <w:rPr>
                <w:rFonts w:ascii="Times New Roman" w:eastAsia="Times New Roman" w:hAnsi="Times New Roman" w:cs="Times New Roman"/>
                <w:bCs/>
                <w:sz w:val="24"/>
                <w:szCs w:val="24"/>
              </w:rPr>
            </w:pPr>
            <w:r w:rsidRPr="009F616C">
              <w:rPr>
                <w:rFonts w:ascii="Times New Roman" w:eastAsia="Times New Roman" w:hAnsi="Times New Roman" w:cs="Times New Roman"/>
                <w:b/>
                <w:bCs/>
                <w:sz w:val="24"/>
                <w:szCs w:val="24"/>
              </w:rPr>
              <w:t>Assessment</w:t>
            </w:r>
            <w:r w:rsidRPr="009F616C">
              <w:rPr>
                <w:rFonts w:ascii="Times New Roman" w:eastAsia="Times New Roman" w:hAnsi="Times New Roman" w:cs="Times New Roman"/>
                <w:bCs/>
                <w:sz w:val="24"/>
                <w:szCs w:val="24"/>
              </w:rPr>
              <w:t xml:space="preserve"> (How will you formatively assess the SEL indicator? What are the specific components of the formative assessment?)</w:t>
            </w:r>
          </w:p>
        </w:tc>
      </w:tr>
      <w:tr w:rsidR="009F616C" w14:paraId="65DBD8A4" w14:textId="77777777" w:rsidTr="00C10248">
        <w:trPr>
          <w:trHeight w:val="7523"/>
        </w:trPr>
        <w:tc>
          <w:tcPr>
            <w:tcW w:w="2688" w:type="dxa"/>
          </w:tcPr>
          <w:p w14:paraId="3F65BA61" w14:textId="4659095B" w:rsidR="009F616C" w:rsidRDefault="009F616C" w:rsidP="009F616C">
            <w:pPr>
              <w:spacing w:line="720" w:lineRule="auto"/>
              <w:rPr>
                <w:rFonts w:ascii="Times New Roman" w:eastAsia="Times New Roman" w:hAnsi="Times New Roman" w:cs="Times New Roman"/>
                <w:bCs/>
                <w:sz w:val="24"/>
                <w:szCs w:val="24"/>
              </w:rPr>
            </w:pPr>
          </w:p>
          <w:p w14:paraId="6700E083" w14:textId="0D423130" w:rsidR="009F616C" w:rsidRDefault="009F616C" w:rsidP="009F616C">
            <w:pPr>
              <w:spacing w:line="720" w:lineRule="auto"/>
              <w:rPr>
                <w:rFonts w:ascii="Times New Roman" w:eastAsia="Times New Roman" w:hAnsi="Times New Roman" w:cs="Times New Roman"/>
                <w:bCs/>
                <w:sz w:val="24"/>
                <w:szCs w:val="24"/>
              </w:rPr>
            </w:pPr>
          </w:p>
        </w:tc>
        <w:tc>
          <w:tcPr>
            <w:tcW w:w="2688" w:type="dxa"/>
          </w:tcPr>
          <w:p w14:paraId="7ADA940A" w14:textId="77777777" w:rsidR="009F616C" w:rsidRDefault="009F616C" w:rsidP="009F616C">
            <w:pPr>
              <w:spacing w:line="720" w:lineRule="auto"/>
              <w:rPr>
                <w:rFonts w:ascii="Times New Roman" w:eastAsia="Times New Roman" w:hAnsi="Times New Roman" w:cs="Times New Roman"/>
                <w:bCs/>
                <w:sz w:val="24"/>
                <w:szCs w:val="24"/>
              </w:rPr>
            </w:pPr>
          </w:p>
          <w:p w14:paraId="27B1FA60" w14:textId="0B2A8FC8" w:rsidR="009F616C" w:rsidRDefault="009F616C" w:rsidP="009F616C">
            <w:pPr>
              <w:spacing w:line="720" w:lineRule="auto"/>
              <w:rPr>
                <w:rFonts w:ascii="Times New Roman" w:eastAsia="Times New Roman" w:hAnsi="Times New Roman" w:cs="Times New Roman"/>
                <w:bCs/>
                <w:sz w:val="24"/>
                <w:szCs w:val="24"/>
              </w:rPr>
            </w:pPr>
          </w:p>
        </w:tc>
        <w:tc>
          <w:tcPr>
            <w:tcW w:w="2689" w:type="dxa"/>
          </w:tcPr>
          <w:p w14:paraId="1CD00599" w14:textId="77777777" w:rsidR="009F616C" w:rsidRDefault="009F616C" w:rsidP="009F616C">
            <w:pPr>
              <w:spacing w:line="720" w:lineRule="auto"/>
              <w:rPr>
                <w:rFonts w:ascii="Times New Roman" w:eastAsia="Times New Roman" w:hAnsi="Times New Roman" w:cs="Times New Roman"/>
                <w:bCs/>
                <w:sz w:val="24"/>
                <w:szCs w:val="24"/>
              </w:rPr>
            </w:pPr>
          </w:p>
          <w:p w14:paraId="71DF0738" w14:textId="6A997951" w:rsidR="009F616C" w:rsidRDefault="009F616C" w:rsidP="009F616C">
            <w:pPr>
              <w:spacing w:line="720" w:lineRule="auto"/>
              <w:rPr>
                <w:rFonts w:ascii="Times New Roman" w:eastAsia="Times New Roman" w:hAnsi="Times New Roman" w:cs="Times New Roman"/>
                <w:bCs/>
                <w:sz w:val="24"/>
                <w:szCs w:val="24"/>
              </w:rPr>
            </w:pPr>
          </w:p>
        </w:tc>
        <w:tc>
          <w:tcPr>
            <w:tcW w:w="2689" w:type="dxa"/>
          </w:tcPr>
          <w:p w14:paraId="0786B782" w14:textId="77777777" w:rsidR="009F616C" w:rsidRDefault="009F616C" w:rsidP="009F616C">
            <w:pPr>
              <w:spacing w:line="720" w:lineRule="auto"/>
              <w:rPr>
                <w:rFonts w:ascii="Times New Roman" w:eastAsia="Times New Roman" w:hAnsi="Times New Roman" w:cs="Times New Roman"/>
                <w:bCs/>
                <w:sz w:val="24"/>
                <w:szCs w:val="24"/>
              </w:rPr>
            </w:pPr>
          </w:p>
          <w:p w14:paraId="1424E117" w14:textId="5903F2CE" w:rsidR="009F616C" w:rsidRDefault="009F616C" w:rsidP="009F616C">
            <w:pPr>
              <w:spacing w:line="720" w:lineRule="auto"/>
              <w:rPr>
                <w:rFonts w:ascii="Times New Roman" w:eastAsia="Times New Roman" w:hAnsi="Times New Roman" w:cs="Times New Roman"/>
                <w:bCs/>
                <w:sz w:val="24"/>
                <w:szCs w:val="24"/>
              </w:rPr>
            </w:pPr>
          </w:p>
        </w:tc>
      </w:tr>
    </w:tbl>
    <w:p w14:paraId="68BC549A" w14:textId="77777777" w:rsidR="009F616C" w:rsidRPr="009F616C" w:rsidRDefault="009F616C" w:rsidP="009F616C">
      <w:pPr>
        <w:spacing w:line="240" w:lineRule="auto"/>
        <w:rPr>
          <w:rFonts w:ascii="Times New Roman" w:eastAsia="Times New Roman" w:hAnsi="Times New Roman" w:cs="Times New Roman"/>
          <w:bCs/>
          <w:sz w:val="24"/>
          <w:szCs w:val="24"/>
        </w:rPr>
      </w:pPr>
    </w:p>
    <w:p w14:paraId="18CF5C9A" w14:textId="79AA8FD4" w:rsidR="009701DF" w:rsidRDefault="00DE2C0D" w:rsidP="7765F97E">
      <w:pPr>
        <w:rPr>
          <w:i/>
          <w:iCs/>
        </w:rPr>
      </w:pPr>
      <w:bookmarkStart w:id="0" w:name="_heading=h.30j0zll"/>
      <w:bookmarkStart w:id="1" w:name="_heading=h.1fob9te"/>
      <w:bookmarkEnd w:id="0"/>
      <w:bookmarkEnd w:id="1"/>
      <w:r w:rsidRPr="7765F97E">
        <w:rPr>
          <w:rFonts w:ascii="Times New Roman" w:eastAsia="Times New Roman" w:hAnsi="Times New Roman" w:cs="Times New Roman"/>
        </w:rPr>
        <w:t xml:space="preserve">This work was originally produced at least in part by the Center on Great Teachers and Leaders and the Mid-Atlantic Comprehensive Center at </w:t>
      </w:r>
      <w:proofErr w:type="spellStart"/>
      <w:r w:rsidRPr="7765F97E">
        <w:rPr>
          <w:rFonts w:ascii="Times New Roman" w:eastAsia="Times New Roman" w:hAnsi="Times New Roman" w:cs="Times New Roman"/>
        </w:rPr>
        <w:t>WestEd</w:t>
      </w:r>
      <w:proofErr w:type="spellEnd"/>
      <w:r w:rsidR="00157674" w:rsidRPr="7765F97E">
        <w:rPr>
          <w:rFonts w:ascii="Times New Roman" w:eastAsia="Times New Roman" w:hAnsi="Times New Roman" w:cs="Times New Roman"/>
        </w:rPr>
        <w:t>,</w:t>
      </w:r>
      <w:r w:rsidRPr="7765F97E">
        <w:rPr>
          <w:rFonts w:ascii="Times New Roman" w:eastAsia="Times New Roman" w:hAnsi="Times New Roman" w:cs="Times New Roman"/>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7765F97E">
        <w:rPr>
          <w:rFonts w:ascii="Times New Roman" w:eastAsia="Times New Roman" w:hAnsi="Times New Roman" w:cs="Times New Roman"/>
        </w:rPr>
        <w:t>WestEd</w:t>
      </w:r>
      <w:proofErr w:type="spellEnd"/>
      <w:r w:rsidR="00157674" w:rsidRPr="7765F97E">
        <w:rPr>
          <w:rFonts w:ascii="Times New Roman" w:eastAsia="Times New Roman" w:hAnsi="Times New Roman" w:cs="Times New Roman"/>
        </w:rPr>
        <w:t>,</w:t>
      </w:r>
      <w:r w:rsidRPr="7765F97E">
        <w:rPr>
          <w:rFonts w:ascii="Times New Roman" w:eastAsia="Times New Roman" w:hAnsi="Times New Roman" w:cs="Times New Roman"/>
        </w:rPr>
        <w:t xml:space="preserve"> is hereby granted. </w:t>
      </w:r>
    </w:p>
    <w:sectPr w:rsidR="009701DF" w:rsidSect="00C10248">
      <w:type w:val="continuous"/>
      <w:pgSz w:w="12240" w:h="15840"/>
      <w:pgMar w:top="720" w:right="720" w:bottom="720" w:left="72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053AB6" w14:textId="77777777" w:rsidR="001805AD" w:rsidRDefault="001805AD">
      <w:pPr>
        <w:spacing w:after="0" w:line="240" w:lineRule="auto"/>
      </w:pPr>
      <w:r>
        <w:separator/>
      </w:r>
    </w:p>
  </w:endnote>
  <w:endnote w:type="continuationSeparator" w:id="0">
    <w:p w14:paraId="06342B34" w14:textId="77777777" w:rsidR="001805AD" w:rsidRDefault="00180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AC2C36" w14:textId="77777777" w:rsidR="001805AD" w:rsidRDefault="001805AD">
      <w:pPr>
        <w:spacing w:after="0" w:line="240" w:lineRule="auto"/>
      </w:pPr>
      <w:r>
        <w:separator/>
      </w:r>
    </w:p>
  </w:footnote>
  <w:footnote w:type="continuationSeparator" w:id="0">
    <w:p w14:paraId="7D9BEA36" w14:textId="77777777" w:rsidR="001805AD" w:rsidRDefault="001805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1DF"/>
    <w:rsid w:val="00134B76"/>
    <w:rsid w:val="00157674"/>
    <w:rsid w:val="001805AD"/>
    <w:rsid w:val="00360FC6"/>
    <w:rsid w:val="00382D56"/>
    <w:rsid w:val="00454208"/>
    <w:rsid w:val="004864A3"/>
    <w:rsid w:val="00505A35"/>
    <w:rsid w:val="005A685F"/>
    <w:rsid w:val="005F38CB"/>
    <w:rsid w:val="006A5CFC"/>
    <w:rsid w:val="006B4CB6"/>
    <w:rsid w:val="0072198C"/>
    <w:rsid w:val="00726F2D"/>
    <w:rsid w:val="00767BA9"/>
    <w:rsid w:val="00812268"/>
    <w:rsid w:val="008D3619"/>
    <w:rsid w:val="009701DF"/>
    <w:rsid w:val="009F616C"/>
    <w:rsid w:val="00A81E0B"/>
    <w:rsid w:val="00AD182D"/>
    <w:rsid w:val="00AE1F00"/>
    <w:rsid w:val="00B325F9"/>
    <w:rsid w:val="00C10248"/>
    <w:rsid w:val="00CD21BB"/>
    <w:rsid w:val="00D97588"/>
    <w:rsid w:val="00DE2C0D"/>
    <w:rsid w:val="00E51CF7"/>
    <w:rsid w:val="017ADD73"/>
    <w:rsid w:val="021634ED"/>
    <w:rsid w:val="03EDA94B"/>
    <w:rsid w:val="05E258B0"/>
    <w:rsid w:val="07E0DCAB"/>
    <w:rsid w:val="111F36EB"/>
    <w:rsid w:val="11AE577F"/>
    <w:rsid w:val="19FD3163"/>
    <w:rsid w:val="1DAE4E7A"/>
    <w:rsid w:val="2B98293B"/>
    <w:rsid w:val="2C8C804D"/>
    <w:rsid w:val="31C537A3"/>
    <w:rsid w:val="33BD01BF"/>
    <w:rsid w:val="3958C842"/>
    <w:rsid w:val="3C3CF9C5"/>
    <w:rsid w:val="3E8A924E"/>
    <w:rsid w:val="3FF4BF47"/>
    <w:rsid w:val="420DAFBC"/>
    <w:rsid w:val="44BA6B3D"/>
    <w:rsid w:val="46573301"/>
    <w:rsid w:val="48D2CC34"/>
    <w:rsid w:val="576A323E"/>
    <w:rsid w:val="5A5AF003"/>
    <w:rsid w:val="5CA55062"/>
    <w:rsid w:val="6961A04E"/>
    <w:rsid w:val="7099C3F4"/>
    <w:rsid w:val="7130C53F"/>
    <w:rsid w:val="7765F97E"/>
    <w:rsid w:val="777C267B"/>
    <w:rsid w:val="7988BC5D"/>
    <w:rsid w:val="7EA2C5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66138"/>
  <w15:docId w15:val="{99DA1025-EFFA-42E6-B14E-B81FE5549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unhideWhenUsed/>
    <w:qFormat/>
    <w:pPr>
      <w:keepNext/>
      <w:keepLines/>
      <w:spacing w:before="40" w:after="0"/>
      <w:outlineLvl w:val="1"/>
    </w:pPr>
    <w:rPr>
      <w:color w:val="2E75B5"/>
      <w:sz w:val="26"/>
      <w:szCs w:val="2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CommentReference">
    <w:name w:val="annotation reference"/>
    <w:basedOn w:val="DefaultParagraphFont"/>
    <w:uiPriority w:val="99"/>
    <w:semiHidden/>
    <w:unhideWhenUsed/>
    <w:rsid w:val="00276AD8"/>
    <w:rPr>
      <w:sz w:val="16"/>
      <w:szCs w:val="16"/>
    </w:rPr>
  </w:style>
  <w:style w:type="paragraph" w:styleId="CommentText">
    <w:name w:val="annotation text"/>
    <w:basedOn w:val="Normal"/>
    <w:link w:val="CommentTextChar"/>
    <w:uiPriority w:val="99"/>
    <w:semiHidden/>
    <w:unhideWhenUsed/>
    <w:rsid w:val="00276AD8"/>
    <w:pPr>
      <w:spacing w:line="240" w:lineRule="auto"/>
    </w:pPr>
    <w:rPr>
      <w:sz w:val="20"/>
      <w:szCs w:val="20"/>
    </w:rPr>
  </w:style>
  <w:style w:type="character" w:customStyle="1" w:styleId="CommentTextChar">
    <w:name w:val="Comment Text Char"/>
    <w:basedOn w:val="DefaultParagraphFont"/>
    <w:link w:val="CommentText"/>
    <w:uiPriority w:val="99"/>
    <w:semiHidden/>
    <w:rsid w:val="00276AD8"/>
    <w:rPr>
      <w:sz w:val="20"/>
      <w:szCs w:val="20"/>
    </w:rPr>
  </w:style>
  <w:style w:type="paragraph" w:styleId="CommentSubject">
    <w:name w:val="annotation subject"/>
    <w:basedOn w:val="CommentText"/>
    <w:next w:val="CommentText"/>
    <w:link w:val="CommentSubjectChar"/>
    <w:uiPriority w:val="99"/>
    <w:semiHidden/>
    <w:unhideWhenUsed/>
    <w:rsid w:val="00276AD8"/>
    <w:rPr>
      <w:b/>
      <w:bCs/>
    </w:rPr>
  </w:style>
  <w:style w:type="character" w:customStyle="1" w:styleId="CommentSubjectChar">
    <w:name w:val="Comment Subject Char"/>
    <w:basedOn w:val="CommentTextChar"/>
    <w:link w:val="CommentSubject"/>
    <w:uiPriority w:val="99"/>
    <w:semiHidden/>
    <w:rsid w:val="00276AD8"/>
    <w:rPr>
      <w:b/>
      <w:bCs/>
      <w:sz w:val="20"/>
      <w:szCs w:val="20"/>
    </w:rPr>
  </w:style>
  <w:style w:type="paragraph" w:styleId="BalloonText">
    <w:name w:val="Balloon Text"/>
    <w:basedOn w:val="Normal"/>
    <w:link w:val="BalloonTextChar"/>
    <w:uiPriority w:val="99"/>
    <w:semiHidden/>
    <w:unhideWhenUsed/>
    <w:rsid w:val="00276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6AD8"/>
    <w:rPr>
      <w:rFonts w:ascii="Segoe UI" w:hAnsi="Segoe UI" w:cs="Segoe UI"/>
      <w:sz w:val="18"/>
      <w:szCs w:val="18"/>
    </w:rPr>
  </w:style>
  <w:style w:type="table" w:customStyle="1" w:styleId="a0">
    <w:basedOn w:val="TableNormal"/>
    <w:tblPr>
      <w:tblStyleRowBandSize w:val="1"/>
      <w:tblStyleColBandSize w:val="1"/>
      <w:tblCellMar>
        <w:top w:w="15" w:type="dxa"/>
        <w:left w:w="15" w:type="dxa"/>
        <w:bottom w:w="15" w:type="dxa"/>
        <w:right w:w="15" w:type="dxa"/>
      </w:tblCellMar>
    </w:tblPr>
  </w:style>
  <w:style w:type="paragraph" w:styleId="Header">
    <w:name w:val="header"/>
    <w:basedOn w:val="Normal"/>
    <w:link w:val="HeaderChar"/>
    <w:uiPriority w:val="99"/>
    <w:unhideWhenUsed/>
    <w:rsid w:val="00AF57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737"/>
  </w:style>
  <w:style w:type="paragraph" w:styleId="Footer">
    <w:name w:val="footer"/>
    <w:basedOn w:val="Normal"/>
    <w:link w:val="FooterChar"/>
    <w:uiPriority w:val="99"/>
    <w:unhideWhenUsed/>
    <w:rsid w:val="00AF57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737"/>
  </w:style>
  <w:style w:type="table" w:customStyle="1" w:styleId="a1">
    <w:basedOn w:val="TableNormal"/>
    <w:tblPr>
      <w:tblStyleRowBandSize w:val="1"/>
      <w:tblStyleColBandSize w:val="1"/>
      <w:tblCellMar>
        <w:top w:w="15" w:type="dxa"/>
        <w:left w:w="15" w:type="dxa"/>
        <w:bottom w:w="15" w:type="dxa"/>
        <w:right w:w="15" w:type="dxa"/>
      </w:tblCellMar>
    </w:tbl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ubtleEmphasis">
    <w:name w:val="Subtle Emphasis"/>
    <w:basedOn w:val="DefaultParagraphFont"/>
    <w:uiPriority w:val="19"/>
    <w:qFormat/>
    <w:rsid w:val="00B325F9"/>
    <w:rPr>
      <w:i/>
      <w:iCs/>
      <w:color w:val="404040" w:themeColor="text1" w:themeTint="BF"/>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unhideWhenUsed/>
    <w:rsid w:val="00AD18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microsoft.com/office/2019/05/relationships/documenttasks" Target="documenttasks/documenttasks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977464D4-B966-440A-BD77-3C3DAA1B8147}">
    <t:Anchor>
      <t:Comment id="723800022"/>
    </t:Anchor>
    <t:History>
      <t:Event id="{6A9D30BF-761A-4765-A6DB-3432A75C25CE}" time="2021-07-08T15:05:59.353Z">
        <t:Attribution userId="S::jkelly@doe.nj.gov::84259894-72a6-4f1e-82ee-08ffe4bd9553" userProvider="AD" userName="Kelly, Jean"/>
        <t:Anchor>
          <t:Comment id="723800022"/>
        </t:Anchor>
        <t:Create/>
      </t:Event>
      <t:Event id="{1D8F358C-8075-472B-AE56-87F266B381AF}" time="2021-07-08T15:05:59.353Z">
        <t:Attribution userId="S::jkelly@doe.nj.gov::84259894-72a6-4f1e-82ee-08ffe4bd9553" userProvider="AD" userName="Kelly, Jean"/>
        <t:Anchor>
          <t:Comment id="723800022"/>
        </t:Anchor>
        <t:Assign userId="S::kallen@doe.nj.gov::00e8c9ca-b360-4df5-9ab7-a135930b3170" userProvider="AD" userName="Allen, Kelly"/>
      </t:Event>
      <t:Event id="{0A426330-CE9C-4413-9422-7F20B98ED187}" time="2021-07-08T15:05:59.353Z">
        <t:Attribution userId="S::jkelly@doe.nj.gov::84259894-72a6-4f1e-82ee-08ffe4bd9553" userProvider="AD" userName="Kelly, Jean"/>
        <t:Anchor>
          <t:Comment id="723800022"/>
        </t:Anchor>
        <t:SetTitle title="@Allen, Kelly and @Pereira, Luiz I had to remove split cells and recreate the templates within the handout. Does this look okay?"/>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h1JayCugu1Et+akdD/uyf8d7HsPw==">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</go:docsCustomData>
</go:gDocsCustomXmlDataStorage>
</file>

<file path=customXml/itemProps1.xml><?xml version="1.0" encoding="utf-8"?>
<ds:datastoreItem xmlns:ds="http://schemas.openxmlformats.org/officeDocument/2006/customXml" ds:itemID="{C28B9181-B0F9-4107-8624-62B8F682E2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728D45-CA0B-4281-A62F-5DFA919BBCC3}">
  <ds:schemaRefs>
    <ds:schemaRef ds:uri="http://schemas.microsoft.com/sharepoint/v3/contenttype/forms"/>
  </ds:schemaRefs>
</ds:datastoreItem>
</file>

<file path=customXml/itemProps3.xml><?xml version="1.0" encoding="utf-8"?>
<ds:datastoreItem xmlns:ds="http://schemas.openxmlformats.org/officeDocument/2006/customXml" ds:itemID="{E6077190-A3EE-4A9E-BC73-203F124A8C55}">
  <ds:schemaRefs>
    <ds:schemaRef ds:uri="http://purl.org/dc/terms/"/>
    <ds:schemaRef ds:uri="http://schemas.microsoft.com/office/2006/documentManagement/types"/>
    <ds:schemaRef ds:uri="http://purl.org/dc/dcmitype/"/>
    <ds:schemaRef ds:uri="http://schemas.microsoft.com/office/infopath/2007/PartnerControls"/>
    <ds:schemaRef ds:uri="d6d7304a-130c-47ec-b831-e61326a2beb5"/>
    <ds:schemaRef ds:uri="http://purl.org/dc/elements/1.1/"/>
    <ds:schemaRef ds:uri="http://schemas.microsoft.com/office/2006/metadata/properties"/>
    <ds:schemaRef ds:uri="http://schemas.openxmlformats.org/package/2006/metadata/core-properties"/>
    <ds:schemaRef ds:uri="c2cd4c24-f205-489f-90ae-98d9d22c9eda"/>
    <ds:schemaRef ds:uri="http://www.w3.org/XML/1998/namespace"/>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308</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Shipman, Shanna</dc:creator>
  <cp:lastModifiedBy>Allen, Kelly</cp:lastModifiedBy>
  <cp:revision>2</cp:revision>
  <dcterms:created xsi:type="dcterms:W3CDTF">2021-11-23T14:02:00Z</dcterms:created>
  <dcterms:modified xsi:type="dcterms:W3CDTF">2021-11-23T14:02:00Z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