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E725B" w14:textId="4EFA5AB4" w:rsidR="008E4562" w:rsidRDefault="00AF39BD" w:rsidP="008E4562">
      <w:r>
        <w:rPr>
          <w:noProof/>
        </w:rPr>
        <w:drawing>
          <wp:anchor distT="0" distB="0" distL="114300" distR="114300" simplePos="0" relativeHeight="251660288" behindDoc="0" locked="0" layoutInCell="1" allowOverlap="1" wp14:anchorId="560A5A89" wp14:editId="1425C30F">
            <wp:simplePos x="0" y="0"/>
            <wp:positionH relativeFrom="column">
              <wp:posOffset>4981650</wp:posOffset>
            </wp:positionH>
            <wp:positionV relativeFrom="paragraph">
              <wp:posOffset>-395021</wp:posOffset>
            </wp:positionV>
            <wp:extent cx="1476959" cy="545186"/>
            <wp:effectExtent l="0" t="0" r="0" b="7620"/>
            <wp:wrapNone/>
            <wp:docPr id="13"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1482492" cy="547228"/>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57E41731" wp14:editId="5803BE39">
            <wp:simplePos x="0" y="0"/>
            <wp:positionH relativeFrom="margin">
              <wp:align>center</wp:align>
            </wp:positionH>
            <wp:positionV relativeFrom="paragraph">
              <wp:posOffset>-374396</wp:posOffset>
            </wp:positionV>
            <wp:extent cx="3175635" cy="523240"/>
            <wp:effectExtent l="0" t="0" r="5715" b="0"/>
            <wp:wrapNone/>
            <wp:docPr id="15" name="image2.jpg" descr="Logo: Center on Great Teachers &amp; Leaders American Intu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61EA11FF" wp14:editId="5767F10C">
            <wp:simplePos x="0" y="0"/>
            <wp:positionH relativeFrom="column">
              <wp:posOffset>-73152</wp:posOffset>
            </wp:positionH>
            <wp:positionV relativeFrom="paragraph">
              <wp:posOffset>-468173</wp:posOffset>
            </wp:positionV>
            <wp:extent cx="833933" cy="848563"/>
            <wp:effectExtent l="0" t="0" r="4445" b="8890"/>
            <wp:wrapNone/>
            <wp:docPr id="14"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842479" cy="857259"/>
                    </a:xfrm>
                    <a:prstGeom prst="rect">
                      <a:avLst/>
                    </a:prstGeom>
                    <a:ln/>
                  </pic:spPr>
                </pic:pic>
              </a:graphicData>
            </a:graphic>
            <wp14:sizeRelH relativeFrom="page">
              <wp14:pctWidth>0</wp14:pctWidth>
            </wp14:sizeRelH>
            <wp14:sizeRelV relativeFrom="page">
              <wp14:pctHeight>0</wp14:pctHeight>
            </wp14:sizeRelV>
          </wp:anchor>
        </w:drawing>
      </w:r>
      <w:r w:rsidR="008E4562">
        <w:t xml:space="preserve"> </w:t>
      </w:r>
    </w:p>
    <w:p w14:paraId="727C4FBF" w14:textId="77777777" w:rsidR="00835B9F" w:rsidRDefault="00835B9F" w:rsidP="008E4562">
      <w:pPr>
        <w:sectPr w:rsidR="00835B9F">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titlePg/>
        </w:sectPr>
      </w:pPr>
    </w:p>
    <w:p w14:paraId="2DF21016" w14:textId="2147DE24" w:rsidR="008E4562" w:rsidRPr="008E4562" w:rsidRDefault="008E4562" w:rsidP="008E4562"/>
    <w:p w14:paraId="550E9CBB" w14:textId="13F1C6B8" w:rsidR="00A037A2" w:rsidRPr="00CA1113" w:rsidRDefault="00360D57" w:rsidP="00AF39BD">
      <w:pPr>
        <w:pStyle w:val="Heading1"/>
        <w:spacing w:before="0"/>
        <w:jc w:val="center"/>
        <w:rPr>
          <w:rFonts w:eastAsia="Calibri"/>
          <w:i/>
          <w:color w:val="2E75B5"/>
          <w:sz w:val="20"/>
          <w:szCs w:val="20"/>
        </w:rPr>
      </w:pPr>
      <w:r w:rsidRPr="00CA1113">
        <w:rPr>
          <w:b w:val="0"/>
        </w:rPr>
        <w:t>Responsible Decision-Making Handout 4b: Educator Vignette</w:t>
      </w:r>
      <w:r w:rsidR="00CA1113" w:rsidRPr="00CA1113">
        <w:rPr>
          <w:b w:val="0"/>
        </w:rPr>
        <w:t xml:space="preserve">s </w:t>
      </w:r>
      <w:r w:rsidR="00E364D4">
        <w:t>—</w:t>
      </w:r>
      <w:r w:rsidRPr="00CA1113">
        <w:rPr>
          <w:b w:val="0"/>
        </w:rPr>
        <w:t xml:space="preserve"> Example Responses</w:t>
      </w:r>
      <w:r w:rsidRPr="00CA1113">
        <w:rPr>
          <w:b w:val="0"/>
        </w:rPr>
        <w:br/>
      </w:r>
    </w:p>
    <w:p w14:paraId="4518FDCE" w14:textId="77777777" w:rsidR="008E4562" w:rsidRPr="008E4562" w:rsidRDefault="00360D57" w:rsidP="008E4562">
      <w:pPr>
        <w:pStyle w:val="Heading2"/>
        <w:rPr>
          <w:rFonts w:ascii="Times New Roman" w:hAnsi="Times New Roman" w:cs="Times New Roman"/>
          <w:b/>
          <w:color w:val="auto"/>
        </w:rPr>
      </w:pPr>
      <w:r w:rsidRPr="008E4562">
        <w:rPr>
          <w:rFonts w:ascii="Times New Roman" w:hAnsi="Times New Roman" w:cs="Times New Roman"/>
          <w:b/>
          <w:color w:val="auto"/>
        </w:rPr>
        <w:t xml:space="preserve">Directions: </w:t>
      </w:r>
    </w:p>
    <w:p w14:paraId="2C9FA759" w14:textId="32FA3D93" w:rsidR="00A037A2" w:rsidRPr="008E4562" w:rsidRDefault="00360D57">
      <w:pPr>
        <w:rPr>
          <w:rFonts w:ascii="Times New Roman" w:hAnsi="Times New Roman" w:cs="Times New Roman"/>
          <w:color w:val="000000"/>
          <w:sz w:val="24"/>
          <w:szCs w:val="24"/>
        </w:rPr>
      </w:pPr>
      <w:r w:rsidRPr="008E4562">
        <w:rPr>
          <w:rFonts w:ascii="Times New Roman" w:hAnsi="Times New Roman" w:cs="Times New Roman"/>
          <w:color w:val="000000"/>
          <w:sz w:val="24"/>
          <w:szCs w:val="24"/>
        </w:rPr>
        <w:t>After completing Handout 4a, consider the examples here as well as your responses. Examples are provided to help spark thought, but there is more than one “correct” answer.</w:t>
      </w:r>
    </w:p>
    <w:p w14:paraId="03E3CD03" w14:textId="35ED7424" w:rsidR="00A037A2" w:rsidRPr="00CA1113" w:rsidRDefault="00360D57" w:rsidP="7E013D5E">
      <w:pPr>
        <w:pStyle w:val="Heading2"/>
        <w:spacing w:before="240" w:after="120"/>
        <w:rPr>
          <w:rFonts w:ascii="Times New Roman" w:eastAsia="Times New Roman" w:hAnsi="Times New Roman" w:cs="Times New Roman"/>
          <w:b/>
          <w:bCs/>
          <w:color w:val="auto"/>
          <w:sz w:val="24"/>
          <w:szCs w:val="24"/>
        </w:rPr>
      </w:pPr>
      <w:bookmarkStart w:id="0" w:name="_heading=h.gjdgxs"/>
      <w:bookmarkEnd w:id="0"/>
      <w:r w:rsidRPr="7E013D5E">
        <w:rPr>
          <w:rFonts w:ascii="Times New Roman" w:eastAsia="Times New Roman" w:hAnsi="Times New Roman" w:cs="Times New Roman"/>
          <w:b/>
          <w:bCs/>
          <w:color w:val="auto"/>
          <w:sz w:val="24"/>
          <w:szCs w:val="24"/>
        </w:rPr>
        <w:t>Vignette: Ms. Lee</w:t>
      </w:r>
    </w:p>
    <w:p w14:paraId="553CB119" w14:textId="68A234D5" w:rsidR="00A037A2" w:rsidRPr="00CA1113" w:rsidRDefault="00360D57">
      <w:pPr>
        <w:spacing w:after="0" w:line="240" w:lineRule="auto"/>
        <w:rPr>
          <w:rFonts w:ascii="Times New Roman" w:eastAsia="Times New Roman" w:hAnsi="Times New Roman" w:cs="Times New Roman"/>
          <w:b/>
          <w:sz w:val="24"/>
          <w:szCs w:val="24"/>
        </w:rPr>
      </w:pPr>
      <w:bookmarkStart w:id="1" w:name="_heading=h.hnonqzpzvls4" w:colFirst="0" w:colLast="0"/>
      <w:bookmarkEnd w:id="1"/>
      <w:r w:rsidRPr="00CA1113">
        <w:rPr>
          <w:rFonts w:ascii="Times New Roman" w:eastAsia="Times New Roman" w:hAnsi="Times New Roman" w:cs="Times New Roman"/>
          <w:sz w:val="24"/>
          <w:szCs w:val="24"/>
        </w:rPr>
        <w:t xml:space="preserve">Ms. Lee teaches 6th grade mathematics and covers ratios, fractions, and beginning statistics. Every year, Ms. Lee does a project </w:t>
      </w:r>
      <w:r w:rsidR="004C65D1" w:rsidRPr="00CA1113">
        <w:rPr>
          <w:rFonts w:ascii="Times New Roman" w:eastAsia="Times New Roman" w:hAnsi="Times New Roman" w:cs="Times New Roman"/>
          <w:sz w:val="24"/>
          <w:szCs w:val="24"/>
        </w:rPr>
        <w:t xml:space="preserve">in which </w:t>
      </w:r>
      <w:r w:rsidRPr="00CA1113">
        <w:rPr>
          <w:rFonts w:ascii="Times New Roman" w:eastAsia="Times New Roman" w:hAnsi="Times New Roman" w:cs="Times New Roman"/>
          <w:sz w:val="24"/>
          <w:szCs w:val="24"/>
        </w:rPr>
        <w:t xml:space="preserve">students engage with some of these mathematical concepts by starting their own </w:t>
      </w:r>
      <w:r w:rsidR="004C65D1" w:rsidRPr="00CA1113">
        <w:rPr>
          <w:rFonts w:ascii="Times New Roman" w:eastAsia="Times New Roman" w:hAnsi="Times New Roman" w:cs="Times New Roman"/>
          <w:sz w:val="24"/>
          <w:szCs w:val="24"/>
        </w:rPr>
        <w:t>“</w:t>
      </w:r>
      <w:r w:rsidRPr="00CA1113">
        <w:rPr>
          <w:rFonts w:ascii="Times New Roman" w:eastAsia="Times New Roman" w:hAnsi="Times New Roman" w:cs="Times New Roman"/>
          <w:sz w:val="24"/>
          <w:szCs w:val="24"/>
        </w:rPr>
        <w:t>business</w:t>
      </w:r>
      <w:r w:rsidR="004C65D1" w:rsidRPr="00CA1113">
        <w:rPr>
          <w:rFonts w:ascii="Times New Roman" w:eastAsia="Times New Roman" w:hAnsi="Times New Roman" w:cs="Times New Roman"/>
          <w:sz w:val="24"/>
          <w:szCs w:val="24"/>
        </w:rPr>
        <w:t>.”</w:t>
      </w:r>
      <w:r w:rsidRPr="00CA1113">
        <w:rPr>
          <w:rFonts w:ascii="Times New Roman" w:eastAsia="Times New Roman" w:hAnsi="Times New Roman" w:cs="Times New Roman"/>
          <w:sz w:val="24"/>
          <w:szCs w:val="24"/>
        </w:rPr>
        <w:t xml:space="preserve"> As part of the project, students go through activities to write a business plan, make a pitch for funding, and then take out loans for their business. Students select activity cards each day that present new opportunities </w:t>
      </w:r>
      <w:r w:rsidR="004C65D1" w:rsidRPr="00CA1113">
        <w:rPr>
          <w:rFonts w:ascii="Times New Roman" w:eastAsia="Times New Roman" w:hAnsi="Times New Roman" w:cs="Times New Roman"/>
          <w:sz w:val="24"/>
          <w:szCs w:val="24"/>
        </w:rPr>
        <w:t xml:space="preserve">for </w:t>
      </w:r>
      <w:r w:rsidRPr="00CA1113">
        <w:rPr>
          <w:rFonts w:ascii="Times New Roman" w:eastAsia="Times New Roman" w:hAnsi="Times New Roman" w:cs="Times New Roman"/>
          <w:sz w:val="24"/>
          <w:szCs w:val="24"/>
        </w:rPr>
        <w:t xml:space="preserve">and challenges to their business, requiring them to make decisions and adaptations. At each decision point in the project, Ms. Lee has students complete a decision tree, thinking through the possible outcomes, risks, and benefits of each decision (e.g., taking out a larger loan means they can start their business more quickly, but </w:t>
      </w:r>
      <w:r w:rsidR="00B608F6">
        <w:rPr>
          <w:rFonts w:ascii="Times New Roman" w:eastAsia="Times New Roman" w:hAnsi="Times New Roman" w:cs="Times New Roman"/>
          <w:sz w:val="24"/>
          <w:szCs w:val="24"/>
        </w:rPr>
        <w:t xml:space="preserve">it </w:t>
      </w:r>
      <w:r w:rsidRPr="00CA1113">
        <w:rPr>
          <w:rFonts w:ascii="Times New Roman" w:eastAsia="Times New Roman" w:hAnsi="Times New Roman" w:cs="Times New Roman"/>
          <w:sz w:val="24"/>
          <w:szCs w:val="24"/>
        </w:rPr>
        <w:t xml:space="preserve">also means they need to make more revenue immediately to begin to pay down their loan). </w:t>
      </w:r>
    </w:p>
    <w:p w14:paraId="1462F117" w14:textId="77777777" w:rsidR="00A037A2" w:rsidRPr="00CA1113" w:rsidRDefault="00A037A2">
      <w:pPr>
        <w:spacing w:after="0" w:line="240" w:lineRule="auto"/>
        <w:rPr>
          <w:rFonts w:ascii="Times New Roman" w:eastAsia="Times New Roman" w:hAnsi="Times New Roman" w:cs="Times New Roman"/>
          <w:sz w:val="24"/>
          <w:szCs w:val="24"/>
        </w:rPr>
      </w:pPr>
      <w:bookmarkStart w:id="2" w:name="_heading=h.8811okbkrknl" w:colFirst="0" w:colLast="0"/>
      <w:bookmarkEnd w:id="2"/>
    </w:p>
    <w:p w14:paraId="32C7AD23" w14:textId="5FCDE62B" w:rsidR="00A037A2" w:rsidRPr="00CA1113" w:rsidRDefault="00E364D4" w:rsidP="003419D5">
      <w:pPr>
        <w:spacing w:after="240" w:line="240" w:lineRule="auto"/>
        <w:rPr>
          <w:rFonts w:ascii="Times New Roman" w:eastAsia="Times New Roman" w:hAnsi="Times New Roman" w:cs="Times New Roman"/>
          <w:b/>
          <w:sz w:val="24"/>
          <w:szCs w:val="24"/>
        </w:rPr>
      </w:pPr>
      <w:bookmarkStart w:id="3" w:name="_Hlk20427098"/>
      <w:r w:rsidRPr="003142F4">
        <w:rPr>
          <w:rFonts w:ascii="Times New Roman" w:eastAsia="Times New Roman" w:hAnsi="Times New Roman" w:cs="Times New Roman"/>
          <w:b/>
          <w:sz w:val="24"/>
          <w:szCs w:val="24"/>
        </w:rPr>
        <w:t xml:space="preserve">How might this teacher </w:t>
      </w:r>
      <w:r w:rsidRPr="00B768A0">
        <w:rPr>
          <w:rFonts w:ascii="Times New Roman" w:eastAsia="Times New Roman" w:hAnsi="Times New Roman" w:cs="Times New Roman"/>
          <w:b/>
          <w:color w:val="000000"/>
          <w:sz w:val="24"/>
          <w:szCs w:val="24"/>
        </w:rPr>
        <w:t xml:space="preserve">build readiness </w:t>
      </w:r>
      <w:r>
        <w:rPr>
          <w:rFonts w:ascii="Times New Roman" w:eastAsia="Times New Roman" w:hAnsi="Times New Roman" w:cs="Times New Roman"/>
          <w:b/>
          <w:color w:val="000000"/>
          <w:sz w:val="24"/>
          <w:szCs w:val="24"/>
        </w:rPr>
        <w:t xml:space="preserve">and </w:t>
      </w:r>
      <w:r w:rsidRPr="003142F4">
        <w:rPr>
          <w:rFonts w:ascii="Times New Roman" w:eastAsia="Times New Roman" w:hAnsi="Times New Roman" w:cs="Times New Roman"/>
          <w:b/>
          <w:sz w:val="24"/>
          <w:szCs w:val="24"/>
        </w:rPr>
        <w:t>effectively introduce this activity and, following the activity, help students process what they learned</w:t>
      </w:r>
      <w:bookmarkEnd w:id="3"/>
      <w:r w:rsidR="00360D57" w:rsidRPr="00CA1113">
        <w:rPr>
          <w:rFonts w:ascii="Times New Roman" w:eastAsia="Times New Roman" w:hAnsi="Times New Roman" w:cs="Times New Roman"/>
          <w:b/>
          <w:sz w:val="24"/>
          <w:szCs w:val="24"/>
        </w:rPr>
        <w:t>?</w:t>
      </w:r>
    </w:p>
    <w:p w14:paraId="3149F0E1" w14:textId="0C6C0FB8" w:rsidR="00A037A2" w:rsidRDefault="004C65D1" w:rsidP="003419D5">
      <w:pPr>
        <w:shd w:val="clear" w:color="auto" w:fill="DBE5F1" w:themeFill="accent1" w:themeFillTint="33"/>
        <w:spacing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show examples from previous classes at the beginning of the unit, </w:t>
      </w:r>
      <w:r w:rsidRPr="008E4562">
        <w:rPr>
          <w:rFonts w:ascii="Times New Roman" w:eastAsia="Times New Roman" w:hAnsi="Times New Roman" w:cs="Times New Roman"/>
          <w:sz w:val="24"/>
          <w:szCs w:val="24"/>
        </w:rPr>
        <w:t>and, before each project activity, share</w:t>
      </w:r>
      <w:r w:rsidR="00360D57" w:rsidRPr="008E4562">
        <w:rPr>
          <w:rFonts w:ascii="Times New Roman" w:eastAsia="Times New Roman" w:hAnsi="Times New Roman" w:cs="Times New Roman"/>
          <w:sz w:val="24"/>
          <w:szCs w:val="24"/>
        </w:rPr>
        <w:t xml:space="preserve"> examples of decisions that past classes have made.</w:t>
      </w:r>
    </w:p>
    <w:p w14:paraId="7CAAC76B" w14:textId="20ADDB84" w:rsidR="00A037A2" w:rsidRPr="008E4562" w:rsidRDefault="004C65D1" w:rsidP="003419D5">
      <w:pPr>
        <w:shd w:val="clear" w:color="auto" w:fill="DBE5F1" w:themeFill="accent1" w:themeFillTint="33"/>
        <w:spacing w:before="12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have students journal or structure small</w:t>
      </w:r>
      <w:r w:rsidRPr="008E4562">
        <w:rPr>
          <w:rFonts w:ascii="Times New Roman" w:eastAsia="Times New Roman" w:hAnsi="Times New Roman" w:cs="Times New Roman"/>
          <w:sz w:val="24"/>
          <w:szCs w:val="24"/>
        </w:rPr>
        <w:t>-</w:t>
      </w:r>
      <w:r w:rsidR="00360D57" w:rsidRPr="008E4562">
        <w:rPr>
          <w:rFonts w:ascii="Times New Roman" w:eastAsia="Times New Roman" w:hAnsi="Times New Roman" w:cs="Times New Roman"/>
          <w:sz w:val="24"/>
          <w:szCs w:val="24"/>
        </w:rPr>
        <w:t xml:space="preserve">group discussions after each activity to reflect on the consequences of the decisions they made, why they made </w:t>
      </w:r>
      <w:r w:rsidRPr="008E4562">
        <w:rPr>
          <w:rFonts w:ascii="Times New Roman" w:eastAsia="Times New Roman" w:hAnsi="Times New Roman" w:cs="Times New Roman"/>
          <w:sz w:val="24"/>
          <w:szCs w:val="24"/>
        </w:rPr>
        <w:t xml:space="preserve">those </w:t>
      </w:r>
      <w:r w:rsidR="00360D57" w:rsidRPr="008E4562">
        <w:rPr>
          <w:rFonts w:ascii="Times New Roman" w:eastAsia="Times New Roman" w:hAnsi="Times New Roman" w:cs="Times New Roman"/>
          <w:sz w:val="24"/>
          <w:szCs w:val="24"/>
        </w:rPr>
        <w:t>decision</w:t>
      </w:r>
      <w:r w:rsidRPr="008E4562">
        <w:rPr>
          <w:rFonts w:ascii="Times New Roman" w:eastAsia="Times New Roman" w:hAnsi="Times New Roman" w:cs="Times New Roman"/>
          <w:sz w:val="24"/>
          <w:szCs w:val="24"/>
        </w:rPr>
        <w:t>s</w:t>
      </w:r>
      <w:r w:rsidR="00360D57" w:rsidRPr="008E4562">
        <w:rPr>
          <w:rFonts w:ascii="Times New Roman" w:eastAsia="Times New Roman" w:hAnsi="Times New Roman" w:cs="Times New Roman"/>
          <w:sz w:val="24"/>
          <w:szCs w:val="24"/>
        </w:rPr>
        <w:t>, and what they might change if they could do it again.</w:t>
      </w:r>
      <w:r w:rsidR="003419D5">
        <w:rPr>
          <w:rFonts w:ascii="Times New Roman" w:eastAsia="Times New Roman" w:hAnsi="Times New Roman" w:cs="Times New Roman"/>
          <w:sz w:val="24"/>
          <w:szCs w:val="24"/>
        </w:rPr>
        <w:t xml:space="preserve"> </w:t>
      </w:r>
    </w:p>
    <w:p w14:paraId="33B1118D" w14:textId="77777777" w:rsidR="00A037A2" w:rsidRPr="00CA1113" w:rsidRDefault="00360D57" w:rsidP="003419D5">
      <w:pPr>
        <w:spacing w:before="100" w:beforeAutospacing="1" w:after="120" w:line="240" w:lineRule="auto"/>
        <w:rPr>
          <w:rFonts w:ascii="Times New Roman" w:eastAsia="Times New Roman" w:hAnsi="Times New Roman" w:cs="Times New Roman"/>
          <w:b/>
          <w:sz w:val="24"/>
          <w:szCs w:val="24"/>
        </w:rPr>
      </w:pPr>
      <w:r w:rsidRPr="00CA1113">
        <w:rPr>
          <w:rFonts w:ascii="Times New Roman" w:eastAsia="Times New Roman" w:hAnsi="Times New Roman" w:cs="Times New Roman"/>
          <w:b/>
          <w:sz w:val="24"/>
          <w:szCs w:val="24"/>
        </w:rPr>
        <w:t>How might this teacher encourage active participation by all students?</w:t>
      </w:r>
    </w:p>
    <w:p w14:paraId="2AFB134F" w14:textId="77777777" w:rsidR="00A037A2" w:rsidRPr="008E4562" w:rsidRDefault="004C65D1" w:rsidP="003419D5">
      <w:pPr>
        <w:shd w:val="clear" w:color="auto" w:fill="DBE5F1" w:themeFill="accent1" w:themeFillTint="33"/>
        <w:spacing w:before="12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ensure that all students have a clear understanding of all academic content before beginning the lesson that requires them to apply the concepts in a new way.</w:t>
      </w:r>
    </w:p>
    <w:p w14:paraId="7D20834E" w14:textId="38E19E65" w:rsidR="00A037A2" w:rsidRPr="008E4562" w:rsidRDefault="004C65D1" w:rsidP="003419D5">
      <w:pPr>
        <w:shd w:val="clear" w:color="auto" w:fill="DBE5F1" w:themeFill="accent1" w:themeFillTint="33"/>
        <w:spacing w:before="120" w:after="24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project can incorporate personalized elements so </w:t>
      </w:r>
      <w:r w:rsidR="00B608F6" w:rsidRPr="008E4562">
        <w:rPr>
          <w:rFonts w:ascii="Times New Roman" w:eastAsia="Times New Roman" w:hAnsi="Times New Roman" w:cs="Times New Roman"/>
          <w:sz w:val="24"/>
          <w:szCs w:val="24"/>
        </w:rPr>
        <w:t xml:space="preserve">that </w:t>
      </w:r>
      <w:r w:rsidR="00360D57" w:rsidRPr="008E4562">
        <w:rPr>
          <w:rFonts w:ascii="Times New Roman" w:eastAsia="Times New Roman" w:hAnsi="Times New Roman" w:cs="Times New Roman"/>
          <w:sz w:val="24"/>
          <w:szCs w:val="24"/>
        </w:rPr>
        <w:t xml:space="preserve">each student feels more connected to the theoretical set-up (e.g., each student can decide what kind of business to run, do research on the typical costs and structure of </w:t>
      </w:r>
      <w:r w:rsidR="00B608F6" w:rsidRPr="008E4562">
        <w:rPr>
          <w:rFonts w:ascii="Times New Roman" w:eastAsia="Times New Roman" w:hAnsi="Times New Roman" w:cs="Times New Roman"/>
          <w:sz w:val="24"/>
          <w:szCs w:val="24"/>
        </w:rPr>
        <w:t xml:space="preserve">that </w:t>
      </w:r>
      <w:r w:rsidR="00360D57" w:rsidRPr="008E4562">
        <w:rPr>
          <w:rFonts w:ascii="Times New Roman" w:eastAsia="Times New Roman" w:hAnsi="Times New Roman" w:cs="Times New Roman"/>
          <w:sz w:val="24"/>
          <w:szCs w:val="24"/>
        </w:rPr>
        <w:t>business, and incorporate individual creative design elements into their project).</w:t>
      </w:r>
    </w:p>
    <w:p w14:paraId="577AB705" w14:textId="77777777" w:rsidR="00AF39BD" w:rsidRDefault="00AF39BD">
      <w:pPr>
        <w:spacing w:after="0" w:line="240" w:lineRule="auto"/>
        <w:rPr>
          <w:rFonts w:ascii="Times New Roman" w:eastAsia="Times New Roman" w:hAnsi="Times New Roman" w:cs="Times New Roman"/>
          <w:b/>
          <w:sz w:val="24"/>
          <w:szCs w:val="24"/>
        </w:rPr>
      </w:pPr>
    </w:p>
    <w:p w14:paraId="17FEBBC0" w14:textId="07B8CC1A" w:rsidR="00A037A2" w:rsidRPr="00CA1113" w:rsidRDefault="00360D57">
      <w:pPr>
        <w:spacing w:after="0" w:line="240" w:lineRule="auto"/>
        <w:rPr>
          <w:rFonts w:ascii="Times New Roman" w:eastAsia="Times New Roman" w:hAnsi="Times New Roman" w:cs="Times New Roman"/>
          <w:b/>
          <w:sz w:val="24"/>
          <w:szCs w:val="24"/>
        </w:rPr>
      </w:pPr>
      <w:r w:rsidRPr="00CA1113">
        <w:rPr>
          <w:rFonts w:ascii="Times New Roman" w:eastAsia="Times New Roman" w:hAnsi="Times New Roman" w:cs="Times New Roman"/>
          <w:b/>
          <w:sz w:val="24"/>
          <w:szCs w:val="24"/>
        </w:rPr>
        <w:lastRenderedPageBreak/>
        <w:t>How might this teacher ensure that this activity is responsive to the cultures of her students?</w:t>
      </w:r>
    </w:p>
    <w:p w14:paraId="22756A8D" w14:textId="73D642E6" w:rsidR="00A037A2" w:rsidRDefault="004C65D1" w:rsidP="003419D5">
      <w:pPr>
        <w:shd w:val="clear" w:color="auto" w:fill="DBE5F1" w:themeFill="accent1" w:themeFillTint="33"/>
        <w:spacing w:before="240"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Students can find business</w:t>
      </w:r>
      <w:r w:rsidRPr="008E4562">
        <w:rPr>
          <w:rFonts w:ascii="Times New Roman" w:eastAsia="Times New Roman" w:hAnsi="Times New Roman" w:cs="Times New Roman"/>
          <w:sz w:val="24"/>
          <w:szCs w:val="24"/>
        </w:rPr>
        <w:t>es</w:t>
      </w:r>
      <w:r w:rsidR="00360D57" w:rsidRPr="008E4562">
        <w:rPr>
          <w:rFonts w:ascii="Times New Roman" w:eastAsia="Times New Roman" w:hAnsi="Times New Roman" w:cs="Times New Roman"/>
          <w:sz w:val="24"/>
          <w:szCs w:val="24"/>
        </w:rPr>
        <w:t xml:space="preserve"> in their community to model their project on. The teacher can incorporate elements like an interview with </w:t>
      </w:r>
      <w:r w:rsidRPr="008E4562">
        <w:rPr>
          <w:rFonts w:ascii="Times New Roman" w:eastAsia="Times New Roman" w:hAnsi="Times New Roman" w:cs="Times New Roman"/>
          <w:sz w:val="24"/>
          <w:szCs w:val="24"/>
        </w:rPr>
        <w:t xml:space="preserve">a business </w:t>
      </w:r>
      <w:r w:rsidR="00360D57" w:rsidRPr="008E4562">
        <w:rPr>
          <w:rFonts w:ascii="Times New Roman" w:eastAsia="Times New Roman" w:hAnsi="Times New Roman" w:cs="Times New Roman"/>
          <w:sz w:val="24"/>
          <w:szCs w:val="24"/>
        </w:rPr>
        <w:t>owner to add real-life elements to the students’ business</w:t>
      </w:r>
      <w:r w:rsidR="009D0E86" w:rsidRPr="008E4562">
        <w:rPr>
          <w:rFonts w:ascii="Times New Roman" w:eastAsia="Times New Roman" w:hAnsi="Times New Roman" w:cs="Times New Roman"/>
          <w:sz w:val="24"/>
          <w:szCs w:val="24"/>
        </w:rPr>
        <w:t>es</w:t>
      </w:r>
      <w:r w:rsidR="00360D57" w:rsidRPr="008E4562">
        <w:rPr>
          <w:rFonts w:ascii="Times New Roman" w:eastAsia="Times New Roman" w:hAnsi="Times New Roman" w:cs="Times New Roman"/>
          <w:sz w:val="24"/>
          <w:szCs w:val="24"/>
        </w:rPr>
        <w:t>.</w:t>
      </w:r>
    </w:p>
    <w:p w14:paraId="44866B1C" w14:textId="77777777" w:rsidR="00AF39BD" w:rsidRDefault="00AF39BD" w:rsidP="003419D5">
      <w:pPr>
        <w:shd w:val="clear" w:color="auto" w:fill="DBE5F1" w:themeFill="accent1" w:themeFillTint="33"/>
        <w:spacing w:after="0"/>
        <w:rPr>
          <w:rFonts w:ascii="Times New Roman" w:eastAsia="Times New Roman" w:hAnsi="Times New Roman" w:cs="Times New Roman"/>
          <w:sz w:val="24"/>
          <w:szCs w:val="24"/>
        </w:rPr>
      </w:pPr>
    </w:p>
    <w:p w14:paraId="0D8566BD" w14:textId="19CC0FCA" w:rsidR="00A037A2" w:rsidRPr="008E4562" w:rsidRDefault="004C65D1" w:rsidP="003419D5">
      <w:pPr>
        <w:shd w:val="clear" w:color="auto" w:fill="DBE5F1" w:themeFill="accent1" w:themeFillTint="33"/>
        <w:spacing w:after="0"/>
        <w:rPr>
          <w:rFonts w:ascii="Times New Roman" w:eastAsia="Times New Roman" w:hAnsi="Times New Roman" w:cs="Times New Roman"/>
          <w:sz w:val="24"/>
          <w:szCs w:val="24"/>
        </w:rPr>
      </w:pPr>
      <w:r w:rsidRPr="003419D5">
        <w:rPr>
          <w:rFonts w:ascii="Times New Roman" w:eastAsia="Times New Roman" w:hAnsi="Times New Roman" w:cs="Times New Roman"/>
          <w:b/>
          <w:sz w:val="24"/>
          <w:szCs w:val="24"/>
          <w:shd w:val="clear" w:color="auto" w:fill="DBE5F1" w:themeFill="accent1" w:themeFillTint="33"/>
        </w:rPr>
        <w:t>Example:</w:t>
      </w:r>
      <w:r w:rsidR="00360D57" w:rsidRPr="003419D5">
        <w:rPr>
          <w:rFonts w:ascii="Times New Roman" w:eastAsia="Times New Roman" w:hAnsi="Times New Roman" w:cs="Times New Roman"/>
          <w:sz w:val="24"/>
          <w:szCs w:val="24"/>
          <w:shd w:val="clear" w:color="auto" w:fill="DBE5F1" w:themeFill="accent1" w:themeFillTint="33"/>
        </w:rPr>
        <w:t xml:space="preserve"> The teacher can be open to different benchmarks for judging success</w:t>
      </w:r>
      <w:r w:rsidRPr="003419D5">
        <w:rPr>
          <w:rFonts w:ascii="Times New Roman" w:eastAsia="Times New Roman" w:hAnsi="Times New Roman" w:cs="Times New Roman"/>
          <w:sz w:val="24"/>
          <w:szCs w:val="24"/>
          <w:shd w:val="clear" w:color="auto" w:fill="DBE5F1" w:themeFill="accent1" w:themeFillTint="33"/>
        </w:rPr>
        <w:t xml:space="preserve">es, </w:t>
      </w:r>
      <w:r w:rsidR="00360D57" w:rsidRPr="003419D5">
        <w:rPr>
          <w:rFonts w:ascii="Times New Roman" w:eastAsia="Times New Roman" w:hAnsi="Times New Roman" w:cs="Times New Roman"/>
          <w:sz w:val="24"/>
          <w:szCs w:val="24"/>
          <w:shd w:val="clear" w:color="auto" w:fill="DBE5F1" w:themeFill="accent1" w:themeFillTint="33"/>
        </w:rPr>
        <w:t>risk</w:t>
      </w:r>
      <w:r w:rsidRPr="003419D5">
        <w:rPr>
          <w:rFonts w:ascii="Times New Roman" w:eastAsia="Times New Roman" w:hAnsi="Times New Roman" w:cs="Times New Roman"/>
          <w:sz w:val="24"/>
          <w:szCs w:val="24"/>
          <w:shd w:val="clear" w:color="auto" w:fill="DBE5F1" w:themeFill="accent1" w:themeFillTint="33"/>
        </w:rPr>
        <w:t>s,</w:t>
      </w:r>
      <w:r w:rsidR="00360D57" w:rsidRPr="003419D5">
        <w:rPr>
          <w:rFonts w:ascii="Times New Roman" w:eastAsia="Times New Roman" w:hAnsi="Times New Roman" w:cs="Times New Roman"/>
          <w:sz w:val="24"/>
          <w:szCs w:val="24"/>
          <w:shd w:val="clear" w:color="auto" w:fill="DBE5F1" w:themeFill="accent1" w:themeFillTint="33"/>
        </w:rPr>
        <w:t xml:space="preserve"> and different management options based on the varied backgrounds of the students (e.g., students may decide to open their business with a family member; take out a </w:t>
      </w:r>
      <w:r w:rsidRPr="003419D5">
        <w:rPr>
          <w:rFonts w:ascii="Times New Roman" w:eastAsia="Times New Roman" w:hAnsi="Times New Roman" w:cs="Times New Roman"/>
          <w:sz w:val="24"/>
          <w:szCs w:val="24"/>
          <w:shd w:val="clear" w:color="auto" w:fill="DBE5F1" w:themeFill="accent1" w:themeFillTint="33"/>
        </w:rPr>
        <w:t>“</w:t>
      </w:r>
      <w:r w:rsidR="00360D57" w:rsidRPr="003419D5">
        <w:rPr>
          <w:rFonts w:ascii="Times New Roman" w:eastAsia="Times New Roman" w:hAnsi="Times New Roman" w:cs="Times New Roman"/>
          <w:sz w:val="24"/>
          <w:szCs w:val="24"/>
          <w:shd w:val="clear" w:color="auto" w:fill="DBE5F1" w:themeFill="accent1" w:themeFillTint="33"/>
        </w:rPr>
        <w:t>community loan</w:t>
      </w:r>
      <w:r w:rsidRPr="003419D5">
        <w:rPr>
          <w:rFonts w:ascii="Times New Roman" w:eastAsia="Times New Roman" w:hAnsi="Times New Roman" w:cs="Times New Roman"/>
          <w:sz w:val="24"/>
          <w:szCs w:val="24"/>
          <w:shd w:val="clear" w:color="auto" w:fill="DBE5F1" w:themeFill="accent1" w:themeFillTint="33"/>
        </w:rPr>
        <w:t>”</w:t>
      </w:r>
      <w:r w:rsidR="00360D57" w:rsidRPr="003419D5">
        <w:rPr>
          <w:rFonts w:ascii="Times New Roman" w:eastAsia="Times New Roman" w:hAnsi="Times New Roman" w:cs="Times New Roman"/>
          <w:sz w:val="24"/>
          <w:szCs w:val="24"/>
          <w:shd w:val="clear" w:color="auto" w:fill="DBE5F1" w:themeFill="accent1" w:themeFillTint="33"/>
        </w:rPr>
        <w:t xml:space="preserve"> from relatives to supplement a bank loan; </w:t>
      </w:r>
      <w:r w:rsidRPr="003419D5">
        <w:rPr>
          <w:rFonts w:ascii="Times New Roman" w:eastAsia="Times New Roman" w:hAnsi="Times New Roman" w:cs="Times New Roman"/>
          <w:sz w:val="24"/>
          <w:szCs w:val="24"/>
          <w:shd w:val="clear" w:color="auto" w:fill="DBE5F1" w:themeFill="accent1" w:themeFillTint="33"/>
        </w:rPr>
        <w:t xml:space="preserve">or </w:t>
      </w:r>
      <w:r w:rsidR="00360D57" w:rsidRPr="003419D5">
        <w:rPr>
          <w:rFonts w:ascii="Times New Roman" w:eastAsia="Times New Roman" w:hAnsi="Times New Roman" w:cs="Times New Roman"/>
          <w:sz w:val="24"/>
          <w:szCs w:val="24"/>
          <w:shd w:val="clear" w:color="auto" w:fill="DBE5F1" w:themeFill="accent1" w:themeFillTint="33"/>
        </w:rPr>
        <w:t xml:space="preserve">decide to </w:t>
      </w:r>
      <w:r w:rsidR="009D0E86" w:rsidRPr="003419D5">
        <w:rPr>
          <w:rFonts w:ascii="Times New Roman" w:eastAsia="Times New Roman" w:hAnsi="Times New Roman" w:cs="Times New Roman"/>
          <w:sz w:val="24"/>
          <w:szCs w:val="24"/>
          <w:shd w:val="clear" w:color="auto" w:fill="DBE5F1" w:themeFill="accent1" w:themeFillTint="33"/>
        </w:rPr>
        <w:t xml:space="preserve">make </w:t>
      </w:r>
      <w:r w:rsidR="00360D57" w:rsidRPr="003419D5">
        <w:rPr>
          <w:rFonts w:ascii="Times New Roman" w:eastAsia="Times New Roman" w:hAnsi="Times New Roman" w:cs="Times New Roman"/>
          <w:sz w:val="24"/>
          <w:szCs w:val="24"/>
          <w:shd w:val="clear" w:color="auto" w:fill="DBE5F1" w:themeFill="accent1" w:themeFillTint="33"/>
        </w:rPr>
        <w:t>a riskier decision for their business, like carrying different types of more expensive products, because that risk is desirable or beneficial to their community).</w:t>
      </w:r>
      <w:r w:rsidR="00360D57" w:rsidRPr="008E4562">
        <w:rPr>
          <w:rFonts w:ascii="Times New Roman" w:eastAsia="Times New Roman" w:hAnsi="Times New Roman" w:cs="Times New Roman"/>
          <w:sz w:val="24"/>
          <w:szCs w:val="24"/>
        </w:rPr>
        <w:t xml:space="preserve"> </w:t>
      </w:r>
    </w:p>
    <w:p w14:paraId="51C30706" w14:textId="77777777" w:rsidR="00A037A2" w:rsidRPr="00CA1113" w:rsidRDefault="00A037A2" w:rsidP="003419D5">
      <w:pPr>
        <w:spacing w:after="0" w:line="240" w:lineRule="auto"/>
        <w:rPr>
          <w:rFonts w:ascii="Times New Roman" w:eastAsia="Times New Roman" w:hAnsi="Times New Roman" w:cs="Times New Roman"/>
          <w:i/>
          <w:sz w:val="24"/>
          <w:szCs w:val="24"/>
        </w:rPr>
      </w:pPr>
    </w:p>
    <w:p w14:paraId="41F14B05" w14:textId="77777777" w:rsidR="00A037A2" w:rsidRPr="00CA1113" w:rsidRDefault="00360D57">
      <w:pPr>
        <w:spacing w:after="0" w:line="240" w:lineRule="auto"/>
        <w:rPr>
          <w:rFonts w:ascii="Times New Roman" w:eastAsia="Times New Roman" w:hAnsi="Times New Roman" w:cs="Times New Roman"/>
          <w:b/>
          <w:sz w:val="24"/>
          <w:szCs w:val="24"/>
        </w:rPr>
      </w:pPr>
      <w:r w:rsidRPr="00CA1113">
        <w:rPr>
          <w:rFonts w:ascii="Times New Roman" w:eastAsia="Times New Roman" w:hAnsi="Times New Roman" w:cs="Times New Roman"/>
          <w:b/>
          <w:sz w:val="24"/>
          <w:szCs w:val="24"/>
        </w:rPr>
        <w:t>How might this teacher build student</w:t>
      </w:r>
      <w:r w:rsidR="004C65D1" w:rsidRPr="00CA1113">
        <w:rPr>
          <w:rFonts w:ascii="Times New Roman" w:eastAsia="Times New Roman" w:hAnsi="Times New Roman" w:cs="Times New Roman"/>
          <w:b/>
          <w:sz w:val="24"/>
          <w:szCs w:val="24"/>
        </w:rPr>
        <w:t>s</w:t>
      </w:r>
      <w:r w:rsidRPr="00CA1113">
        <w:rPr>
          <w:rFonts w:ascii="Times New Roman" w:eastAsia="Times New Roman" w:hAnsi="Times New Roman" w:cs="Times New Roman"/>
          <w:b/>
          <w:sz w:val="24"/>
          <w:szCs w:val="24"/>
        </w:rPr>
        <w:t>’ understanding of why they are engaging in this activity?</w:t>
      </w:r>
    </w:p>
    <w:p w14:paraId="60D7D07D" w14:textId="4A190A22" w:rsidR="00A037A2" w:rsidRDefault="004C65D1" w:rsidP="003419D5">
      <w:pPr>
        <w:shd w:val="clear" w:color="auto" w:fill="DBE5F1" w:themeFill="accent1" w:themeFillTint="33"/>
        <w:spacing w:before="240"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explicitly state that they are working on building real-world connections to mathematics as well as applying responsible decision-making skills.</w:t>
      </w:r>
    </w:p>
    <w:p w14:paraId="576485B3" w14:textId="77777777" w:rsidR="00AF39BD" w:rsidRDefault="00AF39BD" w:rsidP="003419D5">
      <w:pPr>
        <w:shd w:val="clear" w:color="auto" w:fill="DBE5F1" w:themeFill="accent1" w:themeFillTint="33"/>
        <w:spacing w:after="0"/>
        <w:rPr>
          <w:rFonts w:ascii="Times New Roman" w:eastAsia="Times New Roman" w:hAnsi="Times New Roman" w:cs="Times New Roman"/>
          <w:sz w:val="24"/>
          <w:szCs w:val="24"/>
        </w:rPr>
      </w:pPr>
    </w:p>
    <w:p w14:paraId="526624CC" w14:textId="73C7E9E2" w:rsidR="00A037A2" w:rsidRPr="008E4562" w:rsidRDefault="004C65D1" w:rsidP="003419D5">
      <w:pPr>
        <w:shd w:val="clear" w:color="auto" w:fill="DBE5F1" w:themeFill="accent1" w:themeFillTint="33"/>
        <w:spacing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invite a guest speaker from a local business to come talk to her class about ways they use mathematics in their own work, the types of decisions they have made in the past, and the consequences of those decisions.</w:t>
      </w:r>
    </w:p>
    <w:p w14:paraId="339E9AB3" w14:textId="77777777" w:rsidR="00A037A2" w:rsidRPr="00CA1113" w:rsidRDefault="00A037A2">
      <w:pPr>
        <w:rPr>
          <w:rFonts w:ascii="Times New Roman" w:eastAsia="Times New Roman" w:hAnsi="Times New Roman" w:cs="Times New Roman"/>
          <w:b/>
          <w:sz w:val="24"/>
          <w:szCs w:val="24"/>
        </w:rPr>
      </w:pPr>
    </w:p>
    <w:p w14:paraId="66A190C7" w14:textId="77777777" w:rsidR="00A037A2" w:rsidRPr="00CA1113" w:rsidRDefault="00360D57" w:rsidP="7E013D5E">
      <w:pPr>
        <w:pStyle w:val="Heading2"/>
        <w:spacing w:before="240" w:after="120"/>
        <w:rPr>
          <w:rFonts w:ascii="Times New Roman" w:eastAsia="Times New Roman" w:hAnsi="Times New Roman" w:cs="Times New Roman"/>
          <w:b/>
          <w:bCs/>
          <w:color w:val="auto"/>
          <w:sz w:val="24"/>
          <w:szCs w:val="24"/>
        </w:rPr>
      </w:pPr>
      <w:r w:rsidRPr="7E013D5E">
        <w:rPr>
          <w:rFonts w:ascii="Times New Roman" w:eastAsia="Times New Roman" w:hAnsi="Times New Roman" w:cs="Times New Roman"/>
          <w:b/>
          <w:bCs/>
          <w:color w:val="auto"/>
          <w:sz w:val="24"/>
          <w:szCs w:val="24"/>
        </w:rPr>
        <w:t>Vignette: Ms. Morrison</w:t>
      </w:r>
    </w:p>
    <w:p w14:paraId="5F3C14A2" w14:textId="0CDFFD59" w:rsidR="00A037A2" w:rsidRPr="00CA1113" w:rsidRDefault="00360D57">
      <w:pPr>
        <w:spacing w:after="0" w:line="240" w:lineRule="auto"/>
        <w:rPr>
          <w:rFonts w:ascii="Times New Roman" w:eastAsia="Times New Roman" w:hAnsi="Times New Roman" w:cs="Times New Roman"/>
          <w:b/>
          <w:sz w:val="24"/>
          <w:szCs w:val="24"/>
        </w:rPr>
      </w:pPr>
      <w:r w:rsidRPr="00CA1113">
        <w:rPr>
          <w:rFonts w:ascii="Times New Roman" w:eastAsia="Times New Roman" w:hAnsi="Times New Roman" w:cs="Times New Roman"/>
          <w:sz w:val="24"/>
          <w:szCs w:val="24"/>
        </w:rPr>
        <w:t xml:space="preserve">At the beginning of the school year, Ms. Morrison has her </w:t>
      </w:r>
      <w:r w:rsidR="004C65D1" w:rsidRPr="00CA1113">
        <w:rPr>
          <w:rFonts w:ascii="Times New Roman" w:eastAsia="Times New Roman" w:hAnsi="Times New Roman" w:cs="Times New Roman"/>
          <w:sz w:val="24"/>
          <w:szCs w:val="24"/>
        </w:rPr>
        <w:t>2</w:t>
      </w:r>
      <w:r w:rsidRPr="00CA1113">
        <w:rPr>
          <w:rFonts w:ascii="Times New Roman" w:eastAsia="Times New Roman" w:hAnsi="Times New Roman" w:cs="Times New Roman"/>
          <w:sz w:val="24"/>
          <w:szCs w:val="24"/>
        </w:rPr>
        <w:t>nd</w:t>
      </w:r>
      <w:r w:rsidR="00682E36">
        <w:rPr>
          <w:rFonts w:ascii="Times New Roman" w:eastAsia="Times New Roman" w:hAnsi="Times New Roman" w:cs="Times New Roman"/>
          <w:sz w:val="24"/>
          <w:szCs w:val="24"/>
        </w:rPr>
        <w:t>-</w:t>
      </w:r>
      <w:r w:rsidRPr="00CA1113">
        <w:rPr>
          <w:rFonts w:ascii="Times New Roman" w:eastAsia="Times New Roman" w:hAnsi="Times New Roman" w:cs="Times New Roman"/>
          <w:sz w:val="24"/>
          <w:szCs w:val="24"/>
        </w:rPr>
        <w:t xml:space="preserve">grade students write class guidelines together. She explains to her class that instead of having a long list of class rules that are supposed to cover everything, they will have little lists of guidelines that cover different times of the day, activities, and especially interpersonal interactions (e.g., for activities </w:t>
      </w:r>
      <w:r w:rsidR="004C65D1" w:rsidRPr="00CA1113">
        <w:rPr>
          <w:rFonts w:ascii="Times New Roman" w:eastAsia="Times New Roman" w:hAnsi="Times New Roman" w:cs="Times New Roman"/>
          <w:sz w:val="24"/>
          <w:szCs w:val="24"/>
        </w:rPr>
        <w:t xml:space="preserve">in which </w:t>
      </w:r>
      <w:r w:rsidRPr="00CA1113">
        <w:rPr>
          <w:rFonts w:ascii="Times New Roman" w:eastAsia="Times New Roman" w:hAnsi="Times New Roman" w:cs="Times New Roman"/>
          <w:sz w:val="24"/>
          <w:szCs w:val="24"/>
        </w:rPr>
        <w:t>they need to work in groups, the class sets guidelines for productive cooperation, sharing, and listening to each other’s ideas). After the first few weeks of school, Ms. Morrison has students brainstorm ways they have not followed the guidelines. Students reflect individually about the action</w:t>
      </w:r>
      <w:r w:rsidR="00682E36">
        <w:rPr>
          <w:rFonts w:ascii="Times New Roman" w:eastAsia="Times New Roman" w:hAnsi="Times New Roman" w:cs="Times New Roman"/>
          <w:sz w:val="24"/>
          <w:szCs w:val="24"/>
        </w:rPr>
        <w:t>s</w:t>
      </w:r>
      <w:r w:rsidRPr="00CA1113">
        <w:rPr>
          <w:rFonts w:ascii="Times New Roman" w:eastAsia="Times New Roman" w:hAnsi="Times New Roman" w:cs="Times New Roman"/>
          <w:sz w:val="24"/>
          <w:szCs w:val="24"/>
        </w:rPr>
        <w:t xml:space="preserve"> they took, why they took </w:t>
      </w:r>
      <w:r w:rsidR="00682E36">
        <w:rPr>
          <w:rFonts w:ascii="Times New Roman" w:eastAsia="Times New Roman" w:hAnsi="Times New Roman" w:cs="Times New Roman"/>
          <w:sz w:val="24"/>
          <w:szCs w:val="24"/>
        </w:rPr>
        <w:t>those</w:t>
      </w:r>
      <w:r w:rsidR="00682E36" w:rsidRPr="00CA1113">
        <w:rPr>
          <w:rFonts w:ascii="Times New Roman" w:eastAsia="Times New Roman" w:hAnsi="Times New Roman" w:cs="Times New Roman"/>
          <w:sz w:val="24"/>
          <w:szCs w:val="24"/>
        </w:rPr>
        <w:t xml:space="preserve"> </w:t>
      </w:r>
      <w:r w:rsidRPr="00CA1113">
        <w:rPr>
          <w:rFonts w:ascii="Times New Roman" w:eastAsia="Times New Roman" w:hAnsi="Times New Roman" w:cs="Times New Roman"/>
          <w:sz w:val="24"/>
          <w:szCs w:val="24"/>
        </w:rPr>
        <w:t>action</w:t>
      </w:r>
      <w:r w:rsidR="00682E36">
        <w:rPr>
          <w:rFonts w:ascii="Times New Roman" w:eastAsia="Times New Roman" w:hAnsi="Times New Roman" w:cs="Times New Roman"/>
          <w:sz w:val="24"/>
          <w:szCs w:val="24"/>
        </w:rPr>
        <w:t>s</w:t>
      </w:r>
      <w:r w:rsidRPr="00CA1113">
        <w:rPr>
          <w:rFonts w:ascii="Times New Roman" w:eastAsia="Times New Roman" w:hAnsi="Times New Roman" w:cs="Times New Roman"/>
          <w:sz w:val="24"/>
          <w:szCs w:val="24"/>
        </w:rPr>
        <w:t>, how their action</w:t>
      </w:r>
      <w:r w:rsidR="00682E36">
        <w:rPr>
          <w:rFonts w:ascii="Times New Roman" w:eastAsia="Times New Roman" w:hAnsi="Times New Roman" w:cs="Times New Roman"/>
          <w:sz w:val="24"/>
          <w:szCs w:val="24"/>
        </w:rPr>
        <w:t>s</w:t>
      </w:r>
      <w:r w:rsidRPr="00CA1113">
        <w:rPr>
          <w:rFonts w:ascii="Times New Roman" w:eastAsia="Times New Roman" w:hAnsi="Times New Roman" w:cs="Times New Roman"/>
          <w:sz w:val="24"/>
          <w:szCs w:val="24"/>
        </w:rPr>
        <w:t xml:space="preserve"> may have affected others, and whether they could have done </w:t>
      </w:r>
      <w:r w:rsidR="004C65D1" w:rsidRPr="00CA1113">
        <w:rPr>
          <w:rFonts w:ascii="Times New Roman" w:eastAsia="Times New Roman" w:hAnsi="Times New Roman" w:cs="Times New Roman"/>
          <w:sz w:val="24"/>
          <w:szCs w:val="24"/>
        </w:rPr>
        <w:t>things differently</w:t>
      </w:r>
      <w:r w:rsidRPr="00CA1113">
        <w:rPr>
          <w:rFonts w:ascii="Times New Roman" w:eastAsia="Times New Roman" w:hAnsi="Times New Roman" w:cs="Times New Roman"/>
          <w:sz w:val="24"/>
          <w:szCs w:val="24"/>
        </w:rPr>
        <w:t>. Afterward, students share ideas on how they could make more positive choices in the future and be more aware of the consequences of their actions.</w:t>
      </w:r>
    </w:p>
    <w:p w14:paraId="1EF06BBC" w14:textId="77777777" w:rsidR="00A037A2" w:rsidRPr="00CA1113" w:rsidRDefault="00A037A2">
      <w:pPr>
        <w:spacing w:after="0" w:line="240" w:lineRule="auto"/>
        <w:rPr>
          <w:rFonts w:ascii="Times New Roman" w:eastAsia="Times New Roman" w:hAnsi="Times New Roman" w:cs="Times New Roman"/>
          <w:sz w:val="24"/>
          <w:szCs w:val="24"/>
        </w:rPr>
      </w:pPr>
    </w:p>
    <w:p w14:paraId="0861DFD2" w14:textId="300F35BF" w:rsidR="00A037A2" w:rsidRPr="00CA1113" w:rsidRDefault="00E364D4" w:rsidP="7E013D5E">
      <w:pPr>
        <w:spacing w:after="120" w:line="240" w:lineRule="auto"/>
        <w:rPr>
          <w:rFonts w:ascii="Times New Roman" w:eastAsia="Times New Roman" w:hAnsi="Times New Roman" w:cs="Times New Roman"/>
          <w:b/>
          <w:bCs/>
          <w:sz w:val="24"/>
          <w:szCs w:val="24"/>
        </w:rPr>
      </w:pPr>
      <w:r w:rsidRPr="7E013D5E">
        <w:rPr>
          <w:rFonts w:ascii="Times New Roman" w:eastAsia="Times New Roman" w:hAnsi="Times New Roman" w:cs="Times New Roman"/>
          <w:b/>
          <w:bCs/>
          <w:sz w:val="24"/>
          <w:szCs w:val="24"/>
        </w:rPr>
        <w:t xml:space="preserve">How might this teacher </w:t>
      </w:r>
      <w:r w:rsidRPr="7E013D5E">
        <w:rPr>
          <w:rFonts w:ascii="Times New Roman" w:eastAsia="Times New Roman" w:hAnsi="Times New Roman" w:cs="Times New Roman"/>
          <w:b/>
          <w:bCs/>
          <w:color w:val="000000" w:themeColor="text1"/>
          <w:sz w:val="24"/>
          <w:szCs w:val="24"/>
        </w:rPr>
        <w:t xml:space="preserve">build readiness and </w:t>
      </w:r>
      <w:r w:rsidRPr="7E013D5E">
        <w:rPr>
          <w:rFonts w:ascii="Times New Roman" w:eastAsia="Times New Roman" w:hAnsi="Times New Roman" w:cs="Times New Roman"/>
          <w:b/>
          <w:bCs/>
          <w:sz w:val="24"/>
          <w:szCs w:val="24"/>
        </w:rPr>
        <w:t>effectively introduce this activity and, following the activity, help students process what they learned</w:t>
      </w:r>
      <w:r w:rsidR="00360D57" w:rsidRPr="7E013D5E">
        <w:rPr>
          <w:rFonts w:ascii="Times New Roman" w:eastAsia="Times New Roman" w:hAnsi="Times New Roman" w:cs="Times New Roman"/>
          <w:b/>
          <w:bCs/>
          <w:sz w:val="24"/>
          <w:szCs w:val="24"/>
        </w:rPr>
        <w:t>?</w:t>
      </w:r>
    </w:p>
    <w:p w14:paraId="3646E076" w14:textId="77777777" w:rsidR="00AF39BD" w:rsidRDefault="004C65D1" w:rsidP="00AF39BD">
      <w:pPr>
        <w:shd w:val="clear" w:color="auto" w:fill="DBE5F1" w:themeFill="accent1" w:themeFillTint="33"/>
        <w:spacing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make sure students know from the beginning of the year that they will be asked to reflect on the times </w:t>
      </w:r>
      <w:r w:rsidRPr="008E4562">
        <w:rPr>
          <w:rFonts w:ascii="Times New Roman" w:eastAsia="Times New Roman" w:hAnsi="Times New Roman" w:cs="Times New Roman"/>
          <w:sz w:val="24"/>
          <w:szCs w:val="24"/>
        </w:rPr>
        <w:t xml:space="preserve">when </w:t>
      </w:r>
      <w:r w:rsidR="00360D57" w:rsidRPr="008E4562">
        <w:rPr>
          <w:rFonts w:ascii="Times New Roman" w:eastAsia="Times New Roman" w:hAnsi="Times New Roman" w:cs="Times New Roman"/>
          <w:sz w:val="24"/>
          <w:szCs w:val="24"/>
        </w:rPr>
        <w:t>they do not follow the class guidelines</w:t>
      </w:r>
      <w:r w:rsidR="00F85C44" w:rsidRPr="008E4562">
        <w:rPr>
          <w:rFonts w:ascii="Times New Roman" w:eastAsia="Times New Roman" w:hAnsi="Times New Roman" w:cs="Times New Roman"/>
          <w:sz w:val="24"/>
          <w:szCs w:val="24"/>
        </w:rPr>
        <w:t>,</w:t>
      </w:r>
      <w:r w:rsidR="00360D57" w:rsidRPr="008E4562">
        <w:rPr>
          <w:rFonts w:ascii="Times New Roman" w:eastAsia="Times New Roman" w:hAnsi="Times New Roman" w:cs="Times New Roman"/>
          <w:sz w:val="24"/>
          <w:szCs w:val="24"/>
        </w:rPr>
        <w:t xml:space="preserve"> so that students are ready for the conversation.</w:t>
      </w:r>
    </w:p>
    <w:p w14:paraId="3F71EE1E" w14:textId="225F1F77" w:rsidR="00A037A2" w:rsidRPr="008E4562" w:rsidRDefault="004C65D1" w:rsidP="00AF39BD">
      <w:pPr>
        <w:shd w:val="clear" w:color="auto" w:fill="DBE5F1" w:themeFill="accent1" w:themeFillTint="33"/>
        <w:spacing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lastRenderedPageBreak/>
        <w:t>Example:</w:t>
      </w:r>
      <w:r w:rsidR="00360D57" w:rsidRPr="008E4562">
        <w:rPr>
          <w:rFonts w:ascii="Times New Roman" w:eastAsia="Times New Roman" w:hAnsi="Times New Roman" w:cs="Times New Roman"/>
          <w:sz w:val="24"/>
          <w:szCs w:val="24"/>
        </w:rPr>
        <w:t xml:space="preserve"> The teacher can tie the reflection to some class decisions about consequences and restorative practices when guidelines are not followed moving forward.</w:t>
      </w:r>
    </w:p>
    <w:p w14:paraId="0F0AB2B4" w14:textId="77777777" w:rsidR="00AF39BD" w:rsidRDefault="00AF39BD">
      <w:pPr>
        <w:spacing w:after="0" w:line="240" w:lineRule="auto"/>
        <w:rPr>
          <w:rFonts w:ascii="Times New Roman" w:eastAsia="Times New Roman" w:hAnsi="Times New Roman" w:cs="Times New Roman"/>
          <w:b/>
          <w:sz w:val="24"/>
          <w:szCs w:val="24"/>
        </w:rPr>
      </w:pPr>
    </w:p>
    <w:p w14:paraId="02B5BA14" w14:textId="581DEC9A" w:rsidR="00A037A2" w:rsidRPr="00CA1113" w:rsidRDefault="00360D57">
      <w:pPr>
        <w:spacing w:after="0" w:line="240" w:lineRule="auto"/>
        <w:rPr>
          <w:rFonts w:ascii="Times New Roman" w:eastAsia="Times New Roman" w:hAnsi="Times New Roman" w:cs="Times New Roman"/>
          <w:b/>
          <w:sz w:val="24"/>
          <w:szCs w:val="24"/>
        </w:rPr>
      </w:pPr>
      <w:r w:rsidRPr="00CA1113">
        <w:rPr>
          <w:rFonts w:ascii="Times New Roman" w:eastAsia="Times New Roman" w:hAnsi="Times New Roman" w:cs="Times New Roman"/>
          <w:b/>
          <w:sz w:val="24"/>
          <w:szCs w:val="24"/>
        </w:rPr>
        <w:t>How might this teacher encourage active participation by all students?</w:t>
      </w:r>
    </w:p>
    <w:p w14:paraId="10B03C0E" w14:textId="1F7EAC3B" w:rsidR="00A037A2" w:rsidRDefault="004C65D1" w:rsidP="003419D5">
      <w:pPr>
        <w:shd w:val="clear" w:color="auto" w:fill="DBE5F1" w:themeFill="accent1" w:themeFillTint="33"/>
        <w:spacing w:before="240"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have students write notes to themselves over the first two weeks when she sees them not following a guideline. Students can use these notes to choose a time they want to reflect on.</w:t>
      </w:r>
    </w:p>
    <w:p w14:paraId="6EB2577C" w14:textId="77777777" w:rsidR="00AF39BD" w:rsidRDefault="00AF39BD" w:rsidP="003419D5">
      <w:pPr>
        <w:shd w:val="clear" w:color="auto" w:fill="DBE5F1" w:themeFill="accent1" w:themeFillTint="33"/>
        <w:rPr>
          <w:rFonts w:ascii="Times New Roman" w:eastAsia="Times New Roman" w:hAnsi="Times New Roman" w:cs="Times New Roman"/>
          <w:sz w:val="24"/>
          <w:szCs w:val="24"/>
        </w:rPr>
      </w:pPr>
    </w:p>
    <w:p w14:paraId="53FC8DB3" w14:textId="466A14F2" w:rsidR="00A037A2" w:rsidRPr="008E4562" w:rsidRDefault="004C65D1" w:rsidP="003419D5">
      <w:pPr>
        <w:shd w:val="clear" w:color="auto" w:fill="DBE5F1" w:themeFill="accent1" w:themeFillTint="33"/>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have the whole class engage in an example conversation first</w:t>
      </w:r>
      <w:r w:rsidR="00F85C44" w:rsidRPr="008E4562">
        <w:rPr>
          <w:rFonts w:ascii="Times New Roman" w:eastAsia="Times New Roman" w:hAnsi="Times New Roman" w:cs="Times New Roman"/>
          <w:sz w:val="24"/>
          <w:szCs w:val="24"/>
        </w:rPr>
        <w:t>,</w:t>
      </w:r>
      <w:r w:rsidR="00360D57" w:rsidRPr="008E4562">
        <w:rPr>
          <w:rFonts w:ascii="Times New Roman" w:eastAsia="Times New Roman" w:hAnsi="Times New Roman" w:cs="Times New Roman"/>
          <w:sz w:val="24"/>
          <w:szCs w:val="24"/>
        </w:rPr>
        <w:t xml:space="preserve"> </w:t>
      </w:r>
      <w:r w:rsidRPr="008E4562">
        <w:rPr>
          <w:rFonts w:ascii="Times New Roman" w:eastAsia="Times New Roman" w:hAnsi="Times New Roman" w:cs="Times New Roman"/>
          <w:sz w:val="24"/>
          <w:szCs w:val="24"/>
        </w:rPr>
        <w:t xml:space="preserve">in which </w:t>
      </w:r>
      <w:r w:rsidR="00360D57" w:rsidRPr="008E4562">
        <w:rPr>
          <w:rFonts w:ascii="Times New Roman" w:eastAsia="Times New Roman" w:hAnsi="Times New Roman" w:cs="Times New Roman"/>
          <w:sz w:val="24"/>
          <w:szCs w:val="24"/>
        </w:rPr>
        <w:t xml:space="preserve">they talk about some imagined </w:t>
      </w:r>
      <w:proofErr w:type="gramStart"/>
      <w:r w:rsidR="00360D57" w:rsidRPr="008E4562">
        <w:rPr>
          <w:rFonts w:ascii="Times New Roman" w:eastAsia="Times New Roman" w:hAnsi="Times New Roman" w:cs="Times New Roman"/>
          <w:sz w:val="24"/>
          <w:szCs w:val="24"/>
        </w:rPr>
        <w:t>scenarios</w:t>
      </w:r>
      <w:r w:rsidR="00F85C44" w:rsidRPr="008E4562">
        <w:rPr>
          <w:rFonts w:ascii="Times New Roman" w:eastAsia="Times New Roman" w:hAnsi="Times New Roman" w:cs="Times New Roman"/>
          <w:sz w:val="24"/>
          <w:szCs w:val="24"/>
        </w:rPr>
        <w:t>,</w:t>
      </w:r>
      <w:r w:rsidR="00360D57" w:rsidRPr="008E4562">
        <w:rPr>
          <w:rFonts w:ascii="Times New Roman" w:eastAsia="Times New Roman" w:hAnsi="Times New Roman" w:cs="Times New Roman"/>
          <w:sz w:val="24"/>
          <w:szCs w:val="24"/>
        </w:rPr>
        <w:t xml:space="preserve"> before</w:t>
      </w:r>
      <w:proofErr w:type="gramEnd"/>
      <w:r w:rsidR="00360D57" w:rsidRPr="008E4562">
        <w:rPr>
          <w:rFonts w:ascii="Times New Roman" w:eastAsia="Times New Roman" w:hAnsi="Times New Roman" w:cs="Times New Roman"/>
          <w:sz w:val="24"/>
          <w:szCs w:val="24"/>
        </w:rPr>
        <w:t xml:space="preserve"> they are asked to reflect on their own behavior.</w:t>
      </w:r>
    </w:p>
    <w:p w14:paraId="1AD4E7BE" w14:textId="77777777" w:rsidR="00A037A2" w:rsidRPr="00CA1113" w:rsidRDefault="00A037A2">
      <w:pPr>
        <w:spacing w:after="0" w:line="240" w:lineRule="auto"/>
        <w:rPr>
          <w:rFonts w:ascii="Times New Roman" w:eastAsia="Times New Roman" w:hAnsi="Times New Roman" w:cs="Times New Roman"/>
          <w:i/>
          <w:sz w:val="24"/>
          <w:szCs w:val="24"/>
        </w:rPr>
      </w:pPr>
    </w:p>
    <w:p w14:paraId="74CB2416" w14:textId="77777777" w:rsidR="00A037A2" w:rsidRPr="00CA1113" w:rsidRDefault="00360D57" w:rsidP="003419D5">
      <w:pPr>
        <w:spacing w:after="0" w:line="240" w:lineRule="auto"/>
        <w:rPr>
          <w:rFonts w:ascii="Times New Roman" w:eastAsia="Times New Roman" w:hAnsi="Times New Roman" w:cs="Times New Roman"/>
          <w:b/>
          <w:sz w:val="24"/>
          <w:szCs w:val="24"/>
        </w:rPr>
      </w:pPr>
      <w:r w:rsidRPr="00CA1113">
        <w:rPr>
          <w:rFonts w:ascii="Times New Roman" w:eastAsia="Times New Roman" w:hAnsi="Times New Roman" w:cs="Times New Roman"/>
          <w:b/>
          <w:sz w:val="24"/>
          <w:szCs w:val="24"/>
        </w:rPr>
        <w:t xml:space="preserve">How might this teacher ensure that this activity is responsive to the cultures of </w:t>
      </w:r>
      <w:r w:rsidR="004C65D1" w:rsidRPr="00CA1113">
        <w:rPr>
          <w:rFonts w:ascii="Times New Roman" w:eastAsia="Times New Roman" w:hAnsi="Times New Roman" w:cs="Times New Roman"/>
          <w:b/>
          <w:sz w:val="24"/>
          <w:szCs w:val="24"/>
        </w:rPr>
        <w:t xml:space="preserve">her </w:t>
      </w:r>
      <w:r w:rsidRPr="00CA1113">
        <w:rPr>
          <w:rFonts w:ascii="Times New Roman" w:eastAsia="Times New Roman" w:hAnsi="Times New Roman" w:cs="Times New Roman"/>
          <w:b/>
          <w:sz w:val="24"/>
          <w:szCs w:val="24"/>
        </w:rPr>
        <w:t>students?</w:t>
      </w:r>
    </w:p>
    <w:p w14:paraId="30344572" w14:textId="7D3C6A09" w:rsidR="00A037A2" w:rsidRDefault="004C65D1" w:rsidP="003419D5">
      <w:pPr>
        <w:shd w:val="clear" w:color="auto" w:fill="DBE5F1" w:themeFill="accent1" w:themeFillTint="33"/>
        <w:spacing w:before="240"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be careful not </w:t>
      </w:r>
      <w:r w:rsidR="00F85C44" w:rsidRPr="008E4562">
        <w:rPr>
          <w:rFonts w:ascii="Times New Roman" w:eastAsia="Times New Roman" w:hAnsi="Times New Roman" w:cs="Times New Roman"/>
          <w:sz w:val="24"/>
          <w:szCs w:val="24"/>
        </w:rPr>
        <w:t xml:space="preserve">to </w:t>
      </w:r>
      <w:r w:rsidR="00360D57" w:rsidRPr="008E4562">
        <w:rPr>
          <w:rFonts w:ascii="Times New Roman" w:eastAsia="Times New Roman" w:hAnsi="Times New Roman" w:cs="Times New Roman"/>
          <w:sz w:val="24"/>
          <w:szCs w:val="24"/>
        </w:rPr>
        <w:t xml:space="preserve">pass judgement on student behavior as </w:t>
      </w:r>
      <w:r w:rsidRPr="008E4562">
        <w:rPr>
          <w:rFonts w:ascii="Times New Roman" w:eastAsia="Times New Roman" w:hAnsi="Times New Roman" w:cs="Times New Roman"/>
          <w:sz w:val="24"/>
          <w:szCs w:val="24"/>
        </w:rPr>
        <w:t>“</w:t>
      </w:r>
      <w:r w:rsidR="00360D57" w:rsidRPr="008E4562">
        <w:rPr>
          <w:rFonts w:ascii="Times New Roman" w:eastAsia="Times New Roman" w:hAnsi="Times New Roman" w:cs="Times New Roman"/>
          <w:sz w:val="24"/>
          <w:szCs w:val="24"/>
        </w:rPr>
        <w:t>good</w:t>
      </w:r>
      <w:r w:rsidRPr="008E4562">
        <w:rPr>
          <w:rFonts w:ascii="Times New Roman" w:eastAsia="Times New Roman" w:hAnsi="Times New Roman" w:cs="Times New Roman"/>
          <w:sz w:val="24"/>
          <w:szCs w:val="24"/>
        </w:rPr>
        <w:t>”</w:t>
      </w:r>
      <w:r w:rsidR="00360D57" w:rsidRPr="008E4562">
        <w:rPr>
          <w:rFonts w:ascii="Times New Roman" w:eastAsia="Times New Roman" w:hAnsi="Times New Roman" w:cs="Times New Roman"/>
          <w:sz w:val="24"/>
          <w:szCs w:val="24"/>
        </w:rPr>
        <w:t xml:space="preserve"> or </w:t>
      </w:r>
      <w:r w:rsidRPr="008E4562">
        <w:rPr>
          <w:rFonts w:ascii="Times New Roman" w:eastAsia="Times New Roman" w:hAnsi="Times New Roman" w:cs="Times New Roman"/>
          <w:sz w:val="24"/>
          <w:szCs w:val="24"/>
        </w:rPr>
        <w:t>“</w:t>
      </w:r>
      <w:r w:rsidR="00360D57" w:rsidRPr="008E4562">
        <w:rPr>
          <w:rFonts w:ascii="Times New Roman" w:eastAsia="Times New Roman" w:hAnsi="Times New Roman" w:cs="Times New Roman"/>
          <w:sz w:val="24"/>
          <w:szCs w:val="24"/>
        </w:rPr>
        <w:t>bad.</w:t>
      </w:r>
      <w:r w:rsidRPr="008E4562">
        <w:rPr>
          <w:rFonts w:ascii="Times New Roman" w:eastAsia="Times New Roman" w:hAnsi="Times New Roman" w:cs="Times New Roman"/>
          <w:sz w:val="24"/>
          <w:szCs w:val="24"/>
        </w:rPr>
        <w:t>”</w:t>
      </w:r>
      <w:r w:rsidR="00360D57" w:rsidRPr="008E4562">
        <w:rPr>
          <w:rFonts w:ascii="Times New Roman" w:eastAsia="Times New Roman" w:hAnsi="Times New Roman" w:cs="Times New Roman"/>
          <w:sz w:val="24"/>
          <w:szCs w:val="24"/>
        </w:rPr>
        <w:t xml:space="preserve"> Instead</w:t>
      </w:r>
      <w:r w:rsidR="00F85C44" w:rsidRPr="008E4562">
        <w:rPr>
          <w:rFonts w:ascii="Times New Roman" w:eastAsia="Times New Roman" w:hAnsi="Times New Roman" w:cs="Times New Roman"/>
          <w:sz w:val="24"/>
          <w:szCs w:val="24"/>
        </w:rPr>
        <w:t>,</w:t>
      </w:r>
      <w:r w:rsidR="00360D57" w:rsidRPr="008E4562">
        <w:rPr>
          <w:rFonts w:ascii="Times New Roman" w:eastAsia="Times New Roman" w:hAnsi="Times New Roman" w:cs="Times New Roman"/>
          <w:sz w:val="24"/>
          <w:szCs w:val="24"/>
        </w:rPr>
        <w:t xml:space="preserve"> the conversation can be centered on the supportive guidelines they have made together as a class and how each person can be thoughtful about their own behavior in support of the broader community. </w:t>
      </w:r>
    </w:p>
    <w:p w14:paraId="613F79AD" w14:textId="77777777" w:rsidR="00AF39BD" w:rsidRDefault="00AF39BD" w:rsidP="00B25782">
      <w:pPr>
        <w:shd w:val="clear" w:color="auto" w:fill="DBE5F1" w:themeFill="accent1" w:themeFillTint="33"/>
        <w:spacing w:after="120"/>
        <w:rPr>
          <w:rFonts w:ascii="Times New Roman" w:eastAsia="Times New Roman" w:hAnsi="Times New Roman" w:cs="Times New Roman"/>
          <w:sz w:val="24"/>
          <w:szCs w:val="24"/>
        </w:rPr>
      </w:pPr>
    </w:p>
    <w:p w14:paraId="6058FE27" w14:textId="2876664E" w:rsidR="00A037A2" w:rsidRPr="008E4562" w:rsidRDefault="004C65D1" w:rsidP="00B25782">
      <w:pPr>
        <w:shd w:val="clear" w:color="auto" w:fill="DBE5F1" w:themeFill="accent1" w:themeFillTint="33"/>
        <w:spacing w:after="12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The teacher can make sure that guidelines allow flexibility and can be adapted throughout the year. When possible, guidelines can have multiple options to allow for different cultural interpretations or needs (e.g., instead of mandating that everyone speak, </w:t>
      </w:r>
      <w:r w:rsidR="00971A53" w:rsidRPr="008E4562">
        <w:rPr>
          <w:rFonts w:ascii="Times New Roman" w:eastAsia="Times New Roman" w:hAnsi="Times New Roman" w:cs="Times New Roman"/>
          <w:sz w:val="24"/>
          <w:szCs w:val="24"/>
        </w:rPr>
        <w:t xml:space="preserve">there can be </w:t>
      </w:r>
      <w:r w:rsidR="00360D57" w:rsidRPr="008E4562">
        <w:rPr>
          <w:rFonts w:ascii="Times New Roman" w:eastAsia="Times New Roman" w:hAnsi="Times New Roman" w:cs="Times New Roman"/>
          <w:sz w:val="24"/>
          <w:szCs w:val="24"/>
        </w:rPr>
        <w:t xml:space="preserve">a guideline for sharing in discussion time </w:t>
      </w:r>
      <w:r w:rsidR="00971A53" w:rsidRPr="008E4562">
        <w:rPr>
          <w:rFonts w:ascii="Times New Roman" w:eastAsia="Times New Roman" w:hAnsi="Times New Roman" w:cs="Times New Roman"/>
          <w:sz w:val="24"/>
          <w:szCs w:val="24"/>
        </w:rPr>
        <w:t xml:space="preserve">that </w:t>
      </w:r>
      <w:r w:rsidR="00360D57" w:rsidRPr="008E4562">
        <w:rPr>
          <w:rFonts w:ascii="Times New Roman" w:eastAsia="Times New Roman" w:hAnsi="Times New Roman" w:cs="Times New Roman"/>
          <w:sz w:val="24"/>
          <w:szCs w:val="24"/>
        </w:rPr>
        <w:t>allow</w:t>
      </w:r>
      <w:r w:rsidR="00971A53" w:rsidRPr="008E4562">
        <w:rPr>
          <w:rFonts w:ascii="Times New Roman" w:eastAsia="Times New Roman" w:hAnsi="Times New Roman" w:cs="Times New Roman"/>
          <w:sz w:val="24"/>
          <w:szCs w:val="24"/>
        </w:rPr>
        <w:t>s</w:t>
      </w:r>
      <w:r w:rsidR="00360D57" w:rsidRPr="008E4562">
        <w:rPr>
          <w:rFonts w:ascii="Times New Roman" w:eastAsia="Times New Roman" w:hAnsi="Times New Roman" w:cs="Times New Roman"/>
          <w:sz w:val="24"/>
          <w:szCs w:val="24"/>
        </w:rPr>
        <w:t xml:space="preserve"> students to pass or circle back during the conversation if they are feeling uncomfortable or unsure.) </w:t>
      </w:r>
    </w:p>
    <w:p w14:paraId="511B12E8" w14:textId="77777777" w:rsidR="00A037A2" w:rsidRPr="00B25782" w:rsidRDefault="00A037A2" w:rsidP="00B25782">
      <w:pPr>
        <w:spacing w:after="0" w:line="240" w:lineRule="auto"/>
        <w:rPr>
          <w:rFonts w:ascii="Times New Roman" w:eastAsia="Times New Roman" w:hAnsi="Times New Roman" w:cs="Times New Roman"/>
          <w:sz w:val="24"/>
          <w:szCs w:val="24"/>
        </w:rPr>
      </w:pPr>
    </w:p>
    <w:p w14:paraId="16B127F9" w14:textId="77777777" w:rsidR="00A037A2" w:rsidRPr="00CA1113" w:rsidRDefault="00360D57" w:rsidP="00B25782">
      <w:pPr>
        <w:spacing w:after="240" w:line="240" w:lineRule="auto"/>
        <w:rPr>
          <w:rFonts w:ascii="Times New Roman" w:eastAsia="Times New Roman" w:hAnsi="Times New Roman" w:cs="Times New Roman"/>
          <w:b/>
          <w:sz w:val="24"/>
          <w:szCs w:val="24"/>
        </w:rPr>
      </w:pPr>
      <w:r w:rsidRPr="00CA1113">
        <w:rPr>
          <w:rFonts w:ascii="Times New Roman" w:eastAsia="Times New Roman" w:hAnsi="Times New Roman" w:cs="Times New Roman"/>
          <w:b/>
          <w:sz w:val="24"/>
          <w:szCs w:val="24"/>
        </w:rPr>
        <w:t>How might this teacher build student</w:t>
      </w:r>
      <w:r w:rsidR="004C65D1" w:rsidRPr="00CA1113">
        <w:rPr>
          <w:rFonts w:ascii="Times New Roman" w:eastAsia="Times New Roman" w:hAnsi="Times New Roman" w:cs="Times New Roman"/>
          <w:b/>
          <w:sz w:val="24"/>
          <w:szCs w:val="24"/>
        </w:rPr>
        <w:t>s</w:t>
      </w:r>
      <w:r w:rsidRPr="00CA1113">
        <w:rPr>
          <w:rFonts w:ascii="Times New Roman" w:eastAsia="Times New Roman" w:hAnsi="Times New Roman" w:cs="Times New Roman"/>
          <w:b/>
          <w:sz w:val="24"/>
          <w:szCs w:val="24"/>
        </w:rPr>
        <w:t>’ understanding of why they are engaging in this activity?</w:t>
      </w:r>
    </w:p>
    <w:p w14:paraId="25573F32" w14:textId="1D196C4E" w:rsidR="00A037A2" w:rsidRDefault="004C65D1" w:rsidP="00B25782">
      <w:pPr>
        <w:shd w:val="clear" w:color="auto" w:fill="DBE5F1" w:themeFill="accent1" w:themeFillTint="33"/>
        <w:spacing w:before="120"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Students can role-play or discuss different scenarios </w:t>
      </w:r>
      <w:r w:rsidRPr="008E4562">
        <w:rPr>
          <w:rFonts w:ascii="Times New Roman" w:eastAsia="Times New Roman" w:hAnsi="Times New Roman" w:cs="Times New Roman"/>
          <w:sz w:val="24"/>
          <w:szCs w:val="24"/>
        </w:rPr>
        <w:t xml:space="preserve">in which </w:t>
      </w:r>
      <w:r w:rsidR="00360D57" w:rsidRPr="008E4562">
        <w:rPr>
          <w:rFonts w:ascii="Times New Roman" w:eastAsia="Times New Roman" w:hAnsi="Times New Roman" w:cs="Times New Roman"/>
          <w:sz w:val="24"/>
          <w:szCs w:val="24"/>
        </w:rPr>
        <w:t>students don’t follow guidelines and what might happen in their classroom.</w:t>
      </w:r>
    </w:p>
    <w:p w14:paraId="3CBCE7B5" w14:textId="77777777" w:rsidR="00AF39BD" w:rsidRDefault="00AF39BD" w:rsidP="00B25782">
      <w:pPr>
        <w:shd w:val="clear" w:color="auto" w:fill="DBE5F1" w:themeFill="accent1" w:themeFillTint="33"/>
        <w:spacing w:after="0"/>
        <w:rPr>
          <w:rFonts w:ascii="Times New Roman" w:eastAsia="Times New Roman" w:hAnsi="Times New Roman" w:cs="Times New Roman"/>
          <w:sz w:val="24"/>
          <w:szCs w:val="24"/>
        </w:rPr>
      </w:pPr>
    </w:p>
    <w:p w14:paraId="1F201C6F" w14:textId="5B2BDCA7" w:rsidR="00A037A2" w:rsidRPr="008E4562" w:rsidRDefault="004C65D1" w:rsidP="00B25782">
      <w:pPr>
        <w:shd w:val="clear" w:color="auto" w:fill="DBE5F1" w:themeFill="accent1" w:themeFillTint="33"/>
        <w:spacing w:after="0"/>
        <w:rPr>
          <w:rFonts w:ascii="Times New Roman" w:eastAsia="Times New Roman" w:hAnsi="Times New Roman" w:cs="Times New Roman"/>
          <w:sz w:val="24"/>
          <w:szCs w:val="24"/>
        </w:rPr>
      </w:pPr>
      <w:r w:rsidRPr="000F0A47">
        <w:rPr>
          <w:rFonts w:ascii="Times New Roman" w:eastAsia="Times New Roman" w:hAnsi="Times New Roman" w:cs="Times New Roman"/>
          <w:b/>
          <w:sz w:val="24"/>
          <w:szCs w:val="24"/>
        </w:rPr>
        <w:t>Example:</w:t>
      </w:r>
      <w:r w:rsidR="00360D57" w:rsidRPr="008E4562">
        <w:rPr>
          <w:rFonts w:ascii="Times New Roman" w:eastAsia="Times New Roman" w:hAnsi="Times New Roman" w:cs="Times New Roman"/>
          <w:sz w:val="24"/>
          <w:szCs w:val="24"/>
        </w:rPr>
        <w:t xml:space="preserve"> Students can share in writing or </w:t>
      </w:r>
      <w:r w:rsidR="008E49F3" w:rsidRPr="008E4562">
        <w:rPr>
          <w:rFonts w:ascii="Times New Roman" w:eastAsia="Times New Roman" w:hAnsi="Times New Roman" w:cs="Times New Roman"/>
          <w:sz w:val="24"/>
          <w:szCs w:val="24"/>
        </w:rPr>
        <w:t xml:space="preserve">through </w:t>
      </w:r>
      <w:r w:rsidR="00360D57" w:rsidRPr="008E4562">
        <w:rPr>
          <w:rFonts w:ascii="Times New Roman" w:eastAsia="Times New Roman" w:hAnsi="Times New Roman" w:cs="Times New Roman"/>
          <w:sz w:val="24"/>
          <w:szCs w:val="24"/>
        </w:rPr>
        <w:t>discussion which guidelines are most important to them or how they were personally impacted when guidelines were not followed.</w:t>
      </w:r>
    </w:p>
    <w:p w14:paraId="2DEF9BCD" w14:textId="77777777" w:rsidR="00A037A2" w:rsidRPr="00CA1113" w:rsidRDefault="00A037A2" w:rsidP="008E4562">
      <w:pPr>
        <w:spacing w:after="0" w:line="720" w:lineRule="auto"/>
        <w:rPr>
          <w:rFonts w:ascii="Times New Roman" w:eastAsia="Times New Roman" w:hAnsi="Times New Roman" w:cs="Times New Roman"/>
          <w:i/>
          <w:sz w:val="24"/>
          <w:szCs w:val="24"/>
        </w:rPr>
      </w:pPr>
    </w:p>
    <w:p w14:paraId="5C38DA44" w14:textId="39490D53" w:rsidR="00A037A2" w:rsidRPr="008E4562" w:rsidRDefault="008E4562" w:rsidP="00CA1113">
      <w:pPr>
        <w:rPr>
          <w:rFonts w:ascii="Times New Roman" w:eastAsia="Times New Roman" w:hAnsi="Times New Roman" w:cs="Times New Roman"/>
          <w:b/>
        </w:rPr>
      </w:pPr>
      <w:bookmarkStart w:id="4" w:name="_heading=h.4d34og8" w:colFirst="0" w:colLast="0"/>
      <w:bookmarkEnd w:id="4"/>
      <w:r w:rsidRPr="008E4562">
        <w:rPr>
          <w:rFonts w:ascii="Times New Roman" w:eastAsia="Times New Roman" w:hAnsi="Times New Roman" w:cs="Times New Roman"/>
        </w:rPr>
        <w:t>T</w:t>
      </w:r>
      <w:r w:rsidR="00CA1113" w:rsidRPr="008E4562">
        <w:rPr>
          <w:rFonts w:ascii="Times New Roman" w:eastAsia="Times New Roman" w:hAnsi="Times New Roman" w:cs="Times New Roman"/>
        </w:rPr>
        <w:t xml:space="preserve">his work was originally produced at least in part by the Center on Great Teachers and Leaders and the Mid-Atlantic Comprehensive Center at </w:t>
      </w:r>
      <w:proofErr w:type="spellStart"/>
      <w:r w:rsidR="00CA1113" w:rsidRPr="008E4562">
        <w:rPr>
          <w:rFonts w:ascii="Times New Roman" w:eastAsia="Times New Roman" w:hAnsi="Times New Roman" w:cs="Times New Roman"/>
        </w:rPr>
        <w:t>WestEd</w:t>
      </w:r>
      <w:proofErr w:type="spellEnd"/>
      <w:r w:rsidR="00CA1113" w:rsidRPr="008E4562">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w:t>
      </w:r>
      <w:r w:rsidR="00CA1113" w:rsidRPr="008E4562">
        <w:rPr>
          <w:rFonts w:ascii="Times New Roman" w:eastAsia="Times New Roman" w:hAnsi="Times New Roman" w:cs="Times New Roman"/>
        </w:rPr>
        <w:lastRenderedPageBreak/>
        <w:t xml:space="preserve">Permission to reproduce and adapt for non-commercial use, with attribution to New Jersey Department of Education, American Institutes for Research, and </w:t>
      </w:r>
      <w:proofErr w:type="spellStart"/>
      <w:r w:rsidR="00CA1113" w:rsidRPr="008E4562">
        <w:rPr>
          <w:rFonts w:ascii="Times New Roman" w:eastAsia="Times New Roman" w:hAnsi="Times New Roman" w:cs="Times New Roman"/>
        </w:rPr>
        <w:t>WestEd</w:t>
      </w:r>
      <w:proofErr w:type="spellEnd"/>
      <w:r w:rsidR="00CA1113" w:rsidRPr="008E4562">
        <w:rPr>
          <w:rFonts w:ascii="Times New Roman" w:eastAsia="Times New Roman" w:hAnsi="Times New Roman" w:cs="Times New Roman"/>
        </w:rPr>
        <w:t>, is hereby granted. </w:t>
      </w:r>
    </w:p>
    <w:sectPr w:rsidR="00A037A2" w:rsidRPr="008E4562" w:rsidSect="008E4562">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55B50D" w14:textId="77777777" w:rsidR="008C0A7C" w:rsidRDefault="008C0A7C">
      <w:pPr>
        <w:spacing w:after="0" w:line="240" w:lineRule="auto"/>
      </w:pPr>
      <w:r>
        <w:separator/>
      </w:r>
    </w:p>
  </w:endnote>
  <w:endnote w:type="continuationSeparator" w:id="0">
    <w:p w14:paraId="691E9CDB" w14:textId="77777777" w:rsidR="008C0A7C" w:rsidRDefault="008C0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0CEBE" w14:textId="77777777" w:rsidR="008E4562" w:rsidRDefault="008E45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6CF83" w14:textId="1A477F6E" w:rsidR="00A037A2" w:rsidRDefault="00360D57">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4b: Educator Vignette</w:t>
    </w:r>
    <w:r w:rsidR="00CA1113">
      <w:t>s –</w:t>
    </w:r>
    <w:r>
      <w:t xml:space="preserve"> Example Responses</w:t>
    </w:r>
    <w:r>
      <w:rPr>
        <w:color w:val="000000"/>
      </w:rPr>
      <w:t>—</w:t>
    </w:r>
    <w:r>
      <w:rPr>
        <w:color w:val="000000"/>
      </w:rPr>
      <w:fldChar w:fldCharType="begin"/>
    </w:r>
    <w:r>
      <w:rPr>
        <w:color w:val="000000"/>
      </w:rPr>
      <w:instrText>PAGE</w:instrText>
    </w:r>
    <w:r>
      <w:rPr>
        <w:color w:val="000000"/>
      </w:rPr>
      <w:fldChar w:fldCharType="separate"/>
    </w:r>
    <w:r w:rsidR="00B25782">
      <w:rPr>
        <w:noProof/>
        <w:color w:val="000000"/>
      </w:rPr>
      <w:t>3</w:t>
    </w:r>
    <w:r>
      <w:rPr>
        <w:color w:val="000000"/>
      </w:rPr>
      <w:fldChar w:fldCharType="end"/>
    </w: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E1A13" w14:textId="2E5DF66B" w:rsidR="00A037A2" w:rsidRDefault="00360D57" w:rsidP="00CA1113">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4b: Educator Vignette</w:t>
    </w:r>
    <w:r w:rsidR="00CA1113">
      <w:t>s –</w:t>
    </w:r>
    <w:r>
      <w:t xml:space="preserve"> Example Responses</w:t>
    </w:r>
    <w:r>
      <w:rPr>
        <w:color w:val="000000"/>
      </w:rPr>
      <w:t>—</w:t>
    </w:r>
    <w:r>
      <w:rPr>
        <w:color w:val="000000"/>
      </w:rPr>
      <w:fldChar w:fldCharType="begin"/>
    </w:r>
    <w:r>
      <w:rPr>
        <w:color w:val="000000"/>
      </w:rPr>
      <w:instrText>PAGE</w:instrText>
    </w:r>
    <w:r>
      <w:rPr>
        <w:color w:val="000000"/>
      </w:rPr>
      <w:fldChar w:fldCharType="separate"/>
    </w:r>
    <w:r w:rsidR="00B25782">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AFA40C" w14:textId="77777777" w:rsidR="008C0A7C" w:rsidRDefault="008C0A7C">
      <w:pPr>
        <w:spacing w:after="0" w:line="240" w:lineRule="auto"/>
      </w:pPr>
      <w:r>
        <w:separator/>
      </w:r>
    </w:p>
  </w:footnote>
  <w:footnote w:type="continuationSeparator" w:id="0">
    <w:p w14:paraId="7BEF893B" w14:textId="77777777" w:rsidR="008C0A7C" w:rsidRDefault="008C0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5A62E9" w14:textId="77777777" w:rsidR="008E4562" w:rsidRDefault="008E45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57930" w14:textId="77777777" w:rsidR="008E4562" w:rsidRDefault="008E45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AE9AF" w14:textId="77777777" w:rsidR="00A037A2" w:rsidRDefault="00A037A2">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7A2"/>
    <w:rsid w:val="00040894"/>
    <w:rsid w:val="000766DE"/>
    <w:rsid w:val="000F0A47"/>
    <w:rsid w:val="003419D5"/>
    <w:rsid w:val="00360D57"/>
    <w:rsid w:val="003972DF"/>
    <w:rsid w:val="004755B3"/>
    <w:rsid w:val="004C65D1"/>
    <w:rsid w:val="00682E36"/>
    <w:rsid w:val="00684E78"/>
    <w:rsid w:val="00835B9F"/>
    <w:rsid w:val="008C0A7C"/>
    <w:rsid w:val="008E4562"/>
    <w:rsid w:val="008E49F3"/>
    <w:rsid w:val="00965125"/>
    <w:rsid w:val="00971A53"/>
    <w:rsid w:val="009818C2"/>
    <w:rsid w:val="009D0E86"/>
    <w:rsid w:val="00A037A2"/>
    <w:rsid w:val="00AC764B"/>
    <w:rsid w:val="00AF39BD"/>
    <w:rsid w:val="00B25782"/>
    <w:rsid w:val="00B608F6"/>
    <w:rsid w:val="00C81EA9"/>
    <w:rsid w:val="00CA1113"/>
    <w:rsid w:val="00D0035F"/>
    <w:rsid w:val="00D128EB"/>
    <w:rsid w:val="00E364D4"/>
    <w:rsid w:val="00E77E23"/>
    <w:rsid w:val="00F85C44"/>
    <w:rsid w:val="06A5613A"/>
    <w:rsid w:val="26AFFC6E"/>
    <w:rsid w:val="401E771D"/>
    <w:rsid w:val="7E013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7190D9"/>
  <w15:docId w15:val="{A752D018-B376-884C-BC93-4105EF890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92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952"/>
  </w:style>
  <w:style w:type="paragraph" w:styleId="Footer">
    <w:name w:val="footer"/>
    <w:basedOn w:val="Normal"/>
    <w:link w:val="FooterChar"/>
    <w:uiPriority w:val="99"/>
    <w:unhideWhenUsed/>
    <w:rsid w:val="00E92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952"/>
  </w:style>
  <w:style w:type="paragraph" w:styleId="BalloonText">
    <w:name w:val="Balloon Text"/>
    <w:basedOn w:val="Normal"/>
    <w:link w:val="BalloonTextChar"/>
    <w:uiPriority w:val="99"/>
    <w:semiHidden/>
    <w:unhideWhenUsed/>
    <w:rsid w:val="00D0035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0035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GfaU85RmVldi07+NUt04lxlt7ig==">AMUW2mXTUKMU4iTz+Kq6aOEgG9n7po3Cc2WY00mwuFQxn94c2tpldxOujIek0Z/k3WQ9RbEugFBH+TyIy1b5cbklR7Kr9OWY4LGqwuHOfbRHo4IR60JRTI5RtFKAsqJkt7WqRI5mfOVUzJtbllUFJTbhDZtOcTuFi2osqi9LIRqFMUWUJx9CKynAkcQkk9SonL0xh1jSY77l</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5696D-E332-47D6-9556-A8FDF9584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8F8D023-D19C-46EB-A357-F4AE6B4BB5D8}">
  <ds:schemaRefs>
    <ds:schemaRef ds:uri="d6d7304a-130c-47ec-b831-e61326a2beb5"/>
    <ds:schemaRef ds:uri="http://schemas.openxmlformats.org/package/2006/metadata/core-properties"/>
    <ds:schemaRef ds:uri="http://purl.org/dc/terms/"/>
    <ds:schemaRef ds:uri="http://www.w3.org/XML/1998/namespace"/>
    <ds:schemaRef ds:uri="http://schemas.microsoft.com/office/2006/metadata/properties"/>
    <ds:schemaRef ds:uri="http://purl.org/dc/dcmitype/"/>
    <ds:schemaRef ds:uri="http://schemas.microsoft.com/office/2006/documentManagement/types"/>
    <ds:schemaRef ds:uri="http://schemas.microsoft.com/office/infopath/2007/PartnerControls"/>
    <ds:schemaRef ds:uri="c2cd4c24-f205-489f-90ae-98d9d22c9eda"/>
    <ds:schemaRef ds:uri="http://purl.org/dc/elements/1.1/"/>
  </ds:schemaRefs>
</ds:datastoreItem>
</file>

<file path=customXml/itemProps4.xml><?xml version="1.0" encoding="utf-8"?>
<ds:datastoreItem xmlns:ds="http://schemas.openxmlformats.org/officeDocument/2006/customXml" ds:itemID="{93629851-A138-4AF2-A106-8B908589EA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6456</Characters>
  <Application>Microsoft Office Word</Application>
  <DocSecurity>0</DocSecurity>
  <Lines>53</Lines>
  <Paragraphs>15</Paragraphs>
  <ScaleCrop>false</ScaleCrop>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Anokina Broubakarian</dc:creator>
  <cp:lastModifiedBy>Allen, Kelly</cp:lastModifiedBy>
  <cp:revision>2</cp:revision>
  <dcterms:created xsi:type="dcterms:W3CDTF">2021-11-23T20:53:00Z</dcterms:created>
  <dcterms:modified xsi:type="dcterms:W3CDTF">2021-11-23T20:53:00Z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