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C15B9" w:rsidRPr="000B6B3D" w:rsidRDefault="00DC15B9" w:rsidP="000B6B3D">
      <w:pPr>
        <w:pStyle w:val="Normal1"/>
        <w:widowControl w:val="0"/>
        <w:spacing w:after="0" w:line="240" w:lineRule="auto"/>
        <w:ind w:left="90"/>
        <w:rPr>
          <w:rFonts w:ascii="Times New Roman" w:hAnsi="Times New Roman" w:cs="Times New Roman"/>
          <w:sz w:val="20"/>
          <w:szCs w:val="20"/>
        </w:rPr>
      </w:pPr>
    </w:p>
    <w:tbl>
      <w:tblPr>
        <w:tblStyle w:val="a"/>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6"/>
        <w:gridCol w:w="1722"/>
        <w:gridCol w:w="1902"/>
        <w:gridCol w:w="270"/>
        <w:gridCol w:w="4410"/>
        <w:gridCol w:w="4860"/>
      </w:tblGrid>
      <w:tr w:rsidR="001E7B13" w:rsidRPr="000B6B3D" w:rsidTr="00CA75B6">
        <w:trPr>
          <w:trHeight w:val="287"/>
          <w:tblHeader/>
        </w:trPr>
        <w:tc>
          <w:tcPr>
            <w:tcW w:w="1596" w:type="dxa"/>
            <w:shd w:val="clear" w:color="auto" w:fill="C6D9F1"/>
          </w:tcPr>
          <w:p w:rsidR="000B6B3D" w:rsidRPr="000B6B3D" w:rsidRDefault="0060525E" w:rsidP="000B6B3D">
            <w:pPr>
              <w:pStyle w:val="Normal1"/>
              <w:rPr>
                <w:rFonts w:ascii="Times New Roman" w:hAnsi="Times New Roman" w:cs="Times New Roman"/>
                <w:b/>
                <w:sz w:val="20"/>
                <w:szCs w:val="20"/>
              </w:rPr>
            </w:pPr>
            <w:r w:rsidRPr="000B6B3D">
              <w:rPr>
                <w:rFonts w:ascii="Times New Roman" w:hAnsi="Times New Roman" w:cs="Times New Roman"/>
                <w:b/>
                <w:sz w:val="20"/>
                <w:szCs w:val="20"/>
              </w:rPr>
              <w:t>Overview</w:t>
            </w:r>
          </w:p>
          <w:p w:rsidR="000B6B3D" w:rsidRPr="000B6B3D" w:rsidRDefault="000B6B3D" w:rsidP="000B6B3D">
            <w:pPr>
              <w:pStyle w:val="Normal1"/>
              <w:rPr>
                <w:rFonts w:ascii="Times New Roman" w:hAnsi="Times New Roman" w:cs="Times New Roman"/>
                <w:b/>
                <w:sz w:val="20"/>
                <w:szCs w:val="20"/>
              </w:rPr>
            </w:pPr>
          </w:p>
        </w:tc>
        <w:tc>
          <w:tcPr>
            <w:tcW w:w="3624" w:type="dxa"/>
            <w:gridSpan w:val="2"/>
            <w:shd w:val="clear" w:color="auto" w:fill="DDD9C3"/>
          </w:tcPr>
          <w:p w:rsidR="0060525E" w:rsidRPr="000B6B3D" w:rsidRDefault="0060525E" w:rsidP="000B6B3D">
            <w:pPr>
              <w:pStyle w:val="Normal1"/>
              <w:rPr>
                <w:rFonts w:ascii="Times New Roman" w:hAnsi="Times New Roman" w:cs="Times New Roman"/>
                <w:b/>
                <w:sz w:val="20"/>
                <w:szCs w:val="20"/>
              </w:rPr>
            </w:pPr>
            <w:r w:rsidRPr="000B6B3D">
              <w:rPr>
                <w:rFonts w:ascii="Times New Roman" w:hAnsi="Times New Roman" w:cs="Times New Roman"/>
                <w:b/>
                <w:sz w:val="20"/>
                <w:szCs w:val="20"/>
              </w:rPr>
              <w:t>Standards for Mathematical Content</w:t>
            </w:r>
          </w:p>
        </w:tc>
        <w:tc>
          <w:tcPr>
            <w:tcW w:w="4680" w:type="dxa"/>
            <w:gridSpan w:val="2"/>
            <w:shd w:val="clear" w:color="auto" w:fill="DDD9C3"/>
          </w:tcPr>
          <w:p w:rsidR="0035330D" w:rsidRPr="000B6B3D" w:rsidRDefault="0060525E" w:rsidP="000B6B3D">
            <w:pPr>
              <w:pStyle w:val="Normal1"/>
              <w:rPr>
                <w:rFonts w:ascii="Times New Roman" w:hAnsi="Times New Roman" w:cs="Times New Roman"/>
                <w:b/>
                <w:sz w:val="20"/>
                <w:szCs w:val="20"/>
              </w:rPr>
            </w:pPr>
            <w:r w:rsidRPr="000B6B3D">
              <w:rPr>
                <w:rFonts w:ascii="Times New Roman" w:hAnsi="Times New Roman" w:cs="Times New Roman"/>
                <w:b/>
                <w:sz w:val="20"/>
                <w:szCs w:val="20"/>
              </w:rPr>
              <w:t>Unit Focus</w:t>
            </w:r>
          </w:p>
        </w:tc>
        <w:tc>
          <w:tcPr>
            <w:tcW w:w="4860" w:type="dxa"/>
            <w:shd w:val="clear" w:color="auto" w:fill="DDD9C3"/>
          </w:tcPr>
          <w:p w:rsidR="0060525E" w:rsidRPr="000B6B3D" w:rsidRDefault="0035330D" w:rsidP="000B6B3D">
            <w:pPr>
              <w:pStyle w:val="Normal1"/>
              <w:rPr>
                <w:rFonts w:ascii="Times New Roman" w:hAnsi="Times New Roman" w:cs="Times New Roman"/>
                <w:b/>
                <w:color w:val="auto"/>
                <w:sz w:val="20"/>
                <w:szCs w:val="20"/>
              </w:rPr>
            </w:pPr>
            <w:r w:rsidRPr="000B6B3D">
              <w:rPr>
                <w:rFonts w:ascii="Times New Roman" w:hAnsi="Times New Roman" w:cs="Times New Roman"/>
                <w:b/>
                <w:sz w:val="20"/>
                <w:szCs w:val="20"/>
              </w:rPr>
              <w:t>Standards for Mathematical Practice</w:t>
            </w:r>
          </w:p>
        </w:tc>
      </w:tr>
      <w:tr w:rsidR="00496457" w:rsidRPr="000B6B3D" w:rsidTr="00CA75B6">
        <w:trPr>
          <w:trHeight w:val="1142"/>
        </w:trPr>
        <w:tc>
          <w:tcPr>
            <w:tcW w:w="1596" w:type="dxa"/>
            <w:shd w:val="clear" w:color="auto" w:fill="DDD9C3"/>
          </w:tcPr>
          <w:p w:rsidR="00496457" w:rsidRPr="000B6B3D" w:rsidRDefault="009504D5" w:rsidP="000B6B3D">
            <w:pPr>
              <w:pStyle w:val="Normal1"/>
              <w:rPr>
                <w:rFonts w:ascii="Times New Roman" w:hAnsi="Times New Roman" w:cs="Times New Roman"/>
                <w:b/>
                <w:sz w:val="20"/>
                <w:szCs w:val="20"/>
              </w:rPr>
            </w:pPr>
            <w:hyperlink w:anchor="h.gjdgxs">
              <w:r w:rsidR="00496457" w:rsidRPr="000B6B3D">
                <w:rPr>
                  <w:rFonts w:ascii="Times New Roman" w:hAnsi="Times New Roman" w:cs="Times New Roman"/>
                  <w:b/>
                  <w:color w:val="0000FF"/>
                  <w:sz w:val="20"/>
                  <w:szCs w:val="20"/>
                  <w:u w:val="single"/>
                </w:rPr>
                <w:t>Unit 1</w:t>
              </w:r>
            </w:hyperlink>
          </w:p>
          <w:p w:rsidR="00496457" w:rsidRPr="000B6B3D" w:rsidRDefault="00496457" w:rsidP="000B6B3D">
            <w:pPr>
              <w:pStyle w:val="Normal1"/>
              <w:rPr>
                <w:rFonts w:ascii="Times New Roman" w:hAnsi="Times New Roman" w:cs="Times New Roman"/>
                <w:b/>
                <w:sz w:val="20"/>
                <w:szCs w:val="20"/>
              </w:rPr>
            </w:pPr>
            <w:r w:rsidRPr="000B6B3D">
              <w:rPr>
                <w:rFonts w:ascii="Times New Roman" w:hAnsi="Times New Roman" w:cs="Times New Roman"/>
                <w:b/>
                <w:sz w:val="20"/>
                <w:szCs w:val="20"/>
              </w:rPr>
              <w:t xml:space="preserve">Congruence and </w:t>
            </w:r>
            <w:r w:rsidRPr="000B6B3D">
              <w:rPr>
                <w:rFonts w:ascii="Times New Roman" w:hAnsi="Times New Roman" w:cs="Times New Roman"/>
                <w:b/>
                <w:color w:val="auto"/>
                <w:sz w:val="20"/>
                <w:szCs w:val="20"/>
              </w:rPr>
              <w:t xml:space="preserve">Constructions </w:t>
            </w:r>
          </w:p>
        </w:tc>
        <w:tc>
          <w:tcPr>
            <w:tcW w:w="1722" w:type="dxa"/>
          </w:tcPr>
          <w:p w:rsidR="00496457" w:rsidRPr="000B6B3D" w:rsidRDefault="00496457" w:rsidP="000B6B3D">
            <w:pPr>
              <w:pStyle w:val="ListParagraph"/>
              <w:numPr>
                <w:ilvl w:val="0"/>
                <w:numId w:val="11"/>
              </w:numPr>
              <w:ind w:left="319"/>
              <w:rPr>
                <w:rFonts w:ascii="Times New Roman" w:hAnsi="Times New Roman" w:cs="Times New Roman"/>
                <w:sz w:val="20"/>
                <w:szCs w:val="20"/>
              </w:rPr>
            </w:pPr>
            <w:r w:rsidRPr="000B6B3D">
              <w:rPr>
                <w:rFonts w:ascii="Times New Roman" w:hAnsi="Times New Roman" w:cs="Times New Roman"/>
                <w:sz w:val="20"/>
                <w:szCs w:val="20"/>
              </w:rPr>
              <w:t>G.CO.A.1</w:t>
            </w:r>
          </w:p>
          <w:p w:rsidR="00496457" w:rsidRPr="000B6B3D" w:rsidRDefault="00496457" w:rsidP="000B6B3D">
            <w:pPr>
              <w:pStyle w:val="ListParagraph"/>
              <w:numPr>
                <w:ilvl w:val="0"/>
                <w:numId w:val="11"/>
              </w:numPr>
              <w:ind w:left="319"/>
              <w:rPr>
                <w:rFonts w:ascii="Times New Roman" w:hAnsi="Times New Roman" w:cs="Times New Roman"/>
                <w:sz w:val="20"/>
                <w:szCs w:val="20"/>
              </w:rPr>
            </w:pPr>
            <w:r w:rsidRPr="000B6B3D">
              <w:rPr>
                <w:rFonts w:ascii="Times New Roman" w:hAnsi="Times New Roman" w:cs="Times New Roman"/>
                <w:sz w:val="20"/>
                <w:szCs w:val="20"/>
              </w:rPr>
              <w:t>G.CO.A.2</w:t>
            </w:r>
          </w:p>
          <w:p w:rsidR="00496457" w:rsidRPr="000B6B3D" w:rsidRDefault="00496457" w:rsidP="000B6B3D">
            <w:pPr>
              <w:pStyle w:val="ListParagraph"/>
              <w:numPr>
                <w:ilvl w:val="0"/>
                <w:numId w:val="11"/>
              </w:numPr>
              <w:ind w:left="319"/>
              <w:rPr>
                <w:rFonts w:ascii="Times New Roman" w:hAnsi="Times New Roman" w:cs="Times New Roman"/>
                <w:sz w:val="20"/>
                <w:szCs w:val="20"/>
              </w:rPr>
            </w:pPr>
            <w:r w:rsidRPr="000B6B3D">
              <w:rPr>
                <w:rFonts w:ascii="Times New Roman" w:hAnsi="Times New Roman" w:cs="Times New Roman"/>
                <w:sz w:val="20"/>
                <w:szCs w:val="20"/>
              </w:rPr>
              <w:t>G.CO.A.3</w:t>
            </w:r>
          </w:p>
          <w:p w:rsidR="00496457" w:rsidRPr="000B6B3D" w:rsidRDefault="00496457" w:rsidP="000B6B3D">
            <w:pPr>
              <w:pStyle w:val="ListParagraph"/>
              <w:numPr>
                <w:ilvl w:val="0"/>
                <w:numId w:val="11"/>
              </w:numPr>
              <w:ind w:left="319"/>
              <w:rPr>
                <w:rFonts w:ascii="Times New Roman" w:hAnsi="Times New Roman" w:cs="Times New Roman"/>
                <w:sz w:val="20"/>
                <w:szCs w:val="20"/>
              </w:rPr>
            </w:pPr>
            <w:r w:rsidRPr="000B6B3D">
              <w:rPr>
                <w:rFonts w:ascii="Times New Roman" w:hAnsi="Times New Roman" w:cs="Times New Roman"/>
                <w:sz w:val="20"/>
                <w:szCs w:val="20"/>
              </w:rPr>
              <w:t>G.CO.A.4</w:t>
            </w:r>
          </w:p>
          <w:p w:rsidR="00496457" w:rsidRPr="000B6B3D" w:rsidRDefault="00496457" w:rsidP="000B6B3D">
            <w:pPr>
              <w:pStyle w:val="ListParagraph"/>
              <w:numPr>
                <w:ilvl w:val="0"/>
                <w:numId w:val="11"/>
              </w:numPr>
              <w:ind w:left="319"/>
              <w:rPr>
                <w:rFonts w:ascii="Times New Roman" w:hAnsi="Times New Roman" w:cs="Times New Roman"/>
                <w:sz w:val="20"/>
                <w:szCs w:val="20"/>
              </w:rPr>
            </w:pPr>
            <w:r w:rsidRPr="000B6B3D">
              <w:rPr>
                <w:rFonts w:ascii="Times New Roman" w:hAnsi="Times New Roman" w:cs="Times New Roman"/>
                <w:sz w:val="20"/>
                <w:szCs w:val="20"/>
              </w:rPr>
              <w:t>G.CO.A.5</w:t>
            </w:r>
          </w:p>
        </w:tc>
        <w:tc>
          <w:tcPr>
            <w:tcW w:w="1902" w:type="dxa"/>
          </w:tcPr>
          <w:p w:rsidR="00496457" w:rsidRPr="000B6B3D" w:rsidRDefault="00496457"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G.CO.B.6</w:t>
            </w:r>
          </w:p>
          <w:p w:rsidR="00496457" w:rsidRPr="000B6B3D" w:rsidRDefault="00496457"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G.CO.B.7</w:t>
            </w:r>
          </w:p>
          <w:p w:rsidR="00496457" w:rsidRPr="000B6B3D" w:rsidRDefault="00496457"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G.CO.B.8</w:t>
            </w:r>
          </w:p>
          <w:p w:rsidR="00496457" w:rsidRPr="000B6B3D" w:rsidRDefault="00496457" w:rsidP="000B6B3D">
            <w:pPr>
              <w:pStyle w:val="ListParagraph"/>
              <w:numPr>
                <w:ilvl w:val="0"/>
                <w:numId w:val="11"/>
              </w:numPr>
              <w:ind w:left="319"/>
              <w:rPr>
                <w:rFonts w:ascii="Times New Roman" w:hAnsi="Times New Roman" w:cs="Times New Roman"/>
                <w:sz w:val="20"/>
                <w:szCs w:val="20"/>
              </w:rPr>
            </w:pPr>
            <w:r w:rsidRPr="000B6B3D">
              <w:rPr>
                <w:rFonts w:ascii="Times New Roman" w:hAnsi="Times New Roman" w:cs="Times New Roman"/>
                <w:sz w:val="20"/>
                <w:szCs w:val="20"/>
              </w:rPr>
              <w:t>G.CO.D.12</w:t>
            </w:r>
          </w:p>
          <w:p w:rsidR="00496457" w:rsidRDefault="00496457" w:rsidP="000B6B3D">
            <w:pPr>
              <w:pStyle w:val="ListParagraph"/>
              <w:numPr>
                <w:ilvl w:val="0"/>
                <w:numId w:val="11"/>
              </w:numPr>
              <w:ind w:left="319"/>
              <w:rPr>
                <w:rFonts w:ascii="Times New Roman" w:hAnsi="Times New Roman" w:cs="Times New Roman"/>
                <w:sz w:val="20"/>
                <w:szCs w:val="20"/>
              </w:rPr>
            </w:pPr>
            <w:r w:rsidRPr="000B6B3D">
              <w:rPr>
                <w:rFonts w:ascii="Times New Roman" w:hAnsi="Times New Roman" w:cs="Times New Roman"/>
                <w:sz w:val="20"/>
                <w:szCs w:val="20"/>
              </w:rPr>
              <w:t>G.CO.D.13</w:t>
            </w:r>
          </w:p>
          <w:p w:rsidR="000B6B3D" w:rsidRPr="000B6B3D" w:rsidRDefault="000B6B3D" w:rsidP="000B6B3D">
            <w:pPr>
              <w:rPr>
                <w:rFonts w:ascii="Times New Roman" w:hAnsi="Times New Roman" w:cs="Times New Roman"/>
                <w:sz w:val="20"/>
                <w:szCs w:val="20"/>
              </w:rPr>
            </w:pPr>
          </w:p>
        </w:tc>
        <w:tc>
          <w:tcPr>
            <w:tcW w:w="4680" w:type="dxa"/>
            <w:gridSpan w:val="2"/>
          </w:tcPr>
          <w:p w:rsidR="00496457" w:rsidRPr="000B6B3D" w:rsidRDefault="00496457" w:rsidP="000B6B3D">
            <w:pPr>
              <w:pStyle w:val="Normal1"/>
              <w:numPr>
                <w:ilvl w:val="0"/>
                <w:numId w:val="24"/>
              </w:numPr>
              <w:ind w:left="155" w:hanging="180"/>
              <w:rPr>
                <w:rFonts w:ascii="Times New Roman" w:hAnsi="Times New Roman" w:cs="Times New Roman"/>
                <w:sz w:val="20"/>
                <w:szCs w:val="20"/>
              </w:rPr>
            </w:pPr>
            <w:r w:rsidRPr="000B6B3D">
              <w:rPr>
                <w:rFonts w:ascii="Times New Roman" w:hAnsi="Times New Roman" w:cs="Times New Roman"/>
                <w:bCs/>
                <w:sz w:val="20"/>
                <w:szCs w:val="20"/>
              </w:rPr>
              <w:t>Experiment with transformations in the plane</w:t>
            </w:r>
          </w:p>
          <w:p w:rsidR="00496457" w:rsidRPr="000B6B3D" w:rsidRDefault="00496457" w:rsidP="000B6B3D">
            <w:pPr>
              <w:pStyle w:val="Normal1"/>
              <w:numPr>
                <w:ilvl w:val="0"/>
                <w:numId w:val="24"/>
              </w:numPr>
              <w:ind w:left="155" w:hanging="180"/>
              <w:rPr>
                <w:rFonts w:ascii="Times New Roman" w:hAnsi="Times New Roman" w:cs="Times New Roman"/>
                <w:bCs/>
                <w:sz w:val="20"/>
                <w:szCs w:val="20"/>
              </w:rPr>
            </w:pPr>
            <w:r w:rsidRPr="000B6B3D">
              <w:rPr>
                <w:rFonts w:ascii="Times New Roman" w:hAnsi="Times New Roman" w:cs="Times New Roman"/>
                <w:bCs/>
                <w:sz w:val="20"/>
                <w:szCs w:val="20"/>
              </w:rPr>
              <w:t>Understand congruence in terms of rigid motions</w:t>
            </w:r>
          </w:p>
          <w:p w:rsidR="00496457" w:rsidRPr="000B6B3D" w:rsidRDefault="00496457" w:rsidP="000B6B3D">
            <w:pPr>
              <w:pStyle w:val="Normal1"/>
              <w:numPr>
                <w:ilvl w:val="0"/>
                <w:numId w:val="24"/>
              </w:numPr>
              <w:ind w:left="155" w:hanging="180"/>
              <w:rPr>
                <w:rFonts w:ascii="Times New Roman" w:hAnsi="Times New Roman" w:cs="Times New Roman"/>
                <w:bCs/>
                <w:sz w:val="20"/>
                <w:szCs w:val="20"/>
              </w:rPr>
            </w:pPr>
            <w:r w:rsidRPr="000B6B3D">
              <w:rPr>
                <w:rFonts w:ascii="Times New Roman" w:hAnsi="Times New Roman" w:cs="Times New Roman"/>
                <w:bCs/>
                <w:sz w:val="20"/>
                <w:szCs w:val="20"/>
              </w:rPr>
              <w:t>Make geometric constructions</w:t>
            </w:r>
          </w:p>
          <w:p w:rsidR="00496457" w:rsidRPr="000B6B3D" w:rsidRDefault="00496457" w:rsidP="000B6B3D">
            <w:pPr>
              <w:pStyle w:val="Normal1"/>
              <w:rPr>
                <w:rFonts w:ascii="Times New Roman" w:hAnsi="Times New Roman" w:cs="Times New Roman"/>
                <w:sz w:val="20"/>
                <w:szCs w:val="20"/>
              </w:rPr>
            </w:pPr>
          </w:p>
        </w:tc>
        <w:tc>
          <w:tcPr>
            <w:tcW w:w="4860" w:type="dxa"/>
            <w:vMerge w:val="restart"/>
          </w:tcPr>
          <w:p w:rsidR="00496457" w:rsidRPr="000B6B3D" w:rsidRDefault="00496457" w:rsidP="000B6B3D">
            <w:pPr>
              <w:pStyle w:val="Normal1"/>
              <w:spacing w:after="240"/>
              <w:rPr>
                <w:rFonts w:ascii="Times New Roman" w:hAnsi="Times New Roman" w:cs="Times New Roman"/>
                <w:sz w:val="20"/>
                <w:szCs w:val="20"/>
              </w:rPr>
            </w:pPr>
            <w:r w:rsidRPr="000B6B3D">
              <w:rPr>
                <w:rFonts w:ascii="Times New Roman" w:hAnsi="Times New Roman" w:cs="Times New Roman"/>
                <w:sz w:val="20"/>
                <w:szCs w:val="20"/>
              </w:rPr>
              <w:t xml:space="preserve"> </w:t>
            </w: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MP.1 Make sense of problems and persevere in solving them.</w:t>
            </w: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MP.2 Reason abstractly and quantitatively. </w:t>
            </w: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MP.3 Construct viable arguments &amp; critique the reasoning of others.</w:t>
            </w: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r w:rsidRPr="000B6B3D">
              <w:rPr>
                <w:rFonts w:ascii="Times New Roman" w:hAnsi="Times New Roman" w:cs="Times New Roman"/>
                <w:sz w:val="20"/>
                <w:szCs w:val="20"/>
              </w:rPr>
              <w:br/>
              <w:t>MP.4 Model with mathematics.</w:t>
            </w: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MP.5 Use appropriate tools strategically.</w:t>
            </w: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MP.6 Attend to precision.</w:t>
            </w: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MP.7 Look for and make use of structure.</w:t>
            </w: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r w:rsidRPr="000B6B3D">
              <w:rPr>
                <w:rFonts w:ascii="Times New Roman" w:hAnsi="Times New Roman" w:cs="Times New Roman"/>
                <w:sz w:val="20"/>
                <w:szCs w:val="20"/>
              </w:rPr>
              <w:br/>
              <w:t>MP.8 Look for and express regularity in repeated reasoning.</w:t>
            </w: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p>
          <w:p w:rsidR="00496457" w:rsidRPr="000B6B3D" w:rsidRDefault="00496457" w:rsidP="000B6B3D">
            <w:pPr>
              <w:pStyle w:val="Normal1"/>
              <w:rPr>
                <w:rFonts w:ascii="Times New Roman" w:hAnsi="Times New Roman" w:cs="Times New Roman"/>
                <w:sz w:val="20"/>
                <w:szCs w:val="20"/>
              </w:rPr>
            </w:pPr>
          </w:p>
        </w:tc>
      </w:tr>
      <w:tr w:rsidR="00496457" w:rsidRPr="000B6B3D" w:rsidTr="00CA75B6">
        <w:trPr>
          <w:trHeight w:val="332"/>
        </w:trPr>
        <w:tc>
          <w:tcPr>
            <w:tcW w:w="1596" w:type="dxa"/>
            <w:shd w:val="clear" w:color="auto" w:fill="DDD9C3"/>
          </w:tcPr>
          <w:p w:rsidR="00496457" w:rsidRPr="000B6B3D" w:rsidRDefault="00496457" w:rsidP="000B6B3D">
            <w:pPr>
              <w:pStyle w:val="Normal1"/>
              <w:rPr>
                <w:rFonts w:ascii="Times New Roman" w:hAnsi="Times New Roman" w:cs="Times New Roman"/>
                <w:b/>
                <w:i/>
                <w:sz w:val="20"/>
                <w:szCs w:val="20"/>
              </w:rPr>
            </w:pPr>
            <w:r w:rsidRPr="000B6B3D">
              <w:rPr>
                <w:rFonts w:ascii="Times New Roman" w:hAnsi="Times New Roman" w:cs="Times New Roman"/>
                <w:b/>
                <w:i/>
                <w:sz w:val="20"/>
                <w:szCs w:val="20"/>
              </w:rPr>
              <w:t>Unit 1: Suggested Open Educational Resources</w:t>
            </w:r>
          </w:p>
          <w:p w:rsidR="00496457" w:rsidRPr="000B6B3D" w:rsidRDefault="00496457" w:rsidP="000B6B3D">
            <w:pPr>
              <w:pStyle w:val="Normal1"/>
              <w:rPr>
                <w:rFonts w:ascii="Times New Roman" w:hAnsi="Times New Roman" w:cs="Times New Roman"/>
                <w:b/>
                <w:i/>
                <w:sz w:val="20"/>
                <w:szCs w:val="20"/>
              </w:rPr>
            </w:pPr>
          </w:p>
        </w:tc>
        <w:tc>
          <w:tcPr>
            <w:tcW w:w="3624" w:type="dxa"/>
            <w:gridSpan w:val="2"/>
          </w:tcPr>
          <w:p w:rsidR="00496457" w:rsidRPr="000B6B3D" w:rsidRDefault="009504D5" w:rsidP="000B6B3D">
            <w:pPr>
              <w:pStyle w:val="Normal1"/>
              <w:ind w:left="720" w:hanging="720"/>
              <w:rPr>
                <w:rFonts w:ascii="Times New Roman" w:hAnsi="Times New Roman" w:cs="Times New Roman"/>
                <w:sz w:val="20"/>
                <w:szCs w:val="20"/>
              </w:rPr>
            </w:pPr>
            <w:hyperlink r:id="rId8" w:history="1">
              <w:r w:rsidR="00496457" w:rsidRPr="000B6B3D">
                <w:rPr>
                  <w:rStyle w:val="Hyperlink"/>
                  <w:rFonts w:ascii="Times New Roman" w:hAnsi="Times New Roman" w:cs="Times New Roman"/>
                  <w:sz w:val="20"/>
                  <w:szCs w:val="20"/>
                </w:rPr>
                <w:t>G.CO.A.1 Defining Parallel Lines</w:t>
              </w:r>
            </w:hyperlink>
          </w:p>
          <w:p w:rsidR="00496457" w:rsidRPr="000B6B3D" w:rsidRDefault="009504D5" w:rsidP="000B6B3D">
            <w:pPr>
              <w:pStyle w:val="Normal1"/>
              <w:ind w:left="720" w:hanging="720"/>
              <w:rPr>
                <w:rFonts w:ascii="Times New Roman" w:hAnsi="Times New Roman" w:cs="Times New Roman"/>
                <w:sz w:val="20"/>
                <w:szCs w:val="20"/>
              </w:rPr>
            </w:pPr>
            <w:hyperlink r:id="rId9" w:history="1">
              <w:r w:rsidR="00496457" w:rsidRPr="000B6B3D">
                <w:rPr>
                  <w:rStyle w:val="Hyperlink"/>
                  <w:rFonts w:ascii="Times New Roman" w:hAnsi="Times New Roman" w:cs="Times New Roman"/>
                  <w:sz w:val="20"/>
                  <w:szCs w:val="20"/>
                </w:rPr>
                <w:t>G.CO.A.1 Defining Perpendicular Lines</w:t>
              </w:r>
            </w:hyperlink>
          </w:p>
          <w:p w:rsidR="00496457" w:rsidRPr="000B6B3D" w:rsidRDefault="009504D5" w:rsidP="000B6B3D">
            <w:pPr>
              <w:pStyle w:val="Normal1"/>
              <w:ind w:left="720" w:hanging="720"/>
              <w:rPr>
                <w:rFonts w:ascii="Times New Roman" w:hAnsi="Times New Roman" w:cs="Times New Roman"/>
                <w:sz w:val="20"/>
                <w:szCs w:val="20"/>
              </w:rPr>
            </w:pPr>
            <w:hyperlink r:id="rId10" w:history="1">
              <w:r w:rsidR="00496457" w:rsidRPr="000B6B3D">
                <w:rPr>
                  <w:rStyle w:val="Hyperlink"/>
                  <w:rFonts w:ascii="Times New Roman" w:hAnsi="Times New Roman" w:cs="Times New Roman"/>
                  <w:sz w:val="20"/>
                  <w:szCs w:val="20"/>
                </w:rPr>
                <w:t>G.CO.A.2 Horizontal Stretch of the Plane</w:t>
              </w:r>
            </w:hyperlink>
          </w:p>
          <w:p w:rsidR="00496457" w:rsidRPr="000B6B3D" w:rsidRDefault="009504D5" w:rsidP="000B6B3D">
            <w:pPr>
              <w:pStyle w:val="Normal1"/>
              <w:ind w:left="720" w:hanging="720"/>
              <w:rPr>
                <w:rFonts w:ascii="Times New Roman" w:hAnsi="Times New Roman" w:cs="Times New Roman"/>
                <w:sz w:val="20"/>
                <w:szCs w:val="20"/>
              </w:rPr>
            </w:pPr>
            <w:hyperlink r:id="rId11" w:history="1">
              <w:r w:rsidR="00496457" w:rsidRPr="000B6B3D">
                <w:rPr>
                  <w:rStyle w:val="Hyperlink"/>
                  <w:rFonts w:ascii="Times New Roman" w:hAnsi="Times New Roman" w:cs="Times New Roman"/>
                  <w:sz w:val="20"/>
                  <w:szCs w:val="20"/>
                </w:rPr>
                <w:t>G.CO.A.3 Seven Circles II</w:t>
              </w:r>
            </w:hyperlink>
          </w:p>
          <w:p w:rsidR="00496457" w:rsidRPr="000B6B3D" w:rsidRDefault="009504D5" w:rsidP="000B6B3D">
            <w:pPr>
              <w:pStyle w:val="Normal1"/>
              <w:ind w:left="720" w:hanging="720"/>
              <w:rPr>
                <w:rFonts w:ascii="Times New Roman" w:hAnsi="Times New Roman" w:cs="Times New Roman"/>
                <w:sz w:val="20"/>
                <w:szCs w:val="20"/>
              </w:rPr>
            </w:pPr>
            <w:hyperlink r:id="rId12" w:history="1">
              <w:r w:rsidR="00496457" w:rsidRPr="000B6B3D">
                <w:rPr>
                  <w:rStyle w:val="Hyperlink"/>
                  <w:rFonts w:ascii="Times New Roman" w:hAnsi="Times New Roman" w:cs="Times New Roman"/>
                  <w:sz w:val="20"/>
                  <w:szCs w:val="20"/>
                </w:rPr>
                <w:t>G.CO.A.3 Symmetries of rectangles</w:t>
              </w:r>
            </w:hyperlink>
          </w:p>
          <w:p w:rsidR="00496457" w:rsidRPr="000B6B3D" w:rsidRDefault="009504D5" w:rsidP="000B6B3D">
            <w:pPr>
              <w:pStyle w:val="Normal1"/>
              <w:ind w:left="720" w:hanging="720"/>
              <w:rPr>
                <w:rFonts w:ascii="Times New Roman" w:hAnsi="Times New Roman" w:cs="Times New Roman"/>
                <w:sz w:val="20"/>
                <w:szCs w:val="20"/>
              </w:rPr>
            </w:pPr>
            <w:hyperlink r:id="rId13" w:history="1">
              <w:r w:rsidR="00496457" w:rsidRPr="000B6B3D">
                <w:rPr>
                  <w:rStyle w:val="Hyperlink"/>
                  <w:rFonts w:ascii="Times New Roman" w:hAnsi="Times New Roman" w:cs="Times New Roman"/>
                  <w:sz w:val="20"/>
                  <w:szCs w:val="20"/>
                </w:rPr>
                <w:t>G.CO.A.4 Defining Rotations</w:t>
              </w:r>
            </w:hyperlink>
          </w:p>
          <w:p w:rsidR="00496457" w:rsidRPr="000B6B3D" w:rsidRDefault="009504D5" w:rsidP="000B6B3D">
            <w:pPr>
              <w:pStyle w:val="Normal1"/>
              <w:ind w:left="720" w:hanging="720"/>
              <w:rPr>
                <w:rFonts w:ascii="Times New Roman" w:hAnsi="Times New Roman" w:cs="Times New Roman"/>
                <w:sz w:val="20"/>
                <w:szCs w:val="20"/>
              </w:rPr>
            </w:pPr>
            <w:hyperlink r:id="rId14" w:history="1">
              <w:r w:rsidR="00496457" w:rsidRPr="000B6B3D">
                <w:rPr>
                  <w:rStyle w:val="Hyperlink"/>
                  <w:rFonts w:ascii="Times New Roman" w:hAnsi="Times New Roman" w:cs="Times New Roman"/>
                  <w:sz w:val="20"/>
                  <w:szCs w:val="20"/>
                </w:rPr>
                <w:t>G.CO.A.5 Showing a triangle congruence</w:t>
              </w:r>
            </w:hyperlink>
          </w:p>
        </w:tc>
        <w:tc>
          <w:tcPr>
            <w:tcW w:w="4680" w:type="dxa"/>
            <w:gridSpan w:val="2"/>
          </w:tcPr>
          <w:p w:rsidR="00496457" w:rsidRPr="000B6B3D" w:rsidRDefault="009504D5" w:rsidP="000B6B3D">
            <w:pPr>
              <w:pStyle w:val="Normal1"/>
              <w:ind w:left="720" w:hanging="720"/>
              <w:rPr>
                <w:rFonts w:ascii="Times New Roman" w:hAnsi="Times New Roman" w:cs="Times New Roman"/>
                <w:sz w:val="20"/>
                <w:szCs w:val="20"/>
              </w:rPr>
            </w:pPr>
            <w:hyperlink r:id="rId15" w:history="1">
              <w:r w:rsidR="00496457" w:rsidRPr="000B6B3D">
                <w:rPr>
                  <w:rStyle w:val="Hyperlink"/>
                  <w:rFonts w:ascii="Times New Roman" w:hAnsi="Times New Roman" w:cs="Times New Roman"/>
                  <w:sz w:val="20"/>
                  <w:szCs w:val="20"/>
                </w:rPr>
                <w:t>G.CO.B.7 Properties of Congruent Triangles</w:t>
              </w:r>
            </w:hyperlink>
          </w:p>
          <w:p w:rsidR="00496457" w:rsidRPr="000B6B3D" w:rsidRDefault="009504D5" w:rsidP="000B6B3D">
            <w:pPr>
              <w:pStyle w:val="Normal1"/>
              <w:ind w:left="720" w:hanging="720"/>
              <w:rPr>
                <w:rFonts w:ascii="Times New Roman" w:hAnsi="Times New Roman" w:cs="Times New Roman"/>
                <w:sz w:val="20"/>
                <w:szCs w:val="20"/>
              </w:rPr>
            </w:pPr>
            <w:hyperlink r:id="rId16" w:history="1">
              <w:r w:rsidR="00496457" w:rsidRPr="000B6B3D">
                <w:rPr>
                  <w:rStyle w:val="Hyperlink"/>
                  <w:rFonts w:ascii="Times New Roman" w:hAnsi="Times New Roman" w:cs="Times New Roman"/>
                  <w:sz w:val="20"/>
                  <w:szCs w:val="20"/>
                </w:rPr>
                <w:t>G.CO.B.8 Why does SAS work?</w:t>
              </w:r>
            </w:hyperlink>
          </w:p>
          <w:p w:rsidR="00496457" w:rsidRPr="000B6B3D" w:rsidRDefault="009504D5" w:rsidP="000B6B3D">
            <w:pPr>
              <w:pStyle w:val="Normal1"/>
              <w:ind w:left="720" w:hanging="720"/>
              <w:rPr>
                <w:rFonts w:ascii="Times New Roman" w:hAnsi="Times New Roman" w:cs="Times New Roman"/>
                <w:sz w:val="20"/>
                <w:szCs w:val="20"/>
              </w:rPr>
            </w:pPr>
            <w:hyperlink r:id="rId17" w:history="1">
              <w:r w:rsidR="00496457" w:rsidRPr="000B6B3D">
                <w:rPr>
                  <w:rStyle w:val="Hyperlink"/>
                  <w:rFonts w:ascii="Times New Roman" w:hAnsi="Times New Roman" w:cs="Times New Roman"/>
                  <w:sz w:val="20"/>
                  <w:szCs w:val="20"/>
                </w:rPr>
                <w:t>G.CO.B.8 Why does SSS work?</w:t>
              </w:r>
            </w:hyperlink>
          </w:p>
          <w:p w:rsidR="00496457" w:rsidRPr="000B6B3D" w:rsidRDefault="009504D5" w:rsidP="000B6B3D">
            <w:pPr>
              <w:pStyle w:val="Normal1"/>
              <w:ind w:left="720" w:hanging="720"/>
              <w:rPr>
                <w:rFonts w:ascii="Times New Roman" w:hAnsi="Times New Roman" w:cs="Times New Roman"/>
                <w:sz w:val="20"/>
                <w:szCs w:val="20"/>
              </w:rPr>
            </w:pPr>
            <w:hyperlink r:id="rId18" w:history="1">
              <w:r w:rsidR="00496457" w:rsidRPr="000B6B3D">
                <w:rPr>
                  <w:rStyle w:val="Hyperlink"/>
                  <w:rFonts w:ascii="Times New Roman" w:hAnsi="Times New Roman" w:cs="Times New Roman"/>
                  <w:sz w:val="20"/>
                  <w:szCs w:val="20"/>
                </w:rPr>
                <w:t>G.CO.B.8 Why does ASA work?</w:t>
              </w:r>
            </w:hyperlink>
          </w:p>
          <w:p w:rsidR="00496457" w:rsidRPr="000B6B3D" w:rsidRDefault="009504D5" w:rsidP="000B6B3D">
            <w:pPr>
              <w:pStyle w:val="Normal1"/>
              <w:ind w:left="720" w:hanging="720"/>
              <w:rPr>
                <w:rFonts w:ascii="Times New Roman" w:hAnsi="Times New Roman" w:cs="Times New Roman"/>
                <w:sz w:val="20"/>
                <w:szCs w:val="20"/>
              </w:rPr>
            </w:pPr>
            <w:hyperlink r:id="rId19" w:history="1">
              <w:r w:rsidR="00496457" w:rsidRPr="000B6B3D">
                <w:rPr>
                  <w:rStyle w:val="Hyperlink"/>
                  <w:rFonts w:ascii="Times New Roman" w:hAnsi="Times New Roman" w:cs="Times New Roman"/>
                  <w:sz w:val="20"/>
                  <w:szCs w:val="20"/>
                </w:rPr>
                <w:t>G.CO.D.12 Bisecting an angle</w:t>
              </w:r>
            </w:hyperlink>
          </w:p>
          <w:p w:rsidR="00496457" w:rsidRPr="000B6B3D" w:rsidRDefault="009504D5" w:rsidP="000B6B3D">
            <w:pPr>
              <w:pStyle w:val="Normal1"/>
              <w:rPr>
                <w:rFonts w:ascii="Times New Roman" w:hAnsi="Times New Roman" w:cs="Times New Roman"/>
                <w:sz w:val="20"/>
                <w:szCs w:val="20"/>
              </w:rPr>
            </w:pPr>
            <w:hyperlink r:id="rId20" w:history="1">
              <w:r w:rsidR="00496457" w:rsidRPr="000B6B3D">
                <w:rPr>
                  <w:rStyle w:val="Hyperlink"/>
                  <w:rFonts w:ascii="Times New Roman" w:hAnsi="Times New Roman" w:cs="Times New Roman"/>
                  <w:sz w:val="20"/>
                  <w:szCs w:val="20"/>
                </w:rPr>
                <w:t>G.CO.D.12 Angle bisection and midpoints of line segments</w:t>
              </w:r>
            </w:hyperlink>
          </w:p>
          <w:p w:rsidR="00496457" w:rsidRDefault="009504D5" w:rsidP="000B6B3D">
            <w:pPr>
              <w:pStyle w:val="Normal1"/>
              <w:ind w:left="-25"/>
              <w:rPr>
                <w:rFonts w:ascii="Times New Roman" w:hAnsi="Times New Roman" w:cs="Times New Roman"/>
                <w:sz w:val="20"/>
                <w:szCs w:val="20"/>
              </w:rPr>
            </w:pPr>
            <w:hyperlink r:id="rId21" w:history="1">
              <w:r w:rsidR="00496457" w:rsidRPr="000B6B3D">
                <w:rPr>
                  <w:rStyle w:val="Hyperlink"/>
                  <w:rFonts w:ascii="Times New Roman" w:hAnsi="Times New Roman" w:cs="Times New Roman"/>
                  <w:sz w:val="20"/>
                  <w:szCs w:val="20"/>
                </w:rPr>
                <w:t>G.CO.D.13 Inscribing an equilateral triangle in a circle</w:t>
              </w:r>
            </w:hyperlink>
          </w:p>
          <w:p w:rsidR="000B6B3D" w:rsidRDefault="000B6B3D" w:rsidP="000B6B3D">
            <w:pPr>
              <w:pStyle w:val="Normal1"/>
              <w:ind w:left="-25"/>
              <w:rPr>
                <w:rFonts w:ascii="Times New Roman" w:hAnsi="Times New Roman" w:cs="Times New Roman"/>
                <w:sz w:val="20"/>
                <w:szCs w:val="20"/>
              </w:rPr>
            </w:pPr>
          </w:p>
          <w:p w:rsidR="000B6B3D" w:rsidRPr="000B6B3D" w:rsidRDefault="000B6B3D" w:rsidP="000B6B3D">
            <w:pPr>
              <w:pStyle w:val="Normal1"/>
              <w:ind w:left="-25"/>
              <w:rPr>
                <w:rFonts w:ascii="Times New Roman" w:hAnsi="Times New Roman" w:cs="Times New Roman"/>
                <w:sz w:val="20"/>
                <w:szCs w:val="20"/>
              </w:rPr>
            </w:pPr>
          </w:p>
        </w:tc>
        <w:tc>
          <w:tcPr>
            <w:tcW w:w="4860" w:type="dxa"/>
            <w:vMerge/>
          </w:tcPr>
          <w:p w:rsidR="00496457" w:rsidRPr="000B6B3D" w:rsidRDefault="00496457" w:rsidP="000B6B3D">
            <w:pPr>
              <w:pStyle w:val="Normal1"/>
              <w:rPr>
                <w:rFonts w:ascii="Times New Roman" w:hAnsi="Times New Roman" w:cs="Times New Roman"/>
                <w:sz w:val="20"/>
                <w:szCs w:val="20"/>
              </w:rPr>
            </w:pPr>
          </w:p>
        </w:tc>
      </w:tr>
      <w:tr w:rsidR="00496457" w:rsidRPr="000B6B3D" w:rsidTr="00CA75B6">
        <w:trPr>
          <w:trHeight w:val="1043"/>
        </w:trPr>
        <w:tc>
          <w:tcPr>
            <w:tcW w:w="1596" w:type="dxa"/>
            <w:shd w:val="clear" w:color="auto" w:fill="DDD9C3"/>
          </w:tcPr>
          <w:p w:rsidR="00496457" w:rsidRPr="000B6B3D" w:rsidRDefault="009504D5" w:rsidP="000B6B3D">
            <w:pPr>
              <w:pStyle w:val="Normal1"/>
              <w:rPr>
                <w:rFonts w:ascii="Times New Roman" w:hAnsi="Times New Roman" w:cs="Times New Roman"/>
                <w:b/>
                <w:sz w:val="20"/>
                <w:szCs w:val="20"/>
              </w:rPr>
            </w:pPr>
            <w:hyperlink w:anchor="h.1fob9te">
              <w:r w:rsidR="00496457" w:rsidRPr="000B6B3D">
                <w:rPr>
                  <w:rFonts w:ascii="Times New Roman" w:hAnsi="Times New Roman" w:cs="Times New Roman"/>
                  <w:b/>
                  <w:color w:val="0000FF"/>
                  <w:sz w:val="20"/>
                  <w:szCs w:val="20"/>
                  <w:u w:val="single"/>
                </w:rPr>
                <w:t>Unit 2</w:t>
              </w:r>
            </w:hyperlink>
          </w:p>
          <w:p w:rsidR="00496457" w:rsidRPr="000B6B3D" w:rsidRDefault="00496457" w:rsidP="000B6B3D">
            <w:pPr>
              <w:pStyle w:val="Normal1"/>
              <w:rPr>
                <w:rFonts w:ascii="Times New Roman" w:hAnsi="Times New Roman" w:cs="Times New Roman"/>
                <w:b/>
                <w:sz w:val="20"/>
                <w:szCs w:val="20"/>
              </w:rPr>
            </w:pPr>
            <w:r w:rsidRPr="000B6B3D">
              <w:rPr>
                <w:rFonts w:ascii="Times New Roman" w:hAnsi="Times New Roman" w:cs="Times New Roman"/>
                <w:b/>
                <w:sz w:val="20"/>
                <w:szCs w:val="20"/>
              </w:rPr>
              <w:t>Congruence, Similarity &amp; Proof</w:t>
            </w:r>
          </w:p>
        </w:tc>
        <w:tc>
          <w:tcPr>
            <w:tcW w:w="1722" w:type="dxa"/>
          </w:tcPr>
          <w:p w:rsidR="00496457" w:rsidRPr="000B6B3D" w:rsidRDefault="00496457"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G.SRT.A.1</w:t>
            </w:r>
          </w:p>
          <w:p w:rsidR="00496457" w:rsidRPr="000B6B3D" w:rsidRDefault="00496457"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G.SRT.A.2</w:t>
            </w:r>
          </w:p>
          <w:p w:rsidR="00496457" w:rsidRPr="000B6B3D" w:rsidRDefault="00496457"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G.SRT.A.3</w:t>
            </w:r>
          </w:p>
          <w:p w:rsidR="00496457" w:rsidRPr="000B6B3D" w:rsidRDefault="00496457"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G.CO.C.9</w:t>
            </w:r>
          </w:p>
        </w:tc>
        <w:tc>
          <w:tcPr>
            <w:tcW w:w="1902" w:type="dxa"/>
          </w:tcPr>
          <w:p w:rsidR="00496457" w:rsidRPr="000B6B3D" w:rsidRDefault="00496457"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G.CO.C.10</w:t>
            </w:r>
          </w:p>
          <w:p w:rsidR="00496457" w:rsidRPr="000B6B3D" w:rsidRDefault="00496457"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G.CO.C.11</w:t>
            </w:r>
          </w:p>
          <w:p w:rsidR="00496457" w:rsidRPr="000B6B3D" w:rsidRDefault="00496457"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G.SRT.B.4</w:t>
            </w:r>
          </w:p>
          <w:p w:rsidR="00496457" w:rsidRPr="000B6B3D" w:rsidRDefault="00496457"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G.SRT.B.5</w:t>
            </w:r>
          </w:p>
        </w:tc>
        <w:tc>
          <w:tcPr>
            <w:tcW w:w="4680" w:type="dxa"/>
            <w:gridSpan w:val="2"/>
          </w:tcPr>
          <w:p w:rsidR="00496457" w:rsidRPr="000B6B3D" w:rsidRDefault="00496457" w:rsidP="000B6B3D">
            <w:pPr>
              <w:pStyle w:val="Normal1"/>
              <w:numPr>
                <w:ilvl w:val="0"/>
                <w:numId w:val="24"/>
              </w:numPr>
              <w:ind w:left="155" w:hanging="180"/>
              <w:rPr>
                <w:rFonts w:ascii="Times New Roman" w:hAnsi="Times New Roman" w:cs="Times New Roman"/>
                <w:bCs/>
                <w:sz w:val="20"/>
                <w:szCs w:val="20"/>
              </w:rPr>
            </w:pPr>
            <w:r w:rsidRPr="000B6B3D">
              <w:rPr>
                <w:rFonts w:ascii="Times New Roman" w:hAnsi="Times New Roman" w:cs="Times New Roman"/>
                <w:bCs/>
                <w:sz w:val="20"/>
                <w:szCs w:val="20"/>
              </w:rPr>
              <w:t xml:space="preserve">Understand similarity in terms of similarity transformations </w:t>
            </w:r>
          </w:p>
          <w:p w:rsidR="00496457" w:rsidRPr="000B6B3D" w:rsidRDefault="00496457" w:rsidP="000B6B3D">
            <w:pPr>
              <w:pStyle w:val="Normal1"/>
              <w:numPr>
                <w:ilvl w:val="0"/>
                <w:numId w:val="24"/>
              </w:numPr>
              <w:ind w:left="155" w:hanging="180"/>
              <w:rPr>
                <w:rFonts w:ascii="Times New Roman" w:hAnsi="Times New Roman" w:cs="Times New Roman"/>
                <w:bCs/>
                <w:sz w:val="20"/>
                <w:szCs w:val="20"/>
              </w:rPr>
            </w:pPr>
            <w:r w:rsidRPr="000B6B3D">
              <w:rPr>
                <w:rFonts w:ascii="Times New Roman" w:hAnsi="Times New Roman" w:cs="Times New Roman"/>
                <w:bCs/>
                <w:sz w:val="20"/>
                <w:szCs w:val="20"/>
              </w:rPr>
              <w:t>Prove geometric theorems.</w:t>
            </w:r>
            <w:bookmarkStart w:id="0" w:name="_GoBack"/>
            <w:bookmarkEnd w:id="0"/>
          </w:p>
          <w:p w:rsidR="00496457" w:rsidRDefault="00496457" w:rsidP="000B6B3D">
            <w:pPr>
              <w:pStyle w:val="Normal1"/>
              <w:numPr>
                <w:ilvl w:val="0"/>
                <w:numId w:val="24"/>
              </w:numPr>
              <w:ind w:left="155" w:hanging="180"/>
              <w:rPr>
                <w:rFonts w:ascii="Times New Roman" w:hAnsi="Times New Roman" w:cs="Times New Roman"/>
                <w:bCs/>
                <w:sz w:val="20"/>
                <w:szCs w:val="20"/>
              </w:rPr>
            </w:pPr>
            <w:r w:rsidRPr="000B6B3D">
              <w:rPr>
                <w:rFonts w:ascii="Times New Roman" w:hAnsi="Times New Roman" w:cs="Times New Roman"/>
                <w:bCs/>
                <w:sz w:val="20"/>
                <w:szCs w:val="20"/>
              </w:rPr>
              <w:t>Prove theorems involving similarity</w:t>
            </w:r>
          </w:p>
          <w:p w:rsidR="000B6B3D" w:rsidRDefault="000B6B3D" w:rsidP="000B6B3D">
            <w:pPr>
              <w:pStyle w:val="Normal1"/>
              <w:rPr>
                <w:rFonts w:ascii="Times New Roman" w:hAnsi="Times New Roman" w:cs="Times New Roman"/>
                <w:bCs/>
                <w:sz w:val="20"/>
                <w:szCs w:val="20"/>
              </w:rPr>
            </w:pPr>
          </w:p>
          <w:p w:rsidR="000B6B3D" w:rsidRPr="000B6B3D" w:rsidRDefault="000B6B3D" w:rsidP="000B6B3D">
            <w:pPr>
              <w:pStyle w:val="Normal1"/>
              <w:rPr>
                <w:rFonts w:ascii="Times New Roman" w:hAnsi="Times New Roman" w:cs="Times New Roman"/>
                <w:bCs/>
                <w:sz w:val="20"/>
                <w:szCs w:val="20"/>
              </w:rPr>
            </w:pPr>
          </w:p>
        </w:tc>
        <w:tc>
          <w:tcPr>
            <w:tcW w:w="4860" w:type="dxa"/>
            <w:vMerge/>
          </w:tcPr>
          <w:p w:rsidR="00496457" w:rsidRPr="000B6B3D" w:rsidRDefault="00496457" w:rsidP="000B6B3D">
            <w:pPr>
              <w:pStyle w:val="Normal1"/>
              <w:rPr>
                <w:rFonts w:ascii="Times New Roman" w:hAnsi="Times New Roman" w:cs="Times New Roman"/>
                <w:sz w:val="20"/>
                <w:szCs w:val="20"/>
              </w:rPr>
            </w:pPr>
          </w:p>
        </w:tc>
      </w:tr>
      <w:tr w:rsidR="00496457" w:rsidRPr="000B6B3D" w:rsidTr="00CA75B6">
        <w:tc>
          <w:tcPr>
            <w:tcW w:w="1596" w:type="dxa"/>
            <w:shd w:val="clear" w:color="auto" w:fill="DDD9C3"/>
          </w:tcPr>
          <w:p w:rsidR="00496457" w:rsidRPr="000B6B3D" w:rsidRDefault="00496457" w:rsidP="000B6B3D">
            <w:pPr>
              <w:pStyle w:val="Normal1"/>
              <w:rPr>
                <w:rFonts w:ascii="Times New Roman" w:hAnsi="Times New Roman" w:cs="Times New Roman"/>
                <w:b/>
                <w:sz w:val="20"/>
                <w:szCs w:val="20"/>
              </w:rPr>
            </w:pPr>
            <w:r w:rsidRPr="000B6B3D">
              <w:rPr>
                <w:rFonts w:ascii="Times New Roman" w:hAnsi="Times New Roman" w:cs="Times New Roman"/>
                <w:b/>
                <w:i/>
                <w:sz w:val="20"/>
                <w:szCs w:val="20"/>
              </w:rPr>
              <w:t>Unit 2: Suggested Open Educational Resources</w:t>
            </w:r>
          </w:p>
        </w:tc>
        <w:tc>
          <w:tcPr>
            <w:tcW w:w="3624" w:type="dxa"/>
            <w:gridSpan w:val="2"/>
          </w:tcPr>
          <w:p w:rsidR="00496457" w:rsidRPr="000B6B3D" w:rsidRDefault="009504D5" w:rsidP="000B6B3D">
            <w:pPr>
              <w:pStyle w:val="Normal1"/>
              <w:rPr>
                <w:rFonts w:ascii="Times New Roman" w:hAnsi="Times New Roman" w:cs="Times New Roman"/>
                <w:sz w:val="20"/>
                <w:szCs w:val="20"/>
              </w:rPr>
            </w:pPr>
            <w:hyperlink r:id="rId22" w:history="1">
              <w:r w:rsidR="00496457" w:rsidRPr="000B6B3D">
                <w:rPr>
                  <w:rStyle w:val="Hyperlink"/>
                  <w:rFonts w:ascii="Times New Roman" w:hAnsi="Times New Roman" w:cs="Times New Roman"/>
                  <w:sz w:val="20"/>
                  <w:szCs w:val="20"/>
                </w:rPr>
                <w:t>G.SRT.A.1 Dilating a Line</w:t>
              </w:r>
            </w:hyperlink>
          </w:p>
          <w:p w:rsidR="00496457" w:rsidRPr="000B6B3D" w:rsidRDefault="009504D5" w:rsidP="000B6B3D">
            <w:pPr>
              <w:pStyle w:val="Normal1"/>
              <w:rPr>
                <w:rFonts w:ascii="Times New Roman" w:hAnsi="Times New Roman" w:cs="Times New Roman"/>
                <w:sz w:val="20"/>
                <w:szCs w:val="20"/>
              </w:rPr>
            </w:pPr>
            <w:hyperlink r:id="rId23" w:history="1">
              <w:r w:rsidR="00496457" w:rsidRPr="000B6B3D">
                <w:rPr>
                  <w:rStyle w:val="Hyperlink"/>
                  <w:rFonts w:ascii="Times New Roman" w:hAnsi="Times New Roman" w:cs="Times New Roman"/>
                  <w:sz w:val="20"/>
                  <w:szCs w:val="20"/>
                </w:rPr>
                <w:t>G.SRT.A.2 Are They Similar?</w:t>
              </w:r>
            </w:hyperlink>
          </w:p>
          <w:p w:rsidR="00496457" w:rsidRPr="000B6B3D" w:rsidRDefault="009504D5" w:rsidP="000B6B3D">
            <w:pPr>
              <w:pStyle w:val="Normal1"/>
              <w:rPr>
                <w:rFonts w:ascii="Times New Roman" w:hAnsi="Times New Roman" w:cs="Times New Roman"/>
                <w:sz w:val="20"/>
                <w:szCs w:val="20"/>
              </w:rPr>
            </w:pPr>
            <w:hyperlink r:id="rId24" w:history="1">
              <w:r w:rsidR="00496457" w:rsidRPr="000B6B3D">
                <w:rPr>
                  <w:rStyle w:val="Hyperlink"/>
                  <w:rFonts w:ascii="Times New Roman" w:hAnsi="Times New Roman" w:cs="Times New Roman"/>
                  <w:sz w:val="20"/>
                  <w:szCs w:val="20"/>
                </w:rPr>
                <w:t>G.SRT.A.2 Similar Triangles</w:t>
              </w:r>
            </w:hyperlink>
          </w:p>
          <w:p w:rsidR="00496457" w:rsidRPr="000B6B3D" w:rsidRDefault="009504D5" w:rsidP="000B6B3D">
            <w:pPr>
              <w:pStyle w:val="Normal1"/>
              <w:rPr>
                <w:rFonts w:ascii="Times New Roman" w:hAnsi="Times New Roman" w:cs="Times New Roman"/>
                <w:sz w:val="20"/>
                <w:szCs w:val="20"/>
              </w:rPr>
            </w:pPr>
            <w:hyperlink r:id="rId25" w:history="1">
              <w:r w:rsidR="00496457" w:rsidRPr="000B6B3D">
                <w:rPr>
                  <w:rStyle w:val="Hyperlink"/>
                  <w:rFonts w:ascii="Times New Roman" w:hAnsi="Times New Roman" w:cs="Times New Roman"/>
                  <w:sz w:val="20"/>
                  <w:szCs w:val="20"/>
                </w:rPr>
                <w:t>G.SRT.A.3 Similar Triangles</w:t>
              </w:r>
            </w:hyperlink>
          </w:p>
          <w:p w:rsidR="00496457" w:rsidRPr="000B6B3D" w:rsidRDefault="009504D5" w:rsidP="000B6B3D">
            <w:pPr>
              <w:pStyle w:val="Normal1"/>
              <w:rPr>
                <w:rFonts w:ascii="Times New Roman" w:hAnsi="Times New Roman" w:cs="Times New Roman"/>
                <w:sz w:val="20"/>
                <w:szCs w:val="20"/>
              </w:rPr>
            </w:pPr>
            <w:hyperlink r:id="rId26" w:history="1">
              <w:r w:rsidR="00496457" w:rsidRPr="000B6B3D">
                <w:rPr>
                  <w:rStyle w:val="Hyperlink"/>
                  <w:rFonts w:ascii="Times New Roman" w:hAnsi="Times New Roman" w:cs="Times New Roman"/>
                  <w:sz w:val="20"/>
                  <w:szCs w:val="20"/>
                </w:rPr>
                <w:t>G.CO.C.9 Congruent Angles made by parallel lines and a transverse</w:t>
              </w:r>
            </w:hyperlink>
          </w:p>
          <w:p w:rsidR="00496457" w:rsidRDefault="009504D5" w:rsidP="000B6B3D">
            <w:pPr>
              <w:pStyle w:val="Normal1"/>
              <w:rPr>
                <w:rFonts w:ascii="Times New Roman" w:hAnsi="Times New Roman" w:cs="Times New Roman"/>
                <w:sz w:val="20"/>
                <w:szCs w:val="20"/>
              </w:rPr>
            </w:pPr>
            <w:hyperlink r:id="rId27" w:history="1">
              <w:r w:rsidR="00496457" w:rsidRPr="000B6B3D">
                <w:rPr>
                  <w:rStyle w:val="Hyperlink"/>
                  <w:rFonts w:ascii="Times New Roman" w:hAnsi="Times New Roman" w:cs="Times New Roman"/>
                  <w:sz w:val="20"/>
                  <w:szCs w:val="20"/>
                </w:rPr>
                <w:t>G.CO.C.9 Points equidistant from two points in the plane</w:t>
              </w:r>
            </w:hyperlink>
          </w:p>
          <w:p w:rsidR="000B6B3D" w:rsidRDefault="000B6B3D" w:rsidP="000B6B3D">
            <w:pPr>
              <w:pStyle w:val="Normal1"/>
              <w:rPr>
                <w:rFonts w:ascii="Times New Roman" w:hAnsi="Times New Roman" w:cs="Times New Roman"/>
                <w:sz w:val="20"/>
                <w:szCs w:val="20"/>
              </w:rPr>
            </w:pPr>
          </w:p>
          <w:p w:rsidR="000B6B3D" w:rsidRPr="000B6B3D" w:rsidRDefault="000B6B3D" w:rsidP="000B6B3D">
            <w:pPr>
              <w:pStyle w:val="Normal1"/>
              <w:rPr>
                <w:rFonts w:ascii="Times New Roman" w:hAnsi="Times New Roman" w:cs="Times New Roman"/>
                <w:sz w:val="20"/>
                <w:szCs w:val="20"/>
              </w:rPr>
            </w:pPr>
          </w:p>
        </w:tc>
        <w:tc>
          <w:tcPr>
            <w:tcW w:w="4680" w:type="dxa"/>
            <w:gridSpan w:val="2"/>
          </w:tcPr>
          <w:p w:rsidR="00496457" w:rsidRPr="000B6B3D" w:rsidRDefault="009504D5" w:rsidP="000B6B3D">
            <w:pPr>
              <w:pStyle w:val="Normal1"/>
              <w:rPr>
                <w:rFonts w:ascii="Times New Roman" w:hAnsi="Times New Roman" w:cs="Times New Roman"/>
                <w:sz w:val="20"/>
                <w:szCs w:val="20"/>
              </w:rPr>
            </w:pPr>
            <w:hyperlink r:id="rId28" w:history="1">
              <w:r w:rsidR="00496457" w:rsidRPr="000B6B3D">
                <w:rPr>
                  <w:rStyle w:val="Hyperlink"/>
                  <w:rFonts w:ascii="Times New Roman" w:hAnsi="Times New Roman" w:cs="Times New Roman"/>
                  <w:sz w:val="20"/>
                  <w:szCs w:val="20"/>
                </w:rPr>
                <w:t>G.CO.C.10 Midpoints of Triangle Sides</w:t>
              </w:r>
            </w:hyperlink>
          </w:p>
          <w:p w:rsidR="00496457" w:rsidRPr="000B6B3D" w:rsidRDefault="009504D5" w:rsidP="000B6B3D">
            <w:pPr>
              <w:pStyle w:val="Normal1"/>
              <w:rPr>
                <w:rFonts w:ascii="Times New Roman" w:hAnsi="Times New Roman" w:cs="Times New Roman"/>
                <w:sz w:val="20"/>
                <w:szCs w:val="20"/>
              </w:rPr>
            </w:pPr>
            <w:hyperlink r:id="rId29" w:history="1">
              <w:r w:rsidR="00496457" w:rsidRPr="000B6B3D">
                <w:rPr>
                  <w:rStyle w:val="Hyperlink"/>
                  <w:rFonts w:ascii="Times New Roman" w:hAnsi="Times New Roman" w:cs="Times New Roman"/>
                  <w:sz w:val="20"/>
                  <w:szCs w:val="20"/>
                </w:rPr>
                <w:t>G.CO.C.10 Sum of angles in a triangle</w:t>
              </w:r>
            </w:hyperlink>
          </w:p>
          <w:p w:rsidR="00496457" w:rsidRPr="000B6B3D" w:rsidRDefault="009504D5" w:rsidP="000B6B3D">
            <w:pPr>
              <w:pStyle w:val="Normal1"/>
              <w:rPr>
                <w:rFonts w:ascii="Times New Roman" w:hAnsi="Times New Roman" w:cs="Times New Roman"/>
                <w:sz w:val="20"/>
                <w:szCs w:val="20"/>
              </w:rPr>
            </w:pPr>
            <w:hyperlink r:id="rId30" w:history="1">
              <w:r w:rsidR="00496457" w:rsidRPr="000B6B3D">
                <w:rPr>
                  <w:rStyle w:val="Hyperlink"/>
                  <w:rFonts w:ascii="Times New Roman" w:hAnsi="Times New Roman" w:cs="Times New Roman"/>
                  <w:sz w:val="20"/>
                  <w:szCs w:val="20"/>
                </w:rPr>
                <w:t>G.CO.C.11 Midpoints of the Sides of a Parallelogram</w:t>
              </w:r>
            </w:hyperlink>
          </w:p>
          <w:p w:rsidR="00496457" w:rsidRPr="000B6B3D" w:rsidRDefault="009504D5" w:rsidP="000B6B3D">
            <w:pPr>
              <w:pStyle w:val="Normal1"/>
              <w:rPr>
                <w:rFonts w:ascii="Times New Roman" w:hAnsi="Times New Roman" w:cs="Times New Roman"/>
                <w:sz w:val="20"/>
                <w:szCs w:val="20"/>
              </w:rPr>
            </w:pPr>
            <w:hyperlink r:id="rId31" w:history="1">
              <w:r w:rsidR="00496457" w:rsidRPr="000B6B3D">
                <w:rPr>
                  <w:rStyle w:val="Hyperlink"/>
                  <w:rFonts w:ascii="Times New Roman" w:hAnsi="Times New Roman" w:cs="Times New Roman"/>
                  <w:sz w:val="20"/>
                  <w:szCs w:val="20"/>
                </w:rPr>
                <w:t>G.CO.C.11 Is this a parallelogram?</w:t>
              </w:r>
            </w:hyperlink>
          </w:p>
          <w:p w:rsidR="00496457" w:rsidRPr="000B6B3D" w:rsidRDefault="009504D5" w:rsidP="000B6B3D">
            <w:pPr>
              <w:pStyle w:val="Normal1"/>
              <w:rPr>
                <w:rFonts w:ascii="Times New Roman" w:hAnsi="Times New Roman" w:cs="Times New Roman"/>
                <w:sz w:val="20"/>
                <w:szCs w:val="20"/>
              </w:rPr>
            </w:pPr>
            <w:hyperlink r:id="rId32" w:history="1">
              <w:r w:rsidR="00496457" w:rsidRPr="000B6B3D">
                <w:rPr>
                  <w:rStyle w:val="Hyperlink"/>
                  <w:rFonts w:ascii="Times New Roman" w:hAnsi="Times New Roman" w:cs="Times New Roman"/>
                  <w:sz w:val="20"/>
                  <w:szCs w:val="20"/>
                </w:rPr>
                <w:t>G.SRT.B.4 Joining two midpoints of sides of a triangle</w:t>
              </w:r>
            </w:hyperlink>
          </w:p>
          <w:p w:rsidR="00496457" w:rsidRPr="000B6B3D" w:rsidRDefault="009504D5" w:rsidP="000B6B3D">
            <w:pPr>
              <w:pStyle w:val="Normal1"/>
              <w:rPr>
                <w:rFonts w:ascii="Times New Roman" w:hAnsi="Times New Roman" w:cs="Times New Roman"/>
                <w:sz w:val="20"/>
                <w:szCs w:val="20"/>
              </w:rPr>
            </w:pPr>
            <w:hyperlink r:id="rId33" w:history="1">
              <w:r w:rsidR="00496457" w:rsidRPr="000B6B3D">
                <w:rPr>
                  <w:rStyle w:val="Hyperlink"/>
                  <w:rFonts w:ascii="Times New Roman" w:hAnsi="Times New Roman" w:cs="Times New Roman"/>
                  <w:sz w:val="20"/>
                  <w:szCs w:val="20"/>
                </w:rPr>
                <w:t>G.SRT.B.4 Pythagorean Theorem</w:t>
              </w:r>
            </w:hyperlink>
          </w:p>
          <w:p w:rsidR="00496457" w:rsidRPr="000B6B3D" w:rsidRDefault="009504D5" w:rsidP="000B6B3D">
            <w:pPr>
              <w:pStyle w:val="Normal1"/>
              <w:rPr>
                <w:rFonts w:ascii="Times New Roman" w:hAnsi="Times New Roman" w:cs="Times New Roman"/>
                <w:sz w:val="20"/>
                <w:szCs w:val="20"/>
              </w:rPr>
            </w:pPr>
            <w:hyperlink r:id="rId34" w:history="1">
              <w:r w:rsidR="00496457" w:rsidRPr="000B6B3D">
                <w:rPr>
                  <w:rStyle w:val="Hyperlink"/>
                  <w:rFonts w:ascii="Times New Roman" w:hAnsi="Times New Roman" w:cs="Times New Roman"/>
                  <w:sz w:val="20"/>
                  <w:szCs w:val="20"/>
                </w:rPr>
                <w:t>G.SRT.B.5 Tangent Line to Two Circles</w:t>
              </w:r>
            </w:hyperlink>
          </w:p>
        </w:tc>
        <w:tc>
          <w:tcPr>
            <w:tcW w:w="4860" w:type="dxa"/>
            <w:vMerge/>
          </w:tcPr>
          <w:p w:rsidR="00496457" w:rsidRPr="000B6B3D" w:rsidRDefault="00496457" w:rsidP="000B6B3D">
            <w:pPr>
              <w:pStyle w:val="Normal1"/>
              <w:rPr>
                <w:rFonts w:ascii="Times New Roman" w:hAnsi="Times New Roman" w:cs="Times New Roman"/>
                <w:sz w:val="20"/>
                <w:szCs w:val="20"/>
              </w:rPr>
            </w:pPr>
          </w:p>
        </w:tc>
      </w:tr>
      <w:tr w:rsidR="000B6B3D" w:rsidRPr="000B6B3D" w:rsidTr="00CA75B6">
        <w:trPr>
          <w:trHeight w:val="1709"/>
        </w:trPr>
        <w:tc>
          <w:tcPr>
            <w:tcW w:w="1596" w:type="dxa"/>
            <w:shd w:val="clear" w:color="auto" w:fill="DDD9C3"/>
          </w:tcPr>
          <w:p w:rsidR="000B6B3D" w:rsidRPr="000B6B3D" w:rsidRDefault="000B6B3D" w:rsidP="000B6B3D">
            <w:pPr>
              <w:pStyle w:val="Normal1"/>
              <w:rPr>
                <w:rFonts w:ascii="Times New Roman" w:hAnsi="Times New Roman" w:cs="Times New Roman"/>
                <w:b/>
                <w:sz w:val="20"/>
                <w:szCs w:val="20"/>
              </w:rPr>
            </w:pPr>
            <w:r>
              <w:lastRenderedPageBreak/>
              <w:br w:type="page"/>
            </w:r>
            <w:hyperlink w:anchor="h.3znysh7">
              <w:r w:rsidRPr="000B6B3D">
                <w:rPr>
                  <w:rFonts w:ascii="Times New Roman" w:hAnsi="Times New Roman" w:cs="Times New Roman"/>
                  <w:b/>
                  <w:color w:val="0000FF"/>
                  <w:sz w:val="20"/>
                  <w:szCs w:val="20"/>
                  <w:u w:val="single"/>
                </w:rPr>
                <w:t>Unit 3</w:t>
              </w:r>
            </w:hyperlink>
          </w:p>
          <w:p w:rsidR="000B6B3D" w:rsidRPr="000B6B3D" w:rsidRDefault="000B6B3D" w:rsidP="000B6B3D">
            <w:pPr>
              <w:pStyle w:val="Normal1"/>
              <w:rPr>
                <w:rFonts w:ascii="Times New Roman" w:hAnsi="Times New Roman" w:cs="Times New Roman"/>
                <w:b/>
                <w:sz w:val="20"/>
                <w:szCs w:val="20"/>
              </w:rPr>
            </w:pPr>
            <w:r w:rsidRPr="000B6B3D">
              <w:rPr>
                <w:rFonts w:ascii="Times New Roman" w:hAnsi="Times New Roman" w:cs="Times New Roman"/>
                <w:b/>
                <w:sz w:val="20"/>
                <w:szCs w:val="20"/>
              </w:rPr>
              <w:t>Trigonometric Ratios &amp; Geometric</w:t>
            </w:r>
          </w:p>
          <w:p w:rsidR="000B6B3D" w:rsidRPr="000B6B3D" w:rsidRDefault="000B6B3D" w:rsidP="000B6B3D">
            <w:pPr>
              <w:pStyle w:val="Normal1"/>
              <w:rPr>
                <w:rFonts w:ascii="Times New Roman" w:hAnsi="Times New Roman" w:cs="Times New Roman"/>
                <w:b/>
                <w:sz w:val="20"/>
                <w:szCs w:val="20"/>
              </w:rPr>
            </w:pPr>
            <w:r w:rsidRPr="000B6B3D">
              <w:rPr>
                <w:rFonts w:ascii="Times New Roman" w:hAnsi="Times New Roman" w:cs="Times New Roman"/>
                <w:b/>
                <w:sz w:val="20"/>
                <w:szCs w:val="20"/>
              </w:rPr>
              <w:t>Equations</w:t>
            </w:r>
          </w:p>
        </w:tc>
        <w:tc>
          <w:tcPr>
            <w:tcW w:w="1722" w:type="dxa"/>
          </w:tcPr>
          <w:p w:rsidR="000B6B3D" w:rsidRPr="000B6B3D" w:rsidRDefault="000B6B3D"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G.GPE.B.4</w:t>
            </w:r>
          </w:p>
          <w:p w:rsidR="000B6B3D" w:rsidRPr="000B6B3D" w:rsidRDefault="000B6B3D"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G.GPE.B.5</w:t>
            </w:r>
          </w:p>
          <w:p w:rsidR="000B6B3D" w:rsidRPr="000B6B3D" w:rsidRDefault="000B6B3D"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G.GPE.B.6</w:t>
            </w:r>
          </w:p>
          <w:p w:rsidR="000B6B3D" w:rsidRPr="000B6B3D" w:rsidRDefault="000B6B3D"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G.GPE.B.7</w:t>
            </w:r>
          </w:p>
          <w:p w:rsidR="000B6B3D" w:rsidRPr="000B6B3D" w:rsidRDefault="000B6B3D"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G.SRT.C.6</w:t>
            </w:r>
          </w:p>
          <w:p w:rsidR="000B6B3D" w:rsidRPr="000B6B3D" w:rsidRDefault="000B6B3D"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G.SRT.C.7</w:t>
            </w:r>
          </w:p>
        </w:tc>
        <w:tc>
          <w:tcPr>
            <w:tcW w:w="1902" w:type="dxa"/>
          </w:tcPr>
          <w:p w:rsidR="000B6B3D" w:rsidRPr="000B6B3D" w:rsidRDefault="000B6B3D"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G.SRT.C.8</w:t>
            </w:r>
          </w:p>
          <w:p w:rsidR="000B6B3D" w:rsidRPr="000B6B3D" w:rsidRDefault="000B6B3D" w:rsidP="000B6B3D">
            <w:pPr>
              <w:pStyle w:val="ListParagraph"/>
              <w:numPr>
                <w:ilvl w:val="0"/>
                <w:numId w:val="12"/>
              </w:numPr>
              <w:ind w:left="319"/>
              <w:rPr>
                <w:rFonts w:ascii="Times New Roman" w:hAnsi="Times New Roman" w:cs="Times New Roman"/>
                <w:sz w:val="20"/>
                <w:szCs w:val="20"/>
              </w:rPr>
            </w:pPr>
            <w:r w:rsidRPr="000B6B3D">
              <w:rPr>
                <w:rFonts w:ascii="Times New Roman" w:hAnsi="Times New Roman" w:cs="Times New Roman"/>
                <w:sz w:val="20"/>
                <w:szCs w:val="20"/>
              </w:rPr>
              <w:t>G.GPE.A.1</w:t>
            </w:r>
          </w:p>
          <w:p w:rsidR="000B6B3D" w:rsidRPr="000B6B3D" w:rsidRDefault="000B6B3D" w:rsidP="000B6B3D">
            <w:pPr>
              <w:pStyle w:val="ListParagraph"/>
              <w:numPr>
                <w:ilvl w:val="0"/>
                <w:numId w:val="12"/>
              </w:numPr>
              <w:ind w:left="319"/>
              <w:rPr>
                <w:rFonts w:ascii="Times New Roman" w:hAnsi="Times New Roman" w:cs="Times New Roman"/>
                <w:sz w:val="20"/>
                <w:szCs w:val="20"/>
              </w:rPr>
            </w:pPr>
            <w:r w:rsidRPr="000B6B3D">
              <w:rPr>
                <w:rFonts w:ascii="Times New Roman" w:hAnsi="Times New Roman" w:cs="Times New Roman"/>
                <w:sz w:val="20"/>
                <w:szCs w:val="20"/>
              </w:rPr>
              <w:t>G.C.A.1</w:t>
            </w:r>
          </w:p>
          <w:p w:rsidR="000B6B3D" w:rsidRPr="000B6B3D" w:rsidRDefault="000B6B3D" w:rsidP="000B6B3D">
            <w:pPr>
              <w:pStyle w:val="ListParagraph"/>
              <w:numPr>
                <w:ilvl w:val="0"/>
                <w:numId w:val="12"/>
              </w:numPr>
              <w:ind w:left="319"/>
              <w:rPr>
                <w:rFonts w:ascii="Times New Roman" w:hAnsi="Times New Roman" w:cs="Times New Roman"/>
                <w:sz w:val="20"/>
                <w:szCs w:val="20"/>
              </w:rPr>
            </w:pPr>
            <w:r w:rsidRPr="000B6B3D">
              <w:rPr>
                <w:rFonts w:ascii="Times New Roman" w:hAnsi="Times New Roman" w:cs="Times New Roman"/>
                <w:sz w:val="20"/>
                <w:szCs w:val="20"/>
              </w:rPr>
              <w:t>G.C.A.2</w:t>
            </w:r>
          </w:p>
          <w:p w:rsidR="000B6B3D" w:rsidRPr="000B6B3D" w:rsidRDefault="000B6B3D" w:rsidP="000B6B3D">
            <w:pPr>
              <w:pStyle w:val="ListParagraph"/>
              <w:numPr>
                <w:ilvl w:val="0"/>
                <w:numId w:val="12"/>
              </w:numPr>
              <w:ind w:left="319"/>
              <w:rPr>
                <w:rFonts w:ascii="Times New Roman" w:hAnsi="Times New Roman" w:cs="Times New Roman"/>
                <w:sz w:val="20"/>
                <w:szCs w:val="20"/>
              </w:rPr>
            </w:pPr>
            <w:r w:rsidRPr="000B6B3D">
              <w:rPr>
                <w:rFonts w:ascii="Times New Roman" w:hAnsi="Times New Roman" w:cs="Times New Roman"/>
                <w:sz w:val="20"/>
                <w:szCs w:val="20"/>
              </w:rPr>
              <w:t>G.C.A.3</w:t>
            </w:r>
          </w:p>
          <w:p w:rsidR="000B6B3D" w:rsidRPr="000B6B3D" w:rsidRDefault="000B6B3D" w:rsidP="000B6B3D">
            <w:pPr>
              <w:pStyle w:val="ListParagraph"/>
              <w:numPr>
                <w:ilvl w:val="0"/>
                <w:numId w:val="12"/>
              </w:numPr>
              <w:ind w:left="319"/>
              <w:rPr>
                <w:rFonts w:ascii="Times New Roman" w:hAnsi="Times New Roman" w:cs="Times New Roman"/>
                <w:sz w:val="20"/>
                <w:szCs w:val="20"/>
              </w:rPr>
            </w:pPr>
            <w:r w:rsidRPr="000B6B3D">
              <w:rPr>
                <w:rFonts w:ascii="Times New Roman" w:hAnsi="Times New Roman" w:cs="Times New Roman"/>
                <w:sz w:val="20"/>
                <w:szCs w:val="20"/>
              </w:rPr>
              <w:t>G.C.B.5</w:t>
            </w:r>
          </w:p>
        </w:tc>
        <w:tc>
          <w:tcPr>
            <w:tcW w:w="4680" w:type="dxa"/>
            <w:gridSpan w:val="2"/>
          </w:tcPr>
          <w:p w:rsidR="000B6B3D" w:rsidRPr="000B6B3D" w:rsidRDefault="000B6B3D" w:rsidP="000B6B3D">
            <w:pPr>
              <w:pStyle w:val="Normal1"/>
              <w:numPr>
                <w:ilvl w:val="0"/>
                <w:numId w:val="24"/>
              </w:numPr>
              <w:ind w:left="155" w:hanging="180"/>
              <w:rPr>
                <w:rFonts w:ascii="Times New Roman" w:hAnsi="Times New Roman" w:cs="Times New Roman"/>
                <w:bCs/>
                <w:sz w:val="20"/>
                <w:szCs w:val="20"/>
              </w:rPr>
            </w:pPr>
            <w:r w:rsidRPr="000B6B3D">
              <w:rPr>
                <w:rFonts w:ascii="Times New Roman" w:hAnsi="Times New Roman" w:cs="Times New Roman"/>
                <w:bCs/>
                <w:sz w:val="20"/>
                <w:szCs w:val="20"/>
              </w:rPr>
              <w:t>Use coordinates to prove simple geometric theorems</w:t>
            </w:r>
          </w:p>
          <w:p w:rsidR="000B6B3D" w:rsidRPr="000B6B3D" w:rsidRDefault="000B6B3D" w:rsidP="000B6B3D">
            <w:pPr>
              <w:pStyle w:val="Normal1"/>
              <w:numPr>
                <w:ilvl w:val="0"/>
                <w:numId w:val="24"/>
              </w:numPr>
              <w:ind w:left="155" w:hanging="180"/>
              <w:rPr>
                <w:rFonts w:ascii="Times New Roman" w:hAnsi="Times New Roman" w:cs="Times New Roman"/>
                <w:bCs/>
                <w:sz w:val="20"/>
                <w:szCs w:val="20"/>
              </w:rPr>
            </w:pPr>
            <w:r w:rsidRPr="000B6B3D">
              <w:rPr>
                <w:rFonts w:ascii="Times New Roman" w:hAnsi="Times New Roman" w:cs="Times New Roman"/>
                <w:bCs/>
                <w:sz w:val="20"/>
                <w:szCs w:val="20"/>
              </w:rPr>
              <w:t>Define trigonometric ratios and solve problems involving right triangles</w:t>
            </w:r>
          </w:p>
          <w:p w:rsidR="000B6B3D" w:rsidRPr="000B6B3D" w:rsidRDefault="000B6B3D" w:rsidP="000B6B3D">
            <w:pPr>
              <w:pStyle w:val="Normal1"/>
              <w:numPr>
                <w:ilvl w:val="0"/>
                <w:numId w:val="24"/>
              </w:numPr>
              <w:ind w:left="155" w:hanging="180"/>
              <w:rPr>
                <w:rFonts w:ascii="Times New Roman" w:hAnsi="Times New Roman" w:cs="Times New Roman"/>
                <w:bCs/>
                <w:sz w:val="20"/>
                <w:szCs w:val="20"/>
              </w:rPr>
            </w:pPr>
            <w:r w:rsidRPr="000B6B3D">
              <w:rPr>
                <w:rFonts w:ascii="Times New Roman" w:hAnsi="Times New Roman" w:cs="Times New Roman"/>
                <w:bCs/>
                <w:sz w:val="20"/>
                <w:szCs w:val="20"/>
              </w:rPr>
              <w:t xml:space="preserve">Translate between the geometric description and the equation for a conic section </w:t>
            </w:r>
          </w:p>
          <w:p w:rsidR="000B6B3D" w:rsidRPr="000B6B3D" w:rsidRDefault="000B6B3D" w:rsidP="000B6B3D">
            <w:pPr>
              <w:pStyle w:val="Normal1"/>
              <w:numPr>
                <w:ilvl w:val="0"/>
                <w:numId w:val="24"/>
              </w:numPr>
              <w:ind w:left="155" w:hanging="180"/>
              <w:rPr>
                <w:rFonts w:ascii="Times New Roman" w:hAnsi="Times New Roman" w:cs="Times New Roman"/>
                <w:bCs/>
                <w:sz w:val="20"/>
                <w:szCs w:val="20"/>
              </w:rPr>
            </w:pPr>
            <w:r w:rsidRPr="000B6B3D">
              <w:rPr>
                <w:rFonts w:ascii="Times New Roman" w:hAnsi="Times New Roman" w:cs="Times New Roman"/>
                <w:bCs/>
                <w:sz w:val="20"/>
                <w:szCs w:val="20"/>
              </w:rPr>
              <w:t>Understand and apply theorems about circles</w:t>
            </w:r>
          </w:p>
          <w:p w:rsidR="000B6B3D" w:rsidRDefault="000B6B3D" w:rsidP="000B6B3D">
            <w:pPr>
              <w:pStyle w:val="Normal1"/>
              <w:numPr>
                <w:ilvl w:val="0"/>
                <w:numId w:val="24"/>
              </w:numPr>
              <w:ind w:left="155" w:hanging="180"/>
              <w:rPr>
                <w:rFonts w:ascii="Times New Roman" w:hAnsi="Times New Roman" w:cs="Times New Roman"/>
                <w:bCs/>
                <w:sz w:val="20"/>
                <w:szCs w:val="20"/>
              </w:rPr>
            </w:pPr>
            <w:r w:rsidRPr="000B6B3D">
              <w:rPr>
                <w:rFonts w:ascii="Times New Roman" w:hAnsi="Times New Roman" w:cs="Times New Roman"/>
                <w:bCs/>
                <w:sz w:val="20"/>
                <w:szCs w:val="20"/>
              </w:rPr>
              <w:t>Find arc lengths and areas of sectors of circles</w:t>
            </w:r>
          </w:p>
          <w:p w:rsidR="000B6B3D" w:rsidRDefault="000B6B3D" w:rsidP="000B6B3D">
            <w:pPr>
              <w:pStyle w:val="Normal1"/>
              <w:rPr>
                <w:rFonts w:ascii="Times New Roman" w:hAnsi="Times New Roman" w:cs="Times New Roman"/>
                <w:bCs/>
                <w:sz w:val="20"/>
                <w:szCs w:val="20"/>
              </w:rPr>
            </w:pPr>
          </w:p>
          <w:p w:rsidR="000B6B3D" w:rsidRPr="000B6B3D" w:rsidRDefault="000B6B3D" w:rsidP="000B6B3D">
            <w:pPr>
              <w:pStyle w:val="Normal1"/>
              <w:rPr>
                <w:rFonts w:ascii="Times New Roman" w:hAnsi="Times New Roman" w:cs="Times New Roman"/>
                <w:bCs/>
                <w:sz w:val="20"/>
                <w:szCs w:val="20"/>
              </w:rPr>
            </w:pPr>
          </w:p>
        </w:tc>
        <w:tc>
          <w:tcPr>
            <w:tcW w:w="4860" w:type="dxa"/>
            <w:vMerge w:val="restart"/>
          </w:tcPr>
          <w:p w:rsidR="000B6B3D" w:rsidRPr="000B6B3D" w:rsidRDefault="000B6B3D"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MP.1 Make sense of problems and persevere in solving them.</w:t>
            </w:r>
          </w:p>
          <w:p w:rsidR="000B6B3D" w:rsidRPr="000B6B3D" w:rsidRDefault="000B6B3D" w:rsidP="000B6B3D">
            <w:pPr>
              <w:pStyle w:val="Normal1"/>
              <w:rPr>
                <w:rFonts w:ascii="Times New Roman" w:hAnsi="Times New Roman" w:cs="Times New Roman"/>
                <w:sz w:val="20"/>
                <w:szCs w:val="20"/>
              </w:rPr>
            </w:pPr>
          </w:p>
          <w:p w:rsidR="000B6B3D" w:rsidRDefault="000B6B3D"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MP.2 Reason abstractly and quantitatively. </w:t>
            </w:r>
          </w:p>
          <w:p w:rsidR="000B6B3D" w:rsidRDefault="000B6B3D" w:rsidP="000B6B3D">
            <w:pPr>
              <w:pStyle w:val="Normal1"/>
              <w:rPr>
                <w:rFonts w:ascii="Times New Roman" w:hAnsi="Times New Roman" w:cs="Times New Roman"/>
                <w:sz w:val="20"/>
                <w:szCs w:val="20"/>
              </w:rPr>
            </w:pPr>
          </w:p>
          <w:p w:rsidR="000B6B3D" w:rsidRPr="000B6B3D" w:rsidRDefault="000B6B3D" w:rsidP="000B6B3D">
            <w:pPr>
              <w:pStyle w:val="Normal1"/>
              <w:rPr>
                <w:rFonts w:ascii="Times New Roman" w:hAnsi="Times New Roman" w:cs="Times New Roman"/>
                <w:sz w:val="20"/>
                <w:szCs w:val="20"/>
              </w:rPr>
            </w:pPr>
          </w:p>
          <w:p w:rsidR="000B6B3D" w:rsidRDefault="000B6B3D"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MP.3 Construct viable arguments &amp; critique </w:t>
            </w:r>
          </w:p>
          <w:p w:rsidR="000B6B3D" w:rsidRDefault="000B6B3D" w:rsidP="000B6B3D">
            <w:pPr>
              <w:pStyle w:val="Normal1"/>
              <w:rPr>
                <w:rFonts w:ascii="Times New Roman" w:hAnsi="Times New Roman" w:cs="Times New Roman"/>
                <w:sz w:val="20"/>
                <w:szCs w:val="20"/>
              </w:rPr>
            </w:pPr>
            <w:r w:rsidRPr="000B6B3D">
              <w:rPr>
                <w:rFonts w:ascii="Times New Roman" w:hAnsi="Times New Roman" w:cs="Times New Roman"/>
                <w:sz w:val="20"/>
                <w:szCs w:val="20"/>
              </w:rPr>
              <w:t>the reasoning of others.</w:t>
            </w:r>
          </w:p>
          <w:p w:rsidR="000B6B3D" w:rsidRDefault="000B6B3D" w:rsidP="000B6B3D">
            <w:pPr>
              <w:pStyle w:val="Normal1"/>
              <w:rPr>
                <w:rFonts w:ascii="Times New Roman" w:hAnsi="Times New Roman" w:cs="Times New Roman"/>
                <w:sz w:val="20"/>
                <w:szCs w:val="20"/>
              </w:rPr>
            </w:pPr>
          </w:p>
          <w:p w:rsidR="000B6B3D" w:rsidRDefault="000B6B3D" w:rsidP="000B6B3D">
            <w:pPr>
              <w:pStyle w:val="Normal1"/>
              <w:rPr>
                <w:rFonts w:ascii="Times New Roman" w:hAnsi="Times New Roman" w:cs="Times New Roman"/>
                <w:sz w:val="20"/>
                <w:szCs w:val="20"/>
              </w:rPr>
            </w:pPr>
            <w:r w:rsidRPr="000B6B3D">
              <w:rPr>
                <w:rFonts w:ascii="Times New Roman" w:hAnsi="Times New Roman" w:cs="Times New Roman"/>
                <w:sz w:val="20"/>
                <w:szCs w:val="20"/>
              </w:rPr>
              <w:br/>
              <w:t>MP.4 Model with mathematics.</w:t>
            </w:r>
          </w:p>
          <w:p w:rsidR="000B6B3D" w:rsidRDefault="000B6B3D" w:rsidP="000B6B3D">
            <w:pPr>
              <w:pStyle w:val="Normal1"/>
              <w:rPr>
                <w:rFonts w:ascii="Times New Roman" w:hAnsi="Times New Roman" w:cs="Times New Roman"/>
                <w:sz w:val="20"/>
                <w:szCs w:val="20"/>
              </w:rPr>
            </w:pPr>
          </w:p>
          <w:p w:rsidR="000B6B3D" w:rsidRPr="000B6B3D" w:rsidRDefault="000B6B3D" w:rsidP="000B6B3D">
            <w:pPr>
              <w:pStyle w:val="Normal1"/>
              <w:rPr>
                <w:rFonts w:ascii="Times New Roman" w:hAnsi="Times New Roman" w:cs="Times New Roman"/>
                <w:sz w:val="20"/>
                <w:szCs w:val="20"/>
              </w:rPr>
            </w:pPr>
          </w:p>
          <w:p w:rsidR="000B6B3D" w:rsidRDefault="000B6B3D"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MP.5 Use appropriate tools strategically.</w:t>
            </w:r>
          </w:p>
          <w:p w:rsidR="000B6B3D" w:rsidRDefault="000B6B3D" w:rsidP="000B6B3D">
            <w:pPr>
              <w:pStyle w:val="Normal1"/>
              <w:rPr>
                <w:rFonts w:ascii="Times New Roman" w:hAnsi="Times New Roman" w:cs="Times New Roman"/>
                <w:sz w:val="20"/>
                <w:szCs w:val="20"/>
              </w:rPr>
            </w:pPr>
          </w:p>
          <w:p w:rsidR="000B6B3D" w:rsidRPr="000B6B3D" w:rsidRDefault="000B6B3D" w:rsidP="000B6B3D">
            <w:pPr>
              <w:pStyle w:val="Normal1"/>
              <w:rPr>
                <w:rFonts w:ascii="Times New Roman" w:hAnsi="Times New Roman" w:cs="Times New Roman"/>
                <w:sz w:val="20"/>
                <w:szCs w:val="20"/>
              </w:rPr>
            </w:pPr>
          </w:p>
          <w:p w:rsidR="000B6B3D" w:rsidRDefault="000B6B3D"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MP.6 Attend to precision.</w:t>
            </w:r>
          </w:p>
          <w:p w:rsidR="000B6B3D" w:rsidRDefault="000B6B3D" w:rsidP="000B6B3D">
            <w:pPr>
              <w:pStyle w:val="Normal1"/>
              <w:rPr>
                <w:rFonts w:ascii="Times New Roman" w:hAnsi="Times New Roman" w:cs="Times New Roman"/>
                <w:sz w:val="20"/>
                <w:szCs w:val="20"/>
              </w:rPr>
            </w:pPr>
          </w:p>
          <w:p w:rsidR="000B6B3D" w:rsidRPr="000B6B3D" w:rsidRDefault="000B6B3D" w:rsidP="000B6B3D">
            <w:pPr>
              <w:pStyle w:val="Normal1"/>
              <w:rPr>
                <w:rFonts w:ascii="Times New Roman" w:hAnsi="Times New Roman" w:cs="Times New Roman"/>
                <w:sz w:val="20"/>
                <w:szCs w:val="20"/>
              </w:rPr>
            </w:pPr>
          </w:p>
          <w:p w:rsidR="000B6B3D" w:rsidRDefault="000B6B3D"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MP.7 Look for and make use of structure.</w:t>
            </w:r>
          </w:p>
          <w:p w:rsidR="000B6B3D" w:rsidRPr="000B6B3D" w:rsidRDefault="000B6B3D" w:rsidP="000B6B3D">
            <w:pPr>
              <w:pStyle w:val="Normal1"/>
              <w:rPr>
                <w:rFonts w:ascii="Times New Roman" w:hAnsi="Times New Roman" w:cs="Times New Roman"/>
                <w:sz w:val="20"/>
                <w:szCs w:val="20"/>
              </w:rPr>
            </w:pPr>
          </w:p>
          <w:p w:rsidR="000B6B3D" w:rsidRPr="000B6B3D" w:rsidRDefault="000B6B3D" w:rsidP="000B6B3D">
            <w:pPr>
              <w:pStyle w:val="Normal1"/>
              <w:rPr>
                <w:rFonts w:ascii="Times New Roman" w:hAnsi="Times New Roman" w:cs="Times New Roman"/>
                <w:sz w:val="20"/>
                <w:szCs w:val="20"/>
              </w:rPr>
            </w:pPr>
            <w:r w:rsidRPr="000B6B3D">
              <w:rPr>
                <w:rFonts w:ascii="Times New Roman" w:hAnsi="Times New Roman" w:cs="Times New Roman"/>
                <w:sz w:val="20"/>
                <w:szCs w:val="20"/>
              </w:rPr>
              <w:br/>
              <w:t>MP.8 Look for and express regularity in repeated reasoning.</w:t>
            </w:r>
          </w:p>
        </w:tc>
      </w:tr>
      <w:tr w:rsidR="000B6B3D" w:rsidRPr="000B6B3D" w:rsidTr="00CA75B6">
        <w:tc>
          <w:tcPr>
            <w:tcW w:w="1596" w:type="dxa"/>
            <w:shd w:val="clear" w:color="auto" w:fill="DDD9C3"/>
          </w:tcPr>
          <w:p w:rsidR="000B6B3D" w:rsidRPr="000B6B3D" w:rsidRDefault="000B6B3D" w:rsidP="000B6B3D">
            <w:pPr>
              <w:pStyle w:val="Normal1"/>
              <w:rPr>
                <w:rFonts w:ascii="Times New Roman" w:hAnsi="Times New Roman" w:cs="Times New Roman"/>
                <w:b/>
                <w:sz w:val="20"/>
                <w:szCs w:val="20"/>
              </w:rPr>
            </w:pPr>
            <w:r w:rsidRPr="000B6B3D">
              <w:rPr>
                <w:rFonts w:ascii="Times New Roman" w:hAnsi="Times New Roman" w:cs="Times New Roman"/>
                <w:b/>
                <w:i/>
                <w:sz w:val="20"/>
                <w:szCs w:val="20"/>
              </w:rPr>
              <w:t>Unit 3: Suggested Open Educational Resources</w:t>
            </w:r>
          </w:p>
        </w:tc>
        <w:tc>
          <w:tcPr>
            <w:tcW w:w="3894" w:type="dxa"/>
            <w:gridSpan w:val="3"/>
          </w:tcPr>
          <w:p w:rsidR="000B6B3D" w:rsidRPr="000B6B3D" w:rsidRDefault="009504D5" w:rsidP="000B6B3D">
            <w:pPr>
              <w:pStyle w:val="Normal1"/>
              <w:rPr>
                <w:rFonts w:ascii="Times New Roman" w:hAnsi="Times New Roman" w:cs="Times New Roman"/>
                <w:sz w:val="20"/>
                <w:szCs w:val="20"/>
              </w:rPr>
            </w:pPr>
            <w:hyperlink r:id="rId35" w:history="1">
              <w:r w:rsidR="000B6B3D" w:rsidRPr="000B6B3D">
                <w:rPr>
                  <w:rStyle w:val="Hyperlink"/>
                  <w:rFonts w:ascii="Times New Roman" w:hAnsi="Times New Roman" w:cs="Times New Roman"/>
                  <w:sz w:val="20"/>
                  <w:szCs w:val="20"/>
                </w:rPr>
                <w:t>G.GPE.B.4,5 A Midpoint Miracle</w:t>
              </w:r>
            </w:hyperlink>
          </w:p>
          <w:p w:rsidR="000B6B3D" w:rsidRPr="000B6B3D" w:rsidRDefault="009504D5" w:rsidP="000B6B3D">
            <w:pPr>
              <w:pStyle w:val="Normal1"/>
              <w:rPr>
                <w:rFonts w:ascii="Times New Roman" w:hAnsi="Times New Roman" w:cs="Times New Roman"/>
                <w:sz w:val="20"/>
                <w:szCs w:val="20"/>
              </w:rPr>
            </w:pPr>
            <w:hyperlink r:id="rId36" w:history="1">
              <w:r w:rsidR="000B6B3D" w:rsidRPr="000B6B3D">
                <w:rPr>
                  <w:rStyle w:val="Hyperlink"/>
                  <w:rFonts w:ascii="Times New Roman" w:hAnsi="Times New Roman" w:cs="Times New Roman"/>
                  <w:sz w:val="20"/>
                  <w:szCs w:val="20"/>
                </w:rPr>
                <w:t>G.GPE.B.5 Slope Criterion for Perpendicular</w:t>
              </w:r>
            </w:hyperlink>
          </w:p>
          <w:p w:rsidR="000B6B3D" w:rsidRPr="000B6B3D" w:rsidRDefault="009504D5" w:rsidP="000B6B3D">
            <w:pPr>
              <w:pStyle w:val="Normal1"/>
              <w:rPr>
                <w:rFonts w:ascii="Times New Roman" w:hAnsi="Times New Roman" w:cs="Times New Roman"/>
                <w:sz w:val="20"/>
                <w:szCs w:val="20"/>
              </w:rPr>
            </w:pPr>
            <w:hyperlink r:id="rId37" w:history="1">
              <w:r w:rsidR="000B6B3D" w:rsidRPr="000B6B3D">
                <w:rPr>
                  <w:rStyle w:val="Hyperlink"/>
                  <w:rFonts w:ascii="Times New Roman" w:hAnsi="Times New Roman" w:cs="Times New Roman"/>
                  <w:sz w:val="20"/>
                  <w:szCs w:val="20"/>
                </w:rPr>
                <w:t>G.GPE.B.7 Triangle Perimeters</w:t>
              </w:r>
            </w:hyperlink>
          </w:p>
          <w:p w:rsidR="000B6B3D" w:rsidRPr="000B6B3D" w:rsidRDefault="009504D5" w:rsidP="000B6B3D">
            <w:pPr>
              <w:pStyle w:val="Normal1"/>
              <w:rPr>
                <w:rFonts w:ascii="Times New Roman" w:hAnsi="Times New Roman" w:cs="Times New Roman"/>
                <w:sz w:val="20"/>
                <w:szCs w:val="20"/>
              </w:rPr>
            </w:pPr>
            <w:hyperlink r:id="rId38" w:history="1">
              <w:r w:rsidR="000B6B3D" w:rsidRPr="000B6B3D">
                <w:rPr>
                  <w:rStyle w:val="Hyperlink"/>
                  <w:rFonts w:ascii="Times New Roman" w:hAnsi="Times New Roman" w:cs="Times New Roman"/>
                  <w:sz w:val="20"/>
                  <w:szCs w:val="20"/>
                </w:rPr>
                <w:t>G.SRT.C.6 Defining Trigonometric Ratio</w:t>
              </w:r>
            </w:hyperlink>
          </w:p>
          <w:p w:rsidR="000B6B3D" w:rsidRPr="000B6B3D" w:rsidRDefault="009504D5" w:rsidP="000B6B3D">
            <w:pPr>
              <w:pStyle w:val="Normal1"/>
              <w:rPr>
                <w:rFonts w:ascii="Times New Roman" w:hAnsi="Times New Roman" w:cs="Times New Roman"/>
                <w:sz w:val="20"/>
                <w:szCs w:val="20"/>
              </w:rPr>
            </w:pPr>
            <w:hyperlink r:id="rId39" w:history="1">
              <w:r w:rsidR="000B6B3D" w:rsidRPr="000B6B3D">
                <w:rPr>
                  <w:rStyle w:val="Hyperlink"/>
                  <w:rFonts w:ascii="Times New Roman" w:hAnsi="Times New Roman" w:cs="Times New Roman"/>
                  <w:sz w:val="20"/>
                  <w:szCs w:val="20"/>
                </w:rPr>
                <w:t>G.SRT.C.7 Sine and Cosine of Complimentary Angles</w:t>
              </w:r>
            </w:hyperlink>
          </w:p>
        </w:tc>
        <w:tc>
          <w:tcPr>
            <w:tcW w:w="4410" w:type="dxa"/>
          </w:tcPr>
          <w:p w:rsidR="000B6B3D" w:rsidRPr="000B6B3D" w:rsidRDefault="009504D5" w:rsidP="000B6B3D">
            <w:pPr>
              <w:rPr>
                <w:rFonts w:ascii="Times New Roman" w:hAnsi="Times New Roman" w:cs="Times New Roman"/>
                <w:sz w:val="20"/>
                <w:szCs w:val="20"/>
              </w:rPr>
            </w:pPr>
            <w:hyperlink r:id="rId40" w:history="1">
              <w:r w:rsidR="000B6B3D" w:rsidRPr="000B6B3D">
                <w:rPr>
                  <w:rStyle w:val="Hyperlink"/>
                  <w:rFonts w:ascii="Times New Roman" w:hAnsi="Times New Roman" w:cs="Times New Roman"/>
                  <w:sz w:val="20"/>
                  <w:szCs w:val="20"/>
                </w:rPr>
                <w:t>G.SRT.C.8 Constructing Special Angles</w:t>
              </w:r>
            </w:hyperlink>
          </w:p>
          <w:p w:rsidR="000B6B3D" w:rsidRPr="000B6B3D" w:rsidRDefault="009504D5" w:rsidP="000B6B3D">
            <w:pPr>
              <w:rPr>
                <w:rFonts w:ascii="Times New Roman" w:hAnsi="Times New Roman" w:cs="Times New Roman"/>
                <w:sz w:val="20"/>
                <w:szCs w:val="20"/>
              </w:rPr>
            </w:pPr>
            <w:hyperlink r:id="rId41" w:history="1">
              <w:r w:rsidR="000B6B3D" w:rsidRPr="000B6B3D">
                <w:rPr>
                  <w:rStyle w:val="Hyperlink"/>
                  <w:rFonts w:ascii="Times New Roman" w:hAnsi="Times New Roman" w:cs="Times New Roman"/>
                  <w:sz w:val="20"/>
                  <w:szCs w:val="20"/>
                </w:rPr>
                <w:t>G.GPE.A.1 Explaining the equation for a circle</w:t>
              </w:r>
            </w:hyperlink>
          </w:p>
          <w:p w:rsidR="000B6B3D" w:rsidRPr="000B6B3D" w:rsidRDefault="009504D5" w:rsidP="000B6B3D">
            <w:pPr>
              <w:rPr>
                <w:rFonts w:ascii="Times New Roman" w:hAnsi="Times New Roman" w:cs="Times New Roman"/>
                <w:sz w:val="20"/>
                <w:szCs w:val="20"/>
              </w:rPr>
            </w:pPr>
            <w:hyperlink r:id="rId42" w:history="1">
              <w:r w:rsidR="000B6B3D" w:rsidRPr="000B6B3D">
                <w:rPr>
                  <w:rStyle w:val="Hyperlink"/>
                  <w:rFonts w:ascii="Times New Roman" w:hAnsi="Times New Roman" w:cs="Times New Roman"/>
                  <w:sz w:val="20"/>
                  <w:szCs w:val="20"/>
                </w:rPr>
                <w:t>G.C.A.1 Similar circles</w:t>
              </w:r>
            </w:hyperlink>
          </w:p>
          <w:p w:rsidR="000B6B3D" w:rsidRPr="000B6B3D" w:rsidRDefault="009504D5" w:rsidP="000B6B3D">
            <w:pPr>
              <w:rPr>
                <w:rFonts w:ascii="Times New Roman" w:hAnsi="Times New Roman" w:cs="Times New Roman"/>
                <w:sz w:val="20"/>
                <w:szCs w:val="20"/>
              </w:rPr>
            </w:pPr>
            <w:hyperlink r:id="rId43" w:history="1">
              <w:r w:rsidR="000B6B3D" w:rsidRPr="000B6B3D">
                <w:rPr>
                  <w:rStyle w:val="Hyperlink"/>
                  <w:rFonts w:ascii="Times New Roman" w:hAnsi="Times New Roman" w:cs="Times New Roman"/>
                  <w:sz w:val="20"/>
                  <w:szCs w:val="20"/>
                </w:rPr>
                <w:t>G.C.A.2 Right triangles inscribed in circles I</w:t>
              </w:r>
            </w:hyperlink>
          </w:p>
          <w:p w:rsidR="000B6B3D" w:rsidRPr="000B6B3D" w:rsidRDefault="009504D5" w:rsidP="000B6B3D">
            <w:pPr>
              <w:rPr>
                <w:rFonts w:ascii="Times New Roman" w:hAnsi="Times New Roman" w:cs="Times New Roman"/>
                <w:sz w:val="20"/>
                <w:szCs w:val="20"/>
              </w:rPr>
            </w:pPr>
            <w:hyperlink r:id="rId44" w:history="1">
              <w:r w:rsidR="000B6B3D" w:rsidRPr="000B6B3D">
                <w:rPr>
                  <w:rStyle w:val="Hyperlink"/>
                  <w:rFonts w:ascii="Times New Roman" w:hAnsi="Times New Roman" w:cs="Times New Roman"/>
                  <w:sz w:val="20"/>
                  <w:szCs w:val="20"/>
                </w:rPr>
                <w:t>G.C.A.3 Circumscribed Triangles</w:t>
              </w:r>
            </w:hyperlink>
          </w:p>
          <w:p w:rsidR="000B6B3D" w:rsidRPr="000B6B3D" w:rsidRDefault="000B6B3D" w:rsidP="000B6B3D">
            <w:pPr>
              <w:pStyle w:val="Normal1"/>
              <w:rPr>
                <w:rFonts w:ascii="Times New Roman" w:hAnsi="Times New Roman" w:cs="Times New Roman"/>
                <w:sz w:val="20"/>
                <w:szCs w:val="20"/>
              </w:rPr>
            </w:pPr>
          </w:p>
        </w:tc>
        <w:tc>
          <w:tcPr>
            <w:tcW w:w="4860" w:type="dxa"/>
            <w:vMerge/>
          </w:tcPr>
          <w:p w:rsidR="000B6B3D" w:rsidRPr="000B6B3D" w:rsidRDefault="000B6B3D" w:rsidP="000B6B3D">
            <w:pPr>
              <w:pStyle w:val="Normal1"/>
              <w:rPr>
                <w:rFonts w:ascii="Times New Roman" w:hAnsi="Times New Roman" w:cs="Times New Roman"/>
                <w:sz w:val="20"/>
                <w:szCs w:val="20"/>
              </w:rPr>
            </w:pPr>
          </w:p>
        </w:tc>
      </w:tr>
      <w:tr w:rsidR="000B6B3D" w:rsidRPr="000B6B3D" w:rsidTr="00CA75B6">
        <w:trPr>
          <w:trHeight w:val="1151"/>
        </w:trPr>
        <w:tc>
          <w:tcPr>
            <w:tcW w:w="1596" w:type="dxa"/>
            <w:shd w:val="clear" w:color="auto" w:fill="DDD9C3"/>
          </w:tcPr>
          <w:p w:rsidR="000B6B3D" w:rsidRPr="000B6B3D" w:rsidRDefault="009504D5" w:rsidP="000B6B3D">
            <w:pPr>
              <w:pStyle w:val="Normal1"/>
              <w:rPr>
                <w:rFonts w:ascii="Times New Roman" w:hAnsi="Times New Roman" w:cs="Times New Roman"/>
                <w:b/>
                <w:sz w:val="20"/>
                <w:szCs w:val="20"/>
              </w:rPr>
            </w:pPr>
            <w:hyperlink w:anchor="h.2et92p0">
              <w:r w:rsidR="000B6B3D" w:rsidRPr="000B6B3D">
                <w:rPr>
                  <w:rFonts w:ascii="Times New Roman" w:hAnsi="Times New Roman" w:cs="Times New Roman"/>
                  <w:b/>
                  <w:color w:val="0000FF"/>
                  <w:sz w:val="20"/>
                  <w:szCs w:val="20"/>
                  <w:u w:val="single"/>
                </w:rPr>
                <w:t>Unit 4</w:t>
              </w:r>
            </w:hyperlink>
          </w:p>
          <w:p w:rsidR="000B6B3D" w:rsidRPr="000B6B3D" w:rsidRDefault="000B6B3D" w:rsidP="000B6B3D">
            <w:pPr>
              <w:pStyle w:val="Normal1"/>
              <w:rPr>
                <w:rFonts w:ascii="Times New Roman" w:hAnsi="Times New Roman" w:cs="Times New Roman"/>
                <w:b/>
                <w:color w:val="auto"/>
                <w:sz w:val="20"/>
                <w:szCs w:val="20"/>
              </w:rPr>
            </w:pPr>
            <w:r w:rsidRPr="000B6B3D">
              <w:rPr>
                <w:rFonts w:ascii="Times New Roman" w:hAnsi="Times New Roman" w:cs="Times New Roman"/>
                <w:b/>
                <w:color w:val="auto"/>
                <w:sz w:val="20"/>
                <w:szCs w:val="20"/>
              </w:rPr>
              <w:t>Geometric Modeling</w:t>
            </w:r>
          </w:p>
          <w:p w:rsidR="000B6B3D" w:rsidRPr="000B6B3D" w:rsidRDefault="000B6B3D" w:rsidP="000B6B3D">
            <w:pPr>
              <w:pStyle w:val="Normal1"/>
              <w:rPr>
                <w:rFonts w:ascii="Times New Roman" w:hAnsi="Times New Roman" w:cs="Times New Roman"/>
                <w:b/>
                <w:sz w:val="20"/>
                <w:szCs w:val="20"/>
              </w:rPr>
            </w:pPr>
          </w:p>
        </w:tc>
        <w:tc>
          <w:tcPr>
            <w:tcW w:w="3624" w:type="dxa"/>
            <w:gridSpan w:val="2"/>
          </w:tcPr>
          <w:p w:rsidR="000B6B3D" w:rsidRPr="000B6B3D" w:rsidRDefault="000B6B3D"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G.MG.A.1</w:t>
            </w:r>
          </w:p>
          <w:p w:rsidR="000B6B3D" w:rsidRPr="000B6B3D" w:rsidRDefault="000B6B3D" w:rsidP="000B6B3D">
            <w:pPr>
              <w:pStyle w:val="ListParagraph"/>
              <w:numPr>
                <w:ilvl w:val="0"/>
                <w:numId w:val="12"/>
              </w:numPr>
              <w:ind w:left="319"/>
              <w:rPr>
                <w:rFonts w:ascii="Times New Roman" w:hAnsi="Times New Roman" w:cs="Times New Roman"/>
                <w:sz w:val="20"/>
                <w:szCs w:val="20"/>
              </w:rPr>
            </w:pPr>
            <w:r w:rsidRPr="000B6B3D">
              <w:rPr>
                <w:rFonts w:ascii="Times New Roman" w:hAnsi="Times New Roman" w:cs="Times New Roman"/>
                <w:sz w:val="20"/>
                <w:szCs w:val="20"/>
              </w:rPr>
              <w:t>G.GMD.A.3</w:t>
            </w:r>
          </w:p>
          <w:p w:rsidR="000B6B3D" w:rsidRPr="000B6B3D" w:rsidRDefault="000B6B3D" w:rsidP="000B6B3D">
            <w:pPr>
              <w:pStyle w:val="ListParagraph"/>
              <w:numPr>
                <w:ilvl w:val="0"/>
                <w:numId w:val="12"/>
              </w:numPr>
              <w:ind w:left="319"/>
              <w:rPr>
                <w:rFonts w:ascii="Times New Roman" w:hAnsi="Times New Roman" w:cs="Times New Roman"/>
                <w:sz w:val="20"/>
                <w:szCs w:val="20"/>
              </w:rPr>
            </w:pPr>
            <w:r w:rsidRPr="000B6B3D">
              <w:rPr>
                <w:rFonts w:ascii="Times New Roman" w:hAnsi="Times New Roman" w:cs="Times New Roman"/>
                <w:sz w:val="20"/>
                <w:szCs w:val="20"/>
              </w:rPr>
              <w:t>G.GMD.B.4</w:t>
            </w:r>
          </w:p>
          <w:p w:rsidR="000B6B3D" w:rsidRPr="000B6B3D" w:rsidRDefault="000B6B3D"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G.MG.A.2</w:t>
            </w:r>
          </w:p>
          <w:p w:rsidR="000B6B3D" w:rsidRPr="000B6B3D" w:rsidRDefault="000B6B3D"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G.MG.A.3</w:t>
            </w:r>
          </w:p>
          <w:p w:rsidR="000B6B3D" w:rsidRPr="000B6B3D" w:rsidRDefault="000B6B3D" w:rsidP="000B6B3D">
            <w:pPr>
              <w:pStyle w:val="ListParagraph"/>
              <w:numPr>
                <w:ilvl w:val="0"/>
                <w:numId w:val="12"/>
              </w:numPr>
              <w:ind w:left="319"/>
              <w:rPr>
                <w:rFonts w:ascii="Times New Roman" w:hAnsi="Times New Roman" w:cs="Times New Roman"/>
                <w:sz w:val="20"/>
                <w:szCs w:val="20"/>
              </w:rPr>
            </w:pPr>
            <w:r w:rsidRPr="000B6B3D">
              <w:rPr>
                <w:rFonts w:ascii="Times New Roman" w:hAnsi="Times New Roman" w:cs="Times New Roman"/>
                <w:sz w:val="20"/>
                <w:szCs w:val="20"/>
              </w:rPr>
              <w:t>G.GMD.A.1</w:t>
            </w:r>
          </w:p>
        </w:tc>
        <w:tc>
          <w:tcPr>
            <w:tcW w:w="4680" w:type="dxa"/>
            <w:gridSpan w:val="2"/>
          </w:tcPr>
          <w:p w:rsidR="000B6B3D" w:rsidRPr="000B6B3D" w:rsidRDefault="000B6B3D" w:rsidP="000B6B3D">
            <w:pPr>
              <w:pStyle w:val="Normal1"/>
              <w:numPr>
                <w:ilvl w:val="0"/>
                <w:numId w:val="24"/>
              </w:numPr>
              <w:ind w:left="155" w:hanging="180"/>
              <w:rPr>
                <w:rFonts w:ascii="Times New Roman" w:hAnsi="Times New Roman" w:cs="Times New Roman"/>
                <w:sz w:val="20"/>
                <w:szCs w:val="20"/>
              </w:rPr>
            </w:pPr>
            <w:r w:rsidRPr="000B6B3D">
              <w:rPr>
                <w:rFonts w:ascii="Times New Roman" w:hAnsi="Times New Roman" w:cs="Times New Roman"/>
                <w:sz w:val="20"/>
                <w:szCs w:val="20"/>
              </w:rPr>
              <w:t>Explain volume formulas and use them to solve problems.</w:t>
            </w:r>
          </w:p>
          <w:p w:rsidR="000B6B3D" w:rsidRPr="000B6B3D" w:rsidRDefault="000B6B3D" w:rsidP="000B6B3D">
            <w:pPr>
              <w:pStyle w:val="Normal1"/>
              <w:numPr>
                <w:ilvl w:val="0"/>
                <w:numId w:val="24"/>
              </w:numPr>
              <w:ind w:left="155" w:hanging="180"/>
              <w:rPr>
                <w:rFonts w:ascii="Times New Roman" w:hAnsi="Times New Roman" w:cs="Times New Roman"/>
                <w:sz w:val="20"/>
                <w:szCs w:val="20"/>
              </w:rPr>
            </w:pPr>
            <w:r w:rsidRPr="000B6B3D">
              <w:rPr>
                <w:rFonts w:ascii="Times New Roman" w:hAnsi="Times New Roman" w:cs="Times New Roman"/>
                <w:sz w:val="20"/>
                <w:szCs w:val="20"/>
              </w:rPr>
              <w:t>Visualize relationships between two dimensional and three-dimensional objects</w:t>
            </w:r>
          </w:p>
          <w:p w:rsidR="000B6B3D" w:rsidRPr="000B6B3D" w:rsidRDefault="000B6B3D" w:rsidP="000B6B3D">
            <w:pPr>
              <w:pStyle w:val="Normal1"/>
              <w:numPr>
                <w:ilvl w:val="0"/>
                <w:numId w:val="24"/>
              </w:numPr>
              <w:ind w:left="155" w:hanging="180"/>
              <w:rPr>
                <w:rFonts w:ascii="Times New Roman" w:hAnsi="Times New Roman" w:cs="Times New Roman"/>
                <w:sz w:val="20"/>
                <w:szCs w:val="20"/>
              </w:rPr>
            </w:pPr>
            <w:r w:rsidRPr="000B6B3D">
              <w:rPr>
                <w:rFonts w:ascii="Times New Roman" w:hAnsi="Times New Roman" w:cs="Times New Roman"/>
                <w:sz w:val="20"/>
                <w:szCs w:val="20"/>
              </w:rPr>
              <w:t>Apply geometric concepts in modeling situations</w:t>
            </w:r>
          </w:p>
          <w:p w:rsidR="000B6B3D" w:rsidRPr="000B6B3D" w:rsidRDefault="000B6B3D" w:rsidP="000B6B3D">
            <w:pPr>
              <w:pStyle w:val="Normal1"/>
              <w:rPr>
                <w:rFonts w:ascii="Times New Roman" w:hAnsi="Times New Roman" w:cs="Times New Roman"/>
                <w:sz w:val="20"/>
                <w:szCs w:val="20"/>
              </w:rPr>
            </w:pPr>
          </w:p>
        </w:tc>
        <w:tc>
          <w:tcPr>
            <w:tcW w:w="4860" w:type="dxa"/>
            <w:vMerge/>
          </w:tcPr>
          <w:p w:rsidR="000B6B3D" w:rsidRPr="000B6B3D" w:rsidRDefault="000B6B3D" w:rsidP="000B6B3D">
            <w:pPr>
              <w:pStyle w:val="Normal1"/>
              <w:rPr>
                <w:rFonts w:ascii="Times New Roman" w:hAnsi="Times New Roman" w:cs="Times New Roman"/>
                <w:sz w:val="20"/>
                <w:szCs w:val="20"/>
              </w:rPr>
            </w:pPr>
          </w:p>
        </w:tc>
      </w:tr>
      <w:tr w:rsidR="000B6B3D" w:rsidRPr="000B6B3D" w:rsidTr="00CA75B6">
        <w:trPr>
          <w:trHeight w:val="1151"/>
        </w:trPr>
        <w:tc>
          <w:tcPr>
            <w:tcW w:w="1596" w:type="dxa"/>
            <w:shd w:val="clear" w:color="auto" w:fill="DDD9C3"/>
          </w:tcPr>
          <w:p w:rsidR="000B6B3D" w:rsidRPr="000B6B3D" w:rsidRDefault="000B6B3D" w:rsidP="000B6B3D">
            <w:pPr>
              <w:pStyle w:val="Normal1"/>
              <w:rPr>
                <w:rFonts w:ascii="Times New Roman" w:hAnsi="Times New Roman" w:cs="Times New Roman"/>
                <w:b/>
                <w:sz w:val="20"/>
                <w:szCs w:val="20"/>
              </w:rPr>
            </w:pPr>
            <w:r w:rsidRPr="000B6B3D">
              <w:rPr>
                <w:rFonts w:ascii="Times New Roman" w:hAnsi="Times New Roman" w:cs="Times New Roman"/>
                <w:b/>
                <w:i/>
                <w:sz w:val="20"/>
                <w:szCs w:val="20"/>
              </w:rPr>
              <w:t>Unit 4: Suggested Open Educational Resources</w:t>
            </w:r>
          </w:p>
        </w:tc>
        <w:tc>
          <w:tcPr>
            <w:tcW w:w="8304" w:type="dxa"/>
            <w:gridSpan w:val="4"/>
          </w:tcPr>
          <w:p w:rsidR="000B6B3D" w:rsidRPr="000B6B3D" w:rsidRDefault="000B6B3D" w:rsidP="000B6B3D">
            <w:pPr>
              <w:rPr>
                <w:rFonts w:ascii="Times New Roman" w:hAnsi="Times New Roman" w:cs="Times New Roman"/>
                <w:sz w:val="20"/>
                <w:szCs w:val="20"/>
              </w:rPr>
            </w:pPr>
          </w:p>
          <w:p w:rsidR="000B6B3D" w:rsidRPr="000B6B3D" w:rsidRDefault="009504D5" w:rsidP="000B6B3D">
            <w:pPr>
              <w:rPr>
                <w:rFonts w:ascii="Times New Roman" w:hAnsi="Times New Roman" w:cs="Times New Roman"/>
                <w:sz w:val="20"/>
                <w:szCs w:val="20"/>
              </w:rPr>
            </w:pPr>
            <w:hyperlink r:id="rId45" w:history="1">
              <w:r w:rsidR="000B6B3D" w:rsidRPr="000B6B3D">
                <w:rPr>
                  <w:rStyle w:val="Hyperlink"/>
                  <w:rFonts w:ascii="Times New Roman" w:hAnsi="Times New Roman" w:cs="Times New Roman"/>
                  <w:sz w:val="20"/>
                  <w:szCs w:val="20"/>
                </w:rPr>
                <w:t>G.MG.A.1Toilet Roll</w:t>
              </w:r>
            </w:hyperlink>
          </w:p>
          <w:p w:rsidR="000B6B3D" w:rsidRPr="000B6B3D" w:rsidRDefault="009504D5" w:rsidP="000B6B3D">
            <w:pPr>
              <w:rPr>
                <w:rFonts w:ascii="Times New Roman" w:hAnsi="Times New Roman" w:cs="Times New Roman"/>
                <w:sz w:val="20"/>
                <w:szCs w:val="20"/>
              </w:rPr>
            </w:pPr>
            <w:hyperlink r:id="rId46" w:history="1">
              <w:r w:rsidR="000B6B3D" w:rsidRPr="000B6B3D">
                <w:rPr>
                  <w:rStyle w:val="Hyperlink"/>
                  <w:rFonts w:ascii="Times New Roman" w:hAnsi="Times New Roman" w:cs="Times New Roman"/>
                  <w:sz w:val="20"/>
                  <w:szCs w:val="20"/>
                </w:rPr>
                <w:t>G.GMD.A.3 The Great Egyptian Pyramids</w:t>
              </w:r>
            </w:hyperlink>
          </w:p>
          <w:p w:rsidR="000B6B3D" w:rsidRPr="000B6B3D" w:rsidRDefault="009504D5" w:rsidP="000B6B3D">
            <w:pPr>
              <w:rPr>
                <w:rFonts w:ascii="Times New Roman" w:hAnsi="Times New Roman" w:cs="Times New Roman"/>
                <w:sz w:val="20"/>
                <w:szCs w:val="20"/>
              </w:rPr>
            </w:pPr>
            <w:hyperlink r:id="rId47" w:history="1">
              <w:r w:rsidR="000B6B3D" w:rsidRPr="000B6B3D">
                <w:rPr>
                  <w:rStyle w:val="Hyperlink"/>
                  <w:rFonts w:ascii="Times New Roman" w:hAnsi="Times New Roman" w:cs="Times New Roman"/>
                  <w:sz w:val="20"/>
                  <w:szCs w:val="20"/>
                </w:rPr>
                <w:t>G.GMD.B.4 Tennis Balls in a Can</w:t>
              </w:r>
            </w:hyperlink>
          </w:p>
          <w:p w:rsidR="000B6B3D" w:rsidRPr="000B6B3D" w:rsidRDefault="009504D5" w:rsidP="000B6B3D">
            <w:pPr>
              <w:rPr>
                <w:rFonts w:ascii="Times New Roman" w:hAnsi="Times New Roman" w:cs="Times New Roman"/>
                <w:sz w:val="20"/>
                <w:szCs w:val="20"/>
              </w:rPr>
            </w:pPr>
            <w:hyperlink r:id="rId48" w:history="1">
              <w:r w:rsidR="000B6B3D" w:rsidRPr="000B6B3D">
                <w:rPr>
                  <w:rStyle w:val="Hyperlink"/>
                  <w:rFonts w:ascii="Times New Roman" w:hAnsi="Times New Roman" w:cs="Times New Roman"/>
                  <w:sz w:val="20"/>
                  <w:szCs w:val="20"/>
                </w:rPr>
                <w:t>G.MG.A.2 How many cells are in the human body?</w:t>
              </w:r>
            </w:hyperlink>
          </w:p>
          <w:p w:rsidR="000B6B3D" w:rsidRPr="000B6B3D" w:rsidRDefault="009504D5" w:rsidP="000B6B3D">
            <w:pPr>
              <w:rPr>
                <w:rFonts w:ascii="Times New Roman" w:hAnsi="Times New Roman" w:cs="Times New Roman"/>
                <w:sz w:val="20"/>
                <w:szCs w:val="20"/>
              </w:rPr>
            </w:pPr>
            <w:hyperlink r:id="rId49" w:history="1">
              <w:r w:rsidR="000B6B3D" w:rsidRPr="000B6B3D">
                <w:rPr>
                  <w:rStyle w:val="Hyperlink"/>
                  <w:rFonts w:ascii="Times New Roman" w:hAnsi="Times New Roman" w:cs="Times New Roman"/>
                  <w:sz w:val="20"/>
                  <w:szCs w:val="20"/>
                </w:rPr>
                <w:t>G.MG.A.3 Ice Cream Cone</w:t>
              </w:r>
            </w:hyperlink>
          </w:p>
          <w:p w:rsidR="000B6B3D" w:rsidRPr="000B6B3D" w:rsidRDefault="009504D5" w:rsidP="000B6B3D">
            <w:pPr>
              <w:pStyle w:val="Normal1"/>
              <w:rPr>
                <w:rFonts w:ascii="Times New Roman" w:hAnsi="Times New Roman" w:cs="Times New Roman"/>
                <w:sz w:val="20"/>
                <w:szCs w:val="20"/>
              </w:rPr>
            </w:pPr>
            <w:hyperlink r:id="rId50" w:history="1">
              <w:r w:rsidR="000B6B3D" w:rsidRPr="000B6B3D">
                <w:rPr>
                  <w:rStyle w:val="Hyperlink"/>
                  <w:rFonts w:ascii="Times New Roman" w:hAnsi="Times New Roman" w:cs="Times New Roman"/>
                  <w:sz w:val="20"/>
                  <w:szCs w:val="20"/>
                </w:rPr>
                <w:t>G.GMD.A.1 Area of a circle</w:t>
              </w:r>
            </w:hyperlink>
          </w:p>
        </w:tc>
        <w:tc>
          <w:tcPr>
            <w:tcW w:w="4860" w:type="dxa"/>
            <w:vMerge/>
          </w:tcPr>
          <w:p w:rsidR="000B6B3D" w:rsidRPr="000B6B3D" w:rsidRDefault="000B6B3D" w:rsidP="000B6B3D">
            <w:pPr>
              <w:pStyle w:val="Normal1"/>
              <w:rPr>
                <w:rFonts w:ascii="Times New Roman" w:hAnsi="Times New Roman" w:cs="Times New Roman"/>
                <w:sz w:val="20"/>
                <w:szCs w:val="20"/>
              </w:rPr>
            </w:pPr>
          </w:p>
        </w:tc>
      </w:tr>
    </w:tbl>
    <w:p w:rsidR="0012661D" w:rsidRPr="000B6B3D" w:rsidRDefault="0012661D" w:rsidP="000B6B3D">
      <w:pPr>
        <w:pStyle w:val="Normal1"/>
        <w:spacing w:line="240" w:lineRule="auto"/>
        <w:rPr>
          <w:rFonts w:ascii="Times New Roman" w:hAnsi="Times New Roman" w:cs="Times New Roman"/>
          <w:sz w:val="20"/>
          <w:szCs w:val="20"/>
        </w:rPr>
      </w:pPr>
    </w:p>
    <w:p w:rsidR="0012661D" w:rsidRPr="000B6B3D" w:rsidRDefault="00ED7723" w:rsidP="000B6B3D">
      <w:pPr>
        <w:spacing w:line="240" w:lineRule="auto"/>
        <w:rPr>
          <w:rFonts w:ascii="Times New Roman" w:hAnsi="Times New Roman" w:cs="Times New Roman"/>
          <w:sz w:val="20"/>
          <w:szCs w:val="20"/>
        </w:rPr>
      </w:pPr>
      <w:r w:rsidRPr="000B6B3D">
        <w:rPr>
          <w:rFonts w:ascii="Times New Roman" w:hAnsi="Times New Roman" w:cs="Times New Roman"/>
          <w:sz w:val="20"/>
          <w:szCs w:val="20"/>
        </w:rPr>
        <w:br w:type="page"/>
      </w:r>
    </w:p>
    <w:tbl>
      <w:tblPr>
        <w:tblStyle w:val="a0"/>
        <w:tblW w:w="147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6"/>
        <w:gridCol w:w="3616"/>
        <w:gridCol w:w="7528"/>
      </w:tblGrid>
      <w:tr w:rsidR="00DC15B9" w:rsidRPr="000B6B3D" w:rsidTr="00DD6A2C">
        <w:trPr>
          <w:tblHeader/>
        </w:trPr>
        <w:tc>
          <w:tcPr>
            <w:tcW w:w="14760" w:type="dxa"/>
            <w:gridSpan w:val="3"/>
            <w:shd w:val="clear" w:color="auto" w:fill="C6D9F1"/>
          </w:tcPr>
          <w:p w:rsidR="00DC15B9" w:rsidRPr="00D60B75" w:rsidRDefault="00D60B75" w:rsidP="00D60B75">
            <w:pPr>
              <w:pStyle w:val="Normal1"/>
              <w:jc w:val="center"/>
              <w:rPr>
                <w:rFonts w:ascii="Times New Roman" w:hAnsi="Times New Roman" w:cs="Times New Roman"/>
                <w:b/>
                <w:sz w:val="20"/>
                <w:szCs w:val="20"/>
              </w:rPr>
            </w:pPr>
            <w:bookmarkStart w:id="1" w:name="h.gjdgxs" w:colFirst="0" w:colLast="0"/>
            <w:bookmarkEnd w:id="1"/>
            <w:r w:rsidRPr="00D60B75">
              <w:rPr>
                <w:rFonts w:ascii="Times New Roman" w:hAnsi="Times New Roman" w:cs="Times New Roman"/>
                <w:b/>
                <w:sz w:val="20"/>
                <w:szCs w:val="20"/>
              </w:rPr>
              <w:lastRenderedPageBreak/>
              <w:t>Unit</w:t>
            </w:r>
            <w:r w:rsidR="0012661D" w:rsidRPr="00D60B75">
              <w:rPr>
                <w:rFonts w:ascii="Times New Roman" w:hAnsi="Times New Roman" w:cs="Times New Roman"/>
                <w:b/>
                <w:sz w:val="20"/>
                <w:szCs w:val="20"/>
              </w:rPr>
              <w:t xml:space="preserve"> 1</w:t>
            </w:r>
            <w:r w:rsidRPr="00D60B75">
              <w:rPr>
                <w:rFonts w:ascii="Times New Roman" w:hAnsi="Times New Roman" w:cs="Times New Roman"/>
                <w:b/>
                <w:sz w:val="20"/>
                <w:szCs w:val="20"/>
              </w:rPr>
              <w:t xml:space="preserve"> </w:t>
            </w:r>
            <w:r w:rsidR="00D07D45" w:rsidRPr="00D60B75">
              <w:rPr>
                <w:rFonts w:ascii="Times New Roman" w:hAnsi="Times New Roman" w:cs="Times New Roman"/>
                <w:b/>
                <w:sz w:val="20"/>
                <w:szCs w:val="20"/>
              </w:rPr>
              <w:t>Geometry</w:t>
            </w:r>
          </w:p>
        </w:tc>
      </w:tr>
      <w:tr w:rsidR="00D60B75" w:rsidRPr="000B6B3D" w:rsidTr="00D60B75">
        <w:trPr>
          <w:tblHeader/>
        </w:trPr>
        <w:tc>
          <w:tcPr>
            <w:tcW w:w="3616" w:type="dxa"/>
            <w:shd w:val="clear" w:color="auto" w:fill="DDD9C3"/>
          </w:tcPr>
          <w:p w:rsidR="00D60B75" w:rsidRPr="00D60B75" w:rsidRDefault="00D60B75" w:rsidP="00D60B75">
            <w:pPr>
              <w:pStyle w:val="Normal1"/>
              <w:rPr>
                <w:rFonts w:ascii="Times New Roman" w:hAnsi="Times New Roman" w:cs="Times New Roman"/>
                <w:b/>
                <w:sz w:val="20"/>
                <w:szCs w:val="20"/>
              </w:rPr>
            </w:pPr>
            <w:r w:rsidRPr="00D60B75">
              <w:rPr>
                <w:rFonts w:ascii="Times New Roman" w:hAnsi="Times New Roman" w:cs="Times New Roman"/>
                <w:b/>
                <w:sz w:val="20"/>
                <w:szCs w:val="20"/>
              </w:rPr>
              <w:t xml:space="preserve"> Content Standards</w:t>
            </w:r>
          </w:p>
        </w:tc>
        <w:tc>
          <w:tcPr>
            <w:tcW w:w="3616" w:type="dxa"/>
            <w:shd w:val="clear" w:color="auto" w:fill="DDD9C3"/>
          </w:tcPr>
          <w:p w:rsidR="00D60B75" w:rsidRPr="00D60B75" w:rsidRDefault="00D60B75" w:rsidP="000B6B3D">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28" w:type="dxa"/>
            <w:shd w:val="clear" w:color="auto" w:fill="DDD9C3"/>
          </w:tcPr>
          <w:p w:rsidR="00D60B75" w:rsidRPr="00D60B75" w:rsidRDefault="00D60B75" w:rsidP="000B6B3D">
            <w:pPr>
              <w:pStyle w:val="Normal1"/>
              <w:rPr>
                <w:rFonts w:ascii="Times New Roman" w:hAnsi="Times New Roman" w:cs="Times New Roman"/>
                <w:b/>
                <w:sz w:val="20"/>
                <w:szCs w:val="20"/>
              </w:rPr>
            </w:pPr>
            <w:r w:rsidRPr="00D60B75">
              <w:rPr>
                <w:rFonts w:ascii="Times New Roman" w:hAnsi="Times New Roman" w:cs="Times New Roman"/>
                <w:b/>
                <w:sz w:val="20"/>
                <w:szCs w:val="20"/>
              </w:rPr>
              <w:t>Critical Knowledge &amp; Skills</w:t>
            </w:r>
          </w:p>
        </w:tc>
      </w:tr>
      <w:tr w:rsidR="00D60B75" w:rsidRPr="000B6B3D" w:rsidTr="00D60B75">
        <w:trPr>
          <w:trHeight w:val="899"/>
        </w:trPr>
        <w:tc>
          <w:tcPr>
            <w:tcW w:w="3616" w:type="dxa"/>
            <w:shd w:val="clear" w:color="auto" w:fill="FFFFFF"/>
          </w:tcPr>
          <w:p w:rsidR="00D60B75" w:rsidRPr="000B6B3D" w:rsidRDefault="00D60B75" w:rsidP="000B6B3D">
            <w:pPr>
              <w:pStyle w:val="ListParagraph"/>
              <w:numPr>
                <w:ilvl w:val="0"/>
                <w:numId w:val="11"/>
              </w:numPr>
              <w:ind w:left="319"/>
              <w:rPr>
                <w:rFonts w:ascii="Times New Roman" w:hAnsi="Times New Roman" w:cs="Times New Roman"/>
                <w:sz w:val="20"/>
                <w:szCs w:val="20"/>
              </w:rPr>
            </w:pPr>
            <w:r w:rsidRPr="000B6B3D">
              <w:rPr>
                <w:rFonts w:ascii="Times New Roman" w:hAnsi="Times New Roman" w:cs="Times New Roman"/>
                <w:sz w:val="20"/>
                <w:szCs w:val="20"/>
              </w:rPr>
              <w:t>G.CO.A.1. Know precise definitions of angle, circle, perpendicular line, parallel line, and line segment, based on the undefined notions of point, line, distance along a line, and distance around a circular arc.</w:t>
            </w:r>
          </w:p>
          <w:p w:rsidR="00D60B75" w:rsidRPr="000B6B3D" w:rsidRDefault="00D60B75" w:rsidP="000B6B3D">
            <w:pPr>
              <w:pStyle w:val="ListParagraph"/>
              <w:ind w:left="319"/>
              <w:rPr>
                <w:rFonts w:ascii="Times New Roman" w:hAnsi="Times New Roman" w:cs="Times New Roman"/>
                <w:color w:val="BFBFBF" w:themeColor="background1" w:themeShade="BF"/>
                <w:sz w:val="20"/>
                <w:szCs w:val="20"/>
              </w:rPr>
            </w:pPr>
          </w:p>
          <w:p w:rsidR="00D60B75" w:rsidRPr="000B6B3D" w:rsidRDefault="00D60B75" w:rsidP="000B6B3D">
            <w:pPr>
              <w:ind w:left="-41"/>
              <w:rPr>
                <w:rFonts w:ascii="Times New Roman" w:hAnsi="Times New Roman" w:cs="Times New Roman"/>
                <w:sz w:val="20"/>
                <w:szCs w:val="20"/>
              </w:rPr>
            </w:pPr>
          </w:p>
        </w:tc>
        <w:tc>
          <w:tcPr>
            <w:tcW w:w="3616" w:type="dxa"/>
            <w:shd w:val="clear" w:color="auto" w:fill="FFFFFF"/>
          </w:tcPr>
          <w:p w:rsidR="00D60B75" w:rsidRPr="000B6B3D" w:rsidRDefault="00D60B75"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MP.6 Attend to precision.</w:t>
            </w:r>
          </w:p>
          <w:p w:rsidR="00D60B75" w:rsidRPr="000B6B3D" w:rsidRDefault="00D60B75" w:rsidP="000B6B3D">
            <w:pPr>
              <w:ind w:left="-41"/>
              <w:rPr>
                <w:rFonts w:ascii="Times New Roman" w:hAnsi="Times New Roman" w:cs="Times New Roman"/>
                <w:sz w:val="20"/>
                <w:szCs w:val="20"/>
              </w:rPr>
            </w:pPr>
          </w:p>
        </w:tc>
        <w:tc>
          <w:tcPr>
            <w:tcW w:w="7528" w:type="dxa"/>
            <w:tcBorders>
              <w:bottom w:val="single" w:sz="4" w:space="0" w:color="000000"/>
            </w:tcBorders>
            <w:shd w:val="clear" w:color="auto" w:fill="FFFFFF"/>
          </w:tcPr>
          <w:p w:rsidR="00D60B75" w:rsidRPr="000B6B3D" w:rsidRDefault="00D60B75"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p>
          <w:p w:rsidR="00D60B75" w:rsidRPr="000B6B3D" w:rsidRDefault="00970D55" w:rsidP="000B6B3D">
            <w:pPr>
              <w:pStyle w:val="Normal1"/>
              <w:numPr>
                <w:ilvl w:val="0"/>
                <w:numId w:val="4"/>
              </w:numPr>
              <w:ind w:hanging="360"/>
              <w:contextualSpacing/>
              <w:rPr>
                <w:rFonts w:ascii="Times New Roman" w:hAnsi="Times New Roman" w:cs="Times New Roman"/>
                <w:sz w:val="20"/>
                <w:szCs w:val="20"/>
              </w:rPr>
            </w:pPr>
            <w:r>
              <w:rPr>
                <w:rFonts w:ascii="Times New Roman" w:hAnsi="Times New Roman" w:cs="Times New Roman"/>
                <w:sz w:val="20"/>
                <w:szCs w:val="20"/>
              </w:rPr>
              <w:t>P</w:t>
            </w:r>
            <w:r w:rsidR="00D60B75" w:rsidRPr="000B6B3D">
              <w:rPr>
                <w:rFonts w:ascii="Times New Roman" w:hAnsi="Times New Roman" w:cs="Times New Roman"/>
                <w:sz w:val="20"/>
                <w:szCs w:val="20"/>
              </w:rPr>
              <w:t>oint, line, plane, distance along a line, and distance around a circular arc as indefinable notions</w:t>
            </w:r>
          </w:p>
          <w:p w:rsidR="00D60B75" w:rsidRPr="000B6B3D" w:rsidRDefault="00D60B75"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D60B75" w:rsidRPr="000B6B3D" w:rsidRDefault="00D60B75"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use point, line, distance along a line and/or distance around a circular arc to give a precise definition of</w:t>
            </w:r>
          </w:p>
          <w:p w:rsidR="00D60B75" w:rsidRPr="000B6B3D" w:rsidRDefault="00D60B75" w:rsidP="00970D55">
            <w:pPr>
              <w:pStyle w:val="Normal1"/>
              <w:numPr>
                <w:ilvl w:val="0"/>
                <w:numId w:val="26"/>
              </w:numPr>
              <w:contextualSpacing/>
              <w:rPr>
                <w:rFonts w:ascii="Times New Roman" w:hAnsi="Times New Roman" w:cs="Times New Roman"/>
                <w:sz w:val="20"/>
                <w:szCs w:val="20"/>
              </w:rPr>
            </w:pPr>
            <w:r w:rsidRPr="000B6B3D">
              <w:rPr>
                <w:rFonts w:ascii="Times New Roman" w:hAnsi="Times New Roman" w:cs="Times New Roman"/>
                <w:sz w:val="20"/>
                <w:szCs w:val="20"/>
              </w:rPr>
              <w:t>angle</w:t>
            </w:r>
            <w:r w:rsidR="00CA75B6">
              <w:rPr>
                <w:rFonts w:ascii="Times New Roman" w:hAnsi="Times New Roman" w:cs="Times New Roman"/>
                <w:sz w:val="20"/>
                <w:szCs w:val="20"/>
              </w:rPr>
              <w:t>;</w:t>
            </w:r>
          </w:p>
          <w:p w:rsidR="00D60B75" w:rsidRPr="000B6B3D" w:rsidRDefault="00D60B75" w:rsidP="00970D55">
            <w:pPr>
              <w:pStyle w:val="Normal1"/>
              <w:numPr>
                <w:ilvl w:val="0"/>
                <w:numId w:val="26"/>
              </w:numPr>
              <w:contextualSpacing/>
              <w:rPr>
                <w:rFonts w:ascii="Times New Roman" w:hAnsi="Times New Roman" w:cs="Times New Roman"/>
                <w:sz w:val="20"/>
                <w:szCs w:val="20"/>
              </w:rPr>
            </w:pPr>
            <w:r w:rsidRPr="000B6B3D">
              <w:rPr>
                <w:rFonts w:ascii="Times New Roman" w:hAnsi="Times New Roman" w:cs="Times New Roman"/>
                <w:sz w:val="20"/>
                <w:szCs w:val="20"/>
              </w:rPr>
              <w:t>circle (the set of points that are the same distance from a single point - the center)</w:t>
            </w:r>
            <w:r w:rsidR="00CA75B6">
              <w:rPr>
                <w:rFonts w:ascii="Times New Roman" w:hAnsi="Times New Roman" w:cs="Times New Roman"/>
                <w:sz w:val="20"/>
                <w:szCs w:val="20"/>
              </w:rPr>
              <w:t>;</w:t>
            </w:r>
          </w:p>
          <w:p w:rsidR="00D60B75" w:rsidRPr="000B6B3D" w:rsidRDefault="00D60B75" w:rsidP="00970D55">
            <w:pPr>
              <w:pStyle w:val="Normal1"/>
              <w:numPr>
                <w:ilvl w:val="0"/>
                <w:numId w:val="26"/>
              </w:numPr>
              <w:contextualSpacing/>
              <w:rPr>
                <w:rFonts w:ascii="Times New Roman" w:hAnsi="Times New Roman" w:cs="Times New Roman"/>
                <w:sz w:val="20"/>
                <w:szCs w:val="20"/>
              </w:rPr>
            </w:pPr>
            <w:r w:rsidRPr="000B6B3D">
              <w:rPr>
                <w:rFonts w:ascii="Times New Roman" w:hAnsi="Times New Roman" w:cs="Times New Roman"/>
                <w:sz w:val="20"/>
                <w:szCs w:val="20"/>
              </w:rPr>
              <w:t>perpendicular line (two lines are perpendicular if an angle formed by the two lines at the point of intersection is a right angle)</w:t>
            </w:r>
            <w:r w:rsidR="00CA75B6">
              <w:rPr>
                <w:rFonts w:ascii="Times New Roman" w:hAnsi="Times New Roman" w:cs="Times New Roman"/>
                <w:sz w:val="20"/>
                <w:szCs w:val="20"/>
              </w:rPr>
              <w:t>;</w:t>
            </w:r>
          </w:p>
          <w:p w:rsidR="00D60B75" w:rsidRPr="000B6B3D" w:rsidRDefault="00D60B75" w:rsidP="00970D55">
            <w:pPr>
              <w:pStyle w:val="Normal1"/>
              <w:numPr>
                <w:ilvl w:val="0"/>
                <w:numId w:val="26"/>
              </w:numPr>
              <w:contextualSpacing/>
              <w:rPr>
                <w:rFonts w:ascii="Times New Roman" w:hAnsi="Times New Roman" w:cs="Times New Roman"/>
                <w:sz w:val="20"/>
                <w:szCs w:val="20"/>
              </w:rPr>
            </w:pPr>
            <w:r w:rsidRPr="000B6B3D">
              <w:rPr>
                <w:rFonts w:ascii="Times New Roman" w:hAnsi="Times New Roman" w:cs="Times New Roman"/>
                <w:sz w:val="20"/>
                <w:szCs w:val="20"/>
              </w:rPr>
              <w:t>parallel lines (distinct lines that have no point in common)</w:t>
            </w:r>
            <w:r w:rsidR="00CA75B6">
              <w:rPr>
                <w:rFonts w:ascii="Times New Roman" w:hAnsi="Times New Roman" w:cs="Times New Roman"/>
                <w:sz w:val="20"/>
                <w:szCs w:val="20"/>
              </w:rPr>
              <w:t>;</w:t>
            </w:r>
          </w:p>
          <w:p w:rsidR="00D60B75" w:rsidRPr="000B6B3D" w:rsidRDefault="00CA75B6" w:rsidP="00970D55">
            <w:pPr>
              <w:pStyle w:val="Normal1"/>
              <w:numPr>
                <w:ilvl w:val="0"/>
                <w:numId w:val="26"/>
              </w:numPr>
              <w:contextualSpacing/>
              <w:rPr>
                <w:rFonts w:ascii="Times New Roman" w:hAnsi="Times New Roman" w:cs="Times New Roman"/>
                <w:sz w:val="20"/>
                <w:szCs w:val="20"/>
              </w:rPr>
            </w:pPr>
            <w:r>
              <w:rPr>
                <w:rFonts w:ascii="Times New Roman" w:hAnsi="Times New Roman" w:cs="Times New Roman"/>
                <w:sz w:val="20"/>
                <w:szCs w:val="20"/>
              </w:rPr>
              <w:t xml:space="preserve">and </w:t>
            </w:r>
            <w:r w:rsidR="00D60B75" w:rsidRPr="000B6B3D">
              <w:rPr>
                <w:rFonts w:ascii="Times New Roman" w:hAnsi="Times New Roman" w:cs="Times New Roman"/>
                <w:sz w:val="20"/>
                <w:szCs w:val="20"/>
              </w:rPr>
              <w:t>line segment</w:t>
            </w:r>
            <w:r>
              <w:rPr>
                <w:rFonts w:ascii="Times New Roman" w:hAnsi="Times New Roman" w:cs="Times New Roman"/>
                <w:sz w:val="20"/>
                <w:szCs w:val="20"/>
              </w:rPr>
              <w:t>.</w:t>
            </w:r>
            <w:r w:rsidR="00D60B75" w:rsidRPr="000B6B3D">
              <w:rPr>
                <w:rFonts w:ascii="Times New Roman" w:hAnsi="Times New Roman" w:cs="Times New Roman"/>
                <w:sz w:val="20"/>
                <w:szCs w:val="20"/>
              </w:rPr>
              <w:t xml:space="preserve"> </w:t>
            </w:r>
          </w:p>
          <w:p w:rsidR="00D60B75" w:rsidRPr="000B6B3D" w:rsidRDefault="00D60B75" w:rsidP="000B6B3D">
            <w:pPr>
              <w:pStyle w:val="Normal1"/>
              <w:ind w:left="720" w:hanging="720"/>
              <w:contextualSpacing/>
              <w:rPr>
                <w:rFonts w:ascii="Times New Roman" w:hAnsi="Times New Roman" w:cs="Times New Roman"/>
                <w:sz w:val="20"/>
                <w:szCs w:val="20"/>
              </w:rPr>
            </w:pPr>
          </w:p>
          <w:p w:rsidR="00D60B75" w:rsidRPr="000B6B3D" w:rsidRDefault="00D60B75" w:rsidP="00970D55">
            <w:pPr>
              <w:pStyle w:val="Normal1"/>
              <w:ind w:left="1383" w:hanging="1383"/>
              <w:contextualSpacing/>
              <w:rPr>
                <w:rFonts w:ascii="Times New Roman" w:hAnsi="Times New Roman" w:cs="Times New Roman"/>
                <w:sz w:val="20"/>
                <w:szCs w:val="20"/>
              </w:rPr>
            </w:pPr>
            <w:r w:rsidRPr="000B6B3D">
              <w:rPr>
                <w:rFonts w:ascii="Times New Roman" w:hAnsi="Times New Roman" w:cs="Times New Roman"/>
                <w:sz w:val="20"/>
                <w:szCs w:val="20"/>
              </w:rPr>
              <w:t xml:space="preserve">Learning Goal 1: </w:t>
            </w:r>
            <w:r w:rsidRPr="000B6B3D">
              <w:rPr>
                <w:rFonts w:ascii="Times New Roman" w:eastAsia="Times New Roman" w:hAnsi="Times New Roman" w:cs="Times New Roman"/>
                <w:sz w:val="20"/>
                <w:szCs w:val="20"/>
              </w:rPr>
              <w:t>Use the undefined notion of a point, line, distance along a line and distance around a circular arc to develop definitions for angles, circles, parallel lines, perpendicular lines and line segments</w:t>
            </w:r>
            <w:r w:rsidR="00CA75B6">
              <w:rPr>
                <w:rFonts w:ascii="Times New Roman" w:eastAsia="Times New Roman" w:hAnsi="Times New Roman" w:cs="Times New Roman"/>
                <w:sz w:val="20"/>
                <w:szCs w:val="20"/>
              </w:rPr>
              <w:t>.</w:t>
            </w:r>
            <w:r w:rsidRPr="000B6B3D">
              <w:rPr>
                <w:rFonts w:ascii="Times New Roman" w:hAnsi="Times New Roman" w:cs="Times New Roman"/>
                <w:sz w:val="20"/>
                <w:szCs w:val="20"/>
              </w:rPr>
              <w:t xml:space="preserve"> </w:t>
            </w:r>
          </w:p>
        </w:tc>
      </w:tr>
      <w:tr w:rsidR="00D60B75" w:rsidRPr="000B6B3D" w:rsidTr="00D60B75">
        <w:trPr>
          <w:trHeight w:val="899"/>
        </w:trPr>
        <w:tc>
          <w:tcPr>
            <w:tcW w:w="3616" w:type="dxa"/>
            <w:shd w:val="clear" w:color="auto" w:fill="FFFFFF"/>
          </w:tcPr>
          <w:p w:rsidR="00D60B75" w:rsidRPr="000B6B3D" w:rsidRDefault="00D60B75" w:rsidP="000B6B3D">
            <w:pPr>
              <w:pStyle w:val="ListParagraph"/>
              <w:numPr>
                <w:ilvl w:val="0"/>
                <w:numId w:val="11"/>
              </w:numPr>
              <w:ind w:left="319"/>
              <w:rPr>
                <w:rFonts w:ascii="Times New Roman" w:hAnsi="Times New Roman" w:cs="Times New Roman"/>
                <w:sz w:val="20"/>
                <w:szCs w:val="20"/>
              </w:rPr>
            </w:pPr>
            <w:r w:rsidRPr="000B6B3D">
              <w:rPr>
                <w:rFonts w:ascii="Times New Roman" w:hAnsi="Times New Roman" w:cs="Times New Roman"/>
                <w:sz w:val="20"/>
                <w:szCs w:val="20"/>
              </w:rPr>
              <w:t>G.CO.A.2.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rsidR="00D60B75" w:rsidRPr="000B6B3D" w:rsidRDefault="00D60B75" w:rsidP="000B6B3D">
            <w:pPr>
              <w:ind w:left="-41"/>
              <w:rPr>
                <w:rFonts w:ascii="Times New Roman" w:hAnsi="Times New Roman" w:cs="Times New Roman"/>
                <w:i/>
                <w:sz w:val="20"/>
                <w:szCs w:val="20"/>
              </w:rPr>
            </w:pPr>
          </w:p>
        </w:tc>
        <w:tc>
          <w:tcPr>
            <w:tcW w:w="3616" w:type="dxa"/>
            <w:shd w:val="clear" w:color="auto" w:fill="FFFFFF"/>
          </w:tcPr>
          <w:p w:rsidR="00D60B75" w:rsidRPr="000B6B3D" w:rsidRDefault="00D60B75" w:rsidP="000B6B3D">
            <w:pPr>
              <w:ind w:left="-41"/>
              <w:rPr>
                <w:rFonts w:ascii="Times New Roman" w:hAnsi="Times New Roman" w:cs="Times New Roman"/>
                <w:sz w:val="20"/>
                <w:szCs w:val="20"/>
              </w:rPr>
            </w:pPr>
            <w:r w:rsidRPr="000B6B3D">
              <w:rPr>
                <w:rFonts w:ascii="Times New Roman" w:hAnsi="Times New Roman" w:cs="Times New Roman"/>
                <w:sz w:val="20"/>
                <w:szCs w:val="20"/>
              </w:rPr>
              <w:t>MP.5 Use appropriate tools strategically.</w:t>
            </w:r>
          </w:p>
          <w:p w:rsidR="00D60B75" w:rsidRPr="000B6B3D" w:rsidRDefault="00D60B75" w:rsidP="000B6B3D">
            <w:pPr>
              <w:ind w:left="-41"/>
              <w:rPr>
                <w:rFonts w:ascii="Times New Roman" w:hAnsi="Times New Roman" w:cs="Times New Roman"/>
                <w:sz w:val="20"/>
                <w:szCs w:val="20"/>
              </w:rPr>
            </w:pPr>
            <w:r w:rsidRPr="000B6B3D">
              <w:rPr>
                <w:rFonts w:ascii="Times New Roman" w:hAnsi="Times New Roman" w:cs="Times New Roman"/>
                <w:sz w:val="20"/>
                <w:szCs w:val="20"/>
              </w:rPr>
              <w:t>MP.6 Attend to precision.</w:t>
            </w:r>
          </w:p>
          <w:p w:rsidR="00D60B75" w:rsidRPr="000B6B3D" w:rsidRDefault="00D60B75"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rsidR="00D60B75" w:rsidRPr="000B6B3D" w:rsidRDefault="00D60B75"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p>
          <w:p w:rsidR="00D60B75" w:rsidRPr="00D60B75" w:rsidRDefault="00D60B75" w:rsidP="000B6B3D">
            <w:pPr>
              <w:pStyle w:val="Normal1"/>
              <w:numPr>
                <w:ilvl w:val="0"/>
                <w:numId w:val="4"/>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Transformations as functions (e.g. F(P) is the image of point P created by transformation F)</w:t>
            </w:r>
            <w:r w:rsidR="00CA75B6">
              <w:rPr>
                <w:rFonts w:ascii="Times New Roman" w:hAnsi="Times New Roman" w:cs="Times New Roman"/>
                <w:sz w:val="20"/>
                <w:szCs w:val="20"/>
              </w:rPr>
              <w:t>.</w:t>
            </w:r>
          </w:p>
          <w:p w:rsidR="00D60B75" w:rsidRPr="000B6B3D" w:rsidRDefault="00D60B75"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D60B75" w:rsidRPr="000B6B3D" w:rsidRDefault="00D60B75"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represent transformations with transparencies and geometry software</w:t>
            </w:r>
            <w:r w:rsidR="00CA75B6">
              <w:rPr>
                <w:rFonts w:ascii="Times New Roman" w:hAnsi="Times New Roman" w:cs="Times New Roman"/>
                <w:sz w:val="20"/>
                <w:szCs w:val="20"/>
              </w:rPr>
              <w:t>.</w:t>
            </w:r>
          </w:p>
          <w:p w:rsidR="00D60B75" w:rsidRPr="000B6B3D" w:rsidRDefault="00D60B75"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describe transformations as functions (points defining the pre-image as the input and the points defining the image as the output)</w:t>
            </w:r>
            <w:r w:rsidR="00CA75B6">
              <w:rPr>
                <w:rFonts w:ascii="Times New Roman" w:hAnsi="Times New Roman" w:cs="Times New Roman"/>
                <w:sz w:val="20"/>
                <w:szCs w:val="20"/>
              </w:rPr>
              <w:t>.</w:t>
            </w:r>
          </w:p>
          <w:p w:rsidR="00D60B75" w:rsidRPr="000B6B3D" w:rsidRDefault="00D60B75"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 xml:space="preserve">describe a transformation F of the plane as a rule that assigns to each point P in the </w:t>
            </w:r>
            <w:r>
              <w:rPr>
                <w:rFonts w:ascii="Times New Roman" w:hAnsi="Times New Roman" w:cs="Times New Roman"/>
                <w:sz w:val="20"/>
                <w:szCs w:val="20"/>
              </w:rPr>
              <w:t>plane a point F(P) of the plane</w:t>
            </w:r>
            <w:r w:rsidR="00CA75B6">
              <w:rPr>
                <w:rFonts w:ascii="Times New Roman" w:hAnsi="Times New Roman" w:cs="Times New Roman"/>
                <w:sz w:val="20"/>
                <w:szCs w:val="20"/>
              </w:rPr>
              <w:t>.</w:t>
            </w:r>
          </w:p>
          <w:p w:rsidR="00D60B75" w:rsidRPr="000B6B3D" w:rsidRDefault="00D60B75"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compare rotations, reflections, and translations to a horizontal stretch, vertical stretch and to dilations, distinguishing preserved distances and angles fr</w:t>
            </w:r>
            <w:r>
              <w:rPr>
                <w:rFonts w:ascii="Times New Roman" w:hAnsi="Times New Roman" w:cs="Times New Roman"/>
                <w:sz w:val="20"/>
                <w:szCs w:val="20"/>
              </w:rPr>
              <w:t>om those that are not preserved</w:t>
            </w:r>
            <w:r w:rsidR="00CA75B6">
              <w:rPr>
                <w:rFonts w:ascii="Times New Roman" w:hAnsi="Times New Roman" w:cs="Times New Roman"/>
                <w:sz w:val="20"/>
                <w:szCs w:val="20"/>
              </w:rPr>
              <w:t>.</w:t>
            </w:r>
          </w:p>
          <w:p w:rsidR="00D60B75" w:rsidRPr="000B6B3D" w:rsidRDefault="00D60B75" w:rsidP="000B6B3D">
            <w:pPr>
              <w:pStyle w:val="Normal1"/>
              <w:rPr>
                <w:rFonts w:ascii="Times New Roman" w:hAnsi="Times New Roman" w:cs="Times New Roman"/>
                <w:sz w:val="20"/>
                <w:szCs w:val="20"/>
              </w:rPr>
            </w:pPr>
          </w:p>
          <w:p w:rsidR="00D60B75" w:rsidRPr="000B6B3D" w:rsidRDefault="00D60B75" w:rsidP="00970D55">
            <w:pPr>
              <w:pStyle w:val="Normal1"/>
              <w:ind w:left="1383" w:hanging="1383"/>
              <w:rPr>
                <w:rFonts w:ascii="Times New Roman" w:hAnsi="Times New Roman" w:cs="Times New Roman"/>
                <w:color w:val="E36C0A" w:themeColor="accent6" w:themeShade="BF"/>
                <w:sz w:val="20"/>
                <w:szCs w:val="20"/>
              </w:rPr>
            </w:pPr>
            <w:r w:rsidRPr="000B6B3D">
              <w:rPr>
                <w:rFonts w:ascii="Times New Roman" w:hAnsi="Times New Roman" w:cs="Times New Roman"/>
                <w:color w:val="auto"/>
                <w:sz w:val="20"/>
                <w:szCs w:val="20"/>
              </w:rPr>
              <w:t>Learning Goal 2:</w:t>
            </w:r>
            <w:r w:rsidRPr="000B6B3D">
              <w:rPr>
                <w:rFonts w:ascii="Times New Roman" w:hAnsi="Times New Roman" w:cs="Times New Roman"/>
                <w:color w:val="E36C0A" w:themeColor="accent6" w:themeShade="BF"/>
                <w:sz w:val="20"/>
                <w:szCs w:val="20"/>
              </w:rPr>
              <w:t xml:space="preserve"> </w:t>
            </w:r>
            <w:r w:rsidRPr="000B6B3D">
              <w:rPr>
                <w:rFonts w:ascii="Times New Roman" w:hAnsi="Times New Roman" w:cs="Times New Roman"/>
                <w:sz w:val="20"/>
                <w:szCs w:val="20"/>
              </w:rPr>
              <w:t>Represent transformations in the plane using transparencies, describe and explain transformations as functions, and compare rigid transformations to dilations, horizontal stretches and vertical stretches</w:t>
            </w:r>
            <w:r w:rsidR="00CA75B6">
              <w:rPr>
                <w:rFonts w:ascii="Times New Roman" w:hAnsi="Times New Roman" w:cs="Times New Roman"/>
                <w:sz w:val="20"/>
                <w:szCs w:val="20"/>
              </w:rPr>
              <w:t>.</w:t>
            </w:r>
          </w:p>
        </w:tc>
      </w:tr>
      <w:tr w:rsidR="00D60B75" w:rsidRPr="000B6B3D" w:rsidTr="00CA75B6">
        <w:trPr>
          <w:trHeight w:val="260"/>
        </w:trPr>
        <w:tc>
          <w:tcPr>
            <w:tcW w:w="3616" w:type="dxa"/>
            <w:shd w:val="clear" w:color="auto" w:fill="FFFFFF"/>
          </w:tcPr>
          <w:p w:rsidR="00D60B75" w:rsidRPr="000B6B3D" w:rsidRDefault="00D60B75" w:rsidP="000B6B3D">
            <w:pPr>
              <w:pStyle w:val="ListParagraph"/>
              <w:numPr>
                <w:ilvl w:val="0"/>
                <w:numId w:val="11"/>
              </w:numPr>
              <w:ind w:left="319"/>
              <w:rPr>
                <w:rFonts w:ascii="Times New Roman" w:hAnsi="Times New Roman" w:cs="Times New Roman"/>
                <w:sz w:val="20"/>
                <w:szCs w:val="20"/>
              </w:rPr>
            </w:pPr>
            <w:r w:rsidRPr="000B6B3D">
              <w:rPr>
                <w:rFonts w:ascii="Times New Roman" w:hAnsi="Times New Roman" w:cs="Times New Roman"/>
                <w:sz w:val="20"/>
                <w:szCs w:val="20"/>
              </w:rPr>
              <w:t>G.CO.A.3. Given a rectangle, parallelogram, trapezoid, or regular polygon, describe the rotations and reflections that carry it onto itself.</w:t>
            </w:r>
          </w:p>
          <w:p w:rsidR="00D60B75" w:rsidRPr="000B6B3D" w:rsidRDefault="00D60B75" w:rsidP="000B6B3D">
            <w:pPr>
              <w:ind w:left="-41"/>
              <w:rPr>
                <w:rFonts w:ascii="Times New Roman" w:hAnsi="Times New Roman" w:cs="Times New Roman"/>
                <w:i/>
                <w:sz w:val="20"/>
                <w:szCs w:val="20"/>
              </w:rPr>
            </w:pPr>
          </w:p>
        </w:tc>
        <w:tc>
          <w:tcPr>
            <w:tcW w:w="3616" w:type="dxa"/>
            <w:shd w:val="clear" w:color="auto" w:fill="FFFFFF"/>
          </w:tcPr>
          <w:p w:rsidR="00D60B75" w:rsidRPr="000B6B3D" w:rsidRDefault="00D60B75" w:rsidP="000B6B3D">
            <w:pPr>
              <w:ind w:left="-41"/>
              <w:rPr>
                <w:rFonts w:ascii="Times New Roman" w:hAnsi="Times New Roman" w:cs="Times New Roman"/>
                <w:sz w:val="20"/>
                <w:szCs w:val="20"/>
              </w:rPr>
            </w:pPr>
            <w:r w:rsidRPr="000B6B3D">
              <w:rPr>
                <w:rFonts w:ascii="Times New Roman" w:hAnsi="Times New Roman" w:cs="Times New Roman"/>
                <w:sz w:val="20"/>
                <w:szCs w:val="20"/>
              </w:rPr>
              <w:t>MP.5 Use appropriate tools strategically.</w:t>
            </w:r>
          </w:p>
          <w:p w:rsidR="00D60B75" w:rsidRPr="000B6B3D" w:rsidRDefault="00D60B75" w:rsidP="000B6B3D">
            <w:pPr>
              <w:ind w:left="-41"/>
              <w:rPr>
                <w:rFonts w:ascii="Times New Roman" w:hAnsi="Times New Roman" w:cs="Times New Roman"/>
                <w:sz w:val="20"/>
                <w:szCs w:val="20"/>
              </w:rPr>
            </w:pPr>
            <w:r w:rsidRPr="000B6B3D">
              <w:rPr>
                <w:rFonts w:ascii="Times New Roman" w:hAnsi="Times New Roman" w:cs="Times New Roman"/>
                <w:sz w:val="20"/>
                <w:szCs w:val="20"/>
              </w:rPr>
              <w:t>MP.6 Attend to precision.</w:t>
            </w:r>
          </w:p>
          <w:p w:rsidR="00D60B75" w:rsidRPr="000B6B3D" w:rsidRDefault="00D60B75" w:rsidP="000B6B3D">
            <w:pPr>
              <w:ind w:left="-41"/>
              <w:rPr>
                <w:rFonts w:ascii="Times New Roman" w:hAnsi="Times New Roman" w:cs="Times New Roman"/>
                <w:i/>
                <w:sz w:val="20"/>
                <w:szCs w:val="20"/>
                <w:highlight w:val="yellow"/>
              </w:rPr>
            </w:pPr>
            <w:r w:rsidRPr="000B6B3D">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rsidR="00D60B75" w:rsidRPr="000B6B3D" w:rsidRDefault="00D60B75"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r w:rsidR="00970D55">
              <w:rPr>
                <w:rFonts w:ascii="Times New Roman" w:hAnsi="Times New Roman" w:cs="Times New Roman"/>
                <w:sz w:val="20"/>
                <w:szCs w:val="20"/>
              </w:rPr>
              <w:t>No new concept(s) introduced</w:t>
            </w:r>
          </w:p>
          <w:p w:rsidR="00D60B75" w:rsidRPr="000B6B3D" w:rsidRDefault="00D60B75"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D60B75" w:rsidRPr="000B6B3D" w:rsidRDefault="00D60B75"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identify lines of symmetry when performing rotations and/or reflections on rectangles, parallelograms, trapezoids and regular polygons</w:t>
            </w:r>
            <w:r w:rsidR="00CA75B6">
              <w:rPr>
                <w:rFonts w:ascii="Times New Roman" w:hAnsi="Times New Roman" w:cs="Times New Roman"/>
                <w:sz w:val="20"/>
                <w:szCs w:val="20"/>
              </w:rPr>
              <w:t>.</w:t>
            </w:r>
          </w:p>
          <w:p w:rsidR="00D60B75" w:rsidRPr="000B6B3D" w:rsidRDefault="00D60B75"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describe the rotations and reflections that carry rectangles, parallelograms, trapezoids and regular polygons onto itself</w:t>
            </w:r>
            <w:r w:rsidR="00CA75B6">
              <w:rPr>
                <w:rFonts w:ascii="Times New Roman" w:hAnsi="Times New Roman" w:cs="Times New Roman"/>
                <w:sz w:val="20"/>
                <w:szCs w:val="20"/>
              </w:rPr>
              <w:t>.</w:t>
            </w:r>
          </w:p>
          <w:p w:rsidR="00D60B75" w:rsidRPr="000B6B3D" w:rsidRDefault="00D60B75" w:rsidP="000B6B3D">
            <w:pPr>
              <w:pStyle w:val="Normal1"/>
              <w:rPr>
                <w:rFonts w:ascii="Times New Roman" w:hAnsi="Times New Roman" w:cs="Times New Roman"/>
                <w:sz w:val="20"/>
                <w:szCs w:val="20"/>
                <w:highlight w:val="yellow"/>
              </w:rPr>
            </w:pPr>
          </w:p>
          <w:p w:rsidR="00D60B75" w:rsidRPr="000B6B3D" w:rsidRDefault="00D60B75" w:rsidP="00970D55">
            <w:pPr>
              <w:pStyle w:val="Normal1"/>
              <w:ind w:left="1383" w:hanging="1383"/>
              <w:rPr>
                <w:rFonts w:ascii="Times New Roman" w:hAnsi="Times New Roman" w:cs="Times New Roman"/>
                <w:sz w:val="20"/>
                <w:szCs w:val="20"/>
                <w:highlight w:val="yellow"/>
              </w:rPr>
            </w:pPr>
            <w:r w:rsidRPr="000B6B3D">
              <w:rPr>
                <w:rFonts w:ascii="Times New Roman" w:hAnsi="Times New Roman" w:cs="Times New Roman"/>
                <w:color w:val="auto"/>
                <w:sz w:val="20"/>
                <w:szCs w:val="20"/>
              </w:rPr>
              <w:t>Learning Goal 3:</w:t>
            </w:r>
            <w:r w:rsidRPr="000B6B3D">
              <w:rPr>
                <w:rFonts w:ascii="Times New Roman" w:hAnsi="Times New Roman" w:cs="Times New Roman"/>
                <w:color w:val="E36C0A" w:themeColor="accent6" w:themeShade="BF"/>
                <w:sz w:val="20"/>
                <w:szCs w:val="20"/>
              </w:rPr>
              <w:t xml:space="preserve"> </w:t>
            </w:r>
            <w:r w:rsidRPr="000B6B3D">
              <w:rPr>
                <w:rFonts w:ascii="Times New Roman" w:hAnsi="Times New Roman" w:cs="Times New Roman"/>
                <w:sz w:val="20"/>
                <w:szCs w:val="20"/>
              </w:rPr>
              <w:t>Given a rectangle, parallelogram, trapezoid, or regular polygon, describe the rotations and reflections that carry it onto itself,</w:t>
            </w:r>
            <w:r>
              <w:rPr>
                <w:rFonts w:ascii="Times New Roman" w:hAnsi="Times New Roman" w:cs="Times New Roman"/>
                <w:sz w:val="20"/>
                <w:szCs w:val="20"/>
              </w:rPr>
              <w:t xml:space="preserve"> and identify lines of </w:t>
            </w:r>
            <w:r>
              <w:rPr>
                <w:rFonts w:ascii="Times New Roman" w:hAnsi="Times New Roman" w:cs="Times New Roman"/>
                <w:sz w:val="20"/>
                <w:szCs w:val="20"/>
              </w:rPr>
              <w:lastRenderedPageBreak/>
              <w:t>symmetry</w:t>
            </w:r>
            <w:r w:rsidR="00CA75B6">
              <w:rPr>
                <w:rFonts w:ascii="Times New Roman" w:hAnsi="Times New Roman" w:cs="Times New Roman"/>
                <w:sz w:val="20"/>
                <w:szCs w:val="20"/>
              </w:rPr>
              <w:t>.</w:t>
            </w:r>
          </w:p>
        </w:tc>
      </w:tr>
      <w:tr w:rsidR="00D60B75" w:rsidRPr="000B6B3D" w:rsidTr="00D60B75">
        <w:trPr>
          <w:trHeight w:val="899"/>
        </w:trPr>
        <w:tc>
          <w:tcPr>
            <w:tcW w:w="3616" w:type="dxa"/>
            <w:shd w:val="clear" w:color="auto" w:fill="FFFFFF"/>
          </w:tcPr>
          <w:p w:rsidR="00D60B75" w:rsidRPr="000B6B3D" w:rsidRDefault="00D60B75" w:rsidP="000B6B3D">
            <w:pPr>
              <w:pStyle w:val="ListParagraph"/>
              <w:numPr>
                <w:ilvl w:val="0"/>
                <w:numId w:val="11"/>
              </w:numPr>
              <w:ind w:left="319"/>
              <w:rPr>
                <w:rFonts w:ascii="Times New Roman" w:hAnsi="Times New Roman" w:cs="Times New Roman"/>
                <w:sz w:val="20"/>
                <w:szCs w:val="20"/>
              </w:rPr>
            </w:pPr>
            <w:r w:rsidRPr="000B6B3D">
              <w:rPr>
                <w:rFonts w:ascii="Times New Roman" w:hAnsi="Times New Roman" w:cs="Times New Roman"/>
                <w:sz w:val="20"/>
                <w:szCs w:val="20"/>
              </w:rPr>
              <w:lastRenderedPageBreak/>
              <w:t>G.CO.A.4. Develop definitions of rotations, reflections, and translations in terms of angles, circles, perpendicular lines, parallel lines, and line segments.</w:t>
            </w:r>
          </w:p>
          <w:p w:rsidR="00D60B75" w:rsidRPr="000B6B3D" w:rsidRDefault="00D60B75" w:rsidP="000B6B3D">
            <w:pPr>
              <w:ind w:left="-41"/>
              <w:rPr>
                <w:rFonts w:ascii="Times New Roman" w:hAnsi="Times New Roman" w:cs="Times New Roman"/>
                <w:sz w:val="20"/>
                <w:szCs w:val="20"/>
              </w:rPr>
            </w:pPr>
          </w:p>
        </w:tc>
        <w:tc>
          <w:tcPr>
            <w:tcW w:w="3616" w:type="dxa"/>
            <w:shd w:val="clear" w:color="auto" w:fill="FFFFFF"/>
          </w:tcPr>
          <w:p w:rsidR="00D60B75" w:rsidRPr="000B6B3D" w:rsidRDefault="00D60B75"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MP.6 Attend to precision.</w:t>
            </w:r>
          </w:p>
        </w:tc>
        <w:tc>
          <w:tcPr>
            <w:tcW w:w="7528" w:type="dxa"/>
            <w:tcBorders>
              <w:bottom w:val="single" w:sz="4" w:space="0" w:color="000000"/>
            </w:tcBorders>
            <w:shd w:val="clear" w:color="auto" w:fill="FFFFFF"/>
          </w:tcPr>
          <w:p w:rsidR="00D60B75" w:rsidRPr="000B6B3D" w:rsidRDefault="00D60B75"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p>
          <w:p w:rsidR="00D60B75" w:rsidRPr="00D60B75" w:rsidRDefault="00D60B75"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Impact of transformations on figures in the plane</w:t>
            </w:r>
            <w:r w:rsidR="00CA75B6">
              <w:rPr>
                <w:rFonts w:ascii="Times New Roman" w:hAnsi="Times New Roman" w:cs="Times New Roman"/>
                <w:sz w:val="20"/>
                <w:szCs w:val="20"/>
              </w:rPr>
              <w:t>.</w:t>
            </w:r>
          </w:p>
          <w:p w:rsidR="00D60B75" w:rsidRPr="000B6B3D" w:rsidRDefault="00D60B75"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D60B75" w:rsidRPr="000B6B3D" w:rsidRDefault="00D60B75"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develop formal mathematical definitions of a rotation, reflection, and translation</w:t>
            </w:r>
            <w:r w:rsidR="00CA75B6">
              <w:rPr>
                <w:rFonts w:ascii="Times New Roman" w:hAnsi="Times New Roman" w:cs="Times New Roman"/>
                <w:sz w:val="20"/>
                <w:szCs w:val="20"/>
              </w:rPr>
              <w:t>.</w:t>
            </w:r>
          </w:p>
          <w:p w:rsidR="00D60B75" w:rsidRPr="000B6B3D" w:rsidRDefault="00D60B75" w:rsidP="000B6B3D">
            <w:pPr>
              <w:pStyle w:val="Normal1"/>
              <w:rPr>
                <w:rFonts w:ascii="Times New Roman" w:hAnsi="Times New Roman" w:cs="Times New Roman"/>
                <w:color w:val="auto"/>
                <w:sz w:val="20"/>
                <w:szCs w:val="20"/>
              </w:rPr>
            </w:pPr>
          </w:p>
          <w:p w:rsidR="00D60B75" w:rsidRPr="000B6B3D" w:rsidRDefault="00D60B75" w:rsidP="000B6B3D">
            <w:pPr>
              <w:pStyle w:val="Normal1"/>
              <w:rPr>
                <w:rFonts w:ascii="Times New Roman" w:hAnsi="Times New Roman" w:cs="Times New Roman"/>
                <w:color w:val="FF0000"/>
                <w:sz w:val="20"/>
                <w:szCs w:val="20"/>
              </w:rPr>
            </w:pPr>
            <w:r w:rsidRPr="000B6B3D">
              <w:rPr>
                <w:rFonts w:ascii="Times New Roman" w:hAnsi="Times New Roman" w:cs="Times New Roman"/>
                <w:color w:val="auto"/>
                <w:sz w:val="20"/>
                <w:szCs w:val="20"/>
              </w:rPr>
              <w:t>Learning Goal 4:</w:t>
            </w:r>
            <w:r w:rsidRPr="000B6B3D">
              <w:rPr>
                <w:rFonts w:ascii="Times New Roman" w:hAnsi="Times New Roman" w:cs="Times New Roman"/>
                <w:color w:val="FF0000"/>
                <w:sz w:val="20"/>
                <w:szCs w:val="20"/>
              </w:rPr>
              <w:t xml:space="preserve"> </w:t>
            </w:r>
            <w:r w:rsidRPr="000B6B3D">
              <w:rPr>
                <w:rFonts w:ascii="Times New Roman" w:eastAsia="Times New Roman" w:hAnsi="Times New Roman" w:cs="Times New Roman"/>
                <w:color w:val="auto"/>
                <w:sz w:val="20"/>
                <w:szCs w:val="20"/>
              </w:rPr>
              <w:t>Develop formal definitions of rotations, reflections, and translations</w:t>
            </w:r>
            <w:r w:rsidR="00CA75B6">
              <w:rPr>
                <w:rFonts w:ascii="Times New Roman" w:eastAsia="Times New Roman" w:hAnsi="Times New Roman" w:cs="Times New Roman"/>
                <w:color w:val="auto"/>
                <w:sz w:val="20"/>
                <w:szCs w:val="20"/>
              </w:rPr>
              <w:t>.</w:t>
            </w:r>
          </w:p>
        </w:tc>
      </w:tr>
      <w:tr w:rsidR="00D60B75" w:rsidRPr="000B6B3D" w:rsidTr="00D60B75">
        <w:trPr>
          <w:trHeight w:val="899"/>
        </w:trPr>
        <w:tc>
          <w:tcPr>
            <w:tcW w:w="3616" w:type="dxa"/>
            <w:shd w:val="clear" w:color="auto" w:fill="FFFFFF"/>
          </w:tcPr>
          <w:p w:rsidR="00D60B75" w:rsidRPr="000B6B3D" w:rsidRDefault="00D60B75" w:rsidP="000B6B3D">
            <w:pPr>
              <w:pStyle w:val="ListParagraph"/>
              <w:numPr>
                <w:ilvl w:val="0"/>
                <w:numId w:val="11"/>
              </w:numPr>
              <w:ind w:left="319"/>
              <w:rPr>
                <w:rFonts w:ascii="Times New Roman" w:hAnsi="Times New Roman" w:cs="Times New Roman"/>
                <w:sz w:val="20"/>
                <w:szCs w:val="20"/>
              </w:rPr>
            </w:pPr>
            <w:r w:rsidRPr="000B6B3D">
              <w:rPr>
                <w:rFonts w:ascii="Times New Roman" w:hAnsi="Times New Roman" w:cs="Times New Roman"/>
                <w:sz w:val="20"/>
                <w:szCs w:val="20"/>
              </w:rPr>
              <w:t>G.CO.A.5. Given a geometric figure and a rotation, reflection, or translation, draw the transformed figure using, e.g., graph paper, tracing paper, or geometry software. Specify a sequence of transformations that will carry a given figure onto another.</w:t>
            </w:r>
          </w:p>
          <w:p w:rsidR="00D60B75" w:rsidRPr="000B6B3D" w:rsidRDefault="00D60B75" w:rsidP="000B6B3D">
            <w:pPr>
              <w:ind w:left="-41"/>
              <w:rPr>
                <w:rFonts w:ascii="Times New Roman" w:hAnsi="Times New Roman" w:cs="Times New Roman"/>
                <w:i/>
                <w:sz w:val="20"/>
                <w:szCs w:val="20"/>
              </w:rPr>
            </w:pPr>
          </w:p>
        </w:tc>
        <w:tc>
          <w:tcPr>
            <w:tcW w:w="3616" w:type="dxa"/>
            <w:shd w:val="clear" w:color="auto" w:fill="FFFFFF"/>
          </w:tcPr>
          <w:p w:rsidR="00D60B75" w:rsidRPr="000B6B3D" w:rsidRDefault="00D60B75" w:rsidP="000B6B3D">
            <w:pPr>
              <w:ind w:left="-41"/>
              <w:rPr>
                <w:rFonts w:ascii="Times New Roman" w:hAnsi="Times New Roman" w:cs="Times New Roman"/>
                <w:sz w:val="20"/>
                <w:szCs w:val="20"/>
              </w:rPr>
            </w:pPr>
            <w:r w:rsidRPr="000B6B3D">
              <w:rPr>
                <w:rFonts w:ascii="Times New Roman" w:hAnsi="Times New Roman" w:cs="Times New Roman"/>
                <w:sz w:val="20"/>
                <w:szCs w:val="20"/>
              </w:rPr>
              <w:t>MP.5 Use appropriate tools strategically.</w:t>
            </w:r>
          </w:p>
          <w:p w:rsidR="00D60B75" w:rsidRPr="000B6B3D" w:rsidRDefault="00D60B75" w:rsidP="000B6B3D">
            <w:pPr>
              <w:ind w:left="-41"/>
              <w:rPr>
                <w:rFonts w:ascii="Times New Roman" w:hAnsi="Times New Roman" w:cs="Times New Roman"/>
                <w:sz w:val="20"/>
                <w:szCs w:val="20"/>
              </w:rPr>
            </w:pPr>
            <w:r w:rsidRPr="000B6B3D">
              <w:rPr>
                <w:rFonts w:ascii="Times New Roman" w:hAnsi="Times New Roman" w:cs="Times New Roman"/>
                <w:sz w:val="20"/>
                <w:szCs w:val="20"/>
              </w:rPr>
              <w:t>MP.6 Attend to precision.</w:t>
            </w:r>
          </w:p>
          <w:p w:rsidR="00D60B75" w:rsidRPr="000B6B3D" w:rsidRDefault="00D60B75" w:rsidP="000B6B3D">
            <w:pPr>
              <w:ind w:left="-41"/>
              <w:rPr>
                <w:rFonts w:ascii="Times New Roman" w:hAnsi="Times New Roman" w:cs="Times New Roman"/>
                <w:sz w:val="20"/>
                <w:szCs w:val="20"/>
              </w:rPr>
            </w:pPr>
            <w:r w:rsidRPr="000B6B3D">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rsidR="00D60B75" w:rsidRPr="000B6B3D" w:rsidRDefault="00D60B75"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r w:rsidR="00970D55">
              <w:rPr>
                <w:rFonts w:ascii="Times New Roman" w:hAnsi="Times New Roman" w:cs="Times New Roman"/>
                <w:sz w:val="20"/>
                <w:szCs w:val="20"/>
              </w:rPr>
              <w:t>No new concept(s) introduced</w:t>
            </w:r>
          </w:p>
          <w:p w:rsidR="00D60B75" w:rsidRPr="000B6B3D" w:rsidRDefault="00D60B75"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D60B75" w:rsidRPr="000B6B3D" w:rsidRDefault="00D60B75"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draw the transformed figure using, graph paper, tracing paper, and/or geometry software</w:t>
            </w:r>
            <w:r w:rsidR="00CA75B6">
              <w:rPr>
                <w:rFonts w:ascii="Times New Roman" w:hAnsi="Times New Roman" w:cs="Times New Roman"/>
                <w:sz w:val="20"/>
                <w:szCs w:val="20"/>
              </w:rPr>
              <w:t xml:space="preserve"> </w:t>
            </w:r>
            <w:r w:rsidR="00CA75B6" w:rsidRPr="000B6B3D">
              <w:rPr>
                <w:rFonts w:ascii="Times New Roman" w:hAnsi="Times New Roman" w:cs="Times New Roman"/>
                <w:sz w:val="20"/>
                <w:szCs w:val="20"/>
              </w:rPr>
              <w:t>given a geometric figure and a rotation, reflection, or translation</w:t>
            </w:r>
            <w:r w:rsidR="00CA75B6">
              <w:rPr>
                <w:rFonts w:ascii="Times New Roman" w:hAnsi="Times New Roman" w:cs="Times New Roman"/>
                <w:sz w:val="20"/>
                <w:szCs w:val="20"/>
              </w:rPr>
              <w:t>.</w:t>
            </w:r>
          </w:p>
          <w:p w:rsidR="00D60B75" w:rsidRPr="000B6B3D" w:rsidRDefault="00D60B75"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identify the sequence of transformations required to carry one figure onto another</w:t>
            </w:r>
            <w:r w:rsidR="00CA75B6">
              <w:rPr>
                <w:rFonts w:ascii="Times New Roman" w:hAnsi="Times New Roman" w:cs="Times New Roman"/>
                <w:sz w:val="20"/>
                <w:szCs w:val="20"/>
              </w:rPr>
              <w:t>.</w:t>
            </w:r>
          </w:p>
          <w:p w:rsidR="00D60B75" w:rsidRPr="000B6B3D" w:rsidRDefault="00D60B75" w:rsidP="000B6B3D">
            <w:pPr>
              <w:pStyle w:val="Normal1"/>
              <w:rPr>
                <w:rFonts w:ascii="Times New Roman" w:hAnsi="Times New Roman" w:cs="Times New Roman"/>
                <w:sz w:val="20"/>
                <w:szCs w:val="20"/>
                <w:highlight w:val="yellow"/>
              </w:rPr>
            </w:pPr>
          </w:p>
          <w:p w:rsidR="00D60B75" w:rsidRPr="000B6B3D" w:rsidRDefault="00D60B75" w:rsidP="00970D55">
            <w:pPr>
              <w:pStyle w:val="Normal1"/>
              <w:ind w:left="1383" w:hanging="1383"/>
              <w:rPr>
                <w:rFonts w:ascii="Times New Roman" w:hAnsi="Times New Roman" w:cs="Times New Roman"/>
                <w:sz w:val="20"/>
                <w:szCs w:val="20"/>
                <w:highlight w:val="yellow"/>
              </w:rPr>
            </w:pPr>
            <w:r w:rsidRPr="000B6B3D">
              <w:rPr>
                <w:rFonts w:ascii="Times New Roman" w:hAnsi="Times New Roman" w:cs="Times New Roman"/>
                <w:color w:val="auto"/>
                <w:sz w:val="20"/>
                <w:szCs w:val="20"/>
              </w:rPr>
              <w:t>Learning Goal 5:</w:t>
            </w:r>
            <w:r w:rsidRPr="000B6B3D">
              <w:rPr>
                <w:rFonts w:ascii="Times New Roman" w:hAnsi="Times New Roman" w:cs="Times New Roman"/>
                <w:color w:val="E36C0A" w:themeColor="accent6" w:themeShade="BF"/>
                <w:sz w:val="20"/>
                <w:szCs w:val="20"/>
              </w:rPr>
              <w:t xml:space="preserve"> </w:t>
            </w:r>
            <w:r w:rsidRPr="000B6B3D">
              <w:rPr>
                <w:rFonts w:ascii="Times New Roman" w:hAnsi="Times New Roman" w:cs="Times New Roman"/>
                <w:color w:val="auto"/>
                <w:sz w:val="20"/>
                <w:szCs w:val="20"/>
              </w:rPr>
              <w:t xml:space="preserve">Draw transformed figures </w:t>
            </w:r>
            <w:r w:rsidRPr="000B6B3D">
              <w:rPr>
                <w:rFonts w:ascii="Times New Roman" w:eastAsia="Times New Roman" w:hAnsi="Times New Roman" w:cs="Times New Roman"/>
                <w:color w:val="auto"/>
                <w:sz w:val="20"/>
                <w:szCs w:val="20"/>
              </w:rPr>
              <w:t>using graph paper, tracing paper, and/or geometry software and identify a sequence of transformations required in order</w:t>
            </w:r>
            <w:r>
              <w:rPr>
                <w:rFonts w:ascii="Times New Roman" w:eastAsia="Times New Roman" w:hAnsi="Times New Roman" w:cs="Times New Roman"/>
                <w:color w:val="auto"/>
                <w:sz w:val="20"/>
                <w:szCs w:val="20"/>
              </w:rPr>
              <w:t xml:space="preserve"> to map one figure onto another</w:t>
            </w:r>
            <w:r w:rsidR="00CA75B6">
              <w:rPr>
                <w:rFonts w:ascii="Times New Roman" w:eastAsia="Times New Roman" w:hAnsi="Times New Roman" w:cs="Times New Roman"/>
                <w:color w:val="auto"/>
                <w:sz w:val="20"/>
                <w:szCs w:val="20"/>
              </w:rPr>
              <w:t>.</w:t>
            </w:r>
          </w:p>
        </w:tc>
      </w:tr>
      <w:tr w:rsidR="00D60B75" w:rsidRPr="000B6B3D" w:rsidTr="00D60B75">
        <w:trPr>
          <w:trHeight w:val="899"/>
        </w:trPr>
        <w:tc>
          <w:tcPr>
            <w:tcW w:w="3616" w:type="dxa"/>
            <w:shd w:val="clear" w:color="auto" w:fill="FFFFFF"/>
          </w:tcPr>
          <w:p w:rsidR="00D60B75" w:rsidRPr="000B6B3D" w:rsidRDefault="00D60B75"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G.CO.B.6. Use geometric descriptions of rigid motions to transform figures and to predict the effect of a given rigid motion on a given figure; given two figures, use the definition of congruence in terms of rigid motions to decide if they are congruent.</w:t>
            </w:r>
          </w:p>
          <w:p w:rsidR="00D60B75" w:rsidRPr="000B6B3D" w:rsidRDefault="00D60B75" w:rsidP="000B6B3D">
            <w:pPr>
              <w:ind w:left="-41"/>
              <w:rPr>
                <w:rFonts w:ascii="Times New Roman" w:hAnsi="Times New Roman" w:cs="Times New Roman"/>
                <w:sz w:val="20"/>
                <w:szCs w:val="20"/>
              </w:rPr>
            </w:pPr>
          </w:p>
        </w:tc>
        <w:tc>
          <w:tcPr>
            <w:tcW w:w="3616" w:type="dxa"/>
            <w:shd w:val="clear" w:color="auto" w:fill="FFFFFF"/>
          </w:tcPr>
          <w:p w:rsidR="00D60B75" w:rsidRPr="000B6B3D" w:rsidRDefault="00D60B75" w:rsidP="000B6B3D">
            <w:pPr>
              <w:ind w:left="-41"/>
              <w:rPr>
                <w:rFonts w:ascii="Times New Roman" w:hAnsi="Times New Roman" w:cs="Times New Roman"/>
                <w:sz w:val="20"/>
                <w:szCs w:val="20"/>
              </w:rPr>
            </w:pPr>
            <w:r w:rsidRPr="000B6B3D">
              <w:rPr>
                <w:rFonts w:ascii="Times New Roman" w:hAnsi="Times New Roman" w:cs="Times New Roman"/>
                <w:sz w:val="20"/>
                <w:szCs w:val="20"/>
              </w:rPr>
              <w:t>MP.3 Construct viable arguments and critique the reasoning of others.</w:t>
            </w:r>
          </w:p>
        </w:tc>
        <w:tc>
          <w:tcPr>
            <w:tcW w:w="7528" w:type="dxa"/>
            <w:tcBorders>
              <w:bottom w:val="single" w:sz="4" w:space="0" w:color="000000"/>
            </w:tcBorders>
            <w:shd w:val="clear" w:color="auto" w:fill="FFFFFF"/>
          </w:tcPr>
          <w:p w:rsidR="00D60B75" w:rsidRPr="000B6B3D" w:rsidRDefault="00D60B75"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p>
          <w:p w:rsidR="00D60B75" w:rsidRPr="00D60B75" w:rsidRDefault="00D60B75" w:rsidP="00D60B75">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Congruence in terms of rigid motion</w:t>
            </w:r>
          </w:p>
          <w:p w:rsidR="00D60B75" w:rsidRPr="000B6B3D" w:rsidRDefault="00D60B75"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D60B75" w:rsidRPr="000B6B3D" w:rsidRDefault="00D60B75"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predict the outcome of a transformation on a figure</w:t>
            </w:r>
            <w:r w:rsidR="00CA75B6">
              <w:rPr>
                <w:rFonts w:ascii="Times New Roman" w:hAnsi="Times New Roman" w:cs="Times New Roman"/>
                <w:sz w:val="20"/>
                <w:szCs w:val="20"/>
              </w:rPr>
              <w:t>.</w:t>
            </w:r>
          </w:p>
          <w:p w:rsidR="00D60B75" w:rsidRPr="000B6B3D" w:rsidRDefault="00D60B75"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given a description of the rigid motions, transform figures</w:t>
            </w:r>
            <w:r w:rsidR="00CA75B6">
              <w:rPr>
                <w:rFonts w:ascii="Times New Roman" w:hAnsi="Times New Roman" w:cs="Times New Roman"/>
                <w:sz w:val="20"/>
                <w:szCs w:val="20"/>
              </w:rPr>
              <w:t>.</w:t>
            </w:r>
          </w:p>
          <w:p w:rsidR="00D60B75" w:rsidRPr="000B6B3D" w:rsidRDefault="00D60B75"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given two figures, decide if they are congruent by applying rigid motions</w:t>
            </w:r>
            <w:r w:rsidR="00CA75B6">
              <w:rPr>
                <w:rFonts w:ascii="Times New Roman" w:hAnsi="Times New Roman" w:cs="Times New Roman"/>
                <w:sz w:val="20"/>
                <w:szCs w:val="20"/>
              </w:rPr>
              <w:t>.</w:t>
            </w:r>
          </w:p>
          <w:p w:rsidR="00D60B75" w:rsidRPr="000B6B3D" w:rsidRDefault="00D60B75" w:rsidP="000B6B3D">
            <w:pPr>
              <w:pStyle w:val="Normal1"/>
              <w:rPr>
                <w:rFonts w:ascii="Times New Roman" w:hAnsi="Times New Roman" w:cs="Times New Roman"/>
                <w:sz w:val="20"/>
                <w:szCs w:val="20"/>
              </w:rPr>
            </w:pPr>
          </w:p>
          <w:p w:rsidR="00D60B75" w:rsidRPr="000B6B3D" w:rsidRDefault="00D60B75" w:rsidP="00970D55">
            <w:pPr>
              <w:pStyle w:val="Normal1"/>
              <w:ind w:left="1383" w:hanging="1383"/>
              <w:rPr>
                <w:rFonts w:ascii="Times New Roman" w:hAnsi="Times New Roman" w:cs="Times New Roman"/>
                <w:color w:val="auto"/>
                <w:sz w:val="20"/>
                <w:szCs w:val="20"/>
              </w:rPr>
            </w:pPr>
            <w:r w:rsidRPr="000B6B3D">
              <w:rPr>
                <w:rFonts w:ascii="Times New Roman" w:hAnsi="Times New Roman" w:cs="Times New Roman"/>
                <w:color w:val="auto"/>
                <w:sz w:val="20"/>
                <w:szCs w:val="20"/>
              </w:rPr>
              <w:t>Learning Goal 6:</w:t>
            </w:r>
            <w:r w:rsidRPr="000B6B3D">
              <w:rPr>
                <w:rFonts w:ascii="Times New Roman" w:eastAsia="Times New Roman" w:hAnsi="Times New Roman" w:cs="Times New Roman"/>
                <w:color w:val="auto"/>
                <w:sz w:val="20"/>
                <w:szCs w:val="20"/>
              </w:rPr>
              <w:t xml:space="preserve"> Use rigid transformations to determine and explain congruence of geometric figures</w:t>
            </w:r>
            <w:r w:rsidR="00CA75B6">
              <w:rPr>
                <w:rFonts w:ascii="Times New Roman" w:eastAsia="Times New Roman" w:hAnsi="Times New Roman" w:cs="Times New Roman"/>
                <w:color w:val="auto"/>
                <w:sz w:val="20"/>
                <w:szCs w:val="20"/>
              </w:rPr>
              <w:t>.</w:t>
            </w:r>
          </w:p>
        </w:tc>
      </w:tr>
      <w:tr w:rsidR="009D19AA" w:rsidRPr="000B6B3D" w:rsidTr="00970D55">
        <w:trPr>
          <w:trHeight w:val="242"/>
        </w:trPr>
        <w:tc>
          <w:tcPr>
            <w:tcW w:w="3616" w:type="dxa"/>
            <w:shd w:val="clear" w:color="auto" w:fill="FFFFFF"/>
          </w:tcPr>
          <w:p w:rsidR="009D19AA" w:rsidRPr="000B6B3D" w:rsidRDefault="009D19AA"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G.CO.B.7. Use the definition of congruence in terms of rigid motions to show that two triangles are congruent if and only if corresponding pairs of sides and corresponding pairs of angles are congruent</w:t>
            </w:r>
            <w:r>
              <w:rPr>
                <w:rFonts w:ascii="Times New Roman" w:hAnsi="Times New Roman" w:cs="Times New Roman"/>
                <w:sz w:val="20"/>
                <w:szCs w:val="20"/>
              </w:rPr>
              <w:t>.</w:t>
            </w:r>
          </w:p>
          <w:p w:rsidR="009D19AA" w:rsidRPr="000B6B3D" w:rsidRDefault="009D19AA" w:rsidP="000B6B3D">
            <w:pPr>
              <w:ind w:left="-41"/>
              <w:rPr>
                <w:rFonts w:ascii="Times New Roman" w:hAnsi="Times New Roman" w:cs="Times New Roman"/>
                <w:i/>
                <w:sz w:val="20"/>
                <w:szCs w:val="20"/>
              </w:rPr>
            </w:pPr>
          </w:p>
        </w:tc>
        <w:tc>
          <w:tcPr>
            <w:tcW w:w="3616" w:type="dxa"/>
            <w:shd w:val="clear" w:color="auto" w:fill="FFFFFF"/>
          </w:tcPr>
          <w:p w:rsidR="009D19AA" w:rsidRPr="000B6B3D" w:rsidRDefault="009D19AA" w:rsidP="000B6B3D">
            <w:pPr>
              <w:ind w:left="-41"/>
              <w:rPr>
                <w:rFonts w:ascii="Times New Roman" w:hAnsi="Times New Roman" w:cs="Times New Roman"/>
                <w:sz w:val="20"/>
                <w:szCs w:val="20"/>
              </w:rPr>
            </w:pPr>
            <w:r w:rsidRPr="000B6B3D">
              <w:rPr>
                <w:rFonts w:ascii="Times New Roman" w:hAnsi="Times New Roman" w:cs="Times New Roman"/>
                <w:sz w:val="20"/>
                <w:szCs w:val="20"/>
              </w:rPr>
              <w:t xml:space="preserve">MP.2 Reason abstractly and quantitatively. </w:t>
            </w:r>
          </w:p>
          <w:p w:rsidR="009D19AA" w:rsidRPr="000B6B3D" w:rsidRDefault="009D19AA" w:rsidP="000B6B3D">
            <w:pPr>
              <w:ind w:left="-41"/>
              <w:rPr>
                <w:rFonts w:ascii="Times New Roman" w:hAnsi="Times New Roman" w:cs="Times New Roman"/>
                <w:sz w:val="20"/>
                <w:szCs w:val="20"/>
              </w:rPr>
            </w:pPr>
            <w:r w:rsidRPr="000B6B3D">
              <w:rPr>
                <w:rFonts w:ascii="Times New Roman" w:hAnsi="Times New Roman" w:cs="Times New Roman"/>
                <w:sz w:val="20"/>
                <w:szCs w:val="20"/>
              </w:rPr>
              <w:t>MP.6 Attend to precision.</w:t>
            </w:r>
          </w:p>
          <w:p w:rsidR="009D19AA" w:rsidRPr="000B6B3D" w:rsidRDefault="009D19AA" w:rsidP="000B6B3D">
            <w:pPr>
              <w:ind w:left="-41"/>
              <w:rPr>
                <w:rFonts w:ascii="Times New Roman" w:hAnsi="Times New Roman" w:cs="Times New Roman"/>
                <w:sz w:val="20"/>
                <w:szCs w:val="20"/>
              </w:rPr>
            </w:pPr>
            <w:r w:rsidRPr="000B6B3D">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rsidR="009D19AA" w:rsidRPr="000B6B3D" w:rsidRDefault="009D19AA"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p>
          <w:p w:rsidR="009D19AA" w:rsidRPr="009D19AA" w:rsidRDefault="009D19AA" w:rsidP="009D19AA">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Triangle congruence in</w:t>
            </w:r>
            <w:r>
              <w:rPr>
                <w:rFonts w:ascii="Times New Roman" w:hAnsi="Times New Roman" w:cs="Times New Roman"/>
                <w:sz w:val="20"/>
                <w:szCs w:val="20"/>
              </w:rPr>
              <w:t xml:space="preserve"> terms of rigid motion</w:t>
            </w:r>
          </w:p>
          <w:p w:rsidR="009D19AA" w:rsidRPr="000B6B3D" w:rsidRDefault="009D19AA"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9D19AA" w:rsidRPr="000B6B3D" w:rsidRDefault="009D19AA"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given that two triangles are congruent based on rigid motion, show that corresponding pairs of sides and angles are congruent</w:t>
            </w:r>
            <w:r w:rsidR="00CA75B6">
              <w:rPr>
                <w:rFonts w:ascii="Times New Roman" w:hAnsi="Times New Roman" w:cs="Times New Roman"/>
                <w:sz w:val="20"/>
                <w:szCs w:val="20"/>
              </w:rPr>
              <w:t>.</w:t>
            </w:r>
          </w:p>
          <w:p w:rsidR="009D19AA" w:rsidRPr="000B6B3D" w:rsidRDefault="009D19AA"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given that corresponding pairs of sides and angles of two triangles are congruent, show, using rigid motion (transformations) that they are congruent</w:t>
            </w:r>
            <w:r w:rsidR="00CA75B6">
              <w:rPr>
                <w:rFonts w:ascii="Times New Roman" w:hAnsi="Times New Roman" w:cs="Times New Roman"/>
                <w:sz w:val="20"/>
                <w:szCs w:val="20"/>
              </w:rPr>
              <w:t>.</w:t>
            </w:r>
          </w:p>
          <w:p w:rsidR="009D19AA" w:rsidRPr="000B6B3D" w:rsidRDefault="009D19AA" w:rsidP="000B6B3D">
            <w:pPr>
              <w:pStyle w:val="Normal1"/>
              <w:rPr>
                <w:rFonts w:ascii="Times New Roman" w:hAnsi="Times New Roman" w:cs="Times New Roman"/>
                <w:sz w:val="20"/>
                <w:szCs w:val="20"/>
              </w:rPr>
            </w:pPr>
          </w:p>
          <w:p w:rsidR="009D19AA" w:rsidRPr="000B6B3D" w:rsidRDefault="009D19AA" w:rsidP="00970D55">
            <w:pPr>
              <w:pStyle w:val="Normal1"/>
              <w:ind w:left="1383" w:hanging="1383"/>
              <w:rPr>
                <w:rFonts w:ascii="Times New Roman" w:hAnsi="Times New Roman" w:cs="Times New Roman"/>
                <w:color w:val="auto"/>
                <w:sz w:val="20"/>
                <w:szCs w:val="20"/>
              </w:rPr>
            </w:pPr>
            <w:r w:rsidRPr="000B6B3D">
              <w:rPr>
                <w:rFonts w:ascii="Times New Roman" w:hAnsi="Times New Roman" w:cs="Times New Roman"/>
                <w:color w:val="auto"/>
                <w:sz w:val="20"/>
                <w:szCs w:val="20"/>
              </w:rPr>
              <w:t>Learning Goal 7:</w:t>
            </w:r>
            <w:r w:rsidRPr="000B6B3D">
              <w:rPr>
                <w:rFonts w:ascii="Times New Roman" w:eastAsia="Times New Roman" w:hAnsi="Times New Roman" w:cs="Times New Roman"/>
                <w:color w:val="auto"/>
                <w:sz w:val="20"/>
                <w:szCs w:val="20"/>
              </w:rPr>
              <w:t xml:space="preserve"> Show and explain that two triangles are congruent by using corresponding pairs of sides and corresponding pairs of angles, and by using rigid </w:t>
            </w:r>
            <w:r>
              <w:rPr>
                <w:rFonts w:ascii="Times New Roman" w:eastAsia="Times New Roman" w:hAnsi="Times New Roman" w:cs="Times New Roman"/>
                <w:color w:val="auto"/>
                <w:sz w:val="20"/>
                <w:szCs w:val="20"/>
              </w:rPr>
              <w:t>motions (transformations)</w:t>
            </w:r>
            <w:r w:rsidR="00CA75B6">
              <w:rPr>
                <w:rFonts w:ascii="Times New Roman" w:eastAsia="Times New Roman" w:hAnsi="Times New Roman" w:cs="Times New Roman"/>
                <w:color w:val="auto"/>
                <w:sz w:val="20"/>
                <w:szCs w:val="20"/>
              </w:rPr>
              <w:t>.</w:t>
            </w:r>
          </w:p>
        </w:tc>
      </w:tr>
      <w:tr w:rsidR="009D19AA" w:rsidRPr="000B6B3D" w:rsidTr="00970D55">
        <w:trPr>
          <w:trHeight w:val="899"/>
        </w:trPr>
        <w:tc>
          <w:tcPr>
            <w:tcW w:w="3616" w:type="dxa"/>
            <w:shd w:val="clear" w:color="auto" w:fill="FFFFFF"/>
          </w:tcPr>
          <w:p w:rsidR="009D19AA" w:rsidRPr="000B6B3D" w:rsidRDefault="009D19AA" w:rsidP="000B6B3D">
            <w:pPr>
              <w:pStyle w:val="ListParagraph"/>
              <w:numPr>
                <w:ilvl w:val="0"/>
                <w:numId w:val="10"/>
              </w:numPr>
              <w:ind w:left="319"/>
              <w:rPr>
                <w:rFonts w:ascii="Times New Roman" w:eastAsia="Calibri" w:hAnsi="Times New Roman" w:cs="Times New Roman"/>
                <w:color w:val="0000FF"/>
                <w:sz w:val="20"/>
                <w:szCs w:val="20"/>
              </w:rPr>
            </w:pPr>
            <w:r w:rsidRPr="000B6B3D">
              <w:rPr>
                <w:rFonts w:ascii="Times New Roman" w:hAnsi="Times New Roman" w:cs="Times New Roman"/>
                <w:sz w:val="20"/>
                <w:szCs w:val="20"/>
              </w:rPr>
              <w:t xml:space="preserve">G.CO.B.8. Explain how the criteria for triangle congruence (ASA, SAS, and SSS) follow from the definition of congruence in terms of rigid motions. </w:t>
            </w:r>
          </w:p>
          <w:p w:rsidR="009D19AA" w:rsidRPr="000B6B3D" w:rsidRDefault="009D19AA" w:rsidP="000B6B3D">
            <w:pPr>
              <w:rPr>
                <w:rFonts w:ascii="Times New Roman" w:hAnsi="Times New Roman" w:cs="Times New Roman"/>
                <w:color w:val="0000FF"/>
                <w:sz w:val="20"/>
                <w:szCs w:val="20"/>
              </w:rPr>
            </w:pPr>
          </w:p>
          <w:p w:rsidR="009D19AA" w:rsidRPr="000B6B3D" w:rsidRDefault="009D19AA" w:rsidP="000B6B3D">
            <w:pPr>
              <w:ind w:left="-41"/>
              <w:rPr>
                <w:rFonts w:ascii="Times New Roman" w:hAnsi="Times New Roman" w:cs="Times New Roman"/>
                <w:i/>
                <w:sz w:val="20"/>
                <w:szCs w:val="20"/>
              </w:rPr>
            </w:pPr>
          </w:p>
        </w:tc>
        <w:tc>
          <w:tcPr>
            <w:tcW w:w="3616" w:type="dxa"/>
            <w:shd w:val="clear" w:color="auto" w:fill="FFFFFF"/>
          </w:tcPr>
          <w:p w:rsidR="009D19AA" w:rsidRPr="000B6B3D" w:rsidRDefault="009D19AA" w:rsidP="000B6B3D">
            <w:pPr>
              <w:ind w:left="-41"/>
              <w:rPr>
                <w:rFonts w:ascii="Times New Roman" w:hAnsi="Times New Roman" w:cs="Times New Roman"/>
                <w:sz w:val="20"/>
                <w:szCs w:val="20"/>
              </w:rPr>
            </w:pPr>
            <w:r w:rsidRPr="000B6B3D">
              <w:rPr>
                <w:rFonts w:ascii="Times New Roman" w:hAnsi="Times New Roman" w:cs="Times New Roman"/>
                <w:sz w:val="20"/>
                <w:szCs w:val="20"/>
              </w:rPr>
              <w:lastRenderedPageBreak/>
              <w:t xml:space="preserve">MP.2 Reason abstractly and quantitatively. </w:t>
            </w:r>
          </w:p>
          <w:p w:rsidR="009D19AA" w:rsidRPr="000B6B3D" w:rsidRDefault="009D19AA" w:rsidP="000B6B3D">
            <w:pPr>
              <w:ind w:left="-41"/>
              <w:rPr>
                <w:rFonts w:ascii="Times New Roman" w:hAnsi="Times New Roman" w:cs="Times New Roman"/>
                <w:sz w:val="20"/>
                <w:szCs w:val="20"/>
              </w:rPr>
            </w:pPr>
            <w:r w:rsidRPr="000B6B3D">
              <w:rPr>
                <w:rFonts w:ascii="Times New Roman" w:hAnsi="Times New Roman" w:cs="Times New Roman"/>
                <w:sz w:val="20"/>
                <w:szCs w:val="20"/>
              </w:rPr>
              <w:t>MP.6 Attend to precision.</w:t>
            </w:r>
          </w:p>
          <w:p w:rsidR="009D19AA" w:rsidRPr="000B6B3D" w:rsidRDefault="009D19AA" w:rsidP="000B6B3D">
            <w:pPr>
              <w:ind w:left="-41"/>
              <w:rPr>
                <w:rFonts w:ascii="Times New Roman" w:hAnsi="Times New Roman" w:cs="Times New Roman"/>
                <w:sz w:val="20"/>
                <w:szCs w:val="20"/>
              </w:rPr>
            </w:pPr>
            <w:r w:rsidRPr="000B6B3D">
              <w:rPr>
                <w:rFonts w:ascii="Times New Roman" w:hAnsi="Times New Roman" w:cs="Times New Roman"/>
                <w:sz w:val="20"/>
                <w:szCs w:val="20"/>
              </w:rPr>
              <w:t>MP.7 Look for and make use of structure.</w:t>
            </w:r>
          </w:p>
        </w:tc>
        <w:tc>
          <w:tcPr>
            <w:tcW w:w="7528" w:type="dxa"/>
            <w:tcBorders>
              <w:bottom w:val="single" w:sz="4" w:space="0" w:color="000000"/>
            </w:tcBorders>
            <w:shd w:val="clear" w:color="auto" w:fill="FFFFFF"/>
          </w:tcPr>
          <w:p w:rsidR="009D19AA" w:rsidRPr="000B6B3D" w:rsidRDefault="009D19AA"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p>
          <w:p w:rsidR="009D19AA" w:rsidRPr="009D19AA" w:rsidRDefault="009D19AA" w:rsidP="009D19AA">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Criteria for triangle congruence</w:t>
            </w:r>
          </w:p>
          <w:p w:rsidR="009D19AA" w:rsidRPr="000B6B3D" w:rsidRDefault="009D19AA"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9D19AA" w:rsidRPr="000B6B3D" w:rsidRDefault="009D19AA"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show and explain the criteria for Angle-Side-Angle triangle congruence</w:t>
            </w:r>
            <w:r w:rsidR="00CA75B6">
              <w:rPr>
                <w:rFonts w:ascii="Times New Roman" w:hAnsi="Times New Roman" w:cs="Times New Roman"/>
                <w:sz w:val="20"/>
                <w:szCs w:val="20"/>
              </w:rPr>
              <w:t>.</w:t>
            </w:r>
            <w:r w:rsidRPr="000B6B3D">
              <w:rPr>
                <w:rFonts w:ascii="Times New Roman" w:hAnsi="Times New Roman" w:cs="Times New Roman"/>
                <w:sz w:val="20"/>
                <w:szCs w:val="20"/>
              </w:rPr>
              <w:t xml:space="preserve"> </w:t>
            </w:r>
          </w:p>
          <w:p w:rsidR="009D19AA" w:rsidRPr="000B6B3D" w:rsidRDefault="009D19AA"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show and explain the criteria for Side-Angle-Side triangle congruence</w:t>
            </w:r>
            <w:r w:rsidR="00CA75B6">
              <w:rPr>
                <w:rFonts w:ascii="Times New Roman" w:hAnsi="Times New Roman" w:cs="Times New Roman"/>
                <w:sz w:val="20"/>
                <w:szCs w:val="20"/>
              </w:rPr>
              <w:t>.</w:t>
            </w:r>
          </w:p>
          <w:p w:rsidR="009D19AA" w:rsidRPr="000B6B3D" w:rsidRDefault="009D19AA"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lastRenderedPageBreak/>
              <w:t>show and explain the criteria for Side-Side-Side triangle congruence</w:t>
            </w:r>
            <w:r w:rsidR="00CA75B6">
              <w:rPr>
                <w:rFonts w:ascii="Times New Roman" w:hAnsi="Times New Roman" w:cs="Times New Roman"/>
                <w:sz w:val="20"/>
                <w:szCs w:val="20"/>
              </w:rPr>
              <w:t>.</w:t>
            </w:r>
          </w:p>
          <w:p w:rsidR="009D19AA" w:rsidRPr="000B6B3D" w:rsidRDefault="009D19AA"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explain the relation of the criteria for triangle congruence to congruence in terms of rigid motion</w:t>
            </w:r>
            <w:r w:rsidR="00CA75B6">
              <w:rPr>
                <w:rFonts w:ascii="Times New Roman" w:hAnsi="Times New Roman" w:cs="Times New Roman"/>
                <w:sz w:val="20"/>
                <w:szCs w:val="20"/>
              </w:rPr>
              <w:t>.</w:t>
            </w:r>
          </w:p>
          <w:p w:rsidR="009D19AA" w:rsidRPr="000B6B3D" w:rsidRDefault="009D19AA" w:rsidP="000B6B3D">
            <w:pPr>
              <w:pStyle w:val="Normal1"/>
              <w:rPr>
                <w:rFonts w:ascii="Times New Roman" w:hAnsi="Times New Roman" w:cs="Times New Roman"/>
                <w:sz w:val="20"/>
                <w:szCs w:val="20"/>
              </w:rPr>
            </w:pPr>
          </w:p>
          <w:p w:rsidR="009D19AA" w:rsidRPr="000B6B3D" w:rsidRDefault="009D19AA" w:rsidP="00970D55">
            <w:pPr>
              <w:pStyle w:val="Normal1"/>
              <w:ind w:left="1383" w:hanging="1383"/>
              <w:rPr>
                <w:rFonts w:ascii="Times New Roman" w:hAnsi="Times New Roman" w:cs="Times New Roman"/>
                <w:sz w:val="20"/>
                <w:szCs w:val="20"/>
              </w:rPr>
            </w:pPr>
            <w:r w:rsidRPr="000B6B3D">
              <w:rPr>
                <w:rFonts w:ascii="Times New Roman" w:hAnsi="Times New Roman" w:cs="Times New Roman"/>
                <w:color w:val="auto"/>
                <w:sz w:val="20"/>
                <w:szCs w:val="20"/>
              </w:rPr>
              <w:t>Learning Goal 8:</w:t>
            </w:r>
            <w:r w:rsidRPr="000B6B3D">
              <w:rPr>
                <w:rFonts w:ascii="Times New Roman" w:eastAsia="Times New Roman" w:hAnsi="Times New Roman" w:cs="Times New Roman"/>
                <w:color w:val="0000FF"/>
                <w:sz w:val="20"/>
                <w:szCs w:val="20"/>
              </w:rPr>
              <w:t xml:space="preserve"> </w:t>
            </w:r>
            <w:r w:rsidRPr="000B6B3D">
              <w:rPr>
                <w:rFonts w:ascii="Times New Roman" w:hAnsi="Times New Roman" w:cs="Times New Roman"/>
                <w:sz w:val="20"/>
                <w:szCs w:val="20"/>
              </w:rPr>
              <w:t>Show and explain how the criteria for triangle congruence extend from the definition of congruence in terms of rigid motion</w:t>
            </w:r>
            <w:r w:rsidR="00CA75B6">
              <w:rPr>
                <w:rFonts w:ascii="Times New Roman" w:hAnsi="Times New Roman" w:cs="Times New Roman"/>
                <w:sz w:val="20"/>
                <w:szCs w:val="20"/>
              </w:rPr>
              <w:t>.</w:t>
            </w:r>
          </w:p>
        </w:tc>
      </w:tr>
      <w:tr w:rsidR="001559E1" w:rsidRPr="000B6B3D" w:rsidTr="00970D55">
        <w:trPr>
          <w:trHeight w:val="899"/>
        </w:trPr>
        <w:tc>
          <w:tcPr>
            <w:tcW w:w="3616" w:type="dxa"/>
            <w:shd w:val="clear" w:color="auto" w:fill="FFFFFF"/>
          </w:tcPr>
          <w:p w:rsidR="001559E1" w:rsidRPr="000B6B3D" w:rsidRDefault="001559E1" w:rsidP="000B6B3D">
            <w:pPr>
              <w:pStyle w:val="ListParagraph"/>
              <w:numPr>
                <w:ilvl w:val="0"/>
                <w:numId w:val="11"/>
              </w:numPr>
              <w:ind w:left="319"/>
              <w:rPr>
                <w:rFonts w:ascii="Times New Roman" w:hAnsi="Times New Roman" w:cs="Times New Roman"/>
                <w:sz w:val="20"/>
                <w:szCs w:val="20"/>
              </w:rPr>
            </w:pPr>
            <w:r w:rsidRPr="000B6B3D">
              <w:rPr>
                <w:rFonts w:ascii="Times New Roman" w:hAnsi="Times New Roman" w:cs="Times New Roman"/>
                <w:sz w:val="20"/>
                <w:szCs w:val="20"/>
              </w:rPr>
              <w:lastRenderedPageBreak/>
              <w:t xml:space="preserve">G.CO.D.12. Make formal geometric constructions with a variety of tools and methods (compass and straightedge, string, reflective devices, paper folding, dynamic geometric software, etc.). </w:t>
            </w:r>
            <w:r w:rsidRPr="000B6B3D">
              <w:rPr>
                <w:rFonts w:ascii="Times New Roman" w:hAnsi="Times New Roman" w:cs="Times New Roman"/>
                <w:i/>
                <w:iCs/>
                <w:sz w:val="20"/>
                <w:szCs w:val="20"/>
              </w:rPr>
              <w:t>Copying a segment; copying an angle; bisecting a segment; bisecting an angle; constructing perpendicular lines, including the perpendicular bisector of a line segment; and constructing a line parallel to a given line through a point not on the line</w:t>
            </w:r>
            <w:r w:rsidRPr="000B6B3D">
              <w:rPr>
                <w:rFonts w:ascii="Times New Roman" w:hAnsi="Times New Roman" w:cs="Times New Roman"/>
                <w:sz w:val="20"/>
                <w:szCs w:val="20"/>
              </w:rPr>
              <w:t>.</w:t>
            </w:r>
          </w:p>
          <w:p w:rsidR="001559E1" w:rsidRPr="000B6B3D" w:rsidRDefault="001559E1" w:rsidP="000B6B3D">
            <w:pPr>
              <w:pStyle w:val="ListParagraph"/>
              <w:numPr>
                <w:ilvl w:val="0"/>
                <w:numId w:val="11"/>
              </w:numPr>
              <w:ind w:left="319"/>
              <w:rPr>
                <w:rFonts w:ascii="Times New Roman" w:hAnsi="Times New Roman" w:cs="Times New Roman"/>
                <w:sz w:val="20"/>
                <w:szCs w:val="20"/>
              </w:rPr>
            </w:pPr>
            <w:r w:rsidRPr="000B6B3D">
              <w:rPr>
                <w:rFonts w:ascii="Times New Roman" w:hAnsi="Times New Roman" w:cs="Times New Roman"/>
                <w:sz w:val="20"/>
                <w:szCs w:val="20"/>
              </w:rPr>
              <w:t>G.CO.D.13. Construct an equilateral triangle, a square, and a regular hexagon inscribed in a circle.</w:t>
            </w:r>
          </w:p>
          <w:p w:rsidR="001559E1" w:rsidRPr="000B6B3D" w:rsidRDefault="001559E1" w:rsidP="000B6B3D">
            <w:pPr>
              <w:ind w:left="-41"/>
              <w:rPr>
                <w:rFonts w:ascii="Times New Roman" w:hAnsi="Times New Roman" w:cs="Times New Roman"/>
                <w:i/>
                <w:sz w:val="20"/>
                <w:szCs w:val="20"/>
              </w:rPr>
            </w:pPr>
          </w:p>
        </w:tc>
        <w:tc>
          <w:tcPr>
            <w:tcW w:w="3616" w:type="dxa"/>
            <w:shd w:val="clear" w:color="auto" w:fill="FFFFFF"/>
          </w:tcPr>
          <w:p w:rsidR="001559E1" w:rsidRPr="000B6B3D" w:rsidRDefault="001559E1" w:rsidP="000B6B3D">
            <w:pPr>
              <w:ind w:left="-41"/>
              <w:rPr>
                <w:rFonts w:ascii="Times New Roman" w:hAnsi="Times New Roman" w:cs="Times New Roman"/>
                <w:sz w:val="20"/>
                <w:szCs w:val="20"/>
              </w:rPr>
            </w:pPr>
            <w:r w:rsidRPr="000B6B3D">
              <w:rPr>
                <w:rFonts w:ascii="Times New Roman" w:hAnsi="Times New Roman" w:cs="Times New Roman"/>
                <w:sz w:val="20"/>
                <w:szCs w:val="20"/>
              </w:rPr>
              <w:t>MP.3 Construct viable arguments and critique the reasoning of others.</w:t>
            </w:r>
          </w:p>
          <w:p w:rsidR="001559E1" w:rsidRPr="000B6B3D" w:rsidRDefault="001559E1" w:rsidP="000B6B3D">
            <w:pPr>
              <w:ind w:left="-41"/>
              <w:rPr>
                <w:rFonts w:ascii="Times New Roman" w:hAnsi="Times New Roman" w:cs="Times New Roman"/>
                <w:sz w:val="20"/>
                <w:szCs w:val="20"/>
              </w:rPr>
            </w:pPr>
            <w:r w:rsidRPr="000B6B3D">
              <w:rPr>
                <w:rFonts w:ascii="Times New Roman" w:hAnsi="Times New Roman" w:cs="Times New Roman"/>
                <w:sz w:val="20"/>
                <w:szCs w:val="20"/>
              </w:rPr>
              <w:t>MP.5 Use appropriate tools strategically.</w:t>
            </w:r>
          </w:p>
          <w:p w:rsidR="001559E1" w:rsidRPr="000B6B3D" w:rsidRDefault="001559E1" w:rsidP="000B6B3D">
            <w:pPr>
              <w:ind w:left="720" w:hanging="720"/>
              <w:rPr>
                <w:rFonts w:ascii="Times New Roman" w:hAnsi="Times New Roman" w:cs="Times New Roman"/>
                <w:sz w:val="20"/>
                <w:szCs w:val="20"/>
              </w:rPr>
            </w:pPr>
            <w:r w:rsidRPr="000B6B3D">
              <w:rPr>
                <w:rFonts w:ascii="Times New Roman" w:hAnsi="Times New Roman" w:cs="Times New Roman"/>
                <w:sz w:val="20"/>
                <w:szCs w:val="20"/>
              </w:rPr>
              <w:t>MP.6 Attend to precision.</w:t>
            </w:r>
          </w:p>
        </w:tc>
        <w:tc>
          <w:tcPr>
            <w:tcW w:w="7528" w:type="dxa"/>
            <w:tcBorders>
              <w:bottom w:val="single" w:sz="4" w:space="0" w:color="000000"/>
            </w:tcBorders>
            <w:shd w:val="clear" w:color="auto" w:fill="FFFFFF"/>
          </w:tcPr>
          <w:p w:rsidR="001559E1" w:rsidRPr="000B6B3D" w:rsidRDefault="001559E1" w:rsidP="000B6B3D">
            <w:pPr>
              <w:pStyle w:val="Normal1"/>
              <w:rPr>
                <w:rFonts w:ascii="Times New Roman" w:hAnsi="Times New Roman" w:cs="Times New Roman"/>
                <w:sz w:val="20"/>
                <w:szCs w:val="20"/>
              </w:rPr>
            </w:pPr>
            <w:r w:rsidRPr="000B6B3D">
              <w:rPr>
                <w:rFonts w:ascii="Times New Roman" w:hAnsi="Times New Roman" w:cs="Times New Roman"/>
                <w:sz w:val="20"/>
                <w:szCs w:val="20"/>
              </w:rPr>
              <w:t>Concept(s):</w:t>
            </w:r>
          </w:p>
          <w:p w:rsidR="001559E1" w:rsidRPr="001559E1" w:rsidRDefault="00637A71" w:rsidP="000B6B3D">
            <w:pPr>
              <w:pStyle w:val="Normal1"/>
              <w:numPr>
                <w:ilvl w:val="0"/>
                <w:numId w:val="8"/>
              </w:numPr>
              <w:ind w:hanging="360"/>
              <w:contextualSpacing/>
              <w:rPr>
                <w:rFonts w:ascii="Times New Roman" w:hAnsi="Times New Roman" w:cs="Times New Roman"/>
                <w:sz w:val="20"/>
                <w:szCs w:val="20"/>
              </w:rPr>
            </w:pPr>
            <w:r>
              <w:rPr>
                <w:rFonts w:ascii="Times New Roman" w:hAnsi="Times New Roman" w:cs="Times New Roman"/>
                <w:sz w:val="20"/>
                <w:szCs w:val="20"/>
              </w:rPr>
              <w:t>Congruence underlies</w:t>
            </w:r>
            <w:r w:rsidR="001559E1" w:rsidRPr="000B6B3D">
              <w:rPr>
                <w:rFonts w:ascii="Times New Roman" w:hAnsi="Times New Roman" w:cs="Times New Roman"/>
                <w:sz w:val="20"/>
                <w:szCs w:val="20"/>
              </w:rPr>
              <w:t xml:space="preserve"> formal constructions</w:t>
            </w:r>
            <w:r>
              <w:rPr>
                <w:rFonts w:ascii="Times New Roman" w:hAnsi="Times New Roman" w:cs="Times New Roman"/>
                <w:sz w:val="20"/>
                <w:szCs w:val="20"/>
              </w:rPr>
              <w:t>.</w:t>
            </w:r>
          </w:p>
          <w:p w:rsidR="001559E1" w:rsidRPr="000B6B3D" w:rsidRDefault="001559E1"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1559E1" w:rsidRPr="000B6B3D" w:rsidRDefault="001559E1" w:rsidP="000B6B3D">
            <w:pPr>
              <w:pStyle w:val="Normal1"/>
              <w:numPr>
                <w:ilvl w:val="0"/>
                <w:numId w:val="8"/>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perform formal constructions using a variety of tools and methods including:</w:t>
            </w:r>
          </w:p>
          <w:p w:rsidR="001559E1" w:rsidRPr="000B6B3D" w:rsidRDefault="001559E1" w:rsidP="00970D55">
            <w:pPr>
              <w:pStyle w:val="Normal1"/>
              <w:numPr>
                <w:ilvl w:val="0"/>
                <w:numId w:val="27"/>
              </w:numPr>
              <w:ind w:left="1203"/>
              <w:contextualSpacing/>
              <w:rPr>
                <w:rFonts w:ascii="Times New Roman" w:hAnsi="Times New Roman" w:cs="Times New Roman"/>
                <w:sz w:val="20"/>
                <w:szCs w:val="20"/>
              </w:rPr>
            </w:pPr>
            <w:r>
              <w:rPr>
                <w:rFonts w:ascii="Times New Roman" w:hAnsi="Times New Roman" w:cs="Times New Roman"/>
                <w:iCs/>
                <w:sz w:val="20"/>
                <w:szCs w:val="20"/>
              </w:rPr>
              <w:t>copying a segment</w:t>
            </w:r>
            <w:r w:rsidR="00637A71">
              <w:rPr>
                <w:rFonts w:ascii="Times New Roman" w:hAnsi="Times New Roman" w:cs="Times New Roman"/>
                <w:iCs/>
                <w:sz w:val="20"/>
                <w:szCs w:val="20"/>
              </w:rPr>
              <w:t>;</w:t>
            </w:r>
          </w:p>
          <w:p w:rsidR="001559E1" w:rsidRPr="000B6B3D" w:rsidRDefault="001559E1" w:rsidP="00970D55">
            <w:pPr>
              <w:pStyle w:val="Normal1"/>
              <w:numPr>
                <w:ilvl w:val="0"/>
                <w:numId w:val="27"/>
              </w:numPr>
              <w:ind w:left="1203"/>
              <w:contextualSpacing/>
              <w:rPr>
                <w:rFonts w:ascii="Times New Roman" w:hAnsi="Times New Roman" w:cs="Times New Roman"/>
                <w:sz w:val="20"/>
                <w:szCs w:val="20"/>
              </w:rPr>
            </w:pPr>
            <w:r>
              <w:rPr>
                <w:rFonts w:ascii="Times New Roman" w:hAnsi="Times New Roman" w:cs="Times New Roman"/>
                <w:iCs/>
                <w:sz w:val="20"/>
                <w:szCs w:val="20"/>
              </w:rPr>
              <w:t>copying an angle</w:t>
            </w:r>
            <w:r w:rsidR="00637A71">
              <w:rPr>
                <w:rFonts w:ascii="Times New Roman" w:hAnsi="Times New Roman" w:cs="Times New Roman"/>
                <w:iCs/>
                <w:sz w:val="20"/>
                <w:szCs w:val="20"/>
              </w:rPr>
              <w:t>;</w:t>
            </w:r>
          </w:p>
          <w:p w:rsidR="001559E1" w:rsidRPr="000B6B3D" w:rsidRDefault="001559E1" w:rsidP="00970D55">
            <w:pPr>
              <w:pStyle w:val="Normal1"/>
              <w:numPr>
                <w:ilvl w:val="0"/>
                <w:numId w:val="27"/>
              </w:numPr>
              <w:ind w:left="1203"/>
              <w:contextualSpacing/>
              <w:rPr>
                <w:rFonts w:ascii="Times New Roman" w:hAnsi="Times New Roman" w:cs="Times New Roman"/>
                <w:sz w:val="20"/>
                <w:szCs w:val="20"/>
              </w:rPr>
            </w:pPr>
            <w:r>
              <w:rPr>
                <w:rFonts w:ascii="Times New Roman" w:hAnsi="Times New Roman" w:cs="Times New Roman"/>
                <w:iCs/>
                <w:sz w:val="20"/>
                <w:szCs w:val="20"/>
              </w:rPr>
              <w:t>bisecting a segment</w:t>
            </w:r>
            <w:r w:rsidR="00637A71">
              <w:rPr>
                <w:rFonts w:ascii="Times New Roman" w:hAnsi="Times New Roman" w:cs="Times New Roman"/>
                <w:iCs/>
                <w:sz w:val="20"/>
                <w:szCs w:val="20"/>
              </w:rPr>
              <w:t>;</w:t>
            </w:r>
            <w:r w:rsidRPr="000B6B3D">
              <w:rPr>
                <w:rFonts w:ascii="Times New Roman" w:hAnsi="Times New Roman" w:cs="Times New Roman"/>
                <w:iCs/>
                <w:sz w:val="20"/>
                <w:szCs w:val="20"/>
              </w:rPr>
              <w:t xml:space="preserve"> </w:t>
            </w:r>
          </w:p>
          <w:p w:rsidR="001559E1" w:rsidRPr="000B6B3D" w:rsidRDefault="001559E1" w:rsidP="00970D55">
            <w:pPr>
              <w:pStyle w:val="Normal1"/>
              <w:numPr>
                <w:ilvl w:val="0"/>
                <w:numId w:val="27"/>
              </w:numPr>
              <w:ind w:left="1203"/>
              <w:contextualSpacing/>
              <w:rPr>
                <w:rFonts w:ascii="Times New Roman" w:hAnsi="Times New Roman" w:cs="Times New Roman"/>
                <w:sz w:val="20"/>
                <w:szCs w:val="20"/>
              </w:rPr>
            </w:pPr>
            <w:r>
              <w:rPr>
                <w:rFonts w:ascii="Times New Roman" w:hAnsi="Times New Roman" w:cs="Times New Roman"/>
                <w:iCs/>
                <w:sz w:val="20"/>
                <w:szCs w:val="20"/>
              </w:rPr>
              <w:t>bisecting an angle</w:t>
            </w:r>
            <w:r w:rsidR="00637A71">
              <w:rPr>
                <w:rFonts w:ascii="Times New Roman" w:hAnsi="Times New Roman" w:cs="Times New Roman"/>
                <w:iCs/>
                <w:sz w:val="20"/>
                <w:szCs w:val="20"/>
              </w:rPr>
              <w:t>;</w:t>
            </w:r>
            <w:r w:rsidRPr="000B6B3D">
              <w:rPr>
                <w:rFonts w:ascii="Times New Roman" w:hAnsi="Times New Roman" w:cs="Times New Roman"/>
                <w:iCs/>
                <w:sz w:val="20"/>
                <w:szCs w:val="20"/>
              </w:rPr>
              <w:t xml:space="preserve"> </w:t>
            </w:r>
          </w:p>
          <w:p w:rsidR="001559E1" w:rsidRPr="000B6B3D" w:rsidRDefault="001559E1" w:rsidP="00970D55">
            <w:pPr>
              <w:pStyle w:val="Normal1"/>
              <w:numPr>
                <w:ilvl w:val="0"/>
                <w:numId w:val="27"/>
              </w:numPr>
              <w:ind w:left="1203"/>
              <w:contextualSpacing/>
              <w:rPr>
                <w:rFonts w:ascii="Times New Roman" w:hAnsi="Times New Roman" w:cs="Times New Roman"/>
                <w:sz w:val="20"/>
                <w:szCs w:val="20"/>
              </w:rPr>
            </w:pPr>
            <w:r w:rsidRPr="000B6B3D">
              <w:rPr>
                <w:rFonts w:ascii="Times New Roman" w:hAnsi="Times New Roman" w:cs="Times New Roman"/>
                <w:iCs/>
                <w:sz w:val="20"/>
                <w:szCs w:val="20"/>
              </w:rPr>
              <w:t>constructing perpendicular lines</w:t>
            </w:r>
            <w:r w:rsidR="00637A71">
              <w:rPr>
                <w:rFonts w:ascii="Times New Roman" w:hAnsi="Times New Roman" w:cs="Times New Roman"/>
                <w:iCs/>
                <w:sz w:val="20"/>
                <w:szCs w:val="20"/>
              </w:rPr>
              <w:t>;</w:t>
            </w:r>
          </w:p>
          <w:p w:rsidR="001559E1" w:rsidRPr="000B6B3D" w:rsidRDefault="001559E1" w:rsidP="00970D55">
            <w:pPr>
              <w:pStyle w:val="Normal1"/>
              <w:numPr>
                <w:ilvl w:val="0"/>
                <w:numId w:val="27"/>
              </w:numPr>
              <w:ind w:left="1203"/>
              <w:contextualSpacing/>
              <w:rPr>
                <w:rFonts w:ascii="Times New Roman" w:hAnsi="Times New Roman" w:cs="Times New Roman"/>
                <w:sz w:val="20"/>
                <w:szCs w:val="20"/>
              </w:rPr>
            </w:pPr>
            <w:r w:rsidRPr="000B6B3D">
              <w:rPr>
                <w:rFonts w:ascii="Times New Roman" w:hAnsi="Times New Roman" w:cs="Times New Roman"/>
                <w:iCs/>
                <w:sz w:val="20"/>
                <w:szCs w:val="20"/>
              </w:rPr>
              <w:t>constructing the perpendic</w:t>
            </w:r>
            <w:r>
              <w:rPr>
                <w:rFonts w:ascii="Times New Roman" w:hAnsi="Times New Roman" w:cs="Times New Roman"/>
                <w:iCs/>
                <w:sz w:val="20"/>
                <w:szCs w:val="20"/>
              </w:rPr>
              <w:t>ular bisector of a line segment</w:t>
            </w:r>
            <w:r w:rsidR="00637A71">
              <w:rPr>
                <w:rFonts w:ascii="Times New Roman" w:hAnsi="Times New Roman" w:cs="Times New Roman"/>
                <w:iCs/>
                <w:sz w:val="20"/>
                <w:szCs w:val="20"/>
              </w:rPr>
              <w:t>;</w:t>
            </w:r>
            <w:r w:rsidRPr="000B6B3D">
              <w:rPr>
                <w:rFonts w:ascii="Times New Roman" w:hAnsi="Times New Roman" w:cs="Times New Roman"/>
                <w:iCs/>
                <w:sz w:val="20"/>
                <w:szCs w:val="20"/>
              </w:rPr>
              <w:t xml:space="preserve"> </w:t>
            </w:r>
          </w:p>
          <w:p w:rsidR="001559E1" w:rsidRPr="000B6B3D" w:rsidRDefault="001559E1" w:rsidP="00970D55">
            <w:pPr>
              <w:pStyle w:val="Normal1"/>
              <w:numPr>
                <w:ilvl w:val="0"/>
                <w:numId w:val="27"/>
              </w:numPr>
              <w:ind w:left="1203"/>
              <w:contextualSpacing/>
              <w:rPr>
                <w:rFonts w:ascii="Times New Roman" w:hAnsi="Times New Roman" w:cs="Times New Roman"/>
                <w:sz w:val="20"/>
                <w:szCs w:val="20"/>
              </w:rPr>
            </w:pPr>
            <w:r w:rsidRPr="000B6B3D">
              <w:rPr>
                <w:rFonts w:ascii="Times New Roman" w:hAnsi="Times New Roman" w:cs="Times New Roman"/>
                <w:iCs/>
                <w:sz w:val="20"/>
                <w:szCs w:val="20"/>
              </w:rPr>
              <w:t>constructing a line parallel to a given line through a point not on the line</w:t>
            </w:r>
            <w:r w:rsidR="00637A71">
              <w:rPr>
                <w:rFonts w:ascii="Times New Roman" w:hAnsi="Times New Roman" w:cs="Times New Roman"/>
                <w:iCs/>
                <w:sz w:val="20"/>
                <w:szCs w:val="20"/>
              </w:rPr>
              <w:t>;</w:t>
            </w:r>
          </w:p>
          <w:p w:rsidR="001559E1" w:rsidRPr="000B6B3D" w:rsidRDefault="001559E1" w:rsidP="00970D55">
            <w:pPr>
              <w:pStyle w:val="Normal1"/>
              <w:numPr>
                <w:ilvl w:val="0"/>
                <w:numId w:val="27"/>
              </w:numPr>
              <w:ind w:left="1203"/>
              <w:contextualSpacing/>
              <w:rPr>
                <w:rFonts w:ascii="Times New Roman" w:hAnsi="Times New Roman" w:cs="Times New Roman"/>
                <w:sz w:val="20"/>
                <w:szCs w:val="20"/>
              </w:rPr>
            </w:pPr>
            <w:r w:rsidRPr="000B6B3D">
              <w:rPr>
                <w:rFonts w:ascii="Times New Roman" w:hAnsi="Times New Roman" w:cs="Times New Roman"/>
                <w:sz w:val="20"/>
                <w:szCs w:val="20"/>
              </w:rPr>
              <w:t>const</w:t>
            </w:r>
            <w:r>
              <w:rPr>
                <w:rFonts w:ascii="Times New Roman" w:hAnsi="Times New Roman" w:cs="Times New Roman"/>
                <w:sz w:val="20"/>
                <w:szCs w:val="20"/>
              </w:rPr>
              <w:t>ructing an equilateral triangle</w:t>
            </w:r>
            <w:r w:rsidR="00637A71">
              <w:rPr>
                <w:rFonts w:ascii="Times New Roman" w:hAnsi="Times New Roman" w:cs="Times New Roman"/>
                <w:sz w:val="20"/>
                <w:szCs w:val="20"/>
              </w:rPr>
              <w:t>;</w:t>
            </w:r>
          </w:p>
          <w:p w:rsidR="001559E1" w:rsidRPr="000B6B3D" w:rsidRDefault="001559E1" w:rsidP="00970D55">
            <w:pPr>
              <w:pStyle w:val="Normal1"/>
              <w:numPr>
                <w:ilvl w:val="0"/>
                <w:numId w:val="27"/>
              </w:numPr>
              <w:ind w:left="1203"/>
              <w:contextualSpacing/>
              <w:rPr>
                <w:rFonts w:ascii="Times New Roman" w:hAnsi="Times New Roman" w:cs="Times New Roman"/>
                <w:sz w:val="20"/>
                <w:szCs w:val="20"/>
              </w:rPr>
            </w:pPr>
            <w:r>
              <w:rPr>
                <w:rFonts w:ascii="Times New Roman" w:hAnsi="Times New Roman" w:cs="Times New Roman"/>
                <w:sz w:val="20"/>
                <w:szCs w:val="20"/>
              </w:rPr>
              <w:t>constructing a square</w:t>
            </w:r>
            <w:r w:rsidR="00637A71">
              <w:rPr>
                <w:rFonts w:ascii="Times New Roman" w:hAnsi="Times New Roman" w:cs="Times New Roman"/>
                <w:sz w:val="20"/>
                <w:szCs w:val="20"/>
              </w:rPr>
              <w:t>;</w:t>
            </w:r>
          </w:p>
          <w:p w:rsidR="001559E1" w:rsidRPr="000B6B3D" w:rsidRDefault="00637A71" w:rsidP="00970D55">
            <w:pPr>
              <w:pStyle w:val="Normal1"/>
              <w:numPr>
                <w:ilvl w:val="0"/>
                <w:numId w:val="27"/>
              </w:numPr>
              <w:ind w:left="1203"/>
              <w:contextualSpacing/>
              <w:rPr>
                <w:rFonts w:ascii="Times New Roman" w:hAnsi="Times New Roman" w:cs="Times New Roman"/>
                <w:sz w:val="20"/>
                <w:szCs w:val="20"/>
              </w:rPr>
            </w:pPr>
            <w:r>
              <w:rPr>
                <w:rFonts w:ascii="Times New Roman" w:hAnsi="Times New Roman" w:cs="Times New Roman"/>
                <w:sz w:val="20"/>
                <w:szCs w:val="20"/>
              </w:rPr>
              <w:t xml:space="preserve">and </w:t>
            </w:r>
            <w:r w:rsidR="001559E1" w:rsidRPr="000B6B3D">
              <w:rPr>
                <w:rFonts w:ascii="Times New Roman" w:hAnsi="Times New Roman" w:cs="Times New Roman"/>
                <w:sz w:val="20"/>
                <w:szCs w:val="20"/>
              </w:rPr>
              <w:t>constructing a regular hexagon inscribed in a circle</w:t>
            </w:r>
            <w:r>
              <w:rPr>
                <w:rFonts w:ascii="Times New Roman" w:hAnsi="Times New Roman" w:cs="Times New Roman"/>
                <w:sz w:val="20"/>
                <w:szCs w:val="20"/>
              </w:rPr>
              <w:t>.</w:t>
            </w:r>
          </w:p>
          <w:p w:rsidR="001559E1" w:rsidRPr="000B6B3D" w:rsidRDefault="001559E1" w:rsidP="000B6B3D">
            <w:pPr>
              <w:pStyle w:val="Normal1"/>
              <w:numPr>
                <w:ilvl w:val="0"/>
                <w:numId w:val="8"/>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identify the congruencies underlying each construction</w:t>
            </w:r>
            <w:r w:rsidR="00637A71">
              <w:rPr>
                <w:rFonts w:ascii="Times New Roman" w:hAnsi="Times New Roman" w:cs="Times New Roman"/>
                <w:sz w:val="20"/>
                <w:szCs w:val="20"/>
              </w:rPr>
              <w:t>.</w:t>
            </w:r>
          </w:p>
          <w:p w:rsidR="001559E1" w:rsidRPr="000B6B3D" w:rsidRDefault="001559E1" w:rsidP="000B6B3D">
            <w:pPr>
              <w:pStyle w:val="Normal1"/>
              <w:contextualSpacing/>
              <w:rPr>
                <w:rFonts w:ascii="Times New Roman" w:hAnsi="Times New Roman" w:cs="Times New Roman"/>
                <w:sz w:val="20"/>
                <w:szCs w:val="20"/>
              </w:rPr>
            </w:pPr>
          </w:p>
          <w:p w:rsidR="001559E1" w:rsidRPr="000B6B3D" w:rsidRDefault="001559E1" w:rsidP="00970D55">
            <w:pPr>
              <w:pStyle w:val="Normal1"/>
              <w:ind w:left="1383" w:hanging="1383"/>
              <w:contextualSpacing/>
              <w:rPr>
                <w:rFonts w:ascii="Times New Roman" w:eastAsia="Times New Roman" w:hAnsi="Times New Roman" w:cs="Times New Roman"/>
                <w:sz w:val="20"/>
                <w:szCs w:val="20"/>
              </w:rPr>
            </w:pPr>
            <w:r w:rsidRPr="000B6B3D">
              <w:rPr>
                <w:rFonts w:ascii="Times New Roman" w:hAnsi="Times New Roman" w:cs="Times New Roman"/>
                <w:sz w:val="20"/>
                <w:szCs w:val="20"/>
              </w:rPr>
              <w:t xml:space="preserve">Learning Goal 9: </w:t>
            </w:r>
            <w:r w:rsidRPr="000B6B3D">
              <w:rPr>
                <w:rFonts w:ascii="Times New Roman" w:eastAsia="Times New Roman" w:hAnsi="Times New Roman" w:cs="Times New Roman"/>
                <w:sz w:val="20"/>
                <w:szCs w:val="20"/>
              </w:rPr>
              <w:t>Make formal constructions using a variety of tools (</w:t>
            </w:r>
            <w:r w:rsidRPr="000B6B3D">
              <w:rPr>
                <w:rFonts w:ascii="Times New Roman" w:hAnsi="Times New Roman" w:cs="Times New Roman"/>
                <w:sz w:val="20"/>
                <w:szCs w:val="20"/>
              </w:rPr>
              <w:t xml:space="preserve">compass and straightedge, string, reflective devices, paper folding, dynamic geometric software, etc.) </w:t>
            </w:r>
            <w:r w:rsidRPr="000B6B3D">
              <w:rPr>
                <w:rFonts w:ascii="Times New Roman" w:eastAsia="Times New Roman" w:hAnsi="Times New Roman" w:cs="Times New Roman"/>
                <w:sz w:val="20"/>
                <w:szCs w:val="20"/>
              </w:rPr>
              <w:t>and m</w:t>
            </w:r>
            <w:r>
              <w:rPr>
                <w:rFonts w:ascii="Times New Roman" w:eastAsia="Times New Roman" w:hAnsi="Times New Roman" w:cs="Times New Roman"/>
                <w:sz w:val="20"/>
                <w:szCs w:val="20"/>
              </w:rPr>
              <w:t>ethods</w:t>
            </w:r>
            <w:r w:rsidR="00637A71">
              <w:rPr>
                <w:rFonts w:ascii="Times New Roman" w:eastAsia="Times New Roman" w:hAnsi="Times New Roman" w:cs="Times New Roman"/>
                <w:sz w:val="20"/>
                <w:szCs w:val="20"/>
              </w:rPr>
              <w:t>.</w:t>
            </w:r>
          </w:p>
        </w:tc>
      </w:tr>
    </w:tbl>
    <w:tbl>
      <w:tblPr>
        <w:tblW w:w="147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39"/>
        <w:gridCol w:w="7521"/>
      </w:tblGrid>
      <w:tr w:rsidR="000B6B3D" w:rsidRPr="00D15233" w:rsidTr="000B6B3D">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0B6B3D" w:rsidRPr="00D15233" w:rsidRDefault="000B6B3D" w:rsidP="000B6B3D">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Unit 1 </w:t>
            </w:r>
            <w:r w:rsidR="00637A71">
              <w:rPr>
                <w:rFonts w:ascii="Times New Roman" w:hAnsi="Times New Roman" w:cs="Times New Roman"/>
                <w:b/>
                <w:sz w:val="20"/>
                <w:szCs w:val="20"/>
              </w:rPr>
              <w:t xml:space="preserve">Geometry </w:t>
            </w:r>
            <w:r w:rsidRPr="00D15233">
              <w:rPr>
                <w:rFonts w:ascii="Times New Roman" w:hAnsi="Times New Roman" w:cs="Times New Roman"/>
                <w:b/>
                <w:sz w:val="20"/>
                <w:szCs w:val="20"/>
              </w:rPr>
              <w:t>What This May Look Like</w:t>
            </w:r>
          </w:p>
        </w:tc>
      </w:tr>
      <w:tr w:rsidR="000B6B3D" w:rsidRPr="00D15233" w:rsidTr="001C4BCB">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0B6B3D" w:rsidRPr="00D15233" w:rsidRDefault="00970D55" w:rsidP="000B6B3D">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0B6B3D" w:rsidRPr="00D15233">
              <w:rPr>
                <w:rFonts w:ascii="Times New Roman" w:hAnsi="Times New Roman" w:cs="Times New Roman"/>
                <w:b/>
                <w:sz w:val="20"/>
                <w:szCs w:val="20"/>
              </w:rPr>
              <w:t>Formative Assessment Plan</w:t>
            </w:r>
          </w:p>
        </w:tc>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0B6B3D" w:rsidRPr="00D15233" w:rsidRDefault="00970D55" w:rsidP="000B6B3D">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0B6B3D" w:rsidRPr="00D15233">
              <w:rPr>
                <w:rFonts w:ascii="Times New Roman" w:hAnsi="Times New Roman" w:cs="Times New Roman"/>
                <w:b/>
                <w:sz w:val="20"/>
                <w:szCs w:val="20"/>
              </w:rPr>
              <w:t>Summative Assessment Plan</w:t>
            </w:r>
          </w:p>
        </w:tc>
      </w:tr>
      <w:tr w:rsidR="000B6B3D" w:rsidRPr="00620B4D" w:rsidTr="001C4BCB">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0B6B3D" w:rsidRPr="00620B4D" w:rsidRDefault="000B6B3D" w:rsidP="000B6B3D">
            <w:pPr>
              <w:pStyle w:val="Normal1"/>
              <w:spacing w:after="0"/>
              <w:rPr>
                <w:rFonts w:ascii="Times New Roman" w:hAnsi="Times New Roman" w:cs="Times New Roman"/>
                <w:sz w:val="20"/>
                <w:szCs w:val="20"/>
              </w:rPr>
            </w:pPr>
          </w:p>
          <w:p w:rsidR="000B6B3D" w:rsidRPr="00620B4D" w:rsidRDefault="000B6B3D" w:rsidP="000B6B3D">
            <w:pPr>
              <w:pStyle w:val="Normal1"/>
              <w:spacing w:after="0"/>
              <w:rPr>
                <w:rFonts w:ascii="Times New Roman" w:hAnsi="Times New Roman" w:cs="Times New Roman"/>
                <w:sz w:val="20"/>
                <w:szCs w:val="20"/>
              </w:rPr>
            </w:pPr>
          </w:p>
        </w:tc>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0B6B3D" w:rsidRPr="00D15233" w:rsidTr="000B6B3D">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0B6B3D" w:rsidRPr="00D15233" w:rsidRDefault="000B6B3D" w:rsidP="000B6B3D">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0B6B3D" w:rsidRPr="00D15233" w:rsidTr="000B6B3D">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0B6B3D" w:rsidRPr="00620B4D" w:rsidRDefault="000B6B3D" w:rsidP="000B6B3D">
            <w:pPr>
              <w:pStyle w:val="Normal1"/>
              <w:spacing w:after="0"/>
              <w:rPr>
                <w:rFonts w:ascii="Times New Roman" w:hAnsi="Times New Roman" w:cs="Times New Roman"/>
                <w:sz w:val="20"/>
                <w:szCs w:val="20"/>
              </w:rPr>
            </w:pPr>
          </w:p>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0B6B3D" w:rsidRPr="00D15233" w:rsidRDefault="000B6B3D" w:rsidP="00637A71">
            <w:pPr>
              <w:pStyle w:val="Normal1"/>
              <w:spacing w:after="0"/>
              <w:rPr>
                <w:rFonts w:ascii="Times New Roman" w:hAnsi="Times New Roman" w:cs="Times New Roman"/>
                <w:b/>
                <w:sz w:val="20"/>
                <w:szCs w:val="20"/>
              </w:rPr>
            </w:pPr>
          </w:p>
        </w:tc>
      </w:tr>
      <w:tr w:rsidR="000B6B3D" w:rsidRPr="00D15233" w:rsidTr="000B6B3D">
        <w:tc>
          <w:tcPr>
            <w:tcW w:w="7239"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0B6B3D" w:rsidRPr="00D15233" w:rsidRDefault="000B6B3D" w:rsidP="000B6B3D">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521" w:type="dxa"/>
            <w:tcBorders>
              <w:top w:val="single" w:sz="18" w:space="0" w:color="000000"/>
              <w:left w:val="single" w:sz="18" w:space="0" w:color="000000"/>
              <w:bottom w:val="single" w:sz="18" w:space="0" w:color="000000"/>
              <w:right w:val="single" w:sz="18" w:space="0" w:color="000000"/>
            </w:tcBorders>
            <w:shd w:val="clear" w:color="auto" w:fill="C6D9F1"/>
          </w:tcPr>
          <w:p w:rsidR="000B6B3D" w:rsidRPr="00D15233" w:rsidRDefault="000B6B3D" w:rsidP="000B6B3D">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970D55">
              <w:rPr>
                <w:rFonts w:ascii="Times New Roman" w:hAnsi="Times New Roman" w:cs="Times New Roman"/>
                <w:b/>
                <w:sz w:val="20"/>
                <w:szCs w:val="20"/>
              </w:rPr>
              <w:t>Resources</w:t>
            </w:r>
          </w:p>
        </w:tc>
      </w:tr>
      <w:tr w:rsidR="000B6B3D" w:rsidRPr="00620B4D" w:rsidTr="000B6B3D">
        <w:trPr>
          <w:trHeight w:val="500"/>
        </w:trPr>
        <w:tc>
          <w:tcPr>
            <w:tcW w:w="7239"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lastRenderedPageBreak/>
              <w:t>Exemplar tasks or illustrative models could be provided.</w:t>
            </w:r>
          </w:p>
        </w:tc>
        <w:tc>
          <w:tcPr>
            <w:tcW w:w="7521" w:type="dxa"/>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970D55">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970D55">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0B6B3D" w:rsidRPr="00620B4D" w:rsidRDefault="000B6B3D" w:rsidP="000B6B3D">
            <w:pPr>
              <w:pStyle w:val="Normal1"/>
              <w:spacing w:after="0"/>
              <w:rPr>
                <w:rFonts w:ascii="Times New Roman" w:hAnsi="Times New Roman" w:cs="Times New Roman"/>
                <w:sz w:val="20"/>
                <w:szCs w:val="20"/>
              </w:rPr>
            </w:pPr>
          </w:p>
        </w:tc>
      </w:tr>
      <w:tr w:rsidR="000B6B3D" w:rsidRPr="00D15233" w:rsidTr="000B6B3D">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0B6B3D" w:rsidRPr="00D15233" w:rsidRDefault="000B6B3D" w:rsidP="000B6B3D">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0B6B3D" w:rsidRPr="00D15233" w:rsidTr="000B6B3D">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970D55">
              <w:rPr>
                <w:rFonts w:ascii="Times New Roman" w:hAnsi="Times New Roman" w:cs="Times New Roman"/>
                <w:i/>
                <w:sz w:val="20"/>
                <w:szCs w:val="20"/>
              </w:rPr>
              <w:t>.</w:t>
            </w:r>
          </w:p>
          <w:p w:rsidR="000B6B3D" w:rsidRPr="00D15233" w:rsidRDefault="000B6B3D" w:rsidP="000B6B3D">
            <w:pPr>
              <w:pStyle w:val="Normal1"/>
              <w:spacing w:after="0"/>
              <w:rPr>
                <w:rFonts w:ascii="Times New Roman" w:hAnsi="Times New Roman" w:cs="Times New Roman"/>
                <w:b/>
                <w:i/>
                <w:sz w:val="20"/>
                <w:szCs w:val="20"/>
              </w:rPr>
            </w:pPr>
          </w:p>
          <w:p w:rsidR="000B6B3D" w:rsidRPr="00D15233" w:rsidRDefault="000B6B3D" w:rsidP="000B6B3D">
            <w:pPr>
              <w:pStyle w:val="Normal1"/>
              <w:spacing w:after="0"/>
              <w:rPr>
                <w:rFonts w:ascii="Times New Roman" w:hAnsi="Times New Roman" w:cs="Times New Roman"/>
                <w:b/>
                <w:sz w:val="20"/>
                <w:szCs w:val="20"/>
              </w:rPr>
            </w:pPr>
          </w:p>
        </w:tc>
      </w:tr>
    </w:tbl>
    <w:p w:rsidR="002231D0" w:rsidRPr="000B6B3D" w:rsidRDefault="002231D0" w:rsidP="000B6B3D">
      <w:pPr>
        <w:spacing w:line="240" w:lineRule="auto"/>
        <w:rPr>
          <w:rFonts w:ascii="Times New Roman" w:hAnsi="Times New Roman" w:cs="Times New Roman"/>
          <w:sz w:val="20"/>
          <w:szCs w:val="20"/>
        </w:rPr>
      </w:pPr>
    </w:p>
    <w:tbl>
      <w:tblPr>
        <w:tblStyle w:val="a1"/>
        <w:tblW w:w="14548"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3510"/>
        <w:gridCol w:w="7528"/>
      </w:tblGrid>
      <w:tr w:rsidR="00DC15B9" w:rsidRPr="000B6B3D" w:rsidTr="001C4BCB">
        <w:trPr>
          <w:tblHeader/>
        </w:trPr>
        <w:tc>
          <w:tcPr>
            <w:tcW w:w="14548" w:type="dxa"/>
            <w:gridSpan w:val="3"/>
            <w:shd w:val="clear" w:color="auto" w:fill="C6D9F1"/>
          </w:tcPr>
          <w:p w:rsidR="00DC15B9" w:rsidRPr="001C4BCB" w:rsidRDefault="002231D0" w:rsidP="001C4BCB">
            <w:pPr>
              <w:pStyle w:val="Normal1"/>
              <w:jc w:val="center"/>
              <w:rPr>
                <w:rFonts w:ascii="Times New Roman" w:hAnsi="Times New Roman" w:cs="Times New Roman"/>
                <w:b/>
                <w:sz w:val="20"/>
                <w:szCs w:val="20"/>
              </w:rPr>
            </w:pPr>
            <w:r w:rsidRPr="001C4BCB">
              <w:rPr>
                <w:rFonts w:ascii="Times New Roman" w:hAnsi="Times New Roman" w:cs="Times New Roman"/>
                <w:b/>
                <w:sz w:val="20"/>
                <w:szCs w:val="20"/>
              </w:rPr>
              <w:br w:type="page"/>
            </w:r>
            <w:bookmarkStart w:id="2" w:name="h.1fob9te" w:colFirst="0" w:colLast="0"/>
            <w:bookmarkEnd w:id="2"/>
            <w:r w:rsidR="001C4BCB" w:rsidRPr="001C4BCB">
              <w:rPr>
                <w:rFonts w:ascii="Times New Roman" w:hAnsi="Times New Roman" w:cs="Times New Roman"/>
                <w:b/>
                <w:sz w:val="20"/>
                <w:szCs w:val="20"/>
              </w:rPr>
              <w:t>Unit</w:t>
            </w:r>
            <w:r w:rsidR="0012661D" w:rsidRPr="001C4BCB">
              <w:rPr>
                <w:rFonts w:ascii="Times New Roman" w:hAnsi="Times New Roman" w:cs="Times New Roman"/>
                <w:b/>
                <w:sz w:val="20"/>
                <w:szCs w:val="20"/>
              </w:rPr>
              <w:t xml:space="preserve"> 2</w:t>
            </w:r>
            <w:r w:rsidR="001C4BCB" w:rsidRPr="001C4BCB">
              <w:rPr>
                <w:rFonts w:ascii="Times New Roman" w:hAnsi="Times New Roman" w:cs="Times New Roman"/>
                <w:b/>
                <w:sz w:val="20"/>
                <w:szCs w:val="20"/>
              </w:rPr>
              <w:t xml:space="preserve"> </w:t>
            </w:r>
            <w:r w:rsidR="00D07D45" w:rsidRPr="001C4BCB">
              <w:rPr>
                <w:rFonts w:ascii="Times New Roman" w:hAnsi="Times New Roman" w:cs="Times New Roman"/>
                <w:b/>
                <w:sz w:val="20"/>
                <w:szCs w:val="20"/>
              </w:rPr>
              <w:t>Geometry</w:t>
            </w:r>
          </w:p>
        </w:tc>
      </w:tr>
      <w:tr w:rsidR="001C4BCB" w:rsidRPr="000B6B3D" w:rsidTr="00D60B75">
        <w:trPr>
          <w:tblHeader/>
        </w:trPr>
        <w:tc>
          <w:tcPr>
            <w:tcW w:w="3510" w:type="dxa"/>
            <w:shd w:val="clear" w:color="auto" w:fill="DDD9C3"/>
          </w:tcPr>
          <w:p w:rsidR="001C4BCB" w:rsidRPr="001C4BCB" w:rsidRDefault="001C4BCB" w:rsidP="000B6B3D">
            <w:pPr>
              <w:pStyle w:val="Normal1"/>
              <w:rPr>
                <w:rFonts w:ascii="Times New Roman" w:hAnsi="Times New Roman" w:cs="Times New Roman"/>
                <w:b/>
                <w:sz w:val="20"/>
                <w:szCs w:val="20"/>
              </w:rPr>
            </w:pPr>
            <w:r w:rsidRPr="000B6B3D">
              <w:rPr>
                <w:rFonts w:ascii="Times New Roman" w:hAnsi="Times New Roman" w:cs="Times New Roman"/>
                <w:sz w:val="20"/>
                <w:szCs w:val="20"/>
              </w:rPr>
              <w:t xml:space="preserve"> </w:t>
            </w:r>
            <w:r>
              <w:rPr>
                <w:rFonts w:ascii="Times New Roman" w:hAnsi="Times New Roman" w:cs="Times New Roman"/>
                <w:b/>
                <w:sz w:val="20"/>
                <w:szCs w:val="20"/>
              </w:rPr>
              <w:t xml:space="preserve">Content </w:t>
            </w:r>
            <w:r w:rsidRPr="001C4BCB">
              <w:rPr>
                <w:rFonts w:ascii="Times New Roman" w:hAnsi="Times New Roman" w:cs="Times New Roman"/>
                <w:b/>
                <w:sz w:val="20"/>
                <w:szCs w:val="20"/>
              </w:rPr>
              <w:t>Standards</w:t>
            </w:r>
          </w:p>
        </w:tc>
        <w:tc>
          <w:tcPr>
            <w:tcW w:w="3510" w:type="dxa"/>
            <w:shd w:val="clear" w:color="auto" w:fill="DDD9C3"/>
          </w:tcPr>
          <w:p w:rsidR="001C4BCB" w:rsidRPr="001C4BCB" w:rsidRDefault="001C4BCB" w:rsidP="000B6B3D">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28" w:type="dxa"/>
            <w:shd w:val="clear" w:color="auto" w:fill="DDD9C3"/>
          </w:tcPr>
          <w:p w:rsidR="001C4BCB" w:rsidRPr="001C4BCB" w:rsidRDefault="001C4BCB" w:rsidP="000B6B3D">
            <w:pPr>
              <w:pStyle w:val="Normal1"/>
              <w:rPr>
                <w:rFonts w:ascii="Times New Roman" w:hAnsi="Times New Roman" w:cs="Times New Roman"/>
                <w:b/>
                <w:sz w:val="20"/>
                <w:szCs w:val="20"/>
              </w:rPr>
            </w:pPr>
            <w:r w:rsidRPr="001C4BCB">
              <w:rPr>
                <w:rFonts w:ascii="Times New Roman" w:hAnsi="Times New Roman" w:cs="Times New Roman"/>
                <w:b/>
                <w:sz w:val="20"/>
                <w:szCs w:val="20"/>
              </w:rPr>
              <w:t>Critical Knowledge &amp; Skills</w:t>
            </w:r>
          </w:p>
        </w:tc>
      </w:tr>
      <w:tr w:rsidR="001C4BCB" w:rsidRPr="000B6B3D" w:rsidTr="00D60B75">
        <w:trPr>
          <w:trHeight w:val="2150"/>
        </w:trPr>
        <w:tc>
          <w:tcPr>
            <w:tcW w:w="3510" w:type="dxa"/>
            <w:tcBorders>
              <w:bottom w:val="single" w:sz="4" w:space="0" w:color="000000"/>
            </w:tcBorders>
            <w:shd w:val="clear" w:color="auto" w:fill="FFFFFF"/>
          </w:tcPr>
          <w:p w:rsidR="001C4BCB" w:rsidRPr="000B6B3D" w:rsidRDefault="001C4BCB"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G.SRT.A.1. Verify experimentally the properties of dilations given by a center and a scale factor:</w:t>
            </w:r>
          </w:p>
          <w:p w:rsidR="001C4BCB" w:rsidRPr="000B6B3D" w:rsidRDefault="001C4BCB" w:rsidP="000B6B3D">
            <w:pPr>
              <w:autoSpaceDE w:val="0"/>
              <w:autoSpaceDN w:val="0"/>
              <w:adjustRightInd w:val="0"/>
              <w:spacing w:before="30"/>
              <w:ind w:left="727"/>
              <w:rPr>
                <w:rFonts w:ascii="Times New Roman" w:hAnsi="Times New Roman" w:cs="Times New Roman"/>
                <w:sz w:val="20"/>
                <w:szCs w:val="20"/>
              </w:rPr>
            </w:pPr>
            <w:r>
              <w:rPr>
                <w:rFonts w:ascii="Times New Roman" w:hAnsi="Times New Roman" w:cs="Times New Roman"/>
                <w:sz w:val="20"/>
                <w:szCs w:val="20"/>
              </w:rPr>
              <w:t>G.SRT.A.</w:t>
            </w:r>
            <w:r w:rsidRPr="000B6B3D">
              <w:rPr>
                <w:rFonts w:ascii="Times New Roman" w:hAnsi="Times New Roman" w:cs="Times New Roman"/>
                <w:sz w:val="20"/>
                <w:szCs w:val="20"/>
              </w:rPr>
              <w:t>1a. A dilation takes a line not passing through the center of the dilation to a parallel line, and leaves a line passing through the center unchanged.</w:t>
            </w:r>
          </w:p>
          <w:p w:rsidR="001C4BCB" w:rsidRPr="000B6B3D" w:rsidRDefault="001C4BCB" w:rsidP="001C4BCB">
            <w:pPr>
              <w:autoSpaceDE w:val="0"/>
              <w:autoSpaceDN w:val="0"/>
              <w:adjustRightInd w:val="0"/>
              <w:spacing w:before="30"/>
              <w:ind w:left="727"/>
              <w:rPr>
                <w:rFonts w:ascii="Times New Roman" w:hAnsi="Times New Roman" w:cs="Times New Roman"/>
                <w:sz w:val="20"/>
                <w:szCs w:val="20"/>
              </w:rPr>
            </w:pPr>
            <w:r>
              <w:rPr>
                <w:rFonts w:ascii="Times New Roman" w:hAnsi="Times New Roman" w:cs="Times New Roman"/>
                <w:sz w:val="20"/>
                <w:szCs w:val="20"/>
              </w:rPr>
              <w:t>G.SRT.A.</w:t>
            </w:r>
            <w:r w:rsidRPr="000B6B3D">
              <w:rPr>
                <w:rFonts w:ascii="Times New Roman" w:hAnsi="Times New Roman" w:cs="Times New Roman"/>
                <w:sz w:val="20"/>
                <w:szCs w:val="20"/>
              </w:rPr>
              <w:t>1b. The dilation of a line segment is longer or shorter in the ratio given by the scale factor.</w:t>
            </w:r>
          </w:p>
        </w:tc>
        <w:tc>
          <w:tcPr>
            <w:tcW w:w="3510" w:type="dxa"/>
            <w:tcBorders>
              <w:bottom w:val="single" w:sz="4" w:space="0" w:color="000000"/>
            </w:tcBorders>
            <w:shd w:val="clear" w:color="auto" w:fill="FFFFFF"/>
          </w:tcPr>
          <w:p w:rsidR="001C4BCB" w:rsidRPr="000B6B3D" w:rsidRDefault="001C4BCB" w:rsidP="000B6B3D">
            <w:pPr>
              <w:ind w:left="-41"/>
              <w:rPr>
                <w:rFonts w:ascii="Times New Roman" w:hAnsi="Times New Roman" w:cs="Times New Roman"/>
                <w:sz w:val="20"/>
                <w:szCs w:val="20"/>
              </w:rPr>
            </w:pPr>
            <w:r w:rsidRPr="000B6B3D">
              <w:rPr>
                <w:rFonts w:ascii="Times New Roman" w:hAnsi="Times New Roman" w:cs="Times New Roman"/>
                <w:sz w:val="20"/>
                <w:szCs w:val="20"/>
              </w:rPr>
              <w:t>MP.1 Make sense of problems and persevere in solving them</w:t>
            </w:r>
            <w:r w:rsidRPr="000B6B3D">
              <w:rPr>
                <w:rFonts w:ascii="Times New Roman" w:hAnsi="Times New Roman" w:cs="Times New Roman"/>
                <w:sz w:val="20"/>
                <w:szCs w:val="20"/>
              </w:rPr>
              <w:br/>
              <w:t>MP.3 Construct viable arguments and critique the reasoning of others</w:t>
            </w:r>
            <w:r>
              <w:rPr>
                <w:rFonts w:ascii="Times New Roman" w:hAnsi="Times New Roman" w:cs="Times New Roman"/>
                <w:sz w:val="20"/>
                <w:szCs w:val="20"/>
              </w:rPr>
              <w:t>.</w:t>
            </w:r>
          </w:p>
          <w:p w:rsidR="001C4BCB" w:rsidRPr="000B6B3D" w:rsidRDefault="001C4BCB" w:rsidP="000B6B3D">
            <w:pPr>
              <w:ind w:left="-41"/>
              <w:rPr>
                <w:rFonts w:ascii="Times New Roman" w:hAnsi="Times New Roman" w:cs="Times New Roman"/>
                <w:sz w:val="20"/>
                <w:szCs w:val="20"/>
              </w:rPr>
            </w:pPr>
            <w:r w:rsidRPr="000B6B3D">
              <w:rPr>
                <w:rFonts w:ascii="Times New Roman" w:hAnsi="Times New Roman" w:cs="Times New Roman"/>
                <w:sz w:val="20"/>
                <w:szCs w:val="20"/>
              </w:rPr>
              <w:t>MP.5 Use appropriate tools strategically</w:t>
            </w:r>
            <w:r>
              <w:rPr>
                <w:rFonts w:ascii="Times New Roman" w:hAnsi="Times New Roman" w:cs="Times New Roman"/>
                <w:sz w:val="20"/>
                <w:szCs w:val="20"/>
              </w:rPr>
              <w:t>.</w:t>
            </w:r>
          </w:p>
          <w:p w:rsidR="001C4BCB" w:rsidRPr="000B6B3D" w:rsidRDefault="001C4BCB" w:rsidP="000B6B3D">
            <w:pPr>
              <w:ind w:left="-41"/>
              <w:rPr>
                <w:rFonts w:ascii="Times New Roman" w:hAnsi="Times New Roman" w:cs="Times New Roman"/>
                <w:i/>
                <w:sz w:val="20"/>
                <w:szCs w:val="20"/>
                <w:highlight w:val="yellow"/>
              </w:rPr>
            </w:pPr>
            <w:r w:rsidRPr="000B6B3D">
              <w:rPr>
                <w:rFonts w:ascii="Times New Roman" w:hAnsi="Times New Roman" w:cs="Times New Roman"/>
                <w:sz w:val="20"/>
                <w:szCs w:val="20"/>
              </w:rPr>
              <w:t>MP.8 Look for and express regularity in repeated reasoning</w:t>
            </w:r>
            <w:r>
              <w:rPr>
                <w:rFonts w:ascii="Times New Roman" w:hAnsi="Times New Roman" w:cs="Times New Roman"/>
                <w:sz w:val="20"/>
                <w:szCs w:val="20"/>
              </w:rPr>
              <w:t>.</w:t>
            </w:r>
          </w:p>
        </w:tc>
        <w:tc>
          <w:tcPr>
            <w:tcW w:w="7528" w:type="dxa"/>
            <w:shd w:val="clear" w:color="auto" w:fill="FFFFFF"/>
          </w:tcPr>
          <w:p w:rsidR="001C4BCB" w:rsidRPr="000B6B3D" w:rsidRDefault="001C4BCB"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p>
          <w:p w:rsidR="001C4BCB" w:rsidRPr="000B6B3D" w:rsidRDefault="001C4BCB" w:rsidP="000B6B3D">
            <w:pPr>
              <w:pStyle w:val="Normal1"/>
              <w:numPr>
                <w:ilvl w:val="0"/>
                <w:numId w:val="4"/>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Dilation of a line that passes through the center of dilation results in the same line</w:t>
            </w:r>
            <w:r w:rsidR="00637A71">
              <w:rPr>
                <w:rFonts w:ascii="Times New Roman" w:hAnsi="Times New Roman" w:cs="Times New Roman"/>
                <w:sz w:val="20"/>
                <w:szCs w:val="20"/>
              </w:rPr>
              <w:t>.</w:t>
            </w:r>
          </w:p>
          <w:p w:rsidR="001C4BCB" w:rsidRPr="000B6B3D" w:rsidRDefault="001C4BCB" w:rsidP="000B6B3D">
            <w:pPr>
              <w:pStyle w:val="Normal1"/>
              <w:numPr>
                <w:ilvl w:val="0"/>
                <w:numId w:val="4"/>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Dilation of a line that does not pass through the center of dilation results in a line that is parallel to the original line</w:t>
            </w:r>
            <w:r w:rsidR="00637A71">
              <w:rPr>
                <w:rFonts w:ascii="Times New Roman" w:hAnsi="Times New Roman" w:cs="Times New Roman"/>
                <w:sz w:val="20"/>
                <w:szCs w:val="20"/>
              </w:rPr>
              <w:t>.</w:t>
            </w:r>
          </w:p>
          <w:p w:rsidR="001C4BCB" w:rsidRPr="000B6B3D" w:rsidRDefault="001C4BCB" w:rsidP="000B6B3D">
            <w:pPr>
              <w:pStyle w:val="Normal1"/>
              <w:numPr>
                <w:ilvl w:val="0"/>
                <w:numId w:val="4"/>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Dilation of a line segment results in a longer line segment when, for scale factor k, |k| is greater than 1</w:t>
            </w:r>
            <w:r w:rsidR="00637A71">
              <w:rPr>
                <w:rFonts w:ascii="Times New Roman" w:hAnsi="Times New Roman" w:cs="Times New Roman"/>
                <w:sz w:val="20"/>
                <w:szCs w:val="20"/>
              </w:rPr>
              <w:t>.</w:t>
            </w:r>
          </w:p>
          <w:p w:rsidR="001C4BCB" w:rsidRPr="001C4BCB" w:rsidRDefault="001C4BCB" w:rsidP="000B6B3D">
            <w:pPr>
              <w:pStyle w:val="Normal1"/>
              <w:numPr>
                <w:ilvl w:val="0"/>
                <w:numId w:val="4"/>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Dilation of a line segment results in a shorter line segment when, for scale factor k, |k| is less than 1</w:t>
            </w:r>
            <w:r w:rsidR="00637A71">
              <w:rPr>
                <w:rFonts w:ascii="Times New Roman" w:hAnsi="Times New Roman" w:cs="Times New Roman"/>
                <w:sz w:val="20"/>
                <w:szCs w:val="20"/>
              </w:rPr>
              <w:t>.</w:t>
            </w:r>
          </w:p>
          <w:p w:rsidR="001C4BCB" w:rsidRPr="000B6B3D" w:rsidRDefault="001C4BCB"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1C4BCB" w:rsidRPr="000B6B3D" w:rsidRDefault="001C4BCB" w:rsidP="000B6B3D">
            <w:pPr>
              <w:pStyle w:val="Normal1"/>
              <w:numPr>
                <w:ilvl w:val="0"/>
                <w:numId w:val="5"/>
              </w:numPr>
              <w:ind w:hanging="360"/>
              <w:contextualSpacing/>
              <w:rPr>
                <w:rFonts w:ascii="Times New Roman" w:hAnsi="Times New Roman" w:cs="Times New Roman"/>
                <w:sz w:val="20"/>
                <w:szCs w:val="20"/>
              </w:rPr>
            </w:pPr>
            <w:r>
              <w:rPr>
                <w:rFonts w:ascii="Times New Roman" w:hAnsi="Times New Roman" w:cs="Times New Roman"/>
                <w:sz w:val="20"/>
                <w:szCs w:val="20"/>
              </w:rPr>
              <w:t>p</w:t>
            </w:r>
            <w:r w:rsidRPr="000B6B3D">
              <w:rPr>
                <w:rFonts w:ascii="Times New Roman" w:hAnsi="Times New Roman" w:cs="Times New Roman"/>
                <w:sz w:val="20"/>
                <w:szCs w:val="20"/>
              </w:rPr>
              <w:t>erform dilations in order to verify the impact of dilations on lines and line segments</w:t>
            </w:r>
            <w:r w:rsidR="00637A71">
              <w:rPr>
                <w:rFonts w:ascii="Times New Roman" w:hAnsi="Times New Roman" w:cs="Times New Roman"/>
                <w:sz w:val="20"/>
                <w:szCs w:val="20"/>
              </w:rPr>
              <w:t>.</w:t>
            </w:r>
          </w:p>
          <w:p w:rsidR="001C4BCB" w:rsidRPr="000B6B3D" w:rsidRDefault="001C4BCB" w:rsidP="000B6B3D">
            <w:pPr>
              <w:pStyle w:val="Normal1"/>
              <w:rPr>
                <w:rFonts w:ascii="Times New Roman" w:hAnsi="Times New Roman" w:cs="Times New Roman"/>
                <w:sz w:val="20"/>
                <w:szCs w:val="20"/>
              </w:rPr>
            </w:pPr>
          </w:p>
          <w:p w:rsidR="001C4BCB" w:rsidRPr="000B6B3D" w:rsidRDefault="001C4BCB" w:rsidP="000B6B3D">
            <w:pPr>
              <w:pStyle w:val="Normal1"/>
              <w:rPr>
                <w:rFonts w:ascii="Times New Roman" w:hAnsi="Times New Roman" w:cs="Times New Roman"/>
                <w:sz w:val="20"/>
                <w:szCs w:val="20"/>
              </w:rPr>
            </w:pPr>
            <w:r w:rsidRPr="000B6B3D">
              <w:rPr>
                <w:rFonts w:ascii="Times New Roman" w:hAnsi="Times New Roman" w:cs="Times New Roman"/>
                <w:sz w:val="20"/>
                <w:szCs w:val="20"/>
              </w:rPr>
              <w:t>Learning Goal 1: Verify the properties of dilations given b</w:t>
            </w:r>
            <w:r>
              <w:rPr>
                <w:rFonts w:ascii="Times New Roman" w:hAnsi="Times New Roman" w:cs="Times New Roman"/>
                <w:sz w:val="20"/>
                <w:szCs w:val="20"/>
              </w:rPr>
              <w:t>y a center and a scale factor</w:t>
            </w:r>
            <w:r w:rsidR="00637A71">
              <w:rPr>
                <w:rFonts w:ascii="Times New Roman" w:hAnsi="Times New Roman" w:cs="Times New Roman"/>
                <w:sz w:val="20"/>
                <w:szCs w:val="20"/>
              </w:rPr>
              <w:t>.</w:t>
            </w:r>
          </w:p>
        </w:tc>
      </w:tr>
      <w:tr w:rsidR="001C4BCB" w:rsidRPr="000B6B3D" w:rsidTr="005C7B06">
        <w:trPr>
          <w:trHeight w:val="260"/>
        </w:trPr>
        <w:tc>
          <w:tcPr>
            <w:tcW w:w="3510" w:type="dxa"/>
            <w:tcBorders>
              <w:bottom w:val="single" w:sz="4" w:space="0" w:color="000000"/>
            </w:tcBorders>
            <w:shd w:val="clear" w:color="auto" w:fill="FFFFFF"/>
          </w:tcPr>
          <w:p w:rsidR="001C4BCB" w:rsidRPr="000B6B3D" w:rsidRDefault="001C4BCB" w:rsidP="000B6B3D">
            <w:pPr>
              <w:pStyle w:val="ListParagraph"/>
              <w:numPr>
                <w:ilvl w:val="0"/>
                <w:numId w:val="10"/>
              </w:numPr>
              <w:ind w:left="319"/>
              <w:rPr>
                <w:rFonts w:ascii="Times New Roman" w:hAnsi="Times New Roman" w:cs="Times New Roman"/>
                <w:i/>
                <w:sz w:val="20"/>
                <w:szCs w:val="20"/>
              </w:rPr>
            </w:pPr>
            <w:r w:rsidRPr="000B6B3D">
              <w:rPr>
                <w:rFonts w:ascii="Times New Roman" w:hAnsi="Times New Roman" w:cs="Times New Roman"/>
                <w:sz w:val="20"/>
                <w:szCs w:val="20"/>
              </w:rPr>
              <w:t>G.SRT.A.2.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p w:rsidR="001C4BCB" w:rsidRPr="000B6B3D" w:rsidRDefault="001C4BCB" w:rsidP="001C4BCB">
            <w:pPr>
              <w:ind w:left="-41"/>
              <w:rPr>
                <w:rFonts w:ascii="Times New Roman" w:hAnsi="Times New Roman" w:cs="Times New Roman"/>
                <w:i/>
                <w:sz w:val="20"/>
                <w:szCs w:val="20"/>
              </w:rPr>
            </w:pPr>
          </w:p>
        </w:tc>
        <w:tc>
          <w:tcPr>
            <w:tcW w:w="3510" w:type="dxa"/>
            <w:tcBorders>
              <w:bottom w:val="single" w:sz="4" w:space="0" w:color="000000"/>
            </w:tcBorders>
            <w:shd w:val="clear" w:color="auto" w:fill="FFFFFF"/>
          </w:tcPr>
          <w:p w:rsidR="001C4BCB" w:rsidRDefault="001C4BCB" w:rsidP="000B6B3D">
            <w:pPr>
              <w:ind w:left="-41"/>
              <w:rPr>
                <w:rFonts w:ascii="Times New Roman" w:hAnsi="Times New Roman" w:cs="Times New Roman"/>
                <w:sz w:val="20"/>
                <w:szCs w:val="20"/>
              </w:rPr>
            </w:pPr>
            <w:r w:rsidRPr="000B6B3D">
              <w:rPr>
                <w:rFonts w:ascii="Times New Roman" w:hAnsi="Times New Roman" w:cs="Times New Roman"/>
                <w:sz w:val="20"/>
                <w:szCs w:val="20"/>
              </w:rPr>
              <w:t>MP.3 Construct viable arguments and critique the reasoning of others</w:t>
            </w:r>
            <w:r>
              <w:rPr>
                <w:rFonts w:ascii="Times New Roman" w:hAnsi="Times New Roman" w:cs="Times New Roman"/>
                <w:sz w:val="20"/>
                <w:szCs w:val="20"/>
              </w:rPr>
              <w:t>.</w:t>
            </w:r>
          </w:p>
          <w:p w:rsidR="001C4BCB" w:rsidRPr="000B6B3D" w:rsidRDefault="001C4BCB" w:rsidP="000B6B3D">
            <w:pPr>
              <w:ind w:left="-41"/>
              <w:rPr>
                <w:rFonts w:ascii="Times New Roman" w:hAnsi="Times New Roman" w:cs="Times New Roman"/>
                <w:sz w:val="20"/>
                <w:szCs w:val="20"/>
              </w:rPr>
            </w:pPr>
            <w:r w:rsidRPr="000B6B3D">
              <w:rPr>
                <w:rFonts w:ascii="Times New Roman" w:hAnsi="Times New Roman" w:cs="Times New Roman"/>
                <w:sz w:val="20"/>
                <w:szCs w:val="20"/>
              </w:rPr>
              <w:t>MP.5 Use appropriate tools strategically</w:t>
            </w:r>
            <w:r>
              <w:rPr>
                <w:rFonts w:ascii="Times New Roman" w:hAnsi="Times New Roman" w:cs="Times New Roman"/>
                <w:sz w:val="20"/>
                <w:szCs w:val="20"/>
              </w:rPr>
              <w:t>.</w:t>
            </w:r>
          </w:p>
          <w:p w:rsidR="001C4BCB" w:rsidRPr="000B6B3D" w:rsidRDefault="001C4BCB" w:rsidP="000B6B3D">
            <w:pPr>
              <w:ind w:left="-41"/>
              <w:rPr>
                <w:rFonts w:ascii="Times New Roman" w:hAnsi="Times New Roman" w:cs="Times New Roman"/>
                <w:sz w:val="20"/>
                <w:szCs w:val="20"/>
              </w:rPr>
            </w:pPr>
            <w:r w:rsidRPr="000B6B3D">
              <w:rPr>
                <w:rFonts w:ascii="Times New Roman" w:hAnsi="Times New Roman" w:cs="Times New Roman"/>
                <w:sz w:val="20"/>
                <w:szCs w:val="20"/>
              </w:rPr>
              <w:t>MP.8 Look for and express regularity in repeated reasoning</w:t>
            </w:r>
            <w:r>
              <w:rPr>
                <w:rFonts w:ascii="Times New Roman" w:hAnsi="Times New Roman" w:cs="Times New Roman"/>
                <w:sz w:val="20"/>
                <w:szCs w:val="20"/>
              </w:rPr>
              <w:t>.</w:t>
            </w:r>
          </w:p>
        </w:tc>
        <w:tc>
          <w:tcPr>
            <w:tcW w:w="7528" w:type="dxa"/>
            <w:shd w:val="clear" w:color="auto" w:fill="FFFFFF"/>
          </w:tcPr>
          <w:p w:rsidR="001C4BCB" w:rsidRPr="000B6B3D" w:rsidRDefault="001C4BCB"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p>
          <w:p w:rsidR="001C4BCB" w:rsidRPr="000B6B3D" w:rsidRDefault="001C4BCB" w:rsidP="000B6B3D">
            <w:pPr>
              <w:pStyle w:val="Normal1"/>
              <w:numPr>
                <w:ilvl w:val="0"/>
                <w:numId w:val="4"/>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Similarity transformations</w:t>
            </w:r>
            <w:r w:rsidR="00637A71">
              <w:rPr>
                <w:rFonts w:ascii="Times New Roman" w:hAnsi="Times New Roman" w:cs="Times New Roman"/>
                <w:sz w:val="20"/>
                <w:szCs w:val="20"/>
              </w:rPr>
              <w:t xml:space="preserve"> are used to determine the similarity of two figures.</w:t>
            </w:r>
          </w:p>
          <w:p w:rsidR="001C4BCB" w:rsidRPr="000B6B3D" w:rsidRDefault="001C4BCB"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1C4BCB" w:rsidRPr="000B6B3D" w:rsidRDefault="001C4BCB"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given two figures, determine, using transformations, if they are similar</w:t>
            </w:r>
            <w:r w:rsidR="00637A71">
              <w:rPr>
                <w:rFonts w:ascii="Times New Roman" w:hAnsi="Times New Roman" w:cs="Times New Roman"/>
                <w:sz w:val="20"/>
                <w:szCs w:val="20"/>
              </w:rPr>
              <w:t>.</w:t>
            </w:r>
          </w:p>
          <w:p w:rsidR="001C4BCB" w:rsidRPr="000B6B3D" w:rsidRDefault="001C4BCB" w:rsidP="000B6B3D">
            <w:pPr>
              <w:pStyle w:val="Normal1"/>
              <w:numPr>
                <w:ilvl w:val="0"/>
                <w:numId w:val="5"/>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explain, using similarity transformations, the mean</w:t>
            </w:r>
            <w:r>
              <w:rPr>
                <w:rFonts w:ascii="Times New Roman" w:hAnsi="Times New Roman" w:cs="Times New Roman"/>
                <w:sz w:val="20"/>
                <w:szCs w:val="20"/>
              </w:rPr>
              <w:t>ing of similarity for triangles</w:t>
            </w:r>
            <w:r w:rsidR="00637A71">
              <w:rPr>
                <w:rFonts w:ascii="Times New Roman" w:hAnsi="Times New Roman" w:cs="Times New Roman"/>
                <w:sz w:val="20"/>
                <w:szCs w:val="20"/>
              </w:rPr>
              <w:t>.</w:t>
            </w:r>
          </w:p>
          <w:p w:rsidR="001C4BCB" w:rsidRPr="000B6B3D" w:rsidRDefault="001C4BCB" w:rsidP="000B6B3D">
            <w:pPr>
              <w:pStyle w:val="Normal1"/>
              <w:rPr>
                <w:rFonts w:ascii="Times New Roman" w:hAnsi="Times New Roman" w:cs="Times New Roman"/>
                <w:sz w:val="20"/>
                <w:szCs w:val="20"/>
              </w:rPr>
            </w:pPr>
          </w:p>
          <w:p w:rsidR="001C4BCB" w:rsidRPr="000B6B3D" w:rsidRDefault="001C4BCB" w:rsidP="006917EC">
            <w:pPr>
              <w:pStyle w:val="Normal1"/>
              <w:ind w:left="1415" w:hanging="1415"/>
              <w:rPr>
                <w:rFonts w:ascii="Times New Roman" w:hAnsi="Times New Roman" w:cs="Times New Roman"/>
                <w:sz w:val="20"/>
                <w:szCs w:val="20"/>
              </w:rPr>
            </w:pPr>
            <w:r w:rsidRPr="000B6B3D">
              <w:rPr>
                <w:rFonts w:ascii="Times New Roman" w:hAnsi="Times New Roman" w:cs="Times New Roman"/>
                <w:sz w:val="20"/>
                <w:szCs w:val="20"/>
              </w:rPr>
              <w:t>Learning Goal 2: Use the definition of similarity in terms of similarity transformations to decide if two given figures are similar and explain, using similarity transformations</w:t>
            </w:r>
            <w:r w:rsidR="005C7B06">
              <w:rPr>
                <w:rFonts w:ascii="Times New Roman" w:hAnsi="Times New Roman" w:cs="Times New Roman"/>
                <w:sz w:val="20"/>
                <w:szCs w:val="20"/>
              </w:rPr>
              <w:t xml:space="preserve">, </w:t>
            </w:r>
            <w:r w:rsidRPr="000B6B3D">
              <w:rPr>
                <w:rFonts w:ascii="Times New Roman" w:hAnsi="Times New Roman" w:cs="Times New Roman"/>
                <w:sz w:val="20"/>
                <w:szCs w:val="20"/>
              </w:rPr>
              <w:t>the meaning of triangle similarity</w:t>
            </w:r>
            <w:r w:rsidR="00637A71">
              <w:rPr>
                <w:rFonts w:ascii="Times New Roman" w:hAnsi="Times New Roman" w:cs="Times New Roman"/>
                <w:sz w:val="20"/>
                <w:szCs w:val="20"/>
              </w:rPr>
              <w:t>.</w:t>
            </w:r>
          </w:p>
        </w:tc>
      </w:tr>
      <w:tr w:rsidR="005C7B06" w:rsidRPr="000B6B3D" w:rsidTr="005C7B06">
        <w:trPr>
          <w:trHeight w:val="1880"/>
        </w:trPr>
        <w:tc>
          <w:tcPr>
            <w:tcW w:w="3510" w:type="dxa"/>
            <w:tcBorders>
              <w:bottom w:val="single" w:sz="4" w:space="0" w:color="000000"/>
            </w:tcBorders>
            <w:shd w:val="clear" w:color="auto" w:fill="FFFFFF"/>
          </w:tcPr>
          <w:p w:rsidR="005C7B06" w:rsidRPr="005C7B06" w:rsidRDefault="005C7B06" w:rsidP="005C7B06">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color w:val="373737"/>
                <w:sz w:val="20"/>
                <w:szCs w:val="20"/>
              </w:rPr>
              <w:lastRenderedPageBreak/>
              <w:t>G.SRT.A.3</w:t>
            </w:r>
            <w:r w:rsidRPr="000B6B3D">
              <w:rPr>
                <w:rFonts w:ascii="Times New Roman" w:hAnsi="Times New Roman" w:cs="Times New Roman"/>
                <w:color w:val="202020"/>
                <w:sz w:val="20"/>
                <w:szCs w:val="20"/>
              </w:rPr>
              <w:t xml:space="preserve">. </w:t>
            </w:r>
            <w:r w:rsidRPr="000B6B3D">
              <w:rPr>
                <w:rFonts w:ascii="Times New Roman" w:hAnsi="Times New Roman" w:cs="Times New Roman"/>
                <w:sz w:val="20"/>
                <w:szCs w:val="20"/>
              </w:rPr>
              <w:t>Use the properties of similarity transformations to establish the AA criterion for two triangles to be similar.</w:t>
            </w:r>
          </w:p>
        </w:tc>
        <w:tc>
          <w:tcPr>
            <w:tcW w:w="3510" w:type="dxa"/>
            <w:tcBorders>
              <w:bottom w:val="single" w:sz="4" w:space="0" w:color="000000"/>
            </w:tcBorders>
            <w:shd w:val="clear" w:color="auto" w:fill="FFFFFF"/>
          </w:tcPr>
          <w:p w:rsidR="005C7B06" w:rsidRPr="000B6B3D" w:rsidRDefault="005C7B06" w:rsidP="000B6B3D">
            <w:pPr>
              <w:ind w:left="-41"/>
              <w:rPr>
                <w:rFonts w:ascii="Times New Roman" w:hAnsi="Times New Roman" w:cs="Times New Roman"/>
                <w:sz w:val="20"/>
                <w:szCs w:val="20"/>
              </w:rPr>
            </w:pPr>
            <w:r w:rsidRPr="000B6B3D">
              <w:rPr>
                <w:rFonts w:ascii="Times New Roman" w:hAnsi="Times New Roman" w:cs="Times New Roman"/>
                <w:sz w:val="20"/>
                <w:szCs w:val="20"/>
              </w:rPr>
              <w:t>MP.3 Construct viable arguments and critique the reasoning of others</w:t>
            </w:r>
            <w:r w:rsidR="001559E1">
              <w:rPr>
                <w:rFonts w:ascii="Times New Roman" w:hAnsi="Times New Roman" w:cs="Times New Roman"/>
                <w:sz w:val="20"/>
                <w:szCs w:val="20"/>
              </w:rPr>
              <w:t>.</w:t>
            </w:r>
          </w:p>
          <w:p w:rsidR="005C7B06" w:rsidRPr="000B6B3D" w:rsidRDefault="005C7B06" w:rsidP="000B6B3D">
            <w:pPr>
              <w:ind w:left="-41"/>
              <w:rPr>
                <w:rFonts w:ascii="Times New Roman" w:hAnsi="Times New Roman" w:cs="Times New Roman"/>
                <w:sz w:val="20"/>
                <w:szCs w:val="20"/>
              </w:rPr>
            </w:pPr>
            <w:r w:rsidRPr="000B6B3D">
              <w:rPr>
                <w:rFonts w:ascii="Times New Roman" w:hAnsi="Times New Roman" w:cs="Times New Roman"/>
                <w:sz w:val="20"/>
                <w:szCs w:val="20"/>
              </w:rPr>
              <w:t>MP.5 Use appropriate tools strategically</w:t>
            </w:r>
            <w:r w:rsidR="001559E1">
              <w:rPr>
                <w:rFonts w:ascii="Times New Roman" w:hAnsi="Times New Roman" w:cs="Times New Roman"/>
                <w:sz w:val="20"/>
                <w:szCs w:val="20"/>
              </w:rPr>
              <w:t>.</w:t>
            </w:r>
            <w:r w:rsidRPr="000B6B3D">
              <w:rPr>
                <w:rFonts w:ascii="Times New Roman" w:hAnsi="Times New Roman" w:cs="Times New Roman"/>
                <w:sz w:val="20"/>
                <w:szCs w:val="20"/>
              </w:rPr>
              <w:t xml:space="preserve"> </w:t>
            </w:r>
          </w:p>
          <w:p w:rsidR="005C7B06" w:rsidRPr="000B6B3D" w:rsidRDefault="005C7B06" w:rsidP="000B6B3D">
            <w:pPr>
              <w:ind w:left="-41"/>
              <w:rPr>
                <w:rFonts w:ascii="Times New Roman" w:hAnsi="Times New Roman" w:cs="Times New Roman"/>
                <w:sz w:val="20"/>
                <w:szCs w:val="20"/>
              </w:rPr>
            </w:pPr>
            <w:r w:rsidRPr="000B6B3D">
              <w:rPr>
                <w:rFonts w:ascii="Times New Roman" w:hAnsi="Times New Roman" w:cs="Times New Roman"/>
                <w:sz w:val="20"/>
                <w:szCs w:val="20"/>
              </w:rPr>
              <w:t>MP.6 Attend to precision.</w:t>
            </w:r>
          </w:p>
        </w:tc>
        <w:tc>
          <w:tcPr>
            <w:tcW w:w="7528" w:type="dxa"/>
            <w:shd w:val="clear" w:color="auto" w:fill="FFFFFF"/>
          </w:tcPr>
          <w:p w:rsidR="005C7B06" w:rsidRPr="000B6B3D" w:rsidRDefault="005C7B06"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p>
          <w:p w:rsidR="005C7B06" w:rsidRPr="005C7B06" w:rsidRDefault="005C7B06"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Angle-Angle criterion</w:t>
            </w:r>
            <w:r w:rsidR="00637A71">
              <w:rPr>
                <w:rFonts w:ascii="Times New Roman" w:hAnsi="Times New Roman" w:cs="Times New Roman"/>
                <w:sz w:val="20"/>
                <w:szCs w:val="20"/>
              </w:rPr>
              <w:t xml:space="preserve"> for similarity</w:t>
            </w:r>
          </w:p>
          <w:p w:rsidR="005C7B06" w:rsidRPr="000B6B3D" w:rsidRDefault="005C7B06"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5C7B06" w:rsidRPr="000B6B3D" w:rsidRDefault="005C7B06" w:rsidP="000B6B3D">
            <w:pPr>
              <w:pStyle w:val="Normal1"/>
              <w:numPr>
                <w:ilvl w:val="0"/>
                <w:numId w:val="1"/>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explain Angle-Angle criterion and its relationship to similarity transformations and properties of triangles</w:t>
            </w:r>
            <w:r w:rsidR="00637A71">
              <w:rPr>
                <w:rFonts w:ascii="Times New Roman" w:hAnsi="Times New Roman" w:cs="Times New Roman"/>
                <w:sz w:val="20"/>
                <w:szCs w:val="20"/>
              </w:rPr>
              <w:t>.</w:t>
            </w:r>
          </w:p>
          <w:p w:rsidR="005C7B06" w:rsidRPr="000B6B3D" w:rsidRDefault="005C7B06" w:rsidP="000B6B3D">
            <w:pPr>
              <w:pStyle w:val="Normal1"/>
              <w:contextualSpacing/>
              <w:rPr>
                <w:rFonts w:ascii="Times New Roman" w:hAnsi="Times New Roman" w:cs="Times New Roman"/>
                <w:sz w:val="20"/>
                <w:szCs w:val="20"/>
              </w:rPr>
            </w:pPr>
          </w:p>
          <w:p w:rsidR="005C7B06" w:rsidRPr="000B6B3D" w:rsidRDefault="005C7B06" w:rsidP="006917EC">
            <w:pPr>
              <w:pStyle w:val="Normal1"/>
              <w:ind w:left="1415" w:hanging="1415"/>
              <w:contextualSpacing/>
              <w:rPr>
                <w:rFonts w:ascii="Times New Roman" w:hAnsi="Times New Roman" w:cs="Times New Roman"/>
                <w:sz w:val="20"/>
                <w:szCs w:val="20"/>
              </w:rPr>
            </w:pPr>
            <w:r w:rsidRPr="000B6B3D">
              <w:rPr>
                <w:rFonts w:ascii="Times New Roman" w:hAnsi="Times New Roman" w:cs="Times New Roman"/>
                <w:sz w:val="20"/>
                <w:szCs w:val="20"/>
              </w:rPr>
              <w:t>Learning Goal 3: Use the properties of similarity transformations to establish the Angle-Angle criterion for two triangles to be similar</w:t>
            </w:r>
            <w:r w:rsidR="00637A71">
              <w:rPr>
                <w:rFonts w:ascii="Times New Roman" w:hAnsi="Times New Roman" w:cs="Times New Roman"/>
                <w:sz w:val="20"/>
                <w:szCs w:val="20"/>
              </w:rPr>
              <w:t>.</w:t>
            </w:r>
            <w:r w:rsidRPr="000B6B3D">
              <w:rPr>
                <w:rFonts w:ascii="Times New Roman" w:hAnsi="Times New Roman" w:cs="Times New Roman"/>
                <w:sz w:val="20"/>
                <w:szCs w:val="20"/>
              </w:rPr>
              <w:t xml:space="preserve"> </w:t>
            </w:r>
          </w:p>
        </w:tc>
      </w:tr>
      <w:tr w:rsidR="005C7B06" w:rsidRPr="000B6B3D" w:rsidTr="00D60B75">
        <w:trPr>
          <w:trHeight w:val="242"/>
        </w:trPr>
        <w:tc>
          <w:tcPr>
            <w:tcW w:w="3510" w:type="dxa"/>
            <w:tcBorders>
              <w:bottom w:val="single" w:sz="4" w:space="0" w:color="000000"/>
            </w:tcBorders>
            <w:shd w:val="clear" w:color="auto" w:fill="FFFFFF"/>
          </w:tcPr>
          <w:p w:rsidR="005C7B06" w:rsidRPr="000B6B3D" w:rsidRDefault="005C7B06"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color w:val="373737"/>
                <w:sz w:val="20"/>
                <w:szCs w:val="20"/>
              </w:rPr>
              <w:t>G.CO.C.9</w:t>
            </w:r>
            <w:r w:rsidRPr="000B6B3D">
              <w:rPr>
                <w:rFonts w:ascii="Times New Roman" w:hAnsi="Times New Roman" w:cs="Times New Roman"/>
                <w:color w:val="202020"/>
                <w:sz w:val="20"/>
                <w:szCs w:val="20"/>
              </w:rPr>
              <w:t xml:space="preserve">. </w:t>
            </w:r>
            <w:r w:rsidRPr="000B6B3D">
              <w:rPr>
                <w:rFonts w:ascii="Times New Roman" w:hAnsi="Times New Roman" w:cs="Times New Roman"/>
                <w:sz w:val="20"/>
                <w:szCs w:val="20"/>
              </w:rPr>
              <w:t xml:space="preserve">Prove theorems about lines and angles. </w:t>
            </w:r>
            <w:r w:rsidRPr="000B6B3D">
              <w:rPr>
                <w:rFonts w:ascii="Times New Roman" w:hAnsi="Times New Roman" w:cs="Times New Roman"/>
                <w:i/>
                <w:iCs/>
                <w:sz w:val="20"/>
                <w:szCs w:val="20"/>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r w:rsidRPr="000B6B3D">
              <w:rPr>
                <w:rFonts w:ascii="Times New Roman" w:hAnsi="Times New Roman" w:cs="Times New Roman"/>
                <w:color w:val="202020"/>
                <w:sz w:val="20"/>
                <w:szCs w:val="20"/>
              </w:rPr>
              <w:t>.</w:t>
            </w:r>
          </w:p>
          <w:p w:rsidR="005C7B06" w:rsidRPr="000B6B3D" w:rsidRDefault="005C7B06"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color w:val="373737"/>
                <w:sz w:val="20"/>
                <w:szCs w:val="20"/>
              </w:rPr>
              <w:t>G.CO.C.10</w:t>
            </w:r>
            <w:r w:rsidRPr="000B6B3D">
              <w:rPr>
                <w:rFonts w:ascii="Times New Roman" w:hAnsi="Times New Roman" w:cs="Times New Roman"/>
                <w:color w:val="202020"/>
                <w:sz w:val="20"/>
                <w:szCs w:val="20"/>
              </w:rPr>
              <w:t xml:space="preserve">. </w:t>
            </w:r>
            <w:r w:rsidRPr="000B6B3D">
              <w:rPr>
                <w:rFonts w:ascii="Times New Roman" w:hAnsi="Times New Roman" w:cs="Times New Roman"/>
                <w:sz w:val="20"/>
                <w:szCs w:val="20"/>
              </w:rPr>
              <w:t xml:space="preserve">Prove theorems about triangles. </w:t>
            </w:r>
            <w:r w:rsidRPr="000B6B3D">
              <w:rPr>
                <w:rFonts w:ascii="Times New Roman" w:hAnsi="Times New Roman" w:cs="Times New Roman"/>
                <w:i/>
                <w:iCs/>
                <w:sz w:val="20"/>
                <w:szCs w:val="20"/>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p>
          <w:p w:rsidR="005C7B06" w:rsidRPr="005C7B06" w:rsidRDefault="005C7B06" w:rsidP="005C7B06">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color w:val="373737"/>
                <w:sz w:val="20"/>
                <w:szCs w:val="20"/>
              </w:rPr>
              <w:t>G</w:t>
            </w:r>
            <w:r w:rsidRPr="000B6B3D">
              <w:rPr>
                <w:rFonts w:ascii="Times New Roman" w:hAnsi="Times New Roman" w:cs="Times New Roman"/>
                <w:sz w:val="20"/>
                <w:szCs w:val="20"/>
              </w:rPr>
              <w:t xml:space="preserve">.CO.C.11. Prove theorems about parallelograms. </w:t>
            </w:r>
            <w:r w:rsidRPr="000B6B3D">
              <w:rPr>
                <w:rFonts w:ascii="Times New Roman" w:hAnsi="Times New Roman" w:cs="Times New Roman"/>
                <w:i/>
                <w:iCs/>
                <w:sz w:val="20"/>
                <w:szCs w:val="20"/>
              </w:rPr>
              <w:t>Theorems include: opposite sides are congruent, opposite angles are congruent, the diagonals of a parallelogram bisect each other, and conversely, rectangles are parallelograms with congruent diagonals.</w:t>
            </w:r>
          </w:p>
        </w:tc>
        <w:tc>
          <w:tcPr>
            <w:tcW w:w="3510" w:type="dxa"/>
            <w:tcBorders>
              <w:bottom w:val="single" w:sz="4" w:space="0" w:color="000000"/>
            </w:tcBorders>
            <w:shd w:val="clear" w:color="auto" w:fill="FFFFFF"/>
          </w:tcPr>
          <w:p w:rsidR="005C7B06" w:rsidRPr="000B6B3D" w:rsidRDefault="005C7B06" w:rsidP="000B6B3D">
            <w:pPr>
              <w:rPr>
                <w:rFonts w:ascii="Times New Roman" w:hAnsi="Times New Roman" w:cs="Times New Roman"/>
                <w:sz w:val="20"/>
                <w:szCs w:val="20"/>
              </w:rPr>
            </w:pPr>
            <w:r w:rsidRPr="000B6B3D">
              <w:rPr>
                <w:rFonts w:ascii="Times New Roman" w:hAnsi="Times New Roman" w:cs="Times New Roman"/>
                <w:sz w:val="20"/>
                <w:szCs w:val="20"/>
              </w:rPr>
              <w:t>MP.3 Construct viable arguments and critique the reasoning of others.</w:t>
            </w:r>
          </w:p>
          <w:p w:rsidR="005C7B06" w:rsidRPr="000B6B3D" w:rsidRDefault="005C7B06" w:rsidP="000B6B3D">
            <w:pPr>
              <w:rPr>
                <w:rFonts w:ascii="Times New Roman" w:hAnsi="Times New Roman" w:cs="Times New Roman"/>
                <w:color w:val="373737"/>
                <w:sz w:val="20"/>
                <w:szCs w:val="20"/>
              </w:rPr>
            </w:pPr>
            <w:r w:rsidRPr="000B6B3D">
              <w:rPr>
                <w:rFonts w:ascii="Times New Roman" w:hAnsi="Times New Roman" w:cs="Times New Roman"/>
                <w:sz w:val="20"/>
                <w:szCs w:val="20"/>
              </w:rPr>
              <w:t>MP.6 Attend to precision.</w:t>
            </w:r>
          </w:p>
        </w:tc>
        <w:tc>
          <w:tcPr>
            <w:tcW w:w="7528" w:type="dxa"/>
            <w:shd w:val="clear" w:color="auto" w:fill="FFFFFF"/>
          </w:tcPr>
          <w:p w:rsidR="005C7B06" w:rsidRPr="000B6B3D" w:rsidRDefault="005C7B06"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p>
          <w:p w:rsidR="000B257E" w:rsidRDefault="000B257E" w:rsidP="000B257E">
            <w:pPr>
              <w:pStyle w:val="Normal1"/>
              <w:numPr>
                <w:ilvl w:val="0"/>
                <w:numId w:val="33"/>
              </w:numPr>
              <w:rPr>
                <w:rFonts w:ascii="Times New Roman" w:hAnsi="Times New Roman" w:cs="Times New Roman"/>
                <w:sz w:val="20"/>
                <w:szCs w:val="20"/>
              </w:rPr>
            </w:pPr>
            <w:r w:rsidRPr="000B257E">
              <w:rPr>
                <w:rFonts w:ascii="Times New Roman" w:hAnsi="Times New Roman" w:cs="Times New Roman"/>
                <w:sz w:val="20"/>
                <w:szCs w:val="20"/>
              </w:rPr>
              <w:t>A formal proof may be represented with a paragraph proof or a two-column proof.</w:t>
            </w:r>
          </w:p>
          <w:p w:rsidR="005C7B06" w:rsidRPr="000B6B3D" w:rsidRDefault="005C7B06"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5C7B06" w:rsidRPr="000B6B3D" w:rsidRDefault="005C7B06" w:rsidP="000B6B3D">
            <w:pPr>
              <w:pStyle w:val="Normal1"/>
              <w:numPr>
                <w:ilvl w:val="0"/>
                <w:numId w:val="8"/>
              </w:numPr>
              <w:ind w:hanging="360"/>
              <w:contextualSpacing/>
              <w:rPr>
                <w:rFonts w:ascii="Times New Roman" w:hAnsi="Times New Roman" w:cs="Times New Roman"/>
                <w:sz w:val="20"/>
                <w:szCs w:val="20"/>
              </w:rPr>
            </w:pPr>
            <w:r>
              <w:rPr>
                <w:rFonts w:ascii="Times New Roman" w:hAnsi="Times New Roman" w:cs="Times New Roman"/>
                <w:sz w:val="20"/>
                <w:szCs w:val="20"/>
              </w:rPr>
              <w:t>c</w:t>
            </w:r>
            <w:r w:rsidRPr="000B6B3D">
              <w:rPr>
                <w:rFonts w:ascii="Times New Roman" w:hAnsi="Times New Roman" w:cs="Times New Roman"/>
                <w:sz w:val="20"/>
                <w:szCs w:val="20"/>
              </w:rPr>
              <w:t>onstruct and explain proofs of theorems about lines and angles including:</w:t>
            </w:r>
          </w:p>
          <w:p w:rsidR="005C7B06" w:rsidRPr="000B6B3D" w:rsidRDefault="005C7B06" w:rsidP="006917EC">
            <w:pPr>
              <w:pStyle w:val="Normal1"/>
              <w:numPr>
                <w:ilvl w:val="0"/>
                <w:numId w:val="28"/>
              </w:numPr>
              <w:ind w:left="1235"/>
              <w:contextualSpacing/>
              <w:rPr>
                <w:rFonts w:ascii="Times New Roman" w:hAnsi="Times New Roman" w:cs="Times New Roman"/>
                <w:sz w:val="20"/>
                <w:szCs w:val="20"/>
              </w:rPr>
            </w:pPr>
            <w:r>
              <w:rPr>
                <w:rFonts w:ascii="Times New Roman" w:hAnsi="Times New Roman" w:cs="Times New Roman"/>
                <w:iCs/>
                <w:sz w:val="20"/>
                <w:szCs w:val="20"/>
              </w:rPr>
              <w:t>vertical angles are congruent</w:t>
            </w:r>
            <w:r w:rsidR="00637A71">
              <w:rPr>
                <w:rFonts w:ascii="Times New Roman" w:hAnsi="Times New Roman" w:cs="Times New Roman"/>
                <w:iCs/>
                <w:sz w:val="20"/>
                <w:szCs w:val="20"/>
              </w:rPr>
              <w:t>;</w:t>
            </w:r>
          </w:p>
          <w:p w:rsidR="005C7B06" w:rsidRPr="000B6B3D" w:rsidRDefault="005C7B06" w:rsidP="006917EC">
            <w:pPr>
              <w:pStyle w:val="Normal1"/>
              <w:numPr>
                <w:ilvl w:val="0"/>
                <w:numId w:val="28"/>
              </w:numPr>
              <w:ind w:left="1235"/>
              <w:contextualSpacing/>
              <w:rPr>
                <w:rFonts w:ascii="Times New Roman" w:hAnsi="Times New Roman" w:cs="Times New Roman"/>
                <w:sz w:val="20"/>
                <w:szCs w:val="20"/>
              </w:rPr>
            </w:pPr>
            <w:r w:rsidRPr="000B6B3D">
              <w:rPr>
                <w:rFonts w:ascii="Times New Roman" w:hAnsi="Times New Roman" w:cs="Times New Roman"/>
                <w:iCs/>
                <w:sz w:val="20"/>
                <w:szCs w:val="20"/>
              </w:rPr>
              <w:t>congruen</w:t>
            </w:r>
            <w:r>
              <w:rPr>
                <w:rFonts w:ascii="Times New Roman" w:hAnsi="Times New Roman" w:cs="Times New Roman"/>
                <w:iCs/>
                <w:sz w:val="20"/>
                <w:szCs w:val="20"/>
              </w:rPr>
              <w:t>ce of alternate interior angles</w:t>
            </w:r>
            <w:r w:rsidR="00637A71">
              <w:rPr>
                <w:rFonts w:ascii="Times New Roman" w:hAnsi="Times New Roman" w:cs="Times New Roman"/>
                <w:iCs/>
                <w:sz w:val="20"/>
                <w:szCs w:val="20"/>
              </w:rPr>
              <w:t>;</w:t>
            </w:r>
          </w:p>
          <w:p w:rsidR="005C7B06" w:rsidRPr="000B6B3D" w:rsidRDefault="005C7B06" w:rsidP="006917EC">
            <w:pPr>
              <w:pStyle w:val="Normal1"/>
              <w:numPr>
                <w:ilvl w:val="0"/>
                <w:numId w:val="28"/>
              </w:numPr>
              <w:ind w:left="1235"/>
              <w:contextualSpacing/>
              <w:rPr>
                <w:rFonts w:ascii="Times New Roman" w:hAnsi="Times New Roman" w:cs="Times New Roman"/>
                <w:sz w:val="20"/>
                <w:szCs w:val="20"/>
              </w:rPr>
            </w:pPr>
            <w:r w:rsidRPr="000B6B3D">
              <w:rPr>
                <w:rFonts w:ascii="Times New Roman" w:hAnsi="Times New Roman" w:cs="Times New Roman"/>
                <w:iCs/>
                <w:sz w:val="20"/>
                <w:szCs w:val="20"/>
              </w:rPr>
              <w:t>congrue</w:t>
            </w:r>
            <w:r>
              <w:rPr>
                <w:rFonts w:ascii="Times New Roman" w:hAnsi="Times New Roman" w:cs="Times New Roman"/>
                <w:iCs/>
                <w:sz w:val="20"/>
                <w:szCs w:val="20"/>
              </w:rPr>
              <w:t>nce of corresponding angles</w:t>
            </w:r>
            <w:r w:rsidR="00637A71">
              <w:rPr>
                <w:rFonts w:ascii="Times New Roman" w:hAnsi="Times New Roman" w:cs="Times New Roman"/>
                <w:iCs/>
                <w:sz w:val="20"/>
                <w:szCs w:val="20"/>
              </w:rPr>
              <w:t>;</w:t>
            </w:r>
          </w:p>
          <w:p w:rsidR="005C7B06" w:rsidRPr="000B6B3D" w:rsidRDefault="00637A71" w:rsidP="006917EC">
            <w:pPr>
              <w:pStyle w:val="Normal1"/>
              <w:numPr>
                <w:ilvl w:val="0"/>
                <w:numId w:val="28"/>
              </w:numPr>
              <w:ind w:left="1235"/>
              <w:contextualSpacing/>
              <w:rPr>
                <w:rFonts w:ascii="Times New Roman" w:hAnsi="Times New Roman" w:cs="Times New Roman"/>
                <w:sz w:val="20"/>
                <w:szCs w:val="20"/>
              </w:rPr>
            </w:pPr>
            <w:r>
              <w:rPr>
                <w:rFonts w:ascii="Times New Roman" w:hAnsi="Times New Roman" w:cs="Times New Roman"/>
                <w:iCs/>
                <w:sz w:val="20"/>
                <w:szCs w:val="20"/>
              </w:rPr>
              <w:t xml:space="preserve">and </w:t>
            </w:r>
            <w:r w:rsidR="005C7B06" w:rsidRPr="000B6B3D">
              <w:rPr>
                <w:rFonts w:ascii="Times New Roman" w:hAnsi="Times New Roman" w:cs="Times New Roman"/>
                <w:iCs/>
                <w:sz w:val="20"/>
                <w:szCs w:val="20"/>
              </w:rPr>
              <w:t>points on a perpendicular bisector of a line segment are exactly those</w:t>
            </w:r>
            <w:r>
              <w:rPr>
                <w:rFonts w:ascii="Times New Roman" w:hAnsi="Times New Roman" w:cs="Times New Roman"/>
                <w:iCs/>
                <w:sz w:val="20"/>
                <w:szCs w:val="20"/>
              </w:rPr>
              <w:t xml:space="preserve"> </w:t>
            </w:r>
            <w:r w:rsidR="005C7B06" w:rsidRPr="000B6B3D">
              <w:rPr>
                <w:rFonts w:ascii="Times New Roman" w:hAnsi="Times New Roman" w:cs="Times New Roman"/>
                <w:iCs/>
                <w:sz w:val="20"/>
                <w:szCs w:val="20"/>
              </w:rPr>
              <w:t>equidistant from the segment’s endpoints</w:t>
            </w:r>
            <w:r>
              <w:rPr>
                <w:rFonts w:ascii="Times New Roman" w:hAnsi="Times New Roman" w:cs="Times New Roman"/>
                <w:iCs/>
                <w:sz w:val="20"/>
                <w:szCs w:val="20"/>
              </w:rPr>
              <w:t>.</w:t>
            </w:r>
          </w:p>
          <w:p w:rsidR="005C7B06" w:rsidRPr="000B6B3D" w:rsidRDefault="005C7B06" w:rsidP="000B6B3D">
            <w:pPr>
              <w:pStyle w:val="Normal1"/>
              <w:numPr>
                <w:ilvl w:val="0"/>
                <w:numId w:val="8"/>
              </w:numPr>
              <w:ind w:hanging="360"/>
              <w:contextualSpacing/>
              <w:rPr>
                <w:rFonts w:ascii="Times New Roman" w:hAnsi="Times New Roman" w:cs="Times New Roman"/>
                <w:sz w:val="20"/>
                <w:szCs w:val="20"/>
              </w:rPr>
            </w:pPr>
            <w:r>
              <w:rPr>
                <w:rFonts w:ascii="Times New Roman" w:hAnsi="Times New Roman" w:cs="Times New Roman"/>
                <w:sz w:val="20"/>
                <w:szCs w:val="20"/>
              </w:rPr>
              <w:t>c</w:t>
            </w:r>
            <w:r w:rsidRPr="000B6B3D">
              <w:rPr>
                <w:rFonts w:ascii="Times New Roman" w:hAnsi="Times New Roman" w:cs="Times New Roman"/>
                <w:sz w:val="20"/>
                <w:szCs w:val="20"/>
              </w:rPr>
              <w:t>onstruct and explain proofs of theorems about triangles including:</w:t>
            </w:r>
          </w:p>
          <w:p w:rsidR="005C7B06" w:rsidRPr="000B6B3D" w:rsidRDefault="005C7B06" w:rsidP="006917EC">
            <w:pPr>
              <w:pStyle w:val="Normal1"/>
              <w:numPr>
                <w:ilvl w:val="0"/>
                <w:numId w:val="29"/>
              </w:numPr>
              <w:ind w:left="1235"/>
              <w:contextualSpacing/>
              <w:rPr>
                <w:rFonts w:ascii="Times New Roman" w:hAnsi="Times New Roman" w:cs="Times New Roman"/>
                <w:sz w:val="20"/>
                <w:szCs w:val="20"/>
              </w:rPr>
            </w:pPr>
            <w:r w:rsidRPr="000B6B3D">
              <w:rPr>
                <w:rFonts w:ascii="Times New Roman" w:hAnsi="Times New Roman" w:cs="Times New Roman"/>
                <w:iCs/>
                <w:sz w:val="20"/>
                <w:szCs w:val="20"/>
              </w:rPr>
              <w:t>sum of interior angles of a triangle</w:t>
            </w:r>
            <w:r w:rsidR="00637A71">
              <w:rPr>
                <w:rFonts w:ascii="Times New Roman" w:hAnsi="Times New Roman" w:cs="Times New Roman"/>
                <w:iCs/>
                <w:sz w:val="20"/>
                <w:szCs w:val="20"/>
              </w:rPr>
              <w:t>;</w:t>
            </w:r>
          </w:p>
          <w:p w:rsidR="005C7B06" w:rsidRPr="000B6B3D" w:rsidRDefault="005C7B06" w:rsidP="006917EC">
            <w:pPr>
              <w:pStyle w:val="Normal1"/>
              <w:numPr>
                <w:ilvl w:val="0"/>
                <w:numId w:val="29"/>
              </w:numPr>
              <w:ind w:left="1235"/>
              <w:contextualSpacing/>
              <w:rPr>
                <w:rFonts w:ascii="Times New Roman" w:hAnsi="Times New Roman" w:cs="Times New Roman"/>
                <w:sz w:val="20"/>
                <w:szCs w:val="20"/>
              </w:rPr>
            </w:pPr>
            <w:r w:rsidRPr="000B6B3D">
              <w:rPr>
                <w:rFonts w:ascii="Times New Roman" w:hAnsi="Times New Roman" w:cs="Times New Roman"/>
                <w:iCs/>
                <w:sz w:val="20"/>
                <w:szCs w:val="20"/>
              </w:rPr>
              <w:t>congruence of base angles of an isosceles triangle</w:t>
            </w:r>
            <w:r w:rsidR="00637A71">
              <w:rPr>
                <w:rFonts w:ascii="Times New Roman" w:hAnsi="Times New Roman" w:cs="Times New Roman"/>
                <w:iCs/>
                <w:sz w:val="20"/>
                <w:szCs w:val="20"/>
              </w:rPr>
              <w:t>;</w:t>
            </w:r>
          </w:p>
          <w:p w:rsidR="005C7B06" w:rsidRPr="000B6B3D" w:rsidRDefault="005C7B06" w:rsidP="006917EC">
            <w:pPr>
              <w:pStyle w:val="Normal1"/>
              <w:numPr>
                <w:ilvl w:val="0"/>
                <w:numId w:val="29"/>
              </w:numPr>
              <w:ind w:left="1235"/>
              <w:contextualSpacing/>
              <w:rPr>
                <w:rFonts w:ascii="Times New Roman" w:hAnsi="Times New Roman" w:cs="Times New Roman"/>
                <w:sz w:val="20"/>
                <w:szCs w:val="20"/>
              </w:rPr>
            </w:pPr>
            <w:r w:rsidRPr="000B6B3D">
              <w:rPr>
                <w:rFonts w:ascii="Times New Roman" w:hAnsi="Times New Roman" w:cs="Times New Roman"/>
                <w:iCs/>
                <w:sz w:val="20"/>
                <w:szCs w:val="20"/>
              </w:rPr>
              <w:t>the segment joining midpoints of two sides of a triangle is parallel to the</w:t>
            </w:r>
            <w:r>
              <w:rPr>
                <w:rFonts w:ascii="Times New Roman" w:hAnsi="Times New Roman" w:cs="Times New Roman"/>
                <w:iCs/>
                <w:sz w:val="20"/>
                <w:szCs w:val="20"/>
              </w:rPr>
              <w:t xml:space="preserve"> third side and half the length</w:t>
            </w:r>
            <w:r w:rsidR="00637A71">
              <w:rPr>
                <w:rFonts w:ascii="Times New Roman" w:hAnsi="Times New Roman" w:cs="Times New Roman"/>
                <w:iCs/>
                <w:sz w:val="20"/>
                <w:szCs w:val="20"/>
              </w:rPr>
              <w:t>;</w:t>
            </w:r>
            <w:r w:rsidRPr="000B6B3D">
              <w:rPr>
                <w:rFonts w:ascii="Times New Roman" w:hAnsi="Times New Roman" w:cs="Times New Roman"/>
                <w:iCs/>
                <w:sz w:val="20"/>
                <w:szCs w:val="20"/>
              </w:rPr>
              <w:t xml:space="preserve"> </w:t>
            </w:r>
          </w:p>
          <w:p w:rsidR="005C7B06" w:rsidRPr="000B6B3D" w:rsidRDefault="00637A71" w:rsidP="006917EC">
            <w:pPr>
              <w:pStyle w:val="Normal1"/>
              <w:numPr>
                <w:ilvl w:val="0"/>
                <w:numId w:val="29"/>
              </w:numPr>
              <w:ind w:left="1235"/>
              <w:contextualSpacing/>
              <w:rPr>
                <w:rFonts w:ascii="Times New Roman" w:hAnsi="Times New Roman" w:cs="Times New Roman"/>
                <w:sz w:val="20"/>
                <w:szCs w:val="20"/>
              </w:rPr>
            </w:pPr>
            <w:r>
              <w:rPr>
                <w:rFonts w:ascii="Times New Roman" w:hAnsi="Times New Roman" w:cs="Times New Roman"/>
                <w:iCs/>
                <w:sz w:val="20"/>
                <w:szCs w:val="20"/>
              </w:rPr>
              <w:t xml:space="preserve">and </w:t>
            </w:r>
            <w:r w:rsidR="005C7B06" w:rsidRPr="000B6B3D">
              <w:rPr>
                <w:rFonts w:ascii="Times New Roman" w:hAnsi="Times New Roman" w:cs="Times New Roman"/>
                <w:iCs/>
                <w:sz w:val="20"/>
                <w:szCs w:val="20"/>
              </w:rPr>
              <w:t>the medians of a triangle meet at a point</w:t>
            </w:r>
            <w:r>
              <w:rPr>
                <w:rFonts w:ascii="Times New Roman" w:hAnsi="Times New Roman" w:cs="Times New Roman"/>
                <w:iCs/>
                <w:sz w:val="20"/>
                <w:szCs w:val="20"/>
              </w:rPr>
              <w:t>.</w:t>
            </w:r>
          </w:p>
          <w:p w:rsidR="005C7B06" w:rsidRPr="000B6B3D" w:rsidRDefault="005C7B06" w:rsidP="000B6B3D">
            <w:pPr>
              <w:pStyle w:val="Normal1"/>
              <w:numPr>
                <w:ilvl w:val="0"/>
                <w:numId w:val="8"/>
              </w:numPr>
              <w:ind w:hanging="360"/>
              <w:contextualSpacing/>
              <w:rPr>
                <w:rFonts w:ascii="Times New Roman" w:hAnsi="Times New Roman" w:cs="Times New Roman"/>
                <w:sz w:val="20"/>
                <w:szCs w:val="20"/>
              </w:rPr>
            </w:pPr>
            <w:r>
              <w:rPr>
                <w:rFonts w:ascii="Times New Roman" w:hAnsi="Times New Roman" w:cs="Times New Roman"/>
                <w:sz w:val="20"/>
                <w:szCs w:val="20"/>
              </w:rPr>
              <w:t>c</w:t>
            </w:r>
            <w:r w:rsidRPr="000B6B3D">
              <w:rPr>
                <w:rFonts w:ascii="Times New Roman" w:hAnsi="Times New Roman" w:cs="Times New Roman"/>
                <w:sz w:val="20"/>
                <w:szCs w:val="20"/>
              </w:rPr>
              <w:t>onstruct and explain proofs of theorems about parallelograms</w:t>
            </w:r>
            <w:r w:rsidR="00753B3C">
              <w:rPr>
                <w:rFonts w:ascii="Times New Roman" w:hAnsi="Times New Roman" w:cs="Times New Roman"/>
                <w:sz w:val="20"/>
                <w:szCs w:val="20"/>
              </w:rPr>
              <w:t xml:space="preserve"> including</w:t>
            </w:r>
            <w:r w:rsidRPr="000B6B3D">
              <w:rPr>
                <w:rFonts w:ascii="Times New Roman" w:hAnsi="Times New Roman" w:cs="Times New Roman"/>
                <w:sz w:val="20"/>
                <w:szCs w:val="20"/>
              </w:rPr>
              <w:t>:</w:t>
            </w:r>
          </w:p>
          <w:p w:rsidR="005C7B06" w:rsidRPr="000B6B3D" w:rsidRDefault="005C7B06" w:rsidP="006917EC">
            <w:pPr>
              <w:pStyle w:val="Normal1"/>
              <w:numPr>
                <w:ilvl w:val="0"/>
                <w:numId w:val="30"/>
              </w:numPr>
              <w:ind w:left="1235"/>
              <w:contextualSpacing/>
              <w:rPr>
                <w:rFonts w:ascii="Times New Roman" w:hAnsi="Times New Roman" w:cs="Times New Roman"/>
                <w:sz w:val="20"/>
                <w:szCs w:val="20"/>
              </w:rPr>
            </w:pPr>
            <w:r w:rsidRPr="000B6B3D">
              <w:rPr>
                <w:rFonts w:ascii="Times New Roman" w:hAnsi="Times New Roman" w:cs="Times New Roman"/>
                <w:i/>
                <w:iCs/>
                <w:sz w:val="20"/>
                <w:szCs w:val="20"/>
              </w:rPr>
              <w:t xml:space="preserve"> </w:t>
            </w:r>
            <w:r w:rsidRPr="000B6B3D">
              <w:rPr>
                <w:rFonts w:ascii="Times New Roman" w:hAnsi="Times New Roman" w:cs="Times New Roman"/>
                <w:iCs/>
                <w:sz w:val="20"/>
                <w:szCs w:val="20"/>
              </w:rPr>
              <w:t>opposite sides are congruent</w:t>
            </w:r>
            <w:r w:rsidR="00753B3C">
              <w:rPr>
                <w:rFonts w:ascii="Times New Roman" w:hAnsi="Times New Roman" w:cs="Times New Roman"/>
                <w:iCs/>
                <w:sz w:val="20"/>
                <w:szCs w:val="20"/>
              </w:rPr>
              <w:t>;</w:t>
            </w:r>
          </w:p>
          <w:p w:rsidR="005C7B06" w:rsidRPr="000B6B3D" w:rsidRDefault="005C7B06" w:rsidP="006917EC">
            <w:pPr>
              <w:pStyle w:val="Normal1"/>
              <w:numPr>
                <w:ilvl w:val="0"/>
                <w:numId w:val="30"/>
              </w:numPr>
              <w:ind w:left="1235"/>
              <w:contextualSpacing/>
              <w:rPr>
                <w:rFonts w:ascii="Times New Roman" w:hAnsi="Times New Roman" w:cs="Times New Roman"/>
                <w:sz w:val="20"/>
                <w:szCs w:val="20"/>
              </w:rPr>
            </w:pPr>
            <w:r w:rsidRPr="000B6B3D">
              <w:rPr>
                <w:rFonts w:ascii="Times New Roman" w:hAnsi="Times New Roman" w:cs="Times New Roman"/>
                <w:iCs/>
                <w:sz w:val="20"/>
                <w:szCs w:val="20"/>
              </w:rPr>
              <w:t xml:space="preserve"> opposite angles are congruent</w:t>
            </w:r>
            <w:r w:rsidR="00753B3C">
              <w:rPr>
                <w:rFonts w:ascii="Times New Roman" w:hAnsi="Times New Roman" w:cs="Times New Roman"/>
                <w:iCs/>
                <w:sz w:val="20"/>
                <w:szCs w:val="20"/>
              </w:rPr>
              <w:t>;</w:t>
            </w:r>
          </w:p>
          <w:p w:rsidR="005C7B06" w:rsidRPr="000B6B3D" w:rsidRDefault="005C7B06" w:rsidP="006917EC">
            <w:pPr>
              <w:pStyle w:val="Normal1"/>
              <w:numPr>
                <w:ilvl w:val="0"/>
                <w:numId w:val="30"/>
              </w:numPr>
              <w:ind w:left="1235"/>
              <w:contextualSpacing/>
              <w:rPr>
                <w:rFonts w:ascii="Times New Roman" w:hAnsi="Times New Roman" w:cs="Times New Roman"/>
                <w:sz w:val="20"/>
                <w:szCs w:val="20"/>
              </w:rPr>
            </w:pPr>
            <w:r w:rsidRPr="000B6B3D">
              <w:rPr>
                <w:rFonts w:ascii="Times New Roman" w:hAnsi="Times New Roman" w:cs="Times New Roman"/>
                <w:iCs/>
                <w:sz w:val="20"/>
                <w:szCs w:val="20"/>
              </w:rPr>
              <w:t xml:space="preserve"> the diagonals of a parallelogram bisect each other</w:t>
            </w:r>
            <w:r w:rsidR="00753B3C">
              <w:rPr>
                <w:rFonts w:ascii="Times New Roman" w:hAnsi="Times New Roman" w:cs="Times New Roman"/>
                <w:iCs/>
                <w:sz w:val="20"/>
                <w:szCs w:val="20"/>
              </w:rPr>
              <w:t>;</w:t>
            </w:r>
          </w:p>
          <w:p w:rsidR="005C7B06" w:rsidRPr="000B6B3D" w:rsidRDefault="005C7B06" w:rsidP="006917EC">
            <w:pPr>
              <w:pStyle w:val="Normal1"/>
              <w:numPr>
                <w:ilvl w:val="0"/>
                <w:numId w:val="30"/>
              </w:numPr>
              <w:ind w:left="1235"/>
              <w:contextualSpacing/>
              <w:rPr>
                <w:rFonts w:ascii="Times New Roman" w:hAnsi="Times New Roman" w:cs="Times New Roman"/>
                <w:sz w:val="20"/>
                <w:szCs w:val="20"/>
              </w:rPr>
            </w:pPr>
            <w:r w:rsidRPr="000B6B3D">
              <w:rPr>
                <w:rFonts w:ascii="Times New Roman" w:hAnsi="Times New Roman" w:cs="Times New Roman"/>
                <w:iCs/>
                <w:sz w:val="20"/>
                <w:szCs w:val="20"/>
              </w:rPr>
              <w:t xml:space="preserve"> </w:t>
            </w:r>
            <w:r w:rsidR="00753B3C">
              <w:rPr>
                <w:rFonts w:ascii="Times New Roman" w:hAnsi="Times New Roman" w:cs="Times New Roman"/>
                <w:iCs/>
                <w:sz w:val="20"/>
                <w:szCs w:val="20"/>
              </w:rPr>
              <w:t xml:space="preserve">and </w:t>
            </w:r>
            <w:r w:rsidRPr="000B6B3D">
              <w:rPr>
                <w:rFonts w:ascii="Times New Roman" w:hAnsi="Times New Roman" w:cs="Times New Roman"/>
                <w:iCs/>
                <w:sz w:val="20"/>
                <w:szCs w:val="20"/>
              </w:rPr>
              <w:t>rectangles are parallelograms with congruent diagonals</w:t>
            </w:r>
            <w:r w:rsidR="00753B3C">
              <w:rPr>
                <w:rFonts w:ascii="Times New Roman" w:hAnsi="Times New Roman" w:cs="Times New Roman"/>
                <w:iCs/>
                <w:sz w:val="20"/>
                <w:szCs w:val="20"/>
              </w:rPr>
              <w:t>.</w:t>
            </w:r>
          </w:p>
          <w:p w:rsidR="005C7B06" w:rsidRPr="000B6B3D" w:rsidRDefault="005C7B06" w:rsidP="000B6B3D">
            <w:pPr>
              <w:pStyle w:val="Normal1"/>
              <w:ind w:left="965"/>
              <w:contextualSpacing/>
              <w:rPr>
                <w:rFonts w:ascii="Times New Roman" w:hAnsi="Times New Roman" w:cs="Times New Roman"/>
                <w:sz w:val="20"/>
                <w:szCs w:val="20"/>
              </w:rPr>
            </w:pPr>
          </w:p>
          <w:p w:rsidR="005C7B06" w:rsidRPr="000B6B3D" w:rsidRDefault="005C7B06" w:rsidP="006917EC">
            <w:pPr>
              <w:pStyle w:val="Normal1"/>
              <w:ind w:left="1415" w:hanging="1415"/>
              <w:rPr>
                <w:rFonts w:ascii="Times New Roman" w:hAnsi="Times New Roman" w:cs="Times New Roman"/>
                <w:color w:val="auto"/>
                <w:sz w:val="20"/>
                <w:szCs w:val="20"/>
              </w:rPr>
            </w:pPr>
            <w:r w:rsidRPr="000B6B3D">
              <w:rPr>
                <w:rFonts w:ascii="Times New Roman" w:hAnsi="Times New Roman" w:cs="Times New Roman"/>
                <w:color w:val="auto"/>
                <w:sz w:val="20"/>
                <w:szCs w:val="20"/>
              </w:rPr>
              <w:t xml:space="preserve">Learning Goal 4: </w:t>
            </w:r>
            <w:r w:rsidRPr="000B6B3D">
              <w:rPr>
                <w:rFonts w:ascii="Times New Roman" w:eastAsia="Times New Roman" w:hAnsi="Times New Roman" w:cs="Times New Roman"/>
                <w:color w:val="auto"/>
                <w:sz w:val="20"/>
                <w:szCs w:val="20"/>
              </w:rPr>
              <w:t xml:space="preserve">Construct and explain formal proofs of theorems involving lines, angles, </w:t>
            </w:r>
            <w:r>
              <w:rPr>
                <w:rFonts w:ascii="Times New Roman" w:eastAsia="Times New Roman" w:hAnsi="Times New Roman" w:cs="Times New Roman"/>
                <w:color w:val="auto"/>
                <w:sz w:val="20"/>
                <w:szCs w:val="20"/>
              </w:rPr>
              <w:t>triangles, and parallelograms</w:t>
            </w:r>
            <w:r w:rsidR="00753B3C">
              <w:rPr>
                <w:rFonts w:ascii="Times New Roman" w:eastAsia="Times New Roman" w:hAnsi="Times New Roman" w:cs="Times New Roman"/>
                <w:color w:val="auto"/>
                <w:sz w:val="20"/>
                <w:szCs w:val="20"/>
              </w:rPr>
              <w:t>.</w:t>
            </w:r>
          </w:p>
        </w:tc>
      </w:tr>
      <w:tr w:rsidR="005C7B06" w:rsidRPr="000B6B3D" w:rsidTr="00D60B75">
        <w:trPr>
          <w:trHeight w:val="1907"/>
        </w:trPr>
        <w:tc>
          <w:tcPr>
            <w:tcW w:w="3510" w:type="dxa"/>
            <w:tcBorders>
              <w:bottom w:val="single" w:sz="4" w:space="0" w:color="000000"/>
            </w:tcBorders>
            <w:shd w:val="clear" w:color="auto" w:fill="FFFFFF"/>
          </w:tcPr>
          <w:p w:rsidR="005C7B06" w:rsidRPr="000B6B3D" w:rsidRDefault="005C7B06" w:rsidP="000B6B3D">
            <w:pPr>
              <w:pStyle w:val="ListParagraph"/>
              <w:numPr>
                <w:ilvl w:val="0"/>
                <w:numId w:val="10"/>
              </w:numPr>
              <w:ind w:left="319"/>
              <w:rPr>
                <w:rFonts w:ascii="Times New Roman" w:hAnsi="Times New Roman" w:cs="Times New Roman"/>
                <w:color w:val="202020"/>
                <w:sz w:val="20"/>
                <w:szCs w:val="20"/>
              </w:rPr>
            </w:pPr>
            <w:r w:rsidRPr="000B6B3D">
              <w:rPr>
                <w:rFonts w:ascii="Times New Roman" w:hAnsi="Times New Roman" w:cs="Times New Roman"/>
                <w:color w:val="2A2A2A"/>
                <w:sz w:val="20"/>
                <w:szCs w:val="20"/>
              </w:rPr>
              <w:lastRenderedPageBreak/>
              <w:t>G.SRT.B.4</w:t>
            </w:r>
            <w:r w:rsidRPr="000B6B3D">
              <w:rPr>
                <w:rFonts w:ascii="Times New Roman" w:hAnsi="Times New Roman" w:cs="Times New Roman"/>
                <w:color w:val="181818"/>
                <w:sz w:val="20"/>
                <w:szCs w:val="20"/>
              </w:rPr>
              <w:t xml:space="preserve">. </w:t>
            </w:r>
            <w:r w:rsidRPr="000B6B3D">
              <w:rPr>
                <w:rFonts w:ascii="Times New Roman" w:hAnsi="Times New Roman" w:cs="Times New Roman"/>
                <w:sz w:val="20"/>
                <w:szCs w:val="20"/>
              </w:rPr>
              <w:t xml:space="preserve">Prove theorems about triangles. </w:t>
            </w:r>
            <w:r w:rsidRPr="000B6B3D">
              <w:rPr>
                <w:rFonts w:ascii="Times New Roman" w:hAnsi="Times New Roman" w:cs="Times New Roman"/>
                <w:i/>
                <w:iCs/>
                <w:sz w:val="20"/>
                <w:szCs w:val="20"/>
              </w:rPr>
              <w:t>Theorems include: a line parallel to one side of a triangle divides the other two proportionally, and conversely; the Pythagorean Theorem proved using triangle similarity</w:t>
            </w:r>
          </w:p>
          <w:p w:rsidR="005C7B06" w:rsidRPr="000B6B3D" w:rsidRDefault="005C7B06" w:rsidP="000B6B3D">
            <w:pPr>
              <w:pStyle w:val="ListParagraph"/>
              <w:ind w:left="319"/>
              <w:rPr>
                <w:rFonts w:ascii="Times New Roman" w:hAnsi="Times New Roman" w:cs="Times New Roman"/>
                <w:color w:val="202020"/>
                <w:sz w:val="20"/>
                <w:szCs w:val="20"/>
              </w:rPr>
            </w:pPr>
          </w:p>
        </w:tc>
        <w:tc>
          <w:tcPr>
            <w:tcW w:w="3510" w:type="dxa"/>
            <w:tcBorders>
              <w:bottom w:val="single" w:sz="4" w:space="0" w:color="000000"/>
            </w:tcBorders>
            <w:shd w:val="clear" w:color="auto" w:fill="FFFFFF"/>
          </w:tcPr>
          <w:p w:rsidR="005C7B06" w:rsidRPr="000B6B3D" w:rsidRDefault="005C7B06"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MP.2 Reason abstractly and quantitatively. </w:t>
            </w:r>
          </w:p>
          <w:p w:rsidR="005C7B06" w:rsidRPr="000B6B3D" w:rsidRDefault="005C7B06" w:rsidP="000B6B3D">
            <w:pPr>
              <w:pStyle w:val="Normal1"/>
              <w:rPr>
                <w:rFonts w:ascii="Times New Roman" w:hAnsi="Times New Roman" w:cs="Times New Roman"/>
                <w:sz w:val="20"/>
                <w:szCs w:val="20"/>
                <w:highlight w:val="cyan"/>
              </w:rPr>
            </w:pPr>
            <w:r w:rsidRPr="000B6B3D">
              <w:rPr>
                <w:rFonts w:ascii="Times New Roman" w:hAnsi="Times New Roman" w:cs="Times New Roman"/>
                <w:sz w:val="20"/>
                <w:szCs w:val="20"/>
              </w:rPr>
              <w:t>MP.6 Attend to precision.</w:t>
            </w:r>
          </w:p>
        </w:tc>
        <w:tc>
          <w:tcPr>
            <w:tcW w:w="7528" w:type="dxa"/>
            <w:shd w:val="clear" w:color="auto" w:fill="FFFFFF"/>
          </w:tcPr>
          <w:p w:rsidR="005C7B06" w:rsidRPr="000B6B3D" w:rsidRDefault="005C7B06" w:rsidP="000B6B3D">
            <w:pPr>
              <w:pStyle w:val="Normal1"/>
              <w:rPr>
                <w:rFonts w:ascii="Times New Roman" w:hAnsi="Times New Roman" w:cs="Times New Roman"/>
                <w:sz w:val="20"/>
                <w:szCs w:val="20"/>
              </w:rPr>
            </w:pPr>
            <w:r>
              <w:rPr>
                <w:rFonts w:ascii="Times New Roman" w:hAnsi="Times New Roman" w:cs="Times New Roman"/>
                <w:sz w:val="20"/>
                <w:szCs w:val="20"/>
              </w:rPr>
              <w:t xml:space="preserve">Concept(s): </w:t>
            </w:r>
            <w:r w:rsidR="006917EC">
              <w:rPr>
                <w:rFonts w:ascii="Times New Roman" w:hAnsi="Times New Roman" w:cs="Times New Roman"/>
                <w:sz w:val="20"/>
                <w:szCs w:val="20"/>
              </w:rPr>
              <w:t>No new concept(s) introduced</w:t>
            </w:r>
          </w:p>
          <w:p w:rsidR="005C7B06" w:rsidRPr="000B6B3D" w:rsidRDefault="005C7B06"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5C7B06" w:rsidRPr="000B6B3D" w:rsidRDefault="005C7B06" w:rsidP="000B6B3D">
            <w:pPr>
              <w:pStyle w:val="Normal1"/>
              <w:numPr>
                <w:ilvl w:val="0"/>
                <w:numId w:val="8"/>
              </w:numPr>
              <w:ind w:hanging="360"/>
              <w:contextualSpacing/>
              <w:rPr>
                <w:rFonts w:ascii="Times New Roman" w:hAnsi="Times New Roman" w:cs="Times New Roman"/>
                <w:sz w:val="20"/>
                <w:szCs w:val="20"/>
              </w:rPr>
            </w:pPr>
            <w:r>
              <w:rPr>
                <w:rFonts w:ascii="Times New Roman" w:hAnsi="Times New Roman" w:cs="Times New Roman"/>
                <w:sz w:val="20"/>
                <w:szCs w:val="20"/>
              </w:rPr>
              <w:t>c</w:t>
            </w:r>
            <w:r w:rsidRPr="000B6B3D">
              <w:rPr>
                <w:rFonts w:ascii="Times New Roman" w:hAnsi="Times New Roman" w:cs="Times New Roman"/>
                <w:sz w:val="20"/>
                <w:szCs w:val="20"/>
              </w:rPr>
              <w:t>onstruct and explain proofs of theorems about triangles including:</w:t>
            </w:r>
          </w:p>
          <w:p w:rsidR="005C7B06" w:rsidRPr="000B6B3D" w:rsidRDefault="005C7B06" w:rsidP="006917EC">
            <w:pPr>
              <w:pStyle w:val="Normal1"/>
              <w:numPr>
                <w:ilvl w:val="0"/>
                <w:numId w:val="31"/>
              </w:numPr>
              <w:ind w:left="1055"/>
              <w:contextualSpacing/>
              <w:rPr>
                <w:rFonts w:ascii="Times New Roman" w:hAnsi="Times New Roman" w:cs="Times New Roman"/>
                <w:sz w:val="20"/>
                <w:szCs w:val="20"/>
              </w:rPr>
            </w:pPr>
            <w:r w:rsidRPr="000B6B3D">
              <w:rPr>
                <w:rFonts w:ascii="Times New Roman" w:hAnsi="Times New Roman" w:cs="Times New Roman"/>
                <w:iCs/>
                <w:sz w:val="20"/>
                <w:szCs w:val="20"/>
              </w:rPr>
              <w:t>a line parallel to one side of a triangle divides the</w:t>
            </w:r>
            <w:r>
              <w:rPr>
                <w:rFonts w:ascii="Times New Roman" w:hAnsi="Times New Roman" w:cs="Times New Roman"/>
                <w:iCs/>
                <w:sz w:val="20"/>
                <w:szCs w:val="20"/>
              </w:rPr>
              <w:t xml:space="preserve"> other two sides proportionally</w:t>
            </w:r>
            <w:r w:rsidR="00753B3C">
              <w:rPr>
                <w:rFonts w:ascii="Times New Roman" w:hAnsi="Times New Roman" w:cs="Times New Roman"/>
                <w:iCs/>
                <w:sz w:val="20"/>
                <w:szCs w:val="20"/>
              </w:rPr>
              <w:t>;</w:t>
            </w:r>
          </w:p>
          <w:p w:rsidR="005C7B06" w:rsidRPr="000B6B3D" w:rsidRDefault="00753B3C" w:rsidP="006917EC">
            <w:pPr>
              <w:pStyle w:val="Normal1"/>
              <w:numPr>
                <w:ilvl w:val="0"/>
                <w:numId w:val="31"/>
              </w:numPr>
              <w:ind w:left="1055"/>
              <w:contextualSpacing/>
              <w:rPr>
                <w:rFonts w:ascii="Times New Roman" w:hAnsi="Times New Roman" w:cs="Times New Roman"/>
                <w:sz w:val="20"/>
                <w:szCs w:val="20"/>
              </w:rPr>
            </w:pPr>
            <w:r>
              <w:rPr>
                <w:rFonts w:ascii="Times New Roman" w:hAnsi="Times New Roman" w:cs="Times New Roman"/>
                <w:iCs/>
                <w:sz w:val="20"/>
                <w:szCs w:val="20"/>
              </w:rPr>
              <w:t xml:space="preserve">and </w:t>
            </w:r>
            <w:r w:rsidR="005C7B06" w:rsidRPr="000B6B3D">
              <w:rPr>
                <w:rFonts w:ascii="Times New Roman" w:hAnsi="Times New Roman" w:cs="Times New Roman"/>
                <w:iCs/>
                <w:sz w:val="20"/>
                <w:szCs w:val="20"/>
              </w:rPr>
              <w:t>the Pythagorean Theo</w:t>
            </w:r>
            <w:r w:rsidR="005C7B06">
              <w:rPr>
                <w:rFonts w:ascii="Times New Roman" w:hAnsi="Times New Roman" w:cs="Times New Roman"/>
                <w:iCs/>
                <w:sz w:val="20"/>
                <w:szCs w:val="20"/>
              </w:rPr>
              <w:t>rem (using triangle similarity)</w:t>
            </w:r>
            <w:r>
              <w:rPr>
                <w:rFonts w:ascii="Times New Roman" w:hAnsi="Times New Roman" w:cs="Times New Roman"/>
                <w:iCs/>
                <w:sz w:val="20"/>
                <w:szCs w:val="20"/>
              </w:rPr>
              <w:t>.</w:t>
            </w:r>
          </w:p>
          <w:p w:rsidR="005C7B06" w:rsidRPr="000B6B3D" w:rsidRDefault="005C7B06" w:rsidP="000B6B3D">
            <w:pPr>
              <w:pStyle w:val="Normal1"/>
              <w:rPr>
                <w:rFonts w:ascii="Times New Roman" w:hAnsi="Times New Roman" w:cs="Times New Roman"/>
                <w:sz w:val="20"/>
                <w:szCs w:val="20"/>
              </w:rPr>
            </w:pPr>
          </w:p>
          <w:p w:rsidR="005C7B06" w:rsidRPr="000B6B3D" w:rsidRDefault="005C7B06"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Learning Goal 5: </w:t>
            </w:r>
            <w:r w:rsidRPr="000B6B3D">
              <w:rPr>
                <w:rFonts w:ascii="Times New Roman" w:eastAsia="Times New Roman" w:hAnsi="Times New Roman" w:cs="Times New Roman"/>
                <w:sz w:val="20"/>
                <w:szCs w:val="20"/>
              </w:rPr>
              <w:t>Prove theorems about triangles</w:t>
            </w:r>
            <w:r w:rsidR="00753B3C">
              <w:rPr>
                <w:rFonts w:ascii="Times New Roman" w:eastAsia="Times New Roman" w:hAnsi="Times New Roman" w:cs="Times New Roman"/>
                <w:sz w:val="20"/>
                <w:szCs w:val="20"/>
              </w:rPr>
              <w:t>.</w:t>
            </w:r>
          </w:p>
        </w:tc>
      </w:tr>
      <w:tr w:rsidR="005C7B06" w:rsidRPr="000B6B3D" w:rsidTr="00D60B75">
        <w:trPr>
          <w:trHeight w:val="152"/>
        </w:trPr>
        <w:tc>
          <w:tcPr>
            <w:tcW w:w="3510" w:type="dxa"/>
            <w:shd w:val="clear" w:color="auto" w:fill="FFFFFF"/>
          </w:tcPr>
          <w:p w:rsidR="005C7B06" w:rsidRPr="000B6B3D" w:rsidRDefault="005C7B06" w:rsidP="000B6B3D">
            <w:pPr>
              <w:pStyle w:val="ListParagraph"/>
              <w:numPr>
                <w:ilvl w:val="0"/>
                <w:numId w:val="10"/>
              </w:numPr>
              <w:ind w:left="319"/>
              <w:rPr>
                <w:rFonts w:ascii="Times New Roman" w:hAnsi="Times New Roman" w:cs="Times New Roman"/>
                <w:color w:val="202020"/>
                <w:sz w:val="20"/>
                <w:szCs w:val="20"/>
              </w:rPr>
            </w:pPr>
            <w:r w:rsidRPr="000B6B3D">
              <w:rPr>
                <w:rFonts w:ascii="Times New Roman" w:hAnsi="Times New Roman" w:cs="Times New Roman"/>
                <w:color w:val="202020"/>
                <w:sz w:val="20"/>
                <w:szCs w:val="20"/>
              </w:rPr>
              <w:t xml:space="preserve">G.SRT.B.5. </w:t>
            </w:r>
            <w:r w:rsidRPr="000B6B3D">
              <w:rPr>
                <w:rFonts w:ascii="Times New Roman" w:hAnsi="Times New Roman" w:cs="Times New Roman"/>
                <w:sz w:val="20"/>
                <w:szCs w:val="20"/>
              </w:rPr>
              <w:t>Use congruence and similarity criteria for triangles to solve problems and to prove relationships in geometric figures</w:t>
            </w:r>
            <w:r w:rsidRPr="000B6B3D">
              <w:rPr>
                <w:rFonts w:ascii="Times New Roman" w:hAnsi="Times New Roman" w:cs="Times New Roman"/>
                <w:color w:val="202020"/>
                <w:sz w:val="20"/>
                <w:szCs w:val="20"/>
              </w:rPr>
              <w:t>.</w:t>
            </w:r>
          </w:p>
          <w:p w:rsidR="005C7B06" w:rsidRPr="000B6B3D" w:rsidRDefault="005C7B06" w:rsidP="000B6B3D">
            <w:pPr>
              <w:pStyle w:val="ListParagraph"/>
              <w:rPr>
                <w:rFonts w:ascii="Times New Roman" w:hAnsi="Times New Roman" w:cs="Times New Roman"/>
                <w:color w:val="181818"/>
                <w:sz w:val="20"/>
                <w:szCs w:val="20"/>
              </w:rPr>
            </w:pPr>
          </w:p>
        </w:tc>
        <w:tc>
          <w:tcPr>
            <w:tcW w:w="3510" w:type="dxa"/>
            <w:shd w:val="clear" w:color="auto" w:fill="FFFFFF"/>
          </w:tcPr>
          <w:p w:rsidR="005C7B06" w:rsidRPr="000B6B3D" w:rsidRDefault="005C7B06"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MP.7 Look for and make use of structure.</w:t>
            </w:r>
          </w:p>
          <w:p w:rsidR="005C7B06" w:rsidRPr="000B6B3D" w:rsidRDefault="005C7B06" w:rsidP="000B6B3D">
            <w:pPr>
              <w:pStyle w:val="Normal1"/>
              <w:rPr>
                <w:rFonts w:ascii="Times New Roman" w:hAnsi="Times New Roman" w:cs="Times New Roman"/>
                <w:sz w:val="20"/>
                <w:szCs w:val="20"/>
              </w:rPr>
            </w:pPr>
          </w:p>
        </w:tc>
        <w:tc>
          <w:tcPr>
            <w:tcW w:w="7528" w:type="dxa"/>
            <w:shd w:val="clear" w:color="auto" w:fill="FFFFFF"/>
          </w:tcPr>
          <w:p w:rsidR="005C7B06" w:rsidRPr="000B6B3D" w:rsidRDefault="005C7B06"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p>
          <w:p w:rsidR="005C7B06" w:rsidRPr="005C7B06" w:rsidRDefault="005C7B06"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Corresponding parts of congruent triangles are congruent</w:t>
            </w:r>
            <w:r>
              <w:rPr>
                <w:rFonts w:ascii="Times New Roman" w:hAnsi="Times New Roman" w:cs="Times New Roman"/>
                <w:sz w:val="20"/>
                <w:szCs w:val="20"/>
              </w:rPr>
              <w:t xml:space="preserve"> </w:t>
            </w:r>
            <w:r w:rsidRPr="000B6B3D">
              <w:rPr>
                <w:rFonts w:ascii="Times New Roman" w:hAnsi="Times New Roman" w:cs="Times New Roman"/>
                <w:sz w:val="20"/>
                <w:szCs w:val="20"/>
              </w:rPr>
              <w:t>(CPCTC)</w:t>
            </w:r>
            <w:r w:rsidR="00753B3C">
              <w:rPr>
                <w:rFonts w:ascii="Times New Roman" w:hAnsi="Times New Roman" w:cs="Times New Roman"/>
                <w:sz w:val="20"/>
                <w:szCs w:val="20"/>
              </w:rPr>
              <w:t>.</w:t>
            </w:r>
          </w:p>
          <w:p w:rsidR="005C7B06" w:rsidRPr="000B6B3D" w:rsidRDefault="005C7B06"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5C7B06" w:rsidRPr="000B6B3D" w:rsidRDefault="005C7B06"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prove geometric relationships in figures using criteria for triangle congruence</w:t>
            </w:r>
            <w:r w:rsidR="00753B3C">
              <w:rPr>
                <w:rFonts w:ascii="Times New Roman" w:hAnsi="Times New Roman" w:cs="Times New Roman"/>
                <w:sz w:val="20"/>
                <w:szCs w:val="20"/>
              </w:rPr>
              <w:t>.</w:t>
            </w:r>
          </w:p>
          <w:p w:rsidR="005C7B06" w:rsidRPr="000B6B3D" w:rsidRDefault="005C7B06"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prove geometric relationships in figures using criteria for triangle congruence</w:t>
            </w:r>
            <w:r w:rsidR="00753B3C">
              <w:rPr>
                <w:rFonts w:ascii="Times New Roman" w:hAnsi="Times New Roman" w:cs="Times New Roman"/>
                <w:sz w:val="20"/>
                <w:szCs w:val="20"/>
              </w:rPr>
              <w:t>.</w:t>
            </w:r>
          </w:p>
          <w:p w:rsidR="005C7B06" w:rsidRPr="000B6B3D" w:rsidRDefault="005C7B06"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solve problems using triangle congruence criteria (SSS, ASA, SAS, HL)</w:t>
            </w:r>
            <w:r w:rsidR="00753B3C">
              <w:rPr>
                <w:rFonts w:ascii="Times New Roman" w:hAnsi="Times New Roman" w:cs="Times New Roman"/>
                <w:sz w:val="20"/>
                <w:szCs w:val="20"/>
              </w:rPr>
              <w:t>.</w:t>
            </w:r>
            <w:r w:rsidRPr="000B6B3D">
              <w:rPr>
                <w:rFonts w:ascii="Times New Roman" w:hAnsi="Times New Roman" w:cs="Times New Roman"/>
                <w:sz w:val="20"/>
                <w:szCs w:val="20"/>
              </w:rPr>
              <w:t xml:space="preserve"> </w:t>
            </w:r>
          </w:p>
          <w:p w:rsidR="005C7B06" w:rsidRPr="000B6B3D" w:rsidRDefault="005C7B06"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solve problems using triangle similarity criteria (AA)</w:t>
            </w:r>
            <w:r w:rsidR="00753B3C">
              <w:rPr>
                <w:rFonts w:ascii="Times New Roman" w:hAnsi="Times New Roman" w:cs="Times New Roman"/>
                <w:sz w:val="20"/>
                <w:szCs w:val="20"/>
              </w:rPr>
              <w:t>.</w:t>
            </w:r>
          </w:p>
          <w:p w:rsidR="005C7B06" w:rsidRPr="000B6B3D" w:rsidRDefault="005C7B06" w:rsidP="000B6B3D">
            <w:pPr>
              <w:pStyle w:val="Normal1"/>
              <w:rPr>
                <w:rFonts w:ascii="Times New Roman" w:hAnsi="Times New Roman" w:cs="Times New Roman"/>
                <w:sz w:val="20"/>
                <w:szCs w:val="20"/>
              </w:rPr>
            </w:pPr>
          </w:p>
          <w:p w:rsidR="005C7B06" w:rsidRPr="000B6B3D" w:rsidRDefault="005C7B06" w:rsidP="006917EC">
            <w:pPr>
              <w:pStyle w:val="Normal1"/>
              <w:ind w:left="1415" w:hanging="1415"/>
              <w:rPr>
                <w:rFonts w:ascii="Times New Roman" w:hAnsi="Times New Roman" w:cs="Times New Roman"/>
                <w:i/>
                <w:sz w:val="20"/>
                <w:szCs w:val="20"/>
              </w:rPr>
            </w:pPr>
            <w:r w:rsidRPr="000B6B3D">
              <w:rPr>
                <w:rFonts w:ascii="Times New Roman" w:hAnsi="Times New Roman" w:cs="Times New Roman"/>
                <w:sz w:val="20"/>
                <w:szCs w:val="20"/>
              </w:rPr>
              <w:t>Learning Goal 6: Use congruence and similarity criteria for triangles to solve problems and to prove relationships in geometric figures</w:t>
            </w:r>
            <w:r w:rsidR="00753B3C">
              <w:rPr>
                <w:rFonts w:ascii="Times New Roman" w:hAnsi="Times New Roman" w:cs="Times New Roman"/>
                <w:sz w:val="20"/>
                <w:szCs w:val="20"/>
              </w:rPr>
              <w:t>.</w:t>
            </w: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7560"/>
      </w:tblGrid>
      <w:tr w:rsidR="000B6B3D" w:rsidRPr="00D15233" w:rsidTr="000B6B3D">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0B6B3D" w:rsidRPr="00D15233" w:rsidRDefault="000B6B3D" w:rsidP="000B6B3D">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2</w:t>
            </w:r>
            <w:r w:rsidRPr="00D15233">
              <w:rPr>
                <w:rFonts w:ascii="Times New Roman" w:hAnsi="Times New Roman" w:cs="Times New Roman"/>
                <w:b/>
                <w:sz w:val="20"/>
                <w:szCs w:val="20"/>
              </w:rPr>
              <w:t xml:space="preserve"> </w:t>
            </w:r>
            <w:r w:rsidR="00753B3C">
              <w:rPr>
                <w:rFonts w:ascii="Times New Roman" w:hAnsi="Times New Roman" w:cs="Times New Roman"/>
                <w:b/>
                <w:sz w:val="20"/>
                <w:szCs w:val="20"/>
              </w:rPr>
              <w:t xml:space="preserve">Geometry </w:t>
            </w:r>
            <w:r w:rsidRPr="00D15233">
              <w:rPr>
                <w:rFonts w:ascii="Times New Roman" w:hAnsi="Times New Roman" w:cs="Times New Roman"/>
                <w:b/>
                <w:sz w:val="20"/>
                <w:szCs w:val="20"/>
              </w:rPr>
              <w:t>What This May Look Like</w:t>
            </w:r>
          </w:p>
        </w:tc>
      </w:tr>
      <w:tr w:rsidR="000B6B3D" w:rsidRPr="00D15233" w:rsidTr="001C4BCB">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0B6B3D" w:rsidRPr="00D15233" w:rsidRDefault="006917EC" w:rsidP="000B6B3D">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0B6B3D" w:rsidRPr="00D15233">
              <w:rPr>
                <w:rFonts w:ascii="Times New Roman" w:hAnsi="Times New Roman" w:cs="Times New Roman"/>
                <w:b/>
                <w:sz w:val="20"/>
                <w:szCs w:val="20"/>
              </w:rPr>
              <w:t>Formative Assessment Plan</w:t>
            </w:r>
          </w:p>
        </w:tc>
        <w:tc>
          <w:tcPr>
            <w:tcW w:w="756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0B6B3D" w:rsidRPr="00D15233" w:rsidRDefault="006917EC" w:rsidP="000B6B3D">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0B6B3D" w:rsidRPr="00D15233">
              <w:rPr>
                <w:rFonts w:ascii="Times New Roman" w:hAnsi="Times New Roman" w:cs="Times New Roman"/>
                <w:b/>
                <w:sz w:val="20"/>
                <w:szCs w:val="20"/>
              </w:rPr>
              <w:t>Summative Assessment Plan</w:t>
            </w:r>
          </w:p>
        </w:tc>
      </w:tr>
      <w:tr w:rsidR="000B6B3D" w:rsidRPr="00620B4D" w:rsidTr="001C4BCB">
        <w:trPr>
          <w:trHeight w:val="80"/>
        </w:trPr>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0B6B3D" w:rsidRPr="00620B4D" w:rsidRDefault="000B6B3D" w:rsidP="000B6B3D">
            <w:pPr>
              <w:pStyle w:val="Normal1"/>
              <w:spacing w:after="0"/>
              <w:rPr>
                <w:rFonts w:ascii="Times New Roman" w:hAnsi="Times New Roman" w:cs="Times New Roman"/>
                <w:sz w:val="20"/>
                <w:szCs w:val="20"/>
              </w:rPr>
            </w:pPr>
          </w:p>
          <w:p w:rsidR="000B6B3D" w:rsidRPr="00620B4D" w:rsidRDefault="000B6B3D" w:rsidP="000B6B3D">
            <w:pPr>
              <w:pStyle w:val="Normal1"/>
              <w:spacing w:after="0"/>
              <w:rPr>
                <w:rFonts w:ascii="Times New Roman" w:hAnsi="Times New Roman" w:cs="Times New Roman"/>
                <w:sz w:val="20"/>
                <w:szCs w:val="20"/>
              </w:rPr>
            </w:pPr>
          </w:p>
        </w:tc>
        <w:tc>
          <w:tcPr>
            <w:tcW w:w="7560" w:type="dxa"/>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0B6B3D" w:rsidRPr="00D15233" w:rsidTr="000B6B3D">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0B6B3D" w:rsidRPr="00D15233" w:rsidRDefault="000B6B3D" w:rsidP="000B6B3D">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0B6B3D" w:rsidRPr="00D15233" w:rsidTr="000B6B3D">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0B6B3D" w:rsidRPr="00620B4D" w:rsidRDefault="000B6B3D" w:rsidP="000B6B3D">
            <w:pPr>
              <w:pStyle w:val="Normal1"/>
              <w:spacing w:after="0"/>
              <w:rPr>
                <w:rFonts w:ascii="Times New Roman" w:hAnsi="Times New Roman" w:cs="Times New Roman"/>
                <w:sz w:val="20"/>
                <w:szCs w:val="20"/>
              </w:rPr>
            </w:pPr>
          </w:p>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0B6B3D" w:rsidRPr="00D15233" w:rsidRDefault="000B6B3D" w:rsidP="00753B3C">
            <w:pPr>
              <w:pStyle w:val="Normal1"/>
              <w:spacing w:after="0"/>
              <w:rPr>
                <w:rFonts w:ascii="Times New Roman" w:hAnsi="Times New Roman" w:cs="Times New Roman"/>
                <w:b/>
                <w:sz w:val="20"/>
                <w:szCs w:val="20"/>
              </w:rPr>
            </w:pPr>
          </w:p>
        </w:tc>
      </w:tr>
      <w:tr w:rsidR="000B6B3D" w:rsidRPr="00D15233" w:rsidTr="001C4BCB">
        <w:tc>
          <w:tcPr>
            <w:tcW w:w="7200" w:type="dxa"/>
            <w:tcBorders>
              <w:top w:val="single" w:sz="18" w:space="0" w:color="000000"/>
              <w:left w:val="single" w:sz="18" w:space="0" w:color="000000"/>
              <w:bottom w:val="single" w:sz="18" w:space="0" w:color="000000"/>
              <w:right w:val="single" w:sz="18" w:space="0" w:color="000000"/>
            </w:tcBorders>
            <w:shd w:val="clear" w:color="auto" w:fill="C6D9F1"/>
          </w:tcPr>
          <w:p w:rsidR="000B6B3D" w:rsidRPr="00D15233" w:rsidRDefault="000B6B3D" w:rsidP="000B6B3D">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560" w:type="dxa"/>
            <w:tcBorders>
              <w:top w:val="single" w:sz="18" w:space="0" w:color="000000"/>
              <w:left w:val="single" w:sz="18" w:space="0" w:color="000000"/>
              <w:bottom w:val="single" w:sz="18" w:space="0" w:color="000000"/>
              <w:right w:val="single" w:sz="18" w:space="0" w:color="000000"/>
            </w:tcBorders>
            <w:shd w:val="clear" w:color="auto" w:fill="C6D9F1"/>
          </w:tcPr>
          <w:p w:rsidR="000B6B3D" w:rsidRPr="00D15233" w:rsidRDefault="000B6B3D" w:rsidP="000B6B3D">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970D55">
              <w:rPr>
                <w:rFonts w:ascii="Times New Roman" w:hAnsi="Times New Roman" w:cs="Times New Roman"/>
                <w:b/>
                <w:sz w:val="20"/>
                <w:szCs w:val="20"/>
              </w:rPr>
              <w:t>Resources</w:t>
            </w:r>
          </w:p>
        </w:tc>
      </w:tr>
      <w:tr w:rsidR="000B6B3D" w:rsidRPr="00620B4D" w:rsidTr="001C4BCB">
        <w:trPr>
          <w:trHeight w:val="500"/>
        </w:trPr>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560" w:type="dxa"/>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970D55">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970D55">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0B6B3D" w:rsidRPr="00620B4D" w:rsidRDefault="000B6B3D" w:rsidP="000B6B3D">
            <w:pPr>
              <w:pStyle w:val="Normal1"/>
              <w:spacing w:after="0"/>
              <w:rPr>
                <w:rFonts w:ascii="Times New Roman" w:hAnsi="Times New Roman" w:cs="Times New Roman"/>
                <w:sz w:val="20"/>
                <w:szCs w:val="20"/>
              </w:rPr>
            </w:pPr>
          </w:p>
        </w:tc>
      </w:tr>
      <w:tr w:rsidR="000B6B3D" w:rsidRPr="00D15233" w:rsidTr="000B6B3D">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0B6B3D" w:rsidRPr="00D15233" w:rsidRDefault="000B6B3D" w:rsidP="000B6B3D">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0B6B3D" w:rsidRPr="00D15233" w:rsidTr="000B6B3D">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6917EC">
              <w:rPr>
                <w:rFonts w:ascii="Times New Roman" w:hAnsi="Times New Roman" w:cs="Times New Roman"/>
                <w:i/>
                <w:sz w:val="20"/>
                <w:szCs w:val="20"/>
              </w:rPr>
              <w:t>.</w:t>
            </w:r>
          </w:p>
          <w:p w:rsidR="000B6B3D" w:rsidRPr="00D15233" w:rsidRDefault="000B6B3D" w:rsidP="000B6B3D">
            <w:pPr>
              <w:pStyle w:val="Normal1"/>
              <w:spacing w:after="0"/>
              <w:rPr>
                <w:rFonts w:ascii="Times New Roman" w:hAnsi="Times New Roman" w:cs="Times New Roman"/>
                <w:b/>
                <w:i/>
                <w:sz w:val="20"/>
                <w:szCs w:val="20"/>
              </w:rPr>
            </w:pPr>
          </w:p>
          <w:p w:rsidR="000B6B3D" w:rsidRPr="00D15233" w:rsidRDefault="000B6B3D" w:rsidP="000B6B3D">
            <w:pPr>
              <w:pStyle w:val="Normal1"/>
              <w:spacing w:after="0"/>
              <w:rPr>
                <w:rFonts w:ascii="Times New Roman" w:hAnsi="Times New Roman" w:cs="Times New Roman"/>
                <w:b/>
                <w:sz w:val="20"/>
                <w:szCs w:val="20"/>
              </w:rPr>
            </w:pPr>
          </w:p>
        </w:tc>
      </w:tr>
    </w:tbl>
    <w:p w:rsidR="002F61CF" w:rsidRPr="000B6B3D" w:rsidRDefault="002F61CF" w:rsidP="000B6B3D">
      <w:pPr>
        <w:spacing w:line="240" w:lineRule="auto"/>
        <w:rPr>
          <w:rFonts w:ascii="Times New Roman" w:hAnsi="Times New Roman" w:cs="Times New Roman"/>
          <w:sz w:val="20"/>
          <w:szCs w:val="20"/>
        </w:rPr>
      </w:pPr>
    </w:p>
    <w:tbl>
      <w:tblPr>
        <w:tblStyle w:val="a2"/>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1"/>
        <w:gridCol w:w="3391"/>
        <w:gridCol w:w="7978"/>
      </w:tblGrid>
      <w:tr w:rsidR="00DC15B9" w:rsidRPr="000B6B3D" w:rsidTr="002F61CF">
        <w:trPr>
          <w:tblHeader/>
        </w:trPr>
        <w:tc>
          <w:tcPr>
            <w:tcW w:w="14760" w:type="dxa"/>
            <w:gridSpan w:val="3"/>
            <w:shd w:val="clear" w:color="auto" w:fill="C6D9F1"/>
          </w:tcPr>
          <w:p w:rsidR="00DC15B9" w:rsidRPr="005C7B06" w:rsidRDefault="005C7B06" w:rsidP="005C7B06">
            <w:pPr>
              <w:pStyle w:val="Normal1"/>
              <w:jc w:val="center"/>
              <w:rPr>
                <w:rFonts w:ascii="Times New Roman" w:hAnsi="Times New Roman" w:cs="Times New Roman"/>
                <w:b/>
                <w:sz w:val="20"/>
                <w:szCs w:val="20"/>
              </w:rPr>
            </w:pPr>
            <w:bookmarkStart w:id="3" w:name="h.3znysh7" w:colFirst="0" w:colLast="0"/>
            <w:bookmarkEnd w:id="3"/>
            <w:r w:rsidRPr="005C7B06">
              <w:rPr>
                <w:rFonts w:ascii="Times New Roman" w:hAnsi="Times New Roman" w:cs="Times New Roman"/>
                <w:b/>
                <w:sz w:val="20"/>
                <w:szCs w:val="20"/>
              </w:rPr>
              <w:t xml:space="preserve">Unit </w:t>
            </w:r>
            <w:r w:rsidR="0012661D" w:rsidRPr="005C7B06">
              <w:rPr>
                <w:rFonts w:ascii="Times New Roman" w:hAnsi="Times New Roman" w:cs="Times New Roman"/>
                <w:b/>
                <w:sz w:val="20"/>
                <w:szCs w:val="20"/>
              </w:rPr>
              <w:t>3</w:t>
            </w:r>
            <w:r w:rsidRPr="005C7B06">
              <w:rPr>
                <w:rFonts w:ascii="Times New Roman" w:hAnsi="Times New Roman" w:cs="Times New Roman"/>
                <w:b/>
                <w:sz w:val="20"/>
                <w:szCs w:val="20"/>
              </w:rPr>
              <w:t xml:space="preserve"> </w:t>
            </w:r>
            <w:r w:rsidR="00D07D45" w:rsidRPr="005C7B06">
              <w:rPr>
                <w:rFonts w:ascii="Times New Roman" w:hAnsi="Times New Roman" w:cs="Times New Roman"/>
                <w:b/>
                <w:sz w:val="20"/>
                <w:szCs w:val="20"/>
              </w:rPr>
              <w:t>Geometry</w:t>
            </w:r>
          </w:p>
        </w:tc>
      </w:tr>
      <w:tr w:rsidR="00280159" w:rsidRPr="000B6B3D" w:rsidTr="00970D55">
        <w:trPr>
          <w:tblHeader/>
        </w:trPr>
        <w:tc>
          <w:tcPr>
            <w:tcW w:w="3391" w:type="dxa"/>
            <w:shd w:val="clear" w:color="auto" w:fill="DDD9C3"/>
          </w:tcPr>
          <w:p w:rsidR="00280159" w:rsidRPr="005C7B06" w:rsidRDefault="00280159" w:rsidP="000B6B3D">
            <w:pPr>
              <w:pStyle w:val="Normal1"/>
              <w:rPr>
                <w:rFonts w:ascii="Times New Roman" w:hAnsi="Times New Roman" w:cs="Times New Roman"/>
                <w:b/>
                <w:sz w:val="20"/>
                <w:szCs w:val="20"/>
              </w:rPr>
            </w:pPr>
            <w:r>
              <w:rPr>
                <w:rFonts w:ascii="Times New Roman" w:hAnsi="Times New Roman" w:cs="Times New Roman"/>
                <w:b/>
                <w:sz w:val="20"/>
                <w:szCs w:val="20"/>
              </w:rPr>
              <w:t xml:space="preserve"> Content</w:t>
            </w:r>
            <w:r w:rsidRPr="005C7B06">
              <w:rPr>
                <w:rFonts w:ascii="Times New Roman" w:hAnsi="Times New Roman" w:cs="Times New Roman"/>
                <w:b/>
                <w:sz w:val="20"/>
                <w:szCs w:val="20"/>
              </w:rPr>
              <w:t xml:space="preserve"> Standards</w:t>
            </w:r>
          </w:p>
        </w:tc>
        <w:tc>
          <w:tcPr>
            <w:tcW w:w="3391" w:type="dxa"/>
            <w:shd w:val="clear" w:color="auto" w:fill="DDD9C3"/>
          </w:tcPr>
          <w:p w:rsidR="00280159" w:rsidRPr="005C7B06" w:rsidRDefault="00280159" w:rsidP="000B6B3D">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978" w:type="dxa"/>
            <w:shd w:val="clear" w:color="auto" w:fill="DDD9C3"/>
          </w:tcPr>
          <w:p w:rsidR="00280159" w:rsidRPr="005C7B06" w:rsidRDefault="00280159" w:rsidP="000B6B3D">
            <w:pPr>
              <w:pStyle w:val="Normal1"/>
              <w:rPr>
                <w:rFonts w:ascii="Times New Roman" w:hAnsi="Times New Roman" w:cs="Times New Roman"/>
                <w:b/>
                <w:sz w:val="20"/>
                <w:szCs w:val="20"/>
              </w:rPr>
            </w:pPr>
            <w:r w:rsidRPr="005C7B06">
              <w:rPr>
                <w:rFonts w:ascii="Times New Roman" w:hAnsi="Times New Roman" w:cs="Times New Roman"/>
                <w:b/>
                <w:sz w:val="20"/>
                <w:szCs w:val="20"/>
              </w:rPr>
              <w:t>Critical Knowledge &amp; Skills</w:t>
            </w:r>
          </w:p>
        </w:tc>
      </w:tr>
      <w:tr w:rsidR="001559E1" w:rsidRPr="000B6B3D" w:rsidTr="00970D55">
        <w:tc>
          <w:tcPr>
            <w:tcW w:w="3391" w:type="dxa"/>
            <w:tcBorders>
              <w:bottom w:val="single" w:sz="4" w:space="0" w:color="000000"/>
            </w:tcBorders>
            <w:shd w:val="clear" w:color="auto" w:fill="FFFFFF"/>
          </w:tcPr>
          <w:p w:rsidR="001559E1" w:rsidRPr="001559E1" w:rsidRDefault="001559E1" w:rsidP="001559E1">
            <w:pPr>
              <w:pStyle w:val="ListParagraph"/>
              <w:numPr>
                <w:ilvl w:val="0"/>
                <w:numId w:val="10"/>
              </w:numPr>
              <w:ind w:left="319"/>
              <w:rPr>
                <w:rFonts w:ascii="Times New Roman" w:eastAsia="Times New Roman" w:hAnsi="Times New Roman" w:cs="Times New Roman"/>
                <w:sz w:val="20"/>
                <w:szCs w:val="20"/>
              </w:rPr>
            </w:pPr>
            <w:r w:rsidRPr="000B6B3D">
              <w:rPr>
                <w:rFonts w:ascii="Times New Roman" w:eastAsia="Times New Roman" w:hAnsi="Times New Roman" w:cs="Times New Roman"/>
                <w:caps/>
                <w:sz w:val="20"/>
                <w:szCs w:val="20"/>
              </w:rPr>
              <w:t>G.GPE.B.4</w:t>
            </w:r>
            <w:r w:rsidRPr="000B6B3D">
              <w:rPr>
                <w:rFonts w:ascii="Times New Roman" w:eastAsia="Times New Roman" w:hAnsi="Times New Roman" w:cs="Times New Roman"/>
                <w:color w:val="202020"/>
                <w:sz w:val="20"/>
                <w:szCs w:val="20"/>
              </w:rPr>
              <w:t xml:space="preserve">. </w:t>
            </w:r>
            <w:r w:rsidRPr="000B6B3D">
              <w:rPr>
                <w:rFonts w:ascii="Times New Roman" w:hAnsi="Times New Roman" w:cs="Times New Roman"/>
                <w:sz w:val="20"/>
                <w:szCs w:val="20"/>
              </w:rPr>
              <w:t xml:space="preserve">Use coordinates to prove simple geometric theorems algebraically. </w:t>
            </w:r>
            <w:r w:rsidRPr="000B6B3D">
              <w:rPr>
                <w:rFonts w:ascii="Times New Roman" w:hAnsi="Times New Roman" w:cs="Times New Roman"/>
                <w:i/>
                <w:iCs/>
                <w:sz w:val="20"/>
                <w:szCs w:val="20"/>
              </w:rPr>
              <w:t xml:space="preserve">For example, prove or disprove that a figure defined by four given points in the coordinate plane is a rectangle; prove or disprove that the point (1, </w:t>
            </w:r>
            <w:r w:rsidRPr="000B6B3D">
              <w:rPr>
                <w:rFonts w:ascii="Times New Roman" w:hAnsi="Times New Roman" w:cs="Times New Roman"/>
                <w:sz w:val="20"/>
                <w:szCs w:val="20"/>
              </w:rPr>
              <w:sym w:font="Symbol" w:char="F0D6"/>
            </w:r>
            <w:r w:rsidRPr="000B6B3D">
              <w:rPr>
                <w:rFonts w:ascii="Times New Roman" w:hAnsi="Times New Roman" w:cs="Times New Roman"/>
                <w:i/>
                <w:iCs/>
                <w:sz w:val="20"/>
                <w:szCs w:val="20"/>
              </w:rPr>
              <w:t>3) lies on the circle centered at the origin and containing the point (0, 2).</w:t>
            </w:r>
          </w:p>
        </w:tc>
        <w:tc>
          <w:tcPr>
            <w:tcW w:w="3391" w:type="dxa"/>
            <w:tcBorders>
              <w:bottom w:val="single" w:sz="4" w:space="0" w:color="000000"/>
            </w:tcBorders>
            <w:shd w:val="clear" w:color="auto" w:fill="FFFFFF"/>
          </w:tcPr>
          <w:p w:rsidR="001559E1" w:rsidRPr="000B6B3D" w:rsidRDefault="001559E1" w:rsidP="000B6B3D">
            <w:pPr>
              <w:pStyle w:val="Normal1"/>
              <w:rPr>
                <w:rFonts w:ascii="Times New Roman" w:eastAsia="Times New Roman" w:hAnsi="Times New Roman" w:cs="Times New Roman"/>
                <w:color w:val="202020"/>
                <w:sz w:val="20"/>
                <w:szCs w:val="20"/>
              </w:rPr>
            </w:pPr>
            <w:r w:rsidRPr="000B6B3D">
              <w:rPr>
                <w:rFonts w:ascii="Times New Roman" w:hAnsi="Times New Roman" w:cs="Times New Roman"/>
                <w:sz w:val="20"/>
                <w:szCs w:val="20"/>
              </w:rPr>
              <w:t>MP.3 Construct viable arguments and critique the reasoning of others.</w:t>
            </w:r>
          </w:p>
        </w:tc>
        <w:tc>
          <w:tcPr>
            <w:tcW w:w="7978" w:type="dxa"/>
            <w:tcBorders>
              <w:bottom w:val="single" w:sz="4" w:space="0" w:color="000000"/>
            </w:tcBorders>
            <w:shd w:val="clear" w:color="auto" w:fill="FFFFFF"/>
          </w:tcPr>
          <w:p w:rsidR="001559E1" w:rsidRPr="000B6B3D" w:rsidRDefault="001559E1"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r w:rsidR="006917EC">
              <w:rPr>
                <w:rFonts w:ascii="Times New Roman" w:hAnsi="Times New Roman" w:cs="Times New Roman"/>
                <w:sz w:val="20"/>
                <w:szCs w:val="20"/>
              </w:rPr>
              <w:t>No new concept(s) introduced</w:t>
            </w:r>
          </w:p>
          <w:p w:rsidR="001559E1" w:rsidRPr="000B6B3D" w:rsidRDefault="001559E1"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1559E1" w:rsidRPr="000B6B3D" w:rsidRDefault="001559E1" w:rsidP="000B6B3D">
            <w:pPr>
              <w:pStyle w:val="Normal1"/>
              <w:numPr>
                <w:ilvl w:val="0"/>
                <w:numId w:val="8"/>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Use coordinates to prove geometric theorems including:</w:t>
            </w:r>
          </w:p>
          <w:p w:rsidR="001559E1" w:rsidRPr="000B6B3D" w:rsidRDefault="001559E1" w:rsidP="006917EC">
            <w:pPr>
              <w:pStyle w:val="Normal1"/>
              <w:numPr>
                <w:ilvl w:val="0"/>
                <w:numId w:val="32"/>
              </w:numPr>
              <w:ind w:left="1055"/>
              <w:contextualSpacing/>
              <w:rPr>
                <w:rFonts w:ascii="Times New Roman" w:hAnsi="Times New Roman" w:cs="Times New Roman"/>
                <w:sz w:val="20"/>
                <w:szCs w:val="20"/>
              </w:rPr>
            </w:pPr>
            <w:r w:rsidRPr="000B6B3D">
              <w:rPr>
                <w:rFonts w:ascii="Times New Roman" w:hAnsi="Times New Roman" w:cs="Times New Roman"/>
                <w:iCs/>
                <w:sz w:val="20"/>
                <w:szCs w:val="20"/>
              </w:rPr>
              <w:t>prove or disprove that a figure defined by four given points in the coordinate plane is a rectangle (or other quadrilateral)</w:t>
            </w:r>
            <w:r w:rsidR="00753B3C">
              <w:rPr>
                <w:rFonts w:ascii="Times New Roman" w:hAnsi="Times New Roman" w:cs="Times New Roman"/>
                <w:iCs/>
                <w:sz w:val="20"/>
                <w:szCs w:val="20"/>
              </w:rPr>
              <w:t>;</w:t>
            </w:r>
          </w:p>
          <w:p w:rsidR="001559E1" w:rsidRPr="000B6B3D" w:rsidRDefault="00753B3C" w:rsidP="006917EC">
            <w:pPr>
              <w:pStyle w:val="Normal1"/>
              <w:numPr>
                <w:ilvl w:val="0"/>
                <w:numId w:val="32"/>
              </w:numPr>
              <w:ind w:left="1055"/>
              <w:contextualSpacing/>
              <w:rPr>
                <w:rFonts w:ascii="Times New Roman" w:hAnsi="Times New Roman" w:cs="Times New Roman"/>
                <w:sz w:val="20"/>
                <w:szCs w:val="20"/>
              </w:rPr>
            </w:pPr>
            <w:r>
              <w:rPr>
                <w:rFonts w:ascii="Times New Roman" w:hAnsi="Times New Roman" w:cs="Times New Roman"/>
                <w:iCs/>
                <w:sz w:val="20"/>
                <w:szCs w:val="20"/>
              </w:rPr>
              <w:t xml:space="preserve">and </w:t>
            </w:r>
            <w:r w:rsidR="001559E1" w:rsidRPr="000B6B3D">
              <w:rPr>
                <w:rFonts w:ascii="Times New Roman" w:hAnsi="Times New Roman" w:cs="Times New Roman"/>
                <w:iCs/>
                <w:sz w:val="20"/>
                <w:szCs w:val="20"/>
              </w:rPr>
              <w:t>prove or disprove that a given point lies on a circle of a given center and radius or point on the circle</w:t>
            </w:r>
            <w:r>
              <w:rPr>
                <w:rFonts w:ascii="Times New Roman" w:hAnsi="Times New Roman" w:cs="Times New Roman"/>
                <w:iCs/>
                <w:sz w:val="20"/>
                <w:szCs w:val="20"/>
              </w:rPr>
              <w:t>.</w:t>
            </w:r>
          </w:p>
          <w:p w:rsidR="001559E1" w:rsidRPr="000B6B3D" w:rsidRDefault="001559E1" w:rsidP="000B6B3D">
            <w:pPr>
              <w:pStyle w:val="Normal1"/>
              <w:rPr>
                <w:rFonts w:ascii="Times New Roman" w:hAnsi="Times New Roman" w:cs="Times New Roman"/>
                <w:sz w:val="20"/>
                <w:szCs w:val="20"/>
              </w:rPr>
            </w:pPr>
          </w:p>
          <w:p w:rsidR="001559E1" w:rsidRPr="000B6B3D" w:rsidRDefault="001559E1" w:rsidP="000B6B3D">
            <w:pPr>
              <w:pStyle w:val="Normal1"/>
              <w:rPr>
                <w:rFonts w:ascii="Times New Roman" w:hAnsi="Times New Roman" w:cs="Times New Roman"/>
                <w:sz w:val="20"/>
                <w:szCs w:val="20"/>
              </w:rPr>
            </w:pPr>
            <w:r w:rsidRPr="000B6B3D">
              <w:rPr>
                <w:rFonts w:ascii="Times New Roman" w:hAnsi="Times New Roman" w:cs="Times New Roman"/>
                <w:sz w:val="20"/>
                <w:szCs w:val="20"/>
              </w:rPr>
              <w:t>Learning Goal 1: Use coordinates to prove simple geometric theorems algebraically</w:t>
            </w:r>
            <w:r w:rsidR="00753B3C">
              <w:rPr>
                <w:rFonts w:ascii="Times New Roman" w:hAnsi="Times New Roman" w:cs="Times New Roman"/>
                <w:sz w:val="20"/>
                <w:szCs w:val="20"/>
              </w:rPr>
              <w:t>.</w:t>
            </w:r>
          </w:p>
        </w:tc>
      </w:tr>
      <w:tr w:rsidR="001559E1" w:rsidRPr="000B6B3D" w:rsidTr="00970D55">
        <w:tc>
          <w:tcPr>
            <w:tcW w:w="3391" w:type="dxa"/>
            <w:tcBorders>
              <w:bottom w:val="single" w:sz="4" w:space="0" w:color="000000"/>
            </w:tcBorders>
            <w:shd w:val="clear" w:color="auto" w:fill="FFFFFF"/>
          </w:tcPr>
          <w:p w:rsidR="001559E1" w:rsidRPr="000B6B3D" w:rsidRDefault="001559E1" w:rsidP="000B6B3D">
            <w:pPr>
              <w:pStyle w:val="ListParagraph"/>
              <w:numPr>
                <w:ilvl w:val="0"/>
                <w:numId w:val="10"/>
              </w:numPr>
              <w:ind w:left="319"/>
              <w:rPr>
                <w:rFonts w:ascii="Times New Roman" w:hAnsi="Times New Roman" w:cs="Times New Roman"/>
                <w:sz w:val="20"/>
                <w:szCs w:val="20"/>
              </w:rPr>
            </w:pPr>
            <w:r w:rsidRPr="000B6B3D">
              <w:rPr>
                <w:rFonts w:ascii="Times New Roman" w:hAnsi="Times New Roman" w:cs="Times New Roman"/>
                <w:sz w:val="20"/>
                <w:szCs w:val="20"/>
              </w:rPr>
              <w:t>G.GPE.B.5.</w:t>
            </w:r>
            <w:r>
              <w:rPr>
                <w:rFonts w:ascii="Times New Roman" w:hAnsi="Times New Roman" w:cs="Times New Roman"/>
                <w:sz w:val="20"/>
                <w:szCs w:val="20"/>
              </w:rPr>
              <w:t xml:space="preserve"> </w:t>
            </w:r>
            <w:r w:rsidRPr="000B6B3D">
              <w:rPr>
                <w:rFonts w:ascii="Times New Roman" w:hAnsi="Times New Roman" w:cs="Times New Roman"/>
                <w:sz w:val="20"/>
                <w:szCs w:val="20"/>
              </w:rPr>
              <w:t>Prove the slope criteria for parallel and perpendicular lines and use them to solve geometric problems (e.g., find the equation of a line parallel or perpendicular to a given line that passes through a given point).</w:t>
            </w:r>
          </w:p>
          <w:p w:rsidR="001559E1" w:rsidRPr="000B6B3D" w:rsidRDefault="001559E1" w:rsidP="000B6B3D">
            <w:pPr>
              <w:rPr>
                <w:rFonts w:ascii="Times New Roman" w:hAnsi="Times New Roman" w:cs="Times New Roman"/>
                <w:sz w:val="20"/>
                <w:szCs w:val="20"/>
              </w:rPr>
            </w:pPr>
            <w:r w:rsidRPr="000B6B3D">
              <w:rPr>
                <w:rFonts w:ascii="Times New Roman" w:hAnsi="Times New Roman" w:cs="Times New Roman"/>
                <w:sz w:val="20"/>
                <w:szCs w:val="20"/>
              </w:rPr>
              <w:t xml:space="preserve"> </w:t>
            </w:r>
          </w:p>
        </w:tc>
        <w:tc>
          <w:tcPr>
            <w:tcW w:w="3391" w:type="dxa"/>
            <w:tcBorders>
              <w:bottom w:val="single" w:sz="4" w:space="0" w:color="000000"/>
            </w:tcBorders>
            <w:shd w:val="clear" w:color="auto" w:fill="FFFFFF"/>
          </w:tcPr>
          <w:p w:rsidR="001559E1" w:rsidRPr="000B6B3D" w:rsidRDefault="001559E1" w:rsidP="000B6B3D">
            <w:pPr>
              <w:rPr>
                <w:rFonts w:ascii="Times New Roman" w:hAnsi="Times New Roman" w:cs="Times New Roman"/>
                <w:sz w:val="20"/>
                <w:szCs w:val="20"/>
              </w:rPr>
            </w:pPr>
            <w:r w:rsidRPr="000B6B3D">
              <w:rPr>
                <w:rFonts w:ascii="Times New Roman" w:hAnsi="Times New Roman" w:cs="Times New Roman"/>
                <w:sz w:val="20"/>
                <w:szCs w:val="20"/>
              </w:rPr>
              <w:t>MP.3 Construct viable arguments and critique the reasoning of others.</w:t>
            </w:r>
          </w:p>
          <w:p w:rsidR="001559E1" w:rsidRPr="000B6B3D" w:rsidRDefault="001559E1" w:rsidP="000B6B3D">
            <w:pPr>
              <w:rPr>
                <w:rFonts w:ascii="Times New Roman" w:eastAsia="Times New Roman" w:hAnsi="Times New Roman" w:cs="Times New Roman"/>
                <w:color w:val="202020"/>
                <w:sz w:val="20"/>
                <w:szCs w:val="20"/>
              </w:rPr>
            </w:pPr>
            <w:r w:rsidRPr="000B6B3D">
              <w:rPr>
                <w:rFonts w:ascii="Times New Roman" w:hAnsi="Times New Roman" w:cs="Times New Roman"/>
                <w:sz w:val="20"/>
                <w:szCs w:val="20"/>
              </w:rPr>
              <w:t>MP.8 Look for and express regularity in repeated reasoning</w:t>
            </w:r>
          </w:p>
        </w:tc>
        <w:tc>
          <w:tcPr>
            <w:tcW w:w="7978" w:type="dxa"/>
            <w:tcBorders>
              <w:bottom w:val="single" w:sz="4" w:space="0" w:color="000000"/>
            </w:tcBorders>
            <w:shd w:val="clear" w:color="auto" w:fill="FFFFFF"/>
          </w:tcPr>
          <w:p w:rsidR="001559E1" w:rsidRPr="000B6B3D" w:rsidRDefault="00280159" w:rsidP="000B6B3D">
            <w:pPr>
              <w:pStyle w:val="Normal1"/>
              <w:rPr>
                <w:rFonts w:ascii="Times New Roman" w:hAnsi="Times New Roman" w:cs="Times New Roman"/>
                <w:sz w:val="20"/>
                <w:szCs w:val="20"/>
              </w:rPr>
            </w:pPr>
            <w:r>
              <w:rPr>
                <w:rFonts w:ascii="Times New Roman" w:hAnsi="Times New Roman" w:cs="Times New Roman"/>
                <w:sz w:val="20"/>
                <w:szCs w:val="20"/>
              </w:rPr>
              <w:t xml:space="preserve">Concept(s): </w:t>
            </w:r>
            <w:r w:rsidR="006917EC">
              <w:rPr>
                <w:rFonts w:ascii="Times New Roman" w:hAnsi="Times New Roman" w:cs="Times New Roman"/>
                <w:sz w:val="20"/>
                <w:szCs w:val="20"/>
              </w:rPr>
              <w:t>No new concept(s) introduced</w:t>
            </w:r>
          </w:p>
          <w:p w:rsidR="001559E1" w:rsidRPr="000B6B3D" w:rsidRDefault="001559E1"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1559E1" w:rsidRPr="000B6B3D" w:rsidRDefault="001559E1" w:rsidP="000B6B3D">
            <w:pPr>
              <w:pStyle w:val="Normal1"/>
              <w:numPr>
                <w:ilvl w:val="0"/>
                <w:numId w:val="8"/>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prove the slope criteria for parallel lines (parallel lines have equivalent slopes)</w:t>
            </w:r>
            <w:r w:rsidR="00753B3C">
              <w:rPr>
                <w:rFonts w:ascii="Times New Roman" w:hAnsi="Times New Roman" w:cs="Times New Roman"/>
                <w:sz w:val="20"/>
                <w:szCs w:val="20"/>
              </w:rPr>
              <w:t>.</w:t>
            </w:r>
          </w:p>
          <w:p w:rsidR="001559E1" w:rsidRPr="000B6B3D" w:rsidRDefault="001559E1" w:rsidP="000B6B3D">
            <w:pPr>
              <w:pStyle w:val="Normal1"/>
              <w:numPr>
                <w:ilvl w:val="0"/>
                <w:numId w:val="8"/>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prove the slope criteria for perpendicular lines (the product of the slopes of perpendicular lines equals -1)</w:t>
            </w:r>
            <w:r w:rsidR="00753B3C">
              <w:rPr>
                <w:rFonts w:ascii="Times New Roman" w:hAnsi="Times New Roman" w:cs="Times New Roman"/>
                <w:sz w:val="20"/>
                <w:szCs w:val="20"/>
              </w:rPr>
              <w:t>.</w:t>
            </w:r>
          </w:p>
          <w:p w:rsidR="001559E1" w:rsidRPr="000B6B3D" w:rsidRDefault="001559E1" w:rsidP="000B6B3D">
            <w:pPr>
              <w:pStyle w:val="Normal1"/>
              <w:numPr>
                <w:ilvl w:val="0"/>
                <w:numId w:val="8"/>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solve problems using the slope criteria for parallel and perpendicular lines</w:t>
            </w:r>
            <w:r w:rsidR="00753B3C">
              <w:rPr>
                <w:rFonts w:ascii="Times New Roman" w:hAnsi="Times New Roman" w:cs="Times New Roman"/>
                <w:sz w:val="20"/>
                <w:szCs w:val="20"/>
              </w:rPr>
              <w:t>.</w:t>
            </w:r>
          </w:p>
          <w:p w:rsidR="001559E1" w:rsidRPr="000B6B3D" w:rsidRDefault="001559E1" w:rsidP="000B6B3D">
            <w:pPr>
              <w:pStyle w:val="Normal1"/>
              <w:rPr>
                <w:rFonts w:ascii="Times New Roman" w:hAnsi="Times New Roman" w:cs="Times New Roman"/>
                <w:sz w:val="20"/>
                <w:szCs w:val="20"/>
              </w:rPr>
            </w:pPr>
          </w:p>
          <w:p w:rsidR="001559E1" w:rsidRPr="000B6B3D" w:rsidRDefault="001559E1" w:rsidP="006917EC">
            <w:pPr>
              <w:pStyle w:val="Normal1"/>
              <w:ind w:left="1415" w:hanging="1415"/>
              <w:rPr>
                <w:rFonts w:ascii="Times New Roman" w:hAnsi="Times New Roman" w:cs="Times New Roman"/>
                <w:sz w:val="20"/>
                <w:szCs w:val="20"/>
              </w:rPr>
            </w:pPr>
            <w:r w:rsidRPr="000B6B3D">
              <w:rPr>
                <w:rFonts w:ascii="Times New Roman" w:hAnsi="Times New Roman" w:cs="Times New Roman"/>
                <w:sz w:val="20"/>
                <w:szCs w:val="20"/>
              </w:rPr>
              <w:t xml:space="preserve">Learning Goal 2: </w:t>
            </w:r>
            <w:r w:rsidRPr="000B6B3D">
              <w:rPr>
                <w:rFonts w:ascii="Times New Roman" w:eastAsia="Times New Roman" w:hAnsi="Times New Roman" w:cs="Times New Roman"/>
                <w:sz w:val="20"/>
                <w:szCs w:val="20"/>
              </w:rPr>
              <w:t>Prove the slope criteria for parallel and perpendicular lines and use them to solve geometric problems</w:t>
            </w:r>
            <w:r w:rsidR="00753B3C">
              <w:rPr>
                <w:rFonts w:ascii="Times New Roman" w:eastAsia="Times New Roman" w:hAnsi="Times New Roman" w:cs="Times New Roman"/>
                <w:sz w:val="20"/>
                <w:szCs w:val="20"/>
              </w:rPr>
              <w:t>.</w:t>
            </w:r>
          </w:p>
        </w:tc>
      </w:tr>
      <w:tr w:rsidR="00280159" w:rsidRPr="000B6B3D" w:rsidTr="00970D55">
        <w:tc>
          <w:tcPr>
            <w:tcW w:w="3391" w:type="dxa"/>
            <w:tcBorders>
              <w:bottom w:val="single" w:sz="4" w:space="0" w:color="000000"/>
            </w:tcBorders>
            <w:shd w:val="clear" w:color="auto" w:fill="FFFFFF"/>
          </w:tcPr>
          <w:p w:rsidR="00280159" w:rsidRPr="000B6B3D" w:rsidRDefault="00280159" w:rsidP="000B6B3D">
            <w:pPr>
              <w:pStyle w:val="ListParagraph"/>
              <w:numPr>
                <w:ilvl w:val="0"/>
                <w:numId w:val="10"/>
              </w:numPr>
              <w:ind w:left="319"/>
              <w:rPr>
                <w:rFonts w:ascii="Times New Roman" w:eastAsia="Times New Roman" w:hAnsi="Times New Roman" w:cs="Times New Roman"/>
                <w:color w:val="202020"/>
                <w:sz w:val="20"/>
                <w:szCs w:val="20"/>
              </w:rPr>
            </w:pPr>
            <w:r w:rsidRPr="000B6B3D">
              <w:rPr>
                <w:rFonts w:ascii="Times New Roman" w:eastAsia="Times New Roman" w:hAnsi="Times New Roman" w:cs="Times New Roman"/>
                <w:caps/>
                <w:sz w:val="20"/>
                <w:szCs w:val="20"/>
              </w:rPr>
              <w:t>G.GPE.B.6</w:t>
            </w:r>
            <w:r w:rsidRPr="000B6B3D">
              <w:rPr>
                <w:rFonts w:ascii="Times New Roman" w:eastAsia="Times New Roman" w:hAnsi="Times New Roman" w:cs="Times New Roman"/>
                <w:color w:val="202020"/>
                <w:sz w:val="20"/>
                <w:szCs w:val="20"/>
              </w:rPr>
              <w:t xml:space="preserve">. </w:t>
            </w:r>
            <w:r w:rsidRPr="000B6B3D">
              <w:rPr>
                <w:rFonts w:ascii="Times New Roman" w:hAnsi="Times New Roman" w:cs="Times New Roman"/>
                <w:sz w:val="20"/>
                <w:szCs w:val="20"/>
              </w:rPr>
              <w:t>Find the point on a directed line segment between two given points that partitions the segment in a given ratio</w:t>
            </w:r>
            <w:r w:rsidRPr="000B6B3D">
              <w:rPr>
                <w:rFonts w:ascii="Times New Roman" w:eastAsia="Times New Roman" w:hAnsi="Times New Roman" w:cs="Times New Roman"/>
                <w:color w:val="202020"/>
                <w:sz w:val="20"/>
                <w:szCs w:val="20"/>
              </w:rPr>
              <w:t>.</w:t>
            </w:r>
          </w:p>
          <w:p w:rsidR="00280159" w:rsidRPr="000B6B3D" w:rsidRDefault="00280159" w:rsidP="000B6B3D">
            <w:pPr>
              <w:pStyle w:val="ListParagraph"/>
              <w:numPr>
                <w:ilvl w:val="0"/>
                <w:numId w:val="10"/>
              </w:numPr>
              <w:ind w:left="319"/>
              <w:rPr>
                <w:rFonts w:ascii="Times New Roman" w:eastAsia="Times New Roman" w:hAnsi="Times New Roman" w:cs="Times New Roman"/>
                <w:color w:val="202020"/>
                <w:sz w:val="20"/>
                <w:szCs w:val="20"/>
              </w:rPr>
            </w:pPr>
            <w:r w:rsidRPr="000B6B3D">
              <w:rPr>
                <w:rFonts w:ascii="Times New Roman" w:eastAsia="Times New Roman" w:hAnsi="Times New Roman" w:cs="Times New Roman"/>
                <w:caps/>
                <w:color w:val="202020"/>
                <w:sz w:val="20"/>
                <w:szCs w:val="20"/>
              </w:rPr>
              <w:t>G.GPE.B.7</w:t>
            </w:r>
            <w:r w:rsidRPr="000B6B3D">
              <w:rPr>
                <w:rFonts w:ascii="Times New Roman" w:eastAsia="Times New Roman" w:hAnsi="Times New Roman" w:cs="Times New Roman"/>
                <w:color w:val="202020"/>
                <w:sz w:val="20"/>
                <w:szCs w:val="20"/>
              </w:rPr>
              <w:t xml:space="preserve">. </w:t>
            </w:r>
            <w:r w:rsidRPr="000B6B3D">
              <w:rPr>
                <w:rFonts w:ascii="Times New Roman" w:hAnsi="Times New Roman" w:cs="Times New Roman"/>
                <w:sz w:val="20"/>
                <w:szCs w:val="20"/>
              </w:rPr>
              <w:t>Use coordinates to compute perimeters of polygons and areas of triangles and rectangles, e.g., using the distance formula.</w:t>
            </w:r>
          </w:p>
          <w:p w:rsidR="00280159" w:rsidRPr="000B6B3D" w:rsidRDefault="00280159" w:rsidP="000B6B3D">
            <w:pPr>
              <w:rPr>
                <w:rFonts w:ascii="Times New Roman" w:hAnsi="Times New Roman" w:cs="Times New Roman"/>
                <w:sz w:val="20"/>
                <w:szCs w:val="20"/>
              </w:rPr>
            </w:pPr>
            <w:r w:rsidRPr="000B6B3D">
              <w:rPr>
                <w:rFonts w:ascii="Times New Roman" w:hAnsi="Times New Roman" w:cs="Times New Roman"/>
                <w:sz w:val="20"/>
                <w:szCs w:val="20"/>
              </w:rPr>
              <w:t xml:space="preserve"> </w:t>
            </w:r>
          </w:p>
        </w:tc>
        <w:tc>
          <w:tcPr>
            <w:tcW w:w="3391" w:type="dxa"/>
            <w:tcBorders>
              <w:bottom w:val="single" w:sz="4" w:space="0" w:color="000000"/>
            </w:tcBorders>
            <w:shd w:val="clear" w:color="auto" w:fill="FFFFFF"/>
          </w:tcPr>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MP.1 Make sense of problems and persevere in solving them.</w:t>
            </w:r>
          </w:p>
          <w:p w:rsidR="00280159" w:rsidRPr="000B6B3D" w:rsidRDefault="00056099" w:rsidP="000B6B3D">
            <w:pPr>
              <w:pStyle w:val="Normal1"/>
              <w:rPr>
                <w:rFonts w:ascii="Times New Roman" w:hAnsi="Times New Roman" w:cs="Times New Roman"/>
                <w:sz w:val="20"/>
                <w:szCs w:val="20"/>
              </w:rPr>
            </w:pPr>
            <w:r>
              <w:rPr>
                <w:rFonts w:ascii="Times New Roman" w:hAnsi="Times New Roman" w:cs="Times New Roman"/>
                <w:sz w:val="20"/>
                <w:szCs w:val="20"/>
              </w:rPr>
              <w:t>MP.2</w:t>
            </w:r>
            <w:r w:rsidR="00280159" w:rsidRPr="000B6B3D">
              <w:rPr>
                <w:rFonts w:ascii="Times New Roman" w:hAnsi="Times New Roman" w:cs="Times New Roman"/>
                <w:sz w:val="20"/>
                <w:szCs w:val="20"/>
              </w:rPr>
              <w:t xml:space="preserve"> Reason abstractly and quantitatively. </w:t>
            </w:r>
            <w:r w:rsidR="00280159" w:rsidRPr="000B6B3D">
              <w:rPr>
                <w:rFonts w:ascii="Times New Roman" w:hAnsi="Times New Roman" w:cs="Times New Roman"/>
                <w:sz w:val="20"/>
                <w:szCs w:val="20"/>
              </w:rPr>
              <w:br/>
              <w:t>MP.5 Use appropriate tools strategically.</w:t>
            </w:r>
          </w:p>
          <w:p w:rsidR="00280159" w:rsidRPr="000B6B3D" w:rsidRDefault="00280159" w:rsidP="000B6B3D">
            <w:pPr>
              <w:rPr>
                <w:rFonts w:ascii="Times New Roman" w:hAnsi="Times New Roman" w:cs="Times New Roman"/>
                <w:sz w:val="20"/>
                <w:szCs w:val="20"/>
              </w:rPr>
            </w:pPr>
            <w:r w:rsidRPr="000B6B3D">
              <w:rPr>
                <w:rFonts w:ascii="Times New Roman" w:hAnsi="Times New Roman" w:cs="Times New Roman"/>
                <w:sz w:val="20"/>
                <w:szCs w:val="20"/>
              </w:rPr>
              <w:t>MP.6 Attend to precision.</w:t>
            </w:r>
          </w:p>
        </w:tc>
        <w:tc>
          <w:tcPr>
            <w:tcW w:w="7978" w:type="dxa"/>
            <w:tcBorders>
              <w:bottom w:val="single" w:sz="4" w:space="0" w:color="000000"/>
            </w:tcBorders>
            <w:shd w:val="clear" w:color="auto" w:fill="FFFFFF"/>
          </w:tcPr>
          <w:p w:rsidR="00280159" w:rsidRPr="000B6B3D" w:rsidRDefault="00280159" w:rsidP="000B6B3D">
            <w:pPr>
              <w:pStyle w:val="Normal1"/>
              <w:rPr>
                <w:rFonts w:ascii="Times New Roman" w:hAnsi="Times New Roman" w:cs="Times New Roman"/>
                <w:sz w:val="20"/>
                <w:szCs w:val="20"/>
              </w:rPr>
            </w:pPr>
            <w:r>
              <w:rPr>
                <w:rFonts w:ascii="Times New Roman" w:hAnsi="Times New Roman" w:cs="Times New Roman"/>
                <w:sz w:val="20"/>
                <w:szCs w:val="20"/>
              </w:rPr>
              <w:t xml:space="preserve">Concept(s): </w:t>
            </w:r>
            <w:r w:rsidR="006917EC">
              <w:rPr>
                <w:rFonts w:ascii="Times New Roman" w:hAnsi="Times New Roman" w:cs="Times New Roman"/>
                <w:sz w:val="20"/>
                <w:szCs w:val="20"/>
              </w:rPr>
              <w:t>No new concept(s) introduced</w:t>
            </w:r>
          </w:p>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280159" w:rsidRPr="000B6B3D" w:rsidRDefault="00280159" w:rsidP="000B6B3D">
            <w:pPr>
              <w:pStyle w:val="Normal1"/>
              <w:numPr>
                <w:ilvl w:val="0"/>
                <w:numId w:val="8"/>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locate the point on a directed line segment that creates two segments of a given ratio</w:t>
            </w:r>
            <w:r w:rsidR="00753B3C">
              <w:rPr>
                <w:rFonts w:ascii="Times New Roman" w:hAnsi="Times New Roman" w:cs="Times New Roman"/>
                <w:sz w:val="20"/>
                <w:szCs w:val="20"/>
              </w:rPr>
              <w:t>.</w:t>
            </w:r>
          </w:p>
          <w:p w:rsidR="00280159" w:rsidRPr="000B6B3D" w:rsidRDefault="00280159" w:rsidP="000B6B3D">
            <w:pPr>
              <w:pStyle w:val="Normal1"/>
              <w:numPr>
                <w:ilvl w:val="0"/>
                <w:numId w:val="8"/>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find perimeters of polygons using coordinates, the Pythagorean theorem and the distance formula</w:t>
            </w:r>
            <w:r w:rsidR="00753B3C">
              <w:rPr>
                <w:rFonts w:ascii="Times New Roman" w:hAnsi="Times New Roman" w:cs="Times New Roman"/>
                <w:sz w:val="20"/>
                <w:szCs w:val="20"/>
              </w:rPr>
              <w:t>.</w:t>
            </w:r>
          </w:p>
          <w:p w:rsidR="00280159" w:rsidRPr="000B6B3D" w:rsidRDefault="00280159" w:rsidP="000B6B3D">
            <w:pPr>
              <w:pStyle w:val="Normal1"/>
              <w:numPr>
                <w:ilvl w:val="0"/>
                <w:numId w:val="8"/>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find areas of triangle and rectangles using coordinates</w:t>
            </w:r>
            <w:r w:rsidR="00753B3C">
              <w:rPr>
                <w:rFonts w:ascii="Times New Roman" w:hAnsi="Times New Roman" w:cs="Times New Roman"/>
                <w:sz w:val="20"/>
                <w:szCs w:val="20"/>
              </w:rPr>
              <w:t>.</w:t>
            </w:r>
          </w:p>
          <w:p w:rsidR="00280159" w:rsidRPr="000B6B3D" w:rsidRDefault="00280159" w:rsidP="000B6B3D">
            <w:pPr>
              <w:pStyle w:val="Normal1"/>
              <w:contextualSpacing/>
              <w:rPr>
                <w:rFonts w:ascii="Times New Roman" w:hAnsi="Times New Roman" w:cs="Times New Roman"/>
                <w:sz w:val="20"/>
                <w:szCs w:val="20"/>
              </w:rPr>
            </w:pPr>
          </w:p>
          <w:p w:rsidR="00280159" w:rsidRPr="000B6B3D" w:rsidRDefault="00280159" w:rsidP="006917EC">
            <w:pPr>
              <w:pStyle w:val="Normal1"/>
              <w:ind w:left="1415" w:hanging="1415"/>
              <w:contextualSpacing/>
              <w:rPr>
                <w:rFonts w:ascii="Times New Roman" w:hAnsi="Times New Roman" w:cs="Times New Roman"/>
                <w:sz w:val="20"/>
                <w:szCs w:val="20"/>
              </w:rPr>
            </w:pPr>
            <w:r w:rsidRPr="000B6B3D">
              <w:rPr>
                <w:rFonts w:ascii="Times New Roman" w:hAnsi="Times New Roman" w:cs="Times New Roman"/>
                <w:sz w:val="20"/>
                <w:szCs w:val="20"/>
              </w:rPr>
              <w:t>Learning Goal 3: Find the point on a directed line segment between two given points that partitions the segment in a given ratio and use coordinates to compute perimeters of polygons and are</w:t>
            </w:r>
            <w:r>
              <w:rPr>
                <w:rFonts w:ascii="Times New Roman" w:hAnsi="Times New Roman" w:cs="Times New Roman"/>
                <w:sz w:val="20"/>
                <w:szCs w:val="20"/>
              </w:rPr>
              <w:t>as of triangles and rectangles</w:t>
            </w:r>
            <w:r w:rsidR="00753B3C">
              <w:rPr>
                <w:rFonts w:ascii="Times New Roman" w:hAnsi="Times New Roman" w:cs="Times New Roman"/>
                <w:sz w:val="20"/>
                <w:szCs w:val="20"/>
              </w:rPr>
              <w:t>.</w:t>
            </w:r>
          </w:p>
        </w:tc>
      </w:tr>
      <w:tr w:rsidR="00280159" w:rsidRPr="000B6B3D" w:rsidTr="00970D55">
        <w:tc>
          <w:tcPr>
            <w:tcW w:w="3391" w:type="dxa"/>
            <w:tcBorders>
              <w:bottom w:val="single" w:sz="4" w:space="0" w:color="000000"/>
            </w:tcBorders>
            <w:shd w:val="clear" w:color="auto" w:fill="FFFFFF"/>
          </w:tcPr>
          <w:p w:rsidR="00280159" w:rsidRPr="000B6B3D" w:rsidRDefault="00280159" w:rsidP="000B6B3D">
            <w:pPr>
              <w:pStyle w:val="ListParagraph"/>
              <w:numPr>
                <w:ilvl w:val="0"/>
                <w:numId w:val="10"/>
              </w:numPr>
              <w:ind w:left="319"/>
              <w:rPr>
                <w:rFonts w:ascii="Times New Roman" w:eastAsia="Times New Roman" w:hAnsi="Times New Roman" w:cs="Times New Roman"/>
                <w:color w:val="202020"/>
                <w:sz w:val="20"/>
                <w:szCs w:val="20"/>
              </w:rPr>
            </w:pPr>
            <w:r w:rsidRPr="000B6B3D">
              <w:rPr>
                <w:rFonts w:ascii="Times New Roman" w:eastAsia="Times New Roman" w:hAnsi="Times New Roman" w:cs="Times New Roman"/>
                <w:caps/>
                <w:color w:val="202020"/>
                <w:sz w:val="20"/>
                <w:szCs w:val="20"/>
              </w:rPr>
              <w:t>G.SRT.C.6</w:t>
            </w:r>
            <w:r w:rsidRPr="000B6B3D">
              <w:rPr>
                <w:rFonts w:ascii="Times New Roman" w:eastAsia="Times New Roman" w:hAnsi="Times New Roman" w:cs="Times New Roman"/>
                <w:color w:val="202020"/>
                <w:sz w:val="20"/>
                <w:szCs w:val="20"/>
              </w:rPr>
              <w:t xml:space="preserve">. </w:t>
            </w:r>
            <w:r w:rsidRPr="000B6B3D">
              <w:rPr>
                <w:rFonts w:ascii="Times New Roman" w:hAnsi="Times New Roman" w:cs="Times New Roman"/>
                <w:sz w:val="20"/>
                <w:szCs w:val="20"/>
              </w:rPr>
              <w:t>Understand that by similarity, side ratios in right triangles are properties of the angles in the triangle, leading to definitions of trigonometric ratios for acute angles</w:t>
            </w:r>
            <w:r w:rsidRPr="000B6B3D">
              <w:rPr>
                <w:rFonts w:ascii="Times New Roman" w:eastAsia="Times New Roman" w:hAnsi="Times New Roman" w:cs="Times New Roman"/>
                <w:color w:val="202020"/>
                <w:sz w:val="20"/>
                <w:szCs w:val="20"/>
              </w:rPr>
              <w:t>.</w:t>
            </w:r>
          </w:p>
          <w:p w:rsidR="00280159" w:rsidRPr="000B6B3D" w:rsidRDefault="00280159" w:rsidP="000B6B3D">
            <w:pPr>
              <w:rPr>
                <w:rFonts w:ascii="Times New Roman" w:hAnsi="Times New Roman" w:cs="Times New Roman"/>
                <w:i/>
                <w:sz w:val="20"/>
                <w:szCs w:val="20"/>
              </w:rPr>
            </w:pPr>
          </w:p>
        </w:tc>
        <w:tc>
          <w:tcPr>
            <w:tcW w:w="3391" w:type="dxa"/>
            <w:tcBorders>
              <w:bottom w:val="single" w:sz="4" w:space="0" w:color="000000"/>
            </w:tcBorders>
            <w:shd w:val="clear" w:color="auto" w:fill="FFFFFF"/>
          </w:tcPr>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MP.7 Look for and make use of structure.</w:t>
            </w:r>
          </w:p>
        </w:tc>
        <w:tc>
          <w:tcPr>
            <w:tcW w:w="7978" w:type="dxa"/>
            <w:tcBorders>
              <w:bottom w:val="single" w:sz="4" w:space="0" w:color="000000"/>
            </w:tcBorders>
            <w:shd w:val="clear" w:color="auto" w:fill="FFFFFF"/>
          </w:tcPr>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p>
          <w:p w:rsidR="00280159" w:rsidRPr="00280159" w:rsidRDefault="00280159" w:rsidP="000B6B3D">
            <w:pPr>
              <w:pStyle w:val="Normal1"/>
              <w:numPr>
                <w:ilvl w:val="0"/>
                <w:numId w:val="8"/>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Side ratios in right triangles are propertie</w:t>
            </w:r>
            <w:r>
              <w:rPr>
                <w:rFonts w:ascii="Times New Roman" w:hAnsi="Times New Roman" w:cs="Times New Roman"/>
                <w:sz w:val="20"/>
                <w:szCs w:val="20"/>
              </w:rPr>
              <w:t>s of the angles in the triangle</w:t>
            </w:r>
            <w:r w:rsidR="00753B3C">
              <w:rPr>
                <w:rFonts w:ascii="Times New Roman" w:hAnsi="Times New Roman" w:cs="Times New Roman"/>
                <w:sz w:val="20"/>
                <w:szCs w:val="20"/>
              </w:rPr>
              <w:t>.</w:t>
            </w:r>
          </w:p>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280159" w:rsidRPr="000B6B3D" w:rsidRDefault="00280159" w:rsidP="000B6B3D">
            <w:pPr>
              <w:pStyle w:val="Normal1"/>
              <w:numPr>
                <w:ilvl w:val="0"/>
                <w:numId w:val="8"/>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show and explain that definitions for trigonometric ratios derive from similarity of right triangles</w:t>
            </w:r>
            <w:r w:rsidR="00753B3C">
              <w:rPr>
                <w:rFonts w:ascii="Times New Roman" w:hAnsi="Times New Roman" w:cs="Times New Roman"/>
                <w:sz w:val="20"/>
                <w:szCs w:val="20"/>
              </w:rPr>
              <w:t>.</w:t>
            </w:r>
          </w:p>
          <w:p w:rsidR="00280159" w:rsidRPr="000B6B3D" w:rsidRDefault="00280159" w:rsidP="000B6B3D">
            <w:pPr>
              <w:pStyle w:val="Normal1"/>
              <w:rPr>
                <w:rFonts w:ascii="Times New Roman" w:hAnsi="Times New Roman" w:cs="Times New Roman"/>
                <w:sz w:val="20"/>
                <w:szCs w:val="20"/>
              </w:rPr>
            </w:pPr>
          </w:p>
          <w:p w:rsidR="00280159" w:rsidRPr="000B6B3D" w:rsidRDefault="00280159" w:rsidP="006917EC">
            <w:pPr>
              <w:pStyle w:val="Normal1"/>
              <w:ind w:left="1415" w:hanging="1415"/>
              <w:rPr>
                <w:rFonts w:ascii="Times New Roman" w:hAnsi="Times New Roman" w:cs="Times New Roman"/>
                <w:sz w:val="20"/>
                <w:szCs w:val="20"/>
              </w:rPr>
            </w:pPr>
            <w:r w:rsidRPr="000B6B3D">
              <w:rPr>
                <w:rFonts w:ascii="Times New Roman" w:hAnsi="Times New Roman" w:cs="Times New Roman"/>
                <w:sz w:val="20"/>
                <w:szCs w:val="20"/>
              </w:rPr>
              <w:t>Learning Goal 4: Show and explain that definitions for trigonometric ratios derive from similarity of right triangles</w:t>
            </w:r>
            <w:r w:rsidR="00753B3C">
              <w:rPr>
                <w:rFonts w:ascii="Times New Roman" w:hAnsi="Times New Roman" w:cs="Times New Roman"/>
                <w:sz w:val="20"/>
                <w:szCs w:val="20"/>
              </w:rPr>
              <w:t>.</w:t>
            </w:r>
          </w:p>
        </w:tc>
      </w:tr>
      <w:tr w:rsidR="00280159" w:rsidRPr="000B6B3D" w:rsidTr="00970D55">
        <w:tc>
          <w:tcPr>
            <w:tcW w:w="3391" w:type="dxa"/>
            <w:tcBorders>
              <w:bottom w:val="single" w:sz="4" w:space="0" w:color="000000"/>
            </w:tcBorders>
            <w:shd w:val="clear" w:color="auto" w:fill="FFFFFF"/>
          </w:tcPr>
          <w:p w:rsidR="00280159" w:rsidRPr="000B6B3D" w:rsidRDefault="00280159" w:rsidP="000B6B3D">
            <w:pPr>
              <w:pStyle w:val="ListParagraph"/>
              <w:numPr>
                <w:ilvl w:val="0"/>
                <w:numId w:val="10"/>
              </w:numPr>
              <w:ind w:left="319"/>
              <w:rPr>
                <w:rFonts w:ascii="Times New Roman" w:hAnsi="Times New Roman" w:cs="Times New Roman"/>
                <w:color w:val="202020"/>
                <w:sz w:val="20"/>
                <w:szCs w:val="20"/>
              </w:rPr>
            </w:pPr>
            <w:r w:rsidRPr="000B6B3D">
              <w:rPr>
                <w:rFonts w:ascii="Times New Roman" w:hAnsi="Times New Roman" w:cs="Times New Roman"/>
                <w:sz w:val="20"/>
                <w:szCs w:val="20"/>
              </w:rPr>
              <w:t>G.SRT.C.7.</w:t>
            </w:r>
            <w:r w:rsidRPr="000B6B3D">
              <w:rPr>
                <w:rFonts w:ascii="Times New Roman" w:hAnsi="Times New Roman" w:cs="Times New Roman"/>
                <w:color w:val="202020"/>
                <w:sz w:val="20"/>
                <w:szCs w:val="20"/>
              </w:rPr>
              <w:t xml:space="preserve"> </w:t>
            </w:r>
            <w:r w:rsidRPr="000B6B3D">
              <w:rPr>
                <w:rFonts w:ascii="Times New Roman" w:hAnsi="Times New Roman" w:cs="Times New Roman"/>
                <w:sz w:val="20"/>
                <w:szCs w:val="20"/>
              </w:rPr>
              <w:t xml:space="preserve">Explain and use the relationship between the sine and </w:t>
            </w:r>
            <w:r w:rsidRPr="000B6B3D">
              <w:rPr>
                <w:rFonts w:ascii="Times New Roman" w:hAnsi="Times New Roman" w:cs="Times New Roman"/>
                <w:sz w:val="20"/>
                <w:szCs w:val="20"/>
              </w:rPr>
              <w:lastRenderedPageBreak/>
              <w:t>cosine of complementary angles</w:t>
            </w:r>
          </w:p>
          <w:p w:rsidR="00280159" w:rsidRPr="000B6B3D" w:rsidRDefault="00280159" w:rsidP="000B6B3D">
            <w:pPr>
              <w:pStyle w:val="ListParagraph"/>
              <w:numPr>
                <w:ilvl w:val="0"/>
                <w:numId w:val="10"/>
              </w:numPr>
              <w:ind w:left="319"/>
              <w:rPr>
                <w:rFonts w:ascii="Times New Roman" w:hAnsi="Times New Roman" w:cs="Times New Roman"/>
                <w:color w:val="202020"/>
                <w:sz w:val="20"/>
                <w:szCs w:val="20"/>
              </w:rPr>
            </w:pPr>
            <w:r w:rsidRPr="000B6B3D">
              <w:rPr>
                <w:rFonts w:ascii="Times New Roman" w:eastAsia="Times New Roman" w:hAnsi="Times New Roman" w:cs="Times New Roman"/>
                <w:caps/>
                <w:sz w:val="20"/>
                <w:szCs w:val="20"/>
              </w:rPr>
              <w:t>G.SRT.C.8</w:t>
            </w:r>
            <w:r w:rsidRPr="000B6B3D">
              <w:rPr>
                <w:rFonts w:ascii="Times New Roman" w:eastAsia="Times New Roman" w:hAnsi="Times New Roman" w:cs="Times New Roman"/>
                <w:color w:val="202020"/>
                <w:sz w:val="20"/>
                <w:szCs w:val="20"/>
              </w:rPr>
              <w:t xml:space="preserve">. </w:t>
            </w:r>
            <w:r w:rsidRPr="000B6B3D">
              <w:rPr>
                <w:rFonts w:ascii="Times New Roman" w:hAnsi="Times New Roman" w:cs="Times New Roman"/>
                <w:sz w:val="20"/>
                <w:szCs w:val="20"/>
              </w:rPr>
              <w:t>Use trigonometric ratios and the Pythagorean Theorem to solve right triangles in applied problems</w:t>
            </w:r>
            <w:r>
              <w:rPr>
                <w:rFonts w:ascii="Times New Roman" w:hAnsi="Times New Roman" w:cs="Times New Roman"/>
                <w:sz w:val="20"/>
                <w:szCs w:val="20"/>
              </w:rPr>
              <w:t>.</w:t>
            </w:r>
          </w:p>
          <w:p w:rsidR="00280159" w:rsidRPr="000B6B3D" w:rsidRDefault="00280159" w:rsidP="000B6B3D">
            <w:pPr>
              <w:rPr>
                <w:rFonts w:ascii="Times New Roman" w:hAnsi="Times New Roman" w:cs="Times New Roman"/>
                <w:sz w:val="20"/>
                <w:szCs w:val="20"/>
              </w:rPr>
            </w:pPr>
            <w:r w:rsidRPr="000B6B3D">
              <w:rPr>
                <w:rFonts w:ascii="Times New Roman" w:hAnsi="Times New Roman" w:cs="Times New Roman"/>
                <w:sz w:val="20"/>
                <w:szCs w:val="20"/>
              </w:rPr>
              <w:t xml:space="preserve"> </w:t>
            </w:r>
          </w:p>
        </w:tc>
        <w:tc>
          <w:tcPr>
            <w:tcW w:w="3391" w:type="dxa"/>
            <w:tcBorders>
              <w:bottom w:val="single" w:sz="4" w:space="0" w:color="000000"/>
            </w:tcBorders>
            <w:shd w:val="clear" w:color="auto" w:fill="FFFFFF"/>
          </w:tcPr>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lastRenderedPageBreak/>
              <w:t>MP.1 Make sense of problems and persevere in solving them.</w:t>
            </w:r>
          </w:p>
          <w:p w:rsidR="00280159" w:rsidRPr="000B6B3D" w:rsidRDefault="00056099" w:rsidP="000B6B3D">
            <w:pPr>
              <w:pStyle w:val="Normal1"/>
              <w:rPr>
                <w:rFonts w:ascii="Times New Roman" w:hAnsi="Times New Roman" w:cs="Times New Roman"/>
                <w:sz w:val="20"/>
                <w:szCs w:val="20"/>
              </w:rPr>
            </w:pPr>
            <w:r>
              <w:rPr>
                <w:rFonts w:ascii="Times New Roman" w:hAnsi="Times New Roman" w:cs="Times New Roman"/>
                <w:sz w:val="20"/>
                <w:szCs w:val="20"/>
              </w:rPr>
              <w:lastRenderedPageBreak/>
              <w:t>MP.2</w:t>
            </w:r>
            <w:r w:rsidR="00280159" w:rsidRPr="000B6B3D">
              <w:rPr>
                <w:rFonts w:ascii="Times New Roman" w:hAnsi="Times New Roman" w:cs="Times New Roman"/>
                <w:sz w:val="20"/>
                <w:szCs w:val="20"/>
              </w:rPr>
              <w:t xml:space="preserve"> Reason abstractly and quantitatively. </w:t>
            </w:r>
            <w:r w:rsidR="00280159" w:rsidRPr="000B6B3D">
              <w:rPr>
                <w:rFonts w:ascii="Times New Roman" w:hAnsi="Times New Roman" w:cs="Times New Roman"/>
                <w:sz w:val="20"/>
                <w:szCs w:val="20"/>
              </w:rPr>
              <w:br/>
              <w:t>MP.5 Use appropriate tools strategically.</w:t>
            </w:r>
          </w:p>
          <w:p w:rsidR="00280159" w:rsidRPr="000B6B3D" w:rsidRDefault="00280159" w:rsidP="000B6B3D">
            <w:pPr>
              <w:rPr>
                <w:rFonts w:ascii="Times New Roman" w:hAnsi="Times New Roman" w:cs="Times New Roman"/>
                <w:sz w:val="20"/>
                <w:szCs w:val="20"/>
              </w:rPr>
            </w:pPr>
            <w:r w:rsidRPr="000B6B3D">
              <w:rPr>
                <w:rFonts w:ascii="Times New Roman" w:hAnsi="Times New Roman" w:cs="Times New Roman"/>
                <w:sz w:val="20"/>
                <w:szCs w:val="20"/>
              </w:rPr>
              <w:t>MP.6 Attend to precision.</w:t>
            </w:r>
          </w:p>
          <w:p w:rsidR="00280159" w:rsidRPr="000B6B3D" w:rsidRDefault="00280159" w:rsidP="000B6B3D">
            <w:pPr>
              <w:rPr>
                <w:rFonts w:ascii="Times New Roman" w:hAnsi="Times New Roman" w:cs="Times New Roman"/>
                <w:sz w:val="20"/>
                <w:szCs w:val="20"/>
              </w:rPr>
            </w:pPr>
            <w:r w:rsidRPr="000B6B3D">
              <w:rPr>
                <w:rFonts w:ascii="Times New Roman" w:hAnsi="Times New Roman" w:cs="Times New Roman"/>
                <w:sz w:val="20"/>
                <w:szCs w:val="20"/>
              </w:rPr>
              <w:t>MP.7 Look for and make use of structure.</w:t>
            </w:r>
          </w:p>
        </w:tc>
        <w:tc>
          <w:tcPr>
            <w:tcW w:w="7978" w:type="dxa"/>
            <w:tcBorders>
              <w:bottom w:val="single" w:sz="4" w:space="0" w:color="000000"/>
            </w:tcBorders>
            <w:shd w:val="clear" w:color="auto" w:fill="FFFFFF"/>
          </w:tcPr>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lastRenderedPageBreak/>
              <w:t xml:space="preserve">Concept(s): </w:t>
            </w:r>
          </w:p>
          <w:p w:rsidR="00280159" w:rsidRPr="00280159" w:rsidRDefault="00280159" w:rsidP="000B6B3D">
            <w:pPr>
              <w:pStyle w:val="Normal1"/>
              <w:numPr>
                <w:ilvl w:val="0"/>
                <w:numId w:val="8"/>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Relationship between sine and cosine of complementary angles</w:t>
            </w:r>
          </w:p>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lastRenderedPageBreak/>
              <w:t>Students are able to:</w:t>
            </w:r>
          </w:p>
          <w:p w:rsidR="00280159" w:rsidRPr="000B6B3D" w:rsidRDefault="00280159" w:rsidP="000B6B3D">
            <w:pPr>
              <w:pStyle w:val="Normal1"/>
              <w:numPr>
                <w:ilvl w:val="0"/>
                <w:numId w:val="8"/>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determine and compare sine and cosine ratios of complementary angles in a right triangle</w:t>
            </w:r>
            <w:r w:rsidR="00753B3C">
              <w:rPr>
                <w:rFonts w:ascii="Times New Roman" w:hAnsi="Times New Roman" w:cs="Times New Roman"/>
                <w:sz w:val="20"/>
                <w:szCs w:val="20"/>
              </w:rPr>
              <w:t>.</w:t>
            </w:r>
          </w:p>
          <w:p w:rsidR="00280159" w:rsidRPr="000B6B3D" w:rsidRDefault="00280159" w:rsidP="000B6B3D">
            <w:pPr>
              <w:pStyle w:val="Normal1"/>
              <w:numPr>
                <w:ilvl w:val="0"/>
                <w:numId w:val="8"/>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solve right triangles (determine all angle measures and all side lengths) using trigonomet</w:t>
            </w:r>
            <w:r w:rsidR="00753B3C">
              <w:rPr>
                <w:rFonts w:ascii="Times New Roman" w:hAnsi="Times New Roman" w:cs="Times New Roman"/>
                <w:sz w:val="20"/>
                <w:szCs w:val="20"/>
              </w:rPr>
              <w:t>ric ratios and the Pythagorean T</w:t>
            </w:r>
            <w:r w:rsidRPr="000B6B3D">
              <w:rPr>
                <w:rFonts w:ascii="Times New Roman" w:hAnsi="Times New Roman" w:cs="Times New Roman"/>
                <w:sz w:val="20"/>
                <w:szCs w:val="20"/>
              </w:rPr>
              <w:t>heorem</w:t>
            </w:r>
            <w:r w:rsidR="00753B3C">
              <w:rPr>
                <w:rFonts w:ascii="Times New Roman" w:hAnsi="Times New Roman" w:cs="Times New Roman"/>
                <w:sz w:val="20"/>
                <w:szCs w:val="20"/>
              </w:rPr>
              <w:t>.</w:t>
            </w:r>
          </w:p>
          <w:p w:rsidR="00280159" w:rsidRPr="000B6B3D" w:rsidRDefault="00280159" w:rsidP="000B6B3D">
            <w:pPr>
              <w:pStyle w:val="Normal1"/>
              <w:rPr>
                <w:rFonts w:ascii="Times New Roman" w:hAnsi="Times New Roman" w:cs="Times New Roman"/>
                <w:sz w:val="20"/>
                <w:szCs w:val="20"/>
              </w:rPr>
            </w:pPr>
          </w:p>
          <w:p w:rsidR="00280159" w:rsidRPr="000B6B3D" w:rsidRDefault="00280159" w:rsidP="006917EC">
            <w:pPr>
              <w:pStyle w:val="Normal1"/>
              <w:ind w:left="1415" w:hanging="1415"/>
              <w:rPr>
                <w:rFonts w:ascii="Times New Roman" w:hAnsi="Times New Roman" w:cs="Times New Roman"/>
                <w:sz w:val="20"/>
                <w:szCs w:val="20"/>
              </w:rPr>
            </w:pPr>
            <w:r w:rsidRPr="000B6B3D">
              <w:rPr>
                <w:rFonts w:ascii="Times New Roman" w:hAnsi="Times New Roman" w:cs="Times New Roman"/>
                <w:sz w:val="20"/>
                <w:szCs w:val="20"/>
              </w:rPr>
              <w:t>Learning Goal 5: Explain and use the relationship between the sine and cosine of complementary angles</w:t>
            </w:r>
            <w:r>
              <w:rPr>
                <w:rFonts w:ascii="Times New Roman" w:hAnsi="Times New Roman" w:cs="Times New Roman"/>
                <w:sz w:val="20"/>
                <w:szCs w:val="20"/>
              </w:rPr>
              <w:t>; u</w:t>
            </w:r>
            <w:r w:rsidRPr="000B6B3D">
              <w:rPr>
                <w:rFonts w:ascii="Times New Roman" w:hAnsi="Times New Roman" w:cs="Times New Roman"/>
                <w:sz w:val="20"/>
                <w:szCs w:val="20"/>
              </w:rPr>
              <w:t>se trigonometric ratios and the Pythagorean Theorem to compute all angle measures and side lengths of triangles in applied problems</w:t>
            </w:r>
            <w:r w:rsidR="00753B3C">
              <w:rPr>
                <w:rFonts w:ascii="Times New Roman" w:hAnsi="Times New Roman" w:cs="Times New Roman"/>
                <w:sz w:val="20"/>
                <w:szCs w:val="20"/>
              </w:rPr>
              <w:t>.</w:t>
            </w:r>
          </w:p>
        </w:tc>
      </w:tr>
      <w:tr w:rsidR="00280159" w:rsidRPr="000B6B3D" w:rsidTr="00970D55">
        <w:tc>
          <w:tcPr>
            <w:tcW w:w="3391" w:type="dxa"/>
            <w:tcBorders>
              <w:bottom w:val="single" w:sz="4" w:space="0" w:color="000000"/>
            </w:tcBorders>
            <w:shd w:val="clear" w:color="auto" w:fill="FFFFFF"/>
          </w:tcPr>
          <w:p w:rsidR="00280159" w:rsidRPr="000B6B3D" w:rsidRDefault="00280159" w:rsidP="000B6B3D">
            <w:pPr>
              <w:pStyle w:val="ListParagraph"/>
              <w:numPr>
                <w:ilvl w:val="0"/>
                <w:numId w:val="12"/>
              </w:numPr>
              <w:ind w:left="367"/>
              <w:rPr>
                <w:rFonts w:ascii="Times New Roman" w:eastAsia="Times New Roman" w:hAnsi="Times New Roman" w:cs="Times New Roman"/>
                <w:color w:val="202020"/>
                <w:sz w:val="20"/>
                <w:szCs w:val="20"/>
              </w:rPr>
            </w:pPr>
            <w:r w:rsidRPr="000B6B3D">
              <w:rPr>
                <w:rFonts w:ascii="Times New Roman" w:eastAsia="Times New Roman" w:hAnsi="Times New Roman" w:cs="Times New Roman"/>
                <w:caps/>
                <w:sz w:val="20"/>
                <w:szCs w:val="20"/>
              </w:rPr>
              <w:lastRenderedPageBreak/>
              <w:t>G.GPE.A.1</w:t>
            </w:r>
            <w:r w:rsidRPr="000B6B3D">
              <w:rPr>
                <w:rFonts w:ascii="Times New Roman" w:eastAsia="Times New Roman" w:hAnsi="Times New Roman" w:cs="Times New Roman"/>
                <w:color w:val="202020"/>
                <w:sz w:val="20"/>
                <w:szCs w:val="20"/>
              </w:rPr>
              <w:t xml:space="preserve">. </w:t>
            </w:r>
            <w:r w:rsidRPr="000B6B3D">
              <w:rPr>
                <w:rFonts w:ascii="Times New Roman" w:hAnsi="Times New Roman" w:cs="Times New Roman"/>
                <w:sz w:val="20"/>
                <w:szCs w:val="20"/>
              </w:rPr>
              <w:t>Derive the equation of a circle of given center and radius using the Pythagorean Theorem; complete the square to find the center and radius of a circle given by an equation</w:t>
            </w:r>
            <w:r w:rsidRPr="000B6B3D">
              <w:rPr>
                <w:rFonts w:ascii="Times New Roman" w:eastAsia="Times New Roman" w:hAnsi="Times New Roman" w:cs="Times New Roman"/>
                <w:color w:val="202020"/>
                <w:sz w:val="20"/>
                <w:szCs w:val="20"/>
              </w:rPr>
              <w:t>.</w:t>
            </w:r>
          </w:p>
          <w:p w:rsidR="00280159" w:rsidRPr="000B6B3D" w:rsidRDefault="00280159" w:rsidP="000B6B3D">
            <w:pPr>
              <w:rPr>
                <w:rFonts w:ascii="Times New Roman" w:hAnsi="Times New Roman" w:cs="Times New Roman"/>
                <w:sz w:val="20"/>
                <w:szCs w:val="20"/>
              </w:rPr>
            </w:pPr>
            <w:r w:rsidRPr="000B6B3D">
              <w:rPr>
                <w:rFonts w:ascii="Times New Roman" w:hAnsi="Times New Roman" w:cs="Times New Roman"/>
                <w:sz w:val="20"/>
                <w:szCs w:val="20"/>
              </w:rPr>
              <w:t xml:space="preserve"> </w:t>
            </w:r>
          </w:p>
        </w:tc>
        <w:tc>
          <w:tcPr>
            <w:tcW w:w="3391" w:type="dxa"/>
            <w:tcBorders>
              <w:bottom w:val="single" w:sz="4" w:space="0" w:color="000000"/>
            </w:tcBorders>
            <w:shd w:val="clear" w:color="auto" w:fill="FFFFFF"/>
          </w:tcPr>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MP.6 Attend to precision.</w:t>
            </w:r>
          </w:p>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MP.7 Look for and make use of structure.</w:t>
            </w:r>
          </w:p>
        </w:tc>
        <w:tc>
          <w:tcPr>
            <w:tcW w:w="7978" w:type="dxa"/>
            <w:tcBorders>
              <w:bottom w:val="single" w:sz="4" w:space="0" w:color="000000"/>
            </w:tcBorders>
            <w:shd w:val="clear" w:color="auto" w:fill="FFFFFF"/>
          </w:tcPr>
          <w:p w:rsidR="00280159" w:rsidRPr="000B6B3D" w:rsidRDefault="00280159" w:rsidP="000B6B3D">
            <w:pPr>
              <w:pStyle w:val="Normal1"/>
              <w:rPr>
                <w:rFonts w:ascii="Times New Roman" w:hAnsi="Times New Roman" w:cs="Times New Roman"/>
                <w:sz w:val="20"/>
                <w:szCs w:val="20"/>
              </w:rPr>
            </w:pPr>
            <w:r>
              <w:rPr>
                <w:rFonts w:ascii="Times New Roman" w:hAnsi="Times New Roman" w:cs="Times New Roman"/>
                <w:sz w:val="20"/>
                <w:szCs w:val="20"/>
              </w:rPr>
              <w:t>Concept(s):</w:t>
            </w:r>
            <w:r w:rsidR="006917EC">
              <w:rPr>
                <w:rFonts w:ascii="Times New Roman" w:hAnsi="Times New Roman" w:cs="Times New Roman"/>
                <w:sz w:val="20"/>
                <w:szCs w:val="20"/>
              </w:rPr>
              <w:t xml:space="preserve"> No new concept(s) introduced</w:t>
            </w:r>
          </w:p>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280159" w:rsidRPr="000B6B3D" w:rsidRDefault="00280159" w:rsidP="000B6B3D">
            <w:pPr>
              <w:pStyle w:val="Normal1"/>
              <w:numPr>
                <w:ilvl w:val="0"/>
                <w:numId w:val="8"/>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given the center and radius, derive the equation of a circle (using the Pythagorean Theorem)</w:t>
            </w:r>
            <w:r w:rsidR="00753B3C">
              <w:rPr>
                <w:rFonts w:ascii="Times New Roman" w:hAnsi="Times New Roman" w:cs="Times New Roman"/>
                <w:sz w:val="20"/>
                <w:szCs w:val="20"/>
              </w:rPr>
              <w:t>.</w:t>
            </w:r>
          </w:p>
          <w:p w:rsidR="00280159" w:rsidRPr="000B6B3D" w:rsidRDefault="00280159" w:rsidP="000B6B3D">
            <w:pPr>
              <w:pStyle w:val="Normal1"/>
              <w:numPr>
                <w:ilvl w:val="0"/>
                <w:numId w:val="8"/>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given an equation of a circle in any form, use the method of completing the square to determine the center and radius of the circle</w:t>
            </w:r>
            <w:r w:rsidR="00753B3C">
              <w:rPr>
                <w:rFonts w:ascii="Times New Roman" w:hAnsi="Times New Roman" w:cs="Times New Roman"/>
                <w:sz w:val="20"/>
                <w:szCs w:val="20"/>
              </w:rPr>
              <w:t>.</w:t>
            </w:r>
          </w:p>
          <w:p w:rsidR="00280159" w:rsidRPr="000B6B3D" w:rsidRDefault="00280159" w:rsidP="000B6B3D">
            <w:pPr>
              <w:pStyle w:val="Normal1"/>
              <w:rPr>
                <w:rFonts w:ascii="Times New Roman" w:hAnsi="Times New Roman" w:cs="Times New Roman"/>
                <w:sz w:val="20"/>
                <w:szCs w:val="20"/>
              </w:rPr>
            </w:pPr>
          </w:p>
          <w:p w:rsidR="00280159" w:rsidRPr="000B6B3D" w:rsidRDefault="00280159" w:rsidP="006917EC">
            <w:pPr>
              <w:pStyle w:val="Normal1"/>
              <w:ind w:left="1415" w:hanging="1415"/>
              <w:rPr>
                <w:rFonts w:ascii="Times New Roman" w:hAnsi="Times New Roman" w:cs="Times New Roman"/>
                <w:sz w:val="20"/>
                <w:szCs w:val="20"/>
              </w:rPr>
            </w:pPr>
            <w:r w:rsidRPr="000B6B3D">
              <w:rPr>
                <w:rFonts w:ascii="Times New Roman" w:hAnsi="Times New Roman" w:cs="Times New Roman"/>
                <w:sz w:val="20"/>
                <w:szCs w:val="20"/>
              </w:rPr>
              <w:t xml:space="preserve">Learning Goal 6: </w:t>
            </w:r>
            <w:r w:rsidRPr="000B6B3D">
              <w:rPr>
                <w:rFonts w:ascii="Times New Roman" w:hAnsi="Times New Roman" w:cs="Times New Roman"/>
                <w:sz w:val="20"/>
                <w:szCs w:val="20"/>
                <w:shd w:val="clear" w:color="auto" w:fill="FFFFFF"/>
              </w:rPr>
              <w:t xml:space="preserve">Derive the equation of a circle of given the center and radius </w:t>
            </w:r>
            <w:r w:rsidR="00753B3C">
              <w:rPr>
                <w:rFonts w:ascii="Times New Roman" w:hAnsi="Times New Roman" w:cs="Times New Roman"/>
                <w:sz w:val="20"/>
                <w:szCs w:val="20"/>
                <w:shd w:val="clear" w:color="auto" w:fill="FFFFFF"/>
              </w:rPr>
              <w:t>using the Pythagorean Theorem.  G</w:t>
            </w:r>
            <w:r w:rsidRPr="000B6B3D">
              <w:rPr>
                <w:rFonts w:ascii="Times New Roman" w:hAnsi="Times New Roman" w:cs="Times New Roman"/>
                <w:sz w:val="20"/>
                <w:szCs w:val="20"/>
                <w:shd w:val="clear" w:color="auto" w:fill="FFFFFF"/>
              </w:rPr>
              <w:t xml:space="preserve">iven an equation, complete the square to find the </w:t>
            </w:r>
            <w:r>
              <w:rPr>
                <w:rFonts w:ascii="Times New Roman" w:hAnsi="Times New Roman" w:cs="Times New Roman"/>
                <w:sz w:val="20"/>
                <w:szCs w:val="20"/>
                <w:shd w:val="clear" w:color="auto" w:fill="FFFFFF"/>
              </w:rPr>
              <w:t>center and radius of the circle</w:t>
            </w:r>
            <w:r w:rsidR="00753B3C">
              <w:rPr>
                <w:rFonts w:ascii="Times New Roman" w:hAnsi="Times New Roman" w:cs="Times New Roman"/>
                <w:sz w:val="20"/>
                <w:szCs w:val="20"/>
                <w:shd w:val="clear" w:color="auto" w:fill="FFFFFF"/>
              </w:rPr>
              <w:t>.</w:t>
            </w:r>
          </w:p>
        </w:tc>
      </w:tr>
      <w:tr w:rsidR="00280159" w:rsidRPr="000B6B3D" w:rsidTr="00970D55">
        <w:tc>
          <w:tcPr>
            <w:tcW w:w="3391" w:type="dxa"/>
            <w:tcBorders>
              <w:bottom w:val="single" w:sz="4" w:space="0" w:color="000000"/>
            </w:tcBorders>
            <w:shd w:val="clear" w:color="auto" w:fill="FFFFFF"/>
          </w:tcPr>
          <w:p w:rsidR="00280159" w:rsidRPr="000B6B3D" w:rsidRDefault="00280159" w:rsidP="000B6B3D">
            <w:pPr>
              <w:pStyle w:val="ListParagraph"/>
              <w:numPr>
                <w:ilvl w:val="0"/>
                <w:numId w:val="12"/>
              </w:numPr>
              <w:ind w:left="319"/>
              <w:rPr>
                <w:rFonts w:ascii="Times New Roman" w:eastAsia="Calibri" w:hAnsi="Times New Roman" w:cs="Times New Roman"/>
                <w:color w:val="000000"/>
                <w:sz w:val="20"/>
                <w:szCs w:val="20"/>
              </w:rPr>
            </w:pPr>
            <w:r w:rsidRPr="000B6B3D">
              <w:rPr>
                <w:rFonts w:ascii="Times New Roman" w:hAnsi="Times New Roman" w:cs="Times New Roman"/>
                <w:color w:val="373737"/>
                <w:sz w:val="20"/>
                <w:szCs w:val="20"/>
              </w:rPr>
              <w:t>G.C.A.1.</w:t>
            </w:r>
            <w:r w:rsidRPr="000B6B3D">
              <w:rPr>
                <w:rFonts w:ascii="Times New Roman" w:hAnsi="Times New Roman" w:cs="Times New Roman"/>
                <w:color w:val="202020"/>
                <w:sz w:val="20"/>
                <w:szCs w:val="20"/>
              </w:rPr>
              <w:t xml:space="preserve"> </w:t>
            </w:r>
            <w:r w:rsidRPr="000B6B3D">
              <w:rPr>
                <w:rFonts w:ascii="Times New Roman" w:eastAsia="Calibri" w:hAnsi="Times New Roman" w:cs="Times New Roman"/>
                <w:color w:val="000000"/>
                <w:sz w:val="20"/>
                <w:szCs w:val="20"/>
              </w:rPr>
              <w:t>Prove that all circles are similar</w:t>
            </w:r>
            <w:r>
              <w:rPr>
                <w:rFonts w:ascii="Times New Roman" w:eastAsia="Calibri" w:hAnsi="Times New Roman" w:cs="Times New Roman"/>
                <w:color w:val="000000"/>
                <w:sz w:val="20"/>
                <w:szCs w:val="20"/>
              </w:rPr>
              <w:t>.</w:t>
            </w:r>
          </w:p>
          <w:p w:rsidR="00280159" w:rsidRPr="000B6B3D" w:rsidRDefault="00280159" w:rsidP="000B6B3D">
            <w:pPr>
              <w:ind w:left="-41"/>
              <w:rPr>
                <w:rFonts w:ascii="Times New Roman" w:eastAsia="Times New Roman" w:hAnsi="Times New Roman" w:cs="Times New Roman"/>
                <w:caps/>
                <w:color w:val="202020"/>
                <w:sz w:val="20"/>
                <w:szCs w:val="20"/>
              </w:rPr>
            </w:pPr>
          </w:p>
          <w:p w:rsidR="00280159" w:rsidRPr="000B6B3D" w:rsidRDefault="00280159" w:rsidP="000B6B3D">
            <w:pPr>
              <w:rPr>
                <w:rFonts w:ascii="Times New Roman" w:hAnsi="Times New Roman" w:cs="Times New Roman"/>
                <w:sz w:val="20"/>
                <w:szCs w:val="20"/>
              </w:rPr>
            </w:pPr>
          </w:p>
        </w:tc>
        <w:tc>
          <w:tcPr>
            <w:tcW w:w="3391" w:type="dxa"/>
            <w:tcBorders>
              <w:bottom w:val="single" w:sz="4" w:space="0" w:color="000000"/>
            </w:tcBorders>
            <w:shd w:val="clear" w:color="auto" w:fill="FFFFFF"/>
          </w:tcPr>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MP.3 Construct viable arguments and critique the reasoning of others.</w:t>
            </w:r>
          </w:p>
          <w:p w:rsidR="00280159" w:rsidRPr="000B6B3D" w:rsidRDefault="00280159" w:rsidP="000B6B3D">
            <w:pPr>
              <w:pStyle w:val="Normal1"/>
              <w:rPr>
                <w:rFonts w:ascii="Times New Roman" w:eastAsia="Times New Roman" w:hAnsi="Times New Roman" w:cs="Times New Roman"/>
                <w:caps/>
                <w:color w:val="202020"/>
                <w:sz w:val="20"/>
                <w:szCs w:val="20"/>
              </w:rPr>
            </w:pPr>
            <w:r w:rsidRPr="000B6B3D">
              <w:rPr>
                <w:rFonts w:ascii="Times New Roman" w:hAnsi="Times New Roman" w:cs="Times New Roman"/>
                <w:sz w:val="20"/>
                <w:szCs w:val="20"/>
              </w:rPr>
              <w:t>MP.5 Use appropriate tools strategically.</w:t>
            </w:r>
          </w:p>
        </w:tc>
        <w:tc>
          <w:tcPr>
            <w:tcW w:w="7978" w:type="dxa"/>
            <w:tcBorders>
              <w:bottom w:val="single" w:sz="4" w:space="0" w:color="000000"/>
            </w:tcBorders>
            <w:shd w:val="clear" w:color="auto" w:fill="auto"/>
          </w:tcPr>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p>
          <w:p w:rsidR="00280159" w:rsidRPr="00280159" w:rsidRDefault="00280159" w:rsidP="000B6B3D">
            <w:pPr>
              <w:pStyle w:val="Normal1"/>
              <w:numPr>
                <w:ilvl w:val="0"/>
                <w:numId w:val="7"/>
              </w:numPr>
              <w:ind w:hanging="360"/>
              <w:contextualSpacing/>
              <w:rPr>
                <w:rFonts w:ascii="Times New Roman" w:hAnsi="Times New Roman" w:cs="Times New Roman"/>
                <w:sz w:val="20"/>
                <w:szCs w:val="20"/>
              </w:rPr>
            </w:pPr>
            <w:r>
              <w:rPr>
                <w:rFonts w:ascii="Times New Roman" w:hAnsi="Times New Roman" w:cs="Times New Roman"/>
                <w:sz w:val="20"/>
                <w:szCs w:val="20"/>
              </w:rPr>
              <w:t>Similarity of all circles</w:t>
            </w:r>
          </w:p>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280159" w:rsidRPr="000B6B3D" w:rsidRDefault="00280159" w:rsidP="000B6B3D">
            <w:pPr>
              <w:pStyle w:val="Normal1"/>
              <w:numPr>
                <w:ilvl w:val="0"/>
                <w:numId w:val="7"/>
              </w:numPr>
              <w:ind w:hanging="360"/>
              <w:contextualSpacing/>
              <w:rPr>
                <w:rFonts w:ascii="Times New Roman" w:hAnsi="Times New Roman" w:cs="Times New Roman"/>
                <w:sz w:val="20"/>
                <w:szCs w:val="20"/>
              </w:rPr>
            </w:pPr>
            <w:r>
              <w:rPr>
                <w:rFonts w:ascii="Times New Roman" w:hAnsi="Times New Roman" w:cs="Times New Roman"/>
                <w:sz w:val="20"/>
                <w:szCs w:val="20"/>
              </w:rPr>
              <w:t>c</w:t>
            </w:r>
            <w:r w:rsidRPr="000B6B3D">
              <w:rPr>
                <w:rFonts w:ascii="Times New Roman" w:hAnsi="Times New Roman" w:cs="Times New Roman"/>
                <w:sz w:val="20"/>
                <w:szCs w:val="20"/>
              </w:rPr>
              <w:t>onstruct a formal proof of the similarity of all circles</w:t>
            </w:r>
            <w:r w:rsidR="00753B3C">
              <w:rPr>
                <w:rFonts w:ascii="Times New Roman" w:hAnsi="Times New Roman" w:cs="Times New Roman"/>
                <w:sz w:val="20"/>
                <w:szCs w:val="20"/>
              </w:rPr>
              <w:t>.</w:t>
            </w:r>
          </w:p>
          <w:p w:rsidR="00280159" w:rsidRPr="000B6B3D" w:rsidRDefault="00280159" w:rsidP="000B6B3D">
            <w:pPr>
              <w:pStyle w:val="Normal1"/>
              <w:rPr>
                <w:rFonts w:ascii="Times New Roman" w:hAnsi="Times New Roman" w:cs="Times New Roman"/>
                <w:sz w:val="20"/>
                <w:szCs w:val="20"/>
              </w:rPr>
            </w:pPr>
          </w:p>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Learning Goal 7: Pro</w:t>
            </w:r>
            <w:r>
              <w:rPr>
                <w:rFonts w:ascii="Times New Roman" w:hAnsi="Times New Roman" w:cs="Times New Roman"/>
                <w:sz w:val="20"/>
                <w:szCs w:val="20"/>
              </w:rPr>
              <w:t>ve that all circles are similar</w:t>
            </w:r>
          </w:p>
        </w:tc>
      </w:tr>
      <w:tr w:rsidR="00280159" w:rsidRPr="000B6B3D" w:rsidTr="00970D55">
        <w:tc>
          <w:tcPr>
            <w:tcW w:w="3391" w:type="dxa"/>
            <w:tcBorders>
              <w:bottom w:val="single" w:sz="4" w:space="0" w:color="000000"/>
            </w:tcBorders>
            <w:shd w:val="clear" w:color="auto" w:fill="FFFFFF"/>
          </w:tcPr>
          <w:p w:rsidR="00280159" w:rsidRPr="000B6B3D" w:rsidRDefault="00280159" w:rsidP="000B6B3D">
            <w:pPr>
              <w:pStyle w:val="ListParagraph"/>
              <w:numPr>
                <w:ilvl w:val="0"/>
                <w:numId w:val="12"/>
              </w:numPr>
              <w:ind w:left="319"/>
              <w:rPr>
                <w:rFonts w:ascii="Times New Roman" w:eastAsia="Calibri" w:hAnsi="Times New Roman" w:cs="Times New Roman"/>
                <w:color w:val="000000"/>
                <w:sz w:val="20"/>
                <w:szCs w:val="20"/>
              </w:rPr>
            </w:pPr>
            <w:r w:rsidRPr="000B6B3D">
              <w:rPr>
                <w:rFonts w:ascii="Times New Roman" w:eastAsia="Times New Roman" w:hAnsi="Times New Roman" w:cs="Times New Roman"/>
                <w:caps/>
                <w:sz w:val="20"/>
                <w:szCs w:val="20"/>
              </w:rPr>
              <w:t>G.C.A.2</w:t>
            </w:r>
            <w:r w:rsidRPr="000B6B3D">
              <w:rPr>
                <w:rFonts w:ascii="Times New Roman" w:eastAsia="Times New Roman" w:hAnsi="Times New Roman" w:cs="Times New Roman"/>
                <w:color w:val="202020"/>
                <w:sz w:val="20"/>
                <w:szCs w:val="20"/>
              </w:rPr>
              <w:t xml:space="preserve">. </w:t>
            </w:r>
            <w:r w:rsidRPr="000B6B3D">
              <w:rPr>
                <w:rFonts w:ascii="Times New Roman" w:hAnsi="Times New Roman" w:cs="Times New Roman"/>
                <w:sz w:val="20"/>
                <w:szCs w:val="20"/>
              </w:rPr>
              <w:t xml:space="preserve">Identify and describe relationships among inscribed angles, radii, and chords. </w:t>
            </w:r>
            <w:r w:rsidRPr="000B6B3D">
              <w:rPr>
                <w:rFonts w:ascii="Times New Roman" w:hAnsi="Times New Roman" w:cs="Times New Roman"/>
                <w:i/>
                <w:iCs/>
                <w:sz w:val="20"/>
                <w:szCs w:val="20"/>
              </w:rPr>
              <w:t>Include the relationship between central, inscribed, and circumscribed angles; inscribed angles on a diameter are right angles; the radius of a circle is perpendicular to the tangent where the radius intersects the circle</w:t>
            </w:r>
            <w:r w:rsidRPr="000B6B3D">
              <w:rPr>
                <w:rFonts w:ascii="Times New Roman" w:eastAsia="Times New Roman" w:hAnsi="Times New Roman" w:cs="Times New Roman"/>
                <w:color w:val="202020"/>
                <w:sz w:val="20"/>
                <w:szCs w:val="20"/>
              </w:rPr>
              <w:t>.</w:t>
            </w:r>
          </w:p>
          <w:p w:rsidR="00280159" w:rsidRPr="000B6B3D" w:rsidRDefault="00280159" w:rsidP="000B6B3D">
            <w:pPr>
              <w:rPr>
                <w:rFonts w:ascii="Times New Roman" w:hAnsi="Times New Roman" w:cs="Times New Roman"/>
                <w:sz w:val="20"/>
                <w:szCs w:val="20"/>
              </w:rPr>
            </w:pPr>
            <w:r w:rsidRPr="000B6B3D">
              <w:rPr>
                <w:rFonts w:ascii="Times New Roman" w:hAnsi="Times New Roman" w:cs="Times New Roman"/>
                <w:sz w:val="20"/>
                <w:szCs w:val="20"/>
              </w:rPr>
              <w:t xml:space="preserve"> </w:t>
            </w:r>
          </w:p>
        </w:tc>
        <w:tc>
          <w:tcPr>
            <w:tcW w:w="3391" w:type="dxa"/>
            <w:tcBorders>
              <w:bottom w:val="single" w:sz="4" w:space="0" w:color="000000"/>
            </w:tcBorders>
            <w:shd w:val="clear" w:color="auto" w:fill="FFFFFF"/>
          </w:tcPr>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MP.1 Make sense of problems and persevere in solving them.</w:t>
            </w:r>
          </w:p>
          <w:p w:rsidR="00280159" w:rsidRPr="000B6B3D" w:rsidRDefault="00280159" w:rsidP="000B6B3D">
            <w:pPr>
              <w:rPr>
                <w:rFonts w:ascii="Times New Roman" w:hAnsi="Times New Roman" w:cs="Times New Roman"/>
                <w:color w:val="181818"/>
                <w:sz w:val="20"/>
                <w:szCs w:val="20"/>
              </w:rPr>
            </w:pPr>
            <w:r w:rsidRPr="000B6B3D">
              <w:rPr>
                <w:rFonts w:ascii="Times New Roman" w:hAnsi="Times New Roman" w:cs="Times New Roman"/>
                <w:sz w:val="20"/>
                <w:szCs w:val="20"/>
              </w:rPr>
              <w:t>MP.5 Use appropriate tools strategically.</w:t>
            </w:r>
          </w:p>
        </w:tc>
        <w:tc>
          <w:tcPr>
            <w:tcW w:w="7978" w:type="dxa"/>
            <w:tcBorders>
              <w:bottom w:val="single" w:sz="4" w:space="0" w:color="000000"/>
            </w:tcBorders>
            <w:shd w:val="clear" w:color="auto" w:fill="auto"/>
          </w:tcPr>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r w:rsidR="005A01CA">
              <w:rPr>
                <w:rFonts w:ascii="Times New Roman" w:hAnsi="Times New Roman" w:cs="Times New Roman"/>
                <w:sz w:val="20"/>
                <w:szCs w:val="20"/>
              </w:rPr>
              <w:t>No new concept(s) introduced</w:t>
            </w:r>
          </w:p>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280159" w:rsidRPr="000B6B3D" w:rsidRDefault="0028015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use the relationship between inscribed angles, radii and chords to solve problems</w:t>
            </w:r>
            <w:r w:rsidR="00753B3C">
              <w:rPr>
                <w:rFonts w:ascii="Times New Roman" w:hAnsi="Times New Roman" w:cs="Times New Roman"/>
                <w:sz w:val="20"/>
                <w:szCs w:val="20"/>
              </w:rPr>
              <w:t>.</w:t>
            </w:r>
          </w:p>
          <w:p w:rsidR="00280159" w:rsidRPr="000B6B3D" w:rsidRDefault="0028015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iCs/>
                <w:sz w:val="20"/>
                <w:szCs w:val="20"/>
              </w:rPr>
              <w:t>use the relationship between central, inscribed, and circums</w:t>
            </w:r>
            <w:r w:rsidR="00753B3C">
              <w:rPr>
                <w:rFonts w:ascii="Times New Roman" w:hAnsi="Times New Roman" w:cs="Times New Roman"/>
                <w:iCs/>
                <w:sz w:val="20"/>
                <w:szCs w:val="20"/>
              </w:rPr>
              <w:t>cribed angles to solve problems.</w:t>
            </w:r>
          </w:p>
          <w:p w:rsidR="00280159" w:rsidRPr="000B6B3D" w:rsidRDefault="0028015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iCs/>
                <w:sz w:val="20"/>
                <w:szCs w:val="20"/>
              </w:rPr>
              <w:t>identify inscribed angle</w:t>
            </w:r>
            <w:r>
              <w:rPr>
                <w:rFonts w:ascii="Times New Roman" w:hAnsi="Times New Roman" w:cs="Times New Roman"/>
                <w:iCs/>
                <w:sz w:val="20"/>
                <w:szCs w:val="20"/>
              </w:rPr>
              <w:t>s on a diameter as right angles</w:t>
            </w:r>
            <w:r w:rsidR="00753B3C">
              <w:rPr>
                <w:rFonts w:ascii="Times New Roman" w:hAnsi="Times New Roman" w:cs="Times New Roman"/>
                <w:iCs/>
                <w:sz w:val="20"/>
                <w:szCs w:val="20"/>
              </w:rPr>
              <w:t>.</w:t>
            </w:r>
            <w:r w:rsidRPr="000B6B3D">
              <w:rPr>
                <w:rFonts w:ascii="Times New Roman" w:hAnsi="Times New Roman" w:cs="Times New Roman"/>
                <w:iCs/>
                <w:sz w:val="20"/>
                <w:szCs w:val="20"/>
              </w:rPr>
              <w:t xml:space="preserve"> </w:t>
            </w:r>
          </w:p>
          <w:p w:rsidR="00280159" w:rsidRPr="000B6B3D" w:rsidRDefault="0028015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iCs/>
                <w:sz w:val="20"/>
                <w:szCs w:val="20"/>
              </w:rPr>
              <w:t>identify the radius of a circle as perpendicular to the tangent where the radius intersects the circle</w:t>
            </w:r>
            <w:r w:rsidR="00753B3C">
              <w:rPr>
                <w:rFonts w:ascii="Times New Roman" w:hAnsi="Times New Roman" w:cs="Times New Roman"/>
                <w:iCs/>
                <w:sz w:val="20"/>
                <w:szCs w:val="20"/>
              </w:rPr>
              <w:t>.</w:t>
            </w:r>
          </w:p>
          <w:p w:rsidR="00280159" w:rsidRPr="000B6B3D" w:rsidRDefault="00280159" w:rsidP="000B6B3D">
            <w:pPr>
              <w:pStyle w:val="Normal1"/>
              <w:rPr>
                <w:rFonts w:ascii="Times New Roman" w:hAnsi="Times New Roman" w:cs="Times New Roman"/>
                <w:sz w:val="20"/>
                <w:szCs w:val="20"/>
              </w:rPr>
            </w:pPr>
          </w:p>
          <w:p w:rsidR="00280159" w:rsidRPr="000B6B3D" w:rsidRDefault="00280159" w:rsidP="006917EC">
            <w:pPr>
              <w:pStyle w:val="Normal1"/>
              <w:ind w:left="1415" w:hanging="1415"/>
              <w:rPr>
                <w:rFonts w:ascii="Times New Roman" w:hAnsi="Times New Roman" w:cs="Times New Roman"/>
                <w:sz w:val="20"/>
                <w:szCs w:val="20"/>
              </w:rPr>
            </w:pPr>
            <w:r w:rsidRPr="000B6B3D">
              <w:rPr>
                <w:rFonts w:ascii="Times New Roman" w:hAnsi="Times New Roman" w:cs="Times New Roman"/>
                <w:sz w:val="20"/>
                <w:szCs w:val="20"/>
              </w:rPr>
              <w:t xml:space="preserve">Learning Goal 8: Identify and describe relationships among inscribed angles, radii, and chords; use these </w:t>
            </w:r>
            <w:r>
              <w:rPr>
                <w:rFonts w:ascii="Times New Roman" w:hAnsi="Times New Roman" w:cs="Times New Roman"/>
                <w:sz w:val="20"/>
                <w:szCs w:val="20"/>
              </w:rPr>
              <w:t>relationships to solve problems</w:t>
            </w:r>
            <w:r w:rsidR="00753B3C">
              <w:rPr>
                <w:rFonts w:ascii="Times New Roman" w:hAnsi="Times New Roman" w:cs="Times New Roman"/>
                <w:sz w:val="20"/>
                <w:szCs w:val="20"/>
              </w:rPr>
              <w:t>.</w:t>
            </w:r>
          </w:p>
        </w:tc>
      </w:tr>
      <w:tr w:rsidR="00280159" w:rsidRPr="000B6B3D" w:rsidTr="00970D55">
        <w:tc>
          <w:tcPr>
            <w:tcW w:w="3391" w:type="dxa"/>
            <w:tcBorders>
              <w:bottom w:val="single" w:sz="4" w:space="0" w:color="000000"/>
            </w:tcBorders>
            <w:shd w:val="clear" w:color="auto" w:fill="FFFFFF"/>
          </w:tcPr>
          <w:p w:rsidR="00280159" w:rsidRPr="00280159" w:rsidRDefault="00280159" w:rsidP="000B6B3D">
            <w:pPr>
              <w:pStyle w:val="ListParagraph"/>
              <w:numPr>
                <w:ilvl w:val="0"/>
                <w:numId w:val="12"/>
              </w:numPr>
              <w:ind w:left="319"/>
              <w:rPr>
                <w:rFonts w:ascii="Times New Roman" w:eastAsia="Times New Roman" w:hAnsi="Times New Roman" w:cs="Times New Roman"/>
                <w:sz w:val="20"/>
                <w:szCs w:val="20"/>
              </w:rPr>
            </w:pPr>
            <w:bookmarkStart w:id="4" w:name="CCSS.Math.Content.HSF.LE.A.3"/>
            <w:r w:rsidRPr="000B6B3D">
              <w:rPr>
                <w:rFonts w:ascii="Times New Roman" w:hAnsi="Times New Roman" w:cs="Times New Roman"/>
                <w:color w:val="2A2A2A"/>
                <w:sz w:val="20"/>
                <w:szCs w:val="20"/>
              </w:rPr>
              <w:t>G.C.B.5</w:t>
            </w:r>
            <w:r w:rsidRPr="000B6B3D">
              <w:rPr>
                <w:rFonts w:ascii="Times New Roman" w:hAnsi="Times New Roman" w:cs="Times New Roman"/>
                <w:color w:val="181818"/>
                <w:sz w:val="20"/>
                <w:szCs w:val="20"/>
              </w:rPr>
              <w:t xml:space="preserve">. </w:t>
            </w:r>
            <w:r w:rsidRPr="000B6B3D">
              <w:rPr>
                <w:rFonts w:ascii="Times New Roman" w:hAnsi="Times New Roman" w:cs="Times New Roman"/>
                <w:sz w:val="20"/>
                <w:szCs w:val="20"/>
              </w:rPr>
              <w:t xml:space="preserve">Derive using similarity the fact that the length of the arc intercepted by an angle is proportional to the radius, and define the radian measure of the </w:t>
            </w:r>
            <w:r w:rsidRPr="000B6B3D">
              <w:rPr>
                <w:rFonts w:ascii="Times New Roman" w:hAnsi="Times New Roman" w:cs="Times New Roman"/>
                <w:sz w:val="20"/>
                <w:szCs w:val="20"/>
              </w:rPr>
              <w:lastRenderedPageBreak/>
              <w:t>angle as the constant of proportionality; derive the formula for the area of a sector</w:t>
            </w:r>
            <w:r w:rsidRPr="000B6B3D">
              <w:rPr>
                <w:rFonts w:ascii="Times New Roman" w:hAnsi="Times New Roman" w:cs="Times New Roman"/>
                <w:color w:val="181818"/>
                <w:sz w:val="20"/>
                <w:szCs w:val="20"/>
              </w:rPr>
              <w:t>.</w:t>
            </w:r>
            <w:r w:rsidRPr="000B6B3D">
              <w:rPr>
                <w:rFonts w:ascii="Times New Roman" w:hAnsi="Times New Roman" w:cs="Times New Roman"/>
                <w:sz w:val="20"/>
                <w:szCs w:val="20"/>
              </w:rPr>
              <w:tab/>
            </w:r>
            <w:bookmarkEnd w:id="4"/>
            <w:r w:rsidRPr="00280159">
              <w:rPr>
                <w:rFonts w:ascii="Times New Roman" w:hAnsi="Times New Roman" w:cs="Times New Roman"/>
                <w:sz w:val="20"/>
                <w:szCs w:val="20"/>
              </w:rPr>
              <w:t xml:space="preserve"> </w:t>
            </w:r>
          </w:p>
        </w:tc>
        <w:tc>
          <w:tcPr>
            <w:tcW w:w="3391" w:type="dxa"/>
            <w:tcBorders>
              <w:bottom w:val="single" w:sz="4" w:space="0" w:color="000000"/>
            </w:tcBorders>
            <w:shd w:val="clear" w:color="auto" w:fill="FFFFFF"/>
          </w:tcPr>
          <w:p w:rsidR="00280159" w:rsidRPr="000B6B3D" w:rsidRDefault="00056099" w:rsidP="000B6B3D">
            <w:pPr>
              <w:pStyle w:val="Normal1"/>
              <w:rPr>
                <w:rFonts w:ascii="Times New Roman" w:hAnsi="Times New Roman" w:cs="Times New Roman"/>
                <w:sz w:val="20"/>
                <w:szCs w:val="20"/>
              </w:rPr>
            </w:pPr>
            <w:r>
              <w:rPr>
                <w:rFonts w:ascii="Times New Roman" w:hAnsi="Times New Roman" w:cs="Times New Roman"/>
                <w:sz w:val="20"/>
                <w:szCs w:val="20"/>
              </w:rPr>
              <w:lastRenderedPageBreak/>
              <w:t>MP.2</w:t>
            </w:r>
            <w:r w:rsidR="00280159" w:rsidRPr="000B6B3D">
              <w:rPr>
                <w:rFonts w:ascii="Times New Roman" w:hAnsi="Times New Roman" w:cs="Times New Roman"/>
                <w:sz w:val="20"/>
                <w:szCs w:val="20"/>
              </w:rPr>
              <w:t xml:space="preserve"> Reason abstractly and quantitatively.</w:t>
            </w:r>
            <w:r w:rsidR="00280159" w:rsidRPr="000B6B3D">
              <w:rPr>
                <w:rFonts w:ascii="Times New Roman" w:hAnsi="Times New Roman" w:cs="Times New Roman"/>
                <w:sz w:val="20"/>
                <w:szCs w:val="20"/>
              </w:rPr>
              <w:br/>
              <w:t>MP.3 Construct viable arguments and critique he reasoning of others.</w:t>
            </w:r>
          </w:p>
          <w:p w:rsidR="00280159" w:rsidRPr="000B6B3D" w:rsidRDefault="00280159" w:rsidP="000B6B3D">
            <w:pPr>
              <w:ind w:left="7"/>
              <w:rPr>
                <w:rFonts w:ascii="Times New Roman" w:eastAsia="Times New Roman" w:hAnsi="Times New Roman" w:cs="Times New Roman"/>
                <w:sz w:val="20"/>
                <w:szCs w:val="20"/>
              </w:rPr>
            </w:pPr>
            <w:r w:rsidRPr="000B6B3D">
              <w:rPr>
                <w:rFonts w:ascii="Times New Roman" w:hAnsi="Times New Roman" w:cs="Times New Roman"/>
                <w:sz w:val="20"/>
                <w:szCs w:val="20"/>
              </w:rPr>
              <w:br/>
            </w:r>
          </w:p>
        </w:tc>
        <w:tc>
          <w:tcPr>
            <w:tcW w:w="7978" w:type="dxa"/>
            <w:tcBorders>
              <w:bottom w:val="single" w:sz="4" w:space="0" w:color="000000"/>
            </w:tcBorders>
            <w:shd w:val="clear" w:color="auto" w:fill="auto"/>
          </w:tcPr>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lastRenderedPageBreak/>
              <w:t xml:space="preserve">Concept(s): </w:t>
            </w:r>
          </w:p>
          <w:p w:rsidR="00280159" w:rsidRPr="00280159" w:rsidRDefault="0028015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A proportional relationship exists between the length of an arc that is intercepted by an ang</w:t>
            </w:r>
            <w:r>
              <w:rPr>
                <w:rFonts w:ascii="Times New Roman" w:hAnsi="Times New Roman" w:cs="Times New Roman"/>
                <w:sz w:val="20"/>
                <w:szCs w:val="20"/>
              </w:rPr>
              <w:t>le and the radius of the circle</w:t>
            </w:r>
            <w:r w:rsidR="00753B3C">
              <w:rPr>
                <w:rFonts w:ascii="Times New Roman" w:hAnsi="Times New Roman" w:cs="Times New Roman"/>
                <w:sz w:val="20"/>
                <w:szCs w:val="20"/>
              </w:rPr>
              <w:t>.</w:t>
            </w:r>
          </w:p>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280159" w:rsidRPr="000B6B3D" w:rsidRDefault="0028015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use similarity to derive the fact that the length of the arc intercepted by an angl</w:t>
            </w:r>
            <w:r w:rsidR="00753B3C">
              <w:rPr>
                <w:rFonts w:ascii="Times New Roman" w:hAnsi="Times New Roman" w:cs="Times New Roman"/>
                <w:sz w:val="20"/>
                <w:szCs w:val="20"/>
              </w:rPr>
              <w:t xml:space="preserve">e is </w:t>
            </w:r>
            <w:r w:rsidR="00753B3C">
              <w:rPr>
                <w:rFonts w:ascii="Times New Roman" w:hAnsi="Times New Roman" w:cs="Times New Roman"/>
                <w:sz w:val="20"/>
                <w:szCs w:val="20"/>
              </w:rPr>
              <w:lastRenderedPageBreak/>
              <w:t>proportional to the radius.</w:t>
            </w:r>
          </w:p>
          <w:p w:rsidR="00280159" w:rsidRPr="000B6B3D" w:rsidRDefault="0028015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define radian measure of an angle as the constant of proportionality when the length of the arc intercepted by an angle is proportional to the radius</w:t>
            </w:r>
            <w:r w:rsidR="00753B3C">
              <w:rPr>
                <w:rFonts w:ascii="Times New Roman" w:hAnsi="Times New Roman" w:cs="Times New Roman"/>
                <w:sz w:val="20"/>
                <w:szCs w:val="20"/>
              </w:rPr>
              <w:t>.</w:t>
            </w:r>
          </w:p>
          <w:p w:rsidR="00280159" w:rsidRPr="000B6B3D" w:rsidRDefault="0028015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derive the formula for the area of a sector</w:t>
            </w:r>
            <w:r w:rsidR="00753B3C">
              <w:rPr>
                <w:rFonts w:ascii="Times New Roman" w:hAnsi="Times New Roman" w:cs="Times New Roman"/>
                <w:sz w:val="20"/>
                <w:szCs w:val="20"/>
              </w:rPr>
              <w:t>.</w:t>
            </w:r>
          </w:p>
          <w:p w:rsidR="00280159" w:rsidRPr="000B6B3D" w:rsidRDefault="0028015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 xml:space="preserve">compute </w:t>
            </w:r>
            <w:r w:rsidRPr="000B6B3D">
              <w:rPr>
                <w:rFonts w:ascii="Times New Roman" w:hAnsi="Times New Roman" w:cs="Times New Roman"/>
                <w:bCs/>
                <w:sz w:val="20"/>
                <w:szCs w:val="20"/>
              </w:rPr>
              <w:t>arc lengths and areas of sectors of circles</w:t>
            </w:r>
            <w:r w:rsidR="00753B3C">
              <w:rPr>
                <w:rFonts w:ascii="Times New Roman" w:hAnsi="Times New Roman" w:cs="Times New Roman"/>
                <w:bCs/>
                <w:sz w:val="20"/>
                <w:szCs w:val="20"/>
              </w:rPr>
              <w:t>.</w:t>
            </w:r>
          </w:p>
          <w:p w:rsidR="00280159" w:rsidRPr="000B6B3D" w:rsidRDefault="00280159" w:rsidP="000B6B3D">
            <w:pPr>
              <w:autoSpaceDE w:val="0"/>
              <w:autoSpaceDN w:val="0"/>
              <w:adjustRightInd w:val="0"/>
              <w:spacing w:before="30" w:after="80"/>
              <w:rPr>
                <w:rFonts w:ascii="Times New Roman" w:eastAsia="Times New Roman" w:hAnsi="Times New Roman" w:cs="Times New Roman"/>
                <w:sz w:val="20"/>
                <w:szCs w:val="20"/>
              </w:rPr>
            </w:pPr>
          </w:p>
          <w:p w:rsidR="00280159" w:rsidRPr="000B6B3D" w:rsidRDefault="00280159" w:rsidP="00E61934">
            <w:pPr>
              <w:autoSpaceDE w:val="0"/>
              <w:autoSpaceDN w:val="0"/>
              <w:adjustRightInd w:val="0"/>
              <w:spacing w:before="30"/>
              <w:ind w:left="1415" w:hanging="1415"/>
              <w:rPr>
                <w:rFonts w:ascii="Times New Roman" w:hAnsi="Times New Roman" w:cs="Times New Roman"/>
                <w:bCs/>
                <w:sz w:val="20"/>
                <w:szCs w:val="20"/>
              </w:rPr>
            </w:pPr>
            <w:r w:rsidRPr="000B6B3D">
              <w:rPr>
                <w:rFonts w:ascii="Times New Roman" w:eastAsia="Times New Roman" w:hAnsi="Times New Roman" w:cs="Times New Roman"/>
                <w:sz w:val="20"/>
                <w:szCs w:val="20"/>
              </w:rPr>
              <w:t xml:space="preserve">Learning Goal 7: </w:t>
            </w:r>
            <w:r w:rsidRPr="000B6B3D">
              <w:rPr>
                <w:rFonts w:ascii="Times New Roman" w:hAnsi="Times New Roman" w:cs="Times New Roman"/>
                <w:bCs/>
                <w:sz w:val="20"/>
                <w:szCs w:val="20"/>
              </w:rPr>
              <w:t>Find arc lengths and areas of sectors of circles</w:t>
            </w:r>
            <w:r w:rsidRPr="000B6B3D">
              <w:rPr>
                <w:rFonts w:ascii="Times New Roman" w:eastAsia="Times New Roman" w:hAnsi="Times New Roman" w:cs="Times New Roman"/>
                <w:sz w:val="20"/>
                <w:szCs w:val="20"/>
              </w:rPr>
              <w:t xml:space="preserve">; use similarity to show that </w:t>
            </w:r>
            <w:r w:rsidRPr="000B6B3D">
              <w:rPr>
                <w:rFonts w:ascii="Times New Roman" w:hAnsi="Times New Roman" w:cs="Times New Roman"/>
                <w:sz w:val="20"/>
                <w:szCs w:val="20"/>
              </w:rPr>
              <w:t>the length of the arc intercepted by an angl</w:t>
            </w:r>
            <w:r w:rsidR="00753B3C">
              <w:rPr>
                <w:rFonts w:ascii="Times New Roman" w:hAnsi="Times New Roman" w:cs="Times New Roman"/>
                <w:sz w:val="20"/>
                <w:szCs w:val="20"/>
              </w:rPr>
              <w:t>e is proportional to the radius.  D</w:t>
            </w:r>
            <w:r w:rsidRPr="000B6B3D">
              <w:rPr>
                <w:rFonts w:ascii="Times New Roman" w:hAnsi="Times New Roman" w:cs="Times New Roman"/>
                <w:sz w:val="20"/>
                <w:szCs w:val="20"/>
              </w:rPr>
              <w:t>erive the formula for the area of a sector.</w:t>
            </w:r>
          </w:p>
        </w:tc>
      </w:tr>
      <w:tr w:rsidR="00280159" w:rsidRPr="000B6B3D" w:rsidTr="00970D55">
        <w:tc>
          <w:tcPr>
            <w:tcW w:w="3391" w:type="dxa"/>
            <w:tcBorders>
              <w:bottom w:val="single" w:sz="4" w:space="0" w:color="000000"/>
            </w:tcBorders>
            <w:shd w:val="clear" w:color="auto" w:fill="FFFFFF"/>
          </w:tcPr>
          <w:p w:rsidR="00280159" w:rsidRPr="000B6B3D" w:rsidRDefault="00280159" w:rsidP="000B6B3D">
            <w:pPr>
              <w:pStyle w:val="ListParagraph"/>
              <w:numPr>
                <w:ilvl w:val="0"/>
                <w:numId w:val="12"/>
              </w:numPr>
              <w:ind w:left="319"/>
              <w:rPr>
                <w:rFonts w:ascii="Times New Roman" w:eastAsia="Times New Roman" w:hAnsi="Times New Roman" w:cs="Times New Roman"/>
                <w:sz w:val="20"/>
                <w:szCs w:val="20"/>
              </w:rPr>
            </w:pPr>
            <w:r w:rsidRPr="000B6B3D">
              <w:rPr>
                <w:rFonts w:ascii="Times New Roman" w:eastAsia="Times New Roman" w:hAnsi="Times New Roman" w:cs="Times New Roman"/>
                <w:caps/>
                <w:sz w:val="20"/>
                <w:szCs w:val="20"/>
              </w:rPr>
              <w:lastRenderedPageBreak/>
              <w:t>G.C.A.3</w:t>
            </w:r>
            <w:r w:rsidRPr="000B6B3D">
              <w:rPr>
                <w:rFonts w:ascii="Times New Roman" w:eastAsia="Times New Roman" w:hAnsi="Times New Roman" w:cs="Times New Roman"/>
                <w:color w:val="202020"/>
                <w:sz w:val="20"/>
                <w:szCs w:val="20"/>
              </w:rPr>
              <w:t xml:space="preserve">. </w:t>
            </w:r>
            <w:r w:rsidRPr="000B6B3D">
              <w:rPr>
                <w:rFonts w:ascii="Times New Roman" w:hAnsi="Times New Roman" w:cs="Times New Roman"/>
                <w:sz w:val="20"/>
                <w:szCs w:val="20"/>
              </w:rPr>
              <w:t>Construct the inscribed and circumscribed circles of a triangle, and prove properties of angles for a quadrilateral inscribed in a circle</w:t>
            </w:r>
            <w:r w:rsidRPr="000B6B3D">
              <w:rPr>
                <w:rFonts w:ascii="Times New Roman" w:eastAsia="Times New Roman" w:hAnsi="Times New Roman" w:cs="Times New Roman"/>
                <w:color w:val="202020"/>
                <w:sz w:val="20"/>
                <w:szCs w:val="20"/>
              </w:rPr>
              <w:t>.</w:t>
            </w:r>
          </w:p>
          <w:p w:rsidR="00280159" w:rsidRPr="000B6B3D" w:rsidRDefault="00280159" w:rsidP="000B6B3D">
            <w:pPr>
              <w:rPr>
                <w:rFonts w:ascii="Times New Roman" w:hAnsi="Times New Roman" w:cs="Times New Roman"/>
                <w:sz w:val="20"/>
                <w:szCs w:val="20"/>
              </w:rPr>
            </w:pPr>
            <w:r w:rsidRPr="000B6B3D">
              <w:rPr>
                <w:rFonts w:ascii="Times New Roman" w:hAnsi="Times New Roman" w:cs="Times New Roman"/>
                <w:sz w:val="20"/>
                <w:szCs w:val="20"/>
              </w:rPr>
              <w:t xml:space="preserve"> </w:t>
            </w:r>
          </w:p>
        </w:tc>
        <w:tc>
          <w:tcPr>
            <w:tcW w:w="3391" w:type="dxa"/>
            <w:tcBorders>
              <w:bottom w:val="single" w:sz="4" w:space="0" w:color="000000"/>
            </w:tcBorders>
            <w:shd w:val="clear" w:color="auto" w:fill="FFFFFF"/>
          </w:tcPr>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MP.3 Construct viable arguments and critique the reasoning of others.</w:t>
            </w:r>
          </w:p>
          <w:p w:rsidR="00280159" w:rsidRPr="000B6B3D" w:rsidRDefault="00280159" w:rsidP="000B6B3D">
            <w:pPr>
              <w:pStyle w:val="Normal1"/>
              <w:rPr>
                <w:rFonts w:ascii="Times New Roman" w:eastAsia="Times New Roman" w:hAnsi="Times New Roman" w:cs="Times New Roman"/>
                <w:color w:val="202020"/>
                <w:sz w:val="20"/>
                <w:szCs w:val="20"/>
              </w:rPr>
            </w:pPr>
            <w:r w:rsidRPr="000B6B3D">
              <w:rPr>
                <w:rFonts w:ascii="Times New Roman" w:hAnsi="Times New Roman" w:cs="Times New Roman"/>
                <w:sz w:val="20"/>
                <w:szCs w:val="20"/>
              </w:rPr>
              <w:t>MP.5 Use appropriate tools strategically</w:t>
            </w:r>
          </w:p>
          <w:p w:rsidR="00280159" w:rsidRPr="000B6B3D" w:rsidRDefault="00280159" w:rsidP="000B6B3D">
            <w:pPr>
              <w:rPr>
                <w:rFonts w:ascii="Times New Roman" w:eastAsia="Times New Roman" w:hAnsi="Times New Roman" w:cs="Times New Roman"/>
                <w:color w:val="202020"/>
                <w:sz w:val="20"/>
                <w:szCs w:val="20"/>
              </w:rPr>
            </w:pPr>
          </w:p>
        </w:tc>
        <w:tc>
          <w:tcPr>
            <w:tcW w:w="7978" w:type="dxa"/>
            <w:tcBorders>
              <w:bottom w:val="single" w:sz="4" w:space="0" w:color="000000"/>
            </w:tcBorders>
            <w:shd w:val="clear" w:color="auto" w:fill="auto"/>
          </w:tcPr>
          <w:p w:rsidR="00280159" w:rsidRPr="000B6B3D" w:rsidRDefault="00280159" w:rsidP="000B6B3D">
            <w:pPr>
              <w:pStyle w:val="Normal1"/>
              <w:rPr>
                <w:rFonts w:ascii="Times New Roman" w:hAnsi="Times New Roman" w:cs="Times New Roman"/>
                <w:sz w:val="20"/>
                <w:szCs w:val="20"/>
              </w:rPr>
            </w:pPr>
            <w:r>
              <w:rPr>
                <w:rFonts w:ascii="Times New Roman" w:hAnsi="Times New Roman" w:cs="Times New Roman"/>
                <w:sz w:val="20"/>
                <w:szCs w:val="20"/>
              </w:rPr>
              <w:t xml:space="preserve">Concept(s): </w:t>
            </w:r>
            <w:r w:rsidR="005A01CA">
              <w:rPr>
                <w:rFonts w:ascii="Times New Roman" w:hAnsi="Times New Roman" w:cs="Times New Roman"/>
                <w:sz w:val="20"/>
                <w:szCs w:val="20"/>
              </w:rPr>
              <w:t>No new concept(s) introduced</w:t>
            </w:r>
          </w:p>
          <w:p w:rsidR="00280159" w:rsidRPr="000B6B3D" w:rsidRDefault="00280159"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280159" w:rsidRPr="000B6B3D" w:rsidRDefault="0028015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construct the inscribed circle of a triangle</w:t>
            </w:r>
            <w:r w:rsidR="00753B3C">
              <w:rPr>
                <w:rFonts w:ascii="Times New Roman" w:hAnsi="Times New Roman" w:cs="Times New Roman"/>
                <w:sz w:val="20"/>
                <w:szCs w:val="20"/>
              </w:rPr>
              <w:t>.</w:t>
            </w:r>
          </w:p>
          <w:p w:rsidR="00280159" w:rsidRPr="000B6B3D" w:rsidRDefault="0028015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construct the circumscribed circle of a triangle</w:t>
            </w:r>
            <w:r w:rsidR="00753B3C">
              <w:rPr>
                <w:rFonts w:ascii="Times New Roman" w:hAnsi="Times New Roman" w:cs="Times New Roman"/>
                <w:sz w:val="20"/>
                <w:szCs w:val="20"/>
              </w:rPr>
              <w:t>.</w:t>
            </w:r>
          </w:p>
          <w:p w:rsidR="00280159" w:rsidRPr="000B6B3D" w:rsidRDefault="0028015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prove properties of the angles of a quadrilateral that is inscribed in a circle</w:t>
            </w:r>
            <w:r w:rsidR="00753B3C">
              <w:rPr>
                <w:rFonts w:ascii="Times New Roman" w:hAnsi="Times New Roman" w:cs="Times New Roman"/>
                <w:sz w:val="20"/>
                <w:szCs w:val="20"/>
              </w:rPr>
              <w:t>.</w:t>
            </w:r>
          </w:p>
          <w:p w:rsidR="00280159" w:rsidRPr="000B6B3D" w:rsidRDefault="00280159" w:rsidP="000B6B3D">
            <w:pPr>
              <w:pStyle w:val="Normal1"/>
              <w:contextualSpacing/>
              <w:rPr>
                <w:rFonts w:ascii="Times New Roman" w:hAnsi="Times New Roman" w:cs="Times New Roman"/>
                <w:sz w:val="20"/>
                <w:szCs w:val="20"/>
              </w:rPr>
            </w:pPr>
          </w:p>
          <w:p w:rsidR="00280159" w:rsidRPr="000B6B3D" w:rsidRDefault="00280159" w:rsidP="005A01CA">
            <w:pPr>
              <w:pStyle w:val="Normal1"/>
              <w:ind w:left="695" w:hanging="695"/>
              <w:contextualSpacing/>
              <w:rPr>
                <w:rFonts w:ascii="Times New Roman" w:hAnsi="Times New Roman" w:cs="Times New Roman"/>
                <w:sz w:val="20"/>
                <w:szCs w:val="20"/>
              </w:rPr>
            </w:pPr>
            <w:r w:rsidRPr="000B6B3D">
              <w:rPr>
                <w:rFonts w:ascii="Times New Roman" w:hAnsi="Times New Roman" w:cs="Times New Roman"/>
                <w:sz w:val="20"/>
                <w:szCs w:val="20"/>
              </w:rPr>
              <w:t xml:space="preserve">Learning Goal 9: </w:t>
            </w:r>
            <w:r w:rsidRPr="000B6B3D">
              <w:rPr>
                <w:rFonts w:ascii="Times New Roman" w:eastAsia="Times New Roman" w:hAnsi="Times New Roman" w:cs="Times New Roman"/>
                <w:sz w:val="20"/>
                <w:szCs w:val="20"/>
              </w:rPr>
              <w:t>Prove the properties of angles for a quadrilateral inscribed in a circle and construct inscribed and circumscribed circles of a triangle using geometric tools and geometric software</w:t>
            </w:r>
            <w:r w:rsidR="00753B3C">
              <w:rPr>
                <w:rFonts w:ascii="Times New Roman" w:eastAsia="Times New Roman" w:hAnsi="Times New Roman" w:cs="Times New Roman"/>
                <w:sz w:val="20"/>
                <w:szCs w:val="20"/>
              </w:rPr>
              <w:t>.</w:t>
            </w: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0"/>
        <w:gridCol w:w="8010"/>
      </w:tblGrid>
      <w:tr w:rsidR="000B6B3D" w:rsidRPr="00D15233" w:rsidTr="000B6B3D">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0B6B3D" w:rsidRPr="00D15233" w:rsidRDefault="000B6B3D" w:rsidP="000B6B3D">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3</w:t>
            </w:r>
            <w:r w:rsidRPr="00D15233">
              <w:rPr>
                <w:rFonts w:ascii="Times New Roman" w:hAnsi="Times New Roman" w:cs="Times New Roman"/>
                <w:b/>
                <w:sz w:val="20"/>
                <w:szCs w:val="20"/>
              </w:rPr>
              <w:t xml:space="preserve"> </w:t>
            </w:r>
            <w:r w:rsidR="00753B3C">
              <w:rPr>
                <w:rFonts w:ascii="Times New Roman" w:hAnsi="Times New Roman" w:cs="Times New Roman"/>
                <w:b/>
                <w:sz w:val="20"/>
                <w:szCs w:val="20"/>
              </w:rPr>
              <w:t xml:space="preserve">Geometry </w:t>
            </w:r>
            <w:r w:rsidRPr="00D15233">
              <w:rPr>
                <w:rFonts w:ascii="Times New Roman" w:hAnsi="Times New Roman" w:cs="Times New Roman"/>
                <w:b/>
                <w:sz w:val="20"/>
                <w:szCs w:val="20"/>
              </w:rPr>
              <w:t>What This May Look Like</w:t>
            </w:r>
          </w:p>
        </w:tc>
      </w:tr>
      <w:tr w:rsidR="000B6B3D" w:rsidRPr="00D15233" w:rsidTr="001C4BCB">
        <w:trPr>
          <w:trHeight w:val="80"/>
        </w:trPr>
        <w:tc>
          <w:tcPr>
            <w:tcW w:w="675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0B6B3D" w:rsidRPr="00D15233" w:rsidRDefault="005A01CA" w:rsidP="000B6B3D">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0B6B3D" w:rsidRPr="00D15233">
              <w:rPr>
                <w:rFonts w:ascii="Times New Roman" w:hAnsi="Times New Roman" w:cs="Times New Roman"/>
                <w:b/>
                <w:sz w:val="20"/>
                <w:szCs w:val="20"/>
              </w:rPr>
              <w:t>Formative Assessment Plan</w:t>
            </w:r>
          </w:p>
        </w:tc>
        <w:tc>
          <w:tcPr>
            <w:tcW w:w="801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0B6B3D" w:rsidRPr="00D15233" w:rsidRDefault="005A01CA" w:rsidP="000B6B3D">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0B6B3D" w:rsidRPr="00D15233">
              <w:rPr>
                <w:rFonts w:ascii="Times New Roman" w:hAnsi="Times New Roman" w:cs="Times New Roman"/>
                <w:b/>
                <w:sz w:val="20"/>
                <w:szCs w:val="20"/>
              </w:rPr>
              <w:t>Summative Assessment Plan</w:t>
            </w:r>
          </w:p>
        </w:tc>
      </w:tr>
      <w:tr w:rsidR="000B6B3D" w:rsidRPr="00620B4D" w:rsidTr="001C4BCB">
        <w:trPr>
          <w:trHeight w:val="80"/>
        </w:trPr>
        <w:tc>
          <w:tcPr>
            <w:tcW w:w="6750" w:type="dxa"/>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0B6B3D" w:rsidRPr="00620B4D" w:rsidRDefault="000B6B3D" w:rsidP="000B6B3D">
            <w:pPr>
              <w:pStyle w:val="Normal1"/>
              <w:spacing w:after="0"/>
              <w:rPr>
                <w:rFonts w:ascii="Times New Roman" w:hAnsi="Times New Roman" w:cs="Times New Roman"/>
                <w:sz w:val="20"/>
                <w:szCs w:val="20"/>
              </w:rPr>
            </w:pPr>
          </w:p>
          <w:p w:rsidR="000B6B3D" w:rsidRPr="00620B4D" w:rsidRDefault="000B6B3D" w:rsidP="000B6B3D">
            <w:pPr>
              <w:pStyle w:val="Normal1"/>
              <w:spacing w:after="0"/>
              <w:rPr>
                <w:rFonts w:ascii="Times New Roman" w:hAnsi="Times New Roman" w:cs="Times New Roman"/>
                <w:sz w:val="20"/>
                <w:szCs w:val="20"/>
              </w:rPr>
            </w:pPr>
          </w:p>
        </w:tc>
        <w:tc>
          <w:tcPr>
            <w:tcW w:w="8010" w:type="dxa"/>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0B6B3D" w:rsidRPr="00D15233" w:rsidTr="000B6B3D">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0B6B3D" w:rsidRPr="00D15233" w:rsidRDefault="000B6B3D" w:rsidP="000B6B3D">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0B6B3D" w:rsidRPr="00D15233" w:rsidTr="000B6B3D">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0B6B3D" w:rsidRPr="00620B4D" w:rsidRDefault="000B6B3D" w:rsidP="000B6B3D">
            <w:pPr>
              <w:pStyle w:val="Normal1"/>
              <w:spacing w:after="0"/>
              <w:rPr>
                <w:rFonts w:ascii="Times New Roman" w:hAnsi="Times New Roman" w:cs="Times New Roman"/>
                <w:sz w:val="20"/>
                <w:szCs w:val="20"/>
              </w:rPr>
            </w:pPr>
          </w:p>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0B6B3D" w:rsidRPr="00D15233" w:rsidRDefault="000B6B3D" w:rsidP="00753B3C">
            <w:pPr>
              <w:pStyle w:val="Normal1"/>
              <w:spacing w:after="0"/>
              <w:rPr>
                <w:rFonts w:ascii="Times New Roman" w:hAnsi="Times New Roman" w:cs="Times New Roman"/>
                <w:b/>
                <w:sz w:val="20"/>
                <w:szCs w:val="20"/>
              </w:rPr>
            </w:pPr>
          </w:p>
        </w:tc>
      </w:tr>
      <w:tr w:rsidR="000B6B3D" w:rsidRPr="00D15233" w:rsidTr="001C4BCB">
        <w:tc>
          <w:tcPr>
            <w:tcW w:w="6750" w:type="dxa"/>
            <w:tcBorders>
              <w:top w:val="single" w:sz="18" w:space="0" w:color="000000"/>
              <w:left w:val="single" w:sz="18" w:space="0" w:color="000000"/>
              <w:bottom w:val="single" w:sz="18" w:space="0" w:color="000000"/>
              <w:right w:val="single" w:sz="18" w:space="0" w:color="000000"/>
            </w:tcBorders>
            <w:shd w:val="clear" w:color="auto" w:fill="C6D9F1"/>
          </w:tcPr>
          <w:p w:rsidR="000B6B3D" w:rsidRPr="00D15233" w:rsidRDefault="000B6B3D" w:rsidP="000B6B3D">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8010" w:type="dxa"/>
            <w:tcBorders>
              <w:top w:val="single" w:sz="18" w:space="0" w:color="000000"/>
              <w:left w:val="single" w:sz="18" w:space="0" w:color="000000"/>
              <w:bottom w:val="single" w:sz="18" w:space="0" w:color="000000"/>
              <w:right w:val="single" w:sz="18" w:space="0" w:color="000000"/>
            </w:tcBorders>
            <w:shd w:val="clear" w:color="auto" w:fill="C6D9F1"/>
          </w:tcPr>
          <w:p w:rsidR="000B6B3D" w:rsidRPr="00D15233" w:rsidRDefault="000B6B3D" w:rsidP="000B6B3D">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970D55">
              <w:rPr>
                <w:rFonts w:ascii="Times New Roman" w:hAnsi="Times New Roman" w:cs="Times New Roman"/>
                <w:b/>
                <w:sz w:val="20"/>
                <w:szCs w:val="20"/>
              </w:rPr>
              <w:t>Resources</w:t>
            </w:r>
          </w:p>
        </w:tc>
      </w:tr>
      <w:tr w:rsidR="000B6B3D" w:rsidRPr="00620B4D" w:rsidTr="001C4BCB">
        <w:trPr>
          <w:trHeight w:val="500"/>
        </w:trPr>
        <w:tc>
          <w:tcPr>
            <w:tcW w:w="6750" w:type="dxa"/>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8010" w:type="dxa"/>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970D55">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970D55">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0B6B3D" w:rsidRPr="00620B4D" w:rsidRDefault="000B6B3D" w:rsidP="000B6B3D">
            <w:pPr>
              <w:pStyle w:val="Normal1"/>
              <w:spacing w:after="0"/>
              <w:rPr>
                <w:rFonts w:ascii="Times New Roman" w:hAnsi="Times New Roman" w:cs="Times New Roman"/>
                <w:sz w:val="20"/>
                <w:szCs w:val="20"/>
              </w:rPr>
            </w:pPr>
          </w:p>
        </w:tc>
      </w:tr>
      <w:tr w:rsidR="000B6B3D" w:rsidRPr="00D15233" w:rsidTr="005A01CA">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0B6B3D" w:rsidRPr="00D15233" w:rsidRDefault="000B6B3D" w:rsidP="000B6B3D">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0B6B3D" w:rsidRPr="00D15233" w:rsidTr="005A01CA">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5A01CA">
              <w:rPr>
                <w:rFonts w:ascii="Times New Roman" w:hAnsi="Times New Roman" w:cs="Times New Roman"/>
                <w:i/>
                <w:sz w:val="20"/>
                <w:szCs w:val="20"/>
              </w:rPr>
              <w:t>.</w:t>
            </w:r>
          </w:p>
          <w:p w:rsidR="000B6B3D" w:rsidRPr="00D15233" w:rsidRDefault="000B6B3D" w:rsidP="000B6B3D">
            <w:pPr>
              <w:pStyle w:val="Normal1"/>
              <w:spacing w:after="0"/>
              <w:rPr>
                <w:rFonts w:ascii="Times New Roman" w:hAnsi="Times New Roman" w:cs="Times New Roman"/>
                <w:b/>
                <w:i/>
                <w:sz w:val="20"/>
                <w:szCs w:val="20"/>
              </w:rPr>
            </w:pPr>
          </w:p>
          <w:p w:rsidR="000B6B3D" w:rsidRPr="00D15233" w:rsidRDefault="000B6B3D" w:rsidP="000B6B3D">
            <w:pPr>
              <w:pStyle w:val="Normal1"/>
              <w:spacing w:after="0"/>
              <w:rPr>
                <w:rFonts w:ascii="Times New Roman" w:hAnsi="Times New Roman" w:cs="Times New Roman"/>
                <w:b/>
                <w:sz w:val="20"/>
                <w:szCs w:val="20"/>
              </w:rPr>
            </w:pPr>
          </w:p>
        </w:tc>
      </w:tr>
    </w:tbl>
    <w:p w:rsidR="00753B3C" w:rsidRDefault="00753B3C" w:rsidP="00753B3C">
      <w:pPr>
        <w:spacing w:after="0"/>
      </w:pPr>
    </w:p>
    <w:tbl>
      <w:tblPr>
        <w:tblStyle w:val="a3"/>
        <w:tblW w:w="14760" w:type="dxa"/>
        <w:tblInd w:w="-907" w:type="dxa"/>
        <w:tblBorders>
          <w:top w:val="single" w:sz="18"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420"/>
        <w:gridCol w:w="7920"/>
      </w:tblGrid>
      <w:tr w:rsidR="00DC15B9" w:rsidRPr="000B6B3D" w:rsidTr="005A01CA">
        <w:trPr>
          <w:tblHeader/>
        </w:trPr>
        <w:tc>
          <w:tcPr>
            <w:tcW w:w="14760" w:type="dxa"/>
            <w:gridSpan w:val="3"/>
            <w:tcBorders>
              <w:top w:val="single" w:sz="4" w:space="0" w:color="000000"/>
            </w:tcBorders>
            <w:shd w:val="clear" w:color="auto" w:fill="C6D9F1"/>
          </w:tcPr>
          <w:p w:rsidR="00DC15B9" w:rsidRPr="00280159" w:rsidRDefault="008505EE" w:rsidP="00280159">
            <w:pPr>
              <w:pStyle w:val="Normal1"/>
              <w:jc w:val="center"/>
              <w:rPr>
                <w:rFonts w:ascii="Times New Roman" w:hAnsi="Times New Roman" w:cs="Times New Roman"/>
                <w:b/>
                <w:sz w:val="20"/>
                <w:szCs w:val="20"/>
              </w:rPr>
            </w:pPr>
            <w:r w:rsidRPr="00280159">
              <w:rPr>
                <w:rFonts w:ascii="Times New Roman" w:hAnsi="Times New Roman" w:cs="Times New Roman"/>
                <w:b/>
                <w:sz w:val="20"/>
                <w:szCs w:val="20"/>
              </w:rPr>
              <w:br w:type="page"/>
            </w:r>
            <w:bookmarkStart w:id="5" w:name="h.2et92p0" w:colFirst="0" w:colLast="0"/>
            <w:bookmarkEnd w:id="5"/>
            <w:r w:rsidR="00280159" w:rsidRPr="00280159">
              <w:rPr>
                <w:rFonts w:ascii="Times New Roman" w:hAnsi="Times New Roman" w:cs="Times New Roman"/>
                <w:b/>
                <w:sz w:val="20"/>
                <w:szCs w:val="20"/>
              </w:rPr>
              <w:t xml:space="preserve">Unit </w:t>
            </w:r>
            <w:r w:rsidR="0012661D" w:rsidRPr="00280159">
              <w:rPr>
                <w:rFonts w:ascii="Times New Roman" w:hAnsi="Times New Roman" w:cs="Times New Roman"/>
                <w:b/>
                <w:sz w:val="20"/>
                <w:szCs w:val="20"/>
              </w:rPr>
              <w:t>4</w:t>
            </w:r>
            <w:r w:rsidR="00280159" w:rsidRPr="00280159">
              <w:rPr>
                <w:rFonts w:ascii="Times New Roman" w:hAnsi="Times New Roman" w:cs="Times New Roman"/>
                <w:b/>
                <w:sz w:val="20"/>
                <w:szCs w:val="20"/>
              </w:rPr>
              <w:t xml:space="preserve"> </w:t>
            </w:r>
            <w:r w:rsidR="00D07D45" w:rsidRPr="00280159">
              <w:rPr>
                <w:rFonts w:ascii="Times New Roman" w:hAnsi="Times New Roman" w:cs="Times New Roman"/>
                <w:b/>
                <w:sz w:val="20"/>
                <w:szCs w:val="20"/>
              </w:rPr>
              <w:t>Geometry</w:t>
            </w:r>
          </w:p>
        </w:tc>
      </w:tr>
      <w:tr w:rsidR="00280159" w:rsidRPr="000B6B3D" w:rsidTr="005A01CA">
        <w:trPr>
          <w:tblHeader/>
        </w:trPr>
        <w:tc>
          <w:tcPr>
            <w:tcW w:w="3420" w:type="dxa"/>
            <w:shd w:val="clear" w:color="auto" w:fill="DDD9C3"/>
          </w:tcPr>
          <w:p w:rsidR="00280159" w:rsidRPr="00280159" w:rsidRDefault="00280159" w:rsidP="00280159">
            <w:pPr>
              <w:pStyle w:val="Normal1"/>
              <w:rPr>
                <w:rFonts w:ascii="Times New Roman" w:hAnsi="Times New Roman" w:cs="Times New Roman"/>
                <w:b/>
                <w:sz w:val="20"/>
                <w:szCs w:val="20"/>
              </w:rPr>
            </w:pPr>
            <w:r w:rsidRPr="00280159">
              <w:rPr>
                <w:rFonts w:ascii="Times New Roman" w:hAnsi="Times New Roman" w:cs="Times New Roman"/>
                <w:b/>
                <w:sz w:val="20"/>
                <w:szCs w:val="20"/>
              </w:rPr>
              <w:t xml:space="preserve"> Content Standards</w:t>
            </w:r>
          </w:p>
        </w:tc>
        <w:tc>
          <w:tcPr>
            <w:tcW w:w="3420" w:type="dxa"/>
            <w:shd w:val="clear" w:color="auto" w:fill="DDD9C3"/>
          </w:tcPr>
          <w:p w:rsidR="00280159" w:rsidRPr="00280159" w:rsidRDefault="00280159" w:rsidP="00280159">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920" w:type="dxa"/>
            <w:shd w:val="clear" w:color="auto" w:fill="DDD9C3"/>
          </w:tcPr>
          <w:p w:rsidR="00280159" w:rsidRPr="00280159" w:rsidRDefault="00280159" w:rsidP="000B6B3D">
            <w:pPr>
              <w:pStyle w:val="Normal1"/>
              <w:rPr>
                <w:rFonts w:ascii="Times New Roman" w:hAnsi="Times New Roman" w:cs="Times New Roman"/>
                <w:b/>
                <w:sz w:val="20"/>
                <w:szCs w:val="20"/>
              </w:rPr>
            </w:pPr>
            <w:r w:rsidRPr="00280159">
              <w:rPr>
                <w:rFonts w:ascii="Times New Roman" w:hAnsi="Times New Roman" w:cs="Times New Roman"/>
                <w:b/>
                <w:sz w:val="20"/>
                <w:szCs w:val="20"/>
              </w:rPr>
              <w:t>Critical Knowledge &amp; Skills</w:t>
            </w:r>
          </w:p>
        </w:tc>
      </w:tr>
      <w:tr w:rsidR="00056099" w:rsidRPr="000B6B3D" w:rsidTr="005A01CA">
        <w:tc>
          <w:tcPr>
            <w:tcW w:w="3420" w:type="dxa"/>
            <w:shd w:val="clear" w:color="auto" w:fill="FFFFFF"/>
          </w:tcPr>
          <w:p w:rsidR="00056099" w:rsidRPr="000B6B3D" w:rsidRDefault="009504D5" w:rsidP="000B6B3D">
            <w:pPr>
              <w:pStyle w:val="ListParagraph"/>
              <w:numPr>
                <w:ilvl w:val="0"/>
                <w:numId w:val="10"/>
              </w:numPr>
              <w:rPr>
                <w:rFonts w:ascii="Times New Roman" w:hAnsi="Times New Roman" w:cs="Times New Roman"/>
                <w:color w:val="373737"/>
                <w:sz w:val="20"/>
                <w:szCs w:val="20"/>
              </w:rPr>
            </w:pPr>
            <w:hyperlink r:id="rId51">
              <w:r w:rsidR="00056099" w:rsidRPr="000B6B3D">
                <w:rPr>
                  <w:rFonts w:ascii="Times New Roman" w:hAnsi="Times New Roman" w:cs="Times New Roman"/>
                  <w:color w:val="373737"/>
                  <w:sz w:val="20"/>
                  <w:szCs w:val="20"/>
                </w:rPr>
                <w:t>G.MG.A.1.</w:t>
              </w:r>
            </w:hyperlink>
            <w:r w:rsidR="00056099" w:rsidRPr="000B6B3D">
              <w:rPr>
                <w:rFonts w:ascii="Times New Roman" w:hAnsi="Times New Roman" w:cs="Times New Roman"/>
                <w:color w:val="373737"/>
                <w:sz w:val="20"/>
                <w:szCs w:val="20"/>
              </w:rPr>
              <w:t xml:space="preserve"> </w:t>
            </w:r>
            <w:r w:rsidR="00056099" w:rsidRPr="000B6B3D">
              <w:rPr>
                <w:rFonts w:ascii="Times New Roman" w:eastAsia="MS Mincho" w:hAnsi="Times New Roman" w:cs="Times New Roman"/>
                <w:color w:val="373737"/>
                <w:sz w:val="20"/>
                <w:szCs w:val="20"/>
              </w:rPr>
              <w:t>Use geometric shapes, their measures, and their properties to describe objects (e.g., modeling a tree trunk or a human torso as a cylinder</w:t>
            </w:r>
            <w:r w:rsidR="00056099" w:rsidRPr="000B6B3D">
              <w:rPr>
                <w:rFonts w:ascii="Times New Roman" w:hAnsi="Times New Roman" w:cs="Times New Roman"/>
                <w:color w:val="373737"/>
                <w:sz w:val="20"/>
                <w:szCs w:val="20"/>
              </w:rPr>
              <w:t>.</w:t>
            </w:r>
          </w:p>
          <w:p w:rsidR="00056099" w:rsidRPr="000B6B3D" w:rsidRDefault="00056099" w:rsidP="000B6B3D">
            <w:pPr>
              <w:pStyle w:val="ListParagraph"/>
              <w:numPr>
                <w:ilvl w:val="0"/>
                <w:numId w:val="12"/>
              </w:numPr>
              <w:ind w:left="319"/>
              <w:rPr>
                <w:rFonts w:ascii="Times New Roman" w:eastAsia="Times New Roman" w:hAnsi="Times New Roman" w:cs="Times New Roman"/>
                <w:color w:val="202020"/>
                <w:sz w:val="20"/>
                <w:szCs w:val="20"/>
              </w:rPr>
            </w:pPr>
            <w:r w:rsidRPr="000B6B3D">
              <w:rPr>
                <w:rFonts w:ascii="Times New Roman" w:eastAsia="Times New Roman" w:hAnsi="Times New Roman" w:cs="Times New Roman"/>
                <w:caps/>
                <w:color w:val="202020"/>
                <w:sz w:val="20"/>
                <w:szCs w:val="20"/>
              </w:rPr>
              <w:t>G.GMD.A.3.</w:t>
            </w:r>
            <w:r w:rsidRPr="000B6B3D">
              <w:rPr>
                <w:rFonts w:ascii="Times New Roman" w:eastAsia="Times New Roman" w:hAnsi="Times New Roman" w:cs="Times New Roman"/>
                <w:color w:val="202020"/>
                <w:sz w:val="20"/>
                <w:szCs w:val="20"/>
              </w:rPr>
              <w:t xml:space="preserve"> </w:t>
            </w:r>
            <w:r w:rsidRPr="000B6B3D">
              <w:rPr>
                <w:rFonts w:ascii="Times New Roman" w:eastAsia="MS Mincho" w:hAnsi="Times New Roman" w:cs="Times New Roman"/>
                <w:sz w:val="20"/>
                <w:szCs w:val="20"/>
              </w:rPr>
              <w:t>Use volume formulas for cylinders, pyramids, cones, and spheres to solve problems</w:t>
            </w:r>
            <w:r>
              <w:rPr>
                <w:rFonts w:ascii="Times New Roman" w:eastAsia="MS Mincho" w:hAnsi="Times New Roman" w:cs="Times New Roman"/>
                <w:sz w:val="20"/>
                <w:szCs w:val="20"/>
              </w:rPr>
              <w:t>.</w:t>
            </w:r>
          </w:p>
          <w:p w:rsidR="00056099" w:rsidRPr="000B6B3D" w:rsidRDefault="00056099" w:rsidP="000B6B3D">
            <w:pPr>
              <w:pStyle w:val="ListParagraph"/>
              <w:numPr>
                <w:ilvl w:val="0"/>
                <w:numId w:val="12"/>
              </w:numPr>
              <w:ind w:left="319"/>
              <w:rPr>
                <w:rFonts w:ascii="Times New Roman" w:hAnsi="Times New Roman" w:cs="Times New Roman"/>
                <w:color w:val="373737"/>
                <w:sz w:val="20"/>
                <w:szCs w:val="20"/>
              </w:rPr>
            </w:pPr>
            <w:r w:rsidRPr="000B6B3D">
              <w:rPr>
                <w:rFonts w:ascii="Times New Roman" w:eastAsia="Times New Roman" w:hAnsi="Times New Roman" w:cs="Times New Roman"/>
                <w:caps/>
                <w:color w:val="202020"/>
                <w:sz w:val="20"/>
                <w:szCs w:val="20"/>
              </w:rPr>
              <w:t>G.GMD.B.4.</w:t>
            </w:r>
            <w:r w:rsidRPr="000B6B3D">
              <w:rPr>
                <w:rFonts w:ascii="Times New Roman" w:eastAsia="Times New Roman" w:hAnsi="Times New Roman" w:cs="Times New Roman"/>
                <w:color w:val="202020"/>
                <w:sz w:val="20"/>
                <w:szCs w:val="20"/>
              </w:rPr>
              <w:t xml:space="preserve"> </w:t>
            </w:r>
            <w:r w:rsidRPr="000B6B3D">
              <w:rPr>
                <w:rFonts w:ascii="Times New Roman" w:eastAsia="MS Mincho" w:hAnsi="Times New Roman" w:cs="Times New Roman"/>
                <w:sz w:val="20"/>
                <w:szCs w:val="20"/>
              </w:rPr>
              <w:t>Identify the shapes of two-dimensional cross-sections of three-dimensional objects, and identify three-dimensional objects generated by rotations of two-dimensional objects</w:t>
            </w:r>
            <w:r>
              <w:rPr>
                <w:rFonts w:ascii="Times New Roman" w:eastAsia="MS Mincho" w:hAnsi="Times New Roman" w:cs="Times New Roman"/>
                <w:sz w:val="20"/>
                <w:szCs w:val="20"/>
              </w:rPr>
              <w:t>.</w:t>
            </w:r>
          </w:p>
          <w:p w:rsidR="00056099" w:rsidRPr="000B6B3D" w:rsidRDefault="00056099" w:rsidP="00056099">
            <w:pPr>
              <w:pStyle w:val="Normal1"/>
              <w:rPr>
                <w:rFonts w:ascii="Times New Roman" w:hAnsi="Times New Roman" w:cs="Times New Roman"/>
                <w:sz w:val="20"/>
                <w:szCs w:val="20"/>
              </w:rPr>
            </w:pPr>
          </w:p>
        </w:tc>
        <w:tc>
          <w:tcPr>
            <w:tcW w:w="3420" w:type="dxa"/>
            <w:shd w:val="clear" w:color="auto" w:fill="FFFFFF"/>
          </w:tcPr>
          <w:p w:rsidR="00056099"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MP.1 Make sense of problems and persevere in solving them.</w:t>
            </w:r>
          </w:p>
          <w:p w:rsidR="00056099" w:rsidRPr="000B6B3D" w:rsidRDefault="00056099" w:rsidP="000B6B3D">
            <w:pPr>
              <w:pStyle w:val="Normal1"/>
              <w:rPr>
                <w:rFonts w:ascii="Times New Roman" w:hAnsi="Times New Roman" w:cs="Times New Roman"/>
                <w:sz w:val="20"/>
                <w:szCs w:val="20"/>
              </w:rPr>
            </w:pPr>
            <w:r>
              <w:rPr>
                <w:rFonts w:ascii="Times New Roman" w:hAnsi="Times New Roman" w:cs="Times New Roman"/>
                <w:sz w:val="20"/>
                <w:szCs w:val="20"/>
              </w:rPr>
              <w:t>MP.2</w:t>
            </w:r>
            <w:r w:rsidRPr="000B6B3D">
              <w:rPr>
                <w:rFonts w:ascii="Times New Roman" w:hAnsi="Times New Roman" w:cs="Times New Roman"/>
                <w:sz w:val="20"/>
                <w:szCs w:val="20"/>
              </w:rPr>
              <w:t xml:space="preserve"> Reason abstractly and quantitatively. </w:t>
            </w: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MP.4 Model with mathematics.</w:t>
            </w: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MP.5 Use appropriate tools strategically.</w:t>
            </w: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MP.6 Attend to precision.</w:t>
            </w: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MP.7 Look for and make use of structure.</w:t>
            </w:r>
          </w:p>
        </w:tc>
        <w:tc>
          <w:tcPr>
            <w:tcW w:w="7920" w:type="dxa"/>
            <w:shd w:val="clear" w:color="auto" w:fill="FFFFFF"/>
          </w:tcPr>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 xml:space="preserve">Concept(s): </w:t>
            </w:r>
          </w:p>
          <w:p w:rsidR="00056099" w:rsidRPr="00056099" w:rsidRDefault="00056099" w:rsidP="000B6B3D">
            <w:pPr>
              <w:pStyle w:val="Normal1"/>
              <w:numPr>
                <w:ilvl w:val="0"/>
                <w:numId w:val="7"/>
              </w:numPr>
              <w:ind w:hanging="360"/>
              <w:contextualSpacing/>
              <w:rPr>
                <w:rFonts w:ascii="Times New Roman" w:hAnsi="Times New Roman" w:cs="Times New Roman"/>
                <w:sz w:val="20"/>
                <w:szCs w:val="20"/>
              </w:rPr>
            </w:pPr>
            <w:r>
              <w:rPr>
                <w:rFonts w:ascii="Times New Roman" w:hAnsi="Times New Roman" w:cs="Times New Roman"/>
                <w:sz w:val="20"/>
                <w:szCs w:val="20"/>
              </w:rPr>
              <w:t>Real-</w:t>
            </w:r>
            <w:r w:rsidRPr="000B6B3D">
              <w:rPr>
                <w:rFonts w:ascii="Times New Roman" w:hAnsi="Times New Roman" w:cs="Times New Roman"/>
                <w:sz w:val="20"/>
                <w:szCs w:val="20"/>
              </w:rPr>
              <w:t>world objects can be described, approximately, using geometric shapes, their measures, and their properties</w:t>
            </w:r>
            <w:r w:rsidR="00753B3C">
              <w:rPr>
                <w:rFonts w:ascii="Times New Roman" w:hAnsi="Times New Roman" w:cs="Times New Roman"/>
                <w:sz w:val="20"/>
                <w:szCs w:val="20"/>
              </w:rPr>
              <w:t>.</w:t>
            </w: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056099" w:rsidRPr="000B6B3D" w:rsidRDefault="0005609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identify cross-sections of three dimensional objects</w:t>
            </w:r>
            <w:r w:rsidR="00753B3C">
              <w:rPr>
                <w:rFonts w:ascii="Times New Roman" w:hAnsi="Times New Roman" w:cs="Times New Roman"/>
                <w:sz w:val="20"/>
                <w:szCs w:val="20"/>
              </w:rPr>
              <w:t>.</w:t>
            </w:r>
          </w:p>
          <w:p w:rsidR="00056099" w:rsidRPr="000B6B3D" w:rsidRDefault="00056099" w:rsidP="000B6B3D">
            <w:pPr>
              <w:pStyle w:val="Normal1"/>
              <w:numPr>
                <w:ilvl w:val="0"/>
                <w:numId w:val="7"/>
              </w:numPr>
              <w:ind w:hanging="360"/>
              <w:contextualSpacing/>
              <w:rPr>
                <w:rFonts w:ascii="Times New Roman" w:hAnsi="Times New Roman" w:cs="Times New Roman"/>
                <w:sz w:val="20"/>
                <w:szCs w:val="20"/>
              </w:rPr>
            </w:pPr>
            <w:r>
              <w:rPr>
                <w:rFonts w:ascii="Times New Roman" w:hAnsi="Times New Roman" w:cs="Times New Roman"/>
                <w:sz w:val="20"/>
                <w:szCs w:val="20"/>
              </w:rPr>
              <w:t>identify three-</w:t>
            </w:r>
            <w:r w:rsidRPr="000B6B3D">
              <w:rPr>
                <w:rFonts w:ascii="Times New Roman" w:hAnsi="Times New Roman" w:cs="Times New Roman"/>
                <w:sz w:val="20"/>
                <w:szCs w:val="20"/>
              </w:rPr>
              <w:t>dimensional objects generated by rotation of two-dimensional objects</w:t>
            </w:r>
            <w:r w:rsidR="00753B3C">
              <w:rPr>
                <w:rFonts w:ascii="Times New Roman" w:hAnsi="Times New Roman" w:cs="Times New Roman"/>
                <w:sz w:val="20"/>
                <w:szCs w:val="20"/>
              </w:rPr>
              <w:t>.</w:t>
            </w:r>
          </w:p>
          <w:p w:rsidR="00056099" w:rsidRPr="000B6B3D" w:rsidRDefault="0005609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solve problems using volume formulas for cylinders, pyramids, cones, and spheres</w:t>
            </w:r>
            <w:r w:rsidR="00753B3C">
              <w:rPr>
                <w:rFonts w:ascii="Times New Roman" w:hAnsi="Times New Roman" w:cs="Times New Roman"/>
                <w:sz w:val="20"/>
                <w:szCs w:val="20"/>
              </w:rPr>
              <w:t>.</w:t>
            </w:r>
          </w:p>
          <w:p w:rsidR="00056099" w:rsidRPr="000B6B3D" w:rsidRDefault="00056099" w:rsidP="000B6B3D">
            <w:pPr>
              <w:pStyle w:val="Normal1"/>
              <w:numPr>
                <w:ilvl w:val="0"/>
                <w:numId w:val="7"/>
              </w:numPr>
              <w:ind w:hanging="360"/>
              <w:contextualSpacing/>
              <w:rPr>
                <w:rFonts w:ascii="Times New Roman" w:hAnsi="Times New Roman" w:cs="Times New Roman"/>
                <w:sz w:val="20"/>
                <w:szCs w:val="20"/>
              </w:rPr>
            </w:pPr>
            <w:r>
              <w:rPr>
                <w:rFonts w:ascii="Times New Roman" w:hAnsi="Times New Roman" w:cs="Times New Roman"/>
                <w:sz w:val="20"/>
                <w:szCs w:val="20"/>
              </w:rPr>
              <w:t>model real-</w:t>
            </w:r>
            <w:r w:rsidRPr="000B6B3D">
              <w:rPr>
                <w:rFonts w:ascii="Times New Roman" w:hAnsi="Times New Roman" w:cs="Times New Roman"/>
                <w:sz w:val="20"/>
                <w:szCs w:val="20"/>
              </w:rPr>
              <w:t>world objects with geometric shapes</w:t>
            </w:r>
            <w:r w:rsidR="00753B3C">
              <w:rPr>
                <w:rFonts w:ascii="Times New Roman" w:hAnsi="Times New Roman" w:cs="Times New Roman"/>
                <w:sz w:val="20"/>
                <w:szCs w:val="20"/>
              </w:rPr>
              <w:t>.</w:t>
            </w:r>
          </w:p>
          <w:p w:rsidR="00056099" w:rsidRPr="000B6B3D" w:rsidRDefault="0005609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describe the measures and properties of geomet</w:t>
            </w:r>
            <w:r>
              <w:rPr>
                <w:rFonts w:ascii="Times New Roman" w:hAnsi="Times New Roman" w:cs="Times New Roman"/>
                <w:sz w:val="20"/>
                <w:szCs w:val="20"/>
              </w:rPr>
              <w:t>ric shapes that best represent a real-</w:t>
            </w:r>
            <w:r w:rsidRPr="000B6B3D">
              <w:rPr>
                <w:rFonts w:ascii="Times New Roman" w:hAnsi="Times New Roman" w:cs="Times New Roman"/>
                <w:sz w:val="20"/>
                <w:szCs w:val="20"/>
              </w:rPr>
              <w:t>world object</w:t>
            </w:r>
            <w:r w:rsidR="00753B3C">
              <w:rPr>
                <w:rFonts w:ascii="Times New Roman" w:hAnsi="Times New Roman" w:cs="Times New Roman"/>
                <w:sz w:val="20"/>
                <w:szCs w:val="20"/>
              </w:rPr>
              <w:t>.</w:t>
            </w:r>
          </w:p>
          <w:p w:rsidR="00056099" w:rsidRPr="000B6B3D" w:rsidRDefault="00056099" w:rsidP="000B6B3D">
            <w:pPr>
              <w:pStyle w:val="Normal1"/>
              <w:rPr>
                <w:rFonts w:ascii="Times New Roman" w:hAnsi="Times New Roman" w:cs="Times New Roman"/>
                <w:sz w:val="20"/>
                <w:szCs w:val="20"/>
              </w:rPr>
            </w:pPr>
          </w:p>
          <w:p w:rsidR="00056099" w:rsidRPr="000B6B3D" w:rsidRDefault="00056099" w:rsidP="005A01CA">
            <w:pPr>
              <w:pStyle w:val="Normal1"/>
              <w:ind w:left="1357" w:hanging="1357"/>
              <w:rPr>
                <w:rFonts w:ascii="Times New Roman" w:hAnsi="Times New Roman" w:cs="Times New Roman"/>
                <w:sz w:val="20"/>
                <w:szCs w:val="20"/>
              </w:rPr>
            </w:pPr>
            <w:r w:rsidRPr="000B6B3D">
              <w:rPr>
                <w:rFonts w:ascii="Times New Roman" w:hAnsi="Times New Roman" w:cs="Times New Roman"/>
                <w:sz w:val="20"/>
                <w:szCs w:val="20"/>
              </w:rPr>
              <w:t>Learning Goal 1: Model real-world objects with geometric shapes based upon their measures and properties, and solve problems using volume formulas for cylinders,</w:t>
            </w:r>
            <w:r w:rsidR="00753B3C">
              <w:rPr>
                <w:rFonts w:ascii="Times New Roman" w:hAnsi="Times New Roman" w:cs="Times New Roman"/>
                <w:sz w:val="20"/>
                <w:szCs w:val="20"/>
              </w:rPr>
              <w:t xml:space="preserve"> pyramids, cones, and spheres.  I</w:t>
            </w:r>
            <w:r w:rsidRPr="000B6B3D">
              <w:rPr>
                <w:rFonts w:ascii="Times New Roman" w:hAnsi="Times New Roman" w:cs="Times New Roman"/>
                <w:sz w:val="20"/>
                <w:szCs w:val="20"/>
              </w:rPr>
              <w:t>dentify cross-sections</w:t>
            </w:r>
            <w:r>
              <w:rPr>
                <w:rFonts w:ascii="Times New Roman" w:hAnsi="Times New Roman" w:cs="Times New Roman"/>
                <w:sz w:val="20"/>
                <w:szCs w:val="20"/>
              </w:rPr>
              <w:t>,</w:t>
            </w:r>
            <w:r w:rsidRPr="000B6B3D">
              <w:rPr>
                <w:rFonts w:ascii="Times New Roman" w:hAnsi="Times New Roman" w:cs="Times New Roman"/>
                <w:sz w:val="20"/>
                <w:szCs w:val="20"/>
              </w:rPr>
              <w:t xml:space="preserve"> three-dimensional figures</w:t>
            </w:r>
            <w:r>
              <w:rPr>
                <w:rFonts w:ascii="Times New Roman" w:hAnsi="Times New Roman" w:cs="Times New Roman"/>
                <w:sz w:val="20"/>
                <w:szCs w:val="20"/>
              </w:rPr>
              <w:t>,</w:t>
            </w:r>
            <w:r w:rsidRPr="000B6B3D">
              <w:rPr>
                <w:rFonts w:ascii="Times New Roman" w:hAnsi="Times New Roman" w:cs="Times New Roman"/>
                <w:sz w:val="20"/>
                <w:szCs w:val="20"/>
              </w:rPr>
              <w:t xml:space="preserve"> and identify three-dimensional objects created by the rotation of two-dimensional objects</w:t>
            </w:r>
            <w:r w:rsidR="00753B3C">
              <w:rPr>
                <w:rFonts w:ascii="Times New Roman" w:hAnsi="Times New Roman" w:cs="Times New Roman"/>
                <w:sz w:val="20"/>
                <w:szCs w:val="20"/>
              </w:rPr>
              <w:t>.</w:t>
            </w:r>
          </w:p>
        </w:tc>
      </w:tr>
      <w:tr w:rsidR="00056099" w:rsidRPr="000B6B3D" w:rsidTr="005A01CA">
        <w:tc>
          <w:tcPr>
            <w:tcW w:w="3420" w:type="dxa"/>
            <w:shd w:val="clear" w:color="auto" w:fill="FFFFFF"/>
          </w:tcPr>
          <w:p w:rsidR="00056099" w:rsidRPr="000B6B3D" w:rsidRDefault="009504D5" w:rsidP="000B6B3D">
            <w:pPr>
              <w:pStyle w:val="ListParagraph"/>
              <w:numPr>
                <w:ilvl w:val="0"/>
                <w:numId w:val="10"/>
              </w:numPr>
              <w:ind w:left="319"/>
              <w:rPr>
                <w:rFonts w:ascii="Times New Roman" w:hAnsi="Times New Roman" w:cs="Times New Roman"/>
                <w:color w:val="373737"/>
                <w:sz w:val="20"/>
                <w:szCs w:val="20"/>
              </w:rPr>
            </w:pPr>
            <w:hyperlink r:id="rId52">
              <w:r w:rsidR="00056099" w:rsidRPr="000B6B3D">
                <w:rPr>
                  <w:rFonts w:ascii="Times New Roman" w:hAnsi="Times New Roman" w:cs="Times New Roman"/>
                  <w:color w:val="373737"/>
                  <w:sz w:val="20"/>
                  <w:szCs w:val="20"/>
                </w:rPr>
                <w:t>G.MG.A.2.</w:t>
              </w:r>
            </w:hyperlink>
            <w:r w:rsidR="00056099" w:rsidRPr="000B6B3D">
              <w:rPr>
                <w:rFonts w:ascii="Times New Roman" w:hAnsi="Times New Roman" w:cs="Times New Roman"/>
                <w:color w:val="373737"/>
                <w:sz w:val="20"/>
                <w:szCs w:val="20"/>
              </w:rPr>
              <w:t xml:space="preserve"> </w:t>
            </w:r>
            <w:r w:rsidR="00056099" w:rsidRPr="000B6B3D">
              <w:rPr>
                <w:rFonts w:ascii="Times New Roman" w:eastAsia="MS Mincho" w:hAnsi="Times New Roman" w:cs="Times New Roman"/>
                <w:color w:val="373737"/>
                <w:sz w:val="20"/>
                <w:szCs w:val="20"/>
              </w:rPr>
              <w:t>Apply concepts of density based on area and volume in modeling situations (e.g., persons per square mile, BTUs per cubic foot).</w:t>
            </w:r>
          </w:p>
          <w:p w:rsidR="00056099" w:rsidRPr="00056099" w:rsidRDefault="00056099" w:rsidP="000B6B3D">
            <w:pPr>
              <w:pStyle w:val="Normal1"/>
              <w:rPr>
                <w:rFonts w:ascii="Times New Roman" w:hAnsi="Times New Roman" w:cs="Times New Roman"/>
                <w:i/>
                <w:sz w:val="20"/>
                <w:szCs w:val="20"/>
              </w:rPr>
            </w:pPr>
          </w:p>
        </w:tc>
        <w:tc>
          <w:tcPr>
            <w:tcW w:w="3420" w:type="dxa"/>
            <w:shd w:val="clear" w:color="auto" w:fill="FFFFFF"/>
          </w:tcPr>
          <w:p w:rsidR="00056099"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MP.1 Make sense of problems and persevere in solving them.</w:t>
            </w:r>
          </w:p>
          <w:p w:rsidR="00056099" w:rsidRPr="000B6B3D" w:rsidRDefault="00056099" w:rsidP="000B6B3D">
            <w:pPr>
              <w:pStyle w:val="Normal1"/>
              <w:rPr>
                <w:rFonts w:ascii="Times New Roman" w:hAnsi="Times New Roman" w:cs="Times New Roman"/>
                <w:sz w:val="20"/>
                <w:szCs w:val="20"/>
              </w:rPr>
            </w:pPr>
            <w:r>
              <w:rPr>
                <w:rFonts w:ascii="Times New Roman" w:hAnsi="Times New Roman" w:cs="Times New Roman"/>
                <w:sz w:val="20"/>
                <w:szCs w:val="20"/>
              </w:rPr>
              <w:t>MP.2</w:t>
            </w:r>
            <w:r w:rsidRPr="000B6B3D">
              <w:rPr>
                <w:rFonts w:ascii="Times New Roman" w:hAnsi="Times New Roman" w:cs="Times New Roman"/>
                <w:sz w:val="20"/>
                <w:szCs w:val="20"/>
              </w:rPr>
              <w:t xml:space="preserve"> Reason abstractly and quantitatively. </w:t>
            </w:r>
            <w:r w:rsidRPr="000B6B3D">
              <w:rPr>
                <w:rFonts w:ascii="Times New Roman" w:hAnsi="Times New Roman" w:cs="Times New Roman"/>
                <w:sz w:val="20"/>
                <w:szCs w:val="20"/>
              </w:rPr>
              <w:br/>
              <w:t>MP.4 Model with mathematics.</w:t>
            </w: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MP.5 Use appropriate tools strategically.</w:t>
            </w: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MP.6 Attend to precision.</w:t>
            </w:r>
          </w:p>
        </w:tc>
        <w:tc>
          <w:tcPr>
            <w:tcW w:w="7920" w:type="dxa"/>
            <w:shd w:val="clear" w:color="auto" w:fill="FFFFFF"/>
          </w:tcPr>
          <w:p w:rsidR="00056099" w:rsidRPr="000B6B3D" w:rsidRDefault="00056099" w:rsidP="000B6B3D">
            <w:pPr>
              <w:pStyle w:val="Normal1"/>
              <w:rPr>
                <w:rFonts w:ascii="Times New Roman" w:hAnsi="Times New Roman" w:cs="Times New Roman"/>
                <w:sz w:val="20"/>
                <w:szCs w:val="20"/>
              </w:rPr>
            </w:pPr>
            <w:r>
              <w:rPr>
                <w:rFonts w:ascii="Times New Roman" w:hAnsi="Times New Roman" w:cs="Times New Roman"/>
                <w:sz w:val="20"/>
                <w:szCs w:val="20"/>
              </w:rPr>
              <w:t xml:space="preserve">Concept(s): </w:t>
            </w:r>
            <w:r w:rsidR="005A01CA">
              <w:rPr>
                <w:rFonts w:ascii="Times New Roman" w:hAnsi="Times New Roman" w:cs="Times New Roman"/>
                <w:sz w:val="20"/>
                <w:szCs w:val="20"/>
              </w:rPr>
              <w:t>No new concept(s) introduced</w:t>
            </w: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056099" w:rsidRPr="000B6B3D" w:rsidRDefault="00753B3C" w:rsidP="000B6B3D">
            <w:pPr>
              <w:pStyle w:val="Normal1"/>
              <w:numPr>
                <w:ilvl w:val="0"/>
                <w:numId w:val="7"/>
              </w:numPr>
              <w:ind w:hanging="360"/>
              <w:contextualSpacing/>
              <w:rPr>
                <w:rFonts w:ascii="Times New Roman" w:hAnsi="Times New Roman" w:cs="Times New Roman"/>
                <w:sz w:val="20"/>
                <w:szCs w:val="20"/>
              </w:rPr>
            </w:pPr>
            <w:r>
              <w:rPr>
                <w:rFonts w:ascii="Times New Roman" w:hAnsi="Times New Roman" w:cs="Times New Roman"/>
                <w:sz w:val="20"/>
                <w:szCs w:val="20"/>
              </w:rPr>
              <w:t>model real-</w:t>
            </w:r>
            <w:r w:rsidR="00056099" w:rsidRPr="000B6B3D">
              <w:rPr>
                <w:rFonts w:ascii="Times New Roman" w:hAnsi="Times New Roman" w:cs="Times New Roman"/>
                <w:sz w:val="20"/>
                <w:szCs w:val="20"/>
              </w:rPr>
              <w:t>world situations, applying density concepts based on area</w:t>
            </w:r>
            <w:r>
              <w:rPr>
                <w:rFonts w:ascii="Times New Roman" w:hAnsi="Times New Roman" w:cs="Times New Roman"/>
                <w:sz w:val="20"/>
                <w:szCs w:val="20"/>
              </w:rPr>
              <w:t>.</w:t>
            </w:r>
          </w:p>
          <w:p w:rsidR="00056099" w:rsidRPr="000B6B3D" w:rsidRDefault="00753B3C" w:rsidP="000B6B3D">
            <w:pPr>
              <w:pStyle w:val="Normal1"/>
              <w:numPr>
                <w:ilvl w:val="0"/>
                <w:numId w:val="7"/>
              </w:numPr>
              <w:ind w:hanging="360"/>
              <w:contextualSpacing/>
              <w:rPr>
                <w:rFonts w:ascii="Times New Roman" w:hAnsi="Times New Roman" w:cs="Times New Roman"/>
                <w:sz w:val="20"/>
                <w:szCs w:val="20"/>
              </w:rPr>
            </w:pPr>
            <w:r>
              <w:rPr>
                <w:rFonts w:ascii="Times New Roman" w:hAnsi="Times New Roman" w:cs="Times New Roman"/>
                <w:sz w:val="20"/>
                <w:szCs w:val="20"/>
              </w:rPr>
              <w:t>model real-</w:t>
            </w:r>
            <w:r w:rsidR="00056099" w:rsidRPr="000B6B3D">
              <w:rPr>
                <w:rFonts w:ascii="Times New Roman" w:hAnsi="Times New Roman" w:cs="Times New Roman"/>
                <w:sz w:val="20"/>
                <w:szCs w:val="20"/>
              </w:rPr>
              <w:t>world situations, applying density concepts based on volume</w:t>
            </w:r>
            <w:r>
              <w:rPr>
                <w:rFonts w:ascii="Times New Roman" w:hAnsi="Times New Roman" w:cs="Times New Roman"/>
                <w:sz w:val="20"/>
                <w:szCs w:val="20"/>
              </w:rPr>
              <w:t>.</w:t>
            </w:r>
          </w:p>
          <w:p w:rsidR="00056099" w:rsidRPr="000B6B3D" w:rsidRDefault="00056099" w:rsidP="000B6B3D">
            <w:pPr>
              <w:pStyle w:val="Normal1"/>
              <w:rPr>
                <w:rFonts w:ascii="Times New Roman" w:hAnsi="Times New Roman" w:cs="Times New Roman"/>
                <w:sz w:val="20"/>
                <w:szCs w:val="20"/>
              </w:rPr>
            </w:pP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Learning Goal 2: Apply concepts of density based on area and volume in modeling situations</w:t>
            </w:r>
            <w:r w:rsidR="00753B3C">
              <w:rPr>
                <w:rFonts w:ascii="Times New Roman" w:hAnsi="Times New Roman" w:cs="Times New Roman"/>
                <w:sz w:val="20"/>
                <w:szCs w:val="20"/>
              </w:rPr>
              <w:t>.</w:t>
            </w:r>
            <w:r w:rsidRPr="000B6B3D">
              <w:rPr>
                <w:rFonts w:ascii="Times New Roman" w:hAnsi="Times New Roman" w:cs="Times New Roman"/>
                <w:sz w:val="20"/>
                <w:szCs w:val="20"/>
              </w:rPr>
              <w:t xml:space="preserve"> </w:t>
            </w:r>
          </w:p>
        </w:tc>
      </w:tr>
      <w:tr w:rsidR="00056099" w:rsidRPr="000B6B3D" w:rsidTr="005A01CA">
        <w:tc>
          <w:tcPr>
            <w:tcW w:w="3420" w:type="dxa"/>
            <w:shd w:val="clear" w:color="auto" w:fill="FFFFFF"/>
          </w:tcPr>
          <w:p w:rsidR="00056099" w:rsidRPr="000B6B3D" w:rsidRDefault="009504D5" w:rsidP="000B6B3D">
            <w:pPr>
              <w:pStyle w:val="ListParagraph"/>
              <w:numPr>
                <w:ilvl w:val="0"/>
                <w:numId w:val="10"/>
              </w:numPr>
              <w:ind w:left="319"/>
              <w:rPr>
                <w:rFonts w:ascii="Times New Roman" w:hAnsi="Times New Roman" w:cs="Times New Roman"/>
                <w:color w:val="373737"/>
                <w:sz w:val="20"/>
                <w:szCs w:val="20"/>
              </w:rPr>
            </w:pPr>
            <w:hyperlink r:id="rId53">
              <w:r w:rsidR="00056099" w:rsidRPr="000B6B3D">
                <w:rPr>
                  <w:rFonts w:ascii="Times New Roman" w:hAnsi="Times New Roman" w:cs="Times New Roman"/>
                  <w:color w:val="373737"/>
                  <w:sz w:val="20"/>
                  <w:szCs w:val="20"/>
                </w:rPr>
                <w:t>G.MG.A.3.</w:t>
              </w:r>
            </w:hyperlink>
            <w:r w:rsidR="00056099" w:rsidRPr="000B6B3D">
              <w:rPr>
                <w:rFonts w:ascii="Times New Roman" w:hAnsi="Times New Roman" w:cs="Times New Roman"/>
                <w:color w:val="202020"/>
                <w:sz w:val="20"/>
                <w:szCs w:val="20"/>
              </w:rPr>
              <w:t xml:space="preserve"> </w:t>
            </w:r>
            <w:r w:rsidR="00056099" w:rsidRPr="000B6B3D">
              <w:rPr>
                <w:rFonts w:ascii="Times New Roman" w:eastAsia="MS Mincho" w:hAnsi="Times New Roman" w:cs="Times New Roman"/>
                <w:color w:val="373737"/>
                <w:sz w:val="20"/>
                <w:szCs w:val="20"/>
              </w:rPr>
              <w:t>Apply geometric methods to solve design problems (e.g., designing an object or structure to satisfy physical constraints or minimize cost; working with typographic grid systems based on ratios).</w:t>
            </w:r>
          </w:p>
          <w:p w:rsidR="00056099" w:rsidRPr="000B6B3D" w:rsidRDefault="00056099" w:rsidP="000B6B3D">
            <w:pPr>
              <w:pStyle w:val="Normal1"/>
              <w:rPr>
                <w:rFonts w:ascii="Times New Roman" w:hAnsi="Times New Roman" w:cs="Times New Roman"/>
                <w:sz w:val="20"/>
                <w:szCs w:val="20"/>
              </w:rPr>
            </w:pPr>
          </w:p>
        </w:tc>
        <w:tc>
          <w:tcPr>
            <w:tcW w:w="3420" w:type="dxa"/>
            <w:shd w:val="clear" w:color="auto" w:fill="FFFFFF"/>
          </w:tcPr>
          <w:p w:rsidR="00056099"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MP.1 Make sense of problems and persevere in solving them.</w:t>
            </w:r>
          </w:p>
          <w:p w:rsidR="00056099" w:rsidRPr="000B6B3D" w:rsidRDefault="00056099" w:rsidP="000B6B3D">
            <w:pPr>
              <w:pStyle w:val="Normal1"/>
              <w:rPr>
                <w:rFonts w:ascii="Times New Roman" w:hAnsi="Times New Roman" w:cs="Times New Roman"/>
                <w:sz w:val="20"/>
                <w:szCs w:val="20"/>
              </w:rPr>
            </w:pPr>
            <w:r>
              <w:rPr>
                <w:rFonts w:ascii="Times New Roman" w:hAnsi="Times New Roman" w:cs="Times New Roman"/>
                <w:sz w:val="20"/>
                <w:szCs w:val="20"/>
              </w:rPr>
              <w:t>MP.2</w:t>
            </w:r>
            <w:r w:rsidRPr="000B6B3D">
              <w:rPr>
                <w:rFonts w:ascii="Times New Roman" w:hAnsi="Times New Roman" w:cs="Times New Roman"/>
                <w:sz w:val="20"/>
                <w:szCs w:val="20"/>
              </w:rPr>
              <w:t xml:space="preserve"> Reason abstractly and quantitatively. </w:t>
            </w: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MP.4 Model with mathematics.</w:t>
            </w: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MP.5 Use appropriate tools strategically.</w:t>
            </w: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MP.6 Attend to precision.</w:t>
            </w:r>
          </w:p>
        </w:tc>
        <w:tc>
          <w:tcPr>
            <w:tcW w:w="7920" w:type="dxa"/>
            <w:shd w:val="clear" w:color="auto" w:fill="FFFFFF"/>
          </w:tcPr>
          <w:p w:rsidR="00056099" w:rsidRPr="000B6B3D" w:rsidRDefault="00056099" w:rsidP="000B6B3D">
            <w:pPr>
              <w:pStyle w:val="Normal1"/>
              <w:rPr>
                <w:rFonts w:ascii="Times New Roman" w:hAnsi="Times New Roman" w:cs="Times New Roman"/>
                <w:sz w:val="20"/>
                <w:szCs w:val="20"/>
              </w:rPr>
            </w:pPr>
            <w:r>
              <w:rPr>
                <w:rFonts w:ascii="Times New Roman" w:hAnsi="Times New Roman" w:cs="Times New Roman"/>
                <w:sz w:val="20"/>
                <w:szCs w:val="20"/>
              </w:rPr>
              <w:t xml:space="preserve">Concept(s): </w:t>
            </w:r>
            <w:r w:rsidR="005A01CA">
              <w:rPr>
                <w:rFonts w:ascii="Times New Roman" w:hAnsi="Times New Roman" w:cs="Times New Roman"/>
                <w:sz w:val="20"/>
                <w:szCs w:val="20"/>
              </w:rPr>
              <w:t>No new concept(s) introduced</w:t>
            </w: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056099" w:rsidRPr="000B6B3D" w:rsidRDefault="0005609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design objects or structures satisfying physical constraints</w:t>
            </w:r>
          </w:p>
          <w:p w:rsidR="00056099" w:rsidRPr="000B6B3D" w:rsidRDefault="0005609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design objects or structures to minimize cost</w:t>
            </w:r>
            <w:r w:rsidR="00753B3C">
              <w:rPr>
                <w:rFonts w:ascii="Times New Roman" w:hAnsi="Times New Roman" w:cs="Times New Roman"/>
                <w:sz w:val="20"/>
                <w:szCs w:val="20"/>
              </w:rPr>
              <w:t>.</w:t>
            </w:r>
          </w:p>
          <w:p w:rsidR="00056099" w:rsidRPr="000B6B3D" w:rsidRDefault="0005609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solve design problems</w:t>
            </w:r>
            <w:r w:rsidR="00753B3C">
              <w:rPr>
                <w:rFonts w:ascii="Times New Roman" w:hAnsi="Times New Roman" w:cs="Times New Roman"/>
                <w:sz w:val="20"/>
                <w:szCs w:val="20"/>
              </w:rPr>
              <w:t>.</w:t>
            </w:r>
          </w:p>
          <w:p w:rsidR="00056099" w:rsidRPr="000B6B3D" w:rsidRDefault="00056099" w:rsidP="000B6B3D">
            <w:pPr>
              <w:pStyle w:val="Normal1"/>
              <w:contextualSpacing/>
              <w:rPr>
                <w:rFonts w:ascii="Times New Roman" w:hAnsi="Times New Roman" w:cs="Times New Roman"/>
                <w:sz w:val="20"/>
                <w:szCs w:val="20"/>
              </w:rPr>
            </w:pP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Learning Goal 3: Solve design pr</w:t>
            </w:r>
            <w:r>
              <w:rPr>
                <w:rFonts w:ascii="Times New Roman" w:hAnsi="Times New Roman" w:cs="Times New Roman"/>
                <w:sz w:val="20"/>
                <w:szCs w:val="20"/>
              </w:rPr>
              <w:t>oblems using geometric methods</w:t>
            </w:r>
          </w:p>
        </w:tc>
      </w:tr>
      <w:tr w:rsidR="00056099" w:rsidRPr="000B6B3D" w:rsidTr="005A01CA">
        <w:tc>
          <w:tcPr>
            <w:tcW w:w="3420" w:type="dxa"/>
            <w:shd w:val="clear" w:color="auto" w:fill="FFFFFF"/>
          </w:tcPr>
          <w:p w:rsidR="00056099" w:rsidRPr="000B6B3D" w:rsidRDefault="00056099" w:rsidP="000B6B3D">
            <w:pPr>
              <w:pStyle w:val="ListParagraph"/>
              <w:numPr>
                <w:ilvl w:val="0"/>
                <w:numId w:val="12"/>
              </w:numPr>
              <w:ind w:left="319"/>
              <w:rPr>
                <w:rFonts w:ascii="Times New Roman" w:eastAsia="Times New Roman" w:hAnsi="Times New Roman" w:cs="Times New Roman"/>
                <w:color w:val="202020"/>
                <w:sz w:val="20"/>
                <w:szCs w:val="20"/>
              </w:rPr>
            </w:pPr>
            <w:r w:rsidRPr="000B6B3D">
              <w:rPr>
                <w:rFonts w:ascii="Times New Roman" w:eastAsia="Times New Roman" w:hAnsi="Times New Roman" w:cs="Times New Roman"/>
                <w:caps/>
                <w:color w:val="202020"/>
                <w:sz w:val="20"/>
                <w:szCs w:val="20"/>
              </w:rPr>
              <w:t>G.GMD.A.1.</w:t>
            </w:r>
            <w:r w:rsidRPr="000B6B3D">
              <w:rPr>
                <w:rFonts w:ascii="Times New Roman" w:eastAsia="Times New Roman" w:hAnsi="Times New Roman" w:cs="Times New Roman"/>
                <w:color w:val="202020"/>
                <w:sz w:val="20"/>
                <w:szCs w:val="20"/>
              </w:rPr>
              <w:t xml:space="preserve"> </w:t>
            </w:r>
            <w:r w:rsidRPr="000B6B3D">
              <w:rPr>
                <w:rFonts w:ascii="Times New Roman" w:eastAsia="MS Mincho" w:hAnsi="Times New Roman" w:cs="Times New Roman"/>
                <w:sz w:val="20"/>
                <w:szCs w:val="20"/>
              </w:rPr>
              <w:t>Give an informal argument for the formulas for the circumference of a circle, area of a circle, volume of a cylinder, pyramid, and cone. Use dissection arguments, Cavalieri’s principle, and informal limit arguments</w:t>
            </w:r>
            <w:r w:rsidRPr="000B6B3D">
              <w:rPr>
                <w:rFonts w:ascii="Times New Roman" w:eastAsia="Times New Roman" w:hAnsi="Times New Roman" w:cs="Times New Roman"/>
                <w:color w:val="202020"/>
                <w:sz w:val="20"/>
                <w:szCs w:val="20"/>
              </w:rPr>
              <w:t>.</w:t>
            </w:r>
          </w:p>
          <w:p w:rsidR="00056099" w:rsidRPr="000B6B3D" w:rsidRDefault="00056099" w:rsidP="000B6B3D">
            <w:pPr>
              <w:pStyle w:val="Normal1"/>
              <w:rPr>
                <w:rFonts w:ascii="Times New Roman" w:hAnsi="Times New Roman" w:cs="Times New Roman"/>
                <w:sz w:val="20"/>
                <w:szCs w:val="20"/>
              </w:rPr>
            </w:pPr>
          </w:p>
        </w:tc>
        <w:tc>
          <w:tcPr>
            <w:tcW w:w="3420" w:type="dxa"/>
            <w:shd w:val="clear" w:color="auto" w:fill="FFFFFF"/>
          </w:tcPr>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lastRenderedPageBreak/>
              <w:t>MP.3 Construct viable arguments and critique the reasoning of others.</w:t>
            </w: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MP.6 Attend to precision.</w:t>
            </w: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MP.7 Look for and make use of structure.</w:t>
            </w:r>
          </w:p>
        </w:tc>
        <w:tc>
          <w:tcPr>
            <w:tcW w:w="7920" w:type="dxa"/>
            <w:shd w:val="clear" w:color="auto" w:fill="FFFFFF"/>
          </w:tcPr>
          <w:p w:rsidR="00056099" w:rsidRPr="000B6B3D" w:rsidRDefault="00056099" w:rsidP="000B6B3D">
            <w:pPr>
              <w:pStyle w:val="Normal1"/>
              <w:rPr>
                <w:rFonts w:ascii="Times New Roman" w:hAnsi="Times New Roman" w:cs="Times New Roman"/>
                <w:sz w:val="20"/>
                <w:szCs w:val="20"/>
              </w:rPr>
            </w:pPr>
            <w:r>
              <w:rPr>
                <w:rFonts w:ascii="Times New Roman" w:hAnsi="Times New Roman" w:cs="Times New Roman"/>
                <w:sz w:val="20"/>
                <w:szCs w:val="20"/>
              </w:rPr>
              <w:t xml:space="preserve">Concept(s): </w:t>
            </w:r>
            <w:r w:rsidR="005A01CA">
              <w:rPr>
                <w:rFonts w:ascii="Times New Roman" w:hAnsi="Times New Roman" w:cs="Times New Roman"/>
                <w:sz w:val="20"/>
                <w:szCs w:val="20"/>
              </w:rPr>
              <w:t>No new concept(s) introduced</w:t>
            </w:r>
          </w:p>
          <w:p w:rsidR="00056099" w:rsidRPr="000B6B3D" w:rsidRDefault="00056099" w:rsidP="000B6B3D">
            <w:pPr>
              <w:pStyle w:val="Normal1"/>
              <w:rPr>
                <w:rFonts w:ascii="Times New Roman" w:hAnsi="Times New Roman" w:cs="Times New Roman"/>
                <w:sz w:val="20"/>
                <w:szCs w:val="20"/>
              </w:rPr>
            </w:pPr>
            <w:r w:rsidRPr="000B6B3D">
              <w:rPr>
                <w:rFonts w:ascii="Times New Roman" w:hAnsi="Times New Roman" w:cs="Times New Roman"/>
                <w:sz w:val="20"/>
                <w:szCs w:val="20"/>
              </w:rPr>
              <w:t>Students are able to:</w:t>
            </w:r>
          </w:p>
          <w:p w:rsidR="00056099" w:rsidRPr="000B6B3D" w:rsidRDefault="0005609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construct viable dissection arguments and informal limit arguments</w:t>
            </w:r>
            <w:r w:rsidR="00753B3C">
              <w:rPr>
                <w:rFonts w:ascii="Times New Roman" w:hAnsi="Times New Roman" w:cs="Times New Roman"/>
                <w:sz w:val="20"/>
                <w:szCs w:val="20"/>
              </w:rPr>
              <w:t>.</w:t>
            </w:r>
          </w:p>
          <w:p w:rsidR="00056099" w:rsidRPr="000B6B3D" w:rsidRDefault="0005609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hAnsi="Times New Roman" w:cs="Times New Roman"/>
                <w:sz w:val="20"/>
                <w:szCs w:val="20"/>
              </w:rPr>
              <w:t>apply Cavalieri’s principle</w:t>
            </w:r>
            <w:r w:rsidR="00753B3C">
              <w:rPr>
                <w:rFonts w:ascii="Times New Roman" w:hAnsi="Times New Roman" w:cs="Times New Roman"/>
                <w:sz w:val="20"/>
                <w:szCs w:val="20"/>
              </w:rPr>
              <w:t>.</w:t>
            </w:r>
          </w:p>
          <w:p w:rsidR="00056099" w:rsidRPr="000B6B3D" w:rsidRDefault="0005609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eastAsia="MS Mincho" w:hAnsi="Times New Roman" w:cs="Times New Roman"/>
                <w:sz w:val="20"/>
                <w:szCs w:val="20"/>
              </w:rPr>
              <w:t>construct an informal argument for the formula for the circumference of a circle</w:t>
            </w:r>
            <w:r w:rsidR="00753B3C">
              <w:rPr>
                <w:rFonts w:ascii="Times New Roman" w:eastAsia="MS Mincho" w:hAnsi="Times New Roman" w:cs="Times New Roman"/>
                <w:sz w:val="20"/>
                <w:szCs w:val="20"/>
              </w:rPr>
              <w:t>.</w:t>
            </w:r>
          </w:p>
          <w:p w:rsidR="00056099" w:rsidRPr="000B6B3D" w:rsidRDefault="0005609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eastAsia="MS Mincho" w:hAnsi="Times New Roman" w:cs="Times New Roman"/>
                <w:sz w:val="20"/>
                <w:szCs w:val="20"/>
              </w:rPr>
              <w:t>construct an informal argument for the formula for the area of a circle</w:t>
            </w:r>
            <w:r w:rsidR="00753B3C">
              <w:rPr>
                <w:rFonts w:ascii="Times New Roman" w:eastAsia="MS Mincho" w:hAnsi="Times New Roman" w:cs="Times New Roman"/>
                <w:sz w:val="20"/>
                <w:szCs w:val="20"/>
              </w:rPr>
              <w:t>.</w:t>
            </w:r>
          </w:p>
          <w:p w:rsidR="00056099" w:rsidRPr="000B6B3D" w:rsidRDefault="00056099" w:rsidP="000B6B3D">
            <w:pPr>
              <w:pStyle w:val="Normal1"/>
              <w:numPr>
                <w:ilvl w:val="0"/>
                <w:numId w:val="7"/>
              </w:numPr>
              <w:ind w:hanging="360"/>
              <w:contextualSpacing/>
              <w:rPr>
                <w:rFonts w:ascii="Times New Roman" w:hAnsi="Times New Roman" w:cs="Times New Roman"/>
                <w:sz w:val="20"/>
                <w:szCs w:val="20"/>
              </w:rPr>
            </w:pPr>
            <w:r w:rsidRPr="000B6B3D">
              <w:rPr>
                <w:rFonts w:ascii="Times New Roman" w:eastAsia="MS Mincho" w:hAnsi="Times New Roman" w:cs="Times New Roman"/>
                <w:sz w:val="20"/>
                <w:szCs w:val="20"/>
              </w:rPr>
              <w:t>construct an informal argument for the formula for the volume o</w:t>
            </w:r>
            <w:r>
              <w:rPr>
                <w:rFonts w:ascii="Times New Roman" w:eastAsia="MS Mincho" w:hAnsi="Times New Roman" w:cs="Times New Roman"/>
                <w:sz w:val="20"/>
                <w:szCs w:val="20"/>
              </w:rPr>
              <w:t xml:space="preserve">f a cylinder, pyramid, </w:t>
            </w:r>
            <w:r>
              <w:rPr>
                <w:rFonts w:ascii="Times New Roman" w:eastAsia="MS Mincho" w:hAnsi="Times New Roman" w:cs="Times New Roman"/>
                <w:sz w:val="20"/>
                <w:szCs w:val="20"/>
              </w:rPr>
              <w:lastRenderedPageBreak/>
              <w:t>and cone</w:t>
            </w:r>
            <w:r w:rsidR="00753B3C">
              <w:rPr>
                <w:rFonts w:ascii="Times New Roman" w:eastAsia="MS Mincho" w:hAnsi="Times New Roman" w:cs="Times New Roman"/>
                <w:sz w:val="20"/>
                <w:szCs w:val="20"/>
              </w:rPr>
              <w:t>.</w:t>
            </w:r>
            <w:r w:rsidRPr="000B6B3D">
              <w:rPr>
                <w:rFonts w:ascii="Times New Roman" w:eastAsia="MS Mincho" w:hAnsi="Times New Roman" w:cs="Times New Roman"/>
                <w:sz w:val="20"/>
                <w:szCs w:val="20"/>
              </w:rPr>
              <w:t xml:space="preserve"> </w:t>
            </w:r>
          </w:p>
          <w:p w:rsidR="00056099" w:rsidRPr="000B6B3D" w:rsidRDefault="00056099" w:rsidP="000B6B3D">
            <w:pPr>
              <w:pStyle w:val="Normal1"/>
              <w:rPr>
                <w:rFonts w:ascii="Times New Roman" w:hAnsi="Times New Roman" w:cs="Times New Roman"/>
                <w:sz w:val="20"/>
                <w:szCs w:val="20"/>
              </w:rPr>
            </w:pPr>
          </w:p>
          <w:p w:rsidR="00056099" w:rsidRPr="000B6B3D" w:rsidRDefault="00056099" w:rsidP="005A01CA">
            <w:pPr>
              <w:pStyle w:val="Normal1"/>
              <w:ind w:left="1447" w:hanging="1447"/>
              <w:rPr>
                <w:rFonts w:ascii="Times New Roman" w:hAnsi="Times New Roman" w:cs="Times New Roman"/>
                <w:sz w:val="20"/>
                <w:szCs w:val="20"/>
              </w:rPr>
            </w:pPr>
            <w:r w:rsidRPr="000B6B3D">
              <w:rPr>
                <w:rFonts w:ascii="Times New Roman" w:hAnsi="Times New Roman" w:cs="Times New Roman"/>
                <w:sz w:val="20"/>
                <w:szCs w:val="20"/>
              </w:rPr>
              <w:t>Learning Goal 4: Using dissection arguments, Cavalieri’s principle, and informal limit arguments,  develop informal arguments for formulas for the circumference of a circle, area of a circle, volume of a cylinder, pyramid, and cone</w:t>
            </w:r>
            <w:r w:rsidR="00753B3C">
              <w:rPr>
                <w:rFonts w:ascii="Times New Roman" w:hAnsi="Times New Roman" w:cs="Times New Roman"/>
                <w:sz w:val="20"/>
                <w:szCs w:val="20"/>
              </w:rPr>
              <w:t>.</w:t>
            </w: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40"/>
        <w:gridCol w:w="7920"/>
      </w:tblGrid>
      <w:tr w:rsidR="000B6B3D" w:rsidRPr="00D15233" w:rsidTr="001C4BCB">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0B6B3D" w:rsidRPr="00D15233" w:rsidRDefault="000B6B3D" w:rsidP="000B6B3D">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Unit 4</w:t>
            </w:r>
            <w:r w:rsidRPr="00D15233">
              <w:rPr>
                <w:rFonts w:ascii="Times New Roman" w:hAnsi="Times New Roman" w:cs="Times New Roman"/>
                <w:b/>
                <w:sz w:val="20"/>
                <w:szCs w:val="20"/>
              </w:rPr>
              <w:t xml:space="preserve"> </w:t>
            </w:r>
            <w:r w:rsidR="00753B3C">
              <w:rPr>
                <w:rFonts w:ascii="Times New Roman" w:hAnsi="Times New Roman" w:cs="Times New Roman"/>
                <w:b/>
                <w:sz w:val="20"/>
                <w:szCs w:val="20"/>
              </w:rPr>
              <w:t xml:space="preserve">Geometry </w:t>
            </w:r>
            <w:r w:rsidRPr="00D15233">
              <w:rPr>
                <w:rFonts w:ascii="Times New Roman" w:hAnsi="Times New Roman" w:cs="Times New Roman"/>
                <w:b/>
                <w:sz w:val="20"/>
                <w:szCs w:val="20"/>
              </w:rPr>
              <w:t>What This May Look Like</w:t>
            </w:r>
          </w:p>
        </w:tc>
      </w:tr>
      <w:tr w:rsidR="000B6B3D" w:rsidRPr="00D15233" w:rsidTr="001C4BCB">
        <w:trPr>
          <w:trHeight w:val="80"/>
        </w:trPr>
        <w:tc>
          <w:tcPr>
            <w:tcW w:w="684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0B6B3D" w:rsidRPr="00D15233" w:rsidRDefault="005A01CA" w:rsidP="000B6B3D">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0B6B3D" w:rsidRPr="00D15233">
              <w:rPr>
                <w:rFonts w:ascii="Times New Roman" w:hAnsi="Times New Roman" w:cs="Times New Roman"/>
                <w:b/>
                <w:sz w:val="20"/>
                <w:szCs w:val="20"/>
              </w:rPr>
              <w:t>Formative Assessment Plan</w:t>
            </w:r>
          </w:p>
        </w:tc>
        <w:tc>
          <w:tcPr>
            <w:tcW w:w="792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0B6B3D" w:rsidRPr="00D15233" w:rsidRDefault="005A01CA" w:rsidP="000B6B3D">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0B6B3D" w:rsidRPr="00D15233">
              <w:rPr>
                <w:rFonts w:ascii="Times New Roman" w:hAnsi="Times New Roman" w:cs="Times New Roman"/>
                <w:b/>
                <w:sz w:val="20"/>
                <w:szCs w:val="20"/>
              </w:rPr>
              <w:t>Summative Assessment Plan</w:t>
            </w:r>
          </w:p>
        </w:tc>
      </w:tr>
      <w:tr w:rsidR="000B6B3D" w:rsidRPr="00620B4D" w:rsidTr="001C4BCB">
        <w:trPr>
          <w:trHeight w:val="80"/>
        </w:trPr>
        <w:tc>
          <w:tcPr>
            <w:tcW w:w="6840" w:type="dxa"/>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0B6B3D" w:rsidRPr="00620B4D" w:rsidRDefault="000B6B3D" w:rsidP="000B6B3D">
            <w:pPr>
              <w:pStyle w:val="Normal1"/>
              <w:spacing w:after="0"/>
              <w:rPr>
                <w:rFonts w:ascii="Times New Roman" w:hAnsi="Times New Roman" w:cs="Times New Roman"/>
                <w:sz w:val="20"/>
                <w:szCs w:val="20"/>
              </w:rPr>
            </w:pPr>
          </w:p>
          <w:p w:rsidR="000B6B3D" w:rsidRPr="00620B4D" w:rsidRDefault="000B6B3D" w:rsidP="000B6B3D">
            <w:pPr>
              <w:pStyle w:val="Normal1"/>
              <w:spacing w:after="0"/>
              <w:rPr>
                <w:rFonts w:ascii="Times New Roman" w:hAnsi="Times New Roman" w:cs="Times New Roman"/>
                <w:sz w:val="20"/>
                <w:szCs w:val="20"/>
              </w:rPr>
            </w:pPr>
          </w:p>
        </w:tc>
        <w:tc>
          <w:tcPr>
            <w:tcW w:w="7920" w:type="dxa"/>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0B6B3D" w:rsidRPr="00D15233" w:rsidTr="001C4BCB">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0B6B3D" w:rsidRPr="00D15233" w:rsidRDefault="000B6B3D" w:rsidP="000B6B3D">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0B6B3D" w:rsidRPr="00D15233" w:rsidTr="001C4BCB">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0B6B3D" w:rsidRPr="00620B4D" w:rsidRDefault="000B6B3D" w:rsidP="000B6B3D">
            <w:pPr>
              <w:pStyle w:val="Normal1"/>
              <w:spacing w:after="0"/>
              <w:rPr>
                <w:rFonts w:ascii="Times New Roman" w:hAnsi="Times New Roman" w:cs="Times New Roman"/>
                <w:sz w:val="20"/>
                <w:szCs w:val="20"/>
              </w:rPr>
            </w:pPr>
          </w:p>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0B6B3D" w:rsidRPr="00D15233" w:rsidRDefault="000B6B3D" w:rsidP="00753B3C">
            <w:pPr>
              <w:pStyle w:val="Normal1"/>
              <w:spacing w:after="0"/>
              <w:rPr>
                <w:rFonts w:ascii="Times New Roman" w:hAnsi="Times New Roman" w:cs="Times New Roman"/>
                <w:b/>
                <w:sz w:val="20"/>
                <w:szCs w:val="20"/>
              </w:rPr>
            </w:pPr>
          </w:p>
        </w:tc>
      </w:tr>
      <w:tr w:rsidR="000B6B3D" w:rsidRPr="00D15233" w:rsidTr="001C4BCB">
        <w:tc>
          <w:tcPr>
            <w:tcW w:w="6840" w:type="dxa"/>
            <w:tcBorders>
              <w:top w:val="single" w:sz="18" w:space="0" w:color="000000"/>
              <w:left w:val="single" w:sz="18" w:space="0" w:color="000000"/>
              <w:bottom w:val="single" w:sz="18" w:space="0" w:color="000000"/>
              <w:right w:val="single" w:sz="18" w:space="0" w:color="000000"/>
            </w:tcBorders>
            <w:shd w:val="clear" w:color="auto" w:fill="C6D9F1"/>
          </w:tcPr>
          <w:p w:rsidR="000B6B3D" w:rsidRPr="00D15233" w:rsidRDefault="000B6B3D" w:rsidP="000B6B3D">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920" w:type="dxa"/>
            <w:tcBorders>
              <w:top w:val="single" w:sz="18" w:space="0" w:color="000000"/>
              <w:left w:val="single" w:sz="18" w:space="0" w:color="000000"/>
              <w:bottom w:val="single" w:sz="18" w:space="0" w:color="000000"/>
              <w:right w:val="single" w:sz="18" w:space="0" w:color="000000"/>
            </w:tcBorders>
            <w:shd w:val="clear" w:color="auto" w:fill="C6D9F1"/>
          </w:tcPr>
          <w:p w:rsidR="000B6B3D" w:rsidRPr="00D15233" w:rsidRDefault="000B6B3D" w:rsidP="000B6B3D">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970D55">
              <w:rPr>
                <w:rFonts w:ascii="Times New Roman" w:hAnsi="Times New Roman" w:cs="Times New Roman"/>
                <w:b/>
                <w:sz w:val="20"/>
                <w:szCs w:val="20"/>
              </w:rPr>
              <w:t>Resources</w:t>
            </w:r>
          </w:p>
        </w:tc>
      </w:tr>
      <w:tr w:rsidR="000B6B3D" w:rsidRPr="00620B4D" w:rsidTr="001C4BCB">
        <w:trPr>
          <w:trHeight w:val="500"/>
        </w:trPr>
        <w:tc>
          <w:tcPr>
            <w:tcW w:w="6840" w:type="dxa"/>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920" w:type="dxa"/>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970D55">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970D55">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0B6B3D" w:rsidRPr="00620B4D" w:rsidRDefault="000B6B3D" w:rsidP="000B6B3D">
            <w:pPr>
              <w:pStyle w:val="Normal1"/>
              <w:spacing w:after="0"/>
              <w:rPr>
                <w:rFonts w:ascii="Times New Roman" w:hAnsi="Times New Roman" w:cs="Times New Roman"/>
                <w:sz w:val="20"/>
                <w:szCs w:val="20"/>
              </w:rPr>
            </w:pPr>
          </w:p>
        </w:tc>
      </w:tr>
      <w:tr w:rsidR="000B6B3D" w:rsidRPr="00D15233" w:rsidTr="001C4BCB">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0B6B3D" w:rsidRPr="00D15233" w:rsidRDefault="000B6B3D" w:rsidP="000B6B3D">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0B6B3D" w:rsidRPr="00D15233" w:rsidTr="001C4BCB">
        <w:trPr>
          <w:trHeight w:val="240"/>
        </w:trPr>
        <w:tc>
          <w:tcPr>
            <w:tcW w:w="147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0B6B3D" w:rsidRPr="00620B4D" w:rsidRDefault="000B6B3D" w:rsidP="000B6B3D">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5A01CA">
              <w:rPr>
                <w:rFonts w:ascii="Times New Roman" w:hAnsi="Times New Roman" w:cs="Times New Roman"/>
                <w:i/>
                <w:sz w:val="20"/>
                <w:szCs w:val="20"/>
              </w:rPr>
              <w:t>.</w:t>
            </w:r>
          </w:p>
          <w:p w:rsidR="000B6B3D" w:rsidRPr="00D15233" w:rsidRDefault="000B6B3D" w:rsidP="000B6B3D">
            <w:pPr>
              <w:pStyle w:val="Normal1"/>
              <w:spacing w:after="0"/>
              <w:rPr>
                <w:rFonts w:ascii="Times New Roman" w:hAnsi="Times New Roman" w:cs="Times New Roman"/>
                <w:b/>
                <w:i/>
                <w:sz w:val="20"/>
                <w:szCs w:val="20"/>
              </w:rPr>
            </w:pPr>
          </w:p>
          <w:p w:rsidR="000B6B3D" w:rsidRPr="00D15233" w:rsidRDefault="000B6B3D" w:rsidP="000B6B3D">
            <w:pPr>
              <w:pStyle w:val="Normal1"/>
              <w:spacing w:after="0"/>
              <w:rPr>
                <w:rFonts w:ascii="Times New Roman" w:hAnsi="Times New Roman" w:cs="Times New Roman"/>
                <w:b/>
                <w:sz w:val="20"/>
                <w:szCs w:val="20"/>
              </w:rPr>
            </w:pPr>
          </w:p>
        </w:tc>
      </w:tr>
    </w:tbl>
    <w:p w:rsidR="00DC15B9" w:rsidRPr="000B6B3D" w:rsidRDefault="00DC15B9" w:rsidP="000B6B3D">
      <w:pPr>
        <w:pStyle w:val="Normal1"/>
        <w:spacing w:line="240" w:lineRule="auto"/>
        <w:rPr>
          <w:rFonts w:ascii="Times New Roman" w:hAnsi="Times New Roman" w:cs="Times New Roman"/>
          <w:sz w:val="20"/>
          <w:szCs w:val="20"/>
        </w:rPr>
      </w:pPr>
    </w:p>
    <w:sectPr w:rsidR="00DC15B9" w:rsidRPr="000B6B3D" w:rsidSect="000C264A">
      <w:headerReference w:type="default" r:id="rId54"/>
      <w:footerReference w:type="default" r:id="rId55"/>
      <w:pgSz w:w="15840" w:h="12240" w:orient="landscape"/>
      <w:pgMar w:top="360" w:right="630" w:bottom="630" w:left="1350" w:header="288"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8F0" w:rsidRDefault="00B108F0">
      <w:pPr>
        <w:spacing w:after="0" w:line="240" w:lineRule="auto"/>
      </w:pPr>
      <w:r>
        <w:separator/>
      </w:r>
    </w:p>
  </w:endnote>
  <w:endnote w:type="continuationSeparator" w:id="0">
    <w:p w:rsidR="00B108F0" w:rsidRDefault="00B10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ngla MN">
    <w:altName w:val="Calibri"/>
    <w:charset w:val="00"/>
    <w:family w:val="auto"/>
    <w:pitch w:val="variable"/>
    <w:sig w:usb0="00000003" w:usb1="1000C0C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934724"/>
      <w:docPartObj>
        <w:docPartGallery w:val="Page Numbers (Bottom of Page)"/>
        <w:docPartUnique/>
      </w:docPartObj>
    </w:sdtPr>
    <w:sdtEndPr>
      <w:rPr>
        <w:color w:val="7F7F7F" w:themeColor="background1" w:themeShade="7F"/>
        <w:spacing w:val="60"/>
      </w:rPr>
    </w:sdtEndPr>
    <w:sdtContent>
      <w:p w:rsidR="00CA75B6" w:rsidRDefault="009504D5">
        <w:pPr>
          <w:pStyle w:val="Footer"/>
          <w:pBdr>
            <w:top w:val="single" w:sz="4" w:space="1" w:color="D9D9D9" w:themeColor="background1" w:themeShade="D9"/>
          </w:pBdr>
          <w:rPr>
            <w:b/>
          </w:rPr>
        </w:pPr>
        <w:r>
          <w:rPr>
            <w:rFonts w:ascii="Times New Roman" w:hAnsi="Times New Roman" w:cs="Times New Roman"/>
            <w:noProof/>
            <w:sz w:val="20"/>
            <w:szCs w:val="20"/>
          </w:rPr>
          <w:pict>
            <v:group id="_x0000_s2049" style="position:absolute;margin-left:89.5pt;margin-top:-7.6pt;width:553pt;height:34.5pt;z-index:251658240;mso-position-horizontal-relative:text;mso-position-vertical-relative:text" coordorigin="3070,3731" coordsize="9352,690">
              <v:shapetype id="_x0000_t202" coordsize="21600,21600" o:spt="202" path="m,l,21600r21600,l21600,xe">
                <v:stroke joinstyle="miter"/>
                <v:path gradientshapeok="t" o:connecttype="rect"/>
              </v:shapetype>
              <v:shape id="Text Box 5" o:spid="_x0000_s2050" type="#_x0000_t202" style="position:absolute;left:3070;top:3731;width:9352;height:690;visibility:visible" filled="f" stroked="f" strokecolor="#7f7f7f [1612]">
                <v:textbox style="mso-next-textbox:#Text Box 5">
                  <w:txbxContent>
                    <w:p w:rsidR="00CA75B6" w:rsidRPr="00CA75B6" w:rsidRDefault="00CA75B6" w:rsidP="000B6B3D">
                      <w:pPr>
                        <w:spacing w:before="140"/>
                        <w:rPr>
                          <w:rFonts w:ascii="Times New Roman" w:hAnsi="Times New Roman" w:cs="Times New Roman"/>
                          <w:sz w:val="20"/>
                          <w:szCs w:val="20"/>
                        </w:rPr>
                      </w:pPr>
                      <w:r w:rsidRPr="00CA75B6">
                        <w:rPr>
                          <w:rFonts w:ascii="Times New Roman" w:hAnsi="Times New Roman" w:cs="Times New Roman"/>
                          <w:sz w:val="20"/>
                          <w:szCs w:val="20"/>
                        </w:rPr>
                        <w:t xml:space="preserve">Key: </w:t>
                      </w:r>
                      <w:r w:rsidRPr="00CA75B6">
                        <w:rPr>
                          <w:rFonts w:ascii="Times New Roman" w:hAnsi="Times New Roman" w:cs="Times New Roman"/>
                          <w:sz w:val="20"/>
                          <w:szCs w:val="20"/>
                        </w:rPr>
                        <w:tab/>
                      </w:r>
                      <w:r w:rsidRPr="00CA75B6">
                        <w:rPr>
                          <w:rFonts w:ascii="Times New Roman" w:hAnsi="Times New Roman" w:cs="Times New Roman"/>
                          <w:sz w:val="20"/>
                          <w:szCs w:val="20"/>
                        </w:rPr>
                        <w:tab/>
                      </w:r>
                      <w:r w:rsidRPr="00CA75B6">
                        <w:rPr>
                          <w:rFonts w:ascii="Times New Roman" w:hAnsi="Times New Roman" w:cs="Times New Roman"/>
                          <w:sz w:val="20"/>
                          <w:szCs w:val="20"/>
                        </w:rPr>
                        <w:tab/>
                      </w:r>
                      <w:r w:rsidRPr="00CA75B6">
                        <w:rPr>
                          <w:rFonts w:ascii="Times New Roman" w:hAnsi="Times New Roman" w:cs="Times New Roman"/>
                          <w:sz w:val="20"/>
                          <w:szCs w:val="20"/>
                        </w:rPr>
                        <w:tab/>
                      </w:r>
                      <w:r w:rsidRPr="00CA75B6">
                        <w:rPr>
                          <w:rFonts w:ascii="Times New Roman" w:hAnsi="Times New Roman" w:cs="Times New Roman"/>
                          <w:sz w:val="20"/>
                          <w:szCs w:val="20"/>
                        </w:rPr>
                        <w:tab/>
                      </w:r>
                      <w:r w:rsidRPr="00CA75B6">
                        <w:rPr>
                          <w:rFonts w:ascii="Times New Roman" w:hAnsi="Times New Roman" w:cs="Times New Roman"/>
                          <w:sz w:val="20"/>
                          <w:szCs w:val="20"/>
                        </w:rPr>
                        <w:tab/>
                      </w:r>
                      <w:r w:rsidRPr="00CA75B6">
                        <w:rPr>
                          <w:rFonts w:ascii="Times New Roman" w:hAnsi="Times New Roman" w:cs="Times New Roman"/>
                          <w:sz w:val="20"/>
                          <w:szCs w:val="20"/>
                        </w:rPr>
                        <w:tab/>
                      </w:r>
                      <w:r w:rsidRPr="00CA75B6">
                        <w:rPr>
                          <w:rFonts w:ascii="Times New Roman" w:hAnsi="Times New Roman" w:cs="Times New Roman"/>
                          <w:sz w:val="20"/>
                          <w:szCs w:val="20"/>
                        </w:rPr>
                        <w:tab/>
                        <w:t xml:space="preserve">          </w:t>
                      </w:r>
                    </w:p>
                  </w:txbxContent>
                </v:textbox>
              </v:shape>
              <v:shape id="Text Box 2" o:spid="_x0000_s2051" type="#_x0000_t202" style="position:absolute;left:5501;top:3907;width:2085;height:419;visibility:visible" filled="f" stroked="f">
                <v:textbox style="mso-next-textbox:#Text Box 2">
                  <w:txbxContent>
                    <w:p w:rsidR="00CA75B6" w:rsidRPr="0024667B" w:rsidRDefault="00CA75B6" w:rsidP="000B6B3D">
                      <w:pPr>
                        <w:pStyle w:val="ListParagraph"/>
                        <w:numPr>
                          <w:ilvl w:val="0"/>
                          <w:numId w:val="13"/>
                        </w:numPr>
                        <w:ind w:left="360"/>
                        <w:rPr>
                          <w:rFonts w:ascii="Bangla MN" w:hAnsi="Bangla MN"/>
                          <w:sz w:val="18"/>
                          <w:szCs w:val="18"/>
                        </w:rPr>
                      </w:pPr>
                      <w:r w:rsidRPr="00CA75B6">
                        <w:rPr>
                          <w:rFonts w:ascii="Times New Roman" w:hAnsi="Times New Roman" w:cs="Times New Roman"/>
                          <w:sz w:val="20"/>
                          <w:szCs w:val="20"/>
                        </w:rPr>
                        <w:t>Supporting</w:t>
                      </w:r>
                      <w:r w:rsidRPr="0024667B">
                        <w:rPr>
                          <w:rFonts w:ascii="Bangla MN" w:hAnsi="Bangla MN"/>
                          <w:sz w:val="18"/>
                          <w:szCs w:val="18"/>
                        </w:rPr>
                        <w:t xml:space="preserve">    | </w:t>
                      </w:r>
                    </w:p>
                  </w:txbxContent>
                </v:textbox>
              </v:shape>
              <v:shape id="Text Box 3" o:spid="_x0000_s2052" type="#_x0000_t202" style="position:absolute;left:7235;top:3907;width:4548;height:419;visibility:visible" filled="f" stroked="f">
                <v:textbox style="mso-next-textbox:#Text Box 3">
                  <w:txbxContent>
                    <w:p w:rsidR="00CA75B6" w:rsidRPr="00CA75B6" w:rsidRDefault="00CA75B6" w:rsidP="000B6B3D">
                      <w:pPr>
                        <w:pStyle w:val="ListParagraph"/>
                        <w:numPr>
                          <w:ilvl w:val="0"/>
                          <w:numId w:val="14"/>
                        </w:numPr>
                        <w:ind w:left="360"/>
                        <w:rPr>
                          <w:rFonts w:ascii="Times New Roman" w:hAnsi="Times New Roman" w:cs="Times New Roman"/>
                          <w:sz w:val="20"/>
                          <w:szCs w:val="20"/>
                        </w:rPr>
                      </w:pPr>
                      <w:r w:rsidRPr="00CA75B6">
                        <w:rPr>
                          <w:rFonts w:ascii="Times New Roman" w:hAnsi="Times New Roman" w:cs="Times New Roman"/>
                          <w:sz w:val="20"/>
                          <w:szCs w:val="20"/>
                        </w:rPr>
                        <w:t xml:space="preserve">Additional Clusters     |       * Benchmarked Standard    </w:t>
                      </w:r>
                    </w:p>
                    <w:p w:rsidR="00CA75B6" w:rsidRPr="00085564" w:rsidRDefault="00CA75B6" w:rsidP="000B6B3D">
                      <w:pPr>
                        <w:rPr>
                          <w:rFonts w:ascii="Bangla MN" w:hAnsi="Bangla MN"/>
                          <w:sz w:val="20"/>
                          <w:szCs w:val="20"/>
                        </w:rPr>
                      </w:pPr>
                    </w:p>
                  </w:txbxContent>
                </v:textbox>
              </v:shape>
              <v:shape id="Text Box 4" o:spid="_x0000_s2053" type="#_x0000_t202" style="position:absolute;left:3662;top:3907;width:2085;height:419;visibility:visible" filled="f" stroked="f">
                <v:textbox style="mso-next-textbox:#Text Box 4">
                  <w:txbxContent>
                    <w:p w:rsidR="00CA75B6" w:rsidRPr="00CA75B6" w:rsidRDefault="00CA75B6" w:rsidP="000B6B3D">
                      <w:pPr>
                        <w:pStyle w:val="ListParagraph"/>
                        <w:numPr>
                          <w:ilvl w:val="0"/>
                          <w:numId w:val="15"/>
                        </w:numPr>
                        <w:ind w:left="360"/>
                        <w:rPr>
                          <w:rFonts w:ascii="Times New Roman" w:hAnsi="Times New Roman" w:cs="Times New Roman"/>
                          <w:sz w:val="20"/>
                          <w:szCs w:val="20"/>
                        </w:rPr>
                      </w:pPr>
                      <w:r w:rsidRPr="00CA75B6">
                        <w:rPr>
                          <w:rFonts w:ascii="Times New Roman" w:hAnsi="Times New Roman" w:cs="Times New Roman"/>
                          <w:sz w:val="20"/>
                          <w:szCs w:val="20"/>
                        </w:rPr>
                        <w:t xml:space="preserve">Major Clusters  |  </w:t>
                      </w:r>
                    </w:p>
                    <w:p w:rsidR="00CA75B6" w:rsidRPr="00085564" w:rsidRDefault="00CA75B6" w:rsidP="000B6B3D">
                      <w:pPr>
                        <w:rPr>
                          <w:rFonts w:ascii="Bangla MN" w:hAnsi="Bangla MN"/>
                          <w:sz w:val="20"/>
                          <w:szCs w:val="20"/>
                        </w:rPr>
                      </w:pPr>
                    </w:p>
                  </w:txbxContent>
                </v:textbox>
              </v:shape>
            </v:group>
          </w:pict>
        </w:r>
        <w:r w:rsidR="003B44B8" w:rsidRPr="000B6B3D">
          <w:rPr>
            <w:rFonts w:ascii="Times New Roman" w:hAnsi="Times New Roman" w:cs="Times New Roman"/>
            <w:sz w:val="20"/>
            <w:szCs w:val="20"/>
          </w:rPr>
          <w:fldChar w:fldCharType="begin"/>
        </w:r>
        <w:r w:rsidR="00CA75B6" w:rsidRPr="000B6B3D">
          <w:rPr>
            <w:rFonts w:ascii="Times New Roman" w:hAnsi="Times New Roman" w:cs="Times New Roman"/>
            <w:sz w:val="20"/>
            <w:szCs w:val="20"/>
          </w:rPr>
          <w:instrText xml:space="preserve"> PAGE   \* MERGEFORMAT </w:instrText>
        </w:r>
        <w:r w:rsidR="003B44B8" w:rsidRPr="000B6B3D">
          <w:rPr>
            <w:rFonts w:ascii="Times New Roman" w:hAnsi="Times New Roman" w:cs="Times New Roman"/>
            <w:sz w:val="20"/>
            <w:szCs w:val="20"/>
          </w:rPr>
          <w:fldChar w:fldCharType="separate"/>
        </w:r>
        <w:r w:rsidRPr="009504D5">
          <w:rPr>
            <w:rFonts w:ascii="Times New Roman" w:hAnsi="Times New Roman" w:cs="Times New Roman"/>
            <w:b/>
            <w:noProof/>
            <w:sz w:val="20"/>
            <w:szCs w:val="20"/>
          </w:rPr>
          <w:t>1</w:t>
        </w:r>
        <w:r w:rsidR="003B44B8" w:rsidRPr="000B6B3D">
          <w:rPr>
            <w:rFonts w:ascii="Times New Roman" w:hAnsi="Times New Roman" w:cs="Times New Roman"/>
            <w:b/>
            <w:noProof/>
            <w:sz w:val="20"/>
            <w:szCs w:val="20"/>
          </w:rPr>
          <w:fldChar w:fldCharType="end"/>
        </w:r>
        <w:r w:rsidR="00CA75B6" w:rsidRPr="000B6B3D">
          <w:rPr>
            <w:rFonts w:ascii="Times New Roman" w:hAnsi="Times New Roman" w:cs="Times New Roman"/>
            <w:b/>
            <w:sz w:val="20"/>
            <w:szCs w:val="20"/>
          </w:rPr>
          <w:t xml:space="preserve"> | </w:t>
        </w:r>
        <w:r w:rsidR="00CA75B6" w:rsidRPr="000B6B3D">
          <w:rPr>
            <w:rFonts w:ascii="Times New Roman" w:hAnsi="Times New Roman" w:cs="Times New Roman"/>
            <w:color w:val="7F7F7F" w:themeColor="background1" w:themeShade="7F"/>
            <w:spacing w:val="60"/>
            <w:sz w:val="20"/>
            <w:szCs w:val="20"/>
          </w:rPr>
          <w:t>Page</w:t>
        </w:r>
        <w:r w:rsidR="00CA75B6">
          <w:rPr>
            <w:rFonts w:ascii="Times New Roman" w:hAnsi="Times New Roman" w:cs="Times New Roman"/>
            <w:color w:val="7F7F7F" w:themeColor="background1" w:themeShade="7F"/>
            <w:spacing w:val="60"/>
            <w:sz w:val="20"/>
            <w:szCs w:val="20"/>
          </w:rPr>
          <w:t xml:space="preserve">  </w:t>
        </w:r>
        <w:r w:rsidR="00CA75B6">
          <w:rPr>
            <w:color w:val="7F7F7F" w:themeColor="background1" w:themeShade="7F"/>
            <w:spacing w:val="60"/>
          </w:rPr>
          <w:tab/>
        </w:r>
        <w:r w:rsidR="00CA75B6">
          <w:rPr>
            <w:color w:val="7F7F7F" w:themeColor="background1" w:themeShade="7F"/>
            <w:spacing w:val="60"/>
          </w:rPr>
          <w:tab/>
        </w:r>
        <w:r w:rsidR="00CA75B6">
          <w:rPr>
            <w:color w:val="7F7F7F" w:themeColor="background1" w:themeShade="7F"/>
            <w:spacing w:val="60"/>
          </w:rPr>
          <w:tab/>
        </w:r>
      </w:p>
    </w:sdtContent>
  </w:sdt>
  <w:p w:rsidR="00CA75B6" w:rsidRDefault="00CA7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8F0" w:rsidRDefault="00B108F0">
      <w:pPr>
        <w:spacing w:after="0" w:line="240" w:lineRule="auto"/>
      </w:pPr>
      <w:r>
        <w:separator/>
      </w:r>
    </w:p>
  </w:footnote>
  <w:footnote w:type="continuationSeparator" w:id="0">
    <w:p w:rsidR="00B108F0" w:rsidRDefault="00B108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5B6" w:rsidRPr="000B6B3D" w:rsidRDefault="00CA75B6" w:rsidP="008505EE">
    <w:pPr>
      <w:pStyle w:val="Normal1"/>
      <w:tabs>
        <w:tab w:val="center" w:pos="4680"/>
        <w:tab w:val="right" w:pos="9360"/>
      </w:tabs>
      <w:spacing w:after="120" w:line="240" w:lineRule="auto"/>
      <w:jc w:val="center"/>
      <w:rPr>
        <w:rFonts w:ascii="Times New Roman" w:hAnsi="Times New Roman" w:cs="Times New Roman"/>
        <w:b/>
        <w:sz w:val="20"/>
        <w:szCs w:val="20"/>
      </w:rPr>
    </w:pPr>
    <w:r w:rsidRPr="000B6B3D">
      <w:rPr>
        <w:rFonts w:ascii="Times New Roman" w:hAnsi="Times New Roman" w:cs="Times New Roman"/>
        <w:b/>
        <w:sz w:val="20"/>
        <w:szCs w:val="20"/>
      </w:rPr>
      <w:t>C</w:t>
    </w:r>
    <w:r>
      <w:rPr>
        <w:rFonts w:ascii="Times New Roman" w:hAnsi="Times New Roman" w:cs="Times New Roman"/>
        <w:b/>
        <w:sz w:val="20"/>
        <w:szCs w:val="20"/>
      </w:rPr>
      <w:t>urricular Framework Mathematics-</w:t>
    </w:r>
    <w:r w:rsidRPr="000B6B3D">
      <w:rPr>
        <w:rFonts w:ascii="Times New Roman" w:hAnsi="Times New Roman" w:cs="Times New Roman"/>
        <w:b/>
        <w:sz w:val="20"/>
        <w:szCs w:val="20"/>
      </w:rPr>
      <w:t>Geometry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green_square"/>
      </v:shape>
    </w:pict>
  </w:numPicBullet>
  <w:numPicBullet w:numPicBulletId="1">
    <w:pict>
      <v:shape id="_x0000_i1027" type="#_x0000_t75" style="width:75pt;height:75pt" o:bullet="t">
        <v:imagedata r:id="rId2" o:title="blueSquare"/>
      </v:shape>
    </w:pict>
  </w:numPicBullet>
  <w:numPicBullet w:numPicBulletId="2">
    <w:pict>
      <v:shape id="_x0000_i1028" type="#_x0000_t75" style="width:35.25pt;height:35.25pt" o:bullet="t">
        <v:imagedata r:id="rId3" o:title="yellow-circle-md"/>
      </v:shape>
    </w:pict>
  </w:numPicBullet>
  <w:numPicBullet w:numPicBulletId="3">
    <w:pict>
      <v:shape id="_x0000_i1029" type="#_x0000_t75" style="width:420.75pt;height:366.75pt" o:bullet="t">
        <v:imagedata r:id="rId4" o:title="Blue Square bullet"/>
      </v:shape>
    </w:pict>
  </w:numPicBullet>
  <w:numPicBullet w:numPicBulletId="4">
    <w:pict>
      <v:shape id="_x0000_i1030" type="#_x0000_t75" style="width:357.75pt;height:333pt" o:bullet="t">
        <v:imagedata r:id="rId5" o:title="Bold yellow bullet"/>
      </v:shape>
    </w:pict>
  </w:numPicBullet>
  <w:abstractNum w:abstractNumId="0" w15:restartNumberingAfterBreak="0">
    <w:nsid w:val="0DB20779"/>
    <w:multiLevelType w:val="multilevel"/>
    <w:tmpl w:val="7DF8EFA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ECD771C"/>
    <w:multiLevelType w:val="hybridMultilevel"/>
    <w:tmpl w:val="8B9665C0"/>
    <w:lvl w:ilvl="0" w:tplc="66A43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768E8"/>
    <w:multiLevelType w:val="multilevel"/>
    <w:tmpl w:val="A064BD3E"/>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BC1B3F"/>
    <w:multiLevelType w:val="multilevel"/>
    <w:tmpl w:val="EEA271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F63474E"/>
    <w:multiLevelType w:val="hybridMultilevel"/>
    <w:tmpl w:val="4DEA8B70"/>
    <w:lvl w:ilvl="0" w:tplc="439AC86C">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83159"/>
    <w:multiLevelType w:val="multilevel"/>
    <w:tmpl w:val="E5FA6E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C4B694E"/>
    <w:multiLevelType w:val="hybridMultilevel"/>
    <w:tmpl w:val="1E5C06FE"/>
    <w:lvl w:ilvl="0" w:tplc="439AC86C">
      <w:start w:val="1"/>
      <w:numFmt w:val="bullet"/>
      <w:lvlText w:val=""/>
      <w:lvlPicBulletId w:val="4"/>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94C44"/>
    <w:multiLevelType w:val="hybridMultilevel"/>
    <w:tmpl w:val="10DAE02A"/>
    <w:lvl w:ilvl="0" w:tplc="66A43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D901F55"/>
    <w:multiLevelType w:val="multilevel"/>
    <w:tmpl w:val="4A4495D2"/>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F6E464A"/>
    <w:multiLevelType w:val="hybridMultilevel"/>
    <w:tmpl w:val="9C781172"/>
    <w:lvl w:ilvl="0" w:tplc="1FC669A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1B6458"/>
    <w:multiLevelType w:val="hybridMultilevel"/>
    <w:tmpl w:val="B98A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593AE6"/>
    <w:multiLevelType w:val="hybridMultilevel"/>
    <w:tmpl w:val="7D56DFEA"/>
    <w:lvl w:ilvl="0" w:tplc="66A43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6791F"/>
    <w:multiLevelType w:val="hybridMultilevel"/>
    <w:tmpl w:val="8F7CEB8C"/>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B67D4"/>
    <w:multiLevelType w:val="hybridMultilevel"/>
    <w:tmpl w:val="AF8C102E"/>
    <w:lvl w:ilvl="0" w:tplc="035E695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85900"/>
    <w:multiLevelType w:val="hybridMultilevel"/>
    <w:tmpl w:val="3C3EA644"/>
    <w:lvl w:ilvl="0" w:tplc="1FC669AA">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F0255"/>
    <w:multiLevelType w:val="hybridMultilevel"/>
    <w:tmpl w:val="11542F64"/>
    <w:lvl w:ilvl="0" w:tplc="035E695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60411"/>
    <w:multiLevelType w:val="multilevel"/>
    <w:tmpl w:val="DB3051F4"/>
    <w:lvl w:ilvl="0">
      <w:start w:val="1"/>
      <w:numFmt w:val="bullet"/>
      <w:lvlText w:val=""/>
      <w:lvlJc w:val="left"/>
      <w:pPr>
        <w:ind w:left="720" w:firstLine="360"/>
      </w:pPr>
      <w:rPr>
        <w:rFonts w:ascii="Symbol" w:hAnsi="Symbol" w:hint="default"/>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FCC792A"/>
    <w:multiLevelType w:val="hybridMultilevel"/>
    <w:tmpl w:val="2C60B130"/>
    <w:lvl w:ilvl="0" w:tplc="66A43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73BE3"/>
    <w:multiLevelType w:val="multilevel"/>
    <w:tmpl w:val="8F7CEB8C"/>
    <w:lvl w:ilvl="0">
      <w:start w:val="1"/>
      <w:numFmt w:val="bullet"/>
      <w:lvlText w:val=""/>
      <w:lvlPicBulletId w:val="0"/>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543287"/>
    <w:multiLevelType w:val="multilevel"/>
    <w:tmpl w:val="5CE40404"/>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60E6B4D"/>
    <w:multiLevelType w:val="hybridMultilevel"/>
    <w:tmpl w:val="C1B26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05C88"/>
    <w:multiLevelType w:val="hybridMultilevel"/>
    <w:tmpl w:val="4ADEA4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83150"/>
    <w:multiLevelType w:val="hybridMultilevel"/>
    <w:tmpl w:val="223EE86E"/>
    <w:lvl w:ilvl="0" w:tplc="66A43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23B1E"/>
    <w:multiLevelType w:val="hybridMultilevel"/>
    <w:tmpl w:val="69D23326"/>
    <w:lvl w:ilvl="0" w:tplc="66A43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8238D6"/>
    <w:multiLevelType w:val="multilevel"/>
    <w:tmpl w:val="2D7A1A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02B6741"/>
    <w:multiLevelType w:val="hybridMultilevel"/>
    <w:tmpl w:val="E91C6496"/>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416F3"/>
    <w:multiLevelType w:val="hybridMultilevel"/>
    <w:tmpl w:val="1910E490"/>
    <w:lvl w:ilvl="0" w:tplc="66A43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8071EE"/>
    <w:multiLevelType w:val="hybridMultilevel"/>
    <w:tmpl w:val="09541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A93AE9"/>
    <w:multiLevelType w:val="hybridMultilevel"/>
    <w:tmpl w:val="79A2CF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8157FF"/>
    <w:multiLevelType w:val="hybridMultilevel"/>
    <w:tmpl w:val="36CE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0D7EDE"/>
    <w:multiLevelType w:val="multilevel"/>
    <w:tmpl w:val="DFE88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FAF3B40"/>
    <w:multiLevelType w:val="multilevel"/>
    <w:tmpl w:val="D7D82E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25"/>
  </w:num>
  <w:num w:numId="3">
    <w:abstractNumId w:val="3"/>
  </w:num>
  <w:num w:numId="4">
    <w:abstractNumId w:val="0"/>
  </w:num>
  <w:num w:numId="5">
    <w:abstractNumId w:val="2"/>
  </w:num>
  <w:num w:numId="6">
    <w:abstractNumId w:val="5"/>
  </w:num>
  <w:num w:numId="7">
    <w:abstractNumId w:val="20"/>
  </w:num>
  <w:num w:numId="8">
    <w:abstractNumId w:val="17"/>
  </w:num>
  <w:num w:numId="9">
    <w:abstractNumId w:val="32"/>
  </w:num>
  <w:num w:numId="10">
    <w:abstractNumId w:val="13"/>
  </w:num>
  <w:num w:numId="11">
    <w:abstractNumId w:val="14"/>
  </w:num>
  <w:num w:numId="12">
    <w:abstractNumId w:val="6"/>
  </w:num>
  <w:num w:numId="13">
    <w:abstractNumId w:val="16"/>
  </w:num>
  <w:num w:numId="14">
    <w:abstractNumId w:val="4"/>
  </w:num>
  <w:num w:numId="15">
    <w:abstractNumId w:val="11"/>
  </w:num>
  <w:num w:numId="16">
    <w:abstractNumId w:val="26"/>
  </w:num>
  <w:num w:numId="17">
    <w:abstractNumId w:val="15"/>
  </w:num>
  <w:num w:numId="18">
    <w:abstractNumId w:val="9"/>
  </w:num>
  <w:num w:numId="19">
    <w:abstractNumId w:val="19"/>
  </w:num>
  <w:num w:numId="20">
    <w:abstractNumId w:val="10"/>
  </w:num>
  <w:num w:numId="21">
    <w:abstractNumId w:val="31"/>
  </w:num>
  <w:num w:numId="22">
    <w:abstractNumId w:val="29"/>
  </w:num>
  <w:num w:numId="23">
    <w:abstractNumId w:val="22"/>
  </w:num>
  <w:num w:numId="24">
    <w:abstractNumId w:val="21"/>
  </w:num>
  <w:num w:numId="25">
    <w:abstractNumId w:val="30"/>
  </w:num>
  <w:num w:numId="26">
    <w:abstractNumId w:val="7"/>
  </w:num>
  <w:num w:numId="27">
    <w:abstractNumId w:val="12"/>
  </w:num>
  <w:num w:numId="28">
    <w:abstractNumId w:val="23"/>
  </w:num>
  <w:num w:numId="29">
    <w:abstractNumId w:val="18"/>
  </w:num>
  <w:num w:numId="30">
    <w:abstractNumId w:val="27"/>
  </w:num>
  <w:num w:numId="31">
    <w:abstractNumId w:val="1"/>
  </w:num>
  <w:num w:numId="32">
    <w:abstractNumId w:val="24"/>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15B9"/>
    <w:rsid w:val="00013795"/>
    <w:rsid w:val="00013AE4"/>
    <w:rsid w:val="00015A74"/>
    <w:rsid w:val="00016E52"/>
    <w:rsid w:val="00031364"/>
    <w:rsid w:val="00055BA3"/>
    <w:rsid w:val="00056099"/>
    <w:rsid w:val="0006034D"/>
    <w:rsid w:val="00063873"/>
    <w:rsid w:val="00064F87"/>
    <w:rsid w:val="00065381"/>
    <w:rsid w:val="00065912"/>
    <w:rsid w:val="00090553"/>
    <w:rsid w:val="000B0216"/>
    <w:rsid w:val="000B0588"/>
    <w:rsid w:val="000B116D"/>
    <w:rsid w:val="000B257E"/>
    <w:rsid w:val="000B6B3D"/>
    <w:rsid w:val="000C264A"/>
    <w:rsid w:val="000C2FE5"/>
    <w:rsid w:val="000C3EAC"/>
    <w:rsid w:val="000C6E11"/>
    <w:rsid w:val="000D3CDE"/>
    <w:rsid w:val="000E266C"/>
    <w:rsid w:val="0012661D"/>
    <w:rsid w:val="00127AD2"/>
    <w:rsid w:val="00145D6B"/>
    <w:rsid w:val="001559E1"/>
    <w:rsid w:val="00156E7F"/>
    <w:rsid w:val="00167C58"/>
    <w:rsid w:val="00177E36"/>
    <w:rsid w:val="00196EF4"/>
    <w:rsid w:val="001C4BCB"/>
    <w:rsid w:val="001E3C08"/>
    <w:rsid w:val="001E7B13"/>
    <w:rsid w:val="001F215F"/>
    <w:rsid w:val="001F612E"/>
    <w:rsid w:val="002028DE"/>
    <w:rsid w:val="002068BC"/>
    <w:rsid w:val="002106AB"/>
    <w:rsid w:val="00212D4D"/>
    <w:rsid w:val="002231D0"/>
    <w:rsid w:val="00224701"/>
    <w:rsid w:val="00225372"/>
    <w:rsid w:val="00225DF6"/>
    <w:rsid w:val="00231234"/>
    <w:rsid w:val="00262262"/>
    <w:rsid w:val="0027518D"/>
    <w:rsid w:val="00280159"/>
    <w:rsid w:val="002813EB"/>
    <w:rsid w:val="00281BDD"/>
    <w:rsid w:val="002952BB"/>
    <w:rsid w:val="002959D8"/>
    <w:rsid w:val="002C5831"/>
    <w:rsid w:val="002C71A5"/>
    <w:rsid w:val="002F61CF"/>
    <w:rsid w:val="002F68F3"/>
    <w:rsid w:val="00304FAA"/>
    <w:rsid w:val="00311612"/>
    <w:rsid w:val="00314D07"/>
    <w:rsid w:val="00330408"/>
    <w:rsid w:val="00331C4A"/>
    <w:rsid w:val="00346B8B"/>
    <w:rsid w:val="00346BE0"/>
    <w:rsid w:val="00350B1C"/>
    <w:rsid w:val="00350C16"/>
    <w:rsid w:val="0035330D"/>
    <w:rsid w:val="0036465D"/>
    <w:rsid w:val="00371C31"/>
    <w:rsid w:val="00387772"/>
    <w:rsid w:val="003919A5"/>
    <w:rsid w:val="00393046"/>
    <w:rsid w:val="00393C87"/>
    <w:rsid w:val="003A5C39"/>
    <w:rsid w:val="003B02AC"/>
    <w:rsid w:val="003B44B8"/>
    <w:rsid w:val="003B7920"/>
    <w:rsid w:val="003C3109"/>
    <w:rsid w:val="003D3861"/>
    <w:rsid w:val="003E6620"/>
    <w:rsid w:val="003F26C6"/>
    <w:rsid w:val="0040249C"/>
    <w:rsid w:val="00427557"/>
    <w:rsid w:val="00431778"/>
    <w:rsid w:val="00440A61"/>
    <w:rsid w:val="00450C96"/>
    <w:rsid w:val="0045134E"/>
    <w:rsid w:val="0045498D"/>
    <w:rsid w:val="004616A8"/>
    <w:rsid w:val="004715F5"/>
    <w:rsid w:val="004721D0"/>
    <w:rsid w:val="00485F01"/>
    <w:rsid w:val="004960A7"/>
    <w:rsid w:val="00496457"/>
    <w:rsid w:val="004A53A2"/>
    <w:rsid w:val="004B358A"/>
    <w:rsid w:val="004B5722"/>
    <w:rsid w:val="004B6765"/>
    <w:rsid w:val="004C308C"/>
    <w:rsid w:val="004F6E7E"/>
    <w:rsid w:val="00515260"/>
    <w:rsid w:val="00516F71"/>
    <w:rsid w:val="005537F9"/>
    <w:rsid w:val="00564694"/>
    <w:rsid w:val="00577637"/>
    <w:rsid w:val="00583CBC"/>
    <w:rsid w:val="00583DEA"/>
    <w:rsid w:val="00597031"/>
    <w:rsid w:val="005A01CA"/>
    <w:rsid w:val="005A7A95"/>
    <w:rsid w:val="005C2DBB"/>
    <w:rsid w:val="005C7B06"/>
    <w:rsid w:val="005D32C9"/>
    <w:rsid w:val="005F1033"/>
    <w:rsid w:val="005F6452"/>
    <w:rsid w:val="0060525E"/>
    <w:rsid w:val="00605AA9"/>
    <w:rsid w:val="006065D3"/>
    <w:rsid w:val="0063253D"/>
    <w:rsid w:val="00637A71"/>
    <w:rsid w:val="00640535"/>
    <w:rsid w:val="00643CD7"/>
    <w:rsid w:val="006552E6"/>
    <w:rsid w:val="0066798A"/>
    <w:rsid w:val="0067052A"/>
    <w:rsid w:val="006917EC"/>
    <w:rsid w:val="006930C7"/>
    <w:rsid w:val="006961D7"/>
    <w:rsid w:val="006965F1"/>
    <w:rsid w:val="006A7B5E"/>
    <w:rsid w:val="006B04EC"/>
    <w:rsid w:val="006B58DF"/>
    <w:rsid w:val="006D2C61"/>
    <w:rsid w:val="00703DB9"/>
    <w:rsid w:val="00703E36"/>
    <w:rsid w:val="00707E03"/>
    <w:rsid w:val="00715C66"/>
    <w:rsid w:val="00720331"/>
    <w:rsid w:val="007207F2"/>
    <w:rsid w:val="00720D1D"/>
    <w:rsid w:val="007240A8"/>
    <w:rsid w:val="00724359"/>
    <w:rsid w:val="00730FB6"/>
    <w:rsid w:val="00744E27"/>
    <w:rsid w:val="00745940"/>
    <w:rsid w:val="007477F9"/>
    <w:rsid w:val="00753B3C"/>
    <w:rsid w:val="007775F6"/>
    <w:rsid w:val="00780F6F"/>
    <w:rsid w:val="00783B9D"/>
    <w:rsid w:val="00784423"/>
    <w:rsid w:val="00793F0B"/>
    <w:rsid w:val="0079637E"/>
    <w:rsid w:val="007B09C7"/>
    <w:rsid w:val="007B11B1"/>
    <w:rsid w:val="007E149B"/>
    <w:rsid w:val="007E1ADC"/>
    <w:rsid w:val="007E6DF6"/>
    <w:rsid w:val="007F126D"/>
    <w:rsid w:val="007F1380"/>
    <w:rsid w:val="008064D3"/>
    <w:rsid w:val="00811D67"/>
    <w:rsid w:val="00824249"/>
    <w:rsid w:val="008337F3"/>
    <w:rsid w:val="008456EA"/>
    <w:rsid w:val="008478C8"/>
    <w:rsid w:val="008505EE"/>
    <w:rsid w:val="00865187"/>
    <w:rsid w:val="008741F7"/>
    <w:rsid w:val="00877815"/>
    <w:rsid w:val="00884D29"/>
    <w:rsid w:val="00893663"/>
    <w:rsid w:val="008A3743"/>
    <w:rsid w:val="00905FA7"/>
    <w:rsid w:val="009111EF"/>
    <w:rsid w:val="00922EBC"/>
    <w:rsid w:val="00924FB9"/>
    <w:rsid w:val="00925CA3"/>
    <w:rsid w:val="00927F5C"/>
    <w:rsid w:val="009504D5"/>
    <w:rsid w:val="00957641"/>
    <w:rsid w:val="0096087B"/>
    <w:rsid w:val="009632C3"/>
    <w:rsid w:val="00970D55"/>
    <w:rsid w:val="00984E78"/>
    <w:rsid w:val="00990BBD"/>
    <w:rsid w:val="009A18BC"/>
    <w:rsid w:val="009A3657"/>
    <w:rsid w:val="009B14A9"/>
    <w:rsid w:val="009C4802"/>
    <w:rsid w:val="009C499A"/>
    <w:rsid w:val="009C7286"/>
    <w:rsid w:val="009D19AA"/>
    <w:rsid w:val="009D285F"/>
    <w:rsid w:val="009F1F5E"/>
    <w:rsid w:val="00A0296A"/>
    <w:rsid w:val="00A02FC9"/>
    <w:rsid w:val="00A26B81"/>
    <w:rsid w:val="00A43EBB"/>
    <w:rsid w:val="00A47EE7"/>
    <w:rsid w:val="00A5182F"/>
    <w:rsid w:val="00A63470"/>
    <w:rsid w:val="00A70A34"/>
    <w:rsid w:val="00A80DCA"/>
    <w:rsid w:val="00A8470C"/>
    <w:rsid w:val="00A93701"/>
    <w:rsid w:val="00AB7C5E"/>
    <w:rsid w:val="00AE3865"/>
    <w:rsid w:val="00B000C2"/>
    <w:rsid w:val="00B02CB1"/>
    <w:rsid w:val="00B10670"/>
    <w:rsid w:val="00B108F0"/>
    <w:rsid w:val="00B11992"/>
    <w:rsid w:val="00B11ED5"/>
    <w:rsid w:val="00B1358D"/>
    <w:rsid w:val="00B25F5B"/>
    <w:rsid w:val="00B26354"/>
    <w:rsid w:val="00B46816"/>
    <w:rsid w:val="00B47124"/>
    <w:rsid w:val="00B50178"/>
    <w:rsid w:val="00B51883"/>
    <w:rsid w:val="00B51B5D"/>
    <w:rsid w:val="00B675C9"/>
    <w:rsid w:val="00B74E98"/>
    <w:rsid w:val="00B9036B"/>
    <w:rsid w:val="00BA12AE"/>
    <w:rsid w:val="00BB4859"/>
    <w:rsid w:val="00BB6DCF"/>
    <w:rsid w:val="00BB7770"/>
    <w:rsid w:val="00BC115C"/>
    <w:rsid w:val="00BC4C07"/>
    <w:rsid w:val="00BC78BC"/>
    <w:rsid w:val="00BD0686"/>
    <w:rsid w:val="00BF371E"/>
    <w:rsid w:val="00C04CAC"/>
    <w:rsid w:val="00C10F2E"/>
    <w:rsid w:val="00C20ADA"/>
    <w:rsid w:val="00C236B8"/>
    <w:rsid w:val="00C4484D"/>
    <w:rsid w:val="00C50A7D"/>
    <w:rsid w:val="00C519EB"/>
    <w:rsid w:val="00C552CB"/>
    <w:rsid w:val="00C55923"/>
    <w:rsid w:val="00C56C91"/>
    <w:rsid w:val="00C57B26"/>
    <w:rsid w:val="00C61375"/>
    <w:rsid w:val="00C94DDA"/>
    <w:rsid w:val="00C96B16"/>
    <w:rsid w:val="00C9790C"/>
    <w:rsid w:val="00CA46FB"/>
    <w:rsid w:val="00CA75B6"/>
    <w:rsid w:val="00CB0BB8"/>
    <w:rsid w:val="00CB741D"/>
    <w:rsid w:val="00CC68AE"/>
    <w:rsid w:val="00CD08C1"/>
    <w:rsid w:val="00CD1AAB"/>
    <w:rsid w:val="00CD6C59"/>
    <w:rsid w:val="00CE2333"/>
    <w:rsid w:val="00CE4293"/>
    <w:rsid w:val="00CF0941"/>
    <w:rsid w:val="00D0057D"/>
    <w:rsid w:val="00D01A24"/>
    <w:rsid w:val="00D020F4"/>
    <w:rsid w:val="00D02DE0"/>
    <w:rsid w:val="00D05E6D"/>
    <w:rsid w:val="00D065CB"/>
    <w:rsid w:val="00D06700"/>
    <w:rsid w:val="00D07D45"/>
    <w:rsid w:val="00D1190A"/>
    <w:rsid w:val="00D15547"/>
    <w:rsid w:val="00D3271E"/>
    <w:rsid w:val="00D463C7"/>
    <w:rsid w:val="00D60B75"/>
    <w:rsid w:val="00D80972"/>
    <w:rsid w:val="00D87908"/>
    <w:rsid w:val="00DA413B"/>
    <w:rsid w:val="00DA7518"/>
    <w:rsid w:val="00DB1806"/>
    <w:rsid w:val="00DC07BF"/>
    <w:rsid w:val="00DC1298"/>
    <w:rsid w:val="00DC15B9"/>
    <w:rsid w:val="00DD4FEA"/>
    <w:rsid w:val="00DD6A2C"/>
    <w:rsid w:val="00DE1285"/>
    <w:rsid w:val="00DE3B23"/>
    <w:rsid w:val="00DE4163"/>
    <w:rsid w:val="00DF09C9"/>
    <w:rsid w:val="00DF5F1B"/>
    <w:rsid w:val="00E0676D"/>
    <w:rsid w:val="00E178FF"/>
    <w:rsid w:val="00E2372A"/>
    <w:rsid w:val="00E25956"/>
    <w:rsid w:val="00E54AA8"/>
    <w:rsid w:val="00E61934"/>
    <w:rsid w:val="00E740E6"/>
    <w:rsid w:val="00E93FA9"/>
    <w:rsid w:val="00EA394E"/>
    <w:rsid w:val="00EA413F"/>
    <w:rsid w:val="00EA7638"/>
    <w:rsid w:val="00EB20BB"/>
    <w:rsid w:val="00EB23A8"/>
    <w:rsid w:val="00EC0F25"/>
    <w:rsid w:val="00EC24F0"/>
    <w:rsid w:val="00ED165B"/>
    <w:rsid w:val="00ED2664"/>
    <w:rsid w:val="00ED725D"/>
    <w:rsid w:val="00ED7723"/>
    <w:rsid w:val="00ED7F89"/>
    <w:rsid w:val="00EE390B"/>
    <w:rsid w:val="00EF45CA"/>
    <w:rsid w:val="00EF4B3D"/>
    <w:rsid w:val="00F00CA6"/>
    <w:rsid w:val="00F064D6"/>
    <w:rsid w:val="00F06D2F"/>
    <w:rsid w:val="00F07943"/>
    <w:rsid w:val="00F27D44"/>
    <w:rsid w:val="00F320A9"/>
    <w:rsid w:val="00F4480A"/>
    <w:rsid w:val="00F52BEC"/>
    <w:rsid w:val="00F57CF0"/>
    <w:rsid w:val="00F70380"/>
    <w:rsid w:val="00F70C1B"/>
    <w:rsid w:val="00FA25D6"/>
    <w:rsid w:val="00FB65E5"/>
    <w:rsid w:val="00FB7CDF"/>
    <w:rsid w:val="00FC0F3F"/>
    <w:rsid w:val="00FC783D"/>
    <w:rsid w:val="00FC7EED"/>
    <w:rsid w:val="00FD03FD"/>
    <w:rsid w:val="00FE2115"/>
    <w:rsid w:val="00FF006D"/>
    <w:rsid w:val="00FF0958"/>
    <w:rsid w:val="00FF2891"/>
    <w:rsid w:val="00FF3C6B"/>
    <w:rsid w:val="00FF58B6"/>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colormenu v:ext="edit" strokecolor="none"/>
    </o:shapedefaults>
    <o:shapelayout v:ext="edit">
      <o:idmap v:ext="edit" data="1"/>
    </o:shapelayout>
  </w:shapeDefaults>
  <w:decimalSymbol w:val="."/>
  <w:listSeparator w:val=","/>
  <w15:docId w15:val="{EEF716C9-D8CA-4282-9F9F-0070765A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F2E"/>
  </w:style>
  <w:style w:type="paragraph" w:styleId="Heading1">
    <w:name w:val="heading 1"/>
    <w:basedOn w:val="Normal1"/>
    <w:next w:val="Normal1"/>
    <w:rsid w:val="00C10F2E"/>
    <w:pPr>
      <w:keepNext/>
      <w:keepLines/>
      <w:spacing w:before="480" w:after="120"/>
      <w:contextualSpacing/>
      <w:outlineLvl w:val="0"/>
    </w:pPr>
    <w:rPr>
      <w:b/>
      <w:sz w:val="48"/>
      <w:szCs w:val="48"/>
    </w:rPr>
  </w:style>
  <w:style w:type="paragraph" w:styleId="Heading2">
    <w:name w:val="heading 2"/>
    <w:basedOn w:val="Normal1"/>
    <w:next w:val="Normal1"/>
    <w:rsid w:val="00C10F2E"/>
    <w:pPr>
      <w:keepNext/>
      <w:keepLines/>
      <w:spacing w:before="360" w:after="80"/>
      <w:contextualSpacing/>
      <w:outlineLvl w:val="1"/>
    </w:pPr>
    <w:rPr>
      <w:b/>
      <w:sz w:val="36"/>
      <w:szCs w:val="36"/>
    </w:rPr>
  </w:style>
  <w:style w:type="paragraph" w:styleId="Heading3">
    <w:name w:val="heading 3"/>
    <w:basedOn w:val="Normal1"/>
    <w:next w:val="Normal1"/>
    <w:rsid w:val="00C10F2E"/>
    <w:pPr>
      <w:keepNext/>
      <w:keepLines/>
      <w:spacing w:before="280" w:after="80"/>
      <w:contextualSpacing/>
      <w:outlineLvl w:val="2"/>
    </w:pPr>
    <w:rPr>
      <w:b/>
      <w:sz w:val="28"/>
      <w:szCs w:val="28"/>
    </w:rPr>
  </w:style>
  <w:style w:type="paragraph" w:styleId="Heading4">
    <w:name w:val="heading 4"/>
    <w:basedOn w:val="Normal1"/>
    <w:next w:val="Normal1"/>
    <w:rsid w:val="00C10F2E"/>
    <w:pPr>
      <w:keepNext/>
      <w:keepLines/>
      <w:spacing w:before="240" w:after="40"/>
      <w:contextualSpacing/>
      <w:outlineLvl w:val="3"/>
    </w:pPr>
    <w:rPr>
      <w:b/>
      <w:sz w:val="24"/>
      <w:szCs w:val="24"/>
    </w:rPr>
  </w:style>
  <w:style w:type="paragraph" w:styleId="Heading5">
    <w:name w:val="heading 5"/>
    <w:basedOn w:val="Normal1"/>
    <w:next w:val="Normal1"/>
    <w:rsid w:val="00C10F2E"/>
    <w:pPr>
      <w:keepNext/>
      <w:keepLines/>
      <w:spacing w:before="220" w:after="40"/>
      <w:contextualSpacing/>
      <w:outlineLvl w:val="4"/>
    </w:pPr>
    <w:rPr>
      <w:b/>
    </w:rPr>
  </w:style>
  <w:style w:type="paragraph" w:styleId="Heading6">
    <w:name w:val="heading 6"/>
    <w:basedOn w:val="Normal1"/>
    <w:next w:val="Normal1"/>
    <w:rsid w:val="00C10F2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10F2E"/>
  </w:style>
  <w:style w:type="paragraph" w:styleId="Title">
    <w:name w:val="Title"/>
    <w:basedOn w:val="Normal1"/>
    <w:next w:val="Normal1"/>
    <w:rsid w:val="00C10F2E"/>
    <w:pPr>
      <w:keepNext/>
      <w:keepLines/>
      <w:spacing w:before="480" w:after="120"/>
      <w:contextualSpacing/>
    </w:pPr>
    <w:rPr>
      <w:b/>
      <w:sz w:val="72"/>
      <w:szCs w:val="72"/>
    </w:rPr>
  </w:style>
  <w:style w:type="paragraph" w:styleId="Subtitle">
    <w:name w:val="Subtitle"/>
    <w:basedOn w:val="Normal1"/>
    <w:next w:val="Normal1"/>
    <w:rsid w:val="00C10F2E"/>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C10F2E"/>
    <w:pPr>
      <w:spacing w:after="0" w:line="240" w:lineRule="auto"/>
    </w:pPr>
    <w:tblPr>
      <w:tblStyleRowBandSize w:val="1"/>
      <w:tblStyleColBandSize w:val="1"/>
      <w:tblCellMar>
        <w:left w:w="115" w:type="dxa"/>
        <w:right w:w="115" w:type="dxa"/>
      </w:tblCellMar>
    </w:tblPr>
  </w:style>
  <w:style w:type="table" w:customStyle="1" w:styleId="a0">
    <w:basedOn w:val="TableNormal"/>
    <w:rsid w:val="00C10F2E"/>
    <w:pPr>
      <w:spacing w:after="0" w:line="240" w:lineRule="auto"/>
    </w:pPr>
    <w:tblPr>
      <w:tblStyleRowBandSize w:val="1"/>
      <w:tblStyleColBandSize w:val="1"/>
      <w:tblCellMar>
        <w:left w:w="115" w:type="dxa"/>
        <w:right w:w="115" w:type="dxa"/>
      </w:tblCellMar>
    </w:tblPr>
  </w:style>
  <w:style w:type="table" w:customStyle="1" w:styleId="a1">
    <w:basedOn w:val="TableNormal"/>
    <w:rsid w:val="00C10F2E"/>
    <w:pPr>
      <w:spacing w:after="0" w:line="240" w:lineRule="auto"/>
    </w:pPr>
    <w:tblPr>
      <w:tblStyleRowBandSize w:val="1"/>
      <w:tblStyleColBandSize w:val="1"/>
      <w:tblCellMar>
        <w:left w:w="115" w:type="dxa"/>
        <w:right w:w="115" w:type="dxa"/>
      </w:tblCellMar>
    </w:tblPr>
  </w:style>
  <w:style w:type="table" w:customStyle="1" w:styleId="a2">
    <w:basedOn w:val="TableNormal"/>
    <w:rsid w:val="00C10F2E"/>
    <w:pPr>
      <w:spacing w:after="0" w:line="240" w:lineRule="auto"/>
    </w:pPr>
    <w:tblPr>
      <w:tblStyleRowBandSize w:val="1"/>
      <w:tblStyleColBandSize w:val="1"/>
      <w:tblCellMar>
        <w:left w:w="115" w:type="dxa"/>
        <w:right w:w="115" w:type="dxa"/>
      </w:tblCellMar>
    </w:tblPr>
  </w:style>
  <w:style w:type="table" w:customStyle="1" w:styleId="a3">
    <w:basedOn w:val="TableNormal"/>
    <w:rsid w:val="00C10F2E"/>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181503823">
          <w:marLeft w:val="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 w:id="1026055703">
          <w:marLeft w:val="45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sChild>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545410642">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1214387686">
          <w:marLeft w:val="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99421187">
          <w:marLeft w:val="45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 w:id="177239595">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1773476646">
          <w:marLeft w:val="0"/>
          <w:marRight w:val="0"/>
          <w:marTop w:val="0"/>
          <w:marBottom w:val="240"/>
          <w:divBdr>
            <w:top w:val="none" w:sz="0" w:space="0" w:color="auto"/>
            <w:left w:val="none" w:sz="0" w:space="0" w:color="auto"/>
            <w:bottom w:val="none" w:sz="0" w:space="0" w:color="auto"/>
            <w:right w:val="none" w:sz="0" w:space="0" w:color="auto"/>
          </w:divBdr>
        </w:div>
        <w:div w:id="400099381">
          <w:marLeft w:val="450"/>
          <w:marRight w:val="0"/>
          <w:marTop w:val="0"/>
          <w:marBottom w:val="240"/>
          <w:divBdr>
            <w:top w:val="none" w:sz="0" w:space="0" w:color="auto"/>
            <w:left w:val="none" w:sz="0" w:space="0" w:color="auto"/>
            <w:bottom w:val="none" w:sz="0" w:space="0" w:color="auto"/>
            <w:right w:val="none" w:sz="0" w:space="0" w:color="auto"/>
          </w:divBdr>
        </w:div>
      </w:divsChild>
    </w:div>
    <w:div w:id="1963153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llustrativemathematics.org/content-standards/HSG/CO/A/4/tasks/1509" TargetMode="External"/><Relationship Id="rId18" Type="http://schemas.openxmlformats.org/officeDocument/2006/relationships/hyperlink" Target="https://www.illustrativemathematics.org/content-standards/HSG/CO/B/8/tasks/339" TargetMode="External"/><Relationship Id="rId26" Type="http://schemas.openxmlformats.org/officeDocument/2006/relationships/hyperlink" Target="https://www.illustrativemathematics.org/content-standards/HSG/CO/C/9/tasks/1922" TargetMode="External"/><Relationship Id="rId39" Type="http://schemas.openxmlformats.org/officeDocument/2006/relationships/hyperlink" Target="https://www.illustrativemathematics.org/content-standards/HSG/SRT/C/7/tasks/1443" TargetMode="External"/><Relationship Id="rId21" Type="http://schemas.openxmlformats.org/officeDocument/2006/relationships/hyperlink" Target="https://www.illustrativemathematics.org/content-standards/HSG/CO/D/13/tasks/1557" TargetMode="External"/><Relationship Id="rId34" Type="http://schemas.openxmlformats.org/officeDocument/2006/relationships/hyperlink" Target="https://www.illustrativemathematics.org/content-standards/HSG/SRT/B/5/tasks/916" TargetMode="External"/><Relationship Id="rId42" Type="http://schemas.openxmlformats.org/officeDocument/2006/relationships/hyperlink" Target="https://www.illustrativemathematics.org/content-standards/HSG/C/A/1/tasks/1368" TargetMode="External"/><Relationship Id="rId47" Type="http://schemas.openxmlformats.org/officeDocument/2006/relationships/hyperlink" Target="https://www.illustrativemathematics.org/content-standards/HSG/MG/A/1/tasks/512" TargetMode="External"/><Relationship Id="rId50" Type="http://schemas.openxmlformats.org/officeDocument/2006/relationships/hyperlink" Target="https://www.illustrativemathematics.org/content-standards/HSG/GMD/A/1/tasks/1567"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llustrativemathematics.org/content-standards/HSG/CO/A/3/tasks/1469" TargetMode="External"/><Relationship Id="rId17" Type="http://schemas.openxmlformats.org/officeDocument/2006/relationships/hyperlink" Target="https://www.illustrativemathematics.org/content-standards/HSG/CO/B/8/tasks/110" TargetMode="External"/><Relationship Id="rId25" Type="http://schemas.openxmlformats.org/officeDocument/2006/relationships/hyperlink" Target="https://www.illustrativemathematics.org/content-standards/HSG/SRT/A/3/tasks/1422" TargetMode="External"/><Relationship Id="rId33" Type="http://schemas.openxmlformats.org/officeDocument/2006/relationships/hyperlink" Target="https://www.illustrativemathematics.org/content-standards/HSG/SRT/B/4/tasks/1568" TargetMode="External"/><Relationship Id="rId38" Type="http://schemas.openxmlformats.org/officeDocument/2006/relationships/hyperlink" Target="https://www.illustrativemathematics.org/content-standards/HSG/SRT/C/6/tasks/1635" TargetMode="External"/><Relationship Id="rId46" Type="http://schemas.openxmlformats.org/officeDocument/2006/relationships/hyperlink" Target="https://www.illustrativemathematics.org/content-standards/HSG/GMD/A/3/tasks/1899" TargetMode="External"/><Relationship Id="rId2" Type="http://schemas.openxmlformats.org/officeDocument/2006/relationships/numbering" Target="numbering.xml"/><Relationship Id="rId16" Type="http://schemas.openxmlformats.org/officeDocument/2006/relationships/hyperlink" Target="https://www.illustrativemathematics.org/content-standards/HSG/CO/B/8/tasks/109" TargetMode="External"/><Relationship Id="rId20" Type="http://schemas.openxmlformats.org/officeDocument/2006/relationships/hyperlink" Target="https://www.illustrativemathematics.org/content-standards/HSG/CO/D/12/tasks/1320" TargetMode="External"/><Relationship Id="rId29" Type="http://schemas.openxmlformats.org/officeDocument/2006/relationships/hyperlink" Target="https://www.illustrativemathematics.org/content-standards/HSG/CO/C/10/tasks/1923" TargetMode="External"/><Relationship Id="rId41" Type="http://schemas.openxmlformats.org/officeDocument/2006/relationships/hyperlink" Target="https://www.illustrativemathematics.org/content-standards/HSG/GPE/A/1/tasks/1425"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HSG/CO/A/3/tasks/708" TargetMode="External"/><Relationship Id="rId24" Type="http://schemas.openxmlformats.org/officeDocument/2006/relationships/hyperlink" Target="https://www.illustrativemathematics.org/content-standards/HSG/SRT/A/2/tasks/1890" TargetMode="External"/><Relationship Id="rId32" Type="http://schemas.openxmlformats.org/officeDocument/2006/relationships/hyperlink" Target="https://www.illustrativemathematics.org/content-standards/HSG/SRT/B/4/tasks/1095" TargetMode="External"/><Relationship Id="rId37" Type="http://schemas.openxmlformats.org/officeDocument/2006/relationships/hyperlink" Target="https://www.illustrativemathematics.org/content-standards/HSG/GPE/B/7/tasks/1816" TargetMode="External"/><Relationship Id="rId40" Type="http://schemas.openxmlformats.org/officeDocument/2006/relationships/hyperlink" Target="https://www.illustrativemathematics.org/content-standards/HSG/SRT/C/8/tasks/1905" TargetMode="External"/><Relationship Id="rId45" Type="http://schemas.openxmlformats.org/officeDocument/2006/relationships/hyperlink" Target="https://www.illustrativemathematics.org/content-standards/HSG/MG/A/1/tasks/40" TargetMode="External"/><Relationship Id="rId53" Type="http://schemas.openxmlformats.org/officeDocument/2006/relationships/hyperlink" Target="http://www.corestandards.org/Math/Content/HSS/ID/C/8/" TargetMode="External"/><Relationship Id="rId5" Type="http://schemas.openxmlformats.org/officeDocument/2006/relationships/webSettings" Target="webSettings.xml"/><Relationship Id="rId15" Type="http://schemas.openxmlformats.org/officeDocument/2006/relationships/hyperlink" Target="https://www.illustrativemathematics.org/content-standards/HSG/CO/B/7/tasks/1637" TargetMode="External"/><Relationship Id="rId23" Type="http://schemas.openxmlformats.org/officeDocument/2006/relationships/hyperlink" Target="https://www.illustrativemathematics.org/content-standards/HSG/SRT/A/2/tasks/603" TargetMode="External"/><Relationship Id="rId28" Type="http://schemas.openxmlformats.org/officeDocument/2006/relationships/hyperlink" Target="https://www.illustrativemathematics.org/content-standards/HSG/CO/C/10/tasks/1872" TargetMode="External"/><Relationship Id="rId36" Type="http://schemas.openxmlformats.org/officeDocument/2006/relationships/hyperlink" Target="https://www.illustrativemathematics.org/content-standards/HSG/GPE/B/5/tasks/1876" TargetMode="External"/><Relationship Id="rId49" Type="http://schemas.openxmlformats.org/officeDocument/2006/relationships/hyperlink" Target="https://www.illustrativemathematics.org/content-standards/HSG/MG/A/3/tasks/414" TargetMode="External"/><Relationship Id="rId57" Type="http://schemas.openxmlformats.org/officeDocument/2006/relationships/theme" Target="theme/theme1.xml"/><Relationship Id="rId10" Type="http://schemas.openxmlformats.org/officeDocument/2006/relationships/hyperlink" Target="https://www.illustrativemathematics.org/content-standards/HSG/CO/A/2/tasks/1924" TargetMode="External"/><Relationship Id="rId19" Type="http://schemas.openxmlformats.org/officeDocument/2006/relationships/hyperlink" Target="https://www.illustrativemathematics.org/content-standards/HSG/CO/D/12/tasks/1083" TargetMode="External"/><Relationship Id="rId31" Type="http://schemas.openxmlformats.org/officeDocument/2006/relationships/hyperlink" Target="https://www.illustrativemathematics.org/content-standards/HSG/CO/C/11/tasks/1321" TargetMode="External"/><Relationship Id="rId44" Type="http://schemas.openxmlformats.org/officeDocument/2006/relationships/hyperlink" Target="https://www.illustrativemathematics.org/content-standards/HSG/C/A/3/tasks/1916" TargetMode="External"/><Relationship Id="rId52" Type="http://schemas.openxmlformats.org/officeDocument/2006/relationships/hyperlink" Target="http://www.corestandards.org/Math/Content/HSS/ID/C/9/" TargetMode="External"/><Relationship Id="rId4" Type="http://schemas.openxmlformats.org/officeDocument/2006/relationships/settings" Target="settings.xml"/><Relationship Id="rId9" Type="http://schemas.openxmlformats.org/officeDocument/2006/relationships/hyperlink" Target="https://www.illustrativemathematics.org/content-standards/HSG/CO/A/1/tasks/1544" TargetMode="External"/><Relationship Id="rId14" Type="http://schemas.openxmlformats.org/officeDocument/2006/relationships/hyperlink" Target="https://www.illustrativemathematics.org/content-standards/HSG/CO/A/5/tasks/1547" TargetMode="External"/><Relationship Id="rId22" Type="http://schemas.openxmlformats.org/officeDocument/2006/relationships/hyperlink" Target="https://www.illustrativemathematics.org/content-standards/HSG/SRT/A/1/tasks/602" TargetMode="External"/><Relationship Id="rId27" Type="http://schemas.openxmlformats.org/officeDocument/2006/relationships/hyperlink" Target="https://www.illustrativemathematics.org/content-standards/HSG/CO/C/9/tasks/967" TargetMode="External"/><Relationship Id="rId30" Type="http://schemas.openxmlformats.org/officeDocument/2006/relationships/hyperlink" Target="https://www.illustrativemathematics.org/content-standards/HSG/CO/C/11/tasks/35" TargetMode="External"/><Relationship Id="rId35" Type="http://schemas.openxmlformats.org/officeDocument/2006/relationships/hyperlink" Target="https://www.illustrativemathematics.org/content-standards/HSG/GPE/B/4/tasks/605" TargetMode="External"/><Relationship Id="rId43" Type="http://schemas.openxmlformats.org/officeDocument/2006/relationships/hyperlink" Target="https://www.illustrativemathematics.org/content-standards/HSG/C/A/2/tasks/1091" TargetMode="External"/><Relationship Id="rId48" Type="http://schemas.openxmlformats.org/officeDocument/2006/relationships/hyperlink" Target="https://www.illustrativemathematics.org/content-standards/HSG/MG/A/2/tasks/1146" TargetMode="External"/><Relationship Id="rId56" Type="http://schemas.openxmlformats.org/officeDocument/2006/relationships/fontTable" Target="fontTable.xml"/><Relationship Id="rId8" Type="http://schemas.openxmlformats.org/officeDocument/2006/relationships/hyperlink" Target="https://www.illustrativemathematics.org/content-standards/HSG/CO/A/1/tasks/1543" TargetMode="External"/><Relationship Id="rId51" Type="http://schemas.openxmlformats.org/officeDocument/2006/relationships/hyperlink" Target="http://www.corestandards.org/Math/Content/HSS/ID/C/8/" TargetMode="External"/><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DAF32-4205-473C-8A34-2005BB401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5853</Words>
  <Characters>33363</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39138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Moore, Doug</cp:lastModifiedBy>
  <cp:revision>7</cp:revision>
  <cp:lastPrinted>2016-05-10T15:35:00Z</cp:lastPrinted>
  <dcterms:created xsi:type="dcterms:W3CDTF">2016-05-10T15:34:00Z</dcterms:created>
  <dcterms:modified xsi:type="dcterms:W3CDTF">2016-05-20T12:31:00Z</dcterms:modified>
</cp:coreProperties>
</file>