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627AA" w:rsidR="00473B27" w:rsidP="00B77FEF" w:rsidRDefault="00473B27" w14:paraId="45E8A396" w14:textId="7820B9A2">
      <w:pPr>
        <w:pStyle w:val="Title"/>
        <w:spacing w:before="120" w:after="288" w:afterLines="120"/>
        <w:contextualSpacing w:val="0"/>
        <w:jc w:val="center"/>
        <w:rPr>
          <w:rFonts w:ascii="Palatino Linotype" w:hAnsi="Palatino Linotype" w:eastAsia="Palatino Linotype" w:cs="Palatino Linotype"/>
          <w:sz w:val="24"/>
          <w:szCs w:val="24"/>
        </w:rPr>
      </w:pPr>
      <w:r>
        <w:rPr>
          <w:noProof/>
        </w:rPr>
        <w:drawing>
          <wp:inline distT="0" distB="0" distL="0" distR="0" wp14:anchorId="1A7E66C7" wp14:editId="172FCF8A">
            <wp:extent cx="3657600" cy="1144647"/>
            <wp:effectExtent l="0" t="0" r="0" b="0"/>
            <wp:docPr id="614716510" name="Picture 1" descr="The 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16510" name="Picture 1" descr="The logo for the New Jersey Department of Education's Standards Transparency and Mastery Platform."/>
                    <pic:cNvPicPr/>
                  </pic:nvPicPr>
                  <pic:blipFill>
                    <a:blip r:embed="rId10">
                      <a:extLst>
                        <a:ext uri="{28A0092B-C50C-407E-A947-70E740481C1C}">
                          <a14:useLocalDpi xmlns:a14="http://schemas.microsoft.com/office/drawing/2010/main" val="0"/>
                        </a:ext>
                      </a:extLst>
                    </a:blip>
                    <a:stretch>
                      <a:fillRect/>
                    </a:stretch>
                  </pic:blipFill>
                  <pic:spPr>
                    <a:xfrm>
                      <a:off x="0" y="0"/>
                      <a:ext cx="3657600" cy="1144647"/>
                    </a:xfrm>
                    <a:prstGeom prst="rect">
                      <a:avLst/>
                    </a:prstGeom>
                  </pic:spPr>
                </pic:pic>
              </a:graphicData>
            </a:graphic>
          </wp:inline>
        </w:drawing>
      </w:r>
    </w:p>
    <w:p w:rsidRPr="00EB4F6F" w:rsidR="00433D1C" w:rsidP="4F6A63FF" w:rsidRDefault="00DE1027" w14:paraId="3C22BDB6" w14:textId="40C99515">
      <w:pPr>
        <w:pStyle w:val="Heading1"/>
        <w:keepNext w:val="0"/>
        <w:keepLines w:val="0"/>
        <w:spacing w:before="0" w:after="288" w:afterLines="120" w:line="240" w:lineRule="auto"/>
        <w:contextualSpacing/>
        <w:jc w:val="center"/>
        <w:rPr>
          <w:rFonts w:ascii="Aptos Narrow" w:hAnsi="Aptos Narrow" w:eastAsia="Palatino Linotype" w:cs="Palatino Linotype"/>
          <w:b/>
          <w:color w:val="114E72"/>
          <w:sz w:val="32"/>
          <w:szCs w:val="32"/>
        </w:rPr>
      </w:pPr>
      <w:r w:rsidRPr="00EB4F6F">
        <w:rPr>
          <w:rFonts w:ascii="Aptos Narrow" w:hAnsi="Aptos Narrow" w:eastAsia="Palatino Linotype" w:cs="Palatino Linotype"/>
          <w:b/>
          <w:color w:val="114E72"/>
          <w:sz w:val="32"/>
          <w:szCs w:val="32"/>
        </w:rPr>
        <w:t xml:space="preserve">Understanding the Revised </w:t>
      </w:r>
      <w:r w:rsidRPr="00EB4F6F" w:rsidR="00473B27">
        <w:rPr>
          <w:rFonts w:ascii="Aptos Narrow" w:hAnsi="Aptos Narrow" w:eastAsia="Palatino Linotype" w:cs="Palatino Linotype"/>
          <w:b/>
          <w:color w:val="114E72"/>
          <w:sz w:val="32"/>
          <w:szCs w:val="32"/>
        </w:rPr>
        <w:t xml:space="preserve">Science </w:t>
      </w:r>
      <w:commentRangeStart w:id="0"/>
      <w:r w:rsidRPr="00EB4F6F" w:rsidR="00473B27">
        <w:rPr>
          <w:rFonts w:ascii="Aptos Narrow" w:hAnsi="Aptos Narrow" w:eastAsia="Palatino Linotype" w:cs="Palatino Linotype"/>
          <w:b/>
          <w:color w:val="114E72"/>
          <w:sz w:val="32"/>
          <w:szCs w:val="32"/>
        </w:rPr>
        <w:t>Graduation</w:t>
      </w:r>
      <w:commentRangeEnd w:id="0"/>
      <w:r w:rsidRPr="00EB4F6F" w:rsidR="00845BFD">
        <w:rPr>
          <w:rStyle w:val="CommentReference"/>
          <w:rFonts w:ascii="Aptos Narrow" w:hAnsi="Aptos Narrow" w:eastAsia="Palatino Linotype" w:cs="Palatino Linotype"/>
          <w:b/>
          <w:color w:val="114E72"/>
          <w:sz w:val="32"/>
          <w:szCs w:val="32"/>
        </w:rPr>
        <w:commentReference w:id="0"/>
      </w:r>
      <w:r w:rsidRPr="00EB4F6F" w:rsidR="00473B27">
        <w:rPr>
          <w:rFonts w:ascii="Aptos Narrow" w:hAnsi="Aptos Narrow" w:eastAsia="Palatino Linotype" w:cs="Palatino Linotype"/>
          <w:b/>
          <w:color w:val="114E72"/>
          <w:sz w:val="32"/>
          <w:szCs w:val="32"/>
        </w:rPr>
        <w:t xml:space="preserve"> </w:t>
      </w:r>
      <w:commentRangeStart w:id="3"/>
      <w:commentRangeStart w:id="4"/>
      <w:r w:rsidRPr="00EB4F6F" w:rsidR="00473B27">
        <w:rPr>
          <w:rFonts w:ascii="Aptos Narrow" w:hAnsi="Aptos Narrow" w:eastAsia="Palatino Linotype" w:cs="Palatino Linotype"/>
          <w:b/>
          <w:color w:val="114E72"/>
          <w:sz w:val="32"/>
          <w:szCs w:val="32"/>
        </w:rPr>
        <w:t>Requirements</w:t>
      </w:r>
      <w:commentRangeEnd w:id="3"/>
      <w:r w:rsidRPr="00EB4F6F">
        <w:rPr>
          <w:rStyle w:val="CommentReference"/>
          <w:rFonts w:ascii="Aptos Narrow" w:hAnsi="Aptos Narrow" w:eastAsia="Palatino Linotype" w:cs="Palatino Linotype"/>
          <w:b/>
          <w:color w:val="114E72"/>
          <w:sz w:val="32"/>
          <w:szCs w:val="32"/>
        </w:rPr>
        <w:commentReference w:id="3"/>
      </w:r>
      <w:commentRangeEnd w:id="4"/>
      <w:r>
        <w:rPr>
          <w:rStyle w:val="CommentReference"/>
        </w:rPr>
        <w:commentReference w:id="4"/>
      </w:r>
    </w:p>
    <w:p w:rsidRPr="00EB4F6F" w:rsidR="000A5BAE" w:rsidP="00B77FEF" w:rsidRDefault="003A4562" w14:paraId="62241AE3" w14:textId="74430071">
      <w:pPr>
        <w:spacing w:after="288" w:afterLines="120" w:line="240" w:lineRule="auto"/>
        <w:rPr>
          <w:rFonts w:ascii="Aptos Narrow" w:hAnsi="Aptos Narrow" w:eastAsia="Palatino Linotype"/>
          <w:sz w:val="24"/>
          <w:szCs w:val="24"/>
        </w:rPr>
      </w:pPr>
      <w:r w:rsidRPr="00EB4F6F">
        <w:rPr>
          <w:rFonts w:ascii="Aptos Narrow" w:hAnsi="Aptos Narrow" w:eastAsia="Palatino Linotype"/>
          <w:sz w:val="24"/>
          <w:szCs w:val="24"/>
        </w:rPr>
        <w:t xml:space="preserve">On October 8, 2025, the State Board of Education readopted </w:t>
      </w:r>
      <w:hyperlink r:id="rId15">
        <w:r w:rsidRPr="00EB4F6F">
          <w:rPr>
            <w:rStyle w:val="Hyperlink"/>
            <w:rFonts w:ascii="Aptos Narrow" w:hAnsi="Aptos Narrow" w:eastAsia="Palatino Linotype"/>
            <w:color w:val="1155CC"/>
            <w:sz w:val="24"/>
            <w:szCs w:val="24"/>
          </w:rPr>
          <w:t>New Jersey Administrative Code</w:t>
        </w:r>
        <w:r w:rsidRPr="00EB4F6F" w:rsidR="00340EF4">
          <w:rPr>
            <w:rStyle w:val="Hyperlink"/>
            <w:rFonts w:ascii="Aptos Narrow" w:hAnsi="Aptos Narrow" w:eastAsia="Palatino Linotype"/>
            <w:color w:val="1155CC"/>
            <w:sz w:val="24"/>
            <w:szCs w:val="24"/>
            <w:u w:val="none"/>
          </w:rPr>
          <w:t xml:space="preserve"> </w:t>
        </w:r>
        <w:r w:rsidRPr="00EB4F6F">
          <w:rPr>
            <w:rStyle w:val="Hyperlink"/>
            <w:rFonts w:ascii="Aptos Narrow" w:hAnsi="Aptos Narrow" w:eastAsia="Palatino Linotype"/>
            <w:color w:val="1155CC"/>
            <w:sz w:val="24"/>
            <w:szCs w:val="24"/>
          </w:rPr>
          <w:t>6A:8: Standards and Assessment</w:t>
        </w:r>
      </w:hyperlink>
      <w:r w:rsidRPr="00EB4F6F">
        <w:rPr>
          <w:rFonts w:ascii="Aptos Narrow" w:hAnsi="Aptos Narrow" w:eastAsia="Palatino Linotype"/>
          <w:sz w:val="24"/>
          <w:szCs w:val="24"/>
        </w:rPr>
        <w:t xml:space="preserve"> with revisions. </w:t>
      </w:r>
      <w:r w:rsidRPr="00EB4F6F" w:rsidR="000A5BAE">
        <w:rPr>
          <w:rFonts w:ascii="Aptos Narrow" w:hAnsi="Aptos Narrow" w:eastAsia="Palatino Linotype"/>
          <w:sz w:val="24"/>
          <w:szCs w:val="24"/>
        </w:rPr>
        <w:t xml:space="preserve">To fulfill the revised graduation requirements, students must complete a minimum of 15 credits in </w:t>
      </w:r>
      <w:r w:rsidRPr="00EB4F6F" w:rsidR="005627AA">
        <w:rPr>
          <w:rFonts w:ascii="Aptos Narrow" w:hAnsi="Aptos Narrow" w:eastAsia="Palatino Linotype"/>
          <w:sz w:val="24"/>
          <w:szCs w:val="24"/>
        </w:rPr>
        <w:t>e</w:t>
      </w:r>
      <w:r w:rsidRPr="00EB4F6F" w:rsidR="000A5BAE">
        <w:rPr>
          <w:rFonts w:ascii="Aptos Narrow" w:hAnsi="Aptos Narrow" w:eastAsia="Palatino Linotype"/>
          <w:sz w:val="24"/>
          <w:szCs w:val="24"/>
        </w:rPr>
        <w:t xml:space="preserve">vidence-based science courses. These courses must ensure proficiency with the full range of the </w:t>
      </w:r>
      <w:r w:rsidRPr="00EB4F6F" w:rsidR="0016639D">
        <w:rPr>
          <w:rFonts w:ascii="Aptos Narrow" w:hAnsi="Aptos Narrow" w:eastAsia="Palatino Linotype"/>
          <w:sz w:val="24"/>
          <w:szCs w:val="24"/>
        </w:rPr>
        <w:t xml:space="preserve">NJSLS-S for </w:t>
      </w:r>
      <w:r w:rsidRPr="00EB4F6F" w:rsidR="000A5BAE">
        <w:rPr>
          <w:rFonts w:ascii="Aptos Narrow" w:hAnsi="Aptos Narrow" w:eastAsia="Palatino Linotype"/>
          <w:sz w:val="24"/>
          <w:szCs w:val="24"/>
        </w:rPr>
        <w:t>grades nine through 12 and be taught by appropriately certified educators.</w:t>
      </w:r>
      <w:r w:rsidRPr="00EB4F6F" w:rsidR="003E1DC6">
        <w:rPr>
          <w:rFonts w:ascii="Aptos Narrow" w:hAnsi="Aptos Narrow" w:eastAsia="Palatino Linotype"/>
          <w:sz w:val="24"/>
          <w:szCs w:val="24"/>
        </w:rPr>
        <w:t xml:space="preserve"> This document </w:t>
      </w:r>
      <w:r w:rsidRPr="00EB4F6F" w:rsidR="009C5F8B">
        <w:rPr>
          <w:rFonts w:ascii="Aptos Narrow" w:hAnsi="Aptos Narrow" w:eastAsia="Palatino Linotype"/>
          <w:sz w:val="24"/>
          <w:szCs w:val="24"/>
        </w:rPr>
        <w:t xml:space="preserve">identifies the revisions and </w:t>
      </w:r>
      <w:r w:rsidRPr="00EB4F6F" w:rsidR="00313EA0">
        <w:rPr>
          <w:rFonts w:ascii="Aptos Narrow" w:hAnsi="Aptos Narrow" w:eastAsia="Palatino Linotype"/>
          <w:sz w:val="24"/>
          <w:szCs w:val="24"/>
        </w:rPr>
        <w:t xml:space="preserve">provides insights into their potential impact on high school science curriculum. </w:t>
      </w:r>
    </w:p>
    <w:p w:rsidRPr="009A264E" w:rsidR="00C45BE7" w:rsidP="00B52B97" w:rsidRDefault="009A264E" w14:paraId="22BE7C75" w14:textId="23551499">
      <w:pPr>
        <w:rPr>
          <w:rFonts w:ascii="Aptos Narrow" w:hAnsi="Aptos Narrow" w:eastAsia="Palatino Linotype" w:cs="Palatino Linotype"/>
          <w:b/>
          <w:color w:val="004E75"/>
          <w:sz w:val="28"/>
          <w:szCs w:val="28"/>
        </w:rPr>
      </w:pPr>
      <w:r w:rsidRPr="009A264E">
        <w:rPr>
          <w:rFonts w:ascii="Aptos Narrow" w:hAnsi="Aptos Narrow" w:eastAsia="Palatino Linotype" w:cs="Palatino Linotype"/>
          <w:b/>
          <w:color w:val="004E75"/>
          <w:sz w:val="28"/>
          <w:szCs w:val="28"/>
        </w:rPr>
        <w:t>Clarifications and Key Changes </w:t>
      </w:r>
      <w:r w:rsidRPr="0002196E" w:rsidR="00D56A5F">
        <w:rPr>
          <w:rFonts w:ascii="Aptos Narrow" w:hAnsi="Aptos Narrow" w:eastAsia="Palatino Linotype" w:cs="Palatino Linotype"/>
          <w:b/>
          <w:color w:val="004E75"/>
          <w:sz w:val="28"/>
          <w:szCs w:val="28"/>
        </w:rPr>
        <w:t xml:space="preserve">of the </w:t>
      </w:r>
      <w:r w:rsidR="00D56A5F">
        <w:rPr>
          <w:rFonts w:ascii="Aptos Narrow" w:hAnsi="Aptos Narrow" w:eastAsia="Palatino Linotype" w:cs="Palatino Linotype"/>
          <w:b/>
          <w:color w:val="004E75"/>
          <w:sz w:val="28"/>
          <w:szCs w:val="28"/>
        </w:rPr>
        <w:t xml:space="preserve">Revised </w:t>
      </w:r>
      <w:r w:rsidRPr="0002196E" w:rsidR="00D56A5F">
        <w:rPr>
          <w:rFonts w:ascii="Aptos Narrow" w:hAnsi="Aptos Narrow" w:eastAsia="Palatino Linotype" w:cs="Palatino Linotype"/>
          <w:b/>
          <w:color w:val="004E75"/>
          <w:sz w:val="28"/>
          <w:szCs w:val="28"/>
        </w:rPr>
        <w:t xml:space="preserve">Graduation Requirements </w:t>
      </w:r>
    </w:p>
    <w:p w:rsidRPr="00880820" w:rsidR="00D56A5F" w:rsidP="00D56A5F" w:rsidRDefault="00D56A5F" w14:paraId="286D7FB2" w14:textId="77777777">
      <w:pPr>
        <w:pStyle w:val="Heading4"/>
        <w:spacing w:before="0" w:after="0"/>
        <w:rPr>
          <w:rFonts w:eastAsia="Palatino Linotype"/>
          <w:sz w:val="24"/>
          <w:szCs w:val="24"/>
        </w:rPr>
      </w:pPr>
      <w:r w:rsidRPr="00880820">
        <w:rPr>
          <w:rFonts w:eastAsia="Palatino Linotype"/>
          <w:sz w:val="24"/>
          <w:szCs w:val="24"/>
        </w:rPr>
        <w:t>Minimum Credit Requirements</w:t>
      </w:r>
    </w:p>
    <w:p w:rsidRPr="00F24993" w:rsidR="00D56A5F" w:rsidP="00D56A5F" w:rsidRDefault="00D56A5F" w14:paraId="6E5FE945" w14:textId="77777777">
      <w:pPr>
        <w:spacing w:before="0"/>
        <w:rPr>
          <w:rFonts w:ascii="Aptos Narrow" w:hAnsi="Aptos Narrow" w:eastAsia="Palatino Linotype" w:cs="Palatino Linotype"/>
          <w:bCs/>
          <w:sz w:val="24"/>
          <w:szCs w:val="24"/>
        </w:rPr>
      </w:pPr>
      <w:r>
        <w:rPr>
          <w:rFonts w:ascii="Aptos Narrow" w:hAnsi="Aptos Narrow" w:eastAsia="Palatino Linotype" w:cs="Palatino Linotype"/>
          <w:sz w:val="24"/>
          <w:szCs w:val="24"/>
        </w:rPr>
        <w:t xml:space="preserve">The revision of the administrative code emphasizes the requirement of </w:t>
      </w:r>
      <w:r w:rsidRPr="00F24993">
        <w:rPr>
          <w:rFonts w:ascii="Aptos Narrow" w:hAnsi="Aptos Narrow" w:eastAsia="Palatino Linotype" w:cs="Palatino Linotype"/>
          <w:bCs/>
          <w:sz w:val="24"/>
          <w:szCs w:val="24"/>
        </w:rPr>
        <w:t>“</w:t>
      </w:r>
      <w:r w:rsidRPr="00F24993">
        <w:rPr>
          <w:rFonts w:ascii="Aptos Narrow" w:hAnsi="Aptos Narrow" w:eastAsia="Palatino Linotype" w:cs="Palatino Linotype"/>
          <w:b/>
          <w:sz w:val="24"/>
          <w:szCs w:val="24"/>
        </w:rPr>
        <w:t>at least 15 credits</w:t>
      </w:r>
      <w:r w:rsidRPr="00F24993">
        <w:rPr>
          <w:rFonts w:ascii="Aptos Narrow" w:hAnsi="Aptos Narrow" w:eastAsia="Palatino Linotype" w:cs="Palatino Linotype"/>
          <w:bCs/>
          <w:sz w:val="24"/>
          <w:szCs w:val="24"/>
        </w:rPr>
        <w:t xml:space="preserve"> in evidence-based science courses that </w:t>
      </w:r>
      <w:bookmarkStart w:name="_Hlk216786762" w:id="7"/>
      <w:r w:rsidRPr="00F24993">
        <w:rPr>
          <w:rFonts w:ascii="Aptos Narrow" w:hAnsi="Aptos Narrow" w:eastAsia="Palatino Linotype" w:cs="Palatino Linotype"/>
          <w:bCs/>
          <w:sz w:val="24"/>
          <w:szCs w:val="24"/>
        </w:rPr>
        <w:t>develop proficiency with the full range of grades nine through 12 NJSLS for science</w:t>
      </w:r>
      <w:bookmarkEnd w:id="7"/>
      <w:r w:rsidRPr="00F24993">
        <w:rPr>
          <w:rFonts w:ascii="Aptos Narrow" w:hAnsi="Aptos Narrow" w:eastAsia="Palatino Linotype" w:cs="Palatino Linotype"/>
          <w:bCs/>
          <w:sz w:val="24"/>
          <w:szCs w:val="24"/>
        </w:rPr>
        <w:t>.”</w:t>
      </w:r>
    </w:p>
    <w:p w:rsidRPr="00880820" w:rsidR="00EF4988" w:rsidP="00EF4988" w:rsidRDefault="00EF4988" w14:paraId="1F4C6939" w14:textId="2E88F078">
      <w:pPr>
        <w:pStyle w:val="Heading4"/>
        <w:spacing w:before="0" w:after="0"/>
        <w:rPr>
          <w:rFonts w:eastAsia="Palatino Linotype"/>
          <w:sz w:val="24"/>
          <w:szCs w:val="24"/>
        </w:rPr>
      </w:pPr>
      <w:r w:rsidRPr="00880820">
        <w:rPr>
          <w:rFonts w:eastAsia="Palatino Linotype"/>
          <w:sz w:val="24"/>
          <w:szCs w:val="24"/>
        </w:rPr>
        <w:t>Evidence-Based Science Courses </w:t>
      </w:r>
    </w:p>
    <w:p w:rsidRPr="00B52B97" w:rsidR="0048666F" w:rsidP="0048666F" w:rsidRDefault="0048666F" w14:paraId="6685914E" w14:textId="2245E49C">
      <w:pPr>
        <w:spacing w:before="0"/>
        <w:rPr>
          <w:rFonts w:ascii="Aptos Narrow" w:hAnsi="Aptos Narrow" w:eastAsia="Palatino Linotype" w:cs="Palatino Linotype"/>
          <w:sz w:val="24"/>
          <w:szCs w:val="24"/>
        </w:rPr>
      </w:pPr>
      <w:r w:rsidRPr="00B52B97">
        <w:rPr>
          <w:rFonts w:ascii="Aptos Narrow" w:hAnsi="Aptos Narrow" w:eastAsia="Palatino Linotype" w:cs="Palatino Linotype"/>
          <w:sz w:val="24"/>
          <w:szCs w:val="24"/>
        </w:rPr>
        <w:t xml:space="preserve">The literature is clear; science should be taught as it is practiced—interconnected and applied in real-world contexts. In </w:t>
      </w:r>
      <w:r w:rsidR="00D56A5F">
        <w:rPr>
          <w:rFonts w:ascii="Aptos Narrow" w:hAnsi="Aptos Narrow" w:eastAsia="Palatino Linotype" w:cs="Palatino Linotype"/>
          <w:b/>
          <w:sz w:val="24"/>
          <w:szCs w:val="24"/>
        </w:rPr>
        <w:t>e</w:t>
      </w:r>
      <w:r w:rsidRPr="00B52B97">
        <w:rPr>
          <w:rFonts w:ascii="Aptos Narrow" w:hAnsi="Aptos Narrow" w:eastAsia="Palatino Linotype" w:cs="Palatino Linotype"/>
          <w:b/>
          <w:sz w:val="24"/>
          <w:szCs w:val="24"/>
        </w:rPr>
        <w:t>vidence-based science courses</w:t>
      </w:r>
      <w:r w:rsidRPr="00B52B97">
        <w:rPr>
          <w:rFonts w:ascii="Aptos Narrow" w:hAnsi="Aptos Narrow" w:eastAsia="Palatino Linotype" w:cs="Palatino Linotype"/>
          <w:b/>
          <w:bCs/>
          <w:sz w:val="24"/>
          <w:szCs w:val="24"/>
        </w:rPr>
        <w:t>,</w:t>
      </w:r>
      <w:r w:rsidRPr="00B52B97">
        <w:rPr>
          <w:rFonts w:ascii="Aptos Narrow" w:hAnsi="Aptos Narrow" w:eastAsia="Palatino Linotype" w:cs="Palatino Linotype"/>
          <w:b/>
          <w:sz w:val="24"/>
          <w:szCs w:val="24"/>
        </w:rPr>
        <w:t xml:space="preserve"> </w:t>
      </w:r>
      <w:r w:rsidRPr="00B52B97">
        <w:rPr>
          <w:rFonts w:ascii="Aptos Narrow" w:hAnsi="Aptos Narrow" w:eastAsia="Palatino Linotype" w:cs="Palatino Linotype"/>
          <w:sz w:val="24"/>
          <w:szCs w:val="24"/>
        </w:rPr>
        <w:t xml:space="preserve">students use science and engineering practices, disciplinary core ideas, and crosscutting concepts to deepen their understanding of phenomena and to address design challenges. </w:t>
      </w:r>
    </w:p>
    <w:p w:rsidR="00BB719A" w:rsidP="008220B4" w:rsidRDefault="00CF263F" w14:paraId="2FB58449" w14:textId="5633F803">
      <w:pPr>
        <w:spacing w:before="0"/>
        <w:rPr>
          <w:rFonts w:ascii="Aptos Narrow" w:hAnsi="Aptos Narrow" w:eastAsia="Palatino Linotype" w:cs="Palatino Linotype"/>
          <w:sz w:val="24"/>
          <w:szCs w:val="24"/>
        </w:rPr>
      </w:pPr>
      <w:r w:rsidRPr="00B52B97">
        <w:rPr>
          <w:rFonts w:ascii="Aptos Narrow" w:hAnsi="Aptos Narrow" w:eastAsia="Palatino Linotype" w:cs="Palatino Linotype"/>
          <w:bCs/>
          <w:sz w:val="24"/>
          <w:szCs w:val="24"/>
        </w:rPr>
        <w:t xml:space="preserve">For a </w:t>
      </w:r>
      <w:r w:rsidRPr="008220B4">
        <w:rPr>
          <w:rFonts w:ascii="Aptos Narrow" w:hAnsi="Aptos Narrow" w:eastAsia="Palatino Linotype" w:cs="Palatino Linotype"/>
          <w:sz w:val="24"/>
          <w:szCs w:val="24"/>
        </w:rPr>
        <w:t>State</w:t>
      </w:r>
      <w:r w:rsidRPr="00B52B97">
        <w:rPr>
          <w:rFonts w:ascii="Aptos Narrow" w:hAnsi="Aptos Narrow" w:eastAsia="Palatino Linotype" w:cs="Palatino Linotype"/>
          <w:bCs/>
          <w:sz w:val="24"/>
          <w:szCs w:val="24"/>
        </w:rPr>
        <w:t>-endorsed diploma, district boards of education are required to develop, adopt, and implement local graduation requirements that</w:t>
      </w:r>
      <w:r w:rsidRPr="00B52B97">
        <w:rPr>
          <w:rFonts w:ascii="Aptos Narrow" w:hAnsi="Aptos Narrow" w:eastAsia="Palatino Linotype" w:cs="Palatino Linotype"/>
          <w:b/>
          <w:sz w:val="24"/>
          <w:szCs w:val="24"/>
        </w:rPr>
        <w:t xml:space="preserve"> prepare students for success in postsecondary degree programs, careers, and civic life</w:t>
      </w:r>
      <w:r w:rsidRPr="00B52B97" w:rsidR="003920B6">
        <w:rPr>
          <w:rFonts w:ascii="Aptos Narrow" w:hAnsi="Aptos Narrow" w:eastAsia="Palatino Linotype" w:cs="Palatino Linotype"/>
          <w:b/>
          <w:sz w:val="24"/>
          <w:szCs w:val="24"/>
        </w:rPr>
        <w:t>.</w:t>
      </w:r>
      <w:r w:rsidRPr="00B52B97" w:rsidR="003920B6">
        <w:rPr>
          <w:rFonts w:ascii="Aptos Narrow" w:hAnsi="Aptos Narrow" w:eastAsia="Palatino Linotype" w:cs="Palatino Linotype"/>
          <w:sz w:val="24"/>
          <w:szCs w:val="24"/>
        </w:rPr>
        <w:t xml:space="preserve"> </w:t>
      </w:r>
      <w:r w:rsidRPr="00B52B97" w:rsidR="00BB719A">
        <w:rPr>
          <w:rFonts w:ascii="Aptos Narrow" w:hAnsi="Aptos Narrow" w:eastAsia="Palatino Linotype" w:cs="Palatino Linotype"/>
          <w:sz w:val="24"/>
          <w:szCs w:val="24"/>
        </w:rPr>
        <w:t>It is essential for today’s students to learn about science and engineering in order to make sense of the world around them and participate as informed members of a democratic society. The skills and ways of thinking that are developed and honed through engaging in scientific and engineering endeavors can be used to engage with evidence in making personal decisions, to participate responsibly in civic life, and to improve and maintain the health of the environment, as well as to prepare for careers that use science and technology.</w:t>
      </w:r>
    </w:p>
    <w:p w:rsidR="00A16D02" w:rsidP="00FB0AB4" w:rsidRDefault="00FB0AB4" w14:paraId="44DC1871" w14:textId="77777777">
      <w:pPr>
        <w:rPr>
          <w:rFonts w:ascii="Aptos Narrow" w:hAnsi="Aptos Narrow" w:eastAsia="Palatino Linotype" w:cs="Palatino Linotype"/>
          <w:sz w:val="24"/>
          <w:szCs w:val="24"/>
        </w:rPr>
      </w:pPr>
      <w:r w:rsidRPr="000F70AD">
        <w:rPr>
          <w:rFonts w:ascii="Aptos Narrow" w:hAnsi="Aptos Narrow" w:eastAsia="Palatino Linotype" w:cs="Palatino Linotype"/>
          <w:sz w:val="24"/>
          <w:szCs w:val="24"/>
        </w:rPr>
        <w:t xml:space="preserve">Teachers provide guidance in many ways as students learn via science investigation and engineering design. They select and present interesting phenomena and challenges; facilitate connections between relevant core ideas and crosscutting concepts; communicate clear expectations for student use of data and evidence; provide opportunities for students to communicate their reasoning and learn from formative assessment; set the tone for respectful, welcoming, and inclusive classrooms; and provide coherence and linkages between topics, units, and courses. </w:t>
      </w:r>
    </w:p>
    <w:p w:rsidR="000E45BD" w:rsidP="00FB0AB4" w:rsidRDefault="00FB0AB4" w14:paraId="75E966C7" w14:textId="1C317B0A">
      <w:pPr>
        <w:rPr>
          <w:rFonts w:ascii="Aptos Narrow" w:hAnsi="Aptos Narrow" w:eastAsia="Palatino Linotype" w:cs="Palatino Linotype"/>
          <w:sz w:val="24"/>
          <w:szCs w:val="24"/>
        </w:rPr>
      </w:pPr>
      <w:r w:rsidRPr="000F70AD">
        <w:rPr>
          <w:rFonts w:ascii="Aptos Narrow" w:hAnsi="Aptos Narrow" w:eastAsia="Palatino Linotype" w:cs="Palatino Linotype"/>
          <w:sz w:val="24"/>
          <w:szCs w:val="24"/>
        </w:rPr>
        <w:lastRenderedPageBreak/>
        <w:t xml:space="preserve">Engaging students in science investigation and engineering design is a strategy that can link student interest to academic learning, and this interest can increase motivation. New standards alone do very little to improve student learning, but they offer an opportunity to make significant and lasting changes to the structure and goals of instruction. Improving student science learning requires shifting instruction to focus on </w:t>
      </w:r>
      <w:r w:rsidRPr="0A68FB6F">
        <w:rPr>
          <w:rFonts w:ascii="Aptos Narrow" w:hAnsi="Aptos Narrow" w:eastAsia="Palatino Linotype" w:cs="Palatino Linotype"/>
          <w:sz w:val="24"/>
          <w:szCs w:val="24"/>
        </w:rPr>
        <w:t>students</w:t>
      </w:r>
      <w:r w:rsidRPr="0A68FB6F" w:rsidR="571EC7A5">
        <w:rPr>
          <w:rFonts w:ascii="Aptos Narrow" w:hAnsi="Aptos Narrow" w:eastAsia="Palatino Linotype" w:cs="Palatino Linotype"/>
          <w:sz w:val="24"/>
          <w:szCs w:val="24"/>
        </w:rPr>
        <w:t>’</w:t>
      </w:r>
      <w:r w:rsidRPr="000F70AD">
        <w:rPr>
          <w:rFonts w:ascii="Aptos Narrow" w:hAnsi="Aptos Narrow" w:eastAsia="Palatino Linotype" w:cs="Palatino Linotype"/>
          <w:sz w:val="24"/>
          <w:szCs w:val="24"/>
        </w:rPr>
        <w:t xml:space="preserve"> reasoning about the causes of phenomena and using evidence to support their reasoning. Investigation and design can drive this shift. </w:t>
      </w:r>
    </w:p>
    <w:p w:rsidRPr="000F70AD" w:rsidR="00FB0AB4" w:rsidP="00FB0AB4" w:rsidRDefault="00FB0AB4" w14:paraId="449FE185" w14:textId="23B51B6A">
      <w:pPr>
        <w:rPr>
          <w:rFonts w:ascii="Aptos Narrow" w:hAnsi="Aptos Narrow" w:eastAsia="Palatino Linotype" w:cs="Palatino Linotype"/>
          <w:sz w:val="24"/>
          <w:szCs w:val="24"/>
        </w:rPr>
      </w:pPr>
      <w:r w:rsidRPr="000F70AD">
        <w:rPr>
          <w:rFonts w:ascii="Aptos Narrow" w:hAnsi="Aptos Narrow" w:eastAsia="Palatino Linotype" w:cs="Palatino Linotype"/>
          <w:sz w:val="24"/>
          <w:szCs w:val="24"/>
        </w:rPr>
        <w:t>The shift comes in five parts: (1) engaging students in science performances and engineering design challenges during which they use each of the three dimensions to make sense of phenomena; (2) teachers valuing and cultivating students’ curiosity about science phenomena and interest in addressing unmet needs; (3) developing student-centered culturally relevant learning environments; (4) students valuing and using science as a process of obtaining knowledge supported by empirical evidence; and (5) students valuing and using engineering as a process of using empirical evidence to create designs that address societal and environmental needs. The Framework-inspired standards are consistent with each of these shifts for science teaching and learning (NGSS Lead States, 2013 and NASEM, 2019).</w:t>
      </w:r>
    </w:p>
    <w:p w:rsidRPr="008B4DBD" w:rsidR="008B4DBD" w:rsidP="008B4DBD" w:rsidRDefault="008B4DBD" w14:paraId="0D70783B" w14:textId="7F0EB547">
      <w:pPr>
        <w:pStyle w:val="Heading4"/>
        <w:spacing w:before="0" w:after="0"/>
        <w:rPr>
          <w:rFonts w:eastAsia="Palatino Linotype"/>
          <w:sz w:val="24"/>
          <w:szCs w:val="24"/>
        </w:rPr>
      </w:pPr>
      <w:r w:rsidRPr="008B4DBD">
        <w:rPr>
          <w:rFonts w:eastAsia="Palatino Linotype"/>
          <w:sz w:val="24"/>
          <w:szCs w:val="24"/>
        </w:rPr>
        <w:t xml:space="preserve">Proficiency </w:t>
      </w:r>
      <w:r>
        <w:rPr>
          <w:rFonts w:eastAsia="Palatino Linotype"/>
          <w:sz w:val="24"/>
          <w:szCs w:val="24"/>
        </w:rPr>
        <w:t>a</w:t>
      </w:r>
      <w:r w:rsidRPr="008B4DBD">
        <w:rPr>
          <w:rFonts w:eastAsia="Palatino Linotype"/>
          <w:sz w:val="24"/>
          <w:szCs w:val="24"/>
        </w:rPr>
        <w:t>cross</w:t>
      </w:r>
      <w:r w:rsidR="005A5DEB">
        <w:rPr>
          <w:rFonts w:eastAsia="Palatino Linotype"/>
          <w:sz w:val="24"/>
          <w:szCs w:val="24"/>
        </w:rPr>
        <w:t xml:space="preserve"> the</w:t>
      </w:r>
      <w:r w:rsidRPr="008B4DBD">
        <w:rPr>
          <w:rFonts w:eastAsia="Palatino Linotype"/>
          <w:sz w:val="24"/>
          <w:szCs w:val="24"/>
        </w:rPr>
        <w:t xml:space="preserve"> Full Range of NJSLS-S</w:t>
      </w:r>
    </w:p>
    <w:p w:rsidRPr="00B52B97" w:rsidR="00D5273A" w:rsidP="008B4DBD" w:rsidRDefault="001056AE" w14:paraId="190ABDFE" w14:textId="59298F6A">
      <w:pPr>
        <w:spacing w:before="0"/>
        <w:rPr>
          <w:rFonts w:ascii="Aptos Narrow" w:hAnsi="Aptos Narrow"/>
          <w:sz w:val="24"/>
          <w:szCs w:val="24"/>
        </w:rPr>
      </w:pPr>
      <w:r w:rsidRPr="00B52B97">
        <w:rPr>
          <w:rFonts w:ascii="Aptos Narrow" w:hAnsi="Aptos Narrow"/>
          <w:sz w:val="24"/>
          <w:szCs w:val="24"/>
        </w:rPr>
        <w:t xml:space="preserve">The requirement </w:t>
      </w:r>
      <w:r w:rsidR="00E43B0D">
        <w:rPr>
          <w:rFonts w:ascii="Aptos Narrow" w:hAnsi="Aptos Narrow"/>
          <w:sz w:val="24"/>
          <w:szCs w:val="24"/>
        </w:rPr>
        <w:t xml:space="preserve">in </w:t>
      </w:r>
      <w:r w:rsidRPr="00B15E71" w:rsidR="00B15E71">
        <w:rPr>
          <w:rFonts w:ascii="Aptos Narrow" w:hAnsi="Aptos Narrow"/>
          <w:sz w:val="24"/>
          <w:szCs w:val="24"/>
        </w:rPr>
        <w:t>6A:8-5.1</w:t>
      </w:r>
      <w:r w:rsidR="00B15E71">
        <w:rPr>
          <w:rFonts w:ascii="Aptos Narrow" w:hAnsi="Aptos Narrow"/>
          <w:sz w:val="24"/>
          <w:szCs w:val="24"/>
        </w:rPr>
        <w:t>(a)1</w:t>
      </w:r>
      <w:r w:rsidR="005A5DEB">
        <w:rPr>
          <w:rFonts w:ascii="Aptos Narrow" w:hAnsi="Aptos Narrow"/>
          <w:sz w:val="24"/>
          <w:szCs w:val="24"/>
        </w:rPr>
        <w:t xml:space="preserve">.iii </w:t>
      </w:r>
      <w:r w:rsidRPr="00B52B97" w:rsidR="00E94790">
        <w:rPr>
          <w:rFonts w:ascii="Aptos Narrow" w:hAnsi="Aptos Narrow"/>
          <w:sz w:val="24"/>
          <w:szCs w:val="24"/>
        </w:rPr>
        <w:t>for every student to</w:t>
      </w:r>
      <w:r w:rsidRPr="00B52B97" w:rsidR="00E94790">
        <w:rPr>
          <w:rFonts w:ascii="Aptos Narrow" w:hAnsi="Aptos Narrow"/>
          <w:b/>
          <w:bCs/>
          <w:sz w:val="24"/>
          <w:szCs w:val="24"/>
        </w:rPr>
        <w:t xml:space="preserve"> </w:t>
      </w:r>
      <w:r w:rsidRPr="00B52B97">
        <w:rPr>
          <w:rFonts w:ascii="Aptos Narrow" w:hAnsi="Aptos Narrow"/>
          <w:b/>
          <w:bCs/>
          <w:sz w:val="24"/>
          <w:szCs w:val="24"/>
        </w:rPr>
        <w:t>develop proficiency with the full range of grades nine through 12 NJSLS for science</w:t>
      </w:r>
      <w:r w:rsidRPr="00B52B97">
        <w:rPr>
          <w:rFonts w:ascii="Aptos Narrow" w:hAnsi="Aptos Narrow"/>
          <w:sz w:val="24"/>
          <w:szCs w:val="24"/>
        </w:rPr>
        <w:t xml:space="preserve"> </w:t>
      </w:r>
      <w:r w:rsidR="00F41A52">
        <w:rPr>
          <w:rFonts w:ascii="Aptos Narrow" w:hAnsi="Aptos Narrow"/>
          <w:sz w:val="24"/>
          <w:szCs w:val="24"/>
        </w:rPr>
        <w:t>reiterates</w:t>
      </w:r>
      <w:r w:rsidRPr="00B52B97" w:rsidR="00991A5A">
        <w:rPr>
          <w:rFonts w:ascii="Aptos Narrow" w:hAnsi="Aptos Narrow"/>
          <w:sz w:val="24"/>
          <w:szCs w:val="24"/>
        </w:rPr>
        <w:t xml:space="preserve"> New Jersey Administrative Code </w:t>
      </w:r>
      <w:r w:rsidRPr="00B52B97" w:rsidR="004A4150">
        <w:rPr>
          <w:rFonts w:ascii="Aptos Narrow" w:hAnsi="Aptos Narrow"/>
          <w:sz w:val="24"/>
          <w:szCs w:val="24"/>
        </w:rPr>
        <w:t>6A:8-3.1(a)</w:t>
      </w:r>
      <w:r w:rsidR="007E70D3">
        <w:rPr>
          <w:rFonts w:ascii="Aptos Narrow" w:hAnsi="Aptos Narrow"/>
          <w:sz w:val="24"/>
          <w:szCs w:val="24"/>
        </w:rPr>
        <w:t xml:space="preserve">. This section of </w:t>
      </w:r>
      <w:r w:rsidR="00B80D46">
        <w:rPr>
          <w:rFonts w:ascii="Aptos Narrow" w:hAnsi="Aptos Narrow"/>
          <w:sz w:val="24"/>
          <w:szCs w:val="24"/>
        </w:rPr>
        <w:t xml:space="preserve">Administrative </w:t>
      </w:r>
      <w:r w:rsidR="004D3A43">
        <w:rPr>
          <w:rFonts w:ascii="Aptos Narrow" w:hAnsi="Aptos Narrow"/>
          <w:sz w:val="24"/>
          <w:szCs w:val="24"/>
        </w:rPr>
        <w:t>C</w:t>
      </w:r>
      <w:r w:rsidR="00B80D46">
        <w:rPr>
          <w:rFonts w:ascii="Aptos Narrow" w:hAnsi="Aptos Narrow"/>
          <w:sz w:val="24"/>
          <w:szCs w:val="24"/>
        </w:rPr>
        <w:t>ode</w:t>
      </w:r>
      <w:r w:rsidRPr="00B52B97" w:rsidR="004A4150">
        <w:rPr>
          <w:rFonts w:ascii="Aptos Narrow" w:hAnsi="Aptos Narrow"/>
          <w:sz w:val="24"/>
          <w:szCs w:val="24"/>
        </w:rPr>
        <w:t xml:space="preserve"> requires </w:t>
      </w:r>
      <w:r w:rsidRPr="00B52B97" w:rsidR="00A71656">
        <w:rPr>
          <w:rFonts w:ascii="Aptos Narrow" w:hAnsi="Aptos Narrow"/>
          <w:sz w:val="24"/>
          <w:szCs w:val="24"/>
        </w:rPr>
        <w:t xml:space="preserve">district boards of education to </w:t>
      </w:r>
      <w:r w:rsidRPr="00B52B97" w:rsidR="005244F8">
        <w:rPr>
          <w:rFonts w:ascii="Aptos Narrow" w:hAnsi="Aptos Narrow"/>
          <w:sz w:val="24"/>
          <w:szCs w:val="24"/>
        </w:rPr>
        <w:t>ensure that curriculum and instruction are designed and delivered in such a way that all students are able to demonstrate the knowledge and skills specified by the NJSLS.</w:t>
      </w:r>
      <w:r w:rsidRPr="00B52B97" w:rsidR="00E2193B">
        <w:rPr>
          <w:rFonts w:ascii="Aptos Narrow" w:hAnsi="Aptos Narrow"/>
          <w:sz w:val="24"/>
          <w:szCs w:val="24"/>
        </w:rPr>
        <w:t xml:space="preserve"> </w:t>
      </w:r>
    </w:p>
    <w:p w:rsidRPr="00B52B97" w:rsidR="00DF218E" w:rsidP="00B52B97" w:rsidRDefault="004A4D4A" w14:paraId="1AA09B12" w14:textId="5D41ED6E">
      <w:pPr>
        <w:rPr>
          <w:rFonts w:ascii="Aptos Narrow" w:hAnsi="Aptos Narrow" w:eastAsia="Palatino Linotype" w:cs="Palatino Linotype"/>
          <w:sz w:val="24"/>
          <w:szCs w:val="24"/>
        </w:rPr>
      </w:pPr>
      <w:r w:rsidRPr="00B52B97">
        <w:rPr>
          <w:rFonts w:ascii="Aptos Narrow" w:hAnsi="Aptos Narrow" w:eastAsia="Palatino Linotype" w:cs="Palatino Linotype"/>
          <w:sz w:val="24"/>
          <w:szCs w:val="24"/>
        </w:rPr>
        <w:t>D</w:t>
      </w:r>
      <w:r w:rsidRPr="00B52B97" w:rsidR="00372D17">
        <w:rPr>
          <w:rFonts w:ascii="Aptos Narrow" w:hAnsi="Aptos Narrow" w:eastAsia="Palatino Linotype" w:cs="Palatino Linotype"/>
          <w:sz w:val="24"/>
          <w:szCs w:val="24"/>
        </w:rPr>
        <w:t xml:space="preserve">istricts </w:t>
      </w:r>
      <w:r w:rsidRPr="00B52B97">
        <w:rPr>
          <w:rFonts w:ascii="Aptos Narrow" w:hAnsi="Aptos Narrow" w:eastAsia="Palatino Linotype" w:cs="Palatino Linotype"/>
          <w:sz w:val="24"/>
          <w:szCs w:val="24"/>
        </w:rPr>
        <w:t xml:space="preserve">may need to evaluate their science programs of study </w:t>
      </w:r>
      <w:r w:rsidRPr="0A68FB6F" w:rsidR="145C11CF">
        <w:rPr>
          <w:rFonts w:ascii="Aptos Narrow" w:hAnsi="Aptos Narrow" w:eastAsia="Palatino Linotype" w:cs="Palatino Linotype"/>
          <w:sz w:val="24"/>
          <w:szCs w:val="24"/>
        </w:rPr>
        <w:t xml:space="preserve">to </w:t>
      </w:r>
      <w:r w:rsidRPr="00B52B97" w:rsidR="00226BF4">
        <w:rPr>
          <w:rFonts w:ascii="Aptos Narrow" w:hAnsi="Aptos Narrow" w:eastAsia="Palatino Linotype" w:cs="Palatino Linotype"/>
          <w:sz w:val="24"/>
          <w:szCs w:val="24"/>
        </w:rPr>
        <w:t xml:space="preserve">determine if </w:t>
      </w:r>
      <w:r w:rsidRPr="00B52B97" w:rsidR="00372D17">
        <w:rPr>
          <w:rFonts w:ascii="Aptos Narrow" w:hAnsi="Aptos Narrow" w:eastAsia="Palatino Linotype" w:cs="Palatino Linotype"/>
          <w:sz w:val="24"/>
          <w:szCs w:val="24"/>
        </w:rPr>
        <w:t>all of the grades nine through 12 science performance expectations are</w:t>
      </w:r>
      <w:r w:rsidRPr="00B52B97" w:rsidR="00D05D9A">
        <w:rPr>
          <w:rFonts w:ascii="Aptos Narrow" w:hAnsi="Aptos Narrow" w:eastAsia="Palatino Linotype" w:cs="Palatino Linotype"/>
          <w:sz w:val="24"/>
          <w:szCs w:val="24"/>
        </w:rPr>
        <w:t xml:space="preserve"> taught in a coherent sequence of three or four </w:t>
      </w:r>
      <w:r w:rsidRPr="00B52B97" w:rsidR="00473B30">
        <w:rPr>
          <w:rFonts w:ascii="Aptos Narrow" w:hAnsi="Aptos Narrow" w:eastAsia="Palatino Linotype" w:cs="Palatino Linotype"/>
          <w:sz w:val="24"/>
          <w:szCs w:val="24"/>
        </w:rPr>
        <w:t xml:space="preserve">evidence-based science </w:t>
      </w:r>
      <w:r w:rsidRPr="00B52B97" w:rsidR="00D05D9A">
        <w:rPr>
          <w:rFonts w:ascii="Aptos Narrow" w:hAnsi="Aptos Narrow" w:eastAsia="Palatino Linotype" w:cs="Palatino Linotype"/>
          <w:sz w:val="24"/>
          <w:szCs w:val="24"/>
        </w:rPr>
        <w:t xml:space="preserve">courses. </w:t>
      </w:r>
      <w:r w:rsidRPr="00B52B97" w:rsidR="00473B30">
        <w:rPr>
          <w:rFonts w:ascii="Aptos Narrow" w:hAnsi="Aptos Narrow" w:eastAsia="Palatino Linotype" w:cs="Palatino Linotype"/>
          <w:sz w:val="24"/>
          <w:szCs w:val="24"/>
        </w:rPr>
        <w:t>It is important to understand that t</w:t>
      </w:r>
      <w:r w:rsidRPr="00B52B97" w:rsidR="00614B12">
        <w:rPr>
          <w:rFonts w:ascii="Aptos Narrow" w:hAnsi="Aptos Narrow" w:eastAsia="Palatino Linotype" w:cs="Palatino Linotype"/>
          <w:sz w:val="24"/>
          <w:szCs w:val="24"/>
        </w:rPr>
        <w:t>he NJSLS-S specify the minimum</w:t>
      </w:r>
      <w:r w:rsidRPr="00B52B97" w:rsidR="00374BBE">
        <w:rPr>
          <w:rFonts w:ascii="Aptos Narrow" w:hAnsi="Aptos Narrow" w:eastAsia="Palatino Linotype" w:cs="Palatino Linotype"/>
          <w:sz w:val="24"/>
          <w:szCs w:val="24"/>
        </w:rPr>
        <w:t xml:space="preserve"> benchmarks for scientific literacy</w:t>
      </w:r>
      <w:r w:rsidRPr="00B52B97" w:rsidR="001E2002">
        <w:rPr>
          <w:rFonts w:ascii="Aptos Narrow" w:hAnsi="Aptos Narrow" w:eastAsia="Palatino Linotype" w:cs="Palatino Linotype"/>
          <w:sz w:val="24"/>
          <w:szCs w:val="24"/>
        </w:rPr>
        <w:t xml:space="preserve"> in K-12 public schools</w:t>
      </w:r>
      <w:r w:rsidRPr="00B52B97" w:rsidR="00374BBE">
        <w:rPr>
          <w:rFonts w:ascii="Aptos Narrow" w:hAnsi="Aptos Narrow" w:eastAsia="Palatino Linotype" w:cs="Palatino Linotype"/>
          <w:sz w:val="24"/>
          <w:szCs w:val="24"/>
        </w:rPr>
        <w:t>. Districts may choose</w:t>
      </w:r>
      <w:r w:rsidRPr="00B52B97" w:rsidR="00C63CFF">
        <w:rPr>
          <w:rFonts w:ascii="Aptos Narrow" w:hAnsi="Aptos Narrow" w:eastAsia="Palatino Linotype" w:cs="Palatino Linotype"/>
          <w:sz w:val="24"/>
          <w:szCs w:val="24"/>
        </w:rPr>
        <w:t>, based on local priorities,</w:t>
      </w:r>
      <w:r w:rsidRPr="00B52B97" w:rsidR="00374BBE">
        <w:rPr>
          <w:rFonts w:ascii="Aptos Narrow" w:hAnsi="Aptos Narrow" w:eastAsia="Palatino Linotype" w:cs="Palatino Linotype"/>
          <w:sz w:val="24"/>
          <w:szCs w:val="24"/>
        </w:rPr>
        <w:t xml:space="preserve"> to </w:t>
      </w:r>
      <w:r w:rsidRPr="00B52B97" w:rsidR="00B52B97">
        <w:rPr>
          <w:rFonts w:ascii="Aptos Narrow" w:hAnsi="Aptos Narrow" w:eastAsia="Palatino Linotype" w:cs="Palatino Linotype"/>
          <w:sz w:val="24"/>
          <w:szCs w:val="24"/>
        </w:rPr>
        <w:t>add</w:t>
      </w:r>
      <w:r w:rsidRPr="00B52B97" w:rsidR="00270F3E">
        <w:rPr>
          <w:rFonts w:ascii="Aptos Narrow" w:hAnsi="Aptos Narrow" w:eastAsia="Palatino Linotype" w:cs="Palatino Linotype"/>
          <w:sz w:val="24"/>
          <w:szCs w:val="24"/>
        </w:rPr>
        <w:t xml:space="preserve"> additional knowledge and skills in response to local</w:t>
      </w:r>
      <w:r w:rsidRPr="00B52B97" w:rsidR="00FF2CC6">
        <w:rPr>
          <w:rFonts w:ascii="Aptos Narrow" w:hAnsi="Aptos Narrow" w:eastAsia="Palatino Linotype" w:cs="Palatino Linotype"/>
          <w:sz w:val="24"/>
          <w:szCs w:val="24"/>
        </w:rPr>
        <w:t xml:space="preserve"> priorities. </w:t>
      </w:r>
    </w:p>
    <w:p w:rsidRPr="00B52B97" w:rsidR="001216FB" w:rsidP="00B52B97" w:rsidRDefault="00743ECF" w14:paraId="511C86F3" w14:textId="665B2F55">
      <w:pPr>
        <w:rPr>
          <w:rFonts w:ascii="Aptos Narrow" w:hAnsi="Aptos Narrow" w:eastAsia="Palatino Linotype" w:cs="Palatino Linotype"/>
          <w:sz w:val="24"/>
          <w:szCs w:val="24"/>
        </w:rPr>
      </w:pPr>
      <w:r w:rsidRPr="00B52B97">
        <w:rPr>
          <w:rFonts w:ascii="Aptos Narrow" w:hAnsi="Aptos Narrow" w:eastAsia="Palatino Linotype" w:cs="Palatino Linotype"/>
          <w:sz w:val="24"/>
          <w:szCs w:val="24"/>
        </w:rPr>
        <w:t xml:space="preserve">The </w:t>
      </w:r>
      <w:hyperlink r:id="rId16">
        <w:r w:rsidRPr="00B52B97">
          <w:rPr>
            <w:rStyle w:val="Hyperlink"/>
            <w:rFonts w:ascii="Aptos Narrow" w:hAnsi="Aptos Narrow" w:eastAsia="Palatino Linotype" w:cs="Palatino Linotype"/>
            <w:color w:val="1155CC"/>
            <w:sz w:val="24"/>
            <w:szCs w:val="24"/>
          </w:rPr>
          <w:t>Grades 9-12 Model Curriculum Framework</w:t>
        </w:r>
      </w:hyperlink>
      <w:r w:rsidRPr="00B52B97">
        <w:rPr>
          <w:rFonts w:ascii="Aptos Narrow" w:hAnsi="Aptos Narrow" w:eastAsia="Palatino Linotype" w:cs="Palatino Linotype"/>
          <w:sz w:val="24"/>
          <w:szCs w:val="24"/>
        </w:rPr>
        <w:t xml:space="preserve"> provides an example of</w:t>
      </w:r>
      <w:r w:rsidRPr="00B52B97" w:rsidR="00135CB9">
        <w:rPr>
          <w:rFonts w:ascii="Aptos Narrow" w:hAnsi="Aptos Narrow" w:eastAsia="Palatino Linotype" w:cs="Palatino Linotype"/>
          <w:sz w:val="24"/>
          <w:szCs w:val="24"/>
        </w:rPr>
        <w:t xml:space="preserve"> a coherent sequence of high school units and courses. </w:t>
      </w:r>
    </w:p>
    <w:p w:rsidR="00994825" w:rsidP="006E421D" w:rsidRDefault="00994825" w14:paraId="6D6B7E55" w14:textId="428F5339">
      <w:pPr>
        <w:rPr>
          <w:rFonts w:ascii="Aptos Narrow" w:hAnsi="Aptos Narrow" w:eastAsia="Palatino Linotype" w:cs="Palatino Linotype"/>
          <w:sz w:val="24"/>
          <w:szCs w:val="24"/>
        </w:rPr>
      </w:pPr>
      <w:r w:rsidRPr="00B52B97">
        <w:rPr>
          <w:rFonts w:ascii="Aptos Narrow" w:hAnsi="Aptos Narrow" w:eastAsia="Palatino Linotype" w:cs="Palatino Linotype"/>
          <w:sz w:val="24"/>
          <w:szCs w:val="24"/>
        </w:rPr>
        <w:t xml:space="preserve">Districts may choose to </w:t>
      </w:r>
      <w:r w:rsidRPr="00B52B97" w:rsidR="00EF35EC">
        <w:rPr>
          <w:rFonts w:ascii="Aptos Narrow" w:hAnsi="Aptos Narrow" w:eastAsia="Palatino Linotype" w:cs="Palatino Linotype"/>
          <w:sz w:val="24"/>
          <w:szCs w:val="24"/>
        </w:rPr>
        <w:t>create their own science curriculum. These</w:t>
      </w:r>
      <w:r w:rsidRPr="00B52B97" w:rsidR="009C6BDC">
        <w:rPr>
          <w:rFonts w:ascii="Aptos Narrow" w:hAnsi="Aptos Narrow" w:eastAsia="Palatino Linotype" w:cs="Palatino Linotype"/>
          <w:sz w:val="24"/>
          <w:szCs w:val="24"/>
        </w:rPr>
        <w:t xml:space="preserve"> </w:t>
      </w:r>
      <w:hyperlink r:id="rId17">
        <w:r w:rsidR="00C347C8">
          <w:rPr>
            <w:rStyle w:val="Hyperlink"/>
            <w:rFonts w:ascii="Aptos Narrow" w:hAnsi="Aptos Narrow" w:eastAsia="Palatino Linotype" w:cs="Palatino Linotype"/>
            <w:color w:val="1155CC"/>
            <w:sz w:val="24"/>
            <w:szCs w:val="24"/>
          </w:rPr>
          <w:t>b</w:t>
        </w:r>
        <w:r w:rsidRPr="00B52B97" w:rsidR="009C6BDC">
          <w:rPr>
            <w:rStyle w:val="Hyperlink"/>
            <w:rFonts w:ascii="Aptos Narrow" w:hAnsi="Aptos Narrow" w:eastAsia="Palatino Linotype" w:cs="Palatino Linotype"/>
            <w:color w:val="1155CC"/>
            <w:sz w:val="24"/>
            <w:szCs w:val="24"/>
          </w:rPr>
          <w:t>undles</w:t>
        </w:r>
      </w:hyperlink>
      <w:r w:rsidRPr="00B52B97" w:rsidR="009C6BDC">
        <w:rPr>
          <w:rFonts w:ascii="Aptos Narrow" w:hAnsi="Aptos Narrow" w:eastAsia="Palatino Linotype" w:cs="Palatino Linotype"/>
          <w:sz w:val="24"/>
          <w:szCs w:val="24"/>
        </w:rPr>
        <w:t xml:space="preserve"> of performance expectations illustrate </w:t>
      </w:r>
      <w:r w:rsidRPr="00B52B97" w:rsidR="000D7A50">
        <w:rPr>
          <w:rFonts w:ascii="Aptos Narrow" w:hAnsi="Aptos Narrow" w:eastAsia="Palatino Linotype" w:cs="Palatino Linotype"/>
          <w:sz w:val="24"/>
          <w:szCs w:val="24"/>
        </w:rPr>
        <w:t xml:space="preserve">two additional </w:t>
      </w:r>
      <w:r w:rsidRPr="00B52B97" w:rsidR="009C6BDC">
        <w:rPr>
          <w:rFonts w:ascii="Aptos Narrow" w:hAnsi="Aptos Narrow" w:eastAsia="Palatino Linotype" w:cs="Palatino Linotype"/>
          <w:sz w:val="24"/>
          <w:szCs w:val="24"/>
        </w:rPr>
        <w:t>ways to organize courses</w:t>
      </w:r>
      <w:r w:rsidR="006E44D5">
        <w:rPr>
          <w:rFonts w:ascii="Aptos Narrow" w:hAnsi="Aptos Narrow" w:eastAsia="Palatino Linotype" w:cs="Palatino Linotype"/>
          <w:sz w:val="24"/>
          <w:szCs w:val="24"/>
        </w:rPr>
        <w:t>:</w:t>
      </w:r>
      <w:r w:rsidRPr="00B52B97" w:rsidR="009C6BDC">
        <w:rPr>
          <w:rFonts w:ascii="Aptos Narrow" w:hAnsi="Aptos Narrow" w:eastAsia="Palatino Linotype" w:cs="Palatino Linotype"/>
          <w:sz w:val="24"/>
          <w:szCs w:val="24"/>
        </w:rPr>
        <w:t xml:space="preserve"> </w:t>
      </w:r>
    </w:p>
    <w:p w:rsidRPr="00743ECF" w:rsidR="006E44D5" w:rsidP="006E421D" w:rsidRDefault="008F41B2" w14:paraId="19720306" w14:textId="0F78816F">
      <w:pPr>
        <w:rPr>
          <w:rFonts w:ascii="Aptos Narrow" w:hAnsi="Aptos Narrow" w:eastAsia="Palatino Linotype" w:cs="Palatino Linotype"/>
          <w:sz w:val="24"/>
          <w:szCs w:val="24"/>
        </w:rPr>
      </w:pPr>
      <w:r w:rsidRPr="006E44D5">
        <w:rPr>
          <w:rFonts w:ascii="Aptos Narrow" w:hAnsi="Aptos Narrow" w:eastAsia="Palatino Linotype" w:cs="Palatino Linotype"/>
          <w:noProof/>
          <w:sz w:val="24"/>
          <w:szCs w:val="24"/>
        </w:rPr>
        <mc:AlternateContent>
          <mc:Choice Requires="wpg">
            <w:drawing>
              <wp:anchor distT="45720" distB="45720" distL="182880" distR="182880" simplePos="0" relativeHeight="251658241" behindDoc="0" locked="0" layoutInCell="1" allowOverlap="1" wp14:anchorId="1137A59A" wp14:editId="30F1E509">
                <wp:simplePos x="0" y="0"/>
                <wp:positionH relativeFrom="margin">
                  <wp:posOffset>3348957</wp:posOffset>
                </wp:positionH>
                <wp:positionV relativeFrom="margin">
                  <wp:posOffset>6672580</wp:posOffset>
                </wp:positionV>
                <wp:extent cx="2950845" cy="1680210"/>
                <wp:effectExtent l="0" t="0" r="1905" b="15240"/>
                <wp:wrapSquare wrapText="bothSides"/>
                <wp:docPr id="779763404" name="Group 203"/>
                <wp:cNvGraphicFramePr/>
                <a:graphic xmlns:a="http://schemas.openxmlformats.org/drawingml/2006/main">
                  <a:graphicData uri="http://schemas.microsoft.com/office/word/2010/wordprocessingGroup">
                    <wpg:wgp>
                      <wpg:cNvGrpSpPr/>
                      <wpg:grpSpPr>
                        <a:xfrm>
                          <a:off x="0" y="0"/>
                          <a:ext cx="2950845" cy="1680210"/>
                          <a:chOff x="0" y="0"/>
                          <a:chExt cx="3567448" cy="1947382"/>
                        </a:xfrm>
                      </wpg:grpSpPr>
                      <wps:wsp>
                        <wps:cNvPr id="1641358392" name="Rectangle 1641358392"/>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F64" w:rsidP="00412F64" w:rsidRDefault="00412F64" w14:paraId="74F0702B"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2515456" name="Text Box 1662515456"/>
                        <wps:cNvSpPr txBox="1"/>
                        <wps:spPr>
                          <a:xfrm>
                            <a:off x="0" y="252690"/>
                            <a:ext cx="3567448" cy="1694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1657" w:rsidP="00FF1657" w:rsidRDefault="00FF1657" w14:paraId="7EFA4439" w14:textId="77777777">
                              <w:pPr>
                                <w:pStyle w:val="ListParagraph"/>
                                <w:numPr>
                                  <w:ilvl w:val="0"/>
                                  <w:numId w:val="29"/>
                                </w:numPr>
                                <w:spacing w:before="0" w:after="0"/>
                                <w:ind w:left="90" w:hanging="180"/>
                                <w:contextualSpacing w:val="0"/>
                              </w:pPr>
                              <w:hyperlink w:history="1" r:id="rId18">
                                <w:r w:rsidRPr="00FF1657">
                                  <w:rPr>
                                    <w:rFonts w:ascii="Aptos Narrow" w:hAnsi="Aptos Narrow" w:eastAsia="Palatino Linotype" w:cs="Palatino Linotype"/>
                                    <w:color w:val="1155CC"/>
                                    <w:sz w:val="24"/>
                                    <w:szCs w:val="24"/>
                                    <w:u w:val="single"/>
                                    <w:shd w:val="clear" w:color="auto" w:fill="FFFFFF"/>
                                  </w:rPr>
                                  <w:t>Course 1: Modified Domains Model: Chemistry w/Earth and Space Science</w:t>
                                </w:r>
                              </w:hyperlink>
                            </w:p>
                            <w:p w:rsidRPr="00FF1657" w:rsidR="00FF1657" w:rsidP="00FF1657" w:rsidRDefault="00FF1657" w14:paraId="251BD460" w14:textId="77777777">
                              <w:pPr>
                                <w:pStyle w:val="ListParagraph"/>
                                <w:numPr>
                                  <w:ilvl w:val="0"/>
                                  <w:numId w:val="29"/>
                                </w:numPr>
                                <w:spacing w:before="0" w:after="0"/>
                                <w:ind w:left="90" w:hanging="180"/>
                                <w:contextualSpacing w:val="0"/>
                                <w:rPr>
                                  <w:rFonts w:ascii="Aptos Narrow" w:hAnsi="Aptos Narrow" w:eastAsia="Palatino Linotype" w:cs="Palatino Linotype"/>
                                  <w:color w:val="1155CC"/>
                                  <w:sz w:val="24"/>
                                  <w:szCs w:val="24"/>
                                </w:rPr>
                              </w:pPr>
                              <w:hyperlink w:history="1" r:id="rId19">
                                <w:r w:rsidRPr="000D7A50">
                                  <w:rPr>
                                    <w:rFonts w:ascii="Aptos Narrow" w:hAnsi="Aptos Narrow" w:eastAsia="Palatino Linotype" w:cs="Palatino Linotype"/>
                                    <w:color w:val="1155CC"/>
                                    <w:sz w:val="24"/>
                                    <w:szCs w:val="24"/>
                                    <w:u w:val="single"/>
                                    <w:shd w:val="clear" w:color="auto" w:fill="FFFFFF"/>
                                  </w:rPr>
                                  <w:t>Course 2: Modified Domains Model: Physics w/Earth and Space Science</w:t>
                                </w:r>
                              </w:hyperlink>
                            </w:p>
                            <w:p w:rsidRPr="00FF1657" w:rsidR="00FF1657" w:rsidP="00FF1657" w:rsidRDefault="00FF1657" w14:paraId="59D7F140" w14:textId="742B70E0">
                              <w:pPr>
                                <w:pStyle w:val="ListParagraph"/>
                                <w:numPr>
                                  <w:ilvl w:val="0"/>
                                  <w:numId w:val="29"/>
                                </w:numPr>
                                <w:spacing w:before="0" w:after="0"/>
                                <w:ind w:left="90" w:hanging="180"/>
                                <w:contextualSpacing w:val="0"/>
                                <w:rPr>
                                  <w:rFonts w:ascii="Aptos Narrow" w:hAnsi="Aptos Narrow" w:eastAsia="Palatino Linotype" w:cs="Palatino Linotype"/>
                                  <w:color w:val="1155CC"/>
                                  <w:sz w:val="24"/>
                                  <w:szCs w:val="24"/>
                                </w:rPr>
                              </w:pPr>
                              <w:hyperlink w:history="1" r:id="rId20">
                                <w:r w:rsidRPr="000D7A50">
                                  <w:rPr>
                                    <w:rFonts w:ascii="Aptos Narrow" w:hAnsi="Aptos Narrow" w:eastAsia="Palatino Linotype" w:cs="Palatino Linotype"/>
                                    <w:color w:val="1155CC"/>
                                    <w:sz w:val="24"/>
                                    <w:szCs w:val="24"/>
                                    <w:u w:val="single"/>
                                    <w:shd w:val="clear" w:color="auto" w:fill="FFFFFF"/>
                                  </w:rPr>
                                  <w:t>Course 3: Modified Domains Model: Biology w/Earth and Space Science</w:t>
                                </w:r>
                              </w:hyperlink>
                            </w:p>
                            <w:p w:rsidRPr="00FF1657" w:rsidR="00FF1657" w:rsidP="00FF1657" w:rsidRDefault="00FF1657" w14:paraId="1A3E7934" w14:textId="77777777">
                              <w:pPr>
                                <w:spacing w:before="0" w:after="0"/>
                                <w:rPr>
                                  <w:rFonts w:ascii="Aptos Narrow" w:hAnsi="Aptos Narrow" w:eastAsia="Palatino Linotype" w:cs="Palatino Linotype"/>
                                  <w:color w:val="1155CC"/>
                                  <w:sz w:val="24"/>
                                  <w:szCs w:val="24"/>
                                </w:rPr>
                              </w:pPr>
                            </w:p>
                            <w:p w:rsidRPr="00FF1657" w:rsidR="00FF1657" w:rsidP="00FF1657" w:rsidRDefault="00FF1657" w14:paraId="3D1D38E1" w14:textId="77777777">
                              <w:pPr>
                                <w:pStyle w:val="ListParagraph"/>
                                <w:spacing w:before="0" w:after="0"/>
                                <w:ind w:left="0"/>
                                <w:contextualSpacing w:val="0"/>
                                <w:rPr>
                                  <w:rFonts w:ascii="Aptos Narrow" w:hAnsi="Aptos Narrow" w:eastAsia="Palatino Linotype" w:cs="Palatino Linotype"/>
                                  <w:color w:val="1155CC"/>
                                  <w:sz w:val="24"/>
                                  <w:szCs w:val="24"/>
                                </w:rPr>
                              </w:pPr>
                            </w:p>
                            <w:p w:rsidR="00412F64" w:rsidP="00412F64" w:rsidRDefault="00412F64" w14:paraId="3BB114BB" w14:textId="77777777">
                              <w:pPr>
                                <w:rPr>
                                  <w:caps/>
                                  <w:color w:val="156082"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3" style="position:absolute;margin-left:263.7pt;margin-top:525.4pt;width:232.35pt;height:132.3pt;z-index:251658241;mso-wrap-distance-left:14.4pt;mso-wrap-distance-top:3.6pt;mso-wrap-distance-right:14.4pt;mso-wrap-distance-bottom:3.6pt;mso-position-horizontal-relative:margin;mso-position-vertical-relative:margin;mso-width-relative:margin;mso-height-relative:margin" coordsize="35674,19473" o:spid="_x0000_s1026" w14:anchorId="1137A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">
                <v:rect id="Rectangle 1641358392" style="position:absolute;width:35674;height:2706;visibility:visible;mso-wrap-style:square;v-text-anchor:middle" o:spid="_x0000_s1027" fillcolor="#156082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">
                  <v:textbox>
                    <w:txbxContent>
                      <w:p w:rsidR="00412F64" w:rsidP="00412F64" w:rsidRDefault="00412F64" w14:paraId="74F0702B" w14:textId="77777777">
                        <w:pPr>
                          <w:jc w:val="center"/>
                          <w:rPr>
                            <w:rFonts w:asciiTheme="majorHAnsi" w:hAnsiTheme="majorHAnsi" w:eastAsiaTheme="majorEastAsia"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1662515456" style="position:absolute;top:2526;width:35674;height:16947;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">
                  <v:textbox inset=",7.2pt,,0">
                    <w:txbxContent>
                      <w:p w:rsidR="00FF1657" w:rsidP="00FF1657" w:rsidRDefault="00FF1657" w14:paraId="7EFA4439" w14:textId="77777777">
                        <w:pPr>
                          <w:pStyle w:val="ListParagraph"/>
                          <w:numPr>
                            <w:ilvl w:val="0"/>
                            <w:numId w:val="29"/>
                          </w:numPr>
                          <w:spacing w:before="0" w:after="0"/>
                          <w:ind w:left="90" w:hanging="180"/>
                          <w:contextualSpacing w:val="0"/>
                        </w:pPr>
                        <w:hyperlink w:history="1" r:id="rId21">
                          <w:r w:rsidRPr="00FF1657">
                            <w:rPr>
                              <w:rFonts w:ascii="Aptos Narrow" w:hAnsi="Aptos Narrow" w:eastAsia="Palatino Linotype" w:cs="Palatino Linotype"/>
                              <w:color w:val="1155CC"/>
                              <w:sz w:val="24"/>
                              <w:szCs w:val="24"/>
                              <w:u w:val="single"/>
                              <w:shd w:val="clear" w:color="auto" w:fill="FFFFFF"/>
                            </w:rPr>
                            <w:t>Course 1: Modified Domains Model: Chemistry w/Earth and Space Science</w:t>
                          </w:r>
                        </w:hyperlink>
                      </w:p>
                      <w:p w:rsidRPr="00FF1657" w:rsidR="00FF1657" w:rsidP="00FF1657" w:rsidRDefault="00FF1657" w14:paraId="251BD460" w14:textId="77777777">
                        <w:pPr>
                          <w:pStyle w:val="ListParagraph"/>
                          <w:numPr>
                            <w:ilvl w:val="0"/>
                            <w:numId w:val="29"/>
                          </w:numPr>
                          <w:spacing w:before="0" w:after="0"/>
                          <w:ind w:left="90" w:hanging="180"/>
                          <w:contextualSpacing w:val="0"/>
                          <w:rPr>
                            <w:rFonts w:ascii="Aptos Narrow" w:hAnsi="Aptos Narrow" w:eastAsia="Palatino Linotype" w:cs="Palatino Linotype"/>
                            <w:color w:val="1155CC"/>
                            <w:sz w:val="24"/>
                            <w:szCs w:val="24"/>
                          </w:rPr>
                        </w:pPr>
                        <w:hyperlink w:history="1" r:id="rId22">
                          <w:r w:rsidRPr="000D7A50">
                            <w:rPr>
                              <w:rFonts w:ascii="Aptos Narrow" w:hAnsi="Aptos Narrow" w:eastAsia="Palatino Linotype" w:cs="Palatino Linotype"/>
                              <w:color w:val="1155CC"/>
                              <w:sz w:val="24"/>
                              <w:szCs w:val="24"/>
                              <w:u w:val="single"/>
                              <w:shd w:val="clear" w:color="auto" w:fill="FFFFFF"/>
                            </w:rPr>
                            <w:t>Course 2: Modified Domains Model: Physics w/Earth and Space Science</w:t>
                          </w:r>
                        </w:hyperlink>
                      </w:p>
                      <w:p w:rsidRPr="00FF1657" w:rsidR="00FF1657" w:rsidP="00FF1657" w:rsidRDefault="00FF1657" w14:paraId="59D7F140" w14:textId="742B70E0">
                        <w:pPr>
                          <w:pStyle w:val="ListParagraph"/>
                          <w:numPr>
                            <w:ilvl w:val="0"/>
                            <w:numId w:val="29"/>
                          </w:numPr>
                          <w:spacing w:before="0" w:after="0"/>
                          <w:ind w:left="90" w:hanging="180"/>
                          <w:contextualSpacing w:val="0"/>
                          <w:rPr>
                            <w:rFonts w:ascii="Aptos Narrow" w:hAnsi="Aptos Narrow" w:eastAsia="Palatino Linotype" w:cs="Palatino Linotype"/>
                            <w:color w:val="1155CC"/>
                            <w:sz w:val="24"/>
                            <w:szCs w:val="24"/>
                          </w:rPr>
                        </w:pPr>
                        <w:hyperlink w:history="1" r:id="rId23">
                          <w:r w:rsidRPr="000D7A50">
                            <w:rPr>
                              <w:rFonts w:ascii="Aptos Narrow" w:hAnsi="Aptos Narrow" w:eastAsia="Palatino Linotype" w:cs="Palatino Linotype"/>
                              <w:color w:val="1155CC"/>
                              <w:sz w:val="24"/>
                              <w:szCs w:val="24"/>
                              <w:u w:val="single"/>
                              <w:shd w:val="clear" w:color="auto" w:fill="FFFFFF"/>
                            </w:rPr>
                            <w:t>Course 3: Modified Domains Model: Biology w/Earth and Space Science</w:t>
                          </w:r>
                        </w:hyperlink>
                      </w:p>
                      <w:p w:rsidRPr="00FF1657" w:rsidR="00FF1657" w:rsidP="00FF1657" w:rsidRDefault="00FF1657" w14:paraId="1A3E7934" w14:textId="77777777">
                        <w:pPr>
                          <w:spacing w:before="0" w:after="0"/>
                          <w:rPr>
                            <w:rFonts w:ascii="Aptos Narrow" w:hAnsi="Aptos Narrow" w:eastAsia="Palatino Linotype" w:cs="Palatino Linotype"/>
                            <w:color w:val="1155CC"/>
                            <w:sz w:val="24"/>
                            <w:szCs w:val="24"/>
                          </w:rPr>
                        </w:pPr>
                      </w:p>
                      <w:p w:rsidRPr="00FF1657" w:rsidR="00FF1657" w:rsidP="00FF1657" w:rsidRDefault="00FF1657" w14:paraId="3D1D38E1" w14:textId="77777777">
                        <w:pPr>
                          <w:pStyle w:val="ListParagraph"/>
                          <w:spacing w:before="0" w:after="0"/>
                          <w:ind w:left="0"/>
                          <w:contextualSpacing w:val="0"/>
                          <w:rPr>
                            <w:rFonts w:ascii="Aptos Narrow" w:hAnsi="Aptos Narrow" w:eastAsia="Palatino Linotype" w:cs="Palatino Linotype"/>
                            <w:color w:val="1155CC"/>
                            <w:sz w:val="24"/>
                            <w:szCs w:val="24"/>
                          </w:rPr>
                        </w:pPr>
                      </w:p>
                      <w:p w:rsidR="00412F64" w:rsidP="00412F64" w:rsidRDefault="00412F64" w14:paraId="3BB114BB" w14:textId="77777777">
                        <w:pPr>
                          <w:rPr>
                            <w:caps/>
                            <w:color w:val="156082" w:themeColor="accent1"/>
                            <w:sz w:val="26"/>
                            <w:szCs w:val="26"/>
                          </w:rPr>
                        </w:pPr>
                      </w:p>
                    </w:txbxContent>
                  </v:textbox>
                </v:shape>
                <w10:wrap type="square" anchorx="margin" anchory="margin"/>
              </v:group>
            </w:pict>
          </mc:Fallback>
        </mc:AlternateContent>
      </w:r>
      <w:r w:rsidRPr="006E44D5" w:rsidR="00FF1657">
        <w:rPr>
          <w:rFonts w:ascii="Aptos Narrow" w:hAnsi="Aptos Narrow" w:eastAsia="Palatino Linotype" w:cs="Palatino Linotype"/>
          <w:noProof/>
          <w:sz w:val="24"/>
          <w:szCs w:val="24"/>
        </w:rPr>
        <mc:AlternateContent>
          <mc:Choice Requires="wpg">
            <w:drawing>
              <wp:anchor distT="45720" distB="45720" distL="182880" distR="182880" simplePos="0" relativeHeight="251658240" behindDoc="0" locked="0" layoutInCell="1" allowOverlap="1" wp14:anchorId="4C89D9E8" wp14:editId="15791FB4">
                <wp:simplePos x="0" y="0"/>
                <wp:positionH relativeFrom="margin">
                  <wp:posOffset>2540</wp:posOffset>
                </wp:positionH>
                <wp:positionV relativeFrom="margin">
                  <wp:posOffset>6670675</wp:posOffset>
                </wp:positionV>
                <wp:extent cx="2754630" cy="1685925"/>
                <wp:effectExtent l="0" t="0" r="7620" b="9525"/>
                <wp:wrapSquare wrapText="bothSides"/>
                <wp:docPr id="198" name="Group 203"/>
                <wp:cNvGraphicFramePr/>
                <a:graphic xmlns:a="http://schemas.openxmlformats.org/drawingml/2006/main">
                  <a:graphicData uri="http://schemas.microsoft.com/office/word/2010/wordprocessingGroup">
                    <wpg:wgp>
                      <wpg:cNvGrpSpPr/>
                      <wpg:grpSpPr>
                        <a:xfrm>
                          <a:off x="0" y="0"/>
                          <a:ext cx="2754630" cy="1685925"/>
                          <a:chOff x="0" y="0"/>
                          <a:chExt cx="3567448" cy="1953681"/>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E44D5" w:rsidRDefault="006E44D5" w14:paraId="45EACC61"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0"/>
                            <a:ext cx="3567448" cy="17009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0D7A50" w:rsidR="006E44D5" w:rsidP="00FF1657" w:rsidRDefault="006E44D5" w14:paraId="0363AFD2" w14:textId="3A7D522B">
                              <w:pPr>
                                <w:pStyle w:val="ListParagraph"/>
                                <w:numPr>
                                  <w:ilvl w:val="0"/>
                                  <w:numId w:val="29"/>
                                </w:numPr>
                                <w:spacing w:before="0" w:after="0"/>
                                <w:ind w:left="90" w:hanging="180"/>
                                <w:contextualSpacing w:val="0"/>
                                <w:rPr>
                                  <w:rFonts w:ascii="Aptos Narrow" w:hAnsi="Aptos Narrow" w:eastAsia="Palatino Linotype" w:cs="Palatino Linotype"/>
                                  <w:color w:val="1155CC"/>
                                  <w:sz w:val="24"/>
                                  <w:szCs w:val="24"/>
                                </w:rPr>
                              </w:pPr>
                              <w:hyperlink w:history="1" r:id="rId24">
                                <w:r w:rsidRPr="000D7A50">
                                  <w:rPr>
                                    <w:rFonts w:ascii="Aptos Narrow" w:hAnsi="Aptos Narrow" w:eastAsia="Palatino Linotype" w:cs="Palatino Linotype"/>
                                    <w:color w:val="1155CC"/>
                                    <w:sz w:val="24"/>
                                    <w:szCs w:val="24"/>
                                    <w:u w:val="single"/>
                                    <w:shd w:val="clear" w:color="auto" w:fill="FFFFFF"/>
                                  </w:rPr>
                                  <w:t>Course 1: Conceptual Progressions Model</w:t>
                                </w:r>
                              </w:hyperlink>
                            </w:p>
                            <w:p w:rsidRPr="006E44D5" w:rsidR="006E44D5" w:rsidP="00FF1657" w:rsidRDefault="006E44D5" w14:paraId="225CCDD4" w14:textId="77777777">
                              <w:pPr>
                                <w:pStyle w:val="ListParagraph"/>
                                <w:numPr>
                                  <w:ilvl w:val="0"/>
                                  <w:numId w:val="29"/>
                                </w:numPr>
                                <w:spacing w:before="0" w:after="0"/>
                                <w:ind w:left="90" w:hanging="180"/>
                                <w:contextualSpacing w:val="0"/>
                                <w:rPr>
                                  <w:rFonts w:ascii="Aptos Narrow" w:hAnsi="Aptos Narrow" w:eastAsia="Palatino Linotype" w:cs="Palatino Linotype"/>
                                  <w:color w:val="1155CC"/>
                                  <w:sz w:val="24"/>
                                  <w:szCs w:val="24"/>
                                  <w:u w:val="single"/>
                                  <w:shd w:val="clear" w:color="auto" w:fill="FFFFFF"/>
                                </w:rPr>
                              </w:pPr>
                              <w:hyperlink w:history="1" r:id="rId25">
                                <w:r w:rsidRPr="000D7A50">
                                  <w:rPr>
                                    <w:rFonts w:ascii="Aptos Narrow" w:hAnsi="Aptos Narrow" w:eastAsia="Palatino Linotype" w:cs="Palatino Linotype"/>
                                    <w:color w:val="1155CC"/>
                                    <w:sz w:val="24"/>
                                    <w:szCs w:val="24"/>
                                    <w:u w:val="single"/>
                                    <w:shd w:val="clear" w:color="auto" w:fill="FFFFFF"/>
                                  </w:rPr>
                                  <w:t>Course 2: Conceptual Progressions Model</w:t>
                                </w:r>
                              </w:hyperlink>
                            </w:p>
                            <w:p w:rsidRPr="006E44D5" w:rsidR="006E44D5" w:rsidP="00FF1657" w:rsidRDefault="006E44D5" w14:paraId="5D50FCE1" w14:textId="77777777">
                              <w:pPr>
                                <w:pStyle w:val="ListParagraph"/>
                                <w:numPr>
                                  <w:ilvl w:val="0"/>
                                  <w:numId w:val="29"/>
                                </w:numPr>
                                <w:spacing w:before="0" w:after="0"/>
                                <w:ind w:left="90" w:hanging="180"/>
                                <w:contextualSpacing w:val="0"/>
                                <w:rPr>
                                  <w:rFonts w:ascii="Aptos Narrow" w:hAnsi="Aptos Narrow" w:eastAsia="Palatino Linotype" w:cs="Palatino Linotype"/>
                                  <w:color w:val="1155CC"/>
                                  <w:sz w:val="24"/>
                                  <w:szCs w:val="24"/>
                                  <w:u w:val="single"/>
                                  <w:shd w:val="clear" w:color="auto" w:fill="FFFFFF"/>
                                </w:rPr>
                              </w:pPr>
                              <w:hyperlink w:history="1" r:id="rId26">
                                <w:r w:rsidRPr="000D7A50">
                                  <w:rPr>
                                    <w:rFonts w:ascii="Aptos Narrow" w:hAnsi="Aptos Narrow" w:eastAsia="Palatino Linotype" w:cs="Palatino Linotype"/>
                                    <w:color w:val="1155CC"/>
                                    <w:sz w:val="24"/>
                                    <w:szCs w:val="24"/>
                                    <w:u w:val="single"/>
                                    <w:shd w:val="clear" w:color="auto" w:fill="FFFFFF"/>
                                  </w:rPr>
                                  <w:t>Course 3: Conceptual Progressions Model</w:t>
                                </w:r>
                              </w:hyperlink>
                            </w:p>
                            <w:p w:rsidR="006E44D5" w:rsidRDefault="006E44D5" w14:paraId="5BAF7EDA" w14:textId="2846AD91">
                              <w:pPr>
                                <w:rPr>
                                  <w:caps/>
                                  <w:color w:val="156082"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_x0000_s1029" style="position:absolute;margin-left:.2pt;margin-top:525.25pt;width:216.9pt;height:132.75pt;z-index:251658240;mso-wrap-distance-left:14.4pt;mso-wrap-distance-top:3.6pt;mso-wrap-distance-right:14.4pt;mso-wrap-distance-bottom:3.6pt;mso-position-horizontal-relative:margin;mso-position-vertical-relative:margin;mso-width-relative:margin;mso-height-relative:margin" coordsize="35674,19536" w14:anchorId="4C89D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">
                <v:rect id="Rectangle 199" style="position:absolute;width:35674;height:2706;visibility:visible;mso-wrap-style:square;v-text-anchor:middle" o:spid="_x0000_s1030" fillcolor="#156082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v:textbox>
                    <w:txbxContent>
                      <w:p w:rsidR="006E44D5" w:rsidRDefault="006E44D5" w14:paraId="45EACC61" w14:textId="77777777">
                        <w:pPr>
                          <w:jc w:val="center"/>
                          <w:rPr>
                            <w:rFonts w:asciiTheme="majorHAnsi" w:hAnsiTheme="majorHAnsi" w:eastAsiaTheme="majorEastAsia" w:cstheme="majorBidi"/>
                            <w:color w:val="FFFFFF" w:themeColor="background1"/>
                            <w:sz w:val="24"/>
                            <w:szCs w:val="28"/>
                          </w:rPr>
                        </w:pPr>
                      </w:p>
                    </w:txbxContent>
                  </v:textbox>
                </v:rect>
                <v:shape id="Text Box 200" style="position:absolute;top:2526;width:35674;height:17010;visibility:visible;mso-wrap-style:square;v-text-anchor:top"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v:textbox inset=",7.2pt,,0">
                    <w:txbxContent>
                      <w:p w:rsidRPr="000D7A50" w:rsidR="006E44D5" w:rsidP="00FF1657" w:rsidRDefault="006E44D5" w14:paraId="0363AFD2" w14:textId="3A7D522B">
                        <w:pPr>
                          <w:pStyle w:val="ListParagraph"/>
                          <w:numPr>
                            <w:ilvl w:val="0"/>
                            <w:numId w:val="29"/>
                          </w:numPr>
                          <w:spacing w:before="0" w:after="0"/>
                          <w:ind w:left="90" w:hanging="180"/>
                          <w:contextualSpacing w:val="0"/>
                          <w:rPr>
                            <w:rFonts w:ascii="Aptos Narrow" w:hAnsi="Aptos Narrow" w:eastAsia="Palatino Linotype" w:cs="Palatino Linotype"/>
                            <w:color w:val="1155CC"/>
                            <w:sz w:val="24"/>
                            <w:szCs w:val="24"/>
                          </w:rPr>
                        </w:pPr>
                        <w:hyperlink w:history="1" r:id="rId27">
                          <w:r w:rsidRPr="000D7A50">
                            <w:rPr>
                              <w:rFonts w:ascii="Aptos Narrow" w:hAnsi="Aptos Narrow" w:eastAsia="Palatino Linotype" w:cs="Palatino Linotype"/>
                              <w:color w:val="1155CC"/>
                              <w:sz w:val="24"/>
                              <w:szCs w:val="24"/>
                              <w:u w:val="single"/>
                              <w:shd w:val="clear" w:color="auto" w:fill="FFFFFF"/>
                            </w:rPr>
                            <w:t>Course 1: Conceptual Progressions Model</w:t>
                          </w:r>
                        </w:hyperlink>
                      </w:p>
                      <w:p w:rsidRPr="006E44D5" w:rsidR="006E44D5" w:rsidP="00FF1657" w:rsidRDefault="006E44D5" w14:paraId="225CCDD4" w14:textId="77777777">
                        <w:pPr>
                          <w:pStyle w:val="ListParagraph"/>
                          <w:numPr>
                            <w:ilvl w:val="0"/>
                            <w:numId w:val="29"/>
                          </w:numPr>
                          <w:spacing w:before="0" w:after="0"/>
                          <w:ind w:left="90" w:hanging="180"/>
                          <w:contextualSpacing w:val="0"/>
                          <w:rPr>
                            <w:rFonts w:ascii="Aptos Narrow" w:hAnsi="Aptos Narrow" w:eastAsia="Palatino Linotype" w:cs="Palatino Linotype"/>
                            <w:color w:val="1155CC"/>
                            <w:sz w:val="24"/>
                            <w:szCs w:val="24"/>
                            <w:u w:val="single"/>
                            <w:shd w:val="clear" w:color="auto" w:fill="FFFFFF"/>
                          </w:rPr>
                        </w:pPr>
                        <w:hyperlink w:history="1" r:id="rId28">
                          <w:r w:rsidRPr="000D7A50">
                            <w:rPr>
                              <w:rFonts w:ascii="Aptos Narrow" w:hAnsi="Aptos Narrow" w:eastAsia="Palatino Linotype" w:cs="Palatino Linotype"/>
                              <w:color w:val="1155CC"/>
                              <w:sz w:val="24"/>
                              <w:szCs w:val="24"/>
                              <w:u w:val="single"/>
                              <w:shd w:val="clear" w:color="auto" w:fill="FFFFFF"/>
                            </w:rPr>
                            <w:t>Course 2: Conceptual Progressions Model</w:t>
                          </w:r>
                        </w:hyperlink>
                      </w:p>
                      <w:p w:rsidRPr="006E44D5" w:rsidR="006E44D5" w:rsidP="00FF1657" w:rsidRDefault="006E44D5" w14:paraId="5D50FCE1" w14:textId="77777777">
                        <w:pPr>
                          <w:pStyle w:val="ListParagraph"/>
                          <w:numPr>
                            <w:ilvl w:val="0"/>
                            <w:numId w:val="29"/>
                          </w:numPr>
                          <w:spacing w:before="0" w:after="0"/>
                          <w:ind w:left="90" w:hanging="180"/>
                          <w:contextualSpacing w:val="0"/>
                          <w:rPr>
                            <w:rFonts w:ascii="Aptos Narrow" w:hAnsi="Aptos Narrow" w:eastAsia="Palatino Linotype" w:cs="Palatino Linotype"/>
                            <w:color w:val="1155CC"/>
                            <w:sz w:val="24"/>
                            <w:szCs w:val="24"/>
                            <w:u w:val="single"/>
                            <w:shd w:val="clear" w:color="auto" w:fill="FFFFFF"/>
                          </w:rPr>
                        </w:pPr>
                        <w:hyperlink w:history="1" r:id="rId29">
                          <w:r w:rsidRPr="000D7A50">
                            <w:rPr>
                              <w:rFonts w:ascii="Aptos Narrow" w:hAnsi="Aptos Narrow" w:eastAsia="Palatino Linotype" w:cs="Palatino Linotype"/>
                              <w:color w:val="1155CC"/>
                              <w:sz w:val="24"/>
                              <w:szCs w:val="24"/>
                              <w:u w:val="single"/>
                              <w:shd w:val="clear" w:color="auto" w:fill="FFFFFF"/>
                            </w:rPr>
                            <w:t>Course 3: Conceptual Progressions Model</w:t>
                          </w:r>
                        </w:hyperlink>
                      </w:p>
                      <w:p w:rsidR="006E44D5" w:rsidRDefault="006E44D5" w14:paraId="5BAF7EDA" w14:textId="2846AD91">
                        <w:pPr>
                          <w:rPr>
                            <w:caps/>
                            <w:color w:val="156082" w:themeColor="accent1"/>
                            <w:sz w:val="26"/>
                            <w:szCs w:val="26"/>
                          </w:rPr>
                        </w:pPr>
                      </w:p>
                    </w:txbxContent>
                  </v:textbox>
                </v:shape>
                <w10:wrap type="square" anchorx="margin" anchory="margin"/>
              </v:group>
            </w:pict>
          </mc:Fallback>
        </mc:AlternateContent>
      </w:r>
    </w:p>
    <w:p w:rsidRPr="00816046" w:rsidR="00816046" w:rsidP="002F2F3C" w:rsidRDefault="00B80D46" w14:paraId="779BCCA9" w14:textId="71C5975F">
      <w:pPr>
        <w:rPr>
          <w:rFonts w:ascii="Aptos Narrow" w:hAnsi="Aptos Narrow" w:eastAsia="Palatino Linotype" w:cs="Palatino Linotype"/>
          <w:sz w:val="24"/>
          <w:szCs w:val="24"/>
        </w:rPr>
      </w:pPr>
      <w:r w:rsidRPr="00ED598F">
        <w:rPr>
          <w:rFonts w:ascii="Aptos Narrow" w:hAnsi="Aptos Narrow" w:eastAsia="Palatino Linotype" w:cs="Palatino Linotype"/>
          <w:sz w:val="24"/>
          <w:szCs w:val="24"/>
        </w:rPr>
        <w:lastRenderedPageBreak/>
        <w:t>The</w:t>
      </w:r>
      <w:r w:rsidRPr="00ED598F" w:rsidR="00A45B05">
        <w:rPr>
          <w:rFonts w:ascii="Aptos Narrow" w:hAnsi="Aptos Narrow" w:eastAsia="Palatino Linotype" w:cs="Palatino Linotype"/>
          <w:sz w:val="24"/>
          <w:szCs w:val="24"/>
        </w:rPr>
        <w:t xml:space="preserve"> removal of </w:t>
      </w:r>
      <w:r w:rsidRPr="00816046" w:rsidR="00816046">
        <w:rPr>
          <w:rFonts w:ascii="Aptos Narrow" w:hAnsi="Aptos Narrow" w:eastAsia="Palatino Linotype" w:cs="Palatino Linotype"/>
          <w:sz w:val="24"/>
          <w:szCs w:val="24"/>
        </w:rPr>
        <w:t>required course</w:t>
      </w:r>
      <w:r w:rsidRPr="00ED598F" w:rsidR="00816046">
        <w:rPr>
          <w:rFonts w:ascii="Aptos Narrow" w:hAnsi="Aptos Narrow" w:eastAsia="Palatino Linotype" w:cs="Palatino Linotype"/>
          <w:sz w:val="24"/>
          <w:szCs w:val="24"/>
        </w:rPr>
        <w:t>s</w:t>
      </w:r>
      <w:r w:rsidRPr="00816046" w:rsidR="00816046">
        <w:rPr>
          <w:rFonts w:ascii="Aptos Narrow" w:hAnsi="Aptos Narrow" w:eastAsia="Palatino Linotype" w:cs="Palatino Linotype"/>
          <w:sz w:val="24"/>
          <w:szCs w:val="24"/>
        </w:rPr>
        <w:t xml:space="preserve"> </w:t>
      </w:r>
      <w:r w:rsidRPr="00ED598F" w:rsidR="00816046">
        <w:rPr>
          <w:rFonts w:ascii="Aptos Narrow" w:hAnsi="Aptos Narrow" w:eastAsia="Palatino Linotype" w:cs="Palatino Linotype"/>
          <w:sz w:val="24"/>
          <w:szCs w:val="24"/>
        </w:rPr>
        <w:t>provides</w:t>
      </w:r>
      <w:r w:rsidRPr="00816046" w:rsidR="00816046">
        <w:rPr>
          <w:rFonts w:ascii="Aptos Narrow" w:hAnsi="Aptos Narrow" w:eastAsia="Palatino Linotype" w:cs="Palatino Linotype"/>
          <w:sz w:val="24"/>
          <w:szCs w:val="24"/>
        </w:rPr>
        <w:t xml:space="preserve"> districts with </w:t>
      </w:r>
      <w:r w:rsidRPr="00816046" w:rsidR="00816046">
        <w:rPr>
          <w:rFonts w:ascii="Aptos Narrow" w:hAnsi="Aptos Narrow" w:eastAsia="Palatino Linotype" w:cs="Palatino Linotype"/>
          <w:b/>
          <w:bCs/>
          <w:sz w:val="24"/>
          <w:szCs w:val="24"/>
        </w:rPr>
        <w:t>greater flexibility</w:t>
      </w:r>
      <w:r w:rsidRPr="00816046" w:rsidR="00816046">
        <w:rPr>
          <w:rFonts w:ascii="Aptos Narrow" w:hAnsi="Aptos Narrow" w:eastAsia="Palatino Linotype" w:cs="Palatino Linotype"/>
          <w:sz w:val="24"/>
          <w:szCs w:val="24"/>
        </w:rPr>
        <w:t xml:space="preserve"> to design curriculum that better meets the needs of their students. </w:t>
      </w:r>
      <w:r w:rsidR="00E23E02">
        <w:rPr>
          <w:rFonts w:ascii="Aptos Narrow" w:hAnsi="Aptos Narrow" w:eastAsia="Palatino Linotype" w:cs="Palatino Linotype"/>
          <w:sz w:val="24"/>
          <w:szCs w:val="24"/>
        </w:rPr>
        <w:t>Rather than focusing on topics</w:t>
      </w:r>
      <w:r w:rsidR="00590289">
        <w:rPr>
          <w:rFonts w:ascii="Aptos Narrow" w:hAnsi="Aptos Narrow" w:eastAsia="Palatino Linotype" w:cs="Palatino Linotype"/>
          <w:sz w:val="24"/>
          <w:szCs w:val="24"/>
        </w:rPr>
        <w:t xml:space="preserve"> included in traditional science courses, curriculum can be </w:t>
      </w:r>
      <w:r w:rsidR="005F5FB9">
        <w:rPr>
          <w:rFonts w:ascii="Aptos Narrow" w:hAnsi="Aptos Narrow" w:eastAsia="Palatino Linotype" w:cs="Palatino Linotype"/>
          <w:sz w:val="24"/>
          <w:szCs w:val="24"/>
        </w:rPr>
        <w:t>anchored in</w:t>
      </w:r>
      <w:r w:rsidR="00F53579">
        <w:rPr>
          <w:rFonts w:ascii="Aptos Narrow" w:hAnsi="Aptos Narrow" w:eastAsia="Palatino Linotype" w:cs="Palatino Linotype"/>
          <w:sz w:val="24"/>
          <w:szCs w:val="24"/>
        </w:rPr>
        <w:t xml:space="preserve"> phenomena</w:t>
      </w:r>
      <w:r w:rsidR="00E11824">
        <w:rPr>
          <w:rFonts w:ascii="Aptos Narrow" w:hAnsi="Aptos Narrow" w:eastAsia="Palatino Linotype" w:cs="Palatino Linotype"/>
          <w:sz w:val="24"/>
          <w:szCs w:val="24"/>
        </w:rPr>
        <w:t xml:space="preserve"> or design challenges that are authentic and</w:t>
      </w:r>
      <w:r w:rsidR="00EA0424">
        <w:rPr>
          <w:rFonts w:ascii="Aptos Narrow" w:hAnsi="Aptos Narrow" w:eastAsia="Palatino Linotype" w:cs="Palatino Linotype"/>
          <w:sz w:val="24"/>
          <w:szCs w:val="24"/>
        </w:rPr>
        <w:t xml:space="preserve"> relevant to</w:t>
      </w:r>
      <w:r w:rsidR="00056863">
        <w:rPr>
          <w:rFonts w:ascii="Aptos Narrow" w:hAnsi="Aptos Narrow" w:eastAsia="Palatino Linotype" w:cs="Palatino Linotype"/>
          <w:sz w:val="24"/>
          <w:szCs w:val="24"/>
        </w:rPr>
        <w:t xml:space="preserve"> students. For example, </w:t>
      </w:r>
      <w:r w:rsidR="00AE3BDE">
        <w:rPr>
          <w:rFonts w:ascii="Aptos Narrow" w:hAnsi="Aptos Narrow" w:eastAsia="Palatino Linotype" w:cs="Palatino Linotype"/>
          <w:sz w:val="24"/>
          <w:szCs w:val="24"/>
        </w:rPr>
        <w:t xml:space="preserve">students could </w:t>
      </w:r>
      <w:r w:rsidR="006F71CC">
        <w:rPr>
          <w:rFonts w:ascii="Aptos Narrow" w:hAnsi="Aptos Narrow" w:eastAsia="Palatino Linotype" w:cs="Palatino Linotype"/>
          <w:sz w:val="24"/>
          <w:szCs w:val="24"/>
        </w:rPr>
        <w:t xml:space="preserve">use the science and engineering practices, </w:t>
      </w:r>
      <w:r w:rsidR="004C379C">
        <w:rPr>
          <w:rFonts w:ascii="Aptos Narrow" w:hAnsi="Aptos Narrow" w:eastAsia="Palatino Linotype" w:cs="Palatino Linotype"/>
          <w:sz w:val="24"/>
          <w:szCs w:val="24"/>
        </w:rPr>
        <w:t xml:space="preserve">disciplinary core ideas, and crosscutting concepts to </w:t>
      </w:r>
      <w:r w:rsidR="00AE3BDE">
        <w:rPr>
          <w:rFonts w:ascii="Aptos Narrow" w:hAnsi="Aptos Narrow" w:eastAsia="Palatino Linotype" w:cs="Palatino Linotype"/>
          <w:sz w:val="24"/>
          <w:szCs w:val="24"/>
        </w:rPr>
        <w:t xml:space="preserve">make sense of </w:t>
      </w:r>
      <w:r w:rsidR="008A0D74">
        <w:rPr>
          <w:rFonts w:ascii="Aptos Narrow" w:hAnsi="Aptos Narrow" w:eastAsia="Palatino Linotype" w:cs="Palatino Linotype"/>
          <w:sz w:val="24"/>
          <w:szCs w:val="24"/>
        </w:rPr>
        <w:t xml:space="preserve">coastal erosion, urban heat islands, </w:t>
      </w:r>
      <w:r w:rsidR="00AE3BDE">
        <w:rPr>
          <w:rFonts w:ascii="Aptos Narrow" w:hAnsi="Aptos Narrow" w:eastAsia="Palatino Linotype" w:cs="Palatino Linotype"/>
          <w:sz w:val="24"/>
          <w:szCs w:val="24"/>
        </w:rPr>
        <w:t xml:space="preserve">loss of oysters in the Barnegat Bay, or designing solutions to reduce the impacts of </w:t>
      </w:r>
      <w:r w:rsidR="00863E0B">
        <w:rPr>
          <w:rFonts w:ascii="Aptos Narrow" w:hAnsi="Aptos Narrow" w:eastAsia="Palatino Linotype" w:cs="Palatino Linotype"/>
          <w:sz w:val="24"/>
          <w:szCs w:val="24"/>
        </w:rPr>
        <w:t>Delaware River flooding</w:t>
      </w:r>
      <w:r w:rsidR="0029060D">
        <w:rPr>
          <w:rFonts w:ascii="Aptos Narrow" w:hAnsi="Aptos Narrow" w:eastAsia="Palatino Linotype" w:cs="Palatino Linotype"/>
          <w:sz w:val="24"/>
          <w:szCs w:val="24"/>
        </w:rPr>
        <w:t xml:space="preserve">. </w:t>
      </w:r>
      <w:r w:rsidR="00473F88">
        <w:rPr>
          <w:rFonts w:ascii="Aptos Narrow" w:hAnsi="Aptos Narrow" w:eastAsia="Palatino Linotype" w:cs="Palatino Linotype"/>
          <w:sz w:val="24"/>
          <w:szCs w:val="24"/>
        </w:rPr>
        <w:t xml:space="preserve">In authentic ways, students would </w:t>
      </w:r>
      <w:r w:rsidR="00156F7A">
        <w:rPr>
          <w:rFonts w:ascii="Aptos Narrow" w:hAnsi="Aptos Narrow" w:eastAsia="Palatino Linotype" w:cs="Palatino Linotype"/>
          <w:sz w:val="24"/>
          <w:szCs w:val="24"/>
        </w:rPr>
        <w:t xml:space="preserve">deepen their understanding of </w:t>
      </w:r>
      <w:r w:rsidR="001C20E7">
        <w:rPr>
          <w:rFonts w:ascii="Aptos Narrow" w:hAnsi="Aptos Narrow" w:eastAsia="Palatino Linotype" w:cs="Palatino Linotype"/>
          <w:sz w:val="24"/>
          <w:szCs w:val="24"/>
        </w:rPr>
        <w:t>t</w:t>
      </w:r>
      <w:r w:rsidRPr="00000C18" w:rsidR="00000C18">
        <w:rPr>
          <w:rFonts w:ascii="Aptos Narrow" w:hAnsi="Aptos Narrow" w:eastAsia="Palatino Linotype" w:cs="Palatino Linotype"/>
          <w:sz w:val="24"/>
          <w:szCs w:val="24"/>
        </w:rPr>
        <w:t xml:space="preserve">he Roles of Water in Earth’s Surface Processes </w:t>
      </w:r>
      <w:r w:rsidR="00000C18">
        <w:rPr>
          <w:rFonts w:ascii="Aptos Narrow" w:hAnsi="Aptos Narrow" w:eastAsia="Palatino Linotype" w:cs="Palatino Linotype"/>
          <w:sz w:val="24"/>
          <w:szCs w:val="24"/>
        </w:rPr>
        <w:t>(</w:t>
      </w:r>
      <w:r w:rsidRPr="00000C18" w:rsidR="00000C18">
        <w:rPr>
          <w:rFonts w:ascii="Aptos Narrow" w:hAnsi="Aptos Narrow" w:eastAsia="Palatino Linotype" w:cs="Palatino Linotype"/>
          <w:sz w:val="24"/>
          <w:szCs w:val="24"/>
        </w:rPr>
        <w:t>ESS2.C</w:t>
      </w:r>
      <w:r w:rsidR="00000C18">
        <w:rPr>
          <w:rFonts w:ascii="Aptos Narrow" w:hAnsi="Aptos Narrow" w:eastAsia="Palatino Linotype" w:cs="Palatino Linotype"/>
          <w:sz w:val="24"/>
          <w:szCs w:val="24"/>
        </w:rPr>
        <w:t>)</w:t>
      </w:r>
      <w:r w:rsidR="00A03E7A">
        <w:rPr>
          <w:rFonts w:ascii="Aptos Narrow" w:hAnsi="Aptos Narrow" w:eastAsia="Palatino Linotype" w:cs="Palatino Linotype"/>
          <w:sz w:val="24"/>
          <w:szCs w:val="24"/>
        </w:rPr>
        <w:t>;</w:t>
      </w:r>
      <w:r w:rsidR="00E75765">
        <w:rPr>
          <w:rFonts w:ascii="Aptos Narrow" w:hAnsi="Aptos Narrow" w:eastAsia="Palatino Linotype" w:cs="Palatino Linotype"/>
          <w:sz w:val="24"/>
          <w:szCs w:val="24"/>
        </w:rPr>
        <w:t xml:space="preserve"> </w:t>
      </w:r>
      <w:r w:rsidRPr="00EA4B00" w:rsidR="00EA4B00">
        <w:rPr>
          <w:rFonts w:ascii="Aptos Narrow" w:hAnsi="Aptos Narrow" w:eastAsia="Palatino Linotype" w:cs="Palatino Linotype"/>
          <w:sz w:val="24"/>
          <w:szCs w:val="24"/>
        </w:rPr>
        <w:t xml:space="preserve">Conservation of Energy and Energy Transfer </w:t>
      </w:r>
      <w:r w:rsidR="00EA4B00">
        <w:rPr>
          <w:rFonts w:ascii="Aptos Narrow" w:hAnsi="Aptos Narrow" w:eastAsia="Palatino Linotype" w:cs="Palatino Linotype"/>
          <w:sz w:val="24"/>
          <w:szCs w:val="24"/>
        </w:rPr>
        <w:t>(</w:t>
      </w:r>
      <w:r w:rsidRPr="00EA4B00" w:rsidR="00EA4B00">
        <w:rPr>
          <w:rFonts w:ascii="Aptos Narrow" w:hAnsi="Aptos Narrow" w:eastAsia="Palatino Linotype" w:cs="Palatino Linotype"/>
          <w:sz w:val="24"/>
          <w:szCs w:val="24"/>
        </w:rPr>
        <w:t>PS3.B</w:t>
      </w:r>
      <w:r w:rsidR="00EA4B00">
        <w:rPr>
          <w:rFonts w:ascii="Aptos Narrow" w:hAnsi="Aptos Narrow" w:eastAsia="Palatino Linotype" w:cs="Palatino Linotype"/>
          <w:sz w:val="24"/>
          <w:szCs w:val="24"/>
        </w:rPr>
        <w:t>)</w:t>
      </w:r>
      <w:r w:rsidR="00A03E7A">
        <w:rPr>
          <w:rFonts w:ascii="Aptos Narrow" w:hAnsi="Aptos Narrow" w:eastAsia="Palatino Linotype" w:cs="Palatino Linotype"/>
          <w:sz w:val="24"/>
          <w:szCs w:val="24"/>
        </w:rPr>
        <w:t>; Structure and Properties of Matter (P1.A)</w:t>
      </w:r>
      <w:r w:rsidR="001C20E7">
        <w:rPr>
          <w:rFonts w:ascii="Aptos Narrow" w:hAnsi="Aptos Narrow" w:eastAsia="Palatino Linotype" w:cs="Palatino Linotype"/>
          <w:sz w:val="24"/>
          <w:szCs w:val="24"/>
        </w:rPr>
        <w:t>;</w:t>
      </w:r>
      <w:r w:rsidR="00E9443A">
        <w:rPr>
          <w:rFonts w:ascii="Aptos Narrow" w:hAnsi="Aptos Narrow" w:eastAsia="Palatino Linotype" w:cs="Palatino Linotype"/>
          <w:sz w:val="24"/>
          <w:szCs w:val="24"/>
        </w:rPr>
        <w:t xml:space="preserve"> </w:t>
      </w:r>
      <w:r w:rsidRPr="00A03E7A" w:rsidR="00A03E7A">
        <w:rPr>
          <w:rFonts w:ascii="Aptos Narrow" w:hAnsi="Aptos Narrow" w:eastAsia="Palatino Linotype" w:cs="Palatino Linotype"/>
          <w:sz w:val="24"/>
          <w:szCs w:val="24"/>
        </w:rPr>
        <w:t xml:space="preserve">Chemical Reactions </w:t>
      </w:r>
      <w:r w:rsidR="00E9443A">
        <w:rPr>
          <w:rFonts w:ascii="Aptos Narrow" w:hAnsi="Aptos Narrow" w:eastAsia="Palatino Linotype" w:cs="Palatino Linotype"/>
          <w:sz w:val="24"/>
          <w:szCs w:val="24"/>
        </w:rPr>
        <w:t>(</w:t>
      </w:r>
      <w:r w:rsidRPr="00A03E7A" w:rsidR="00A03E7A">
        <w:rPr>
          <w:rFonts w:ascii="Aptos Narrow" w:hAnsi="Aptos Narrow" w:eastAsia="Palatino Linotype" w:cs="Palatino Linotype"/>
          <w:sz w:val="24"/>
          <w:szCs w:val="24"/>
        </w:rPr>
        <w:t>PS1.B</w:t>
      </w:r>
      <w:r w:rsidR="00E9443A">
        <w:rPr>
          <w:rFonts w:ascii="Aptos Narrow" w:hAnsi="Aptos Narrow" w:eastAsia="Palatino Linotype" w:cs="Palatino Linotype"/>
          <w:sz w:val="24"/>
          <w:szCs w:val="24"/>
        </w:rPr>
        <w:t>)</w:t>
      </w:r>
      <w:r w:rsidR="001C20E7">
        <w:rPr>
          <w:rFonts w:ascii="Aptos Narrow" w:hAnsi="Aptos Narrow" w:eastAsia="Palatino Linotype" w:cs="Palatino Linotype"/>
          <w:sz w:val="24"/>
          <w:szCs w:val="24"/>
        </w:rPr>
        <w:t>;</w:t>
      </w:r>
      <w:r w:rsidR="00C234B3">
        <w:rPr>
          <w:rFonts w:ascii="Aptos Narrow" w:hAnsi="Aptos Narrow" w:eastAsia="Palatino Linotype" w:cs="Palatino Linotype"/>
          <w:sz w:val="24"/>
          <w:szCs w:val="24"/>
        </w:rPr>
        <w:t xml:space="preserve"> Energy in Chemical Processes (PS3.D);</w:t>
      </w:r>
      <w:r w:rsidR="00C309A1">
        <w:rPr>
          <w:rFonts w:ascii="Aptos Narrow" w:hAnsi="Aptos Narrow" w:eastAsia="Palatino Linotype" w:cs="Palatino Linotype"/>
          <w:sz w:val="24"/>
          <w:szCs w:val="24"/>
        </w:rPr>
        <w:t xml:space="preserve"> and </w:t>
      </w:r>
      <w:r w:rsidRPr="00A60286" w:rsidR="00A60286">
        <w:rPr>
          <w:rFonts w:ascii="Aptos Narrow" w:hAnsi="Aptos Narrow" w:eastAsia="Palatino Linotype" w:cs="Palatino Linotype"/>
          <w:sz w:val="24"/>
          <w:szCs w:val="24"/>
        </w:rPr>
        <w:t>Engineering, Technology, and Applications of Science (ETS)</w:t>
      </w:r>
      <w:r w:rsidR="00A60286">
        <w:rPr>
          <w:rFonts w:ascii="Aptos Narrow" w:hAnsi="Aptos Narrow" w:eastAsia="Palatino Linotype" w:cs="Palatino Linotype"/>
          <w:sz w:val="24"/>
          <w:szCs w:val="24"/>
        </w:rPr>
        <w:t xml:space="preserve">. </w:t>
      </w:r>
    </w:p>
    <w:p w:rsidRPr="00816046" w:rsidR="00816046" w:rsidP="00816046" w:rsidRDefault="006A4136" w14:paraId="2F077764" w14:textId="63D8AB15">
      <w:pPr>
        <w:rPr>
          <w:rFonts w:ascii="Aptos Narrow" w:hAnsi="Aptos Narrow" w:eastAsia="Palatino Linotype" w:cs="Palatino Linotype"/>
          <w:sz w:val="24"/>
          <w:szCs w:val="24"/>
        </w:rPr>
      </w:pPr>
      <w:r w:rsidRPr="0088543C">
        <w:rPr>
          <w:rFonts w:ascii="Aptos Narrow" w:hAnsi="Aptos Narrow" w:eastAsia="Palatino Linotype" w:cs="Palatino Linotype"/>
          <w:sz w:val="24"/>
          <w:szCs w:val="24"/>
        </w:rPr>
        <w:t xml:space="preserve">This flexibility provides opportunities to leverage the expertise and passions of their educators. </w:t>
      </w:r>
      <w:r w:rsidRPr="0088543C" w:rsidR="00E66757">
        <w:rPr>
          <w:rFonts w:ascii="Aptos Narrow" w:hAnsi="Aptos Narrow" w:eastAsia="Palatino Linotype" w:cs="Palatino Linotype"/>
          <w:sz w:val="24"/>
          <w:szCs w:val="24"/>
        </w:rPr>
        <w:t xml:space="preserve">The flexibility also alleviates the </w:t>
      </w:r>
      <w:r w:rsidRPr="0088543C" w:rsidR="004868BB">
        <w:rPr>
          <w:rFonts w:ascii="Aptos Narrow" w:hAnsi="Aptos Narrow" w:eastAsia="Palatino Linotype" w:cs="Palatino Linotype"/>
          <w:sz w:val="24"/>
          <w:szCs w:val="24"/>
        </w:rPr>
        <w:t xml:space="preserve">pressure to </w:t>
      </w:r>
      <w:r w:rsidRPr="0088543C" w:rsidR="00D91820">
        <w:rPr>
          <w:rFonts w:ascii="Aptos Narrow" w:hAnsi="Aptos Narrow" w:eastAsia="Palatino Linotype" w:cs="Palatino Linotype"/>
          <w:sz w:val="24"/>
          <w:szCs w:val="24"/>
        </w:rPr>
        <w:t>fi</w:t>
      </w:r>
      <w:r w:rsidRPr="0088543C" w:rsidR="00C1440C">
        <w:rPr>
          <w:rFonts w:ascii="Aptos Narrow" w:hAnsi="Aptos Narrow" w:eastAsia="Palatino Linotype" w:cs="Palatino Linotype"/>
          <w:sz w:val="24"/>
          <w:szCs w:val="24"/>
        </w:rPr>
        <w:t>ll hard</w:t>
      </w:r>
      <w:r w:rsidR="00271073">
        <w:rPr>
          <w:rFonts w:ascii="Aptos Narrow" w:hAnsi="Aptos Narrow" w:eastAsia="Palatino Linotype" w:cs="Palatino Linotype"/>
          <w:sz w:val="24"/>
          <w:szCs w:val="24"/>
        </w:rPr>
        <w:t>-</w:t>
      </w:r>
      <w:r w:rsidRPr="0088543C" w:rsidR="00C1440C">
        <w:rPr>
          <w:rFonts w:ascii="Aptos Narrow" w:hAnsi="Aptos Narrow" w:eastAsia="Palatino Linotype" w:cs="Palatino Linotype"/>
          <w:sz w:val="24"/>
          <w:szCs w:val="24"/>
        </w:rPr>
        <w:t>to</w:t>
      </w:r>
      <w:r w:rsidR="00271073">
        <w:rPr>
          <w:rFonts w:ascii="Aptos Narrow" w:hAnsi="Aptos Narrow" w:eastAsia="Palatino Linotype" w:cs="Palatino Linotype"/>
          <w:sz w:val="24"/>
          <w:szCs w:val="24"/>
        </w:rPr>
        <w:t>-</w:t>
      </w:r>
      <w:r w:rsidRPr="0088543C" w:rsidR="00C1440C">
        <w:rPr>
          <w:rFonts w:ascii="Aptos Narrow" w:hAnsi="Aptos Narrow" w:eastAsia="Palatino Linotype" w:cs="Palatino Linotype"/>
          <w:sz w:val="24"/>
          <w:szCs w:val="24"/>
        </w:rPr>
        <w:t>staff</w:t>
      </w:r>
      <w:r w:rsidRPr="0088543C" w:rsidR="009A1125">
        <w:rPr>
          <w:rFonts w:ascii="Aptos Narrow" w:hAnsi="Aptos Narrow" w:eastAsia="Palatino Linotype" w:cs="Palatino Linotype"/>
          <w:sz w:val="24"/>
          <w:szCs w:val="24"/>
        </w:rPr>
        <w:t xml:space="preserve"> courses such as </w:t>
      </w:r>
      <w:r w:rsidR="00271073">
        <w:rPr>
          <w:rFonts w:ascii="Aptos Narrow" w:hAnsi="Aptos Narrow" w:eastAsia="Palatino Linotype" w:cs="Palatino Linotype"/>
          <w:sz w:val="24"/>
          <w:szCs w:val="24"/>
        </w:rPr>
        <w:t>c</w:t>
      </w:r>
      <w:r w:rsidRPr="0088543C" w:rsidR="009A1125">
        <w:rPr>
          <w:rFonts w:ascii="Aptos Narrow" w:hAnsi="Aptos Narrow" w:eastAsia="Palatino Linotype" w:cs="Palatino Linotype"/>
          <w:sz w:val="24"/>
          <w:szCs w:val="24"/>
        </w:rPr>
        <w:t xml:space="preserve">hemistry or </w:t>
      </w:r>
      <w:r w:rsidR="00271073">
        <w:rPr>
          <w:rFonts w:ascii="Aptos Narrow" w:hAnsi="Aptos Narrow" w:eastAsia="Palatino Linotype" w:cs="Palatino Linotype"/>
          <w:sz w:val="24"/>
          <w:szCs w:val="24"/>
        </w:rPr>
        <w:t>p</w:t>
      </w:r>
      <w:r w:rsidRPr="0088543C" w:rsidR="009A1125">
        <w:rPr>
          <w:rFonts w:ascii="Aptos Narrow" w:hAnsi="Aptos Narrow" w:eastAsia="Palatino Linotype" w:cs="Palatino Linotype"/>
          <w:sz w:val="24"/>
          <w:szCs w:val="24"/>
        </w:rPr>
        <w:t xml:space="preserve">hysics. </w:t>
      </w:r>
      <w:r w:rsidRPr="0088543C" w:rsidR="00CF467C">
        <w:rPr>
          <w:rFonts w:ascii="Aptos Narrow" w:hAnsi="Aptos Narrow" w:eastAsia="Palatino Linotype" w:cs="Palatino Linotype"/>
          <w:sz w:val="24"/>
          <w:szCs w:val="24"/>
        </w:rPr>
        <w:t xml:space="preserve">Educators who hold a </w:t>
      </w:r>
      <w:r w:rsidR="00271073">
        <w:rPr>
          <w:rFonts w:ascii="Aptos Narrow" w:hAnsi="Aptos Narrow" w:eastAsia="Palatino Linotype" w:cs="Palatino Linotype"/>
          <w:sz w:val="24"/>
          <w:szCs w:val="24"/>
        </w:rPr>
        <w:t>s</w:t>
      </w:r>
      <w:r w:rsidRPr="0088543C" w:rsidR="00CF467C">
        <w:rPr>
          <w:rFonts w:ascii="Aptos Narrow" w:hAnsi="Aptos Narrow" w:eastAsia="Palatino Linotype" w:cs="Palatino Linotype"/>
          <w:sz w:val="24"/>
          <w:szCs w:val="24"/>
        </w:rPr>
        <w:t xml:space="preserve">cience </w:t>
      </w:r>
      <w:r w:rsidR="00271073">
        <w:rPr>
          <w:rFonts w:ascii="Aptos Narrow" w:hAnsi="Aptos Narrow" w:eastAsia="Palatino Linotype" w:cs="Palatino Linotype"/>
          <w:sz w:val="24"/>
          <w:szCs w:val="24"/>
        </w:rPr>
        <w:t>c</w:t>
      </w:r>
      <w:r w:rsidRPr="0088543C" w:rsidR="00CF467C">
        <w:rPr>
          <w:rFonts w:ascii="Aptos Narrow" w:hAnsi="Aptos Narrow" w:eastAsia="Palatino Linotype" w:cs="Palatino Linotype"/>
          <w:sz w:val="24"/>
          <w:szCs w:val="24"/>
        </w:rPr>
        <w:t xml:space="preserve">ertification can teach </w:t>
      </w:r>
      <w:r w:rsidRPr="0088543C" w:rsidR="004E5866">
        <w:rPr>
          <w:rFonts w:ascii="Aptos Narrow" w:hAnsi="Aptos Narrow" w:eastAsia="Palatino Linotype" w:cs="Palatino Linotype"/>
          <w:sz w:val="24"/>
          <w:szCs w:val="24"/>
        </w:rPr>
        <w:t xml:space="preserve">a wide variety of courses, including </w:t>
      </w:r>
      <w:r w:rsidRPr="0088543C" w:rsidR="006801F2">
        <w:rPr>
          <w:rFonts w:ascii="Aptos Narrow" w:hAnsi="Aptos Narrow" w:eastAsia="Palatino Linotype" w:cs="Palatino Linotype"/>
          <w:sz w:val="24"/>
          <w:szCs w:val="24"/>
        </w:rPr>
        <w:t>interdisciplinary courses</w:t>
      </w:r>
      <w:r w:rsidRPr="0088543C" w:rsidR="002E60F5">
        <w:rPr>
          <w:rFonts w:ascii="Aptos Narrow" w:hAnsi="Aptos Narrow" w:eastAsia="Palatino Linotype" w:cs="Palatino Linotype"/>
          <w:sz w:val="24"/>
          <w:szCs w:val="24"/>
        </w:rPr>
        <w:t xml:space="preserve">. </w:t>
      </w:r>
    </w:p>
    <w:p w:rsidRPr="0088543C" w:rsidR="00B80D46" w:rsidP="00816046" w:rsidRDefault="00816046" w14:paraId="632AC413" w14:textId="2FAD24B3">
      <w:pPr>
        <w:rPr>
          <w:rFonts w:ascii="Aptos Narrow" w:hAnsi="Aptos Narrow" w:eastAsia="Palatino Linotype" w:cs="Palatino Linotype"/>
          <w:sz w:val="24"/>
          <w:szCs w:val="24"/>
        </w:rPr>
      </w:pPr>
      <w:r w:rsidRPr="0088543C">
        <w:rPr>
          <w:rFonts w:ascii="Aptos Narrow" w:hAnsi="Aptos Narrow" w:eastAsia="Palatino Linotype" w:cs="Palatino Linotype"/>
          <w:sz w:val="24"/>
          <w:szCs w:val="24"/>
        </w:rPr>
        <w:t>The removal of the course titles is also consistent with the blueprints for the Grade</w:t>
      </w:r>
      <w:r w:rsidR="00271073">
        <w:rPr>
          <w:rFonts w:ascii="Aptos Narrow" w:hAnsi="Aptos Narrow" w:eastAsia="Palatino Linotype" w:cs="Palatino Linotype"/>
          <w:sz w:val="24"/>
          <w:szCs w:val="24"/>
        </w:rPr>
        <w:t xml:space="preserve"> </w:t>
      </w:r>
      <w:r w:rsidRPr="0088543C">
        <w:rPr>
          <w:rFonts w:ascii="Aptos Narrow" w:hAnsi="Aptos Narrow" w:eastAsia="Palatino Linotype" w:cs="Palatino Linotype"/>
          <w:sz w:val="24"/>
          <w:szCs w:val="24"/>
        </w:rPr>
        <w:t>11 NJSLA-S, which is designed to assess student proficiency with the full range of the NJSLS-S</w:t>
      </w:r>
      <w:r w:rsidR="00271073">
        <w:rPr>
          <w:rFonts w:ascii="Aptos Narrow" w:hAnsi="Aptos Narrow" w:eastAsia="Palatino Linotype" w:cs="Palatino Linotype"/>
          <w:sz w:val="24"/>
          <w:szCs w:val="24"/>
        </w:rPr>
        <w:t>cience—</w:t>
      </w:r>
      <w:r w:rsidRPr="0088543C">
        <w:rPr>
          <w:rFonts w:ascii="Aptos Narrow" w:hAnsi="Aptos Narrow" w:eastAsia="Palatino Linotype" w:cs="Palatino Linotype"/>
          <w:sz w:val="24"/>
          <w:szCs w:val="24"/>
        </w:rPr>
        <w:t>including equal proportion of physical, life, and Earth and space science</w:t>
      </w:r>
      <w:r w:rsidR="00B522B8">
        <w:rPr>
          <w:rFonts w:ascii="Aptos Narrow" w:hAnsi="Aptos Narrow" w:eastAsia="Palatino Linotype" w:cs="Palatino Linotype"/>
          <w:sz w:val="24"/>
          <w:szCs w:val="24"/>
        </w:rPr>
        <w:t>s</w:t>
      </w:r>
      <w:r w:rsidRPr="0088543C">
        <w:rPr>
          <w:rFonts w:ascii="Aptos Narrow" w:hAnsi="Aptos Narrow" w:eastAsia="Palatino Linotype" w:cs="Palatino Linotype"/>
          <w:sz w:val="24"/>
          <w:szCs w:val="24"/>
        </w:rPr>
        <w:t>. ETS is integrated across the other three disciplines.</w:t>
      </w:r>
    </w:p>
    <w:p w:rsidRPr="00880820" w:rsidR="00E32AA0" w:rsidP="00E32AA0" w:rsidRDefault="00E32AA0" w14:paraId="12325D66" w14:textId="77777777">
      <w:pPr>
        <w:pStyle w:val="Heading4"/>
        <w:spacing w:before="0" w:after="0"/>
        <w:rPr>
          <w:rFonts w:eastAsia="Palatino Linotype"/>
          <w:sz w:val="24"/>
          <w:szCs w:val="24"/>
        </w:rPr>
      </w:pPr>
      <w:r w:rsidRPr="00880820">
        <w:rPr>
          <w:rFonts w:eastAsia="Palatino Linotype"/>
          <w:sz w:val="24"/>
          <w:szCs w:val="24"/>
        </w:rPr>
        <w:t>Certification Requirements for Educators </w:t>
      </w:r>
    </w:p>
    <w:p w:rsidRPr="00B52B97" w:rsidR="00E32AA0" w:rsidP="00E32AA0" w:rsidRDefault="00E32AA0" w14:paraId="3135C229" w14:textId="02B9327D">
      <w:pPr>
        <w:spacing w:before="0"/>
        <w:rPr>
          <w:rFonts w:ascii="Aptos Narrow" w:hAnsi="Aptos Narrow" w:eastAsia="Palatino Linotype" w:cs="Palatino Linotype"/>
          <w:sz w:val="24"/>
          <w:szCs w:val="24"/>
        </w:rPr>
      </w:pPr>
      <w:r w:rsidRPr="362B1A23" w:rsidR="00E32AA0">
        <w:rPr>
          <w:rFonts w:ascii="Aptos Narrow" w:hAnsi="Aptos Narrow" w:eastAsia="Palatino Linotype" w:cs="Palatino Linotype"/>
          <w:sz w:val="24"/>
          <w:szCs w:val="24"/>
        </w:rPr>
        <w:t xml:space="preserve">The </w:t>
      </w:r>
      <w:r w:rsidRPr="362B1A23" w:rsidR="00E32AA0">
        <w:rPr>
          <w:rFonts w:ascii="Aptos Narrow" w:hAnsi="Aptos Narrow" w:eastAsia="Palatino Linotype" w:cs="Palatino Linotype"/>
          <w:sz w:val="24"/>
          <w:szCs w:val="24"/>
        </w:rPr>
        <w:t>learning</w:t>
      </w:r>
      <w:r w:rsidRPr="362B1A23" w:rsidR="00E32AA0">
        <w:rPr>
          <w:rFonts w:ascii="Aptos Narrow" w:hAnsi="Aptos Narrow" w:eastAsia="Palatino Linotype" w:cs="Palatino Linotype"/>
          <w:sz w:val="24"/>
          <w:szCs w:val="24"/>
        </w:rPr>
        <w:t xml:space="preserve"> experiences must be delivered by</w:t>
      </w:r>
      <w:r w:rsidRPr="362B1A23" w:rsidR="00E32AA0">
        <w:rPr>
          <w:rFonts w:ascii="Aptos Narrow" w:hAnsi="Aptos Narrow" w:eastAsia="Palatino Linotype" w:cs="Palatino Linotype"/>
          <w:b w:val="1"/>
          <w:bCs w:val="1"/>
          <w:sz w:val="24"/>
          <w:szCs w:val="24"/>
        </w:rPr>
        <w:t xml:space="preserve"> educators who are appropriately certified </w:t>
      </w:r>
      <w:r w:rsidRPr="362B1A23" w:rsidR="00E32AA0">
        <w:rPr>
          <w:rFonts w:ascii="Aptos Narrow" w:hAnsi="Aptos Narrow" w:eastAsia="Palatino Linotype" w:cs="Palatino Linotype"/>
          <w:sz w:val="24"/>
          <w:szCs w:val="24"/>
        </w:rPr>
        <w:t>in the content area.</w:t>
      </w:r>
      <w:r w:rsidRPr="362B1A23" w:rsidR="00E32AA0">
        <w:rPr>
          <w:rFonts w:ascii="Aptos Narrow" w:hAnsi="Aptos Narrow" w:eastAsia="Palatino Linotype" w:cs="Palatino Linotype"/>
          <w:sz w:val="24"/>
          <w:szCs w:val="24"/>
        </w:rPr>
        <w:t xml:space="preserve"> This language makes it explicit that </w:t>
      </w:r>
      <w:r w:rsidRPr="362B1A23" w:rsidR="00E32AA0">
        <w:rPr>
          <w:rFonts w:ascii="Aptos Narrow" w:hAnsi="Aptos Narrow" w:eastAsia="Palatino Linotype" w:cs="Palatino Linotype"/>
          <w:sz w:val="24"/>
          <w:szCs w:val="24"/>
        </w:rPr>
        <w:t>all</w:t>
      </w:r>
      <w:r w:rsidRPr="362B1A23" w:rsidR="00E32AA0">
        <w:rPr>
          <w:rFonts w:ascii="Aptos Narrow" w:hAnsi="Aptos Narrow" w:eastAsia="Palatino Linotype" w:cs="Palatino Linotype"/>
          <w:sz w:val="24"/>
          <w:szCs w:val="24"/>
        </w:rPr>
        <w:t xml:space="preserve"> student</w:t>
      </w:r>
      <w:r w:rsidRPr="362B1A23" w:rsidR="00E32AA0">
        <w:rPr>
          <w:rFonts w:ascii="Aptos Narrow" w:hAnsi="Aptos Narrow" w:eastAsia="Palatino Linotype" w:cs="Palatino Linotype"/>
          <w:sz w:val="24"/>
          <w:szCs w:val="24"/>
        </w:rPr>
        <w:t>s—</w:t>
      </w:r>
      <w:r w:rsidRPr="362B1A23" w:rsidR="00E32AA0">
        <w:rPr>
          <w:rFonts w:ascii="Aptos Narrow" w:hAnsi="Aptos Narrow" w:eastAsia="Palatino Linotype" w:cs="Palatino Linotype"/>
          <w:sz w:val="24"/>
          <w:szCs w:val="24"/>
        </w:rPr>
        <w:t>including those with disabilities, students with a 504 plan, multilingual learners, and gifted and talented students</w:t>
      </w:r>
      <w:r w:rsidRPr="362B1A23" w:rsidR="00E32AA0">
        <w:rPr>
          <w:rFonts w:ascii="Aptos Narrow" w:hAnsi="Aptos Narrow" w:eastAsia="Palatino Linotype" w:cs="Palatino Linotype"/>
          <w:sz w:val="24"/>
          <w:szCs w:val="24"/>
        </w:rPr>
        <w:t>—</w:t>
      </w:r>
      <w:r w:rsidRPr="362B1A23" w:rsidR="00E32AA0">
        <w:rPr>
          <w:rFonts w:ascii="Aptos Narrow" w:hAnsi="Aptos Narrow" w:eastAsia="Palatino Linotype" w:cs="Palatino Linotype"/>
          <w:sz w:val="24"/>
          <w:szCs w:val="24"/>
        </w:rPr>
        <w:t xml:space="preserve">need science educators who are highly trained and highly skilled in teaching science. </w:t>
      </w:r>
      <w:r w:rsidRPr="362B1A23" w:rsidR="00E32AA0">
        <w:rPr>
          <w:rFonts w:ascii="Aptos Narrow" w:hAnsi="Aptos Narrow" w:eastAsia="Palatino Linotype" w:cs="Palatino Linotype"/>
          <w:sz w:val="24"/>
          <w:szCs w:val="24"/>
        </w:rPr>
        <w:t xml:space="preserve">This eliminates, for example, the practice of pulling multilingual learners out of science classes for science instruction provided by a certified ESL/bilingual teacher, unless that educator also holds </w:t>
      </w:r>
      <w:r w:rsidRPr="362B1A23" w:rsidR="00E32AA0">
        <w:rPr>
          <w:rFonts w:ascii="Aptos Narrow" w:hAnsi="Aptos Narrow" w:eastAsia="Palatino Linotype" w:cs="Palatino Linotype"/>
          <w:sz w:val="24"/>
          <w:szCs w:val="24"/>
        </w:rPr>
        <w:t>an appropriate science</w:t>
      </w:r>
      <w:r w:rsidRPr="362B1A23" w:rsidR="00E32AA0">
        <w:rPr>
          <w:rFonts w:ascii="Aptos Narrow" w:hAnsi="Aptos Narrow" w:eastAsia="Palatino Linotype" w:cs="Palatino Linotype"/>
          <w:sz w:val="24"/>
          <w:szCs w:val="24"/>
        </w:rPr>
        <w:t xml:space="preserve"> endorsement.</w:t>
      </w:r>
    </w:p>
    <w:p w:rsidRPr="003F65C6" w:rsidR="003F65C6" w:rsidP="004A09A0" w:rsidRDefault="003F65C6" w14:paraId="47781CE0" w14:textId="14F550EF">
      <w:pPr>
        <w:rPr>
          <w:rFonts w:ascii="Aptos Narrow" w:hAnsi="Aptos Narrow" w:eastAsia="Palatino Linotype" w:cs="Palatino Linotype"/>
          <w:b/>
          <w:color w:val="004E75"/>
          <w:sz w:val="28"/>
          <w:szCs w:val="28"/>
        </w:rPr>
      </w:pPr>
      <w:r w:rsidRPr="003F65C6">
        <w:rPr>
          <w:rFonts w:ascii="Aptos Narrow" w:hAnsi="Aptos Narrow" w:eastAsia="Palatino Linotype" w:cs="Palatino Linotype"/>
          <w:b/>
          <w:color w:val="004E75"/>
          <w:sz w:val="28"/>
          <w:szCs w:val="28"/>
        </w:rPr>
        <w:t>Conclusion</w:t>
      </w:r>
    </w:p>
    <w:p w:rsidRPr="003F65C6" w:rsidR="003F65C6" w:rsidP="003F65C6" w:rsidRDefault="003F65C6" w14:paraId="65F89E68" w14:textId="0E61FED1">
      <w:pPr>
        <w:spacing w:before="0"/>
        <w:rPr>
          <w:rFonts w:ascii="Aptos Narrow" w:hAnsi="Aptos Narrow" w:eastAsia="Palatino Linotype" w:cs="Palatino Linotype"/>
          <w:sz w:val="24"/>
          <w:szCs w:val="24"/>
        </w:rPr>
      </w:pPr>
      <w:r w:rsidRPr="003F65C6">
        <w:rPr>
          <w:rFonts w:ascii="Aptos Narrow" w:hAnsi="Aptos Narrow" w:eastAsia="Palatino Linotype" w:cs="Palatino Linotype"/>
          <w:sz w:val="24"/>
          <w:szCs w:val="24"/>
        </w:rPr>
        <w:t>The revised graduation requirements represent a significant opportunity for New Jersey districts to reimagine high school science education. By removing prescriptive course titles and emphasizing evidence-based learning experiences across the full range of NJSLS-S, the revisions empower districts to design coherent science programs that are responsive to student interests and community contexts. This flexibility does not diminish expectations but rather elevates them, requiring all students to develop deep scientific literacy through authentic investigation and engineering design delivered by appropriately certified educators. As districts evaluate and redesign their programs, they can move beyond traditional disciplinary silos to create learning experiences that reflect how science is actually practiced—interconnected, applied, and driven by real-world phenomena—ultimately preparing students for postsecondary success and informed citizenship in an increasingly complex world.</w:t>
      </w:r>
    </w:p>
    <w:p w:rsidR="00B522B8" w:rsidP="00E32AA0" w:rsidRDefault="00B522B8" w14:paraId="78C1EC0B" w14:textId="77777777">
      <w:pPr>
        <w:spacing w:line="240" w:lineRule="auto"/>
        <w:rPr>
          <w:rFonts w:ascii="Aptos Narrow" w:hAnsi="Aptos Narrow" w:eastAsia="Palatino Linotype" w:cs="Palatino Linotype"/>
          <w:b/>
          <w:color w:val="004E75"/>
          <w:sz w:val="28"/>
          <w:szCs w:val="28"/>
        </w:rPr>
      </w:pPr>
      <w:r>
        <w:rPr>
          <w:rFonts w:ascii="Aptos Narrow" w:hAnsi="Aptos Narrow" w:eastAsia="Palatino Linotype" w:cs="Palatino Linotype"/>
          <w:b/>
          <w:color w:val="004E75"/>
          <w:sz w:val="28"/>
          <w:szCs w:val="28"/>
        </w:rPr>
        <w:br w:type="page"/>
      </w:r>
    </w:p>
    <w:p w:rsidRPr="00F871FC" w:rsidR="00CB18DF" w:rsidP="00B77FEF" w:rsidRDefault="00CB18DF" w14:paraId="556107DD" w14:textId="2065B448">
      <w:pPr>
        <w:pStyle w:val="Heading2"/>
        <w:keepNext w:val="0"/>
        <w:keepLines w:val="0"/>
        <w:spacing w:before="0" w:after="160" w:line="240" w:lineRule="auto"/>
        <w:rPr>
          <w:rFonts w:ascii="Aptos Narrow" w:hAnsi="Aptos Narrow" w:eastAsia="Palatino Linotype" w:cs="Palatino Linotype"/>
          <w:b/>
          <w:color w:val="004E75"/>
          <w:sz w:val="28"/>
          <w:szCs w:val="28"/>
        </w:rPr>
      </w:pPr>
      <w:r w:rsidRPr="00F871FC">
        <w:rPr>
          <w:rFonts w:ascii="Aptos Narrow" w:hAnsi="Aptos Narrow" w:eastAsia="Palatino Linotype" w:cs="Palatino Linotype"/>
          <w:b/>
          <w:color w:val="004E75"/>
          <w:sz w:val="28"/>
          <w:szCs w:val="28"/>
        </w:rPr>
        <w:lastRenderedPageBreak/>
        <w:t>Bibliography</w:t>
      </w:r>
      <w:r w:rsidRPr="00F871FC" w:rsidR="004A60E9">
        <w:rPr>
          <w:rFonts w:ascii="Aptos Narrow" w:hAnsi="Aptos Narrow" w:eastAsia="Palatino Linotype" w:cs="Palatino Linotype"/>
          <w:b/>
          <w:color w:val="004E75"/>
          <w:sz w:val="28"/>
          <w:szCs w:val="28"/>
        </w:rPr>
        <w:t xml:space="preserve"> and Recommended Readings</w:t>
      </w:r>
    </w:p>
    <w:p w:rsidRPr="00F871FC" w:rsidR="00DA4D83" w:rsidP="007F4FF1" w:rsidRDefault="00DA4D83" w14:paraId="74AADFA0" w14:textId="02A1B20D">
      <w:pPr>
        <w:pStyle w:val="NormalWeb"/>
        <w:spacing w:before="0" w:beforeAutospacing="0" w:after="160" w:afterAutospacing="0"/>
        <w:ind w:left="562" w:hanging="562"/>
        <w:rPr>
          <w:rFonts w:ascii="Aptos Narrow" w:hAnsi="Aptos Narrow" w:eastAsia="Palatino Linotype" w:cs="Palatino Linotype"/>
        </w:rPr>
      </w:pPr>
      <w:r w:rsidRPr="00F871FC">
        <w:rPr>
          <w:rFonts w:ascii="Aptos Narrow" w:hAnsi="Aptos Narrow" w:eastAsia="Palatino Linotype" w:cs="Palatino Linotype"/>
        </w:rPr>
        <w:t xml:space="preserve">National Academies of Sciences, Engineering, and Medicine. </w:t>
      </w:r>
      <w:r w:rsidRPr="00F871FC" w:rsidR="00D56D4C">
        <w:rPr>
          <w:rFonts w:ascii="Aptos Narrow" w:hAnsi="Aptos Narrow" w:eastAsia="Palatino Linotype" w:cs="Palatino Linotype"/>
        </w:rPr>
        <w:t>(</w:t>
      </w:r>
      <w:r w:rsidRPr="00F871FC">
        <w:rPr>
          <w:rFonts w:ascii="Aptos Narrow" w:hAnsi="Aptos Narrow" w:eastAsia="Palatino Linotype" w:cs="Palatino Linotype"/>
        </w:rPr>
        <w:t>2025</w:t>
      </w:r>
      <w:r w:rsidRPr="00F871FC" w:rsidR="00D56D4C">
        <w:rPr>
          <w:rFonts w:ascii="Aptos Narrow" w:hAnsi="Aptos Narrow" w:eastAsia="Palatino Linotype" w:cs="Palatino Linotype"/>
        </w:rPr>
        <w:t>)</w:t>
      </w:r>
      <w:r w:rsidRPr="00F871FC">
        <w:rPr>
          <w:rFonts w:ascii="Aptos Narrow" w:hAnsi="Aptos Narrow" w:eastAsia="Palatino Linotype" w:cs="Palatino Linotype"/>
        </w:rPr>
        <w:t xml:space="preserve">. </w:t>
      </w:r>
      <w:r w:rsidRPr="00F871FC">
        <w:rPr>
          <w:rFonts w:ascii="Aptos Narrow" w:hAnsi="Aptos Narrow" w:eastAsia="Palatino Linotype" w:cs="Palatino Linotype"/>
          <w:i/>
        </w:rPr>
        <w:t>Equity in K–12 STEM Education: Framing Decisions for the Future</w:t>
      </w:r>
      <w:r w:rsidRPr="00F871FC">
        <w:rPr>
          <w:rFonts w:ascii="Aptos Narrow" w:hAnsi="Aptos Narrow" w:eastAsia="Palatino Linotype" w:cs="Palatino Linotype"/>
        </w:rPr>
        <w:t xml:space="preserve">. Washington, DC: National Academies Press. </w:t>
      </w:r>
      <w:hyperlink w:history="1" r:id="rId30">
        <w:r w:rsidRPr="006733C8" w:rsidR="00D03B6B">
          <w:rPr>
            <w:rStyle w:val="Hyperlink"/>
            <w:rFonts w:ascii="Aptos Narrow" w:hAnsi="Aptos Narrow" w:eastAsia="Palatino Linotype" w:cs="Palatino Linotype"/>
          </w:rPr>
          <w:t>https://doi.org/10.17226/26859</w:t>
        </w:r>
      </w:hyperlink>
      <w:r w:rsidRPr="00F871FC">
        <w:rPr>
          <w:rFonts w:ascii="Aptos Narrow" w:hAnsi="Aptos Narrow" w:eastAsia="Palatino Linotype" w:cs="Palatino Linotype"/>
        </w:rPr>
        <w:t>.</w:t>
      </w:r>
      <w:r w:rsidR="00D03B6B">
        <w:rPr>
          <w:rFonts w:ascii="Aptos Narrow" w:hAnsi="Aptos Narrow" w:eastAsia="Palatino Linotype" w:cs="Palatino Linotype"/>
        </w:rPr>
        <w:t xml:space="preserve"> </w:t>
      </w:r>
    </w:p>
    <w:p w:rsidRPr="00F871FC" w:rsidR="0086339C" w:rsidP="007F4FF1" w:rsidRDefault="0086339C" w14:paraId="6BC3392B" w14:textId="1EE2D561">
      <w:pPr>
        <w:pStyle w:val="NormalWeb"/>
        <w:spacing w:before="0" w:beforeAutospacing="0" w:after="160" w:afterAutospacing="0"/>
        <w:ind w:left="562" w:hanging="562"/>
        <w:rPr>
          <w:rFonts w:ascii="Aptos Narrow" w:hAnsi="Aptos Narrow" w:eastAsia="Palatino Linotype" w:cs="Palatino Linotype"/>
        </w:rPr>
      </w:pPr>
      <w:r w:rsidRPr="00F871FC">
        <w:rPr>
          <w:rFonts w:ascii="Aptos Narrow" w:hAnsi="Aptos Narrow" w:eastAsia="Palatino Linotype" w:cs="Palatino Linotype"/>
        </w:rPr>
        <w:t xml:space="preserve">National Academies of Sciences, Engineering, and Medicine. </w:t>
      </w:r>
      <w:r w:rsidRPr="00F871FC" w:rsidR="00D56D4C">
        <w:rPr>
          <w:rFonts w:ascii="Aptos Narrow" w:hAnsi="Aptos Narrow" w:eastAsia="Palatino Linotype" w:cs="Palatino Linotype"/>
        </w:rPr>
        <w:t>(</w:t>
      </w:r>
      <w:r w:rsidRPr="00F871FC">
        <w:rPr>
          <w:rFonts w:ascii="Aptos Narrow" w:hAnsi="Aptos Narrow" w:eastAsia="Palatino Linotype" w:cs="Palatino Linotype"/>
        </w:rPr>
        <w:t>2012</w:t>
      </w:r>
      <w:r w:rsidRPr="00F871FC" w:rsidR="00D56D4C">
        <w:rPr>
          <w:rFonts w:ascii="Aptos Narrow" w:hAnsi="Aptos Narrow" w:eastAsia="Palatino Linotype" w:cs="Palatino Linotype"/>
        </w:rPr>
        <w:t>)</w:t>
      </w:r>
      <w:r w:rsidRPr="00F871FC">
        <w:rPr>
          <w:rFonts w:ascii="Aptos Narrow" w:hAnsi="Aptos Narrow" w:eastAsia="Palatino Linotype" w:cs="Palatino Linotype"/>
        </w:rPr>
        <w:t xml:space="preserve">. </w:t>
      </w:r>
      <w:r w:rsidRPr="00F871FC">
        <w:rPr>
          <w:rFonts w:ascii="Aptos Narrow" w:hAnsi="Aptos Narrow" w:eastAsia="Palatino Linotype" w:cs="Palatino Linotype"/>
          <w:i/>
        </w:rPr>
        <w:t>A Framework for K-12 Science Education: Practices, Crosscutting Concepts, and Core Ideas</w:t>
      </w:r>
      <w:r w:rsidRPr="00F871FC">
        <w:rPr>
          <w:rFonts w:ascii="Aptos Narrow" w:hAnsi="Aptos Narrow" w:eastAsia="Palatino Linotype" w:cs="Palatino Linotype"/>
        </w:rPr>
        <w:t xml:space="preserve">. Washington, DC: The National Academies Press. </w:t>
      </w:r>
      <w:hyperlink w:history="1" r:id="rId31">
        <w:r w:rsidRPr="006733C8" w:rsidR="00D03B6B">
          <w:rPr>
            <w:rStyle w:val="Hyperlink"/>
            <w:rFonts w:ascii="Aptos Narrow" w:hAnsi="Aptos Narrow" w:eastAsia="Palatino Linotype" w:cs="Palatino Linotype"/>
          </w:rPr>
          <w:t>https://doi.org/10.17226/13165</w:t>
        </w:r>
      </w:hyperlink>
      <w:r w:rsidRPr="00F871FC">
        <w:rPr>
          <w:rFonts w:ascii="Aptos Narrow" w:hAnsi="Aptos Narrow" w:eastAsia="Palatino Linotype" w:cs="Palatino Linotype"/>
        </w:rPr>
        <w:t>.</w:t>
      </w:r>
      <w:r w:rsidR="00D03B6B">
        <w:rPr>
          <w:rFonts w:ascii="Aptos Narrow" w:hAnsi="Aptos Narrow" w:eastAsia="Palatino Linotype" w:cs="Palatino Linotype"/>
        </w:rPr>
        <w:t xml:space="preserve"> </w:t>
      </w:r>
    </w:p>
    <w:p w:rsidRPr="00F871FC" w:rsidR="00492374" w:rsidP="007F4FF1" w:rsidRDefault="00492374" w14:paraId="4F0F8651" w14:textId="1A956CD8">
      <w:pPr>
        <w:pStyle w:val="NormalWeb"/>
        <w:spacing w:before="0" w:beforeAutospacing="0" w:after="160" w:afterAutospacing="0"/>
        <w:ind w:left="562" w:hanging="562"/>
        <w:rPr>
          <w:rFonts w:ascii="Aptos Narrow" w:hAnsi="Aptos Narrow" w:eastAsia="Palatino Linotype" w:cs="Palatino Linotype"/>
        </w:rPr>
      </w:pPr>
      <w:r w:rsidRPr="00F871FC">
        <w:rPr>
          <w:rFonts w:ascii="Aptos Narrow" w:hAnsi="Aptos Narrow" w:eastAsia="Palatino Linotype" w:cs="Palatino Linotype"/>
        </w:rPr>
        <w:t xml:space="preserve">National Academies of Sciences, Engineering, and Medicine. </w:t>
      </w:r>
      <w:r w:rsidRPr="00F871FC" w:rsidR="00D56D4C">
        <w:rPr>
          <w:rFonts w:ascii="Aptos Narrow" w:hAnsi="Aptos Narrow" w:eastAsia="Palatino Linotype" w:cs="Palatino Linotype"/>
        </w:rPr>
        <w:t>(</w:t>
      </w:r>
      <w:r w:rsidRPr="00F871FC">
        <w:rPr>
          <w:rFonts w:ascii="Aptos Narrow" w:hAnsi="Aptos Narrow" w:eastAsia="Palatino Linotype" w:cs="Palatino Linotype"/>
        </w:rPr>
        <w:t>2019</w:t>
      </w:r>
      <w:r w:rsidRPr="00F871FC" w:rsidR="00D56D4C">
        <w:rPr>
          <w:rFonts w:ascii="Aptos Narrow" w:hAnsi="Aptos Narrow" w:eastAsia="Palatino Linotype" w:cs="Palatino Linotype"/>
        </w:rPr>
        <w:t>)</w:t>
      </w:r>
      <w:r w:rsidRPr="00F871FC">
        <w:rPr>
          <w:rFonts w:ascii="Aptos Narrow" w:hAnsi="Aptos Narrow" w:eastAsia="Palatino Linotype" w:cs="Palatino Linotype"/>
        </w:rPr>
        <w:t xml:space="preserve">. </w:t>
      </w:r>
      <w:r w:rsidRPr="00F871FC">
        <w:rPr>
          <w:rFonts w:ascii="Aptos Narrow" w:hAnsi="Aptos Narrow" w:eastAsia="Palatino Linotype" w:cs="Palatino Linotype"/>
          <w:i/>
        </w:rPr>
        <w:t>Science and Engineering for Grades 6-12: Investigation and Design at the Center</w:t>
      </w:r>
      <w:r w:rsidRPr="00F871FC">
        <w:rPr>
          <w:rFonts w:ascii="Aptos Narrow" w:hAnsi="Aptos Narrow" w:eastAsia="Palatino Linotype" w:cs="Palatino Linotype"/>
        </w:rPr>
        <w:t xml:space="preserve">. Washington, DC: The National Academies Press. </w:t>
      </w:r>
      <w:hyperlink w:history="1" r:id="rId32">
        <w:r w:rsidRPr="006733C8" w:rsidR="00D03B6B">
          <w:rPr>
            <w:rStyle w:val="Hyperlink"/>
            <w:rFonts w:ascii="Aptos Narrow" w:hAnsi="Aptos Narrow" w:eastAsia="Palatino Linotype" w:cs="Palatino Linotype"/>
          </w:rPr>
          <w:t>https://doi.org/10.17226/25216</w:t>
        </w:r>
      </w:hyperlink>
      <w:r w:rsidRPr="00F871FC">
        <w:rPr>
          <w:rFonts w:ascii="Aptos Narrow" w:hAnsi="Aptos Narrow" w:eastAsia="Palatino Linotype" w:cs="Palatino Linotype"/>
        </w:rPr>
        <w:t>.</w:t>
      </w:r>
      <w:r w:rsidR="00D03B6B">
        <w:rPr>
          <w:rFonts w:ascii="Aptos Narrow" w:hAnsi="Aptos Narrow" w:eastAsia="Palatino Linotype" w:cs="Palatino Linotype"/>
        </w:rPr>
        <w:t xml:space="preserve"> </w:t>
      </w:r>
    </w:p>
    <w:p w:rsidRPr="00F871FC" w:rsidR="00EC1932" w:rsidP="007F4FF1" w:rsidRDefault="0086339C" w14:paraId="2B5AB49E" w14:textId="299D1548">
      <w:pPr>
        <w:pStyle w:val="NormalWeb"/>
        <w:spacing w:before="0" w:beforeAutospacing="0" w:after="160" w:afterAutospacing="0"/>
        <w:ind w:left="562" w:hanging="562"/>
        <w:rPr>
          <w:rFonts w:ascii="Aptos Narrow" w:hAnsi="Aptos Narrow" w:eastAsia="Palatino Linotype" w:cs="Palatino Linotype"/>
        </w:rPr>
      </w:pPr>
      <w:r w:rsidRPr="00F871FC">
        <w:rPr>
          <w:rFonts w:ascii="Aptos Narrow" w:hAnsi="Aptos Narrow" w:eastAsia="Palatino Linotype" w:cs="Palatino Linotype"/>
        </w:rPr>
        <w:t xml:space="preserve">National Academies of Sciences, Engineering, and Medicine. </w:t>
      </w:r>
      <w:r w:rsidRPr="00F871FC" w:rsidR="00D56D4C">
        <w:rPr>
          <w:rFonts w:ascii="Aptos Narrow" w:hAnsi="Aptos Narrow" w:eastAsia="Palatino Linotype" w:cs="Palatino Linotype"/>
        </w:rPr>
        <w:t>(</w:t>
      </w:r>
      <w:r w:rsidRPr="00F871FC">
        <w:rPr>
          <w:rFonts w:ascii="Aptos Narrow" w:hAnsi="Aptos Narrow" w:eastAsia="Palatino Linotype" w:cs="Palatino Linotype"/>
        </w:rPr>
        <w:t>2021</w:t>
      </w:r>
      <w:r w:rsidRPr="00F871FC" w:rsidR="00D56D4C">
        <w:rPr>
          <w:rFonts w:ascii="Aptos Narrow" w:hAnsi="Aptos Narrow" w:eastAsia="Palatino Linotype" w:cs="Palatino Linotype"/>
        </w:rPr>
        <w:t>)</w:t>
      </w:r>
      <w:r w:rsidRPr="00F871FC">
        <w:rPr>
          <w:rFonts w:ascii="Aptos Narrow" w:hAnsi="Aptos Narrow" w:eastAsia="Palatino Linotype" w:cs="Palatino Linotype"/>
        </w:rPr>
        <w:t xml:space="preserve">. </w:t>
      </w:r>
      <w:r w:rsidRPr="00F871FC">
        <w:rPr>
          <w:rFonts w:ascii="Aptos Narrow" w:hAnsi="Aptos Narrow" w:eastAsia="Palatino Linotype" w:cs="Palatino Linotype"/>
          <w:i/>
        </w:rPr>
        <w:t>Call to Action for Science Education: Building Opportunity for the Future</w:t>
      </w:r>
      <w:r w:rsidRPr="00F871FC">
        <w:rPr>
          <w:rFonts w:ascii="Aptos Narrow" w:hAnsi="Aptos Narrow" w:eastAsia="Palatino Linotype" w:cs="Palatino Linotype"/>
        </w:rPr>
        <w:t xml:space="preserve">. Washington, DC: The National Academies Press. </w:t>
      </w:r>
      <w:hyperlink w:history="1" r:id="rId33">
        <w:r w:rsidRPr="006733C8" w:rsidR="00D03B6B">
          <w:rPr>
            <w:rStyle w:val="Hyperlink"/>
            <w:rFonts w:ascii="Aptos Narrow" w:hAnsi="Aptos Narrow" w:eastAsia="Palatino Linotype" w:cs="Palatino Linotype"/>
          </w:rPr>
          <w:t>https://doi.org/10.17226/26152</w:t>
        </w:r>
      </w:hyperlink>
      <w:r w:rsidRPr="00F871FC">
        <w:rPr>
          <w:rFonts w:ascii="Aptos Narrow" w:hAnsi="Aptos Narrow" w:eastAsia="Palatino Linotype" w:cs="Palatino Linotype"/>
        </w:rPr>
        <w:t>.</w:t>
      </w:r>
      <w:r w:rsidR="00D03B6B">
        <w:rPr>
          <w:rFonts w:ascii="Aptos Narrow" w:hAnsi="Aptos Narrow" w:eastAsia="Palatino Linotype" w:cs="Palatino Linotype"/>
        </w:rPr>
        <w:t xml:space="preserve"> </w:t>
      </w:r>
    </w:p>
    <w:p w:rsidRPr="00F871FC" w:rsidR="00492374" w:rsidP="007F4FF1" w:rsidRDefault="00492374" w14:paraId="486A4C7E" w14:textId="7B38DD31">
      <w:pPr>
        <w:pStyle w:val="NormalWeb"/>
        <w:spacing w:before="0" w:beforeAutospacing="0" w:after="160" w:afterAutospacing="0"/>
        <w:ind w:left="562" w:hanging="562"/>
        <w:rPr>
          <w:rFonts w:ascii="Aptos Narrow" w:hAnsi="Aptos Narrow" w:eastAsia="Palatino Linotype" w:cs="Palatino Linotype"/>
        </w:rPr>
      </w:pPr>
      <w:r w:rsidRPr="00F871FC">
        <w:rPr>
          <w:rFonts w:ascii="Aptos Narrow" w:hAnsi="Aptos Narrow" w:eastAsia="Palatino Linotype" w:cs="Palatino Linotype"/>
        </w:rPr>
        <w:t xml:space="preserve">National Academies of Sciences, Engineering, and Medicine. </w:t>
      </w:r>
      <w:r w:rsidRPr="00F871FC" w:rsidR="00D56D4C">
        <w:rPr>
          <w:rFonts w:ascii="Aptos Narrow" w:hAnsi="Aptos Narrow" w:eastAsia="Palatino Linotype" w:cs="Palatino Linotype"/>
        </w:rPr>
        <w:t>(</w:t>
      </w:r>
      <w:r w:rsidRPr="00F871FC">
        <w:rPr>
          <w:rFonts w:ascii="Aptos Narrow" w:hAnsi="Aptos Narrow" w:eastAsia="Palatino Linotype" w:cs="Palatino Linotype"/>
        </w:rPr>
        <w:t>2025</w:t>
      </w:r>
      <w:r w:rsidRPr="00F871FC" w:rsidR="00D56D4C">
        <w:rPr>
          <w:rFonts w:ascii="Aptos Narrow" w:hAnsi="Aptos Narrow" w:eastAsia="Palatino Linotype" w:cs="Palatino Linotype"/>
        </w:rPr>
        <w:t>)</w:t>
      </w:r>
      <w:r w:rsidRPr="00F871FC">
        <w:rPr>
          <w:rFonts w:ascii="Aptos Narrow" w:hAnsi="Aptos Narrow" w:eastAsia="Palatino Linotype" w:cs="Palatino Linotype"/>
        </w:rPr>
        <w:t xml:space="preserve">. </w:t>
      </w:r>
      <w:r w:rsidRPr="00F871FC">
        <w:rPr>
          <w:rFonts w:ascii="Aptos Narrow" w:hAnsi="Aptos Narrow" w:eastAsia="Palatino Linotype" w:cs="Palatino Linotype"/>
          <w:i/>
        </w:rPr>
        <w:t>Transforming Undergraduate STEM Education: Supporting Equitable and Effective Teaching</w:t>
      </w:r>
      <w:r w:rsidRPr="00F871FC">
        <w:rPr>
          <w:rFonts w:ascii="Aptos Narrow" w:hAnsi="Aptos Narrow" w:eastAsia="Palatino Linotype" w:cs="Palatino Linotype"/>
        </w:rPr>
        <w:t xml:space="preserve">. Washington, DC: The National Academies Press. </w:t>
      </w:r>
      <w:hyperlink w:history="1" r:id="rId34">
        <w:r w:rsidRPr="006733C8" w:rsidR="00D03B6B">
          <w:rPr>
            <w:rStyle w:val="Hyperlink"/>
            <w:rFonts w:ascii="Aptos Narrow" w:hAnsi="Aptos Narrow" w:eastAsia="Palatino Linotype" w:cs="Palatino Linotype"/>
          </w:rPr>
          <w:t>https://doi.org/10.17226/2</w:t>
        </w:r>
      </w:hyperlink>
      <w:r w:rsidRPr="00F871FC">
        <w:rPr>
          <w:rFonts w:ascii="Aptos Narrow" w:hAnsi="Aptos Narrow" w:eastAsia="Palatino Linotype" w:cs="Palatino Linotype"/>
        </w:rPr>
        <w:t>.</w:t>
      </w:r>
      <w:r w:rsidR="00D03B6B">
        <w:rPr>
          <w:rFonts w:ascii="Aptos Narrow" w:hAnsi="Aptos Narrow" w:eastAsia="Palatino Linotype" w:cs="Palatino Linotype"/>
        </w:rPr>
        <w:t xml:space="preserve"> </w:t>
      </w:r>
    </w:p>
    <w:p w:rsidRPr="00F871FC" w:rsidR="00A225ED" w:rsidP="007F4FF1" w:rsidRDefault="008778B4" w14:paraId="027C1DCE" w14:textId="54CE59E6">
      <w:pPr>
        <w:pStyle w:val="NormalWeb"/>
        <w:spacing w:before="0" w:beforeAutospacing="0" w:after="160" w:afterAutospacing="0"/>
        <w:ind w:left="562" w:hanging="562"/>
        <w:rPr>
          <w:rFonts w:ascii="Aptos Narrow" w:hAnsi="Aptos Narrow" w:eastAsia="Palatino Linotype" w:cs="Palatino Linotype"/>
        </w:rPr>
      </w:pPr>
      <w:r w:rsidRPr="00F871FC">
        <w:rPr>
          <w:rFonts w:ascii="Aptos Narrow" w:hAnsi="Aptos Narrow" w:eastAsia="Palatino Linotype" w:cs="Palatino Linotype"/>
        </w:rPr>
        <w:t>NGSS Lead States</w:t>
      </w:r>
      <w:r w:rsidRPr="00F871FC" w:rsidR="008E7B1A">
        <w:rPr>
          <w:rFonts w:ascii="Aptos Narrow" w:hAnsi="Aptos Narrow" w:eastAsia="Palatino Linotype" w:cs="Palatino Linotype"/>
        </w:rPr>
        <w:t>. 2013. Next Generation Science Standards: For States, By States</w:t>
      </w:r>
      <w:r w:rsidRPr="00F871FC" w:rsidR="00F871FC">
        <w:rPr>
          <w:rFonts w:ascii="Aptos Narrow" w:hAnsi="Aptos Narrow" w:eastAsia="Palatino Linotype" w:cs="Palatino Linotype"/>
        </w:rPr>
        <w:t>. Washington DC: The National Academies Press</w:t>
      </w:r>
      <w:r w:rsidR="004D3A43">
        <w:rPr>
          <w:rFonts w:ascii="Aptos Narrow" w:hAnsi="Aptos Narrow" w:eastAsia="Palatino Linotype" w:cs="Palatino Linotype"/>
        </w:rPr>
        <w:t xml:space="preserve">. </w:t>
      </w:r>
      <w:hyperlink w:history="1" r:id="rId35">
        <w:r w:rsidRPr="006733C8" w:rsidR="00D03B6B">
          <w:rPr>
            <w:rStyle w:val="Hyperlink"/>
            <w:rFonts w:ascii="Aptos Narrow" w:hAnsi="Aptos Narrow" w:eastAsia="Palatino Linotype" w:cs="Palatino Linotype"/>
          </w:rPr>
          <w:t>https://doi.org/10.17226/18290</w:t>
        </w:r>
      </w:hyperlink>
      <w:r w:rsidR="00D03B6B">
        <w:rPr>
          <w:rFonts w:ascii="Aptos Narrow" w:hAnsi="Aptos Narrow" w:eastAsia="Palatino Linotype" w:cs="Palatino Linotype"/>
        </w:rPr>
        <w:t xml:space="preserve">. </w:t>
      </w:r>
    </w:p>
    <w:sectPr w:rsidRPr="00F871FC" w:rsidR="00A225ED" w:rsidSect="00FF1657">
      <w:footerReference w:type="default" r:id="rId36"/>
      <w:pgSz w:w="12240" w:h="15840" w:orient="portrait"/>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H" w:author="Heinz, Michael" w:date="2025-12-16T15:22:00Z" w:id="0">
    <w:p w:rsidR="00845BFD" w:rsidP="00845BFD" w:rsidRDefault="00845BFD" w14:paraId="5059284F" w14:textId="6BFA28BB">
      <w:pPr>
        <w:pStyle w:val="CommentText"/>
      </w:pPr>
      <w:r>
        <w:rPr>
          <w:rStyle w:val="CommentReference"/>
        </w:rPr>
        <w:annotationRef/>
      </w:r>
      <w:r>
        <w:fldChar w:fldCharType="begin"/>
      </w:r>
      <w:r>
        <w:instrText>HYPERLINK "mailto:lhaberl@doe.nj.gov"</w:instrText>
      </w:r>
      <w:bookmarkStart w:name="_@_060A0301B5CB4466A9C4A91112A48777Z" w:id="1"/>
      <w:r>
        <w:fldChar w:fldCharType="separate"/>
      </w:r>
      <w:bookmarkEnd w:id="1"/>
      <w:r w:rsidRPr="00845BFD">
        <w:rPr>
          <w:rStyle w:val="Mention"/>
          <w:noProof/>
        </w:rPr>
        <w:t>@Haberl, Lisa</w:t>
      </w:r>
      <w:r>
        <w:fldChar w:fldCharType="end"/>
      </w:r>
      <w:r>
        <w:t xml:space="preserve"> </w:t>
      </w:r>
      <w:r>
        <w:fldChar w:fldCharType="begin"/>
      </w:r>
      <w:r>
        <w:instrText>HYPERLINK "mailto:tstrege@doe.nj.gov"</w:instrText>
      </w:r>
      <w:bookmarkStart w:name="_@_042DAC3D922B45559D677F3D1B064003Z" w:id="2"/>
      <w:r>
        <w:fldChar w:fldCharType="separate"/>
      </w:r>
      <w:bookmarkEnd w:id="2"/>
      <w:r w:rsidRPr="00845BFD">
        <w:rPr>
          <w:rStyle w:val="Mention"/>
          <w:noProof/>
        </w:rPr>
        <w:t>@Strege, Tami</w:t>
      </w:r>
      <w:r>
        <w:fldChar w:fldCharType="end"/>
      </w:r>
      <w:r>
        <w:t xml:space="preserve"> This is my draft as of 3:21 PM 12/16/25. I cut a lot of the practice brief stuff and tried to focus on Jorden’s questions. I am probably too far down into the weeds. </w:t>
      </w:r>
    </w:p>
  </w:comment>
  <w:comment w:initials="ST" w:author="Strege, Tami" w:date="2025-12-16T12:37:00Z" w:id="3">
    <w:p w:rsidR="00AC4CE9" w:rsidRDefault="00AC4CE9" w14:paraId="3DF0D631" w14:textId="3A7141E2">
      <w:pPr>
        <w:pStyle w:val="CommentText"/>
      </w:pPr>
      <w:r>
        <w:rPr>
          <w:rStyle w:val="CommentReference"/>
        </w:rPr>
        <w:annotationRef/>
      </w:r>
      <w:r>
        <w:fldChar w:fldCharType="begin"/>
      </w:r>
      <w:r>
        <w:instrText xml:space="preserve"> HYPERLINK "mailto:mheinz@doe.nj.gov"</w:instrText>
      </w:r>
      <w:bookmarkStart w:name="_@_6AA83F1BD6F640E0B268FACA96971BCFZ" w:id="5"/>
      <w:r>
        <w:fldChar w:fldCharType="separate"/>
      </w:r>
      <w:bookmarkEnd w:id="5"/>
      <w:r w:rsidRPr="7A5E94BD">
        <w:rPr>
          <w:rStyle w:val="Mention"/>
          <w:noProof/>
        </w:rPr>
        <w:t>@Heinz, Michael</w:t>
      </w:r>
      <w:r>
        <w:fldChar w:fldCharType="end"/>
      </w:r>
      <w:r w:rsidRPr="16C66B2D">
        <w:t xml:space="preserve"> From Jorden: "The document shares an abundance of resources, but if it left me with the following questions:  What are the changes in Ch 8 that impact the science graduation requirements?  What are the new flexibilities?  How can these flexibilities inform changes in HS course development that will fulfill the graduation requirements?"</w:t>
      </w:r>
    </w:p>
    <w:p w:rsidR="00AC4CE9" w:rsidRDefault="00AC4CE9" w14:paraId="09084EA2" w14:textId="4E8224E1">
      <w:pPr>
        <w:pStyle w:val="CommentText"/>
      </w:pPr>
    </w:p>
    <w:p w:rsidR="00AC4CE9" w:rsidRDefault="00AC4CE9" w14:paraId="5A2BD001" w14:textId="4B5057EF">
      <w:pPr>
        <w:pStyle w:val="CommentText"/>
      </w:pPr>
      <w:r w:rsidRPr="2B464D28">
        <w:t>Mike, do you see a way to address J's questions within the practice brief?</w:t>
      </w:r>
    </w:p>
  </w:comment>
  <w:comment w:initials="MH" w:author="Heinz, Michael" w:date="2025-12-16T12:41:00Z" w:id="4">
    <w:p w:rsidR="005674CA" w:rsidP="005674CA" w:rsidRDefault="005674CA" w14:paraId="4C836370" w14:textId="3385A53B">
      <w:pPr>
        <w:pStyle w:val="CommentText"/>
      </w:pPr>
      <w:r>
        <w:rPr>
          <w:rStyle w:val="CommentReference"/>
        </w:rPr>
        <w:annotationRef/>
      </w:r>
      <w:r>
        <w:fldChar w:fldCharType="begin"/>
      </w:r>
      <w:r>
        <w:instrText>HYPERLINK "mailto:tstrege@doe.nj.gov"</w:instrText>
      </w:r>
      <w:bookmarkStart w:name="_@_AF3A27C243AD4E2B98397CFB8FE926F8Z" w:id="6"/>
      <w:r>
        <w:fldChar w:fldCharType="separate"/>
      </w:r>
      <w:bookmarkEnd w:id="6"/>
      <w:r w:rsidRPr="005674CA">
        <w:rPr>
          <w:rStyle w:val="Mention"/>
          <w:noProof/>
        </w:rPr>
        <w:t>@Strege, Tami</w:t>
      </w:r>
      <w:r>
        <w:fldChar w:fldCharType="end"/>
      </w:r>
      <w:r>
        <w:t xml:space="preserve"> I’ll work on it. </w:t>
      </w:r>
    </w:p>
  </w:comment>
</w:comments>
</file>

<file path=word/commentsExtended.xml><?xml version="1.0" encoding="utf-8"?>
<w15:commentsEx xmlns:mc="http://schemas.openxmlformats.org/markup-compatibility/2006" xmlns:w15="http://schemas.microsoft.com/office/word/2012/wordml" mc:Ignorable="w15">
  <w15:commentEx w15:done="1" w15:paraId="5059284F"/>
  <w15:commentEx w15:done="1" w15:paraId="5A2BD001"/>
  <w15:commentEx w15:done="1" w15:paraId="4C836370" w15:paraIdParent="5A2BD00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56D4F49" w16cex:dateUtc="2025-12-16T20:22:00Z"/>
  <w16cex:commentExtensible w16cex:durableId="67653B6A" w16cex:dateUtc="2025-12-16T17:37:00Z"/>
  <w16cex:commentExtensible w16cex:durableId="5BF1E8DE" w16cex:dateUtc="2025-12-16T17:41:00Z"/>
</w16cex:commentsExtensible>
</file>

<file path=word/commentsIds.xml><?xml version="1.0" encoding="utf-8"?>
<w16cid:commentsIds xmlns:mc="http://schemas.openxmlformats.org/markup-compatibility/2006" xmlns:w16cid="http://schemas.microsoft.com/office/word/2016/wordml/cid" mc:Ignorable="w16cid">
  <w16cid:commentId w16cid:paraId="5059284F" w16cid:durableId="156D4F49"/>
  <w16cid:commentId w16cid:paraId="5A2BD001" w16cid:durableId="67653B6A"/>
  <w16cid:commentId w16cid:paraId="4C836370" w16cid:durableId="5BF1E8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C65" w:rsidP="00F2677F" w:rsidRDefault="00790C65" w14:paraId="15148C1E" w14:textId="77777777">
      <w:pPr>
        <w:spacing w:before="0" w:after="0" w:line="240" w:lineRule="auto"/>
      </w:pPr>
      <w:r>
        <w:separator/>
      </w:r>
    </w:p>
  </w:endnote>
  <w:endnote w:type="continuationSeparator" w:id="0">
    <w:p w:rsidR="00790C65" w:rsidP="00F2677F" w:rsidRDefault="00790C65" w14:paraId="2D944466"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665760"/>
      <w:docPartObj>
        <w:docPartGallery w:val="Page Numbers (Bottom of Page)"/>
        <w:docPartUnique/>
      </w:docPartObj>
    </w:sdtPr>
    <w:sdtEndPr>
      <w:rPr>
        <w:rFonts w:ascii="Aptos Narrow" w:hAnsi="Aptos Narrow"/>
        <w:noProof/>
        <w:sz w:val="24"/>
        <w:szCs w:val="24"/>
      </w:rPr>
    </w:sdtEndPr>
    <w:sdtContent>
      <w:p w:rsidRPr="00F2677F" w:rsidR="00F2677F" w:rsidRDefault="00F2677F" w14:paraId="6AEF3E93" w14:textId="49E8F506">
        <w:pPr>
          <w:pStyle w:val="Footer"/>
          <w:jc w:val="right"/>
          <w:rPr>
            <w:rFonts w:ascii="Aptos Narrow" w:hAnsi="Aptos Narrow"/>
            <w:sz w:val="24"/>
            <w:szCs w:val="24"/>
          </w:rPr>
        </w:pPr>
        <w:r w:rsidRPr="00920FE0">
          <w:rPr>
            <w:rFonts w:ascii="Aptos Narrow" w:hAnsi="Aptos Narrow"/>
            <w:sz w:val="20"/>
            <w:szCs w:val="20"/>
          </w:rPr>
          <w:fldChar w:fldCharType="begin"/>
        </w:r>
        <w:r w:rsidRPr="00920FE0">
          <w:rPr>
            <w:rFonts w:ascii="Aptos Narrow" w:hAnsi="Aptos Narrow"/>
            <w:sz w:val="20"/>
            <w:szCs w:val="20"/>
          </w:rPr>
          <w:instrText xml:space="preserve"> PAGE   \* MERGEFORMAT </w:instrText>
        </w:r>
        <w:r w:rsidRPr="00920FE0">
          <w:rPr>
            <w:rFonts w:ascii="Aptos Narrow" w:hAnsi="Aptos Narrow"/>
            <w:sz w:val="20"/>
            <w:szCs w:val="20"/>
          </w:rPr>
          <w:fldChar w:fldCharType="separate"/>
        </w:r>
        <w:r w:rsidRPr="00920FE0">
          <w:rPr>
            <w:rFonts w:ascii="Aptos Narrow" w:hAnsi="Aptos Narrow"/>
            <w:noProof/>
            <w:sz w:val="20"/>
            <w:szCs w:val="20"/>
          </w:rPr>
          <w:t>2</w:t>
        </w:r>
        <w:r w:rsidRPr="00920FE0">
          <w:rPr>
            <w:rFonts w:ascii="Aptos Narrow" w:hAnsi="Aptos Narrow"/>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C65" w:rsidP="00F2677F" w:rsidRDefault="00790C65" w14:paraId="417D4685" w14:textId="77777777">
      <w:pPr>
        <w:spacing w:before="0" w:after="0" w:line="240" w:lineRule="auto"/>
      </w:pPr>
      <w:r>
        <w:separator/>
      </w:r>
    </w:p>
  </w:footnote>
  <w:footnote w:type="continuationSeparator" w:id="0">
    <w:p w:rsidR="00790C65" w:rsidP="00F2677F" w:rsidRDefault="00790C65" w14:paraId="779298BB" w14:textId="777777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FEA"/>
    <w:multiLevelType w:val="multilevel"/>
    <w:tmpl w:val="80C21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0A7768"/>
    <w:multiLevelType w:val="hybridMultilevel"/>
    <w:tmpl w:val="3DF8E7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103115"/>
    <w:multiLevelType w:val="hybridMultilevel"/>
    <w:tmpl w:val="4D041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0934A4"/>
    <w:multiLevelType w:val="hybridMultilevel"/>
    <w:tmpl w:val="44EC94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E024E5"/>
    <w:multiLevelType w:val="multilevel"/>
    <w:tmpl w:val="2C38B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F35798B"/>
    <w:multiLevelType w:val="hybridMultilevel"/>
    <w:tmpl w:val="6874828C"/>
    <w:lvl w:ilvl="0" w:tplc="6FBAAE76">
      <w:start w:val="1"/>
      <w:numFmt w:val="decimal"/>
      <w:lvlText w:val="%1."/>
      <w:lvlJc w:val="left"/>
      <w:pPr>
        <w:ind w:left="1080" w:hanging="360"/>
      </w:pPr>
      <w:rPr>
        <w:rFonts w:hint="default" w:ascii="Times New Roman" w:hAnsi="Times New Roman"/>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467F8B"/>
    <w:multiLevelType w:val="hybridMultilevel"/>
    <w:tmpl w:val="81F2BA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5859E0"/>
    <w:multiLevelType w:val="hybridMultilevel"/>
    <w:tmpl w:val="75FCD03A"/>
    <w:lvl w:ilvl="0" w:tplc="26B07B7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F783E81"/>
    <w:multiLevelType w:val="multilevel"/>
    <w:tmpl w:val="23945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D9C4835"/>
    <w:multiLevelType w:val="hybridMultilevel"/>
    <w:tmpl w:val="BD3C6238"/>
    <w:lvl w:ilvl="0" w:tplc="92DCAB62">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75E2AAC"/>
    <w:multiLevelType w:val="multilevel"/>
    <w:tmpl w:val="95A09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C2A22DF"/>
    <w:multiLevelType w:val="hybridMultilevel"/>
    <w:tmpl w:val="32C4D79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FC332FD"/>
    <w:multiLevelType w:val="hybridMultilevel"/>
    <w:tmpl w:val="C916D8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56E35C0"/>
    <w:multiLevelType w:val="hybridMultilevel"/>
    <w:tmpl w:val="2E28F9C6"/>
    <w:lvl w:ilvl="0" w:tplc="473EACC0">
      <w:start w:val="3"/>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680290A"/>
    <w:multiLevelType w:val="hybridMultilevel"/>
    <w:tmpl w:val="56EAE9A4"/>
    <w:lvl w:ilvl="0" w:tplc="F044FFC8">
      <w:start w:val="1"/>
      <w:numFmt w:val="decimal"/>
      <w:lvlText w:val="%1."/>
      <w:lvlJc w:val="left"/>
      <w:pPr>
        <w:ind w:left="720" w:hanging="360"/>
      </w:pPr>
      <w:rPr>
        <w:rFonts w:hint="default" w:ascii="Aptos Narrow" w:hAnsi="Aptos Narrow"/>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FF4127"/>
    <w:multiLevelType w:val="multilevel"/>
    <w:tmpl w:val="8A4E3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07234D2"/>
    <w:multiLevelType w:val="hybridMultilevel"/>
    <w:tmpl w:val="A78041D0"/>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61A94D54"/>
    <w:multiLevelType w:val="hybridMultilevel"/>
    <w:tmpl w:val="3BC8EF68"/>
    <w:lvl w:ilvl="0" w:tplc="26B07B7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6273453"/>
    <w:multiLevelType w:val="hybridMultilevel"/>
    <w:tmpl w:val="2F80AE98"/>
    <w:lvl w:ilvl="0" w:tplc="04090001">
      <w:start w:val="1"/>
      <w:numFmt w:val="bullet"/>
      <w:lvlText w:val=""/>
      <w:lvlJc w:val="left"/>
      <w:pPr>
        <w:ind w:left="0" w:hanging="360"/>
      </w:pPr>
      <w:rPr>
        <w:rFonts w:hint="default" w:ascii="Symbol" w:hAnsi="Symbol"/>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19" w15:restartNumberingAfterBreak="0">
    <w:nsid w:val="671902AD"/>
    <w:multiLevelType w:val="hybridMultilevel"/>
    <w:tmpl w:val="9FB8D7F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67EC1463"/>
    <w:multiLevelType w:val="hybridMultilevel"/>
    <w:tmpl w:val="BD40D8B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9E37F1F"/>
    <w:multiLevelType w:val="hybridMultilevel"/>
    <w:tmpl w:val="3B2447D8"/>
    <w:lvl w:ilvl="0" w:tplc="9C747F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10BA4"/>
    <w:multiLevelType w:val="multilevel"/>
    <w:tmpl w:val="6AB05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E433FD2"/>
    <w:multiLevelType w:val="multilevel"/>
    <w:tmpl w:val="2EF038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ECA0256"/>
    <w:multiLevelType w:val="hybridMultilevel"/>
    <w:tmpl w:val="027CC8CC"/>
    <w:lvl w:ilvl="0" w:tplc="F742693E">
      <w:start w:val="1"/>
      <w:numFmt w:val="decimal"/>
      <w:lvlText w:val="%1."/>
      <w:lvlJc w:val="left"/>
      <w:pPr>
        <w:tabs>
          <w:tab w:val="num" w:pos="360"/>
        </w:tabs>
        <w:ind w:left="360" w:hanging="360"/>
      </w:pPr>
      <w:rPr>
        <w:rFonts w:hint="default" w:ascii="Aptos Narrow" w:hAnsi="Aptos Narrow"/>
        <w:b w:val="0"/>
        <w:i w:val="0"/>
        <w:color w:val="auto"/>
        <w:sz w:val="24"/>
      </w:rPr>
    </w:lvl>
    <w:lvl w:ilvl="1" w:tplc="FA6A39F0">
      <w:numFmt w:val="bullet"/>
      <w:lvlText w:val=""/>
      <w:lvlJc w:val="left"/>
      <w:pPr>
        <w:tabs>
          <w:tab w:val="num" w:pos="1080"/>
        </w:tabs>
        <w:ind w:left="1080" w:hanging="360"/>
      </w:pPr>
      <w:rPr>
        <w:rFonts w:hint="default" w:ascii="Symbol" w:hAnsi="Symbol"/>
      </w:rPr>
    </w:lvl>
    <w:lvl w:ilvl="2" w:tplc="21B8FA16" w:tentative="1">
      <w:start w:val="1"/>
      <w:numFmt w:val="decimal"/>
      <w:lvlText w:val="%3."/>
      <w:lvlJc w:val="left"/>
      <w:pPr>
        <w:tabs>
          <w:tab w:val="num" w:pos="1800"/>
        </w:tabs>
        <w:ind w:left="1800" w:hanging="360"/>
      </w:pPr>
    </w:lvl>
    <w:lvl w:ilvl="3" w:tplc="E0C6B76E" w:tentative="1">
      <w:start w:val="1"/>
      <w:numFmt w:val="decimal"/>
      <w:lvlText w:val="%4."/>
      <w:lvlJc w:val="left"/>
      <w:pPr>
        <w:tabs>
          <w:tab w:val="num" w:pos="2520"/>
        </w:tabs>
        <w:ind w:left="2520" w:hanging="360"/>
      </w:pPr>
    </w:lvl>
    <w:lvl w:ilvl="4" w:tplc="9E2CA9FE" w:tentative="1">
      <w:start w:val="1"/>
      <w:numFmt w:val="decimal"/>
      <w:lvlText w:val="%5."/>
      <w:lvlJc w:val="left"/>
      <w:pPr>
        <w:tabs>
          <w:tab w:val="num" w:pos="3240"/>
        </w:tabs>
        <w:ind w:left="3240" w:hanging="360"/>
      </w:pPr>
    </w:lvl>
    <w:lvl w:ilvl="5" w:tplc="1E78387C" w:tentative="1">
      <w:start w:val="1"/>
      <w:numFmt w:val="decimal"/>
      <w:lvlText w:val="%6."/>
      <w:lvlJc w:val="left"/>
      <w:pPr>
        <w:tabs>
          <w:tab w:val="num" w:pos="3960"/>
        </w:tabs>
        <w:ind w:left="3960" w:hanging="360"/>
      </w:pPr>
    </w:lvl>
    <w:lvl w:ilvl="6" w:tplc="5D9E0646" w:tentative="1">
      <w:start w:val="1"/>
      <w:numFmt w:val="decimal"/>
      <w:lvlText w:val="%7."/>
      <w:lvlJc w:val="left"/>
      <w:pPr>
        <w:tabs>
          <w:tab w:val="num" w:pos="4680"/>
        </w:tabs>
        <w:ind w:left="4680" w:hanging="360"/>
      </w:pPr>
    </w:lvl>
    <w:lvl w:ilvl="7" w:tplc="F446C33C" w:tentative="1">
      <w:start w:val="1"/>
      <w:numFmt w:val="decimal"/>
      <w:lvlText w:val="%8."/>
      <w:lvlJc w:val="left"/>
      <w:pPr>
        <w:tabs>
          <w:tab w:val="num" w:pos="5400"/>
        </w:tabs>
        <w:ind w:left="5400" w:hanging="360"/>
      </w:pPr>
    </w:lvl>
    <w:lvl w:ilvl="8" w:tplc="6CE06766" w:tentative="1">
      <w:start w:val="1"/>
      <w:numFmt w:val="decimal"/>
      <w:lvlText w:val="%9."/>
      <w:lvlJc w:val="left"/>
      <w:pPr>
        <w:tabs>
          <w:tab w:val="num" w:pos="6120"/>
        </w:tabs>
        <w:ind w:left="6120" w:hanging="360"/>
      </w:pPr>
    </w:lvl>
  </w:abstractNum>
  <w:abstractNum w:abstractNumId="25" w15:restartNumberingAfterBreak="0">
    <w:nsid w:val="6FCE0BF0"/>
    <w:multiLevelType w:val="hybridMultilevel"/>
    <w:tmpl w:val="6AEE8488"/>
    <w:lvl w:ilvl="0" w:tplc="CDBC5FCE">
      <w:start w:val="1"/>
      <w:numFmt w:val="decimal"/>
      <w:lvlText w:val="%1."/>
      <w:lvlJc w:val="left"/>
      <w:pPr>
        <w:ind w:left="360" w:hanging="360"/>
      </w:pPr>
      <w:rPr>
        <w:rFonts w:hint="default" w:ascii="Times New Roman" w:hAnsi="Times New Roman"/>
        <w:b w:val="0"/>
        <w:i w:val="0"/>
        <w:color w:val="auto"/>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79883188"/>
    <w:multiLevelType w:val="hybridMultilevel"/>
    <w:tmpl w:val="0CC8D340"/>
    <w:lvl w:ilvl="0" w:tplc="FFFFFFFF">
      <w:start w:val="1"/>
      <w:numFmt w:val="decimal"/>
      <w:lvlText w:val="%1."/>
      <w:lvlJc w:val="left"/>
      <w:pPr>
        <w:ind w:left="1080" w:hanging="360"/>
      </w:pPr>
      <w:rPr>
        <w:rFonts w:hint="default" w:ascii="Times New Roman" w:hAnsi="Times New Roman"/>
        <w:b w:val="0"/>
        <w:i w:val="0"/>
        <w:color w:val="auto"/>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BC039CB"/>
    <w:multiLevelType w:val="hybridMultilevel"/>
    <w:tmpl w:val="CCE039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FE12CF7"/>
    <w:multiLevelType w:val="hybridMultilevel"/>
    <w:tmpl w:val="6AEEADA4"/>
    <w:lvl w:ilvl="0" w:tplc="0409000D">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2142382279">
    <w:abstractNumId w:val="3"/>
  </w:num>
  <w:num w:numId="2" w16cid:durableId="1998848385">
    <w:abstractNumId w:val="21"/>
  </w:num>
  <w:num w:numId="3" w16cid:durableId="535896843">
    <w:abstractNumId w:val="5"/>
  </w:num>
  <w:num w:numId="4" w16cid:durableId="1431782666">
    <w:abstractNumId w:val="13"/>
  </w:num>
  <w:num w:numId="5" w16cid:durableId="28994137">
    <w:abstractNumId w:val="8"/>
  </w:num>
  <w:num w:numId="6" w16cid:durableId="1741249733">
    <w:abstractNumId w:val="10"/>
  </w:num>
  <w:num w:numId="7" w16cid:durableId="393622473">
    <w:abstractNumId w:val="17"/>
  </w:num>
  <w:num w:numId="8" w16cid:durableId="626741721">
    <w:abstractNumId w:val="22"/>
  </w:num>
  <w:num w:numId="9" w16cid:durableId="277758678">
    <w:abstractNumId w:val="23"/>
  </w:num>
  <w:num w:numId="10" w16cid:durableId="2078018434">
    <w:abstractNumId w:val="7"/>
  </w:num>
  <w:num w:numId="11" w16cid:durableId="298268726">
    <w:abstractNumId w:val="6"/>
  </w:num>
  <w:num w:numId="12" w16cid:durableId="1737703717">
    <w:abstractNumId w:val="18"/>
  </w:num>
  <w:num w:numId="13" w16cid:durableId="1643774960">
    <w:abstractNumId w:val="26"/>
  </w:num>
  <w:num w:numId="14" w16cid:durableId="1361930577">
    <w:abstractNumId w:val="1"/>
  </w:num>
  <w:num w:numId="15" w16cid:durableId="1571766282">
    <w:abstractNumId w:val="25"/>
  </w:num>
  <w:num w:numId="16" w16cid:durableId="609166508">
    <w:abstractNumId w:val="2"/>
  </w:num>
  <w:num w:numId="17" w16cid:durableId="308218167">
    <w:abstractNumId w:val="0"/>
  </w:num>
  <w:num w:numId="18" w16cid:durableId="2141412009">
    <w:abstractNumId w:val="9"/>
  </w:num>
  <w:num w:numId="19" w16cid:durableId="543101992">
    <w:abstractNumId w:val="27"/>
  </w:num>
  <w:num w:numId="20" w16cid:durableId="1859731166">
    <w:abstractNumId w:val="15"/>
  </w:num>
  <w:num w:numId="21" w16cid:durableId="383140762">
    <w:abstractNumId w:val="4"/>
  </w:num>
  <w:num w:numId="22" w16cid:durableId="240066465">
    <w:abstractNumId w:val="24"/>
  </w:num>
  <w:num w:numId="23" w16cid:durableId="1824393524">
    <w:abstractNumId w:val="12"/>
  </w:num>
  <w:num w:numId="24" w16cid:durableId="159011057">
    <w:abstractNumId w:val="28"/>
  </w:num>
  <w:num w:numId="25" w16cid:durableId="2022196106">
    <w:abstractNumId w:val="14"/>
  </w:num>
  <w:num w:numId="26" w16cid:durableId="783618501">
    <w:abstractNumId w:val="19"/>
  </w:num>
  <w:num w:numId="27" w16cid:durableId="1076442040">
    <w:abstractNumId w:val="11"/>
  </w:num>
  <w:num w:numId="28" w16cid:durableId="137305381">
    <w:abstractNumId w:val="16"/>
  </w:num>
  <w:num w:numId="29" w16cid:durableId="1164858656">
    <w:abstractNumId w:val="20"/>
  </w:num>
</w:numbering>
</file>

<file path=word/people.xml><?xml version="1.0" encoding="utf-8"?>
<w15:people xmlns:mc="http://schemas.openxmlformats.org/markup-compatibility/2006" xmlns:w15="http://schemas.microsoft.com/office/word/2012/wordml" mc:Ignorable="w15">
  <w15:person w15:author="Heinz, Michael">
    <w15:presenceInfo w15:providerId="AD" w15:userId="S::mheinz@doe.nj.gov::130437f9-8446-42c2-8f58-893a0242b0f6"/>
  </w15:person>
  <w15:person w15:author="Strege, Tami">
    <w15:presenceInfo w15:providerId="AD" w15:userId="S::tstrege@doe.nj.gov::9057e87a-9f56-4c76-bb39-dd5958e425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27"/>
    <w:rsid w:val="00000C18"/>
    <w:rsid w:val="00000E22"/>
    <w:rsid w:val="000014D9"/>
    <w:rsid w:val="0000277F"/>
    <w:rsid w:val="00002CBF"/>
    <w:rsid w:val="000044AC"/>
    <w:rsid w:val="000069D5"/>
    <w:rsid w:val="0000760B"/>
    <w:rsid w:val="000078EC"/>
    <w:rsid w:val="00007BC3"/>
    <w:rsid w:val="0001064D"/>
    <w:rsid w:val="00011F20"/>
    <w:rsid w:val="00012FA2"/>
    <w:rsid w:val="000151ED"/>
    <w:rsid w:val="000156F1"/>
    <w:rsid w:val="00017838"/>
    <w:rsid w:val="000203FA"/>
    <w:rsid w:val="0002083F"/>
    <w:rsid w:val="0002129F"/>
    <w:rsid w:val="00021925"/>
    <w:rsid w:val="0002196E"/>
    <w:rsid w:val="0002197B"/>
    <w:rsid w:val="00021A57"/>
    <w:rsid w:val="00022306"/>
    <w:rsid w:val="00023F29"/>
    <w:rsid w:val="00024459"/>
    <w:rsid w:val="00024490"/>
    <w:rsid w:val="0002570F"/>
    <w:rsid w:val="00026A3E"/>
    <w:rsid w:val="0002791E"/>
    <w:rsid w:val="00030192"/>
    <w:rsid w:val="00031594"/>
    <w:rsid w:val="00031A0C"/>
    <w:rsid w:val="0003426B"/>
    <w:rsid w:val="000343B1"/>
    <w:rsid w:val="00034E85"/>
    <w:rsid w:val="00037151"/>
    <w:rsid w:val="000372EF"/>
    <w:rsid w:val="00040606"/>
    <w:rsid w:val="000407E9"/>
    <w:rsid w:val="00040919"/>
    <w:rsid w:val="000423CD"/>
    <w:rsid w:val="00043668"/>
    <w:rsid w:val="00043D01"/>
    <w:rsid w:val="000448CA"/>
    <w:rsid w:val="00045B6F"/>
    <w:rsid w:val="00045F53"/>
    <w:rsid w:val="000468A0"/>
    <w:rsid w:val="00046C79"/>
    <w:rsid w:val="00047571"/>
    <w:rsid w:val="00050961"/>
    <w:rsid w:val="00051506"/>
    <w:rsid w:val="00053334"/>
    <w:rsid w:val="00053A21"/>
    <w:rsid w:val="000540EE"/>
    <w:rsid w:val="00056863"/>
    <w:rsid w:val="00057843"/>
    <w:rsid w:val="000602A3"/>
    <w:rsid w:val="00060672"/>
    <w:rsid w:val="000608BF"/>
    <w:rsid w:val="00061292"/>
    <w:rsid w:val="00063F58"/>
    <w:rsid w:val="0006535A"/>
    <w:rsid w:val="0006559C"/>
    <w:rsid w:val="00065B88"/>
    <w:rsid w:val="000667FA"/>
    <w:rsid w:val="00067326"/>
    <w:rsid w:val="00067A35"/>
    <w:rsid w:val="00070343"/>
    <w:rsid w:val="00071E3F"/>
    <w:rsid w:val="00074089"/>
    <w:rsid w:val="00074A1A"/>
    <w:rsid w:val="00074FFD"/>
    <w:rsid w:val="00075086"/>
    <w:rsid w:val="00075A85"/>
    <w:rsid w:val="00075C3D"/>
    <w:rsid w:val="0007622C"/>
    <w:rsid w:val="00077793"/>
    <w:rsid w:val="00077890"/>
    <w:rsid w:val="0008095C"/>
    <w:rsid w:val="00081A97"/>
    <w:rsid w:val="00082173"/>
    <w:rsid w:val="00082C59"/>
    <w:rsid w:val="00083BAE"/>
    <w:rsid w:val="0008664B"/>
    <w:rsid w:val="0008687F"/>
    <w:rsid w:val="000871C2"/>
    <w:rsid w:val="000909DB"/>
    <w:rsid w:val="00091B5E"/>
    <w:rsid w:val="000922B2"/>
    <w:rsid w:val="00093130"/>
    <w:rsid w:val="00093BC5"/>
    <w:rsid w:val="000941D9"/>
    <w:rsid w:val="000953BE"/>
    <w:rsid w:val="00095BB0"/>
    <w:rsid w:val="000968C4"/>
    <w:rsid w:val="00097D9C"/>
    <w:rsid w:val="000A176A"/>
    <w:rsid w:val="000A222E"/>
    <w:rsid w:val="000A45CE"/>
    <w:rsid w:val="000A5BAE"/>
    <w:rsid w:val="000A77E4"/>
    <w:rsid w:val="000B0344"/>
    <w:rsid w:val="000B2EEB"/>
    <w:rsid w:val="000B624D"/>
    <w:rsid w:val="000B650F"/>
    <w:rsid w:val="000B7F6E"/>
    <w:rsid w:val="000C06FD"/>
    <w:rsid w:val="000C0D32"/>
    <w:rsid w:val="000C0FF3"/>
    <w:rsid w:val="000C1D46"/>
    <w:rsid w:val="000C1E9E"/>
    <w:rsid w:val="000C2933"/>
    <w:rsid w:val="000C357B"/>
    <w:rsid w:val="000C5884"/>
    <w:rsid w:val="000C6969"/>
    <w:rsid w:val="000D147F"/>
    <w:rsid w:val="000D20BE"/>
    <w:rsid w:val="000D2102"/>
    <w:rsid w:val="000D2303"/>
    <w:rsid w:val="000D33D4"/>
    <w:rsid w:val="000D4268"/>
    <w:rsid w:val="000D4435"/>
    <w:rsid w:val="000D48E8"/>
    <w:rsid w:val="000D67A1"/>
    <w:rsid w:val="000D7A50"/>
    <w:rsid w:val="000D7E2F"/>
    <w:rsid w:val="000E000A"/>
    <w:rsid w:val="000E0389"/>
    <w:rsid w:val="000E0434"/>
    <w:rsid w:val="000E0443"/>
    <w:rsid w:val="000E1374"/>
    <w:rsid w:val="000E1993"/>
    <w:rsid w:val="000E1DD6"/>
    <w:rsid w:val="000E2450"/>
    <w:rsid w:val="000E33BF"/>
    <w:rsid w:val="000E37BC"/>
    <w:rsid w:val="000E3DB2"/>
    <w:rsid w:val="000E45BD"/>
    <w:rsid w:val="000E46DF"/>
    <w:rsid w:val="000E7F66"/>
    <w:rsid w:val="000F0B07"/>
    <w:rsid w:val="000F0B59"/>
    <w:rsid w:val="000F1236"/>
    <w:rsid w:val="000F1E73"/>
    <w:rsid w:val="000F2A48"/>
    <w:rsid w:val="000F32B2"/>
    <w:rsid w:val="000F543D"/>
    <w:rsid w:val="000F5740"/>
    <w:rsid w:val="000F6CDA"/>
    <w:rsid w:val="000F70AD"/>
    <w:rsid w:val="000F7569"/>
    <w:rsid w:val="001001FE"/>
    <w:rsid w:val="00101FCA"/>
    <w:rsid w:val="001031D7"/>
    <w:rsid w:val="00104776"/>
    <w:rsid w:val="001056AE"/>
    <w:rsid w:val="001059DA"/>
    <w:rsid w:val="00106023"/>
    <w:rsid w:val="00106A63"/>
    <w:rsid w:val="00107E8A"/>
    <w:rsid w:val="00110403"/>
    <w:rsid w:val="00116082"/>
    <w:rsid w:val="00116694"/>
    <w:rsid w:val="00116D00"/>
    <w:rsid w:val="0011705A"/>
    <w:rsid w:val="00117936"/>
    <w:rsid w:val="00117EE7"/>
    <w:rsid w:val="00117F5B"/>
    <w:rsid w:val="00120809"/>
    <w:rsid w:val="00120D18"/>
    <w:rsid w:val="001216FB"/>
    <w:rsid w:val="00122544"/>
    <w:rsid w:val="001228EF"/>
    <w:rsid w:val="00122CB9"/>
    <w:rsid w:val="00124409"/>
    <w:rsid w:val="00124694"/>
    <w:rsid w:val="00124BCA"/>
    <w:rsid w:val="00124D51"/>
    <w:rsid w:val="00126D01"/>
    <w:rsid w:val="00130A6B"/>
    <w:rsid w:val="00131176"/>
    <w:rsid w:val="00131441"/>
    <w:rsid w:val="00134387"/>
    <w:rsid w:val="001348CA"/>
    <w:rsid w:val="00134C14"/>
    <w:rsid w:val="00135CB9"/>
    <w:rsid w:val="00137138"/>
    <w:rsid w:val="00140894"/>
    <w:rsid w:val="00142B02"/>
    <w:rsid w:val="00142E3C"/>
    <w:rsid w:val="00144010"/>
    <w:rsid w:val="001449DF"/>
    <w:rsid w:val="00144A17"/>
    <w:rsid w:val="00145DFD"/>
    <w:rsid w:val="00147A59"/>
    <w:rsid w:val="00147E24"/>
    <w:rsid w:val="00150019"/>
    <w:rsid w:val="00152326"/>
    <w:rsid w:val="00154485"/>
    <w:rsid w:val="00154F3A"/>
    <w:rsid w:val="001554E8"/>
    <w:rsid w:val="00155CD6"/>
    <w:rsid w:val="00156F7A"/>
    <w:rsid w:val="00157A2F"/>
    <w:rsid w:val="0016082D"/>
    <w:rsid w:val="0016089C"/>
    <w:rsid w:val="00161B5F"/>
    <w:rsid w:val="00162C99"/>
    <w:rsid w:val="00163125"/>
    <w:rsid w:val="00163F00"/>
    <w:rsid w:val="0016445A"/>
    <w:rsid w:val="00164E64"/>
    <w:rsid w:val="00165B48"/>
    <w:rsid w:val="0016639D"/>
    <w:rsid w:val="001712EF"/>
    <w:rsid w:val="00172481"/>
    <w:rsid w:val="00172A9A"/>
    <w:rsid w:val="00174E16"/>
    <w:rsid w:val="00175430"/>
    <w:rsid w:val="00176940"/>
    <w:rsid w:val="001774F2"/>
    <w:rsid w:val="00177B92"/>
    <w:rsid w:val="001802F8"/>
    <w:rsid w:val="001808EC"/>
    <w:rsid w:val="00181176"/>
    <w:rsid w:val="00181DD6"/>
    <w:rsid w:val="00182509"/>
    <w:rsid w:val="001826A8"/>
    <w:rsid w:val="00183C98"/>
    <w:rsid w:val="0018433A"/>
    <w:rsid w:val="0018501E"/>
    <w:rsid w:val="00185127"/>
    <w:rsid w:val="00185C55"/>
    <w:rsid w:val="001867B2"/>
    <w:rsid w:val="00190452"/>
    <w:rsid w:val="0019060B"/>
    <w:rsid w:val="001914BC"/>
    <w:rsid w:val="00195BAF"/>
    <w:rsid w:val="00196FB6"/>
    <w:rsid w:val="00197726"/>
    <w:rsid w:val="001A013D"/>
    <w:rsid w:val="001A08DF"/>
    <w:rsid w:val="001A0A39"/>
    <w:rsid w:val="001A1342"/>
    <w:rsid w:val="001A1409"/>
    <w:rsid w:val="001A20AF"/>
    <w:rsid w:val="001A4E85"/>
    <w:rsid w:val="001A4EA4"/>
    <w:rsid w:val="001A7CBC"/>
    <w:rsid w:val="001B0912"/>
    <w:rsid w:val="001B5640"/>
    <w:rsid w:val="001B58F2"/>
    <w:rsid w:val="001B63FD"/>
    <w:rsid w:val="001C0225"/>
    <w:rsid w:val="001C1D7B"/>
    <w:rsid w:val="001C20E7"/>
    <w:rsid w:val="001C23C9"/>
    <w:rsid w:val="001C2749"/>
    <w:rsid w:val="001C2795"/>
    <w:rsid w:val="001C52A7"/>
    <w:rsid w:val="001C5A12"/>
    <w:rsid w:val="001C6423"/>
    <w:rsid w:val="001D01CA"/>
    <w:rsid w:val="001D3AC4"/>
    <w:rsid w:val="001D3EBA"/>
    <w:rsid w:val="001D4E08"/>
    <w:rsid w:val="001D5397"/>
    <w:rsid w:val="001D6930"/>
    <w:rsid w:val="001E0312"/>
    <w:rsid w:val="001E2002"/>
    <w:rsid w:val="001E28FC"/>
    <w:rsid w:val="001E3355"/>
    <w:rsid w:val="001E4AF1"/>
    <w:rsid w:val="001E4B90"/>
    <w:rsid w:val="001E68CA"/>
    <w:rsid w:val="001F002A"/>
    <w:rsid w:val="001F0C1C"/>
    <w:rsid w:val="001F0DD5"/>
    <w:rsid w:val="001F1033"/>
    <w:rsid w:val="001F1948"/>
    <w:rsid w:val="001F2ADA"/>
    <w:rsid w:val="001F3D05"/>
    <w:rsid w:val="001F3D94"/>
    <w:rsid w:val="001F3F33"/>
    <w:rsid w:val="001F5F57"/>
    <w:rsid w:val="001F7B6B"/>
    <w:rsid w:val="001F7BA0"/>
    <w:rsid w:val="0020331C"/>
    <w:rsid w:val="002037AF"/>
    <w:rsid w:val="00206330"/>
    <w:rsid w:val="002106C3"/>
    <w:rsid w:val="0021259A"/>
    <w:rsid w:val="0021283B"/>
    <w:rsid w:val="002139D8"/>
    <w:rsid w:val="00215C37"/>
    <w:rsid w:val="0021677F"/>
    <w:rsid w:val="002172BD"/>
    <w:rsid w:val="00217ACA"/>
    <w:rsid w:val="002209D4"/>
    <w:rsid w:val="00220CAD"/>
    <w:rsid w:val="0022259B"/>
    <w:rsid w:val="00222888"/>
    <w:rsid w:val="00222F13"/>
    <w:rsid w:val="00223AAE"/>
    <w:rsid w:val="00224669"/>
    <w:rsid w:val="00224FB7"/>
    <w:rsid w:val="00226BF4"/>
    <w:rsid w:val="002279CA"/>
    <w:rsid w:val="0023003D"/>
    <w:rsid w:val="00230924"/>
    <w:rsid w:val="002309F2"/>
    <w:rsid w:val="00231915"/>
    <w:rsid w:val="00231BC7"/>
    <w:rsid w:val="0023347D"/>
    <w:rsid w:val="00233484"/>
    <w:rsid w:val="002359CD"/>
    <w:rsid w:val="002375FA"/>
    <w:rsid w:val="00237F04"/>
    <w:rsid w:val="0024043D"/>
    <w:rsid w:val="00240836"/>
    <w:rsid w:val="00241A6F"/>
    <w:rsid w:val="002433CD"/>
    <w:rsid w:val="00243E36"/>
    <w:rsid w:val="00244E27"/>
    <w:rsid w:val="002450A8"/>
    <w:rsid w:val="00245143"/>
    <w:rsid w:val="00245CC4"/>
    <w:rsid w:val="0024697B"/>
    <w:rsid w:val="00246A5E"/>
    <w:rsid w:val="0025089B"/>
    <w:rsid w:val="00252E73"/>
    <w:rsid w:val="00256EE7"/>
    <w:rsid w:val="00256F27"/>
    <w:rsid w:val="00257F9A"/>
    <w:rsid w:val="00260F8E"/>
    <w:rsid w:val="00261E2B"/>
    <w:rsid w:val="00262076"/>
    <w:rsid w:val="00262AA0"/>
    <w:rsid w:val="002635BA"/>
    <w:rsid w:val="002639CE"/>
    <w:rsid w:val="00264EBB"/>
    <w:rsid w:val="00266725"/>
    <w:rsid w:val="00266CEA"/>
    <w:rsid w:val="002672B3"/>
    <w:rsid w:val="00270F3E"/>
    <w:rsid w:val="00270F92"/>
    <w:rsid w:val="00271073"/>
    <w:rsid w:val="00271562"/>
    <w:rsid w:val="002720C6"/>
    <w:rsid w:val="0027393B"/>
    <w:rsid w:val="0027435E"/>
    <w:rsid w:val="002744C1"/>
    <w:rsid w:val="002744DF"/>
    <w:rsid w:val="0027515E"/>
    <w:rsid w:val="0027652A"/>
    <w:rsid w:val="00277120"/>
    <w:rsid w:val="00280B8B"/>
    <w:rsid w:val="002826B6"/>
    <w:rsid w:val="00282F58"/>
    <w:rsid w:val="00284BE4"/>
    <w:rsid w:val="00285556"/>
    <w:rsid w:val="00285713"/>
    <w:rsid w:val="00286101"/>
    <w:rsid w:val="00287C08"/>
    <w:rsid w:val="00287E37"/>
    <w:rsid w:val="00287FA9"/>
    <w:rsid w:val="002903CC"/>
    <w:rsid w:val="0029060D"/>
    <w:rsid w:val="00290A6C"/>
    <w:rsid w:val="00290FDE"/>
    <w:rsid w:val="0029153B"/>
    <w:rsid w:val="00292C52"/>
    <w:rsid w:val="002943FF"/>
    <w:rsid w:val="00294D76"/>
    <w:rsid w:val="00294F93"/>
    <w:rsid w:val="00295D25"/>
    <w:rsid w:val="002961F9"/>
    <w:rsid w:val="00296C4E"/>
    <w:rsid w:val="0029751C"/>
    <w:rsid w:val="00297D95"/>
    <w:rsid w:val="002A3377"/>
    <w:rsid w:val="002A6D43"/>
    <w:rsid w:val="002A70C6"/>
    <w:rsid w:val="002A7850"/>
    <w:rsid w:val="002A789E"/>
    <w:rsid w:val="002B0B34"/>
    <w:rsid w:val="002B5C75"/>
    <w:rsid w:val="002B6377"/>
    <w:rsid w:val="002B76EF"/>
    <w:rsid w:val="002C0314"/>
    <w:rsid w:val="002C1A0E"/>
    <w:rsid w:val="002C1F81"/>
    <w:rsid w:val="002C2349"/>
    <w:rsid w:val="002C38DD"/>
    <w:rsid w:val="002C3C7E"/>
    <w:rsid w:val="002C41BC"/>
    <w:rsid w:val="002C4C35"/>
    <w:rsid w:val="002C552B"/>
    <w:rsid w:val="002C56A8"/>
    <w:rsid w:val="002C67A3"/>
    <w:rsid w:val="002C7BE5"/>
    <w:rsid w:val="002C7FA5"/>
    <w:rsid w:val="002D00BC"/>
    <w:rsid w:val="002D1169"/>
    <w:rsid w:val="002D1B00"/>
    <w:rsid w:val="002D1C8E"/>
    <w:rsid w:val="002D2337"/>
    <w:rsid w:val="002D2397"/>
    <w:rsid w:val="002D25E9"/>
    <w:rsid w:val="002D2B73"/>
    <w:rsid w:val="002D34E6"/>
    <w:rsid w:val="002D4686"/>
    <w:rsid w:val="002D5D72"/>
    <w:rsid w:val="002D67C9"/>
    <w:rsid w:val="002D6A60"/>
    <w:rsid w:val="002D79B2"/>
    <w:rsid w:val="002E0055"/>
    <w:rsid w:val="002E0E34"/>
    <w:rsid w:val="002E1463"/>
    <w:rsid w:val="002E2EA0"/>
    <w:rsid w:val="002E3233"/>
    <w:rsid w:val="002E43FB"/>
    <w:rsid w:val="002E5481"/>
    <w:rsid w:val="002E60F5"/>
    <w:rsid w:val="002E6C92"/>
    <w:rsid w:val="002F0327"/>
    <w:rsid w:val="002F0A06"/>
    <w:rsid w:val="002F2F3C"/>
    <w:rsid w:val="002F3B41"/>
    <w:rsid w:val="002F6CA2"/>
    <w:rsid w:val="003001D8"/>
    <w:rsid w:val="00300F31"/>
    <w:rsid w:val="00302E14"/>
    <w:rsid w:val="00302E55"/>
    <w:rsid w:val="00303D80"/>
    <w:rsid w:val="00304645"/>
    <w:rsid w:val="0030751B"/>
    <w:rsid w:val="00312F47"/>
    <w:rsid w:val="003131D0"/>
    <w:rsid w:val="00313EA0"/>
    <w:rsid w:val="00315A36"/>
    <w:rsid w:val="0031675B"/>
    <w:rsid w:val="00317E2E"/>
    <w:rsid w:val="0032114D"/>
    <w:rsid w:val="00322412"/>
    <w:rsid w:val="00322B02"/>
    <w:rsid w:val="00322D90"/>
    <w:rsid w:val="00322F7E"/>
    <w:rsid w:val="0032335A"/>
    <w:rsid w:val="00325D25"/>
    <w:rsid w:val="00326639"/>
    <w:rsid w:val="00326972"/>
    <w:rsid w:val="00326FE5"/>
    <w:rsid w:val="00327E6C"/>
    <w:rsid w:val="00332351"/>
    <w:rsid w:val="00333C42"/>
    <w:rsid w:val="00334E0C"/>
    <w:rsid w:val="00336ED7"/>
    <w:rsid w:val="00340A46"/>
    <w:rsid w:val="00340EF4"/>
    <w:rsid w:val="0034172A"/>
    <w:rsid w:val="00341E2A"/>
    <w:rsid w:val="00344873"/>
    <w:rsid w:val="00345266"/>
    <w:rsid w:val="00345687"/>
    <w:rsid w:val="003469C4"/>
    <w:rsid w:val="00347655"/>
    <w:rsid w:val="00353095"/>
    <w:rsid w:val="003542B2"/>
    <w:rsid w:val="00354766"/>
    <w:rsid w:val="00355CA3"/>
    <w:rsid w:val="00355E49"/>
    <w:rsid w:val="0035725C"/>
    <w:rsid w:val="00361101"/>
    <w:rsid w:val="0036158D"/>
    <w:rsid w:val="00362676"/>
    <w:rsid w:val="003649A9"/>
    <w:rsid w:val="00364D40"/>
    <w:rsid w:val="00364D8E"/>
    <w:rsid w:val="00364E86"/>
    <w:rsid w:val="0036510D"/>
    <w:rsid w:val="0037215E"/>
    <w:rsid w:val="0037219D"/>
    <w:rsid w:val="00372D17"/>
    <w:rsid w:val="00374BBE"/>
    <w:rsid w:val="0038017E"/>
    <w:rsid w:val="003815BE"/>
    <w:rsid w:val="00381833"/>
    <w:rsid w:val="003827C2"/>
    <w:rsid w:val="00384492"/>
    <w:rsid w:val="00384E0A"/>
    <w:rsid w:val="00387435"/>
    <w:rsid w:val="0039127A"/>
    <w:rsid w:val="003920B6"/>
    <w:rsid w:val="00392C83"/>
    <w:rsid w:val="00393BF5"/>
    <w:rsid w:val="003942AB"/>
    <w:rsid w:val="00394F20"/>
    <w:rsid w:val="00397895"/>
    <w:rsid w:val="003A05FB"/>
    <w:rsid w:val="003A158F"/>
    <w:rsid w:val="003A34BF"/>
    <w:rsid w:val="003A3D72"/>
    <w:rsid w:val="003A4562"/>
    <w:rsid w:val="003A5409"/>
    <w:rsid w:val="003A717E"/>
    <w:rsid w:val="003B0CCF"/>
    <w:rsid w:val="003B115B"/>
    <w:rsid w:val="003B1965"/>
    <w:rsid w:val="003B3537"/>
    <w:rsid w:val="003B3B38"/>
    <w:rsid w:val="003B467C"/>
    <w:rsid w:val="003B744D"/>
    <w:rsid w:val="003C1897"/>
    <w:rsid w:val="003C3A57"/>
    <w:rsid w:val="003C4703"/>
    <w:rsid w:val="003C4E89"/>
    <w:rsid w:val="003C5786"/>
    <w:rsid w:val="003D0124"/>
    <w:rsid w:val="003D044C"/>
    <w:rsid w:val="003D3D1E"/>
    <w:rsid w:val="003D403D"/>
    <w:rsid w:val="003D4C15"/>
    <w:rsid w:val="003D56D0"/>
    <w:rsid w:val="003D61C4"/>
    <w:rsid w:val="003D6545"/>
    <w:rsid w:val="003D71C8"/>
    <w:rsid w:val="003E1DC6"/>
    <w:rsid w:val="003E266E"/>
    <w:rsid w:val="003E2C60"/>
    <w:rsid w:val="003E4228"/>
    <w:rsid w:val="003E554D"/>
    <w:rsid w:val="003E5CD7"/>
    <w:rsid w:val="003E66E4"/>
    <w:rsid w:val="003E67BF"/>
    <w:rsid w:val="003E6FE7"/>
    <w:rsid w:val="003F01C0"/>
    <w:rsid w:val="003F0229"/>
    <w:rsid w:val="003F1957"/>
    <w:rsid w:val="003F2A11"/>
    <w:rsid w:val="003F2FBE"/>
    <w:rsid w:val="003F31AD"/>
    <w:rsid w:val="003F32F7"/>
    <w:rsid w:val="003F3E82"/>
    <w:rsid w:val="003F65C6"/>
    <w:rsid w:val="003F667E"/>
    <w:rsid w:val="004003E3"/>
    <w:rsid w:val="0040042B"/>
    <w:rsid w:val="00404183"/>
    <w:rsid w:val="00404F44"/>
    <w:rsid w:val="004079B0"/>
    <w:rsid w:val="00407FBB"/>
    <w:rsid w:val="004100BD"/>
    <w:rsid w:val="00411802"/>
    <w:rsid w:val="00411A32"/>
    <w:rsid w:val="00412978"/>
    <w:rsid w:val="00412F64"/>
    <w:rsid w:val="0041322B"/>
    <w:rsid w:val="00414577"/>
    <w:rsid w:val="00414DB1"/>
    <w:rsid w:val="0042051F"/>
    <w:rsid w:val="00421FA5"/>
    <w:rsid w:val="00422C71"/>
    <w:rsid w:val="00423F72"/>
    <w:rsid w:val="004249D4"/>
    <w:rsid w:val="00425C7D"/>
    <w:rsid w:val="00425ED0"/>
    <w:rsid w:val="004260F3"/>
    <w:rsid w:val="00426C8F"/>
    <w:rsid w:val="00430298"/>
    <w:rsid w:val="0043060B"/>
    <w:rsid w:val="00430AFC"/>
    <w:rsid w:val="00431269"/>
    <w:rsid w:val="00433D1C"/>
    <w:rsid w:val="00435D86"/>
    <w:rsid w:val="004364F7"/>
    <w:rsid w:val="00436F8F"/>
    <w:rsid w:val="004370C6"/>
    <w:rsid w:val="00437319"/>
    <w:rsid w:val="00442A7C"/>
    <w:rsid w:val="00443070"/>
    <w:rsid w:val="00443860"/>
    <w:rsid w:val="00444587"/>
    <w:rsid w:val="00446A22"/>
    <w:rsid w:val="00447829"/>
    <w:rsid w:val="00451B93"/>
    <w:rsid w:val="004548D4"/>
    <w:rsid w:val="0045534B"/>
    <w:rsid w:val="00457792"/>
    <w:rsid w:val="004601EE"/>
    <w:rsid w:val="00460462"/>
    <w:rsid w:val="004610D8"/>
    <w:rsid w:val="00461F3C"/>
    <w:rsid w:val="00462AB1"/>
    <w:rsid w:val="004638A6"/>
    <w:rsid w:val="00463BA6"/>
    <w:rsid w:val="00470198"/>
    <w:rsid w:val="004739E7"/>
    <w:rsid w:val="00473B27"/>
    <w:rsid w:val="00473B30"/>
    <w:rsid w:val="00473F88"/>
    <w:rsid w:val="004749B8"/>
    <w:rsid w:val="004751AD"/>
    <w:rsid w:val="0047562E"/>
    <w:rsid w:val="004778FC"/>
    <w:rsid w:val="0048044B"/>
    <w:rsid w:val="00480FA9"/>
    <w:rsid w:val="0048187D"/>
    <w:rsid w:val="00482700"/>
    <w:rsid w:val="00484165"/>
    <w:rsid w:val="004846A6"/>
    <w:rsid w:val="00484988"/>
    <w:rsid w:val="0048666F"/>
    <w:rsid w:val="004868BB"/>
    <w:rsid w:val="00490369"/>
    <w:rsid w:val="004913D0"/>
    <w:rsid w:val="004913D3"/>
    <w:rsid w:val="004914DC"/>
    <w:rsid w:val="00491926"/>
    <w:rsid w:val="00492327"/>
    <w:rsid w:val="00492374"/>
    <w:rsid w:val="00492AA3"/>
    <w:rsid w:val="00493905"/>
    <w:rsid w:val="004959B2"/>
    <w:rsid w:val="0049742B"/>
    <w:rsid w:val="004A09A0"/>
    <w:rsid w:val="004A1A5E"/>
    <w:rsid w:val="004A2555"/>
    <w:rsid w:val="004A3223"/>
    <w:rsid w:val="004A3B9D"/>
    <w:rsid w:val="004A4150"/>
    <w:rsid w:val="004A4712"/>
    <w:rsid w:val="004A4D4A"/>
    <w:rsid w:val="004A60E9"/>
    <w:rsid w:val="004A6B51"/>
    <w:rsid w:val="004A7CDF"/>
    <w:rsid w:val="004A7DF3"/>
    <w:rsid w:val="004B685A"/>
    <w:rsid w:val="004B73C7"/>
    <w:rsid w:val="004B7F57"/>
    <w:rsid w:val="004C13A7"/>
    <w:rsid w:val="004C1D0A"/>
    <w:rsid w:val="004C378C"/>
    <w:rsid w:val="004C379C"/>
    <w:rsid w:val="004C39FD"/>
    <w:rsid w:val="004C4296"/>
    <w:rsid w:val="004C4AFE"/>
    <w:rsid w:val="004C54A7"/>
    <w:rsid w:val="004C6397"/>
    <w:rsid w:val="004C71C0"/>
    <w:rsid w:val="004C7452"/>
    <w:rsid w:val="004D13AE"/>
    <w:rsid w:val="004D19C9"/>
    <w:rsid w:val="004D2203"/>
    <w:rsid w:val="004D3A43"/>
    <w:rsid w:val="004D3BA9"/>
    <w:rsid w:val="004D40C5"/>
    <w:rsid w:val="004D4270"/>
    <w:rsid w:val="004D47C8"/>
    <w:rsid w:val="004D4D1E"/>
    <w:rsid w:val="004D52F5"/>
    <w:rsid w:val="004D68AA"/>
    <w:rsid w:val="004D726F"/>
    <w:rsid w:val="004E2F1A"/>
    <w:rsid w:val="004E3B4D"/>
    <w:rsid w:val="004E5197"/>
    <w:rsid w:val="004E5866"/>
    <w:rsid w:val="004E65E4"/>
    <w:rsid w:val="004E6A27"/>
    <w:rsid w:val="004E6E2D"/>
    <w:rsid w:val="004E76B1"/>
    <w:rsid w:val="004F450B"/>
    <w:rsid w:val="004F4848"/>
    <w:rsid w:val="004F553E"/>
    <w:rsid w:val="004F6FE7"/>
    <w:rsid w:val="004F722A"/>
    <w:rsid w:val="004F77E2"/>
    <w:rsid w:val="004F7C67"/>
    <w:rsid w:val="00500510"/>
    <w:rsid w:val="00500D4E"/>
    <w:rsid w:val="00500E96"/>
    <w:rsid w:val="005010B6"/>
    <w:rsid w:val="0050173F"/>
    <w:rsid w:val="00502F4C"/>
    <w:rsid w:val="005047E1"/>
    <w:rsid w:val="00506AD3"/>
    <w:rsid w:val="00506F2C"/>
    <w:rsid w:val="00512408"/>
    <w:rsid w:val="005139E6"/>
    <w:rsid w:val="00513E7B"/>
    <w:rsid w:val="005141DA"/>
    <w:rsid w:val="00514A64"/>
    <w:rsid w:val="005159D1"/>
    <w:rsid w:val="00515F47"/>
    <w:rsid w:val="00516434"/>
    <w:rsid w:val="0051794C"/>
    <w:rsid w:val="00517B88"/>
    <w:rsid w:val="005200CF"/>
    <w:rsid w:val="00520393"/>
    <w:rsid w:val="00520D87"/>
    <w:rsid w:val="00523332"/>
    <w:rsid w:val="00523F44"/>
    <w:rsid w:val="00523FFE"/>
    <w:rsid w:val="005244F8"/>
    <w:rsid w:val="005306D8"/>
    <w:rsid w:val="00532CA4"/>
    <w:rsid w:val="00533A9B"/>
    <w:rsid w:val="00534CF7"/>
    <w:rsid w:val="00535804"/>
    <w:rsid w:val="005359EA"/>
    <w:rsid w:val="005367F0"/>
    <w:rsid w:val="00536B73"/>
    <w:rsid w:val="00536FC1"/>
    <w:rsid w:val="005375BD"/>
    <w:rsid w:val="00541423"/>
    <w:rsid w:val="00541CDE"/>
    <w:rsid w:val="00544200"/>
    <w:rsid w:val="00545D22"/>
    <w:rsid w:val="00546117"/>
    <w:rsid w:val="005471C5"/>
    <w:rsid w:val="00547320"/>
    <w:rsid w:val="00550510"/>
    <w:rsid w:val="00553525"/>
    <w:rsid w:val="005538D4"/>
    <w:rsid w:val="00553ECA"/>
    <w:rsid w:val="00554443"/>
    <w:rsid w:val="00554F7C"/>
    <w:rsid w:val="00555B19"/>
    <w:rsid w:val="00555E98"/>
    <w:rsid w:val="005570D2"/>
    <w:rsid w:val="005576B4"/>
    <w:rsid w:val="00557BC0"/>
    <w:rsid w:val="00557C3D"/>
    <w:rsid w:val="0056031A"/>
    <w:rsid w:val="005605A8"/>
    <w:rsid w:val="0056136A"/>
    <w:rsid w:val="005627AA"/>
    <w:rsid w:val="0056373B"/>
    <w:rsid w:val="0056426E"/>
    <w:rsid w:val="00564B7B"/>
    <w:rsid w:val="005654C0"/>
    <w:rsid w:val="00566EE3"/>
    <w:rsid w:val="00567227"/>
    <w:rsid w:val="005674CA"/>
    <w:rsid w:val="00567FDF"/>
    <w:rsid w:val="00572F30"/>
    <w:rsid w:val="00573A8C"/>
    <w:rsid w:val="00573BA6"/>
    <w:rsid w:val="005741F2"/>
    <w:rsid w:val="00574641"/>
    <w:rsid w:val="005749E7"/>
    <w:rsid w:val="00577CE9"/>
    <w:rsid w:val="0058009A"/>
    <w:rsid w:val="00580D94"/>
    <w:rsid w:val="00581610"/>
    <w:rsid w:val="005820A1"/>
    <w:rsid w:val="005820C6"/>
    <w:rsid w:val="00582CCA"/>
    <w:rsid w:val="0058702D"/>
    <w:rsid w:val="0058785E"/>
    <w:rsid w:val="0059002A"/>
    <w:rsid w:val="00590289"/>
    <w:rsid w:val="00590487"/>
    <w:rsid w:val="00590A86"/>
    <w:rsid w:val="00591D9F"/>
    <w:rsid w:val="00591E7A"/>
    <w:rsid w:val="00596E59"/>
    <w:rsid w:val="005A0EFF"/>
    <w:rsid w:val="005A10A2"/>
    <w:rsid w:val="005A206E"/>
    <w:rsid w:val="005A2FE8"/>
    <w:rsid w:val="005A5DEB"/>
    <w:rsid w:val="005B15DC"/>
    <w:rsid w:val="005B3A05"/>
    <w:rsid w:val="005B73AD"/>
    <w:rsid w:val="005B785D"/>
    <w:rsid w:val="005C1899"/>
    <w:rsid w:val="005C1976"/>
    <w:rsid w:val="005C2046"/>
    <w:rsid w:val="005C2377"/>
    <w:rsid w:val="005C282C"/>
    <w:rsid w:val="005C2E6B"/>
    <w:rsid w:val="005C3C37"/>
    <w:rsid w:val="005C4272"/>
    <w:rsid w:val="005C479E"/>
    <w:rsid w:val="005C561F"/>
    <w:rsid w:val="005C5A65"/>
    <w:rsid w:val="005C6F78"/>
    <w:rsid w:val="005D0566"/>
    <w:rsid w:val="005D0B8F"/>
    <w:rsid w:val="005D1A1B"/>
    <w:rsid w:val="005D1AC7"/>
    <w:rsid w:val="005D22CE"/>
    <w:rsid w:val="005D28D4"/>
    <w:rsid w:val="005D2CF6"/>
    <w:rsid w:val="005D4BDD"/>
    <w:rsid w:val="005D4F21"/>
    <w:rsid w:val="005D6589"/>
    <w:rsid w:val="005E01C8"/>
    <w:rsid w:val="005E2D6E"/>
    <w:rsid w:val="005E3F4A"/>
    <w:rsid w:val="005E481F"/>
    <w:rsid w:val="005E4BBE"/>
    <w:rsid w:val="005E5095"/>
    <w:rsid w:val="005E5647"/>
    <w:rsid w:val="005E58A4"/>
    <w:rsid w:val="005F0D26"/>
    <w:rsid w:val="005F20AF"/>
    <w:rsid w:val="005F41CA"/>
    <w:rsid w:val="005F48B0"/>
    <w:rsid w:val="005F5FB9"/>
    <w:rsid w:val="00601B3A"/>
    <w:rsid w:val="00602358"/>
    <w:rsid w:val="00603641"/>
    <w:rsid w:val="00604D44"/>
    <w:rsid w:val="00604EE2"/>
    <w:rsid w:val="00605617"/>
    <w:rsid w:val="00607B54"/>
    <w:rsid w:val="006128F6"/>
    <w:rsid w:val="00613A42"/>
    <w:rsid w:val="00613DBF"/>
    <w:rsid w:val="00614215"/>
    <w:rsid w:val="00614B12"/>
    <w:rsid w:val="0061695B"/>
    <w:rsid w:val="00617EC4"/>
    <w:rsid w:val="00617F99"/>
    <w:rsid w:val="00620FE7"/>
    <w:rsid w:val="00622425"/>
    <w:rsid w:val="006228AA"/>
    <w:rsid w:val="0062304D"/>
    <w:rsid w:val="00623155"/>
    <w:rsid w:val="00623478"/>
    <w:rsid w:val="0062377D"/>
    <w:rsid w:val="00625C7C"/>
    <w:rsid w:val="0062643E"/>
    <w:rsid w:val="0062681D"/>
    <w:rsid w:val="006279F1"/>
    <w:rsid w:val="00632117"/>
    <w:rsid w:val="00634CE8"/>
    <w:rsid w:val="00635928"/>
    <w:rsid w:val="00635EE7"/>
    <w:rsid w:val="00637EDA"/>
    <w:rsid w:val="006400CF"/>
    <w:rsid w:val="0064011D"/>
    <w:rsid w:val="00640F36"/>
    <w:rsid w:val="00641545"/>
    <w:rsid w:val="00641AAF"/>
    <w:rsid w:val="00643CFF"/>
    <w:rsid w:val="00643F1D"/>
    <w:rsid w:val="00644CAB"/>
    <w:rsid w:val="006458D4"/>
    <w:rsid w:val="00646722"/>
    <w:rsid w:val="00650E21"/>
    <w:rsid w:val="006525D0"/>
    <w:rsid w:val="006550D2"/>
    <w:rsid w:val="006551B5"/>
    <w:rsid w:val="0065600D"/>
    <w:rsid w:val="00660314"/>
    <w:rsid w:val="0066169F"/>
    <w:rsid w:val="00661EB0"/>
    <w:rsid w:val="00661F48"/>
    <w:rsid w:val="006629B5"/>
    <w:rsid w:val="006640DE"/>
    <w:rsid w:val="0066474E"/>
    <w:rsid w:val="0066617D"/>
    <w:rsid w:val="00667DF3"/>
    <w:rsid w:val="006707D9"/>
    <w:rsid w:val="006708D3"/>
    <w:rsid w:val="006718F8"/>
    <w:rsid w:val="00672B61"/>
    <w:rsid w:val="00673339"/>
    <w:rsid w:val="0067364E"/>
    <w:rsid w:val="00674980"/>
    <w:rsid w:val="0067506A"/>
    <w:rsid w:val="00676942"/>
    <w:rsid w:val="006801F2"/>
    <w:rsid w:val="00681975"/>
    <w:rsid w:val="00684EB8"/>
    <w:rsid w:val="0068665B"/>
    <w:rsid w:val="006878BA"/>
    <w:rsid w:val="006879C8"/>
    <w:rsid w:val="00691005"/>
    <w:rsid w:val="00691E81"/>
    <w:rsid w:val="006936BA"/>
    <w:rsid w:val="006948CF"/>
    <w:rsid w:val="00694BC1"/>
    <w:rsid w:val="00696414"/>
    <w:rsid w:val="00697853"/>
    <w:rsid w:val="006A0022"/>
    <w:rsid w:val="006A1C66"/>
    <w:rsid w:val="006A2F1A"/>
    <w:rsid w:val="006A33B7"/>
    <w:rsid w:val="006A3BDC"/>
    <w:rsid w:val="006A4136"/>
    <w:rsid w:val="006A4446"/>
    <w:rsid w:val="006A46F1"/>
    <w:rsid w:val="006A6C2B"/>
    <w:rsid w:val="006B38D9"/>
    <w:rsid w:val="006B4C59"/>
    <w:rsid w:val="006B510D"/>
    <w:rsid w:val="006B5311"/>
    <w:rsid w:val="006B593C"/>
    <w:rsid w:val="006B69C5"/>
    <w:rsid w:val="006B743B"/>
    <w:rsid w:val="006B74BE"/>
    <w:rsid w:val="006C07F6"/>
    <w:rsid w:val="006C2D78"/>
    <w:rsid w:val="006C5550"/>
    <w:rsid w:val="006C5B9B"/>
    <w:rsid w:val="006D1638"/>
    <w:rsid w:val="006D17C3"/>
    <w:rsid w:val="006D1E44"/>
    <w:rsid w:val="006D2A02"/>
    <w:rsid w:val="006D2FB7"/>
    <w:rsid w:val="006D31E1"/>
    <w:rsid w:val="006D73B3"/>
    <w:rsid w:val="006E03E4"/>
    <w:rsid w:val="006E2F5A"/>
    <w:rsid w:val="006E421D"/>
    <w:rsid w:val="006E44D5"/>
    <w:rsid w:val="006E58DC"/>
    <w:rsid w:val="006F0CD3"/>
    <w:rsid w:val="006F217F"/>
    <w:rsid w:val="006F30A6"/>
    <w:rsid w:val="006F3F07"/>
    <w:rsid w:val="006F4D6D"/>
    <w:rsid w:val="006F58B1"/>
    <w:rsid w:val="006F5BE6"/>
    <w:rsid w:val="006F71CC"/>
    <w:rsid w:val="006F72DF"/>
    <w:rsid w:val="006F747B"/>
    <w:rsid w:val="006F79FE"/>
    <w:rsid w:val="00700069"/>
    <w:rsid w:val="0070082D"/>
    <w:rsid w:val="00700A2F"/>
    <w:rsid w:val="00701B9E"/>
    <w:rsid w:val="0070254B"/>
    <w:rsid w:val="007037A1"/>
    <w:rsid w:val="00703ADE"/>
    <w:rsid w:val="007040A9"/>
    <w:rsid w:val="007043E7"/>
    <w:rsid w:val="0071057E"/>
    <w:rsid w:val="00710802"/>
    <w:rsid w:val="00711242"/>
    <w:rsid w:val="007127CF"/>
    <w:rsid w:val="0071297C"/>
    <w:rsid w:val="00713B23"/>
    <w:rsid w:val="0071646B"/>
    <w:rsid w:val="0071670F"/>
    <w:rsid w:val="00717CB6"/>
    <w:rsid w:val="007202D1"/>
    <w:rsid w:val="00720BFA"/>
    <w:rsid w:val="00721CFA"/>
    <w:rsid w:val="00722934"/>
    <w:rsid w:val="00722BC0"/>
    <w:rsid w:val="007242D8"/>
    <w:rsid w:val="007252ED"/>
    <w:rsid w:val="00726618"/>
    <w:rsid w:val="0072704C"/>
    <w:rsid w:val="00730CBA"/>
    <w:rsid w:val="00731726"/>
    <w:rsid w:val="00731CF1"/>
    <w:rsid w:val="00731DEF"/>
    <w:rsid w:val="00732D12"/>
    <w:rsid w:val="0073348F"/>
    <w:rsid w:val="00733D56"/>
    <w:rsid w:val="007355AB"/>
    <w:rsid w:val="00735A5B"/>
    <w:rsid w:val="007360E6"/>
    <w:rsid w:val="00737722"/>
    <w:rsid w:val="0074024E"/>
    <w:rsid w:val="00740FA0"/>
    <w:rsid w:val="00741F66"/>
    <w:rsid w:val="0074366F"/>
    <w:rsid w:val="00743ECF"/>
    <w:rsid w:val="0074550F"/>
    <w:rsid w:val="0074565B"/>
    <w:rsid w:val="00745EE9"/>
    <w:rsid w:val="00746673"/>
    <w:rsid w:val="00746AC8"/>
    <w:rsid w:val="007533DF"/>
    <w:rsid w:val="007557E3"/>
    <w:rsid w:val="0075582B"/>
    <w:rsid w:val="007574BF"/>
    <w:rsid w:val="007575CA"/>
    <w:rsid w:val="00760205"/>
    <w:rsid w:val="007611EB"/>
    <w:rsid w:val="007612A0"/>
    <w:rsid w:val="00762094"/>
    <w:rsid w:val="00763A02"/>
    <w:rsid w:val="00763AF3"/>
    <w:rsid w:val="00763E19"/>
    <w:rsid w:val="00767406"/>
    <w:rsid w:val="0077056A"/>
    <w:rsid w:val="00770992"/>
    <w:rsid w:val="007709D1"/>
    <w:rsid w:val="00770E13"/>
    <w:rsid w:val="00771164"/>
    <w:rsid w:val="00771270"/>
    <w:rsid w:val="00771DEC"/>
    <w:rsid w:val="0077260A"/>
    <w:rsid w:val="00773338"/>
    <w:rsid w:val="00774D63"/>
    <w:rsid w:val="00776514"/>
    <w:rsid w:val="0077675F"/>
    <w:rsid w:val="007828EA"/>
    <w:rsid w:val="00782E40"/>
    <w:rsid w:val="0078486D"/>
    <w:rsid w:val="00784B96"/>
    <w:rsid w:val="00784BB1"/>
    <w:rsid w:val="00784E92"/>
    <w:rsid w:val="00785400"/>
    <w:rsid w:val="007855FE"/>
    <w:rsid w:val="00787986"/>
    <w:rsid w:val="00787E70"/>
    <w:rsid w:val="0079017A"/>
    <w:rsid w:val="00790979"/>
    <w:rsid w:val="007909D7"/>
    <w:rsid w:val="00790C65"/>
    <w:rsid w:val="007920F3"/>
    <w:rsid w:val="00792923"/>
    <w:rsid w:val="007948CF"/>
    <w:rsid w:val="00795CF5"/>
    <w:rsid w:val="00797310"/>
    <w:rsid w:val="007978A7"/>
    <w:rsid w:val="007A01CE"/>
    <w:rsid w:val="007A15FE"/>
    <w:rsid w:val="007A20C4"/>
    <w:rsid w:val="007A5EC5"/>
    <w:rsid w:val="007A7093"/>
    <w:rsid w:val="007B0E0B"/>
    <w:rsid w:val="007B1654"/>
    <w:rsid w:val="007B16DF"/>
    <w:rsid w:val="007B2C37"/>
    <w:rsid w:val="007B2FC1"/>
    <w:rsid w:val="007B3F14"/>
    <w:rsid w:val="007B462A"/>
    <w:rsid w:val="007B730C"/>
    <w:rsid w:val="007B76A6"/>
    <w:rsid w:val="007B7883"/>
    <w:rsid w:val="007B7AF3"/>
    <w:rsid w:val="007C11C2"/>
    <w:rsid w:val="007C27BC"/>
    <w:rsid w:val="007C41F0"/>
    <w:rsid w:val="007C6C09"/>
    <w:rsid w:val="007D0CA6"/>
    <w:rsid w:val="007D1E9D"/>
    <w:rsid w:val="007D21EA"/>
    <w:rsid w:val="007D3524"/>
    <w:rsid w:val="007D3CEC"/>
    <w:rsid w:val="007D4038"/>
    <w:rsid w:val="007D5A94"/>
    <w:rsid w:val="007D5D5B"/>
    <w:rsid w:val="007D61E7"/>
    <w:rsid w:val="007D735C"/>
    <w:rsid w:val="007E1C01"/>
    <w:rsid w:val="007E1C2F"/>
    <w:rsid w:val="007E3340"/>
    <w:rsid w:val="007E3A13"/>
    <w:rsid w:val="007E42F5"/>
    <w:rsid w:val="007E4CDE"/>
    <w:rsid w:val="007E4FCE"/>
    <w:rsid w:val="007E5303"/>
    <w:rsid w:val="007E5F8C"/>
    <w:rsid w:val="007E676D"/>
    <w:rsid w:val="007E70D3"/>
    <w:rsid w:val="007E7F41"/>
    <w:rsid w:val="007F0166"/>
    <w:rsid w:val="007F2C8D"/>
    <w:rsid w:val="007F2DA8"/>
    <w:rsid w:val="007F2F71"/>
    <w:rsid w:val="007F2F93"/>
    <w:rsid w:val="007F3A2C"/>
    <w:rsid w:val="007F3E6E"/>
    <w:rsid w:val="007F4A63"/>
    <w:rsid w:val="007F4FF1"/>
    <w:rsid w:val="007F6F51"/>
    <w:rsid w:val="00802043"/>
    <w:rsid w:val="008021B4"/>
    <w:rsid w:val="00803090"/>
    <w:rsid w:val="0080350C"/>
    <w:rsid w:val="00804483"/>
    <w:rsid w:val="00804B1A"/>
    <w:rsid w:val="00805924"/>
    <w:rsid w:val="00805B59"/>
    <w:rsid w:val="00805E68"/>
    <w:rsid w:val="00805F4E"/>
    <w:rsid w:val="008063DF"/>
    <w:rsid w:val="008066FC"/>
    <w:rsid w:val="00806F70"/>
    <w:rsid w:val="0080701B"/>
    <w:rsid w:val="0080732E"/>
    <w:rsid w:val="00807EC7"/>
    <w:rsid w:val="00810F98"/>
    <w:rsid w:val="00811892"/>
    <w:rsid w:val="00811CB4"/>
    <w:rsid w:val="0081352F"/>
    <w:rsid w:val="0081439A"/>
    <w:rsid w:val="008149C2"/>
    <w:rsid w:val="00814AC5"/>
    <w:rsid w:val="00816046"/>
    <w:rsid w:val="00817720"/>
    <w:rsid w:val="00817F11"/>
    <w:rsid w:val="008203DB"/>
    <w:rsid w:val="008220B4"/>
    <w:rsid w:val="00823573"/>
    <w:rsid w:val="00823625"/>
    <w:rsid w:val="008238CF"/>
    <w:rsid w:val="008244D4"/>
    <w:rsid w:val="008274D4"/>
    <w:rsid w:val="00827873"/>
    <w:rsid w:val="0082793D"/>
    <w:rsid w:val="00830514"/>
    <w:rsid w:val="00830E1B"/>
    <w:rsid w:val="008313A9"/>
    <w:rsid w:val="0083280C"/>
    <w:rsid w:val="00835181"/>
    <w:rsid w:val="00837496"/>
    <w:rsid w:val="00837CD4"/>
    <w:rsid w:val="00840E97"/>
    <w:rsid w:val="00841A85"/>
    <w:rsid w:val="008430ED"/>
    <w:rsid w:val="008442E0"/>
    <w:rsid w:val="00844F21"/>
    <w:rsid w:val="008450D3"/>
    <w:rsid w:val="00845184"/>
    <w:rsid w:val="00845316"/>
    <w:rsid w:val="00845BFD"/>
    <w:rsid w:val="008466E7"/>
    <w:rsid w:val="00846BE9"/>
    <w:rsid w:val="00846DE8"/>
    <w:rsid w:val="00847269"/>
    <w:rsid w:val="00847575"/>
    <w:rsid w:val="008476D0"/>
    <w:rsid w:val="00847C0F"/>
    <w:rsid w:val="00850BB6"/>
    <w:rsid w:val="00851A62"/>
    <w:rsid w:val="008523F4"/>
    <w:rsid w:val="00853363"/>
    <w:rsid w:val="00855F40"/>
    <w:rsid w:val="00856F06"/>
    <w:rsid w:val="00862772"/>
    <w:rsid w:val="0086339C"/>
    <w:rsid w:val="00863E0B"/>
    <w:rsid w:val="00865466"/>
    <w:rsid w:val="00865DBB"/>
    <w:rsid w:val="00866154"/>
    <w:rsid w:val="00866DED"/>
    <w:rsid w:val="0087015D"/>
    <w:rsid w:val="00870434"/>
    <w:rsid w:val="00871098"/>
    <w:rsid w:val="00872989"/>
    <w:rsid w:val="00872B43"/>
    <w:rsid w:val="00872D89"/>
    <w:rsid w:val="008757A3"/>
    <w:rsid w:val="00876296"/>
    <w:rsid w:val="00876485"/>
    <w:rsid w:val="00877543"/>
    <w:rsid w:val="008778B4"/>
    <w:rsid w:val="00877BA8"/>
    <w:rsid w:val="00880820"/>
    <w:rsid w:val="00880B2F"/>
    <w:rsid w:val="00881FA7"/>
    <w:rsid w:val="008833F2"/>
    <w:rsid w:val="00883478"/>
    <w:rsid w:val="008847E3"/>
    <w:rsid w:val="0088543C"/>
    <w:rsid w:val="00885FBC"/>
    <w:rsid w:val="00890202"/>
    <w:rsid w:val="008911A1"/>
    <w:rsid w:val="00891457"/>
    <w:rsid w:val="00891B02"/>
    <w:rsid w:val="00891B3B"/>
    <w:rsid w:val="00892BA8"/>
    <w:rsid w:val="0089330E"/>
    <w:rsid w:val="00895326"/>
    <w:rsid w:val="008955EF"/>
    <w:rsid w:val="0089572B"/>
    <w:rsid w:val="008971B7"/>
    <w:rsid w:val="008A0B74"/>
    <w:rsid w:val="008A0D74"/>
    <w:rsid w:val="008A12E9"/>
    <w:rsid w:val="008A2006"/>
    <w:rsid w:val="008A230B"/>
    <w:rsid w:val="008A2FA8"/>
    <w:rsid w:val="008A301A"/>
    <w:rsid w:val="008A5231"/>
    <w:rsid w:val="008A65EC"/>
    <w:rsid w:val="008A6663"/>
    <w:rsid w:val="008A6B22"/>
    <w:rsid w:val="008A6CF8"/>
    <w:rsid w:val="008A7293"/>
    <w:rsid w:val="008A7D9E"/>
    <w:rsid w:val="008B31B1"/>
    <w:rsid w:val="008B3B62"/>
    <w:rsid w:val="008B3D51"/>
    <w:rsid w:val="008B4DBD"/>
    <w:rsid w:val="008B62B6"/>
    <w:rsid w:val="008B6C10"/>
    <w:rsid w:val="008B72DF"/>
    <w:rsid w:val="008B739A"/>
    <w:rsid w:val="008B7B94"/>
    <w:rsid w:val="008C0E69"/>
    <w:rsid w:val="008C15DB"/>
    <w:rsid w:val="008C201F"/>
    <w:rsid w:val="008C2CC6"/>
    <w:rsid w:val="008C310A"/>
    <w:rsid w:val="008C3CFB"/>
    <w:rsid w:val="008C5426"/>
    <w:rsid w:val="008C5CAE"/>
    <w:rsid w:val="008C61A7"/>
    <w:rsid w:val="008C63DD"/>
    <w:rsid w:val="008D00F6"/>
    <w:rsid w:val="008D106D"/>
    <w:rsid w:val="008D18F8"/>
    <w:rsid w:val="008D230D"/>
    <w:rsid w:val="008D32EC"/>
    <w:rsid w:val="008D37AE"/>
    <w:rsid w:val="008D4E62"/>
    <w:rsid w:val="008D55B1"/>
    <w:rsid w:val="008D6146"/>
    <w:rsid w:val="008D66F8"/>
    <w:rsid w:val="008D6712"/>
    <w:rsid w:val="008D7539"/>
    <w:rsid w:val="008D7EE0"/>
    <w:rsid w:val="008E0435"/>
    <w:rsid w:val="008E1A23"/>
    <w:rsid w:val="008E1C85"/>
    <w:rsid w:val="008E27AE"/>
    <w:rsid w:val="008E3558"/>
    <w:rsid w:val="008E3D8D"/>
    <w:rsid w:val="008E6AE0"/>
    <w:rsid w:val="008E6C88"/>
    <w:rsid w:val="008E6F29"/>
    <w:rsid w:val="008E7134"/>
    <w:rsid w:val="008E7B1A"/>
    <w:rsid w:val="008F10DD"/>
    <w:rsid w:val="008F20D1"/>
    <w:rsid w:val="008F23BF"/>
    <w:rsid w:val="008F2BDF"/>
    <w:rsid w:val="008F2DF5"/>
    <w:rsid w:val="008F41B2"/>
    <w:rsid w:val="008F4797"/>
    <w:rsid w:val="008F4B4E"/>
    <w:rsid w:val="008F4F68"/>
    <w:rsid w:val="008F528F"/>
    <w:rsid w:val="008F74FA"/>
    <w:rsid w:val="009000CE"/>
    <w:rsid w:val="00900A6C"/>
    <w:rsid w:val="00901638"/>
    <w:rsid w:val="00904331"/>
    <w:rsid w:val="00904B4B"/>
    <w:rsid w:val="00904F3A"/>
    <w:rsid w:val="0090584A"/>
    <w:rsid w:val="00905854"/>
    <w:rsid w:val="00906DDC"/>
    <w:rsid w:val="00907458"/>
    <w:rsid w:val="00907967"/>
    <w:rsid w:val="009111F2"/>
    <w:rsid w:val="00913079"/>
    <w:rsid w:val="00913619"/>
    <w:rsid w:val="009138BC"/>
    <w:rsid w:val="0091426A"/>
    <w:rsid w:val="00915834"/>
    <w:rsid w:val="00916BA8"/>
    <w:rsid w:val="009178B8"/>
    <w:rsid w:val="00917C35"/>
    <w:rsid w:val="00920854"/>
    <w:rsid w:val="00920FE0"/>
    <w:rsid w:val="00921AFD"/>
    <w:rsid w:val="009229DB"/>
    <w:rsid w:val="00923BB4"/>
    <w:rsid w:val="00925D1E"/>
    <w:rsid w:val="0092652E"/>
    <w:rsid w:val="00926E4B"/>
    <w:rsid w:val="0092715A"/>
    <w:rsid w:val="0093144F"/>
    <w:rsid w:val="0093268B"/>
    <w:rsid w:val="00932DFF"/>
    <w:rsid w:val="009342C6"/>
    <w:rsid w:val="00934A79"/>
    <w:rsid w:val="009410F9"/>
    <w:rsid w:val="00941BD1"/>
    <w:rsid w:val="009426D1"/>
    <w:rsid w:val="0094488F"/>
    <w:rsid w:val="00944A9E"/>
    <w:rsid w:val="00944F33"/>
    <w:rsid w:val="00950F1F"/>
    <w:rsid w:val="009510FC"/>
    <w:rsid w:val="00951821"/>
    <w:rsid w:val="0095402F"/>
    <w:rsid w:val="009547A6"/>
    <w:rsid w:val="009549A4"/>
    <w:rsid w:val="00956C5C"/>
    <w:rsid w:val="00957603"/>
    <w:rsid w:val="00957D46"/>
    <w:rsid w:val="00960738"/>
    <w:rsid w:val="009612A3"/>
    <w:rsid w:val="00961E36"/>
    <w:rsid w:val="00961FA4"/>
    <w:rsid w:val="00962AC6"/>
    <w:rsid w:val="00964930"/>
    <w:rsid w:val="00970CE8"/>
    <w:rsid w:val="0097146E"/>
    <w:rsid w:val="00971CBA"/>
    <w:rsid w:val="009734C7"/>
    <w:rsid w:val="00975A89"/>
    <w:rsid w:val="00980357"/>
    <w:rsid w:val="009809D3"/>
    <w:rsid w:val="00982543"/>
    <w:rsid w:val="0098347C"/>
    <w:rsid w:val="00983C0E"/>
    <w:rsid w:val="00985705"/>
    <w:rsid w:val="00985B51"/>
    <w:rsid w:val="00986421"/>
    <w:rsid w:val="0098643B"/>
    <w:rsid w:val="00986D12"/>
    <w:rsid w:val="00987062"/>
    <w:rsid w:val="009877CE"/>
    <w:rsid w:val="00987E05"/>
    <w:rsid w:val="009900EE"/>
    <w:rsid w:val="00990305"/>
    <w:rsid w:val="0099053F"/>
    <w:rsid w:val="00990BE3"/>
    <w:rsid w:val="00991A5A"/>
    <w:rsid w:val="00991E40"/>
    <w:rsid w:val="00993DDF"/>
    <w:rsid w:val="00994421"/>
    <w:rsid w:val="00994825"/>
    <w:rsid w:val="0099577C"/>
    <w:rsid w:val="009A1125"/>
    <w:rsid w:val="009A13F3"/>
    <w:rsid w:val="009A14D9"/>
    <w:rsid w:val="009A1D3F"/>
    <w:rsid w:val="009A1DA3"/>
    <w:rsid w:val="009A264E"/>
    <w:rsid w:val="009A527B"/>
    <w:rsid w:val="009A56C0"/>
    <w:rsid w:val="009A5D78"/>
    <w:rsid w:val="009A5F90"/>
    <w:rsid w:val="009A6F02"/>
    <w:rsid w:val="009A76E5"/>
    <w:rsid w:val="009A7A49"/>
    <w:rsid w:val="009B27C1"/>
    <w:rsid w:val="009B39AC"/>
    <w:rsid w:val="009B4D92"/>
    <w:rsid w:val="009B5A88"/>
    <w:rsid w:val="009B64C7"/>
    <w:rsid w:val="009C15A2"/>
    <w:rsid w:val="009C2D7B"/>
    <w:rsid w:val="009C4523"/>
    <w:rsid w:val="009C5F8B"/>
    <w:rsid w:val="009C647A"/>
    <w:rsid w:val="009C6BDC"/>
    <w:rsid w:val="009D0C3E"/>
    <w:rsid w:val="009D285E"/>
    <w:rsid w:val="009D2C4A"/>
    <w:rsid w:val="009D4323"/>
    <w:rsid w:val="009D4369"/>
    <w:rsid w:val="009D6E9B"/>
    <w:rsid w:val="009D7EEE"/>
    <w:rsid w:val="009E0AAE"/>
    <w:rsid w:val="009E0D8C"/>
    <w:rsid w:val="009E1744"/>
    <w:rsid w:val="009E1825"/>
    <w:rsid w:val="009E31E0"/>
    <w:rsid w:val="009E3494"/>
    <w:rsid w:val="009E3ED5"/>
    <w:rsid w:val="009E4406"/>
    <w:rsid w:val="009E4657"/>
    <w:rsid w:val="009E4C83"/>
    <w:rsid w:val="009E4F43"/>
    <w:rsid w:val="009E691A"/>
    <w:rsid w:val="009E7912"/>
    <w:rsid w:val="009E7CBC"/>
    <w:rsid w:val="009F2EBE"/>
    <w:rsid w:val="009F304E"/>
    <w:rsid w:val="009F69D4"/>
    <w:rsid w:val="009F7497"/>
    <w:rsid w:val="009F74FD"/>
    <w:rsid w:val="009F780D"/>
    <w:rsid w:val="009F7888"/>
    <w:rsid w:val="00A01876"/>
    <w:rsid w:val="00A0230C"/>
    <w:rsid w:val="00A02C59"/>
    <w:rsid w:val="00A02FA2"/>
    <w:rsid w:val="00A03E7A"/>
    <w:rsid w:val="00A04271"/>
    <w:rsid w:val="00A04617"/>
    <w:rsid w:val="00A0501A"/>
    <w:rsid w:val="00A06E91"/>
    <w:rsid w:val="00A074A2"/>
    <w:rsid w:val="00A0788E"/>
    <w:rsid w:val="00A10B45"/>
    <w:rsid w:val="00A12082"/>
    <w:rsid w:val="00A143FA"/>
    <w:rsid w:val="00A15C8C"/>
    <w:rsid w:val="00A15D10"/>
    <w:rsid w:val="00A16306"/>
    <w:rsid w:val="00A163EB"/>
    <w:rsid w:val="00A16D02"/>
    <w:rsid w:val="00A17EA5"/>
    <w:rsid w:val="00A207FF"/>
    <w:rsid w:val="00A21826"/>
    <w:rsid w:val="00A219A1"/>
    <w:rsid w:val="00A22044"/>
    <w:rsid w:val="00A225ED"/>
    <w:rsid w:val="00A2271A"/>
    <w:rsid w:val="00A255B4"/>
    <w:rsid w:val="00A27299"/>
    <w:rsid w:val="00A30974"/>
    <w:rsid w:val="00A401C2"/>
    <w:rsid w:val="00A41986"/>
    <w:rsid w:val="00A42F74"/>
    <w:rsid w:val="00A43BDD"/>
    <w:rsid w:val="00A45B05"/>
    <w:rsid w:val="00A46921"/>
    <w:rsid w:val="00A47319"/>
    <w:rsid w:val="00A473AB"/>
    <w:rsid w:val="00A47DE5"/>
    <w:rsid w:val="00A5126D"/>
    <w:rsid w:val="00A51B03"/>
    <w:rsid w:val="00A52063"/>
    <w:rsid w:val="00A53A7C"/>
    <w:rsid w:val="00A54D26"/>
    <w:rsid w:val="00A54DA9"/>
    <w:rsid w:val="00A555D3"/>
    <w:rsid w:val="00A55D1C"/>
    <w:rsid w:val="00A55ECD"/>
    <w:rsid w:val="00A56113"/>
    <w:rsid w:val="00A56DD0"/>
    <w:rsid w:val="00A5728E"/>
    <w:rsid w:val="00A60286"/>
    <w:rsid w:val="00A6179F"/>
    <w:rsid w:val="00A643C5"/>
    <w:rsid w:val="00A64877"/>
    <w:rsid w:val="00A65021"/>
    <w:rsid w:val="00A65898"/>
    <w:rsid w:val="00A7067F"/>
    <w:rsid w:val="00A71656"/>
    <w:rsid w:val="00A71986"/>
    <w:rsid w:val="00A75CAC"/>
    <w:rsid w:val="00A75ED7"/>
    <w:rsid w:val="00A77CFA"/>
    <w:rsid w:val="00A84597"/>
    <w:rsid w:val="00A84E22"/>
    <w:rsid w:val="00A85202"/>
    <w:rsid w:val="00A8532A"/>
    <w:rsid w:val="00A86718"/>
    <w:rsid w:val="00A87B1E"/>
    <w:rsid w:val="00A87D4D"/>
    <w:rsid w:val="00A92735"/>
    <w:rsid w:val="00A9368A"/>
    <w:rsid w:val="00A953AA"/>
    <w:rsid w:val="00A95B97"/>
    <w:rsid w:val="00A95CA8"/>
    <w:rsid w:val="00A97466"/>
    <w:rsid w:val="00A97966"/>
    <w:rsid w:val="00A97B7C"/>
    <w:rsid w:val="00AA0647"/>
    <w:rsid w:val="00AA147F"/>
    <w:rsid w:val="00AA3D09"/>
    <w:rsid w:val="00AA4847"/>
    <w:rsid w:val="00AA5125"/>
    <w:rsid w:val="00AA65CF"/>
    <w:rsid w:val="00AB1A7C"/>
    <w:rsid w:val="00AB241B"/>
    <w:rsid w:val="00AB436F"/>
    <w:rsid w:val="00AB666E"/>
    <w:rsid w:val="00AB6ADB"/>
    <w:rsid w:val="00AC11F4"/>
    <w:rsid w:val="00AC14CD"/>
    <w:rsid w:val="00AC2A29"/>
    <w:rsid w:val="00AC33EC"/>
    <w:rsid w:val="00AC41E5"/>
    <w:rsid w:val="00AC4CE9"/>
    <w:rsid w:val="00AC5695"/>
    <w:rsid w:val="00AC5BE8"/>
    <w:rsid w:val="00AC7504"/>
    <w:rsid w:val="00AD09E2"/>
    <w:rsid w:val="00AD2872"/>
    <w:rsid w:val="00AD49DA"/>
    <w:rsid w:val="00AD5FD5"/>
    <w:rsid w:val="00AD7B89"/>
    <w:rsid w:val="00AE0455"/>
    <w:rsid w:val="00AE1055"/>
    <w:rsid w:val="00AE2573"/>
    <w:rsid w:val="00AE3BDE"/>
    <w:rsid w:val="00AE4473"/>
    <w:rsid w:val="00AE4C48"/>
    <w:rsid w:val="00AE517B"/>
    <w:rsid w:val="00AE6A9E"/>
    <w:rsid w:val="00AF134A"/>
    <w:rsid w:val="00AF317D"/>
    <w:rsid w:val="00AF3493"/>
    <w:rsid w:val="00AF6230"/>
    <w:rsid w:val="00AF67E0"/>
    <w:rsid w:val="00AF752D"/>
    <w:rsid w:val="00B02155"/>
    <w:rsid w:val="00B02312"/>
    <w:rsid w:val="00B02E56"/>
    <w:rsid w:val="00B02EDB"/>
    <w:rsid w:val="00B03495"/>
    <w:rsid w:val="00B03CFA"/>
    <w:rsid w:val="00B05685"/>
    <w:rsid w:val="00B06673"/>
    <w:rsid w:val="00B07A28"/>
    <w:rsid w:val="00B1081C"/>
    <w:rsid w:val="00B1226A"/>
    <w:rsid w:val="00B12A4F"/>
    <w:rsid w:val="00B12B4C"/>
    <w:rsid w:val="00B1425A"/>
    <w:rsid w:val="00B152CC"/>
    <w:rsid w:val="00B15E71"/>
    <w:rsid w:val="00B16C22"/>
    <w:rsid w:val="00B17B10"/>
    <w:rsid w:val="00B17E83"/>
    <w:rsid w:val="00B2116B"/>
    <w:rsid w:val="00B21BF0"/>
    <w:rsid w:val="00B225EA"/>
    <w:rsid w:val="00B26F6B"/>
    <w:rsid w:val="00B27745"/>
    <w:rsid w:val="00B30571"/>
    <w:rsid w:val="00B3178F"/>
    <w:rsid w:val="00B31990"/>
    <w:rsid w:val="00B345BA"/>
    <w:rsid w:val="00B34BF6"/>
    <w:rsid w:val="00B36583"/>
    <w:rsid w:val="00B37931"/>
    <w:rsid w:val="00B40F57"/>
    <w:rsid w:val="00B42A4F"/>
    <w:rsid w:val="00B43063"/>
    <w:rsid w:val="00B43EA5"/>
    <w:rsid w:val="00B50830"/>
    <w:rsid w:val="00B50D9F"/>
    <w:rsid w:val="00B51E2E"/>
    <w:rsid w:val="00B522B8"/>
    <w:rsid w:val="00B52B97"/>
    <w:rsid w:val="00B539A8"/>
    <w:rsid w:val="00B55719"/>
    <w:rsid w:val="00B57A8A"/>
    <w:rsid w:val="00B60400"/>
    <w:rsid w:val="00B60946"/>
    <w:rsid w:val="00B615C1"/>
    <w:rsid w:val="00B62292"/>
    <w:rsid w:val="00B651D2"/>
    <w:rsid w:val="00B65210"/>
    <w:rsid w:val="00B658A8"/>
    <w:rsid w:val="00B658B6"/>
    <w:rsid w:val="00B66362"/>
    <w:rsid w:val="00B70188"/>
    <w:rsid w:val="00B7344E"/>
    <w:rsid w:val="00B73D94"/>
    <w:rsid w:val="00B74AFC"/>
    <w:rsid w:val="00B74EF3"/>
    <w:rsid w:val="00B75299"/>
    <w:rsid w:val="00B76836"/>
    <w:rsid w:val="00B772C9"/>
    <w:rsid w:val="00B7784C"/>
    <w:rsid w:val="00B77F2E"/>
    <w:rsid w:val="00B77FEF"/>
    <w:rsid w:val="00B80D46"/>
    <w:rsid w:val="00B82213"/>
    <w:rsid w:val="00B8648E"/>
    <w:rsid w:val="00B86553"/>
    <w:rsid w:val="00B871F5"/>
    <w:rsid w:val="00B92649"/>
    <w:rsid w:val="00B931B0"/>
    <w:rsid w:val="00B935A9"/>
    <w:rsid w:val="00B93DBC"/>
    <w:rsid w:val="00B94F2F"/>
    <w:rsid w:val="00B95C51"/>
    <w:rsid w:val="00B966EA"/>
    <w:rsid w:val="00B96E3A"/>
    <w:rsid w:val="00B973C3"/>
    <w:rsid w:val="00BA0787"/>
    <w:rsid w:val="00BA33B5"/>
    <w:rsid w:val="00BA43E9"/>
    <w:rsid w:val="00BA460A"/>
    <w:rsid w:val="00BA49AA"/>
    <w:rsid w:val="00BA5313"/>
    <w:rsid w:val="00BA5792"/>
    <w:rsid w:val="00BA5CF9"/>
    <w:rsid w:val="00BA5FC1"/>
    <w:rsid w:val="00BA729A"/>
    <w:rsid w:val="00BB0F7F"/>
    <w:rsid w:val="00BB2DAA"/>
    <w:rsid w:val="00BB3EBE"/>
    <w:rsid w:val="00BB52CD"/>
    <w:rsid w:val="00BB653F"/>
    <w:rsid w:val="00BB719A"/>
    <w:rsid w:val="00BC01AC"/>
    <w:rsid w:val="00BC12B8"/>
    <w:rsid w:val="00BC19A9"/>
    <w:rsid w:val="00BC1C10"/>
    <w:rsid w:val="00BC1FA1"/>
    <w:rsid w:val="00BC23A5"/>
    <w:rsid w:val="00BC3D2E"/>
    <w:rsid w:val="00BC4228"/>
    <w:rsid w:val="00BC5A99"/>
    <w:rsid w:val="00BC7477"/>
    <w:rsid w:val="00BC775D"/>
    <w:rsid w:val="00BD1EB7"/>
    <w:rsid w:val="00BD257C"/>
    <w:rsid w:val="00BD2A3A"/>
    <w:rsid w:val="00BD3393"/>
    <w:rsid w:val="00BD3478"/>
    <w:rsid w:val="00BD4641"/>
    <w:rsid w:val="00BD4BD7"/>
    <w:rsid w:val="00BD69B5"/>
    <w:rsid w:val="00BD6BB8"/>
    <w:rsid w:val="00BD738B"/>
    <w:rsid w:val="00BE03E1"/>
    <w:rsid w:val="00BE050D"/>
    <w:rsid w:val="00BE22F0"/>
    <w:rsid w:val="00BE26DE"/>
    <w:rsid w:val="00BE34AE"/>
    <w:rsid w:val="00BE3CB2"/>
    <w:rsid w:val="00BE4ADD"/>
    <w:rsid w:val="00BE5632"/>
    <w:rsid w:val="00BE70DD"/>
    <w:rsid w:val="00BF01F0"/>
    <w:rsid w:val="00BF0F79"/>
    <w:rsid w:val="00BF314D"/>
    <w:rsid w:val="00BF35B8"/>
    <w:rsid w:val="00BF4615"/>
    <w:rsid w:val="00BF64B0"/>
    <w:rsid w:val="00BF7074"/>
    <w:rsid w:val="00BF7A07"/>
    <w:rsid w:val="00C002C4"/>
    <w:rsid w:val="00C00D06"/>
    <w:rsid w:val="00C01A96"/>
    <w:rsid w:val="00C02312"/>
    <w:rsid w:val="00C030BF"/>
    <w:rsid w:val="00C05C82"/>
    <w:rsid w:val="00C11E0E"/>
    <w:rsid w:val="00C12AED"/>
    <w:rsid w:val="00C137B3"/>
    <w:rsid w:val="00C1440C"/>
    <w:rsid w:val="00C1446C"/>
    <w:rsid w:val="00C14886"/>
    <w:rsid w:val="00C15D87"/>
    <w:rsid w:val="00C17721"/>
    <w:rsid w:val="00C17EAD"/>
    <w:rsid w:val="00C20E63"/>
    <w:rsid w:val="00C21657"/>
    <w:rsid w:val="00C23205"/>
    <w:rsid w:val="00C234B3"/>
    <w:rsid w:val="00C2526D"/>
    <w:rsid w:val="00C25CA3"/>
    <w:rsid w:val="00C271AB"/>
    <w:rsid w:val="00C309A1"/>
    <w:rsid w:val="00C31CF0"/>
    <w:rsid w:val="00C32237"/>
    <w:rsid w:val="00C32615"/>
    <w:rsid w:val="00C32C6E"/>
    <w:rsid w:val="00C347C8"/>
    <w:rsid w:val="00C3540D"/>
    <w:rsid w:val="00C35672"/>
    <w:rsid w:val="00C36B74"/>
    <w:rsid w:val="00C36DEA"/>
    <w:rsid w:val="00C37503"/>
    <w:rsid w:val="00C40BE2"/>
    <w:rsid w:val="00C40EE6"/>
    <w:rsid w:val="00C427FD"/>
    <w:rsid w:val="00C432AF"/>
    <w:rsid w:val="00C44404"/>
    <w:rsid w:val="00C450F3"/>
    <w:rsid w:val="00C45297"/>
    <w:rsid w:val="00C45916"/>
    <w:rsid w:val="00C45BE7"/>
    <w:rsid w:val="00C464DE"/>
    <w:rsid w:val="00C46C1E"/>
    <w:rsid w:val="00C47593"/>
    <w:rsid w:val="00C47DBF"/>
    <w:rsid w:val="00C51940"/>
    <w:rsid w:val="00C52514"/>
    <w:rsid w:val="00C52E19"/>
    <w:rsid w:val="00C5429B"/>
    <w:rsid w:val="00C60704"/>
    <w:rsid w:val="00C6080C"/>
    <w:rsid w:val="00C61646"/>
    <w:rsid w:val="00C620E0"/>
    <w:rsid w:val="00C621D4"/>
    <w:rsid w:val="00C627E8"/>
    <w:rsid w:val="00C638CE"/>
    <w:rsid w:val="00C63CAB"/>
    <w:rsid w:val="00C63CFF"/>
    <w:rsid w:val="00C640C8"/>
    <w:rsid w:val="00C644AF"/>
    <w:rsid w:val="00C64554"/>
    <w:rsid w:val="00C671BB"/>
    <w:rsid w:val="00C726F2"/>
    <w:rsid w:val="00C736CE"/>
    <w:rsid w:val="00C73C4F"/>
    <w:rsid w:val="00C7585B"/>
    <w:rsid w:val="00C77A91"/>
    <w:rsid w:val="00C77FF0"/>
    <w:rsid w:val="00C801D4"/>
    <w:rsid w:val="00C80FF7"/>
    <w:rsid w:val="00C83522"/>
    <w:rsid w:val="00C83780"/>
    <w:rsid w:val="00C85897"/>
    <w:rsid w:val="00C86454"/>
    <w:rsid w:val="00C87010"/>
    <w:rsid w:val="00C87CEA"/>
    <w:rsid w:val="00C9061B"/>
    <w:rsid w:val="00C90C64"/>
    <w:rsid w:val="00C90D51"/>
    <w:rsid w:val="00C929D2"/>
    <w:rsid w:val="00C92B3D"/>
    <w:rsid w:val="00C92D39"/>
    <w:rsid w:val="00C93504"/>
    <w:rsid w:val="00C970CB"/>
    <w:rsid w:val="00C97697"/>
    <w:rsid w:val="00C97895"/>
    <w:rsid w:val="00CA01C2"/>
    <w:rsid w:val="00CA166A"/>
    <w:rsid w:val="00CA2C05"/>
    <w:rsid w:val="00CA2C0A"/>
    <w:rsid w:val="00CA2F7C"/>
    <w:rsid w:val="00CA3783"/>
    <w:rsid w:val="00CA3902"/>
    <w:rsid w:val="00CA42FB"/>
    <w:rsid w:val="00CA6553"/>
    <w:rsid w:val="00CA75A6"/>
    <w:rsid w:val="00CB00CD"/>
    <w:rsid w:val="00CB0EEA"/>
    <w:rsid w:val="00CB18DF"/>
    <w:rsid w:val="00CB230F"/>
    <w:rsid w:val="00CB2584"/>
    <w:rsid w:val="00CB2F31"/>
    <w:rsid w:val="00CB3953"/>
    <w:rsid w:val="00CB52F1"/>
    <w:rsid w:val="00CB5D70"/>
    <w:rsid w:val="00CB6688"/>
    <w:rsid w:val="00CB679C"/>
    <w:rsid w:val="00CB7E16"/>
    <w:rsid w:val="00CC1A0D"/>
    <w:rsid w:val="00CC25D7"/>
    <w:rsid w:val="00CC3DDA"/>
    <w:rsid w:val="00CC4D85"/>
    <w:rsid w:val="00CC67DB"/>
    <w:rsid w:val="00CD1EAD"/>
    <w:rsid w:val="00CD1FD8"/>
    <w:rsid w:val="00CD3B34"/>
    <w:rsid w:val="00CD3D15"/>
    <w:rsid w:val="00CD78A1"/>
    <w:rsid w:val="00CE0299"/>
    <w:rsid w:val="00CE02D2"/>
    <w:rsid w:val="00CE1164"/>
    <w:rsid w:val="00CE1DC9"/>
    <w:rsid w:val="00CE37B8"/>
    <w:rsid w:val="00CE3F42"/>
    <w:rsid w:val="00CE6F0B"/>
    <w:rsid w:val="00CE7141"/>
    <w:rsid w:val="00CF2343"/>
    <w:rsid w:val="00CF263F"/>
    <w:rsid w:val="00CF2819"/>
    <w:rsid w:val="00CF36F8"/>
    <w:rsid w:val="00CF3904"/>
    <w:rsid w:val="00CF467C"/>
    <w:rsid w:val="00CF47E5"/>
    <w:rsid w:val="00CF5861"/>
    <w:rsid w:val="00CF59D6"/>
    <w:rsid w:val="00CF7982"/>
    <w:rsid w:val="00CF7B1A"/>
    <w:rsid w:val="00D007EF"/>
    <w:rsid w:val="00D01EB3"/>
    <w:rsid w:val="00D02692"/>
    <w:rsid w:val="00D0272E"/>
    <w:rsid w:val="00D0281B"/>
    <w:rsid w:val="00D03B6B"/>
    <w:rsid w:val="00D05D9A"/>
    <w:rsid w:val="00D10159"/>
    <w:rsid w:val="00D1115C"/>
    <w:rsid w:val="00D11509"/>
    <w:rsid w:val="00D11840"/>
    <w:rsid w:val="00D11B33"/>
    <w:rsid w:val="00D1283C"/>
    <w:rsid w:val="00D15827"/>
    <w:rsid w:val="00D1582B"/>
    <w:rsid w:val="00D159E8"/>
    <w:rsid w:val="00D20CE6"/>
    <w:rsid w:val="00D212DC"/>
    <w:rsid w:val="00D21802"/>
    <w:rsid w:val="00D25936"/>
    <w:rsid w:val="00D31E4E"/>
    <w:rsid w:val="00D325EB"/>
    <w:rsid w:val="00D33090"/>
    <w:rsid w:val="00D33A7B"/>
    <w:rsid w:val="00D34A86"/>
    <w:rsid w:val="00D3692E"/>
    <w:rsid w:val="00D37D34"/>
    <w:rsid w:val="00D40F36"/>
    <w:rsid w:val="00D41AAA"/>
    <w:rsid w:val="00D42A4A"/>
    <w:rsid w:val="00D440F4"/>
    <w:rsid w:val="00D4457B"/>
    <w:rsid w:val="00D457A0"/>
    <w:rsid w:val="00D457EE"/>
    <w:rsid w:val="00D45E55"/>
    <w:rsid w:val="00D46533"/>
    <w:rsid w:val="00D4719D"/>
    <w:rsid w:val="00D5273A"/>
    <w:rsid w:val="00D53422"/>
    <w:rsid w:val="00D53AC8"/>
    <w:rsid w:val="00D55FAE"/>
    <w:rsid w:val="00D56A5F"/>
    <w:rsid w:val="00D56D4C"/>
    <w:rsid w:val="00D57309"/>
    <w:rsid w:val="00D6024E"/>
    <w:rsid w:val="00D62BED"/>
    <w:rsid w:val="00D62FC5"/>
    <w:rsid w:val="00D632C3"/>
    <w:rsid w:val="00D63E87"/>
    <w:rsid w:val="00D648ED"/>
    <w:rsid w:val="00D65696"/>
    <w:rsid w:val="00D65709"/>
    <w:rsid w:val="00D66306"/>
    <w:rsid w:val="00D669A5"/>
    <w:rsid w:val="00D66DD5"/>
    <w:rsid w:val="00D67F7D"/>
    <w:rsid w:val="00D72351"/>
    <w:rsid w:val="00D72FF0"/>
    <w:rsid w:val="00D7577F"/>
    <w:rsid w:val="00D76C7C"/>
    <w:rsid w:val="00D771B8"/>
    <w:rsid w:val="00D7788D"/>
    <w:rsid w:val="00D813A0"/>
    <w:rsid w:val="00D85C20"/>
    <w:rsid w:val="00D85CB3"/>
    <w:rsid w:val="00D85F87"/>
    <w:rsid w:val="00D86C5F"/>
    <w:rsid w:val="00D86ECE"/>
    <w:rsid w:val="00D9103C"/>
    <w:rsid w:val="00D91820"/>
    <w:rsid w:val="00D92D79"/>
    <w:rsid w:val="00D9317B"/>
    <w:rsid w:val="00D97180"/>
    <w:rsid w:val="00D9750C"/>
    <w:rsid w:val="00DA13E0"/>
    <w:rsid w:val="00DA158A"/>
    <w:rsid w:val="00DA4183"/>
    <w:rsid w:val="00DA4767"/>
    <w:rsid w:val="00DA4D83"/>
    <w:rsid w:val="00DA4DA6"/>
    <w:rsid w:val="00DA5244"/>
    <w:rsid w:val="00DA62B4"/>
    <w:rsid w:val="00DA696A"/>
    <w:rsid w:val="00DA7397"/>
    <w:rsid w:val="00DB0990"/>
    <w:rsid w:val="00DB0C24"/>
    <w:rsid w:val="00DB1064"/>
    <w:rsid w:val="00DB45B5"/>
    <w:rsid w:val="00DB4B77"/>
    <w:rsid w:val="00DB6890"/>
    <w:rsid w:val="00DB6BCC"/>
    <w:rsid w:val="00DC0045"/>
    <w:rsid w:val="00DC1C18"/>
    <w:rsid w:val="00DC224C"/>
    <w:rsid w:val="00DC41D4"/>
    <w:rsid w:val="00DC53D2"/>
    <w:rsid w:val="00DD0B3E"/>
    <w:rsid w:val="00DD4C3C"/>
    <w:rsid w:val="00DD4C40"/>
    <w:rsid w:val="00DD600F"/>
    <w:rsid w:val="00DD7850"/>
    <w:rsid w:val="00DE0BE8"/>
    <w:rsid w:val="00DE1027"/>
    <w:rsid w:val="00DE121F"/>
    <w:rsid w:val="00DE168B"/>
    <w:rsid w:val="00DE2963"/>
    <w:rsid w:val="00DE3EFB"/>
    <w:rsid w:val="00DE4259"/>
    <w:rsid w:val="00DE513E"/>
    <w:rsid w:val="00DE6917"/>
    <w:rsid w:val="00DE728C"/>
    <w:rsid w:val="00DE78B8"/>
    <w:rsid w:val="00DE790B"/>
    <w:rsid w:val="00DF158B"/>
    <w:rsid w:val="00DF218E"/>
    <w:rsid w:val="00DF4466"/>
    <w:rsid w:val="00DF45BD"/>
    <w:rsid w:val="00DF5362"/>
    <w:rsid w:val="00DF5550"/>
    <w:rsid w:val="00DF6724"/>
    <w:rsid w:val="00DF764E"/>
    <w:rsid w:val="00DF7CD2"/>
    <w:rsid w:val="00E00B2E"/>
    <w:rsid w:val="00E04DDD"/>
    <w:rsid w:val="00E06573"/>
    <w:rsid w:val="00E06BC4"/>
    <w:rsid w:val="00E079D9"/>
    <w:rsid w:val="00E113E4"/>
    <w:rsid w:val="00E115A9"/>
    <w:rsid w:val="00E11824"/>
    <w:rsid w:val="00E122C4"/>
    <w:rsid w:val="00E1242D"/>
    <w:rsid w:val="00E147E4"/>
    <w:rsid w:val="00E156A8"/>
    <w:rsid w:val="00E16026"/>
    <w:rsid w:val="00E1638A"/>
    <w:rsid w:val="00E16B38"/>
    <w:rsid w:val="00E174E2"/>
    <w:rsid w:val="00E2018E"/>
    <w:rsid w:val="00E20B72"/>
    <w:rsid w:val="00E210B8"/>
    <w:rsid w:val="00E2193B"/>
    <w:rsid w:val="00E23E02"/>
    <w:rsid w:val="00E24DB5"/>
    <w:rsid w:val="00E26265"/>
    <w:rsid w:val="00E30278"/>
    <w:rsid w:val="00E32AA0"/>
    <w:rsid w:val="00E356F1"/>
    <w:rsid w:val="00E40780"/>
    <w:rsid w:val="00E408B0"/>
    <w:rsid w:val="00E40FA6"/>
    <w:rsid w:val="00E412FD"/>
    <w:rsid w:val="00E428FD"/>
    <w:rsid w:val="00E43B0D"/>
    <w:rsid w:val="00E45AC5"/>
    <w:rsid w:val="00E46B25"/>
    <w:rsid w:val="00E4765E"/>
    <w:rsid w:val="00E507C4"/>
    <w:rsid w:val="00E5080D"/>
    <w:rsid w:val="00E517E2"/>
    <w:rsid w:val="00E51C4E"/>
    <w:rsid w:val="00E56008"/>
    <w:rsid w:val="00E61A9F"/>
    <w:rsid w:val="00E63F0A"/>
    <w:rsid w:val="00E65737"/>
    <w:rsid w:val="00E66754"/>
    <w:rsid w:val="00E66757"/>
    <w:rsid w:val="00E671EC"/>
    <w:rsid w:val="00E67F13"/>
    <w:rsid w:val="00E70CF2"/>
    <w:rsid w:val="00E71E93"/>
    <w:rsid w:val="00E72D84"/>
    <w:rsid w:val="00E73B11"/>
    <w:rsid w:val="00E74562"/>
    <w:rsid w:val="00E74F00"/>
    <w:rsid w:val="00E75765"/>
    <w:rsid w:val="00E7624E"/>
    <w:rsid w:val="00E7679F"/>
    <w:rsid w:val="00E770A0"/>
    <w:rsid w:val="00E7710A"/>
    <w:rsid w:val="00E77E35"/>
    <w:rsid w:val="00E80199"/>
    <w:rsid w:val="00E81094"/>
    <w:rsid w:val="00E83AFE"/>
    <w:rsid w:val="00E8500F"/>
    <w:rsid w:val="00E8682C"/>
    <w:rsid w:val="00E936AC"/>
    <w:rsid w:val="00E9443A"/>
    <w:rsid w:val="00E9453C"/>
    <w:rsid w:val="00E94790"/>
    <w:rsid w:val="00E9502D"/>
    <w:rsid w:val="00E95119"/>
    <w:rsid w:val="00E95E54"/>
    <w:rsid w:val="00E95EED"/>
    <w:rsid w:val="00E96C6D"/>
    <w:rsid w:val="00E9713D"/>
    <w:rsid w:val="00EA0424"/>
    <w:rsid w:val="00EA11F3"/>
    <w:rsid w:val="00EA2D5B"/>
    <w:rsid w:val="00EA38DC"/>
    <w:rsid w:val="00EA4B00"/>
    <w:rsid w:val="00EA528E"/>
    <w:rsid w:val="00EA5BA3"/>
    <w:rsid w:val="00EA623B"/>
    <w:rsid w:val="00EA640C"/>
    <w:rsid w:val="00EB08A6"/>
    <w:rsid w:val="00EB398C"/>
    <w:rsid w:val="00EB4F6F"/>
    <w:rsid w:val="00EB56A3"/>
    <w:rsid w:val="00EB69AF"/>
    <w:rsid w:val="00EB6D2E"/>
    <w:rsid w:val="00EB7AA6"/>
    <w:rsid w:val="00EC0BFF"/>
    <w:rsid w:val="00EC133B"/>
    <w:rsid w:val="00EC1425"/>
    <w:rsid w:val="00EC1767"/>
    <w:rsid w:val="00EC1932"/>
    <w:rsid w:val="00EC1B4F"/>
    <w:rsid w:val="00EC3DAB"/>
    <w:rsid w:val="00EC3FED"/>
    <w:rsid w:val="00EC4189"/>
    <w:rsid w:val="00EC4228"/>
    <w:rsid w:val="00EC66AE"/>
    <w:rsid w:val="00ED1715"/>
    <w:rsid w:val="00ED218C"/>
    <w:rsid w:val="00ED3917"/>
    <w:rsid w:val="00ED43C3"/>
    <w:rsid w:val="00ED50CB"/>
    <w:rsid w:val="00ED598F"/>
    <w:rsid w:val="00ED5A19"/>
    <w:rsid w:val="00ED6D2C"/>
    <w:rsid w:val="00ED6D56"/>
    <w:rsid w:val="00ED73BF"/>
    <w:rsid w:val="00ED764B"/>
    <w:rsid w:val="00EE0FAC"/>
    <w:rsid w:val="00EE1C67"/>
    <w:rsid w:val="00EE1DFA"/>
    <w:rsid w:val="00EE29C8"/>
    <w:rsid w:val="00EE3792"/>
    <w:rsid w:val="00EE3EBB"/>
    <w:rsid w:val="00EE4907"/>
    <w:rsid w:val="00EE5625"/>
    <w:rsid w:val="00EE64C5"/>
    <w:rsid w:val="00EE6573"/>
    <w:rsid w:val="00EE7398"/>
    <w:rsid w:val="00EF06A7"/>
    <w:rsid w:val="00EF1473"/>
    <w:rsid w:val="00EF35EC"/>
    <w:rsid w:val="00EF4988"/>
    <w:rsid w:val="00EF4FAA"/>
    <w:rsid w:val="00EF6C56"/>
    <w:rsid w:val="00EF6F9F"/>
    <w:rsid w:val="00F00074"/>
    <w:rsid w:val="00F00784"/>
    <w:rsid w:val="00F0090C"/>
    <w:rsid w:val="00F00EF1"/>
    <w:rsid w:val="00F00FCE"/>
    <w:rsid w:val="00F010F2"/>
    <w:rsid w:val="00F01D96"/>
    <w:rsid w:val="00F03463"/>
    <w:rsid w:val="00F036B1"/>
    <w:rsid w:val="00F0572F"/>
    <w:rsid w:val="00F067FA"/>
    <w:rsid w:val="00F0700B"/>
    <w:rsid w:val="00F07375"/>
    <w:rsid w:val="00F07433"/>
    <w:rsid w:val="00F07C06"/>
    <w:rsid w:val="00F10770"/>
    <w:rsid w:val="00F10779"/>
    <w:rsid w:val="00F1129B"/>
    <w:rsid w:val="00F12F9B"/>
    <w:rsid w:val="00F13BDE"/>
    <w:rsid w:val="00F1487F"/>
    <w:rsid w:val="00F15102"/>
    <w:rsid w:val="00F20FDD"/>
    <w:rsid w:val="00F220BE"/>
    <w:rsid w:val="00F22919"/>
    <w:rsid w:val="00F22C17"/>
    <w:rsid w:val="00F24993"/>
    <w:rsid w:val="00F25711"/>
    <w:rsid w:val="00F25771"/>
    <w:rsid w:val="00F2677F"/>
    <w:rsid w:val="00F26F38"/>
    <w:rsid w:val="00F270D9"/>
    <w:rsid w:val="00F308FB"/>
    <w:rsid w:val="00F30EF5"/>
    <w:rsid w:val="00F31158"/>
    <w:rsid w:val="00F32F64"/>
    <w:rsid w:val="00F33431"/>
    <w:rsid w:val="00F34129"/>
    <w:rsid w:val="00F3423B"/>
    <w:rsid w:val="00F3493E"/>
    <w:rsid w:val="00F34B2F"/>
    <w:rsid w:val="00F35083"/>
    <w:rsid w:val="00F352D7"/>
    <w:rsid w:val="00F35B85"/>
    <w:rsid w:val="00F37137"/>
    <w:rsid w:val="00F41A52"/>
    <w:rsid w:val="00F421EE"/>
    <w:rsid w:val="00F42A7A"/>
    <w:rsid w:val="00F430E6"/>
    <w:rsid w:val="00F436B8"/>
    <w:rsid w:val="00F43895"/>
    <w:rsid w:val="00F44367"/>
    <w:rsid w:val="00F44400"/>
    <w:rsid w:val="00F444EE"/>
    <w:rsid w:val="00F44AB5"/>
    <w:rsid w:val="00F45639"/>
    <w:rsid w:val="00F4651A"/>
    <w:rsid w:val="00F46BF1"/>
    <w:rsid w:val="00F47A3A"/>
    <w:rsid w:val="00F5015C"/>
    <w:rsid w:val="00F522E0"/>
    <w:rsid w:val="00F53579"/>
    <w:rsid w:val="00F548D5"/>
    <w:rsid w:val="00F56E15"/>
    <w:rsid w:val="00F62269"/>
    <w:rsid w:val="00F63578"/>
    <w:rsid w:val="00F6376D"/>
    <w:rsid w:val="00F644CB"/>
    <w:rsid w:val="00F6482A"/>
    <w:rsid w:val="00F64AD1"/>
    <w:rsid w:val="00F64DE4"/>
    <w:rsid w:val="00F71B20"/>
    <w:rsid w:val="00F761D6"/>
    <w:rsid w:val="00F76D0A"/>
    <w:rsid w:val="00F77E37"/>
    <w:rsid w:val="00F805ED"/>
    <w:rsid w:val="00F80D80"/>
    <w:rsid w:val="00F828E6"/>
    <w:rsid w:val="00F828F3"/>
    <w:rsid w:val="00F83A46"/>
    <w:rsid w:val="00F83D5A"/>
    <w:rsid w:val="00F84554"/>
    <w:rsid w:val="00F85791"/>
    <w:rsid w:val="00F871FC"/>
    <w:rsid w:val="00F87695"/>
    <w:rsid w:val="00F8777E"/>
    <w:rsid w:val="00F908B0"/>
    <w:rsid w:val="00F90BB2"/>
    <w:rsid w:val="00F910B8"/>
    <w:rsid w:val="00F91E20"/>
    <w:rsid w:val="00F92A08"/>
    <w:rsid w:val="00F92B16"/>
    <w:rsid w:val="00F93047"/>
    <w:rsid w:val="00F94748"/>
    <w:rsid w:val="00F96EC6"/>
    <w:rsid w:val="00F97032"/>
    <w:rsid w:val="00F978CF"/>
    <w:rsid w:val="00FA0D2F"/>
    <w:rsid w:val="00FA3585"/>
    <w:rsid w:val="00FA464E"/>
    <w:rsid w:val="00FA53A8"/>
    <w:rsid w:val="00FA5F42"/>
    <w:rsid w:val="00FA7C83"/>
    <w:rsid w:val="00FB060C"/>
    <w:rsid w:val="00FB06DB"/>
    <w:rsid w:val="00FB0721"/>
    <w:rsid w:val="00FB0AB4"/>
    <w:rsid w:val="00FB1E46"/>
    <w:rsid w:val="00FB23E1"/>
    <w:rsid w:val="00FB34E6"/>
    <w:rsid w:val="00FB4B49"/>
    <w:rsid w:val="00FB5936"/>
    <w:rsid w:val="00FB5DB8"/>
    <w:rsid w:val="00FB67D3"/>
    <w:rsid w:val="00FB6DF2"/>
    <w:rsid w:val="00FC09AF"/>
    <w:rsid w:val="00FC1030"/>
    <w:rsid w:val="00FC29AB"/>
    <w:rsid w:val="00FC5219"/>
    <w:rsid w:val="00FC6173"/>
    <w:rsid w:val="00FC7643"/>
    <w:rsid w:val="00FC77F7"/>
    <w:rsid w:val="00FC7CAD"/>
    <w:rsid w:val="00FC7E08"/>
    <w:rsid w:val="00FD0487"/>
    <w:rsid w:val="00FD1633"/>
    <w:rsid w:val="00FD21FB"/>
    <w:rsid w:val="00FD2D9F"/>
    <w:rsid w:val="00FD2F13"/>
    <w:rsid w:val="00FD333D"/>
    <w:rsid w:val="00FD5104"/>
    <w:rsid w:val="00FD5854"/>
    <w:rsid w:val="00FD6969"/>
    <w:rsid w:val="00FD77C7"/>
    <w:rsid w:val="00FE0CBC"/>
    <w:rsid w:val="00FE10A4"/>
    <w:rsid w:val="00FE13C9"/>
    <w:rsid w:val="00FE15ED"/>
    <w:rsid w:val="00FE1DA9"/>
    <w:rsid w:val="00FE2BB6"/>
    <w:rsid w:val="00FE2C41"/>
    <w:rsid w:val="00FE4417"/>
    <w:rsid w:val="00FE521D"/>
    <w:rsid w:val="00FE5D4C"/>
    <w:rsid w:val="00FE6705"/>
    <w:rsid w:val="00FE67D4"/>
    <w:rsid w:val="00FF01DD"/>
    <w:rsid w:val="00FF1657"/>
    <w:rsid w:val="00FF180F"/>
    <w:rsid w:val="00FF2264"/>
    <w:rsid w:val="00FF26A4"/>
    <w:rsid w:val="00FF2CC6"/>
    <w:rsid w:val="00FF2F99"/>
    <w:rsid w:val="00FF32FD"/>
    <w:rsid w:val="00FF53F6"/>
    <w:rsid w:val="00FF60CA"/>
    <w:rsid w:val="06E7111A"/>
    <w:rsid w:val="0A68FB6F"/>
    <w:rsid w:val="0E4F3FBC"/>
    <w:rsid w:val="1315BD7F"/>
    <w:rsid w:val="145C11CF"/>
    <w:rsid w:val="28AD0B60"/>
    <w:rsid w:val="362B1A23"/>
    <w:rsid w:val="393B077A"/>
    <w:rsid w:val="3D48ED5D"/>
    <w:rsid w:val="467F4EC2"/>
    <w:rsid w:val="4F6A63FF"/>
    <w:rsid w:val="5121EB92"/>
    <w:rsid w:val="5702623B"/>
    <w:rsid w:val="571EC7A5"/>
    <w:rsid w:val="594595A7"/>
    <w:rsid w:val="68810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E23F"/>
  <w15:chartTrackingRefBased/>
  <w15:docId w15:val="{81F7E812-37F6-4E09-A57A-D2D3D876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cs="Calibri" w:eastAsiaTheme="minorHAnsi"/>
        <w:kern w:val="2"/>
        <w:sz w:val="22"/>
        <w:szCs w:val="22"/>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6A5F"/>
    <w:pPr>
      <w:spacing w:line="276" w:lineRule="auto"/>
      <w:ind w:left="0" w:firstLine="0"/>
    </w:pPr>
  </w:style>
  <w:style w:type="paragraph" w:styleId="Heading1">
    <w:name w:val="heading 1"/>
    <w:basedOn w:val="Normal"/>
    <w:next w:val="Normal"/>
    <w:link w:val="Heading1Char"/>
    <w:qFormat/>
    <w:rsid w:val="00473B2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aliases w:val="Heading 2 Subsection"/>
    <w:basedOn w:val="Normal"/>
    <w:next w:val="Normal"/>
    <w:link w:val="Heading2Char"/>
    <w:uiPriority w:val="9"/>
    <w:unhideWhenUsed/>
    <w:qFormat/>
    <w:rsid w:val="00473B2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3B27"/>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73B27"/>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B27"/>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B27"/>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B27"/>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B27"/>
    <w:pPr>
      <w:keepNext/>
      <w:keepLines/>
      <w:spacing w:before="0"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B27"/>
    <w:pPr>
      <w:keepNext/>
      <w:keepLines/>
      <w:spacing w:before="0"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473B27"/>
    <w:rPr>
      <w:rFonts w:asciiTheme="majorHAnsi" w:hAnsiTheme="majorHAnsi" w:eastAsiaTheme="majorEastAsia" w:cstheme="majorBidi"/>
      <w:color w:val="0F4761" w:themeColor="accent1" w:themeShade="BF"/>
      <w:sz w:val="40"/>
      <w:szCs w:val="40"/>
    </w:rPr>
  </w:style>
  <w:style w:type="character" w:styleId="Heading2Char" w:customStyle="1">
    <w:name w:val="Heading 2 Char"/>
    <w:aliases w:val="Heading 2 Subsection Char"/>
    <w:basedOn w:val="DefaultParagraphFont"/>
    <w:link w:val="Heading2"/>
    <w:uiPriority w:val="9"/>
    <w:rsid w:val="00473B2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73B27"/>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473B27"/>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73B27"/>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73B27"/>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73B27"/>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73B27"/>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73B27"/>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473B27"/>
    <w:pPr>
      <w:spacing w:before="0"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73B2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73B27"/>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73B27"/>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B27"/>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473B27"/>
    <w:rPr>
      <w:i/>
      <w:iCs/>
      <w:color w:val="404040" w:themeColor="text1" w:themeTint="BF"/>
    </w:rPr>
  </w:style>
  <w:style w:type="paragraph" w:styleId="ListParagraph">
    <w:name w:val="List Paragraph"/>
    <w:basedOn w:val="Normal"/>
    <w:uiPriority w:val="34"/>
    <w:qFormat/>
    <w:rsid w:val="00473B27"/>
    <w:pPr>
      <w:ind w:left="720"/>
      <w:contextualSpacing/>
    </w:pPr>
  </w:style>
  <w:style w:type="character" w:styleId="IntenseEmphasis">
    <w:name w:val="Intense Emphasis"/>
    <w:basedOn w:val="DefaultParagraphFont"/>
    <w:uiPriority w:val="21"/>
    <w:qFormat/>
    <w:rsid w:val="00473B27"/>
    <w:rPr>
      <w:i/>
      <w:iCs/>
      <w:color w:val="0F4761" w:themeColor="accent1" w:themeShade="BF"/>
    </w:rPr>
  </w:style>
  <w:style w:type="paragraph" w:styleId="IntenseQuote">
    <w:name w:val="Intense Quote"/>
    <w:basedOn w:val="Normal"/>
    <w:next w:val="Normal"/>
    <w:link w:val="IntenseQuoteChar"/>
    <w:uiPriority w:val="30"/>
    <w:qFormat/>
    <w:rsid w:val="00473B2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73B27"/>
    <w:rPr>
      <w:i/>
      <w:iCs/>
      <w:color w:val="0F4761" w:themeColor="accent1" w:themeShade="BF"/>
    </w:rPr>
  </w:style>
  <w:style w:type="character" w:styleId="IntenseReference">
    <w:name w:val="Intense Reference"/>
    <w:basedOn w:val="DefaultParagraphFont"/>
    <w:uiPriority w:val="32"/>
    <w:qFormat/>
    <w:rsid w:val="00473B27"/>
    <w:rPr>
      <w:b/>
      <w:bCs/>
      <w:smallCaps/>
      <w:color w:val="0F4761" w:themeColor="accent1" w:themeShade="BF"/>
      <w:spacing w:val="5"/>
    </w:rPr>
  </w:style>
  <w:style w:type="character" w:styleId="Hyperlink">
    <w:name w:val="Hyperlink"/>
    <w:basedOn w:val="DefaultParagraphFont"/>
    <w:uiPriority w:val="99"/>
    <w:unhideWhenUsed/>
    <w:rsid w:val="00354766"/>
    <w:rPr>
      <w:color w:val="467886" w:themeColor="hyperlink"/>
      <w:u w:val="single"/>
    </w:rPr>
  </w:style>
  <w:style w:type="character" w:styleId="UnresolvedMention">
    <w:name w:val="Unresolved Mention"/>
    <w:basedOn w:val="DefaultParagraphFont"/>
    <w:uiPriority w:val="99"/>
    <w:semiHidden/>
    <w:unhideWhenUsed/>
    <w:rsid w:val="00354766"/>
    <w:rPr>
      <w:color w:val="605E5C"/>
      <w:shd w:val="clear" w:color="auto" w:fill="E1DFDD"/>
    </w:rPr>
  </w:style>
  <w:style w:type="character" w:styleId="Emphasis">
    <w:name w:val="Emphasis"/>
    <w:basedOn w:val="DefaultParagraphFont"/>
    <w:uiPriority w:val="20"/>
    <w:qFormat/>
    <w:rsid w:val="00E356F1"/>
    <w:rPr>
      <w:i/>
      <w:iCs/>
    </w:rPr>
  </w:style>
  <w:style w:type="character" w:styleId="SubtleEmphasis">
    <w:name w:val="Subtle Emphasis"/>
    <w:basedOn w:val="DefaultParagraphFont"/>
    <w:uiPriority w:val="19"/>
    <w:qFormat/>
    <w:rsid w:val="00421FA5"/>
    <w:rPr>
      <w:i/>
      <w:iCs/>
      <w:color w:val="404040" w:themeColor="text1" w:themeTint="BF"/>
    </w:rPr>
  </w:style>
  <w:style w:type="paragraph" w:styleId="NormalWeb">
    <w:name w:val="Normal (Web)"/>
    <w:basedOn w:val="Normal"/>
    <w:uiPriority w:val="99"/>
    <w:unhideWhenUsed/>
    <w:rsid w:val="00763E1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CommentReference">
    <w:name w:val="annotation reference"/>
    <w:basedOn w:val="DefaultParagraphFont"/>
    <w:uiPriority w:val="99"/>
    <w:semiHidden/>
    <w:unhideWhenUsed/>
    <w:rsid w:val="002B6377"/>
    <w:rPr>
      <w:sz w:val="16"/>
      <w:szCs w:val="16"/>
    </w:rPr>
  </w:style>
  <w:style w:type="paragraph" w:styleId="CommentText">
    <w:name w:val="annotation text"/>
    <w:basedOn w:val="Normal"/>
    <w:link w:val="CommentTextChar"/>
    <w:uiPriority w:val="99"/>
    <w:unhideWhenUsed/>
    <w:rsid w:val="002B6377"/>
    <w:pPr>
      <w:spacing w:line="240" w:lineRule="auto"/>
    </w:pPr>
    <w:rPr>
      <w:sz w:val="20"/>
      <w:szCs w:val="20"/>
    </w:rPr>
  </w:style>
  <w:style w:type="character" w:styleId="CommentTextChar" w:customStyle="1">
    <w:name w:val="Comment Text Char"/>
    <w:basedOn w:val="DefaultParagraphFont"/>
    <w:link w:val="CommentText"/>
    <w:uiPriority w:val="99"/>
    <w:rsid w:val="002B6377"/>
    <w:rPr>
      <w:sz w:val="20"/>
      <w:szCs w:val="20"/>
    </w:rPr>
  </w:style>
  <w:style w:type="paragraph" w:styleId="CommentSubject">
    <w:name w:val="annotation subject"/>
    <w:basedOn w:val="CommentText"/>
    <w:next w:val="CommentText"/>
    <w:link w:val="CommentSubjectChar"/>
    <w:uiPriority w:val="99"/>
    <w:semiHidden/>
    <w:unhideWhenUsed/>
    <w:rsid w:val="002B6377"/>
    <w:rPr>
      <w:b/>
      <w:bCs/>
    </w:rPr>
  </w:style>
  <w:style w:type="character" w:styleId="CommentSubjectChar" w:customStyle="1">
    <w:name w:val="Comment Subject Char"/>
    <w:basedOn w:val="CommentTextChar"/>
    <w:link w:val="CommentSubject"/>
    <w:uiPriority w:val="99"/>
    <w:semiHidden/>
    <w:rsid w:val="002B6377"/>
    <w:rPr>
      <w:b/>
      <w:bCs/>
      <w:sz w:val="20"/>
      <w:szCs w:val="20"/>
    </w:rPr>
  </w:style>
  <w:style w:type="character" w:styleId="Mention">
    <w:name w:val="Mention"/>
    <w:basedOn w:val="DefaultParagraphFont"/>
    <w:uiPriority w:val="99"/>
    <w:unhideWhenUsed/>
    <w:rsid w:val="002B6377"/>
    <w:rPr>
      <w:color w:val="2B579A"/>
      <w:shd w:val="clear" w:color="auto" w:fill="E1DFDD"/>
    </w:rPr>
  </w:style>
  <w:style w:type="character" w:styleId="FollowedHyperlink">
    <w:name w:val="FollowedHyperlink"/>
    <w:basedOn w:val="DefaultParagraphFont"/>
    <w:uiPriority w:val="99"/>
    <w:semiHidden/>
    <w:unhideWhenUsed/>
    <w:rsid w:val="006F4D6D"/>
    <w:rPr>
      <w:color w:val="96607D" w:themeColor="followedHyperlink"/>
      <w:u w:val="single"/>
    </w:rPr>
  </w:style>
  <w:style w:type="paragraph" w:styleId="Caption">
    <w:name w:val="caption"/>
    <w:basedOn w:val="Normal"/>
    <w:next w:val="Normal"/>
    <w:uiPriority w:val="35"/>
    <w:semiHidden/>
    <w:unhideWhenUsed/>
    <w:qFormat/>
    <w:rsid w:val="001D4E08"/>
    <w:pPr>
      <w:spacing w:before="0" w:after="200" w:line="240" w:lineRule="auto"/>
    </w:pPr>
    <w:rPr>
      <w:i/>
      <w:iCs/>
      <w:color w:val="0E2841" w:themeColor="text2"/>
      <w:sz w:val="18"/>
      <w:szCs w:val="18"/>
    </w:rPr>
  </w:style>
  <w:style w:type="paragraph" w:styleId="Header">
    <w:name w:val="header"/>
    <w:basedOn w:val="Normal"/>
    <w:link w:val="HeaderChar"/>
    <w:uiPriority w:val="99"/>
    <w:unhideWhenUsed/>
    <w:rsid w:val="00F2677F"/>
    <w:pPr>
      <w:tabs>
        <w:tab w:val="center" w:pos="4680"/>
        <w:tab w:val="right" w:pos="9360"/>
      </w:tabs>
      <w:spacing w:before="0" w:after="0" w:line="240" w:lineRule="auto"/>
    </w:pPr>
  </w:style>
  <w:style w:type="character" w:styleId="HeaderChar" w:customStyle="1">
    <w:name w:val="Header Char"/>
    <w:basedOn w:val="DefaultParagraphFont"/>
    <w:link w:val="Header"/>
    <w:uiPriority w:val="99"/>
    <w:rsid w:val="00F2677F"/>
  </w:style>
  <w:style w:type="paragraph" w:styleId="Footer">
    <w:name w:val="footer"/>
    <w:basedOn w:val="Normal"/>
    <w:link w:val="FooterChar"/>
    <w:uiPriority w:val="99"/>
    <w:unhideWhenUsed/>
    <w:rsid w:val="00F2677F"/>
    <w:pPr>
      <w:tabs>
        <w:tab w:val="center" w:pos="4680"/>
        <w:tab w:val="right" w:pos="9360"/>
      </w:tabs>
      <w:spacing w:before="0" w:after="0" w:line="240" w:lineRule="auto"/>
    </w:pPr>
  </w:style>
  <w:style w:type="character" w:styleId="FooterChar" w:customStyle="1">
    <w:name w:val="Footer Char"/>
    <w:basedOn w:val="DefaultParagraphFont"/>
    <w:link w:val="Footer"/>
    <w:uiPriority w:val="99"/>
    <w:rsid w:val="00F2677F"/>
  </w:style>
  <w:style w:type="character" w:styleId="Strong">
    <w:name w:val="Strong"/>
    <w:basedOn w:val="DefaultParagraphFont"/>
    <w:uiPriority w:val="22"/>
    <w:qFormat/>
    <w:rsid w:val="00D86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052344">
      <w:bodyDiv w:val="1"/>
      <w:marLeft w:val="0"/>
      <w:marRight w:val="0"/>
      <w:marTop w:val="0"/>
      <w:marBottom w:val="0"/>
      <w:divBdr>
        <w:top w:val="none" w:sz="0" w:space="0" w:color="auto"/>
        <w:left w:val="none" w:sz="0" w:space="0" w:color="auto"/>
        <w:bottom w:val="none" w:sz="0" w:space="0" w:color="auto"/>
        <w:right w:val="none" w:sz="0" w:space="0" w:color="auto"/>
      </w:divBdr>
    </w:div>
    <w:div w:id="806240991">
      <w:bodyDiv w:val="1"/>
      <w:marLeft w:val="0"/>
      <w:marRight w:val="0"/>
      <w:marTop w:val="0"/>
      <w:marBottom w:val="0"/>
      <w:divBdr>
        <w:top w:val="none" w:sz="0" w:space="0" w:color="auto"/>
        <w:left w:val="none" w:sz="0" w:space="0" w:color="auto"/>
        <w:bottom w:val="none" w:sz="0" w:space="0" w:color="auto"/>
        <w:right w:val="none" w:sz="0" w:space="0" w:color="auto"/>
      </w:divBdr>
    </w:div>
    <w:div w:id="1100487589">
      <w:bodyDiv w:val="1"/>
      <w:marLeft w:val="0"/>
      <w:marRight w:val="0"/>
      <w:marTop w:val="0"/>
      <w:marBottom w:val="0"/>
      <w:divBdr>
        <w:top w:val="none" w:sz="0" w:space="0" w:color="auto"/>
        <w:left w:val="none" w:sz="0" w:space="0" w:color="auto"/>
        <w:bottom w:val="none" w:sz="0" w:space="0" w:color="auto"/>
        <w:right w:val="none" w:sz="0" w:space="0" w:color="auto"/>
      </w:divBdr>
    </w:div>
    <w:div w:id="1113673813">
      <w:bodyDiv w:val="1"/>
      <w:marLeft w:val="0"/>
      <w:marRight w:val="0"/>
      <w:marTop w:val="0"/>
      <w:marBottom w:val="0"/>
      <w:divBdr>
        <w:top w:val="none" w:sz="0" w:space="0" w:color="auto"/>
        <w:left w:val="none" w:sz="0" w:space="0" w:color="auto"/>
        <w:bottom w:val="none" w:sz="0" w:space="0" w:color="auto"/>
        <w:right w:val="none" w:sz="0" w:space="0" w:color="auto"/>
      </w:divBdr>
    </w:div>
    <w:div w:id="1552381582">
      <w:bodyDiv w:val="1"/>
      <w:marLeft w:val="0"/>
      <w:marRight w:val="0"/>
      <w:marTop w:val="0"/>
      <w:marBottom w:val="0"/>
      <w:divBdr>
        <w:top w:val="none" w:sz="0" w:space="0" w:color="auto"/>
        <w:left w:val="none" w:sz="0" w:space="0" w:color="auto"/>
        <w:bottom w:val="none" w:sz="0" w:space="0" w:color="auto"/>
        <w:right w:val="none" w:sz="0" w:space="0" w:color="auto"/>
      </w:divBdr>
    </w:div>
    <w:div w:id="167530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nextgenscience.org/high-school-domains-model-course-1-chemistry" TargetMode="External"/><Relationship Id="rId26" Type="http://schemas.openxmlformats.org/officeDocument/2006/relationships/hyperlink" Target="https://www.nextgenscience.org/high-school-conceptual-progression-model-course-3" TargetMode="External"/><Relationship Id="rId39" Type="http://schemas.openxmlformats.org/officeDocument/2006/relationships/theme" Target="theme/theme1.xml"/><Relationship Id="rId21" Type="http://schemas.openxmlformats.org/officeDocument/2006/relationships/hyperlink" Target="https://www.nextgenscience.org/high-school-domains-model-course-1-chemistry" TargetMode="External"/><Relationship Id="rId34" Type="http://schemas.openxmlformats.org/officeDocument/2006/relationships/hyperlink" Target="https://doi.org/10.17226/2"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nextgenscience.org/sites/default/files/Example%20Bundles%20Guide.pdf" TargetMode="External"/><Relationship Id="rId25" Type="http://schemas.openxmlformats.org/officeDocument/2006/relationships/hyperlink" Target="https://www.nextgenscience.org/high-school-conceptual-progression-model-course-2" TargetMode="External"/><Relationship Id="rId33" Type="http://schemas.openxmlformats.org/officeDocument/2006/relationships/hyperlink" Target="https://doi.org/10.17226/26152"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nj.gov/education/standards/science/Sci9-12.shtml" TargetMode="External"/><Relationship Id="rId20" Type="http://schemas.openxmlformats.org/officeDocument/2006/relationships/hyperlink" Target="https://www.nextgenscience.org/high-school-domains-model-course-3-life-sciences" TargetMode="External"/><Relationship Id="rId29" Type="http://schemas.openxmlformats.org/officeDocument/2006/relationships/hyperlink" Target="https://www.nextgenscience.org/high-school-conceptual-progression-model-course-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www.nextgenscience.org/high-school-conceptual-progression-model-course-1" TargetMode="External"/><Relationship Id="rId32" Type="http://schemas.openxmlformats.org/officeDocument/2006/relationships/hyperlink" Target="https://doi.org/10.17226/25216" TargetMode="External"/><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www.nj.gov/education/code/current/title6a/chap8.pdf" TargetMode="External"/><Relationship Id="rId23" Type="http://schemas.openxmlformats.org/officeDocument/2006/relationships/hyperlink" Target="https://www.nextgenscience.org/high-school-domains-model-course-3-life-sciences" TargetMode="External"/><Relationship Id="rId28" Type="http://schemas.openxmlformats.org/officeDocument/2006/relationships/hyperlink" Target="https://www.nextgenscience.org/high-school-conceptual-progression-model-course-2" TargetMode="External"/><Relationship Id="rId36"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nextgenscience.org/high-school-domains-model-course-2-physics" TargetMode="External"/><Relationship Id="rId31" Type="http://schemas.openxmlformats.org/officeDocument/2006/relationships/hyperlink" Target="https://doi.org/10.17226/13165"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https://www.nextgenscience.org/high-school-domains-model-course-2-physics" TargetMode="External"/><Relationship Id="rId27" Type="http://schemas.openxmlformats.org/officeDocument/2006/relationships/hyperlink" Target="https://www.nextgenscience.org/high-school-conceptual-progression-model-course-1" TargetMode="External"/><Relationship Id="rId30" Type="http://schemas.openxmlformats.org/officeDocument/2006/relationships/hyperlink" Target="https://doi.org/10.17226/26859" TargetMode="External"/><Relationship Id="rId35" Type="http://schemas.openxmlformats.org/officeDocument/2006/relationships/hyperlink" Target="https://doi.org/10.17226/18290" TargetMode="External"/><Relationship Id="rId8" Type="http://schemas.openxmlformats.org/officeDocument/2006/relationships/footnotes" Target="footnote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A0A16D60-D83C-4CC6-95D4-68D5C8EEF8AF}">
    <t:Anchor>
      <t:Comment id="1734687594"/>
    </t:Anchor>
    <t:History>
      <t:Event id="{692B1FE4-2D7F-4DA4-BD64-011A6E33CCD3}" time="2025-12-16T17:37:25.548Z">
        <t:Attribution userId="S::tstrege@doe.nj.gov::9057e87a-9f56-4c76-bb39-dd5958e4252f" userProvider="AD" userName="Strege, Tami"/>
        <t:Anchor>
          <t:Comment id="1734687594"/>
        </t:Anchor>
        <t:Create/>
      </t:Event>
      <t:Event id="{59F1FBC1-9997-48D7-9028-2BB09EF2E693}" time="2025-12-16T17:37:25.548Z">
        <t:Attribution userId="S::tstrege@doe.nj.gov::9057e87a-9f56-4c76-bb39-dd5958e4252f" userProvider="AD" userName="Strege, Tami"/>
        <t:Anchor>
          <t:Comment id="1734687594"/>
        </t:Anchor>
        <t:Assign userId="S::mheinz@doe.nj.gov::130437f9-8446-42c2-8f58-893a0242b0f6" userProvider="AD" userName="Heinz, Michael"/>
      </t:Event>
      <t:Event id="{9388CB1F-7CC1-4748-961B-CDAA01C490A0}" time="2025-12-16T17:37:25.548Z">
        <t:Attribution userId="S::tstrege@doe.nj.gov::9057e87a-9f56-4c76-bb39-dd5958e4252f" userProvider="AD" userName="Strege, Tami"/>
        <t:Anchor>
          <t:Comment id="1734687594"/>
        </t:Anchor>
        <t:SetTitle title="@Heinz, Michael From Jorden: &quot;The document shares an abundance of resources, but if it left me with the following questions: What are the changes in Ch 8 that impact the science graduation requirements? What are the new flexibilities? How can these …"/>
      </t:Event>
      <t:Event id="{A42B7B3F-E22D-4F51-A8C7-6F2D5A4FFCBB}" time="2025-12-16T17:41:44.254Z">
        <t:Attribution userId="S::mheinz@doe.nj.gov::130437f9-8446-42c2-8f58-893a0242b0f6" userProvider="AD" userName="Heinz, Michael"/>
        <t:Anchor>
          <t:Comment id="1542580446"/>
        </t:Anchor>
        <t:UnassignAll/>
      </t:Event>
      <t:Event id="{D8667F81-DEA5-4F80-B18B-249DAC2BE900}" time="2025-12-16T17:41:44.254Z">
        <t:Attribution userId="S::mheinz@doe.nj.gov::130437f9-8446-42c2-8f58-893a0242b0f6" userProvider="AD" userName="Heinz, Michael"/>
        <t:Anchor>
          <t:Comment id="1542580446"/>
        </t:Anchor>
        <t:Assign userId="S::tstrege@doe.nj.gov::9057e87a-9f56-4c76-bb39-dd5958e4252f" userProvider="AD" userName="Strege, Tami"/>
      </t:Event>
      <t:Event id="{9F87A306-724F-4257-A3B5-661C3F300225}" time="2025-12-29T19:10:03.589Z">
        <t:Attribution userId="S::tstrege@doe.nj.gov::9057e87a-9f56-4c76-bb39-dd5958e4252f" userProvider="AD" userName="Strege, Tami"/>
        <t:Progress percentComplete="100"/>
      </t:Event>
    </t:History>
  </t:Task>
  <t:Task id="{388D34BC-1917-4E44-AC13-58053EF83F13}">
    <t:Anchor>
      <t:Comment id="1470081039"/>
    </t:Anchor>
    <t:History>
      <t:Event id="{EA6FAF47-B1CC-4A0B-ABAF-17F903CC232B}" time="2026-01-21T16:27:28.661Z">
        <t:Attribution userId="S::mheinz@doe.nj.gov::130437f9-8446-42c2-8f58-893a0242b0f6" userProvider="AD" userName="Heinz, Michael"/>
        <t:Anchor>
          <t:Comment id="230019229"/>
        </t:Anchor>
        <t:Create/>
      </t:Event>
      <t:Event id="{BC865C0C-2896-43C8-83DD-025E42A8D70E}" time="2026-01-21T16:27:28.661Z">
        <t:Attribution userId="S::mheinz@doe.nj.gov::130437f9-8446-42c2-8f58-893a0242b0f6" userProvider="AD" userName="Heinz, Michael"/>
        <t:Anchor>
          <t:Comment id="230019229"/>
        </t:Anchor>
        <t:Assign userId="S::jschiff@doe.nj.gov::77d82222-7197-4078-881e-914573ceb08f" userProvider="AD" userName="Schiff, Jorden"/>
      </t:Event>
      <t:Event id="{945FEB0F-AD65-44C8-9502-182228ACDDD9}" time="2026-01-21T16:27:28.661Z">
        <t:Attribution userId="S::mheinz@doe.nj.gov::130437f9-8446-42c2-8f58-893a0242b0f6" userProvider="AD" userName="Heinz, Michael"/>
        <t:Anchor>
          <t:Comment id="230019229"/>
        </t:Anchor>
        <t:SetTitle title="Strege, Tami @Haberl, Lisa @Schiff, Jorden I respectfully disagree. The practice of pulling ML students from science classes, for science instruction designed by multilingual teachers is very common and has a negative impact on ML kids. As one data…"/>
      </t:Event>
    </t:History>
  </t:Task>
  <t:Task id="{69696D6B-2CDA-46DE-84B2-3553EC9665A6}">
    <t:Anchor>
      <t:Comment id="359485257"/>
    </t:Anchor>
    <t:History>
      <t:Event id="{F9AA4673-39FE-4E36-B905-649EC0C18D23}" time="2025-12-16T20:22:53.703Z">
        <t:Attribution userId="S::mheinz@doe.nj.gov::130437f9-8446-42c2-8f58-893a0242b0f6" userProvider="AD" userName="Heinz, Michael"/>
        <t:Anchor>
          <t:Comment id="359485257"/>
        </t:Anchor>
        <t:Create/>
      </t:Event>
      <t:Event id="{97E4597D-F753-4F15-9FB6-A50A9E5A5D2A}" time="2025-12-16T20:22:53.703Z">
        <t:Attribution userId="S::mheinz@doe.nj.gov::130437f9-8446-42c2-8f58-893a0242b0f6" userProvider="AD" userName="Heinz, Michael"/>
        <t:Anchor>
          <t:Comment id="359485257"/>
        </t:Anchor>
        <t:Assign userId="S::tstrege@doe.nj.gov::9057e87a-9f56-4c76-bb39-dd5958e4252f" userProvider="AD" userName="Strege, Tami"/>
      </t:Event>
      <t:Event id="{D6F9B5D0-D061-472B-AF1B-64F7C30BAE0D}" time="2025-12-16T20:22:53.703Z">
        <t:Attribution userId="S::mheinz@doe.nj.gov::130437f9-8446-42c2-8f58-893a0242b0f6" userProvider="AD" userName="Heinz, Michael"/>
        <t:Anchor>
          <t:Comment id="359485257"/>
        </t:Anchor>
        <t:SetTitle title="@Haberl, Lisa @Strege, Tami This is my draft as of 3:21 PM 12/16/25. I cut a lot of the practice brief stuff and tried to focus on Jorden’s questions. I am probably too far down into the weeds. "/>
      </t:Event>
      <t:Event id="{77C5EAF7-BFEA-4576-82E0-4804A51230E2}" time="2025-12-29T19:09:50.121Z">
        <t:Attribution userId="S::tstrege@doe.nj.gov::9057e87a-9f56-4c76-bb39-dd5958e4252f" userProvider="AD" userName="Strege, Tami"/>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rham2324ePAREvidenceCHPE xmlns="2f878861-dc93-455d-8f58-2913a6ab5fc5" xsi:nil="true"/>
    <lcf76f155ced4ddcb4097134ff3c332f xmlns="2f878861-dc93-455d-8f58-2913a6ab5fc5">
      <Terms xmlns="http://schemas.microsoft.com/office/infopath/2007/PartnerControls"/>
    </lcf76f155ced4ddcb4097134ff3c332f>
    <TaxCatchAll xmlns="2f57b3d6-2a08-4fee-adfc-63f10347233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b312adb16b2de0f0720cbf6cedd8c1e7">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060562c6726f35166777c081ab931cec"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D1670-CC0D-4492-AA62-AF34E546C301}">
  <ds:schemaRefs>
    <ds:schemaRef ds:uri="http://schemas.microsoft.com/office/2006/metadata/properties"/>
    <ds:schemaRef ds:uri="http://schemas.microsoft.com/office/infopath/2007/PartnerControls"/>
    <ds:schemaRef ds:uri="2f878861-dc93-455d-8f58-2913a6ab5fc5"/>
    <ds:schemaRef ds:uri="2f57b3d6-2a08-4fee-adfc-63f103472337"/>
  </ds:schemaRefs>
</ds:datastoreItem>
</file>

<file path=customXml/itemProps2.xml><?xml version="1.0" encoding="utf-8"?>
<ds:datastoreItem xmlns:ds="http://schemas.openxmlformats.org/officeDocument/2006/customXml" ds:itemID="{22471BE6-237C-4E58-82EF-A00DF0F4C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231B5-2FAF-4678-B73C-B245FCB73B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NJ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Heinz, Michael</dc:creator>
  <keywords/>
  <dc:description/>
  <lastModifiedBy>Schiff, Jorden</lastModifiedBy>
  <revision>11</revision>
  <dcterms:created xsi:type="dcterms:W3CDTF">2025-12-29T23:04:00.0000000Z</dcterms:created>
  <dcterms:modified xsi:type="dcterms:W3CDTF">2026-01-21T20:10:24.9259075Z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ies>
</file>