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080" w:rsidRDefault="00CB7080" w:rsidP="005E7181">
      <w:pPr>
        <w:tabs>
          <w:tab w:val="left" w:pos="8745"/>
        </w:tabs>
      </w:pPr>
      <w:bookmarkStart w:id="0" w:name="_GoBack"/>
      <w:bookmarkEnd w:id="0"/>
      <w:r>
        <w:t xml:space="preserve">Agency Name: </w:t>
      </w:r>
      <w:sdt>
        <w:sdtPr>
          <w:id w:val="-1953928849"/>
          <w:placeholder>
            <w:docPart w:val="358414F1965A4F57A32BA617653373E7"/>
          </w:placeholder>
          <w:showingPlcHdr/>
        </w:sdtPr>
        <w:sdtEndPr/>
        <w:sdtContent>
          <w:r w:rsidRPr="00C45A6E">
            <w:rPr>
              <w:rStyle w:val="PlaceholderText"/>
            </w:rPr>
            <w:t>Click or tap here to enter text.</w:t>
          </w:r>
        </w:sdtContent>
      </w:sdt>
      <w:r w:rsidR="005E7181">
        <w:tab/>
      </w:r>
    </w:p>
    <w:p w:rsidR="00CB7080" w:rsidRDefault="00CB7080" w:rsidP="00CB7080">
      <w:r>
        <w:t xml:space="preserve">Incident # </w:t>
      </w:r>
      <w:sdt>
        <w:sdtPr>
          <w:alias w:val="Enter 9 digit number Ex. 21-1231234"/>
          <w:tag w:val="Enter 9 digit number Ex. 21-1231234"/>
          <w:id w:val="-1325280284"/>
          <w:placeholder>
            <w:docPart w:val="1248388C9A1E4BDC880386217421C0E9"/>
          </w:placeholder>
          <w:showingPlcHdr/>
        </w:sdtPr>
        <w:sdtEndPr/>
        <w:sdtContent>
          <w:r w:rsidRPr="00C45A6E">
            <w:rPr>
              <w:rStyle w:val="PlaceholderText"/>
            </w:rPr>
            <w:t>Click or tap here to enter text.</w:t>
          </w:r>
        </w:sdtContent>
      </w:sdt>
    </w:p>
    <w:p w:rsidR="00CB7080" w:rsidRDefault="00CB7080" w:rsidP="00CB7080">
      <w:r>
        <w:t xml:space="preserve">Date of Incident: </w:t>
      </w:r>
      <w:sdt>
        <w:sdtPr>
          <w:id w:val="-1164397043"/>
          <w:placeholder>
            <w:docPart w:val="E7E2295B8D484AAFBB3B07C3EB59818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45A6E">
            <w:rPr>
              <w:rStyle w:val="PlaceholderText"/>
            </w:rPr>
            <w:t>Click or tap to enter a date.</w:t>
          </w:r>
        </w:sdtContent>
      </w:sdt>
    </w:p>
    <w:p w:rsidR="00CB7080" w:rsidRDefault="00CB7080" w:rsidP="00CB708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95"/>
        <w:gridCol w:w="4230"/>
        <w:gridCol w:w="1980"/>
      </w:tblGrid>
      <w:tr w:rsidR="00CB7080" w:rsidTr="00CB7080">
        <w:trPr>
          <w:tblHeader/>
        </w:trPr>
        <w:tc>
          <w:tcPr>
            <w:tcW w:w="4495" w:type="dxa"/>
            <w:shd w:val="clear" w:color="auto" w:fill="9CC2E5" w:themeFill="accent1" w:themeFillTint="99"/>
          </w:tcPr>
          <w:p w:rsidR="00CB7080" w:rsidRPr="00B55660" w:rsidRDefault="00CB7080" w:rsidP="008C2D68">
            <w:pPr>
              <w:jc w:val="center"/>
              <w:rPr>
                <w:b/>
              </w:rPr>
            </w:pPr>
            <w:r w:rsidRPr="00B55660">
              <w:rPr>
                <w:b/>
              </w:rPr>
              <w:t>Description of Concern(s)</w:t>
            </w:r>
          </w:p>
          <w:p w:rsidR="00CB7080" w:rsidRPr="008143A1" w:rsidRDefault="00CB7080" w:rsidP="008C2D68">
            <w:pPr>
              <w:jc w:val="center"/>
              <w:rPr>
                <w:i/>
                <w:sz w:val="16"/>
                <w:szCs w:val="16"/>
              </w:rPr>
            </w:pPr>
            <w:r w:rsidRPr="008143A1">
              <w:rPr>
                <w:i/>
                <w:sz w:val="16"/>
                <w:szCs w:val="16"/>
              </w:rPr>
              <w:t xml:space="preserve">(Copy </w:t>
            </w:r>
            <w:r>
              <w:rPr>
                <w:i/>
                <w:sz w:val="16"/>
                <w:szCs w:val="16"/>
              </w:rPr>
              <w:t xml:space="preserve">&amp; </w:t>
            </w:r>
            <w:r w:rsidRPr="008143A1">
              <w:rPr>
                <w:i/>
                <w:sz w:val="16"/>
                <w:szCs w:val="16"/>
              </w:rPr>
              <w:t xml:space="preserve">paste </w:t>
            </w:r>
            <w:r>
              <w:rPr>
                <w:i/>
                <w:sz w:val="16"/>
                <w:szCs w:val="16"/>
              </w:rPr>
              <w:t>each OI concern</w:t>
            </w:r>
            <w:r w:rsidRPr="008143A1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4230" w:type="dxa"/>
            <w:shd w:val="clear" w:color="auto" w:fill="9CC2E5" w:themeFill="accent1" w:themeFillTint="99"/>
          </w:tcPr>
          <w:p w:rsidR="00CB7080" w:rsidRDefault="00CB7080" w:rsidP="008C2D68">
            <w:pPr>
              <w:jc w:val="center"/>
              <w:rPr>
                <w:b/>
              </w:rPr>
            </w:pPr>
            <w:r>
              <w:rPr>
                <w:b/>
              </w:rPr>
              <w:t>Corrective Actions</w:t>
            </w:r>
          </w:p>
          <w:p w:rsidR="00CB7080" w:rsidRPr="00B55660" w:rsidRDefault="00CB7080" w:rsidP="008C2D68">
            <w:pPr>
              <w:jc w:val="center"/>
              <w:rPr>
                <w:i/>
                <w:sz w:val="16"/>
                <w:szCs w:val="16"/>
              </w:rPr>
            </w:pPr>
            <w:r w:rsidRPr="00B55660">
              <w:rPr>
                <w:i/>
                <w:sz w:val="16"/>
                <w:szCs w:val="16"/>
              </w:rPr>
              <w:t xml:space="preserve">(Summarize </w:t>
            </w:r>
            <w:r>
              <w:rPr>
                <w:i/>
                <w:sz w:val="16"/>
                <w:szCs w:val="16"/>
              </w:rPr>
              <w:t xml:space="preserve">the </w:t>
            </w:r>
            <w:r w:rsidRPr="00B55660">
              <w:rPr>
                <w:i/>
                <w:sz w:val="16"/>
                <w:szCs w:val="16"/>
              </w:rPr>
              <w:t>actions taken to address concerns)</w:t>
            </w:r>
          </w:p>
        </w:tc>
        <w:tc>
          <w:tcPr>
            <w:tcW w:w="1980" w:type="dxa"/>
            <w:shd w:val="clear" w:color="auto" w:fill="9CC2E5" w:themeFill="accent1" w:themeFillTint="99"/>
          </w:tcPr>
          <w:p w:rsidR="00CB7080" w:rsidRPr="00B55660" w:rsidRDefault="00CB7080" w:rsidP="008C2D68">
            <w:pPr>
              <w:jc w:val="center"/>
              <w:rPr>
                <w:b/>
              </w:rPr>
            </w:pPr>
            <w:r w:rsidRPr="00B55660">
              <w:rPr>
                <w:b/>
              </w:rPr>
              <w:t>Date Completed</w:t>
            </w:r>
          </w:p>
          <w:p w:rsidR="00CB7080" w:rsidRPr="008143A1" w:rsidRDefault="00CB7080" w:rsidP="008C2D68">
            <w:pPr>
              <w:jc w:val="center"/>
              <w:rPr>
                <w:i/>
                <w:sz w:val="16"/>
                <w:szCs w:val="16"/>
              </w:rPr>
            </w:pPr>
            <w:r w:rsidRPr="008143A1">
              <w:rPr>
                <w:i/>
                <w:sz w:val="16"/>
                <w:szCs w:val="16"/>
              </w:rPr>
              <w:t xml:space="preserve">(If action not completed, note reason and </w:t>
            </w:r>
            <w:r>
              <w:rPr>
                <w:i/>
                <w:sz w:val="16"/>
                <w:szCs w:val="16"/>
              </w:rPr>
              <w:t>proposed completion date</w:t>
            </w:r>
            <w:r w:rsidRPr="008143A1">
              <w:rPr>
                <w:i/>
                <w:sz w:val="16"/>
                <w:szCs w:val="16"/>
              </w:rPr>
              <w:t>)</w:t>
            </w:r>
          </w:p>
        </w:tc>
      </w:tr>
      <w:tr w:rsidR="00CB7080" w:rsidTr="00CB7080">
        <w:trPr>
          <w:trHeight w:val="3600"/>
        </w:trPr>
        <w:tc>
          <w:tcPr>
            <w:tcW w:w="4495" w:type="dxa"/>
          </w:tcPr>
          <w:p w:rsidR="00CB7080" w:rsidRDefault="00CB7080" w:rsidP="008C2D68"/>
        </w:tc>
        <w:tc>
          <w:tcPr>
            <w:tcW w:w="4230" w:type="dxa"/>
          </w:tcPr>
          <w:p w:rsidR="00CB7080" w:rsidRDefault="00CB7080" w:rsidP="008C2D68"/>
        </w:tc>
        <w:tc>
          <w:tcPr>
            <w:tcW w:w="1980" w:type="dxa"/>
          </w:tcPr>
          <w:p w:rsidR="00CB7080" w:rsidRDefault="00CB7080" w:rsidP="008C2D68"/>
        </w:tc>
      </w:tr>
      <w:tr w:rsidR="00CB7080" w:rsidTr="00CB7080">
        <w:trPr>
          <w:trHeight w:val="3600"/>
        </w:trPr>
        <w:tc>
          <w:tcPr>
            <w:tcW w:w="4495" w:type="dxa"/>
          </w:tcPr>
          <w:p w:rsidR="00CB7080" w:rsidRDefault="00CB7080" w:rsidP="008C2D68"/>
        </w:tc>
        <w:tc>
          <w:tcPr>
            <w:tcW w:w="4230" w:type="dxa"/>
          </w:tcPr>
          <w:p w:rsidR="00CB7080" w:rsidRDefault="00CB7080" w:rsidP="008C2D68"/>
        </w:tc>
        <w:tc>
          <w:tcPr>
            <w:tcW w:w="1980" w:type="dxa"/>
          </w:tcPr>
          <w:p w:rsidR="00CB7080" w:rsidRDefault="00CB7080" w:rsidP="008C2D68"/>
        </w:tc>
      </w:tr>
      <w:tr w:rsidR="00CB7080" w:rsidTr="00CB7080">
        <w:trPr>
          <w:trHeight w:val="3600"/>
        </w:trPr>
        <w:tc>
          <w:tcPr>
            <w:tcW w:w="4495" w:type="dxa"/>
          </w:tcPr>
          <w:p w:rsidR="00CB7080" w:rsidRDefault="00CB7080" w:rsidP="008C2D68"/>
        </w:tc>
        <w:tc>
          <w:tcPr>
            <w:tcW w:w="4230" w:type="dxa"/>
          </w:tcPr>
          <w:p w:rsidR="00CB7080" w:rsidRDefault="00CB7080" w:rsidP="008C2D68"/>
        </w:tc>
        <w:tc>
          <w:tcPr>
            <w:tcW w:w="1980" w:type="dxa"/>
          </w:tcPr>
          <w:p w:rsidR="00CB7080" w:rsidRDefault="00CB7080" w:rsidP="008C2D68"/>
        </w:tc>
      </w:tr>
      <w:tr w:rsidR="00CB7080" w:rsidTr="00CB7080">
        <w:trPr>
          <w:trHeight w:val="3600"/>
        </w:trPr>
        <w:tc>
          <w:tcPr>
            <w:tcW w:w="4495" w:type="dxa"/>
          </w:tcPr>
          <w:p w:rsidR="00CB7080" w:rsidRDefault="00CB7080" w:rsidP="008C2D68"/>
        </w:tc>
        <w:tc>
          <w:tcPr>
            <w:tcW w:w="4230" w:type="dxa"/>
          </w:tcPr>
          <w:p w:rsidR="00CB7080" w:rsidRDefault="00CB7080" w:rsidP="008C2D68"/>
        </w:tc>
        <w:tc>
          <w:tcPr>
            <w:tcW w:w="1980" w:type="dxa"/>
          </w:tcPr>
          <w:p w:rsidR="00CB7080" w:rsidRDefault="00CB7080" w:rsidP="008C2D68"/>
        </w:tc>
      </w:tr>
      <w:tr w:rsidR="00CB7080" w:rsidTr="00CB7080">
        <w:trPr>
          <w:trHeight w:val="3600"/>
        </w:trPr>
        <w:tc>
          <w:tcPr>
            <w:tcW w:w="4495" w:type="dxa"/>
          </w:tcPr>
          <w:p w:rsidR="00CB7080" w:rsidRDefault="00CB7080" w:rsidP="008C2D68"/>
        </w:tc>
        <w:tc>
          <w:tcPr>
            <w:tcW w:w="4230" w:type="dxa"/>
          </w:tcPr>
          <w:p w:rsidR="00CB7080" w:rsidRDefault="00CB7080" w:rsidP="008C2D68"/>
        </w:tc>
        <w:tc>
          <w:tcPr>
            <w:tcW w:w="1980" w:type="dxa"/>
          </w:tcPr>
          <w:p w:rsidR="00CB7080" w:rsidRDefault="00CB7080" w:rsidP="008C2D68"/>
        </w:tc>
      </w:tr>
      <w:tr w:rsidR="00CB7080" w:rsidTr="00CB7080">
        <w:trPr>
          <w:trHeight w:val="3600"/>
        </w:trPr>
        <w:tc>
          <w:tcPr>
            <w:tcW w:w="4495" w:type="dxa"/>
          </w:tcPr>
          <w:p w:rsidR="00CB7080" w:rsidRDefault="00CB7080" w:rsidP="008C2D68"/>
        </w:tc>
        <w:tc>
          <w:tcPr>
            <w:tcW w:w="4230" w:type="dxa"/>
          </w:tcPr>
          <w:p w:rsidR="00CB7080" w:rsidRDefault="00CB7080" w:rsidP="008C2D68"/>
        </w:tc>
        <w:tc>
          <w:tcPr>
            <w:tcW w:w="1980" w:type="dxa"/>
          </w:tcPr>
          <w:p w:rsidR="00CB7080" w:rsidRDefault="00CB7080" w:rsidP="008C2D68"/>
        </w:tc>
      </w:tr>
      <w:tr w:rsidR="00CB7080" w:rsidTr="00CB7080">
        <w:trPr>
          <w:trHeight w:val="3600"/>
        </w:trPr>
        <w:tc>
          <w:tcPr>
            <w:tcW w:w="4495" w:type="dxa"/>
          </w:tcPr>
          <w:p w:rsidR="00CB7080" w:rsidRDefault="00CB7080" w:rsidP="008C2D68"/>
        </w:tc>
        <w:tc>
          <w:tcPr>
            <w:tcW w:w="4230" w:type="dxa"/>
          </w:tcPr>
          <w:p w:rsidR="00CB7080" w:rsidRDefault="00CB7080" w:rsidP="008C2D68"/>
        </w:tc>
        <w:tc>
          <w:tcPr>
            <w:tcW w:w="1980" w:type="dxa"/>
          </w:tcPr>
          <w:p w:rsidR="00CB7080" w:rsidRDefault="00CB7080" w:rsidP="008C2D68"/>
        </w:tc>
      </w:tr>
      <w:tr w:rsidR="00CB7080" w:rsidTr="00CB7080">
        <w:trPr>
          <w:trHeight w:val="3600"/>
        </w:trPr>
        <w:tc>
          <w:tcPr>
            <w:tcW w:w="4495" w:type="dxa"/>
          </w:tcPr>
          <w:p w:rsidR="00CB7080" w:rsidRDefault="00CB7080" w:rsidP="008C2D68"/>
        </w:tc>
        <w:tc>
          <w:tcPr>
            <w:tcW w:w="4230" w:type="dxa"/>
          </w:tcPr>
          <w:p w:rsidR="00CB7080" w:rsidRDefault="00CB7080" w:rsidP="008C2D68"/>
        </w:tc>
        <w:tc>
          <w:tcPr>
            <w:tcW w:w="1980" w:type="dxa"/>
          </w:tcPr>
          <w:p w:rsidR="00CB7080" w:rsidRDefault="00CB7080" w:rsidP="008C2D68"/>
        </w:tc>
      </w:tr>
      <w:tr w:rsidR="00CB7080" w:rsidTr="00CB7080">
        <w:trPr>
          <w:trHeight w:val="3600"/>
        </w:trPr>
        <w:tc>
          <w:tcPr>
            <w:tcW w:w="4495" w:type="dxa"/>
          </w:tcPr>
          <w:p w:rsidR="00CB7080" w:rsidRDefault="00CB7080" w:rsidP="008C2D68"/>
        </w:tc>
        <w:tc>
          <w:tcPr>
            <w:tcW w:w="4230" w:type="dxa"/>
          </w:tcPr>
          <w:p w:rsidR="00CB7080" w:rsidRDefault="00CB7080" w:rsidP="008C2D68"/>
        </w:tc>
        <w:tc>
          <w:tcPr>
            <w:tcW w:w="1980" w:type="dxa"/>
          </w:tcPr>
          <w:p w:rsidR="00CB7080" w:rsidRDefault="00CB7080" w:rsidP="008C2D68"/>
        </w:tc>
      </w:tr>
      <w:tr w:rsidR="00CB7080" w:rsidTr="00CB7080">
        <w:trPr>
          <w:trHeight w:val="3600"/>
        </w:trPr>
        <w:tc>
          <w:tcPr>
            <w:tcW w:w="4495" w:type="dxa"/>
          </w:tcPr>
          <w:p w:rsidR="00CB7080" w:rsidRDefault="00CB7080" w:rsidP="008C2D68"/>
        </w:tc>
        <w:tc>
          <w:tcPr>
            <w:tcW w:w="4230" w:type="dxa"/>
          </w:tcPr>
          <w:p w:rsidR="00CB7080" w:rsidRDefault="00CB7080" w:rsidP="008C2D68"/>
        </w:tc>
        <w:tc>
          <w:tcPr>
            <w:tcW w:w="1980" w:type="dxa"/>
          </w:tcPr>
          <w:p w:rsidR="00CB7080" w:rsidRDefault="00CB7080" w:rsidP="008C2D68"/>
        </w:tc>
      </w:tr>
      <w:tr w:rsidR="00CB7080" w:rsidTr="00CB7080">
        <w:trPr>
          <w:trHeight w:val="3600"/>
        </w:trPr>
        <w:tc>
          <w:tcPr>
            <w:tcW w:w="4495" w:type="dxa"/>
          </w:tcPr>
          <w:p w:rsidR="00CB7080" w:rsidRDefault="00CB7080" w:rsidP="008C2D68"/>
        </w:tc>
        <w:tc>
          <w:tcPr>
            <w:tcW w:w="4230" w:type="dxa"/>
          </w:tcPr>
          <w:p w:rsidR="00CB7080" w:rsidRDefault="00CB7080" w:rsidP="008C2D68"/>
        </w:tc>
        <w:tc>
          <w:tcPr>
            <w:tcW w:w="1980" w:type="dxa"/>
          </w:tcPr>
          <w:p w:rsidR="00CB7080" w:rsidRDefault="00CB7080" w:rsidP="008C2D68"/>
        </w:tc>
      </w:tr>
      <w:tr w:rsidR="00CB7080" w:rsidTr="00CB7080">
        <w:trPr>
          <w:trHeight w:val="3600"/>
        </w:trPr>
        <w:tc>
          <w:tcPr>
            <w:tcW w:w="4495" w:type="dxa"/>
          </w:tcPr>
          <w:p w:rsidR="00CB7080" w:rsidRDefault="00CB7080" w:rsidP="008C2D68"/>
        </w:tc>
        <w:tc>
          <w:tcPr>
            <w:tcW w:w="4230" w:type="dxa"/>
          </w:tcPr>
          <w:p w:rsidR="00CB7080" w:rsidRDefault="00CB7080" w:rsidP="008C2D68"/>
        </w:tc>
        <w:tc>
          <w:tcPr>
            <w:tcW w:w="1980" w:type="dxa"/>
          </w:tcPr>
          <w:p w:rsidR="00CB7080" w:rsidRDefault="00CB7080" w:rsidP="008C2D68"/>
        </w:tc>
      </w:tr>
      <w:tr w:rsidR="00CB7080" w:rsidTr="00CB7080">
        <w:trPr>
          <w:trHeight w:val="3600"/>
        </w:trPr>
        <w:tc>
          <w:tcPr>
            <w:tcW w:w="4495" w:type="dxa"/>
          </w:tcPr>
          <w:p w:rsidR="00CB7080" w:rsidRDefault="00CB7080" w:rsidP="008C2D68"/>
        </w:tc>
        <w:tc>
          <w:tcPr>
            <w:tcW w:w="4230" w:type="dxa"/>
          </w:tcPr>
          <w:p w:rsidR="00CB7080" w:rsidRDefault="00CB7080" w:rsidP="008C2D68"/>
        </w:tc>
        <w:tc>
          <w:tcPr>
            <w:tcW w:w="1980" w:type="dxa"/>
          </w:tcPr>
          <w:p w:rsidR="00CB7080" w:rsidRDefault="00CB7080" w:rsidP="008C2D68"/>
        </w:tc>
      </w:tr>
      <w:tr w:rsidR="00CB7080" w:rsidTr="00CB7080">
        <w:trPr>
          <w:trHeight w:val="3600"/>
        </w:trPr>
        <w:tc>
          <w:tcPr>
            <w:tcW w:w="4495" w:type="dxa"/>
          </w:tcPr>
          <w:p w:rsidR="00CB7080" w:rsidRDefault="00CB7080" w:rsidP="008C2D68"/>
        </w:tc>
        <w:tc>
          <w:tcPr>
            <w:tcW w:w="4230" w:type="dxa"/>
          </w:tcPr>
          <w:p w:rsidR="00CB7080" w:rsidRDefault="00CB7080" w:rsidP="008C2D68"/>
        </w:tc>
        <w:tc>
          <w:tcPr>
            <w:tcW w:w="1980" w:type="dxa"/>
          </w:tcPr>
          <w:p w:rsidR="00CB7080" w:rsidRDefault="00CB7080" w:rsidP="008C2D68"/>
        </w:tc>
      </w:tr>
      <w:tr w:rsidR="00CB7080" w:rsidTr="00CB7080">
        <w:trPr>
          <w:trHeight w:val="3600"/>
        </w:trPr>
        <w:tc>
          <w:tcPr>
            <w:tcW w:w="4495" w:type="dxa"/>
          </w:tcPr>
          <w:p w:rsidR="00CB7080" w:rsidRDefault="00CB7080" w:rsidP="008C2D68"/>
        </w:tc>
        <w:tc>
          <w:tcPr>
            <w:tcW w:w="4230" w:type="dxa"/>
          </w:tcPr>
          <w:p w:rsidR="00CB7080" w:rsidRDefault="00CB7080" w:rsidP="008C2D68"/>
        </w:tc>
        <w:tc>
          <w:tcPr>
            <w:tcW w:w="1980" w:type="dxa"/>
          </w:tcPr>
          <w:p w:rsidR="00CB7080" w:rsidRDefault="00CB7080" w:rsidP="008C2D68"/>
        </w:tc>
      </w:tr>
      <w:tr w:rsidR="00CB7080" w:rsidTr="00CB7080">
        <w:trPr>
          <w:trHeight w:val="3600"/>
        </w:trPr>
        <w:tc>
          <w:tcPr>
            <w:tcW w:w="4495" w:type="dxa"/>
          </w:tcPr>
          <w:p w:rsidR="00CB7080" w:rsidRDefault="00CB7080" w:rsidP="008C2D68"/>
        </w:tc>
        <w:tc>
          <w:tcPr>
            <w:tcW w:w="4230" w:type="dxa"/>
          </w:tcPr>
          <w:p w:rsidR="00CB7080" w:rsidRDefault="00CB7080" w:rsidP="008C2D68"/>
        </w:tc>
        <w:tc>
          <w:tcPr>
            <w:tcW w:w="1980" w:type="dxa"/>
          </w:tcPr>
          <w:p w:rsidR="00CB7080" w:rsidRDefault="00CB7080" w:rsidP="008C2D68"/>
        </w:tc>
      </w:tr>
      <w:tr w:rsidR="00CB7080" w:rsidTr="00CB7080">
        <w:trPr>
          <w:trHeight w:val="3600"/>
        </w:trPr>
        <w:tc>
          <w:tcPr>
            <w:tcW w:w="4495" w:type="dxa"/>
          </w:tcPr>
          <w:p w:rsidR="00CB7080" w:rsidRDefault="00CB7080" w:rsidP="008C2D68"/>
        </w:tc>
        <w:tc>
          <w:tcPr>
            <w:tcW w:w="4230" w:type="dxa"/>
          </w:tcPr>
          <w:p w:rsidR="00CB7080" w:rsidRDefault="00CB7080" w:rsidP="008C2D68"/>
        </w:tc>
        <w:tc>
          <w:tcPr>
            <w:tcW w:w="1980" w:type="dxa"/>
          </w:tcPr>
          <w:p w:rsidR="00CB7080" w:rsidRDefault="00CB7080" w:rsidP="008C2D68"/>
        </w:tc>
      </w:tr>
      <w:tr w:rsidR="00CB7080" w:rsidTr="00CB7080">
        <w:trPr>
          <w:trHeight w:val="3600"/>
        </w:trPr>
        <w:tc>
          <w:tcPr>
            <w:tcW w:w="4495" w:type="dxa"/>
          </w:tcPr>
          <w:p w:rsidR="00CB7080" w:rsidRDefault="00CB7080" w:rsidP="008C2D68"/>
        </w:tc>
        <w:tc>
          <w:tcPr>
            <w:tcW w:w="4230" w:type="dxa"/>
          </w:tcPr>
          <w:p w:rsidR="00CB7080" w:rsidRDefault="00CB7080" w:rsidP="008C2D68"/>
        </w:tc>
        <w:tc>
          <w:tcPr>
            <w:tcW w:w="1980" w:type="dxa"/>
          </w:tcPr>
          <w:p w:rsidR="00CB7080" w:rsidRDefault="00CB7080" w:rsidP="008C2D68"/>
        </w:tc>
      </w:tr>
      <w:tr w:rsidR="00CB7080" w:rsidTr="00CB7080">
        <w:trPr>
          <w:trHeight w:val="3600"/>
        </w:trPr>
        <w:tc>
          <w:tcPr>
            <w:tcW w:w="4495" w:type="dxa"/>
          </w:tcPr>
          <w:p w:rsidR="00CB7080" w:rsidRDefault="00CB7080" w:rsidP="008C2D68"/>
        </w:tc>
        <w:tc>
          <w:tcPr>
            <w:tcW w:w="4230" w:type="dxa"/>
          </w:tcPr>
          <w:p w:rsidR="00CB7080" w:rsidRDefault="00CB7080" w:rsidP="008C2D68"/>
        </w:tc>
        <w:tc>
          <w:tcPr>
            <w:tcW w:w="1980" w:type="dxa"/>
          </w:tcPr>
          <w:p w:rsidR="00CB7080" w:rsidRDefault="00CB7080" w:rsidP="008C2D68"/>
        </w:tc>
      </w:tr>
      <w:tr w:rsidR="00CB7080" w:rsidTr="00CB7080">
        <w:trPr>
          <w:trHeight w:val="3600"/>
        </w:trPr>
        <w:tc>
          <w:tcPr>
            <w:tcW w:w="4495" w:type="dxa"/>
          </w:tcPr>
          <w:p w:rsidR="00CB7080" w:rsidRDefault="00CB7080" w:rsidP="008C2D68"/>
        </w:tc>
        <w:tc>
          <w:tcPr>
            <w:tcW w:w="4230" w:type="dxa"/>
          </w:tcPr>
          <w:p w:rsidR="00CB7080" w:rsidRDefault="00CB7080" w:rsidP="008C2D68"/>
        </w:tc>
        <w:tc>
          <w:tcPr>
            <w:tcW w:w="1980" w:type="dxa"/>
          </w:tcPr>
          <w:p w:rsidR="00CB7080" w:rsidRDefault="00CB7080" w:rsidP="008C2D68"/>
        </w:tc>
      </w:tr>
    </w:tbl>
    <w:p w:rsidR="00CB7080" w:rsidRDefault="00CB7080" w:rsidP="00CB7080"/>
    <w:p w:rsidR="00F053DA" w:rsidRPr="00CB7080" w:rsidRDefault="008D5EAA" w:rsidP="00CB7080"/>
    <w:sectPr w:rsidR="00F053DA" w:rsidRPr="00CB7080" w:rsidSect="00CB7080">
      <w:headerReference w:type="default" r:id="rId6"/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53A" w:rsidRDefault="001E753A" w:rsidP="001E753A">
      <w:pPr>
        <w:spacing w:after="0" w:line="240" w:lineRule="auto"/>
      </w:pPr>
      <w:r>
        <w:separator/>
      </w:r>
    </w:p>
  </w:endnote>
  <w:endnote w:type="continuationSeparator" w:id="0">
    <w:p w:rsidR="001E753A" w:rsidRDefault="001E753A" w:rsidP="001E7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53A" w:rsidRDefault="001E753A" w:rsidP="001E753A">
      <w:pPr>
        <w:spacing w:after="0" w:line="240" w:lineRule="auto"/>
      </w:pPr>
      <w:r>
        <w:separator/>
      </w:r>
    </w:p>
  </w:footnote>
  <w:footnote w:type="continuationSeparator" w:id="0">
    <w:p w:rsidR="001E753A" w:rsidRDefault="001E753A" w:rsidP="001E7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53A" w:rsidRDefault="001E753A" w:rsidP="001E753A">
    <w:pPr>
      <w:spacing w:after="0"/>
      <w:jc w:val="center"/>
      <w:rPr>
        <w:b/>
        <w:sz w:val="28"/>
      </w:rPr>
    </w:pPr>
    <w:r w:rsidRPr="001E753A">
      <w:rPr>
        <w:b/>
        <w:sz w:val="28"/>
      </w:rPr>
      <w:t>Plan of Correction Template</w:t>
    </w:r>
  </w:p>
  <w:p w:rsidR="00CB7080" w:rsidRPr="001E753A" w:rsidRDefault="00CB7080" w:rsidP="001E753A">
    <w:pPr>
      <w:spacing w:after="0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080" w:rsidRPr="001E753A" w:rsidRDefault="00CB7080" w:rsidP="00CB7080">
    <w:pPr>
      <w:spacing w:after="0"/>
      <w:jc w:val="center"/>
      <w:rPr>
        <w:b/>
        <w:sz w:val="28"/>
      </w:rPr>
    </w:pPr>
    <w:r w:rsidRPr="001E753A">
      <w:rPr>
        <w:b/>
        <w:sz w:val="28"/>
      </w:rPr>
      <w:t>Plan of Correction Template</w:t>
    </w:r>
  </w:p>
  <w:p w:rsidR="00CB7080" w:rsidRPr="0085246B" w:rsidRDefault="00CB7080" w:rsidP="00CB7080">
    <w:pPr>
      <w:rPr>
        <w:i/>
      </w:rPr>
    </w:pPr>
    <w:r w:rsidRPr="0085246B">
      <w:rPr>
        <w:i/>
      </w:rPr>
      <w:t xml:space="preserve">When provider agencies receive the </w:t>
    </w:r>
    <w:r>
      <w:rPr>
        <w:i/>
      </w:rPr>
      <w:t>OI Findings Letter</w:t>
    </w:r>
    <w:r w:rsidRPr="0085246B">
      <w:rPr>
        <w:i/>
      </w:rPr>
      <w:t xml:space="preserve"> from the Department of Human Services, Office of </w:t>
    </w:r>
    <w:r>
      <w:rPr>
        <w:i/>
      </w:rPr>
      <w:t>Investigations (OI)</w:t>
    </w:r>
    <w:r w:rsidR="005E7181">
      <w:rPr>
        <w:i/>
      </w:rPr>
      <w:t>, provider agencies are</w:t>
    </w:r>
    <w:r w:rsidRPr="0085246B">
      <w:rPr>
        <w:i/>
      </w:rPr>
      <w:t xml:space="preserve"> required to provide </w:t>
    </w:r>
    <w:r w:rsidR="005E7181">
      <w:rPr>
        <w:i/>
      </w:rPr>
      <w:t>corrective actions</w:t>
    </w:r>
    <w:r w:rsidRPr="0085246B">
      <w:rPr>
        <w:i/>
      </w:rPr>
      <w:t xml:space="preserve"> within 30 </w:t>
    </w:r>
    <w:r w:rsidR="005E7181">
      <w:rPr>
        <w:i/>
      </w:rPr>
      <w:t xml:space="preserve">business </w:t>
    </w:r>
    <w:r w:rsidRPr="0085246B">
      <w:rPr>
        <w:i/>
      </w:rPr>
      <w:t>days; this is formally referred to as a Plan of Correction</w:t>
    </w:r>
    <w:r>
      <w:rPr>
        <w:i/>
      </w:rPr>
      <w:t xml:space="preserve"> (POC)</w:t>
    </w:r>
    <w:r w:rsidRPr="0085246B">
      <w:rPr>
        <w:i/>
      </w:rPr>
      <w:t xml:space="preserve">. The </w:t>
    </w:r>
    <w:r>
      <w:rPr>
        <w:i/>
      </w:rPr>
      <w:t>POC</w:t>
    </w:r>
    <w:r w:rsidRPr="0085246B">
      <w:rPr>
        <w:i/>
      </w:rPr>
      <w:t xml:space="preserve"> should include all of the actions taken to address each of </w:t>
    </w:r>
    <w:r>
      <w:rPr>
        <w:i/>
      </w:rPr>
      <w:t>OI’s</w:t>
    </w:r>
    <w:r w:rsidRPr="0085246B">
      <w:rPr>
        <w:i/>
      </w:rPr>
      <w:t xml:space="preserve"> concerns</w:t>
    </w:r>
    <w:r w:rsidR="00A530E1">
      <w:rPr>
        <w:i/>
      </w:rPr>
      <w:t xml:space="preserve"> AND substantiated findings</w:t>
    </w:r>
    <w:r w:rsidRPr="0085246B">
      <w:rPr>
        <w:i/>
      </w:rPr>
      <w:t xml:space="preserve">. The </w:t>
    </w:r>
    <w:r>
      <w:rPr>
        <w:i/>
      </w:rPr>
      <w:t>POC</w:t>
    </w:r>
    <w:r w:rsidRPr="0085246B">
      <w:rPr>
        <w:i/>
      </w:rPr>
      <w:t xml:space="preserve"> must be forwarded to the DDD Office of Risk Management, </w:t>
    </w:r>
    <w:r w:rsidR="00665092">
      <w:rPr>
        <w:i/>
      </w:rPr>
      <w:t>Risk Mitigation Team,</w:t>
    </w:r>
    <w:r w:rsidRPr="0085246B">
      <w:rPr>
        <w:i/>
      </w:rPr>
      <w:t xml:space="preserve"> not </w:t>
    </w:r>
    <w:r>
      <w:rPr>
        <w:i/>
      </w:rPr>
      <w:t>OI</w:t>
    </w:r>
    <w:r w:rsidRPr="0085246B">
      <w:rPr>
        <w:i/>
      </w:rPr>
      <w:t>.</w:t>
    </w:r>
  </w:p>
  <w:p w:rsidR="00CB7080" w:rsidRPr="00CB7080" w:rsidRDefault="00CB7080" w:rsidP="00CB7080">
    <w:pPr>
      <w:pStyle w:val="Header"/>
      <w:rPr>
        <w:b/>
      </w:rPr>
    </w:pPr>
    <w:r w:rsidRPr="00CB7080">
      <w:rPr>
        <w:b/>
      </w:rPr>
      <w:t>If your agency does not have a POC template, please copy and paste the below templat</w:t>
    </w:r>
    <w:r w:rsidR="00A530E1">
      <w:rPr>
        <w:b/>
      </w:rPr>
      <w:t>e onto your agency letter head and include a cover letter to provide additional actions taken by your agency to address substantiations. Fill out</w:t>
    </w:r>
    <w:r w:rsidRPr="00CB7080">
      <w:rPr>
        <w:b/>
      </w:rPr>
      <w:t xml:space="preserve"> the below</w:t>
    </w:r>
    <w:r w:rsidR="00A530E1">
      <w:rPr>
        <w:b/>
      </w:rPr>
      <w:t xml:space="preserve"> </w:t>
    </w:r>
    <w:r w:rsidRPr="00CB7080">
      <w:rPr>
        <w:b/>
      </w:rPr>
      <w:t>and forward to:</w:t>
    </w:r>
    <w:r w:rsidRPr="00CB7080">
      <w:rPr>
        <w:rFonts w:ascii="Calibri" w:hAnsi="Calibri"/>
        <w:b/>
        <w:color w:val="000000"/>
        <w:shd w:val="clear" w:color="auto" w:fill="FFFFFF"/>
      </w:rPr>
      <w:t> </w:t>
    </w:r>
    <w:hyperlink r:id="rId1" w:history="1">
      <w:r w:rsidR="00C66DDC" w:rsidRPr="00504ACB">
        <w:rPr>
          <w:rStyle w:val="Hyperlink"/>
          <w:rFonts w:ascii="Calibri" w:hAnsi="Calibri"/>
          <w:b/>
          <w:bdr w:val="none" w:sz="0" w:space="0" w:color="auto" w:frame="1"/>
          <w:shd w:val="clear" w:color="auto" w:fill="FFFFFF"/>
        </w:rPr>
        <w:t>ddd-co.oqm-uirs@dhs.nj.gov</w:t>
      </w:r>
    </w:hyperlink>
    <w:r w:rsidRPr="00CB7080">
      <w:rPr>
        <w:b/>
      </w:rPr>
      <w:t xml:space="preserve"> or send to the CO-OQM Unit via Updoc </w:t>
    </w:r>
    <w:hyperlink r:id="rId2" w:history="1">
      <w:r w:rsidRPr="00CB7080">
        <w:rPr>
          <w:rStyle w:val="Hyperlink"/>
          <w:b/>
        </w:rPr>
        <w:t>https://secureupload.dhs.state.nj.us/updoc/</w:t>
      </w:r>
    </w:hyperlink>
    <w:r w:rsidRPr="00CB7080">
      <w:rPr>
        <w:b/>
      </w:rPr>
      <w:t xml:space="preserve"> select drop down “OI POC” for the Office of Risk Management Unit.</w:t>
    </w:r>
  </w:p>
  <w:p w:rsidR="00CB7080" w:rsidRDefault="00CB70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53A"/>
    <w:rsid w:val="001737DE"/>
    <w:rsid w:val="001E753A"/>
    <w:rsid w:val="005E7181"/>
    <w:rsid w:val="00665092"/>
    <w:rsid w:val="00813758"/>
    <w:rsid w:val="00A530E1"/>
    <w:rsid w:val="00C34ACE"/>
    <w:rsid w:val="00C66DDC"/>
    <w:rsid w:val="00CB7080"/>
    <w:rsid w:val="00E8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189B97B-55F8-4CEB-908E-1CE009E5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7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753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E7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53A"/>
  </w:style>
  <w:style w:type="paragraph" w:styleId="Footer">
    <w:name w:val="footer"/>
    <w:basedOn w:val="Normal"/>
    <w:link w:val="FooterChar"/>
    <w:uiPriority w:val="99"/>
    <w:unhideWhenUsed/>
    <w:rsid w:val="001E7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53A"/>
  </w:style>
  <w:style w:type="character" w:styleId="Hyperlink">
    <w:name w:val="Hyperlink"/>
    <w:basedOn w:val="DefaultParagraphFont"/>
    <w:uiPriority w:val="99"/>
    <w:unhideWhenUsed/>
    <w:rsid w:val="001E75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75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secureupload.dhs.state.nj.us/updoc/" TargetMode="External"/><Relationship Id="rId1" Type="http://schemas.openxmlformats.org/officeDocument/2006/relationships/hyperlink" Target="mailto:ddd-co.oqm-uirs@dhs.nj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8414F1965A4F57A32BA61765337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98D11-4577-4E99-B370-EB4FB2BB3CBE}"/>
      </w:docPartPr>
      <w:docPartBody>
        <w:p w:rsidR="000027AF" w:rsidRDefault="000A14C3" w:rsidP="000A14C3">
          <w:pPr>
            <w:pStyle w:val="358414F1965A4F57A32BA617653373E7"/>
          </w:pPr>
          <w:r w:rsidRPr="00C45A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48388C9A1E4BDC880386217421C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223D2-5AD0-4A80-B79E-E0E3BABBB36A}"/>
      </w:docPartPr>
      <w:docPartBody>
        <w:p w:rsidR="000027AF" w:rsidRDefault="000A14C3" w:rsidP="000A14C3">
          <w:pPr>
            <w:pStyle w:val="1248388C9A1E4BDC880386217421C0E9"/>
          </w:pPr>
          <w:r w:rsidRPr="00C45A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E2295B8D484AAFBB3B07C3EB598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8A6A3-F18E-4ECF-8F41-234B9E29E923}"/>
      </w:docPartPr>
      <w:docPartBody>
        <w:p w:rsidR="000027AF" w:rsidRDefault="000A14C3" w:rsidP="000A14C3">
          <w:pPr>
            <w:pStyle w:val="E7E2295B8D484AAFBB3B07C3EB59818E"/>
          </w:pPr>
          <w:r w:rsidRPr="00C45A6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C3"/>
    <w:rsid w:val="000027AF"/>
    <w:rsid w:val="000A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14C3"/>
    <w:rPr>
      <w:color w:val="808080"/>
    </w:rPr>
  </w:style>
  <w:style w:type="paragraph" w:customStyle="1" w:styleId="B02F982A65444CE7A3D69F0FD67E8700">
    <w:name w:val="B02F982A65444CE7A3D69F0FD67E8700"/>
    <w:rsid w:val="000A14C3"/>
  </w:style>
  <w:style w:type="paragraph" w:customStyle="1" w:styleId="8F833766BCF24E9A8BFCF5DC3AB07FB7">
    <w:name w:val="8F833766BCF24E9A8BFCF5DC3AB07FB7"/>
    <w:rsid w:val="000A14C3"/>
  </w:style>
  <w:style w:type="paragraph" w:customStyle="1" w:styleId="D46587A13A4649BBBFF102C456C9E389">
    <w:name w:val="D46587A13A4649BBBFF102C456C9E389"/>
    <w:rsid w:val="000A14C3"/>
  </w:style>
  <w:style w:type="paragraph" w:customStyle="1" w:styleId="358414F1965A4F57A32BA617653373E7">
    <w:name w:val="358414F1965A4F57A32BA617653373E7"/>
    <w:rsid w:val="000A14C3"/>
  </w:style>
  <w:style w:type="paragraph" w:customStyle="1" w:styleId="1248388C9A1E4BDC880386217421C0E9">
    <w:name w:val="1248388C9A1E4BDC880386217421C0E9"/>
    <w:rsid w:val="000A14C3"/>
  </w:style>
  <w:style w:type="paragraph" w:customStyle="1" w:styleId="E7E2295B8D484AAFBB3B07C3EB59818E">
    <w:name w:val="E7E2295B8D484AAFBB3B07C3EB59818E"/>
    <w:rsid w:val="000A14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Developmental Disabilities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Zappe</dc:creator>
  <cp:keywords/>
  <dc:description/>
  <cp:lastModifiedBy>Flynn, Diane</cp:lastModifiedBy>
  <cp:revision>2</cp:revision>
  <cp:lastPrinted>2024-02-21T19:34:00Z</cp:lastPrinted>
  <dcterms:created xsi:type="dcterms:W3CDTF">2024-02-21T19:34:00Z</dcterms:created>
  <dcterms:modified xsi:type="dcterms:W3CDTF">2024-02-21T19:34:00Z</dcterms:modified>
</cp:coreProperties>
</file>