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7737" w14:textId="7D8563D8" w:rsidR="008E729C" w:rsidRPr="008E729C" w:rsidRDefault="00DD0BAD" w:rsidP="008E729C">
      <w:pPr>
        <w:pStyle w:val="Heading1"/>
        <w:spacing w:after="24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1544DBC" wp14:editId="2A93A6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1486" cy="82934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39"/>
                    <a:stretch/>
                  </pic:blipFill>
                  <pic:spPr bwMode="auto">
                    <a:xfrm>
                      <a:off x="0" y="0"/>
                      <a:ext cx="7763256" cy="82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29C" w:rsidRPr="008E729C">
        <w:t>Walkaway Incident Report Checklist</w:t>
      </w:r>
    </w:p>
    <w:p w14:paraId="0A765ED0" w14:textId="51A938FC" w:rsidR="008E729C" w:rsidRPr="008E729C" w:rsidRDefault="008E729C" w:rsidP="00C40E05">
      <w:pPr>
        <w:pStyle w:val="BodyText1"/>
        <w:tabs>
          <w:tab w:val="left" w:pos="5040"/>
        </w:tabs>
      </w:pPr>
      <w:r w:rsidRPr="008E729C">
        <w:t>Name</w:t>
      </w:r>
      <w:r w:rsidR="00C40E05">
        <w:t xml:space="preserve"> </w:t>
      </w:r>
      <w:sdt>
        <w:sdtPr>
          <w:id w:val="-1939211678"/>
          <w:placeholder>
            <w:docPart w:val="DefaultPlaceholder_-1854013440"/>
          </w:placeholder>
          <w:showingPlcHdr/>
        </w:sdtPr>
        <w:sdtEndPr/>
        <w:sdtContent>
          <w:r w:rsidR="00C40E05" w:rsidRPr="00515073">
            <w:rPr>
              <w:rStyle w:val="PlaceholderText"/>
            </w:rPr>
            <w:t>Click or tap here to enter text.</w:t>
          </w:r>
        </w:sdtContent>
      </w:sdt>
      <w:r w:rsidR="00C40E05">
        <w:tab/>
      </w:r>
      <w:r w:rsidRPr="008E729C">
        <w:t>Date of Incident</w:t>
      </w:r>
      <w:r w:rsidR="00C40E05">
        <w:t xml:space="preserve"> </w:t>
      </w:r>
      <w:sdt>
        <w:sdtPr>
          <w:id w:val="12961107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0E05" w:rsidRPr="00515073">
            <w:rPr>
              <w:rStyle w:val="PlaceholderText"/>
            </w:rPr>
            <w:t>Click or tap to enter a date.</w:t>
          </w:r>
        </w:sdtContent>
      </w:sdt>
    </w:p>
    <w:p w14:paraId="7A1FFF44" w14:textId="77777777" w:rsidR="008E729C" w:rsidRPr="008E729C" w:rsidRDefault="008E729C" w:rsidP="008E729C">
      <w:pPr>
        <w:pStyle w:val="BodyText1"/>
      </w:pPr>
      <w:r w:rsidRPr="008E729C">
        <w:t>Please ensure the following information is included in your initial incident report. Utilize the checklist below to complete your initial incident report.</w:t>
      </w:r>
    </w:p>
    <w:p w14:paraId="3890CC43" w14:textId="345C7D28" w:rsidR="008E729C" w:rsidRPr="00DA1D52" w:rsidRDefault="008E729C" w:rsidP="008E729C">
      <w:pPr>
        <w:pStyle w:val="Heading2"/>
        <w:rPr>
          <w:b/>
        </w:rPr>
      </w:pPr>
      <w:r w:rsidRPr="00DA1D52">
        <w:rPr>
          <w:b/>
        </w:rPr>
        <w:t>LOCATION &amp; TIME</w:t>
      </w:r>
    </w:p>
    <w:p w14:paraId="25F90A39" w14:textId="188B44DE" w:rsidR="008E729C" w:rsidRPr="008E729C" w:rsidRDefault="007E725F" w:rsidP="008E729C">
      <w:pPr>
        <w:pStyle w:val="BodyText1"/>
      </w:pPr>
      <w:sdt>
        <w:sdtPr>
          <w:id w:val="160245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BAD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>Time of Incident</w:t>
      </w:r>
    </w:p>
    <w:p w14:paraId="5E09E50D" w14:textId="332ED236" w:rsidR="008E729C" w:rsidRPr="008E729C" w:rsidRDefault="007E725F" w:rsidP="008E729C">
      <w:pPr>
        <w:pStyle w:val="BodyText1"/>
      </w:pPr>
      <w:sdt>
        <w:sdtPr>
          <w:id w:val="8358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Time the individual was found and/or returned home </w:t>
      </w:r>
    </w:p>
    <w:p w14:paraId="3CA51457" w14:textId="452E10AC" w:rsidR="008E729C" w:rsidRPr="008E729C" w:rsidRDefault="007E725F" w:rsidP="008E729C">
      <w:pPr>
        <w:pStyle w:val="BodyText1"/>
      </w:pPr>
      <w:sdt>
        <w:sdtPr>
          <w:id w:val="85461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>Intended destination, if known</w:t>
      </w:r>
    </w:p>
    <w:p w14:paraId="240A27AC" w14:textId="34BC16F8" w:rsidR="008E729C" w:rsidRPr="008E729C" w:rsidRDefault="007E725F" w:rsidP="008E729C">
      <w:pPr>
        <w:pStyle w:val="BodyText1"/>
      </w:pPr>
      <w:sdt>
        <w:sdtPr>
          <w:id w:val="-111058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>Location where the individual was actually found</w:t>
      </w:r>
    </w:p>
    <w:p w14:paraId="34A0B1B3" w14:textId="77777777" w:rsidR="008E729C" w:rsidRPr="00DA1D52" w:rsidRDefault="008E729C" w:rsidP="008E729C">
      <w:pPr>
        <w:pStyle w:val="Heading2"/>
        <w:rPr>
          <w:b/>
        </w:rPr>
      </w:pPr>
      <w:r w:rsidRPr="00DA1D52">
        <w:rPr>
          <w:b/>
        </w:rPr>
        <w:t>MOTIVATION</w:t>
      </w:r>
    </w:p>
    <w:p w14:paraId="13CDED0F" w14:textId="59B9ADD9" w:rsidR="008E729C" w:rsidRPr="008E729C" w:rsidRDefault="007E725F" w:rsidP="008E729C">
      <w:pPr>
        <w:pStyle w:val="BodyText1"/>
      </w:pPr>
      <w:sdt>
        <w:sdtPr>
          <w:id w:val="-152932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The individual’s intended motivation when walking away, if known (visit friends, criminal activity, substance use, sexual activity, etc.) </w:t>
      </w:r>
    </w:p>
    <w:p w14:paraId="5E0C016F" w14:textId="5B3A2499" w:rsidR="008E729C" w:rsidRPr="008E729C" w:rsidRDefault="007E725F" w:rsidP="008E729C">
      <w:pPr>
        <w:pStyle w:val="BodyText1"/>
      </w:pPr>
      <w:sdt>
        <w:sdtPr>
          <w:id w:val="133025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Describe any pertinent events that occurred prior to the event </w:t>
      </w:r>
    </w:p>
    <w:p w14:paraId="0D9FE6E1" w14:textId="77777777" w:rsidR="008E729C" w:rsidRPr="008E729C" w:rsidRDefault="008E729C" w:rsidP="008E729C">
      <w:pPr>
        <w:pStyle w:val="Heading2"/>
      </w:pPr>
      <w:r w:rsidRPr="00DA1D52">
        <w:rPr>
          <w:b/>
        </w:rPr>
        <w:t>ACTIONS</w:t>
      </w:r>
    </w:p>
    <w:p w14:paraId="4A68FA43" w14:textId="772BECC3" w:rsidR="008E729C" w:rsidRPr="008E729C" w:rsidRDefault="007E725F" w:rsidP="008E729C">
      <w:pPr>
        <w:pStyle w:val="BodyText1"/>
      </w:pPr>
      <w:sdt>
        <w:sdtPr>
          <w:id w:val="164847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Indicate which, if any, actions were taken by staff (follow the individual, look for the individual, call 911, call non-emergency personnel, notify DDD On Call) </w:t>
      </w:r>
    </w:p>
    <w:p w14:paraId="3855C2D8" w14:textId="4E19F1B2" w:rsidR="008E729C" w:rsidRPr="008E729C" w:rsidRDefault="007E725F" w:rsidP="008E729C">
      <w:pPr>
        <w:pStyle w:val="BodyText1"/>
      </w:pPr>
      <w:sdt>
        <w:sdtPr>
          <w:id w:val="24831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>If staff could not follow or look for the individual, indicate why</w:t>
      </w:r>
    </w:p>
    <w:p w14:paraId="4D209E87" w14:textId="5EC60ECF" w:rsidR="008E729C" w:rsidRPr="008E729C" w:rsidRDefault="007E725F" w:rsidP="008E729C">
      <w:pPr>
        <w:pStyle w:val="BodyText1"/>
      </w:pPr>
      <w:sdt>
        <w:sdtPr>
          <w:id w:val="-22437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Indicate if any type of medical treatment or first aid was provided </w:t>
      </w:r>
    </w:p>
    <w:p w14:paraId="776E7483" w14:textId="4016B392" w:rsidR="008E729C" w:rsidRPr="008E729C" w:rsidRDefault="007E725F" w:rsidP="008E729C">
      <w:pPr>
        <w:pStyle w:val="BodyText1"/>
      </w:pPr>
      <w:sdt>
        <w:sdtPr>
          <w:id w:val="-213956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Note any actions taken to prevent future walkaways for the individual </w:t>
      </w:r>
    </w:p>
    <w:p w14:paraId="6378ACC4" w14:textId="77777777" w:rsidR="008E729C" w:rsidRPr="008E729C" w:rsidRDefault="008E729C" w:rsidP="008E729C">
      <w:pPr>
        <w:pStyle w:val="Heading2"/>
      </w:pPr>
      <w:r w:rsidRPr="00DA1D52">
        <w:rPr>
          <w:b/>
        </w:rPr>
        <w:t>SUPERVISION</w:t>
      </w:r>
    </w:p>
    <w:p w14:paraId="2788B9B1" w14:textId="344553BB" w:rsidR="008E729C" w:rsidRPr="008E729C" w:rsidRDefault="007E725F" w:rsidP="008E729C">
      <w:pPr>
        <w:pStyle w:val="BodyText1"/>
      </w:pPr>
      <w:sdt>
        <w:sdtPr>
          <w:id w:val="47842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>Describe the individual’s level of supervision at the time of the incident</w:t>
      </w:r>
    </w:p>
    <w:p w14:paraId="434870A6" w14:textId="4D2639D1" w:rsidR="008E729C" w:rsidRPr="008E729C" w:rsidRDefault="007E725F" w:rsidP="008E729C">
      <w:pPr>
        <w:pStyle w:val="BodyText1"/>
      </w:pPr>
      <w:sdt>
        <w:sdtPr>
          <w:id w:val="-11313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Note if the individual was approved for unsupervised time and how much </w:t>
      </w:r>
    </w:p>
    <w:p w14:paraId="4D1676BB" w14:textId="3906D79A" w:rsidR="008E729C" w:rsidRPr="008E729C" w:rsidRDefault="007E725F" w:rsidP="008E729C">
      <w:pPr>
        <w:pStyle w:val="BodyText1"/>
      </w:pPr>
      <w:sdt>
        <w:sdtPr>
          <w:id w:val="21201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>Explain if the individual’s supervision was maintained during the incident and if not, why</w:t>
      </w:r>
    </w:p>
    <w:p w14:paraId="71D5C962" w14:textId="4672BA82" w:rsidR="008E729C" w:rsidRPr="008E729C" w:rsidRDefault="007E725F" w:rsidP="008E729C">
      <w:pPr>
        <w:pStyle w:val="BodyText1"/>
      </w:pPr>
      <w:sdt>
        <w:sdtPr>
          <w:id w:val="-10797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>Indicate if the individual was in the community independently and exceeded their approved unsupervised time, and by how much</w:t>
      </w:r>
    </w:p>
    <w:p w14:paraId="319BB28F" w14:textId="323F149F" w:rsidR="008E729C" w:rsidRPr="008E729C" w:rsidRDefault="007E725F" w:rsidP="008E729C">
      <w:pPr>
        <w:pStyle w:val="BodyText1"/>
      </w:pPr>
      <w:sdt>
        <w:sdtPr>
          <w:id w:val="70599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>List the staff present at the time of the incident</w:t>
      </w:r>
    </w:p>
    <w:p w14:paraId="3D1DD877" w14:textId="77777777" w:rsidR="008E729C" w:rsidRPr="008E729C" w:rsidRDefault="008E729C" w:rsidP="008E729C">
      <w:pPr>
        <w:pStyle w:val="Heading2"/>
      </w:pPr>
      <w:r w:rsidRPr="00DA1D52">
        <w:rPr>
          <w:b/>
        </w:rPr>
        <w:t>HISTORY</w:t>
      </w:r>
    </w:p>
    <w:p w14:paraId="3D060FC4" w14:textId="72E8D206" w:rsidR="008E729C" w:rsidRPr="008E729C" w:rsidRDefault="007E725F" w:rsidP="008E729C">
      <w:pPr>
        <w:pStyle w:val="BodyText1"/>
      </w:pPr>
      <w:sdt>
        <w:sdtPr>
          <w:id w:val="129225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>Note the last time the individual had a walkaway</w:t>
      </w:r>
    </w:p>
    <w:p w14:paraId="2C97B76F" w14:textId="1AB77EE6" w:rsidR="008E729C" w:rsidRPr="008E729C" w:rsidRDefault="007E725F" w:rsidP="008E729C">
      <w:pPr>
        <w:pStyle w:val="BodyText1"/>
      </w:pPr>
      <w:sdt>
        <w:sdtPr>
          <w:id w:val="192922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Indicate if the individual is a risk to others if left unsupervised and how (aggression, sexual behaviors, theft, etc.) </w:t>
      </w:r>
    </w:p>
    <w:p w14:paraId="5364E002" w14:textId="1F43A83E" w:rsidR="008E729C" w:rsidRPr="008E729C" w:rsidRDefault="007E725F" w:rsidP="008E729C">
      <w:pPr>
        <w:pStyle w:val="BodyText1"/>
      </w:pPr>
      <w:sdt>
        <w:sdtPr>
          <w:id w:val="-140506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Note if the individual has a Behavior Support Plan (BSP) or Walkaway Protocol for managing walkaway events </w:t>
      </w:r>
    </w:p>
    <w:p w14:paraId="273944E1" w14:textId="3339AE73" w:rsidR="008E729C" w:rsidRDefault="007E725F" w:rsidP="008E729C">
      <w:pPr>
        <w:pStyle w:val="BodyText1"/>
      </w:pPr>
      <w:sdt>
        <w:sdtPr>
          <w:id w:val="-16447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29C">
            <w:rPr>
              <w:rFonts w:ascii="MS Gothic" w:eastAsia="MS Gothic" w:hAnsi="MS Gothic" w:hint="eastAsia"/>
            </w:rPr>
            <w:t>☐</w:t>
          </w:r>
        </w:sdtContent>
      </w:sdt>
      <w:r w:rsidR="008E729C" w:rsidRPr="008E729C">
        <w:t xml:space="preserve">Indicate if staff present had training on the individual’s BSP or Walkaway Protocol, if applicable  </w:t>
      </w:r>
    </w:p>
    <w:p w14:paraId="5FF29FE4" w14:textId="79BEC931" w:rsidR="008E729C" w:rsidRPr="008E729C" w:rsidRDefault="008E729C" w:rsidP="008E729C">
      <w:pPr>
        <w:pStyle w:val="BodyText1"/>
      </w:pPr>
      <w:r w:rsidRPr="008E729C">
        <w:t xml:space="preserve">  </w:t>
      </w:r>
    </w:p>
    <w:p w14:paraId="22880168" w14:textId="4D85ED84" w:rsidR="008E729C" w:rsidRPr="00795926" w:rsidRDefault="008E729C" w:rsidP="00795926">
      <w:pPr>
        <w:pStyle w:val="BodyText1"/>
      </w:pPr>
      <w:r w:rsidRPr="008E729C">
        <w:t xml:space="preserve">For staff training on walkaway prevention strategies or to arrange a consultation regarding walkaway behavior, please contact The DDD Resource Team at </w:t>
      </w:r>
      <w:hyperlink r:id="rId8" w:history="1">
        <w:r w:rsidRPr="008E729C">
          <w:rPr>
            <w:rStyle w:val="Hyperlink"/>
          </w:rPr>
          <w:t>ddd.resourceteam@dhs.nj.gov</w:t>
        </w:r>
      </w:hyperlink>
      <w:r w:rsidRPr="008E729C">
        <w:t xml:space="preserve">. Additional resources on walkaway prevention </w:t>
      </w:r>
      <w:proofErr w:type="gramStart"/>
      <w:r w:rsidRPr="008E729C">
        <w:t>can be accessed</w:t>
      </w:r>
      <w:proofErr w:type="gramEnd"/>
      <w:r w:rsidRPr="008E729C">
        <w:t xml:space="preserve"> on the Division website at </w:t>
      </w:r>
      <w:bookmarkStart w:id="1" w:name="_Hlk178085284"/>
      <w:r>
        <w:fldChar w:fldCharType="begin"/>
      </w:r>
      <w:r>
        <w:instrText>HYPERLINK "https://www.nj.gov/humanservices/ddd/individuals/healthsafety/"</w:instrText>
      </w:r>
      <w:r>
        <w:fldChar w:fldCharType="separate"/>
      </w:r>
      <w:proofErr w:type="spellStart"/>
      <w:r w:rsidRPr="008E729C">
        <w:rPr>
          <w:rStyle w:val="Hyperlink"/>
        </w:rPr>
        <w:t>www.nj.gov</w:t>
      </w:r>
      <w:proofErr w:type="spellEnd"/>
      <w:r w:rsidRPr="008E729C">
        <w:rPr>
          <w:rStyle w:val="Hyperlink"/>
        </w:rPr>
        <w:t>/</w:t>
      </w:r>
      <w:proofErr w:type="spellStart"/>
      <w:r w:rsidRPr="008E729C">
        <w:rPr>
          <w:rStyle w:val="Hyperlink"/>
        </w:rPr>
        <w:t>humanservices</w:t>
      </w:r>
      <w:proofErr w:type="spellEnd"/>
      <w:r w:rsidRPr="008E729C">
        <w:rPr>
          <w:rStyle w:val="Hyperlink"/>
        </w:rPr>
        <w:t>/</w:t>
      </w:r>
      <w:proofErr w:type="spellStart"/>
      <w:r w:rsidRPr="008E729C">
        <w:rPr>
          <w:rStyle w:val="Hyperlink"/>
        </w:rPr>
        <w:t>ddd</w:t>
      </w:r>
      <w:proofErr w:type="spellEnd"/>
      <w:r w:rsidRPr="008E729C">
        <w:rPr>
          <w:rStyle w:val="Hyperlink"/>
        </w:rPr>
        <w:t>/individuals/</w:t>
      </w:r>
      <w:proofErr w:type="spellStart"/>
      <w:r w:rsidRPr="008E729C">
        <w:rPr>
          <w:rStyle w:val="Hyperlink"/>
        </w:rPr>
        <w:t>healthsafety</w:t>
      </w:r>
      <w:proofErr w:type="spellEnd"/>
      <w:r w:rsidRPr="008E729C">
        <w:rPr>
          <w:rStyle w:val="Hyperlink"/>
        </w:rPr>
        <w:t>/</w:t>
      </w:r>
      <w:bookmarkEnd w:id="1"/>
      <w:r>
        <w:fldChar w:fldCharType="end"/>
      </w:r>
      <w:r w:rsidRPr="008E729C">
        <w:t>.</w:t>
      </w:r>
    </w:p>
    <w:sectPr w:rsidR="008E729C" w:rsidRPr="00795926" w:rsidSect="003C3A31">
      <w:headerReference w:type="default" r:id="rId9"/>
      <w:footerReference w:type="default" r:id="rId10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E0D9D" w14:textId="77777777" w:rsidR="00CE7D8A" w:rsidRDefault="00CE7D8A" w:rsidP="00CE7D8A">
      <w:pPr>
        <w:spacing w:after="0" w:line="240" w:lineRule="auto"/>
      </w:pPr>
      <w:r>
        <w:separator/>
      </w:r>
    </w:p>
  </w:endnote>
  <w:endnote w:type="continuationSeparator" w:id="0">
    <w:p w14:paraId="12BC961F" w14:textId="77777777" w:rsidR="00CE7D8A" w:rsidRDefault="00CE7D8A" w:rsidP="00CE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3808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425D387" w14:textId="4F16D02F" w:rsidR="00DD0BAD" w:rsidRPr="00DD0BAD" w:rsidRDefault="00DD0BAD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DD0BAD">
          <w:rPr>
            <w:rFonts w:ascii="Arial" w:hAnsi="Arial" w:cs="Arial"/>
            <w:sz w:val="18"/>
            <w:szCs w:val="18"/>
          </w:rPr>
          <w:fldChar w:fldCharType="begin"/>
        </w:r>
        <w:r w:rsidRPr="00DD0BA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D0BAD">
          <w:rPr>
            <w:rFonts w:ascii="Arial" w:hAnsi="Arial" w:cs="Arial"/>
            <w:sz w:val="18"/>
            <w:szCs w:val="18"/>
          </w:rPr>
          <w:fldChar w:fldCharType="separate"/>
        </w:r>
        <w:r w:rsidR="007E725F">
          <w:rPr>
            <w:rFonts w:ascii="Arial" w:hAnsi="Arial" w:cs="Arial"/>
            <w:noProof/>
            <w:sz w:val="18"/>
            <w:szCs w:val="18"/>
          </w:rPr>
          <w:t>1</w:t>
        </w:r>
        <w:r w:rsidRPr="00DD0BAD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9796369" w14:textId="77777777" w:rsidR="008D7959" w:rsidRPr="00DD0BAD" w:rsidRDefault="008D7959" w:rsidP="00DD0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BABB" w14:textId="77777777" w:rsidR="00CE7D8A" w:rsidRDefault="00CE7D8A" w:rsidP="00CE7D8A">
      <w:pPr>
        <w:spacing w:after="0" w:line="240" w:lineRule="auto"/>
      </w:pPr>
      <w:r>
        <w:separator/>
      </w:r>
    </w:p>
  </w:footnote>
  <w:footnote w:type="continuationSeparator" w:id="0">
    <w:p w14:paraId="24E7F70D" w14:textId="77777777" w:rsidR="00CE7D8A" w:rsidRDefault="00CE7D8A" w:rsidP="00CE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676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F67425" w14:textId="0A718ADF" w:rsidR="00DD0BAD" w:rsidRDefault="00DD0B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676A3" w14:textId="77777777" w:rsidR="00DD0BAD" w:rsidRDefault="00DD0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7C6C"/>
    <w:multiLevelType w:val="hybridMultilevel"/>
    <w:tmpl w:val="0AA6D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4A90"/>
    <w:multiLevelType w:val="hybridMultilevel"/>
    <w:tmpl w:val="7FA2F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4FE5"/>
    <w:multiLevelType w:val="hybridMultilevel"/>
    <w:tmpl w:val="AB1AA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B3289"/>
    <w:multiLevelType w:val="hybridMultilevel"/>
    <w:tmpl w:val="C05AB9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4607C"/>
    <w:multiLevelType w:val="hybridMultilevel"/>
    <w:tmpl w:val="9CCE0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4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31"/>
    <w:rsid w:val="003C3A31"/>
    <w:rsid w:val="00517056"/>
    <w:rsid w:val="00795926"/>
    <w:rsid w:val="007E725F"/>
    <w:rsid w:val="008D7959"/>
    <w:rsid w:val="008E729C"/>
    <w:rsid w:val="009119AB"/>
    <w:rsid w:val="00A1175F"/>
    <w:rsid w:val="00C40E05"/>
    <w:rsid w:val="00CE7D8A"/>
    <w:rsid w:val="00DA1D52"/>
    <w:rsid w:val="00DD0BAD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F8AA8D"/>
  <w15:chartTrackingRefBased/>
  <w15:docId w15:val="{2D2F13E8-16F8-474B-838B-D0C67C8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175F"/>
  </w:style>
  <w:style w:type="paragraph" w:styleId="Heading1">
    <w:name w:val="heading 1"/>
    <w:basedOn w:val="Normal"/>
    <w:next w:val="Normal"/>
    <w:link w:val="Heading1Char"/>
    <w:uiPriority w:val="9"/>
    <w:rsid w:val="00517056"/>
    <w:pPr>
      <w:spacing w:before="120" w:line="240" w:lineRule="auto"/>
      <w:outlineLvl w:val="0"/>
    </w:pPr>
    <w:rPr>
      <w:rFonts w:ascii="Arial" w:hAnsi="Arial" w:cs="Arial"/>
      <w:b/>
      <w:bCs/>
      <w:color w:val="010440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17056"/>
    <w:pPr>
      <w:spacing w:before="120" w:after="120" w:line="240" w:lineRule="auto"/>
      <w:outlineLvl w:val="1"/>
    </w:pPr>
    <w:rPr>
      <w:rFonts w:ascii="Arial" w:hAnsi="Arial" w:cs="Arial"/>
      <w:color w:val="035A7C" w:themeColor="accent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926"/>
    <w:pPr>
      <w:outlineLvl w:val="2"/>
    </w:pPr>
    <w:rPr>
      <w:rFonts w:ascii="Arial" w:hAnsi="Arial" w:cs="Arial"/>
      <w:color w:val="010440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5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7056"/>
    <w:rPr>
      <w:rFonts w:ascii="Arial" w:hAnsi="Arial" w:cs="Arial"/>
      <w:b/>
      <w:bCs/>
      <w:color w:val="010440" w:themeColor="accent4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925E4"/>
    <w:pPr>
      <w:spacing w:before="0"/>
      <w:outlineLvl w:val="9"/>
    </w:pPr>
    <w:rPr>
      <w:b w:val="0"/>
      <w:color w:val="008DD3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E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D8A"/>
  </w:style>
  <w:style w:type="paragraph" w:styleId="Footer">
    <w:name w:val="footer"/>
    <w:basedOn w:val="Normal"/>
    <w:link w:val="FooterChar"/>
    <w:uiPriority w:val="99"/>
    <w:unhideWhenUsed/>
    <w:rsid w:val="00CE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D8A"/>
  </w:style>
  <w:style w:type="character" w:customStyle="1" w:styleId="Heading2Char">
    <w:name w:val="Heading 2 Char"/>
    <w:basedOn w:val="DefaultParagraphFont"/>
    <w:link w:val="Heading2"/>
    <w:uiPriority w:val="9"/>
    <w:rsid w:val="00517056"/>
    <w:rPr>
      <w:rFonts w:ascii="Arial" w:hAnsi="Arial" w:cs="Arial"/>
      <w:color w:val="035A7C" w:themeColor="accent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95926"/>
    <w:rPr>
      <w:rFonts w:ascii="Arial" w:hAnsi="Arial" w:cs="Arial"/>
      <w:color w:val="010440" w:themeColor="accent4"/>
    </w:rPr>
  </w:style>
  <w:style w:type="paragraph" w:customStyle="1" w:styleId="BodyText1">
    <w:name w:val="Body Text1"/>
    <w:basedOn w:val="Normal"/>
    <w:rsid w:val="00795926"/>
    <w:pPr>
      <w:spacing w:after="12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729C"/>
    <w:rPr>
      <w:color w:val="035A7C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2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7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resourceteam@dhs.nj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5720-BB85-45AB-8279-691CD45936E2}"/>
      </w:docPartPr>
      <w:docPartBody>
        <w:p w:rsidR="00B6446B" w:rsidRDefault="003F3B55">
          <w:r w:rsidRPr="005150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130B9-91ED-445F-95CC-B32E75C07BAE}"/>
      </w:docPartPr>
      <w:docPartBody>
        <w:p w:rsidR="00B6446B" w:rsidRDefault="003F3B55">
          <w:r w:rsidRPr="005150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55"/>
    <w:rsid w:val="003F3B55"/>
    <w:rsid w:val="00B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B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DD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F5BA4D"/>
      </a:accent1>
      <a:accent2>
        <a:srgbClr val="9BE2F2"/>
      </a:accent2>
      <a:accent3>
        <a:srgbClr val="F9D696"/>
      </a:accent3>
      <a:accent4>
        <a:srgbClr val="010440"/>
      </a:accent4>
      <a:accent5>
        <a:srgbClr val="035A7C"/>
      </a:accent5>
      <a:accent6>
        <a:srgbClr val="5690A7"/>
      </a:accent6>
      <a:hlink>
        <a:srgbClr val="035A7C"/>
      </a:hlink>
      <a:folHlink>
        <a:srgbClr val="01044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Walkaway Checklist</dc:title>
  <dc:subject/>
  <dc:creator>Bilar, Rachel</dc:creator>
  <cp:keywords/>
  <dc:description/>
  <cp:lastModifiedBy>Flynn, Diane</cp:lastModifiedBy>
  <cp:revision>3</cp:revision>
  <cp:lastPrinted>2024-09-24T20:36:00Z</cp:lastPrinted>
  <dcterms:created xsi:type="dcterms:W3CDTF">2024-10-23T13:45:00Z</dcterms:created>
  <dcterms:modified xsi:type="dcterms:W3CDTF">2024-10-23T14:30:00Z</dcterms:modified>
</cp:coreProperties>
</file>