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5729F5" w14:paraId="2B396B72" w14:textId="77777777" w:rsidTr="00BD65DC">
        <w:tc>
          <w:tcPr>
            <w:tcW w:w="3325" w:type="dxa"/>
          </w:tcPr>
          <w:p w14:paraId="44B4E549" w14:textId="77777777" w:rsidR="005729F5" w:rsidRDefault="005729F5" w:rsidP="0096393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7B476F7" wp14:editId="618451C0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6ACCE8A0" w14:textId="77777777" w:rsidR="005729F5" w:rsidRDefault="005729F5" w:rsidP="009E1E63">
            <w:pPr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Single Passenger Rate</w:t>
            </w:r>
          </w:p>
          <w:p w14:paraId="52052A6D" w14:textId="02CE1B8C" w:rsidR="005729F5" w:rsidRPr="004452E7" w:rsidRDefault="005729F5" w:rsidP="009E1E63">
            <w:pPr>
              <w:jc w:val="right"/>
              <w:rPr>
                <w:b/>
                <w:color w:val="010440" w:themeColor="accent1"/>
                <w:sz w:val="36"/>
              </w:rPr>
            </w:pPr>
            <w:r>
              <w:rPr>
                <w:b/>
                <w:sz w:val="36"/>
              </w:rPr>
              <w:t>Transportation Request</w:t>
            </w:r>
          </w:p>
        </w:tc>
      </w:tr>
    </w:tbl>
    <w:p w14:paraId="31539BEA" w14:textId="43EDA759" w:rsidR="003B5810" w:rsidRPr="00AD1399" w:rsidRDefault="00B064A6" w:rsidP="009E1E63">
      <w:pPr>
        <w:pStyle w:val="Heading1"/>
        <w:rPr>
          <w:b w:val="0"/>
        </w:rPr>
      </w:pPr>
      <w:r w:rsidRPr="00AD1399">
        <w:t>Instructions</w:t>
      </w:r>
      <w:r w:rsidR="00EC0DC4">
        <w:t xml:space="preserve"> for Support Coordinators</w:t>
      </w:r>
    </w:p>
    <w:p w14:paraId="0BBAA245" w14:textId="63703541" w:rsidR="00EC0DC4" w:rsidRPr="00C55D6B" w:rsidRDefault="00EC0DC4" w:rsidP="00EC0DC4">
      <w:pPr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this request when </w:t>
      </w:r>
      <w:r w:rsidRPr="000F1FD6">
        <w:rPr>
          <w:rFonts w:cstheme="minorHAnsi"/>
          <w:sz w:val="24"/>
          <w:szCs w:val="24"/>
        </w:rPr>
        <w:t xml:space="preserve">a community vendor or </w:t>
      </w:r>
      <w:r>
        <w:rPr>
          <w:rFonts w:cstheme="minorHAnsi"/>
          <w:sz w:val="24"/>
          <w:szCs w:val="24"/>
        </w:rPr>
        <w:t>DDD-</w:t>
      </w:r>
      <w:r w:rsidRPr="000F1FD6">
        <w:rPr>
          <w:rFonts w:cstheme="minorHAnsi"/>
          <w:sz w:val="24"/>
          <w:szCs w:val="24"/>
        </w:rPr>
        <w:t>approved provider is transporting a single individual during the entire trip, OR</w:t>
      </w:r>
      <w:r>
        <w:rPr>
          <w:rFonts w:cstheme="minorHAnsi"/>
          <w:sz w:val="24"/>
          <w:szCs w:val="24"/>
        </w:rPr>
        <w:t xml:space="preserve"> when </w:t>
      </w:r>
      <w:r w:rsidRPr="00C55D6B">
        <w:rPr>
          <w:rFonts w:cstheme="minorHAnsi"/>
          <w:sz w:val="24"/>
          <w:szCs w:val="24"/>
        </w:rPr>
        <w:t xml:space="preserve">a community vendor, </w:t>
      </w:r>
      <w:r w:rsidRPr="00C55D6B">
        <w:rPr>
          <w:rFonts w:cstheme="minorHAnsi"/>
          <w:bCs/>
          <w:sz w:val="24"/>
          <w:szCs w:val="24"/>
        </w:rPr>
        <w:t>whose sole or primary business is providing transportation to the general public,</w:t>
      </w:r>
      <w:r>
        <w:rPr>
          <w:rFonts w:cstheme="minorHAnsi"/>
          <w:bCs/>
          <w:sz w:val="24"/>
          <w:szCs w:val="24"/>
        </w:rPr>
        <w:t xml:space="preserve"> </w:t>
      </w:r>
      <w:r w:rsidRPr="00C55D6B">
        <w:rPr>
          <w:rFonts w:cstheme="minorHAnsi"/>
          <w:sz w:val="24"/>
          <w:szCs w:val="24"/>
        </w:rPr>
        <w:t>is transporting one or more individuals receiving DDD-funded transportation services.</w:t>
      </w:r>
    </w:p>
    <w:p w14:paraId="14354A46" w14:textId="65310430" w:rsidR="009B06ED" w:rsidRPr="000F1FD6" w:rsidRDefault="00EC0DC4" w:rsidP="00B66C19">
      <w:pPr>
        <w:pStyle w:val="ListParagraph"/>
        <w:numPr>
          <w:ilvl w:val="0"/>
          <w:numId w:val="1"/>
        </w:numPr>
        <w:ind w:left="360"/>
        <w:rPr>
          <w:sz w:val="24"/>
        </w:rPr>
      </w:pPr>
      <w:r>
        <w:rPr>
          <w:sz w:val="24"/>
        </w:rPr>
        <w:t>Identify</w:t>
      </w:r>
      <w:r w:rsidR="00F3155B" w:rsidRPr="000F1FD6">
        <w:rPr>
          <w:sz w:val="24"/>
        </w:rPr>
        <w:t xml:space="preserve"> a transportation provider, </w:t>
      </w:r>
      <w:r w:rsidR="00B064A6" w:rsidRPr="000F1FD6">
        <w:rPr>
          <w:sz w:val="24"/>
        </w:rPr>
        <w:t>complete this form</w:t>
      </w:r>
      <w:r w:rsidR="009E1E63" w:rsidRPr="000F1FD6">
        <w:rPr>
          <w:sz w:val="24"/>
        </w:rPr>
        <w:t xml:space="preserve">, </w:t>
      </w:r>
      <w:r w:rsidR="009B06ED" w:rsidRPr="000F1FD6">
        <w:rPr>
          <w:sz w:val="24"/>
        </w:rPr>
        <w:t>upload it in iRecord</w:t>
      </w:r>
      <w:r w:rsidR="009E1E63" w:rsidRPr="000F1FD6">
        <w:rPr>
          <w:sz w:val="24"/>
        </w:rPr>
        <w:t xml:space="preserve"> and </w:t>
      </w:r>
      <w:r w:rsidR="00F3155B" w:rsidRPr="000F1FD6">
        <w:rPr>
          <w:sz w:val="24"/>
        </w:rPr>
        <w:t>change plan status to Review</w:t>
      </w:r>
      <w:r w:rsidR="009B06ED" w:rsidRPr="000F1FD6">
        <w:rPr>
          <w:sz w:val="24"/>
        </w:rPr>
        <w:t xml:space="preserve"> </w:t>
      </w:r>
      <w:r w:rsidR="00F3155B" w:rsidRPr="000F1FD6">
        <w:rPr>
          <w:sz w:val="24"/>
        </w:rPr>
        <w:t xml:space="preserve">(R) for review by the </w:t>
      </w:r>
      <w:r w:rsidR="009B06ED" w:rsidRPr="000F1FD6">
        <w:rPr>
          <w:sz w:val="24"/>
        </w:rPr>
        <w:t>Support Coordination Supervisor (SCS).</w:t>
      </w:r>
    </w:p>
    <w:p w14:paraId="7495B792" w14:textId="66F384F2" w:rsidR="009B06ED" w:rsidRPr="000F1FD6" w:rsidRDefault="000C346B" w:rsidP="00827746">
      <w:pPr>
        <w:pStyle w:val="ListParagraph"/>
        <w:numPr>
          <w:ilvl w:val="0"/>
          <w:numId w:val="1"/>
        </w:numPr>
        <w:ind w:left="360"/>
        <w:rPr>
          <w:sz w:val="24"/>
        </w:rPr>
      </w:pPr>
      <w:r w:rsidRPr="000F1FD6">
        <w:rPr>
          <w:sz w:val="24"/>
        </w:rPr>
        <w:t>The SCS reviews the</w:t>
      </w:r>
      <w:r w:rsidR="009B06ED" w:rsidRPr="000F1FD6">
        <w:rPr>
          <w:sz w:val="24"/>
        </w:rPr>
        <w:t xml:space="preserve"> form and the </w:t>
      </w:r>
      <w:r w:rsidRPr="000F1FD6">
        <w:rPr>
          <w:sz w:val="24"/>
        </w:rPr>
        <w:t>ISP</w:t>
      </w:r>
      <w:r w:rsidR="009B06ED" w:rsidRPr="000F1FD6">
        <w:rPr>
          <w:sz w:val="24"/>
        </w:rPr>
        <w:t xml:space="preserve">. </w:t>
      </w:r>
      <w:r w:rsidR="009B06ED" w:rsidRPr="000F1FD6">
        <w:rPr>
          <w:rFonts w:cstheme="minorHAnsi"/>
          <w:sz w:val="24"/>
        </w:rPr>
        <w:t>If no changes are needed, the SCS changes plan status to Service Review (SR), which prompts the item to appear on a DDD staff Due-List for review and determination.</w:t>
      </w:r>
    </w:p>
    <w:p w14:paraId="7C8446AB" w14:textId="77777777" w:rsidR="009B06ED" w:rsidRPr="000F1FD6" w:rsidRDefault="009B06ED" w:rsidP="008277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Style w:val="Hyperlink"/>
          <w:rFonts w:cstheme="minorHAnsi"/>
          <w:color w:val="auto"/>
          <w:sz w:val="24"/>
          <w:u w:val="none"/>
        </w:rPr>
      </w:pPr>
      <w:r w:rsidRPr="000F1FD6">
        <w:rPr>
          <w:rFonts w:cstheme="minorHAnsi"/>
          <w:sz w:val="24"/>
        </w:rPr>
        <w:t>The SC/SCS should monitor iRecord for the outcome. (Send inquiries or requests for expedited review to</w:t>
      </w:r>
      <w:r w:rsidRPr="000F1FD6">
        <w:rPr>
          <w:sz w:val="24"/>
        </w:rPr>
        <w:t xml:space="preserve"> </w:t>
      </w:r>
      <w:hyperlink r:id="rId12" w:history="1">
        <w:r w:rsidRPr="000F1FD6">
          <w:rPr>
            <w:rStyle w:val="Hyperlink"/>
            <w:sz w:val="24"/>
          </w:rPr>
          <w:t>DDD.ServiceApprovalHelpDesk@dhs.nj.gov</w:t>
        </w:r>
      </w:hyperlink>
      <w:r w:rsidRPr="000F1FD6">
        <w:rPr>
          <w:rStyle w:val="Hyperlink"/>
          <w:color w:val="auto"/>
          <w:sz w:val="24"/>
          <w:u w:val="none"/>
        </w:rPr>
        <w:t>.)</w:t>
      </w:r>
    </w:p>
    <w:p w14:paraId="545EF528" w14:textId="7F031F27" w:rsidR="000C346B" w:rsidRPr="00AD1399" w:rsidRDefault="000C346B" w:rsidP="009E1E63">
      <w:pPr>
        <w:pStyle w:val="Heading1"/>
      </w:pPr>
      <w:r w:rsidRPr="00AD1399">
        <w:t>Notes</w:t>
      </w:r>
    </w:p>
    <w:p w14:paraId="24B45F16" w14:textId="37DBDB13" w:rsidR="005E0BF0" w:rsidRPr="000F1FD6" w:rsidRDefault="005E0BF0" w:rsidP="00827746">
      <w:pPr>
        <w:pStyle w:val="ListParagraph"/>
        <w:numPr>
          <w:ilvl w:val="0"/>
          <w:numId w:val="2"/>
        </w:numPr>
        <w:spacing w:after="0"/>
        <w:ind w:left="360"/>
        <w:rPr>
          <w:sz w:val="24"/>
        </w:rPr>
      </w:pPr>
      <w:r w:rsidRPr="000F1FD6">
        <w:rPr>
          <w:sz w:val="24"/>
        </w:rPr>
        <w:t>The requested rate per mile must be within a reasonable &amp; customary rate.</w:t>
      </w:r>
    </w:p>
    <w:p w14:paraId="45885888" w14:textId="32F8EC7A" w:rsidR="000C346B" w:rsidRPr="000F1FD6" w:rsidRDefault="000C346B" w:rsidP="00827746">
      <w:pPr>
        <w:pStyle w:val="ListParagraph"/>
        <w:numPr>
          <w:ilvl w:val="0"/>
          <w:numId w:val="2"/>
        </w:numPr>
        <w:ind w:left="360"/>
        <w:rPr>
          <w:sz w:val="24"/>
        </w:rPr>
      </w:pPr>
      <w:r w:rsidRPr="000F1FD6">
        <w:rPr>
          <w:sz w:val="24"/>
        </w:rPr>
        <w:t xml:space="preserve">The total cost of </w:t>
      </w:r>
      <w:r w:rsidR="009B06ED" w:rsidRPr="000F1FD6">
        <w:rPr>
          <w:sz w:val="24"/>
        </w:rPr>
        <w:t xml:space="preserve">the </w:t>
      </w:r>
      <w:r w:rsidRPr="000F1FD6">
        <w:rPr>
          <w:sz w:val="24"/>
        </w:rPr>
        <w:t>reques</w:t>
      </w:r>
      <w:r w:rsidR="00A56ED7" w:rsidRPr="000F1FD6">
        <w:rPr>
          <w:sz w:val="24"/>
        </w:rPr>
        <w:t>t must match the tot</w:t>
      </w:r>
      <w:r w:rsidR="009B06ED" w:rsidRPr="000F1FD6">
        <w:rPr>
          <w:sz w:val="24"/>
        </w:rPr>
        <w:t>al cost of the service entered i</w:t>
      </w:r>
      <w:r w:rsidR="00A56ED7" w:rsidRPr="000F1FD6">
        <w:rPr>
          <w:sz w:val="24"/>
        </w:rPr>
        <w:t>n iRecord.</w:t>
      </w:r>
    </w:p>
    <w:p w14:paraId="5A4D5AB8" w14:textId="77777777" w:rsidR="00DE3B9C" w:rsidRPr="000F1FD6" w:rsidRDefault="00A56ED7" w:rsidP="00827746">
      <w:pPr>
        <w:pStyle w:val="ListParagraph"/>
        <w:numPr>
          <w:ilvl w:val="0"/>
          <w:numId w:val="2"/>
        </w:numPr>
        <w:spacing w:after="0"/>
        <w:ind w:left="360"/>
        <w:rPr>
          <w:sz w:val="24"/>
        </w:rPr>
      </w:pPr>
      <w:r w:rsidRPr="000F1FD6">
        <w:rPr>
          <w:sz w:val="24"/>
        </w:rPr>
        <w:t xml:space="preserve">The cost of the service cannot include </w:t>
      </w:r>
      <w:r w:rsidR="00CB5CBE" w:rsidRPr="000F1FD6">
        <w:rPr>
          <w:sz w:val="24"/>
        </w:rPr>
        <w:t>additional flat or boarding</w:t>
      </w:r>
      <w:r w:rsidR="001771BE" w:rsidRPr="000F1FD6">
        <w:rPr>
          <w:sz w:val="24"/>
        </w:rPr>
        <w:t xml:space="preserve"> fees</w:t>
      </w:r>
      <w:r w:rsidRPr="000F1FD6">
        <w:rPr>
          <w:sz w:val="24"/>
        </w:rPr>
        <w:t>. If additional fees exist, they must be approved through</w:t>
      </w:r>
      <w:r w:rsidR="00CB5CBE" w:rsidRPr="000F1FD6">
        <w:rPr>
          <w:sz w:val="24"/>
        </w:rPr>
        <w:t xml:space="preserve"> a Goods &amp; Services </w:t>
      </w:r>
      <w:r w:rsidRPr="000F1FD6">
        <w:rPr>
          <w:sz w:val="24"/>
        </w:rPr>
        <w:t>request.</w:t>
      </w:r>
    </w:p>
    <w:p w14:paraId="2ACD8F4D" w14:textId="0BAAF3C5" w:rsidR="002C4A25" w:rsidRPr="000F1FD6" w:rsidRDefault="00DA67A0" w:rsidP="0001698E">
      <w:pPr>
        <w:pStyle w:val="ListParagraph"/>
        <w:numPr>
          <w:ilvl w:val="0"/>
          <w:numId w:val="2"/>
        </w:numPr>
        <w:spacing w:after="120"/>
        <w:ind w:left="360"/>
        <w:rPr>
          <w:sz w:val="24"/>
        </w:rPr>
      </w:pPr>
      <w:r w:rsidRPr="000F1FD6">
        <w:rPr>
          <w:sz w:val="24"/>
        </w:rPr>
        <w:t>DDD policy m</w:t>
      </w:r>
      <w:r w:rsidR="00DE3B9C" w:rsidRPr="000F1FD6">
        <w:rPr>
          <w:sz w:val="24"/>
        </w:rPr>
        <w:t>anual</w:t>
      </w:r>
      <w:r w:rsidR="000844E7" w:rsidRPr="000F1FD6">
        <w:rPr>
          <w:sz w:val="24"/>
        </w:rPr>
        <w:t>s</w:t>
      </w:r>
      <w:r w:rsidR="00DE3B9C" w:rsidRPr="000F1FD6">
        <w:rPr>
          <w:sz w:val="24"/>
        </w:rPr>
        <w:t xml:space="preserve"> 17.21.2</w:t>
      </w:r>
      <w:r w:rsidR="000844E7" w:rsidRPr="000F1FD6">
        <w:rPr>
          <w:sz w:val="24"/>
        </w:rPr>
        <w:t>:</w:t>
      </w:r>
      <w:r w:rsidR="00DE3B9C" w:rsidRPr="000F1FD6">
        <w:rPr>
          <w:sz w:val="24"/>
        </w:rPr>
        <w:t xml:space="preserve"> Reimbursement for transportation is limited to distances not to exceed 150 miles one way and cannot be used for services where transportation is built into the</w:t>
      </w:r>
      <w:r w:rsidR="001971DF" w:rsidRPr="000F1FD6">
        <w:rPr>
          <w:sz w:val="24"/>
        </w:rPr>
        <w:t xml:space="preserve"> rate (e.g. Individual Supports </w:t>
      </w:r>
      <w:r w:rsidR="00DE3B9C" w:rsidRPr="000F1FD6">
        <w:rPr>
          <w:sz w:val="24"/>
        </w:rPr>
        <w:t>Daily Rate and/or Day Habilitation within assigned catchment area).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7"/>
        <w:gridCol w:w="4248"/>
        <w:gridCol w:w="4290"/>
        <w:gridCol w:w="1800"/>
      </w:tblGrid>
      <w:tr w:rsidR="005729F5" w:rsidRPr="00AD1399" w14:paraId="4662E291" w14:textId="77777777" w:rsidTr="009E1E63">
        <w:trPr>
          <w:trHeight w:val="331"/>
        </w:trPr>
        <w:tc>
          <w:tcPr>
            <w:tcW w:w="10795" w:type="dxa"/>
            <w:gridSpan w:val="4"/>
            <w:shd w:val="clear" w:color="auto" w:fill="F9D594" w:themeFill="accent4" w:themeFillTint="99"/>
          </w:tcPr>
          <w:p w14:paraId="0B3D3690" w14:textId="77777777" w:rsidR="005729F5" w:rsidRPr="00AD1399" w:rsidRDefault="005729F5" w:rsidP="001C4BF2">
            <w:pPr>
              <w:rPr>
                <w:rFonts w:cstheme="minorHAnsi"/>
                <w:b/>
                <w:sz w:val="24"/>
                <w:szCs w:val="24"/>
              </w:rPr>
            </w:pPr>
            <w:r w:rsidRPr="00AD1399">
              <w:rPr>
                <w:rFonts w:cstheme="minorHAnsi"/>
                <w:b/>
                <w:sz w:val="24"/>
                <w:szCs w:val="24"/>
              </w:rPr>
              <w:t>Identifying Information</w:t>
            </w:r>
          </w:p>
        </w:tc>
      </w:tr>
      <w:tr w:rsidR="005729F5" w:rsidRPr="00AD1399" w14:paraId="52C201D2" w14:textId="77777777" w:rsidTr="009E1E63">
        <w:tc>
          <w:tcPr>
            <w:tcW w:w="4705" w:type="dxa"/>
            <w:gridSpan w:val="2"/>
            <w:tcBorders>
              <w:bottom w:val="nil"/>
              <w:right w:val="nil"/>
            </w:tcBorders>
          </w:tcPr>
          <w:p w14:paraId="5A9AAD9D" w14:textId="77777777" w:rsidR="005729F5" w:rsidRPr="00AD1399" w:rsidRDefault="005729F5" w:rsidP="0096393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399">
              <w:rPr>
                <w:rFonts w:cstheme="minorHAnsi"/>
                <w:sz w:val="24"/>
                <w:szCs w:val="24"/>
              </w:rPr>
              <w:t xml:space="preserve">Individual: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7814156"/>
                <w:placeholder>
                  <w:docPart w:val="98AB3A71D2CC4D95AC91BDBD8CF8E44A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7B03512C" w14:textId="77777777" w:rsidR="005729F5" w:rsidRPr="00AD1399" w:rsidRDefault="005729F5" w:rsidP="0096393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399">
              <w:rPr>
                <w:rFonts w:cstheme="minorHAnsi"/>
                <w:sz w:val="24"/>
                <w:szCs w:val="24"/>
              </w:rPr>
              <w:t xml:space="preserve">DDD ID: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86943909"/>
                <w:placeholder>
                  <w:docPart w:val="5D56CF8861434D30B78BB7346EF81ED7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6090" w:type="dxa"/>
            <w:gridSpan w:val="2"/>
            <w:tcBorders>
              <w:left w:val="nil"/>
              <w:bottom w:val="nil"/>
            </w:tcBorders>
          </w:tcPr>
          <w:p w14:paraId="494E0FD4" w14:textId="77777777" w:rsidR="005729F5" w:rsidRPr="00AD1399" w:rsidRDefault="005729F5" w:rsidP="0096393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399">
              <w:rPr>
                <w:rFonts w:cstheme="minorHAnsi"/>
                <w:sz w:val="24"/>
                <w:szCs w:val="24"/>
              </w:rPr>
              <w:t xml:space="preserve">Date of request: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22799262"/>
                <w:placeholder>
                  <w:docPart w:val="CB467254487E46A9BEF514FABC90DE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D1399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1C4BF2" w:rsidRPr="00AD1399" w14:paraId="2B859B03" w14:textId="77777777" w:rsidTr="009E1E63">
        <w:tc>
          <w:tcPr>
            <w:tcW w:w="1079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9260D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Support Coordination Agency: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75667636"/>
                <w:placeholder>
                  <w:docPart w:val="DB5C333A6C5442B7A979C5056DDB32EA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C4BF2" w:rsidRPr="00AD1399" w14:paraId="4903A1A1" w14:textId="77777777" w:rsidTr="009E1E63">
        <w:tc>
          <w:tcPr>
            <w:tcW w:w="470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F989735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Support Coordinator: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0522788"/>
                <w:placeholder>
                  <w:docPart w:val="B792F759BD9B42E2A8426C0443C7CFE0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609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BEDB347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8016721"/>
                <w:placeholder>
                  <w:docPart w:val="CA12742AFA8349ADAB956D19CC5D2115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67075" w:rsidRPr="00AD1399" w14:paraId="6C62D665" w14:textId="77777777" w:rsidTr="009E1E63">
        <w:tc>
          <w:tcPr>
            <w:tcW w:w="10795" w:type="dxa"/>
            <w:gridSpan w:val="4"/>
            <w:shd w:val="clear" w:color="auto" w:fill="F9D594" w:themeFill="accent4" w:themeFillTint="99"/>
          </w:tcPr>
          <w:p w14:paraId="4BA0A18F" w14:textId="77777777" w:rsidR="00C67075" w:rsidRPr="00AD1399" w:rsidRDefault="00C67075" w:rsidP="000844E7">
            <w:pPr>
              <w:rPr>
                <w:b/>
                <w:sz w:val="24"/>
                <w:szCs w:val="24"/>
              </w:rPr>
            </w:pPr>
            <w:r w:rsidRPr="00AD1399">
              <w:rPr>
                <w:b/>
                <w:sz w:val="24"/>
                <w:szCs w:val="24"/>
              </w:rPr>
              <w:t>Request Details</w:t>
            </w:r>
          </w:p>
        </w:tc>
      </w:tr>
      <w:tr w:rsidR="001C4BF2" w:rsidRPr="00AD1399" w14:paraId="38F8F281" w14:textId="77777777" w:rsidTr="009E1E63">
        <w:trPr>
          <w:trHeight w:val="260"/>
        </w:trPr>
        <w:tc>
          <w:tcPr>
            <w:tcW w:w="899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9F71C95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rFonts w:cstheme="minorHAnsi"/>
                <w:sz w:val="24"/>
                <w:szCs w:val="24"/>
              </w:rPr>
              <w:t>Will transportation be used through a ride-hailing app, such as Lyft, Uber, etc.?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8106B80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8761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1399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4004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4BF2" w:rsidRPr="00AD1399" w14:paraId="13E56684" w14:textId="77777777" w:rsidTr="009E1E63">
        <w:tc>
          <w:tcPr>
            <w:tcW w:w="10795" w:type="dxa"/>
            <w:gridSpan w:val="4"/>
            <w:tcBorders>
              <w:top w:val="nil"/>
            </w:tcBorders>
          </w:tcPr>
          <w:p w14:paraId="417C1302" w14:textId="77777777" w:rsidR="001C4BF2" w:rsidRPr="00AD1399" w:rsidRDefault="001C4BF2" w:rsidP="000B24E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If Yes, enter the name of the company/app that coordinates payment: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32279585"/>
                <w:placeholder>
                  <w:docPart w:val="E5AD28E9E309405EA12A5596069BDF6B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4FF20CE4" w14:textId="77777777" w:rsidR="001C4BF2" w:rsidRPr="00AD1399" w:rsidRDefault="001C4BF2" w:rsidP="000B24E9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If No, enter the name of the transportation company/provider: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00533830"/>
                <w:placeholder>
                  <w:docPart w:val="CE1B45D86796483291583839B769F88A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1C4BF2" w:rsidRPr="00AD1399" w14:paraId="0045B5B3" w14:textId="77777777" w:rsidTr="009E1E63">
        <w:trPr>
          <w:trHeight w:val="937"/>
        </w:trPr>
        <w:tc>
          <w:tcPr>
            <w:tcW w:w="10795" w:type="dxa"/>
            <w:gridSpan w:val="4"/>
            <w:shd w:val="clear" w:color="auto" w:fill="auto"/>
          </w:tcPr>
          <w:p w14:paraId="058C61CA" w14:textId="77777777" w:rsidR="001C4BF2" w:rsidRPr="00AD1399" w:rsidRDefault="001C4BF2" w:rsidP="001C4BF2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>What will the transportation be used for?</w:t>
            </w:r>
          </w:p>
          <w:p w14:paraId="2D5A679D" w14:textId="43939572" w:rsidR="001C4BF2" w:rsidRPr="00AD1399" w:rsidRDefault="00E901C7" w:rsidP="00C67075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336347"/>
                <w:placeholder>
                  <w:docPart w:val="0BF8ED5D5AF74521B3818F3E378D1A11"/>
                </w:placeholder>
                <w:showingPlcHdr/>
                <w:text w:multiLine="1"/>
              </w:sdtPr>
              <w:sdtEndPr/>
              <w:sdtContent>
                <w:r w:rsidR="001C4BF2"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B417C7" w:rsidRPr="00AD1399" w14:paraId="0DD57FA2" w14:textId="77777777" w:rsidTr="009E1E63">
        <w:tc>
          <w:tcPr>
            <w:tcW w:w="10795" w:type="dxa"/>
            <w:gridSpan w:val="4"/>
            <w:tcBorders>
              <w:bottom w:val="nil"/>
            </w:tcBorders>
            <w:shd w:val="clear" w:color="auto" w:fill="auto"/>
          </w:tcPr>
          <w:p w14:paraId="5D75DE14" w14:textId="7BDCAABC" w:rsidR="00B417C7" w:rsidRPr="00AD1399" w:rsidRDefault="00B417C7" w:rsidP="00C67075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Requested rate per mile: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2771819"/>
                <w:placeholder>
                  <w:docPart w:val="8BCFF461C0964133AFB2B0DFE362F203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67075" w:rsidRPr="00AD1399" w14:paraId="315E2D4F" w14:textId="77777777" w:rsidTr="009E1E63">
        <w:tc>
          <w:tcPr>
            <w:tcW w:w="1079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28E1F93" w14:textId="2A47E3C0" w:rsidR="00C67075" w:rsidRPr="00AD1399" w:rsidRDefault="00C67075" w:rsidP="00C67075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Total cost of request: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30803598"/>
                <w:placeholder>
                  <w:docPart w:val="E9B02E9B801A4BE79144E77D8F065122"/>
                </w:placeholder>
                <w:showingPlcHdr/>
                <w:text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E3B9C" w:rsidRPr="00AD1399" w14:paraId="7ACB0E59" w14:textId="77777777" w:rsidTr="009E1E63">
        <w:tc>
          <w:tcPr>
            <w:tcW w:w="457" w:type="dxa"/>
            <w:tcBorders>
              <w:top w:val="nil"/>
              <w:bottom w:val="single" w:sz="4" w:space="0" w:color="auto"/>
              <w:right w:val="nil"/>
            </w:tcBorders>
          </w:tcPr>
          <w:p w14:paraId="6B439CF9" w14:textId="6A64A2F6" w:rsidR="00DE3B9C" w:rsidRPr="00AD1399" w:rsidRDefault="00E901C7" w:rsidP="00DE3B9C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969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B9C" w:rsidRPr="00AD1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3B9C" w:rsidRPr="00AD13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3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F2E10BC" w14:textId="41309584" w:rsidR="00DE3B9C" w:rsidRPr="00AD1399" w:rsidRDefault="00DE3B9C" w:rsidP="001C4BF2">
            <w:pPr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>Please check this box to confirm the transportation service will not exceed 150 miles one way and will not be used for a service where transportation is built into the rate.</w:t>
            </w:r>
          </w:p>
        </w:tc>
      </w:tr>
      <w:tr w:rsidR="00C67075" w:rsidRPr="00AD1399" w14:paraId="41AE9084" w14:textId="77777777" w:rsidTr="009E1E63">
        <w:trPr>
          <w:trHeight w:val="260"/>
        </w:trPr>
        <w:tc>
          <w:tcPr>
            <w:tcW w:w="899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006ED61" w14:textId="6216A3F0" w:rsidR="00C67075" w:rsidRPr="00AD1399" w:rsidRDefault="00C67075" w:rsidP="00C67075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Is funding for this service available in any other way?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D3B409" w14:textId="2C045B5C" w:rsidR="00C67075" w:rsidRPr="00AD1399" w:rsidRDefault="00C67075" w:rsidP="00C67075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20588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D1399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10085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139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C4BF2" w:rsidRPr="00AD1399" w14:paraId="4503B262" w14:textId="77777777" w:rsidTr="009E1E63">
        <w:tc>
          <w:tcPr>
            <w:tcW w:w="1079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4BEE59" w14:textId="5216085B" w:rsidR="001C4BF2" w:rsidRPr="00AD1399" w:rsidRDefault="001C4BF2" w:rsidP="00C67075">
            <w:pPr>
              <w:spacing w:line="276" w:lineRule="auto"/>
              <w:rPr>
                <w:sz w:val="24"/>
                <w:szCs w:val="24"/>
              </w:rPr>
            </w:pPr>
            <w:r w:rsidRPr="00AD1399">
              <w:rPr>
                <w:sz w:val="24"/>
                <w:szCs w:val="24"/>
              </w:rPr>
              <w:t xml:space="preserve">Please explain: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47467236"/>
                <w:placeholder>
                  <w:docPart w:val="F559079521654137961317A89A413899"/>
                </w:placeholder>
                <w:showingPlcHdr/>
                <w:text w:multiLine="1"/>
              </w:sdtPr>
              <w:sdtEndPr/>
              <w:sdtContent>
                <w:r w:rsidRPr="00AD1399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4C422641" w14:textId="06AAD480" w:rsidR="005729F5" w:rsidRPr="00C55D6B" w:rsidRDefault="005729F5" w:rsidP="001C4BF2">
      <w:pPr>
        <w:tabs>
          <w:tab w:val="left" w:pos="6825"/>
        </w:tabs>
        <w:rPr>
          <w:sz w:val="2"/>
        </w:rPr>
      </w:pPr>
    </w:p>
    <w:sectPr w:rsidR="005729F5" w:rsidRPr="00C55D6B" w:rsidSect="009E1E63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4F09" w14:textId="77777777" w:rsidR="00113D60" w:rsidRDefault="00113D60" w:rsidP="00113D60">
      <w:pPr>
        <w:spacing w:after="0" w:line="240" w:lineRule="auto"/>
      </w:pPr>
      <w:r>
        <w:separator/>
      </w:r>
    </w:p>
  </w:endnote>
  <w:endnote w:type="continuationSeparator" w:id="0">
    <w:p w14:paraId="60B003EE" w14:textId="77777777" w:rsidR="00113D60" w:rsidRDefault="00113D60" w:rsidP="0011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08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4D8171" w14:textId="706625AB" w:rsidR="00113D60" w:rsidRPr="00E04FBE" w:rsidRDefault="00113D60" w:rsidP="00D96DB9">
            <w:pPr>
              <w:pStyle w:val="Footer"/>
              <w:jc w:val="right"/>
            </w:pPr>
            <w:r w:rsidRPr="00E04FBE">
              <w:t>NJ DDD | Single Passenger Rate Tr</w:t>
            </w:r>
            <w:r w:rsidR="0001698E" w:rsidRPr="00E04FBE">
              <w:t xml:space="preserve">ansportation Request | </w:t>
            </w:r>
            <w:r w:rsidR="00E04FBE" w:rsidRPr="00E04FBE">
              <w:t>January</w:t>
            </w:r>
            <w:r w:rsidRPr="00E04FBE">
              <w:t xml:space="preserve"> 202</w:t>
            </w:r>
            <w:r w:rsidR="00E04FBE" w:rsidRPr="00E04FBE">
              <w:t xml:space="preserve">5     </w:t>
            </w:r>
            <w:r w:rsidRPr="00E04FBE">
              <w:t xml:space="preserve">    </w:t>
            </w:r>
            <w:r w:rsidR="00D96DB9" w:rsidRPr="00E04FBE">
              <w:t xml:space="preserve">  </w:t>
            </w:r>
            <w:r w:rsidRPr="00E04FBE">
              <w:t xml:space="preserve"> </w:t>
            </w:r>
            <w:r w:rsidR="009E1E63" w:rsidRPr="00E04FBE">
              <w:t xml:space="preserve">                             </w:t>
            </w:r>
            <w:r w:rsidRPr="00E04FBE">
              <w:t xml:space="preserve">             </w:t>
            </w:r>
            <w:r w:rsidR="000844E7" w:rsidRPr="00E04FBE">
              <w:t xml:space="preserve">           </w:t>
            </w:r>
            <w:r w:rsidRPr="00E04FBE">
              <w:t xml:space="preserve"> </w:t>
            </w:r>
            <w:r w:rsidR="00827746" w:rsidRPr="00E04FBE">
              <w:t xml:space="preserve">   </w:t>
            </w:r>
            <w:r w:rsidRPr="00E04FBE">
              <w:t xml:space="preserve">Page </w:t>
            </w:r>
            <w:r w:rsidRPr="00E04FBE">
              <w:rPr>
                <w:b/>
                <w:bCs/>
              </w:rPr>
              <w:fldChar w:fldCharType="begin"/>
            </w:r>
            <w:r w:rsidRPr="00E04FBE">
              <w:rPr>
                <w:b/>
                <w:bCs/>
              </w:rPr>
              <w:instrText xml:space="preserve"> PAGE </w:instrText>
            </w:r>
            <w:r w:rsidRPr="00E04FBE">
              <w:rPr>
                <w:b/>
                <w:bCs/>
              </w:rPr>
              <w:fldChar w:fldCharType="separate"/>
            </w:r>
            <w:r w:rsidR="00E901C7">
              <w:rPr>
                <w:b/>
                <w:bCs/>
                <w:noProof/>
              </w:rPr>
              <w:t>1</w:t>
            </w:r>
            <w:r w:rsidRPr="00E04FBE">
              <w:rPr>
                <w:b/>
                <w:bCs/>
              </w:rPr>
              <w:fldChar w:fldCharType="end"/>
            </w:r>
            <w:r w:rsidRPr="00E04FBE">
              <w:t xml:space="preserve"> of </w:t>
            </w:r>
            <w:r w:rsidRPr="00E04FBE">
              <w:rPr>
                <w:b/>
                <w:bCs/>
              </w:rPr>
              <w:fldChar w:fldCharType="begin"/>
            </w:r>
            <w:r w:rsidRPr="00E04FBE">
              <w:rPr>
                <w:b/>
                <w:bCs/>
              </w:rPr>
              <w:instrText xml:space="preserve"> NUMPAGES  </w:instrText>
            </w:r>
            <w:r w:rsidRPr="00E04FBE">
              <w:rPr>
                <w:b/>
                <w:bCs/>
              </w:rPr>
              <w:fldChar w:fldCharType="separate"/>
            </w:r>
            <w:r w:rsidR="00E901C7">
              <w:rPr>
                <w:b/>
                <w:bCs/>
                <w:noProof/>
              </w:rPr>
              <w:t>1</w:t>
            </w:r>
            <w:r w:rsidRPr="00E04FBE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C618" w14:textId="77777777" w:rsidR="00113D60" w:rsidRDefault="00113D60" w:rsidP="00113D60">
      <w:pPr>
        <w:spacing w:after="0" w:line="240" w:lineRule="auto"/>
      </w:pPr>
      <w:r>
        <w:separator/>
      </w:r>
    </w:p>
  </w:footnote>
  <w:footnote w:type="continuationSeparator" w:id="0">
    <w:p w14:paraId="50D162ED" w14:textId="77777777" w:rsidR="00113D60" w:rsidRDefault="00113D60" w:rsidP="00113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C8"/>
    <w:multiLevelType w:val="hybridMultilevel"/>
    <w:tmpl w:val="2BE43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EF4"/>
    <w:multiLevelType w:val="hybridMultilevel"/>
    <w:tmpl w:val="321CE172"/>
    <w:lvl w:ilvl="0" w:tplc="83F2788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18D"/>
    <w:multiLevelType w:val="hybridMultilevel"/>
    <w:tmpl w:val="6850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C9C"/>
    <w:multiLevelType w:val="hybridMultilevel"/>
    <w:tmpl w:val="614AB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F5"/>
    <w:rsid w:val="0001698E"/>
    <w:rsid w:val="000258ED"/>
    <w:rsid w:val="000844E7"/>
    <w:rsid w:val="00094888"/>
    <w:rsid w:val="000C346B"/>
    <w:rsid w:val="000F1FD6"/>
    <w:rsid w:val="00113D60"/>
    <w:rsid w:val="00120C2B"/>
    <w:rsid w:val="00142162"/>
    <w:rsid w:val="001771BE"/>
    <w:rsid w:val="001971DF"/>
    <w:rsid w:val="001C4BF2"/>
    <w:rsid w:val="002060D8"/>
    <w:rsid w:val="002C4A25"/>
    <w:rsid w:val="00312123"/>
    <w:rsid w:val="003B5810"/>
    <w:rsid w:val="005434FE"/>
    <w:rsid w:val="005729F5"/>
    <w:rsid w:val="00597665"/>
    <w:rsid w:val="005E0BF0"/>
    <w:rsid w:val="0066484B"/>
    <w:rsid w:val="006708F6"/>
    <w:rsid w:val="006859C1"/>
    <w:rsid w:val="006C3244"/>
    <w:rsid w:val="007D0FC2"/>
    <w:rsid w:val="00827746"/>
    <w:rsid w:val="008B0BE0"/>
    <w:rsid w:val="008C5916"/>
    <w:rsid w:val="008F48D0"/>
    <w:rsid w:val="00903307"/>
    <w:rsid w:val="009650BF"/>
    <w:rsid w:val="009B06ED"/>
    <w:rsid w:val="009E1E63"/>
    <w:rsid w:val="00A56ED7"/>
    <w:rsid w:val="00A5750C"/>
    <w:rsid w:val="00A71548"/>
    <w:rsid w:val="00AD1399"/>
    <w:rsid w:val="00B064A6"/>
    <w:rsid w:val="00B417C7"/>
    <w:rsid w:val="00BD65DC"/>
    <w:rsid w:val="00C55D6B"/>
    <w:rsid w:val="00C67075"/>
    <w:rsid w:val="00C83D9E"/>
    <w:rsid w:val="00CB5CBE"/>
    <w:rsid w:val="00D96DB9"/>
    <w:rsid w:val="00DA67A0"/>
    <w:rsid w:val="00DE3B9C"/>
    <w:rsid w:val="00E04FBE"/>
    <w:rsid w:val="00E832BB"/>
    <w:rsid w:val="00E901C7"/>
    <w:rsid w:val="00EC0DC4"/>
    <w:rsid w:val="00F3155B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866B"/>
  <w15:chartTrackingRefBased/>
  <w15:docId w15:val="{F86ADE20-5A8F-49FC-9156-826F264E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F5"/>
  </w:style>
  <w:style w:type="paragraph" w:styleId="Heading1">
    <w:name w:val="heading 1"/>
    <w:basedOn w:val="Normal"/>
    <w:next w:val="Normal"/>
    <w:link w:val="Heading1Char"/>
    <w:uiPriority w:val="9"/>
    <w:qFormat/>
    <w:rsid w:val="009E1E63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29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D60"/>
  </w:style>
  <w:style w:type="paragraph" w:styleId="Footer">
    <w:name w:val="footer"/>
    <w:basedOn w:val="Normal"/>
    <w:link w:val="FooterChar"/>
    <w:uiPriority w:val="99"/>
    <w:unhideWhenUsed/>
    <w:rsid w:val="00113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60"/>
  </w:style>
  <w:style w:type="character" w:styleId="CommentReference">
    <w:name w:val="annotation reference"/>
    <w:basedOn w:val="DefaultParagraphFont"/>
    <w:uiPriority w:val="99"/>
    <w:semiHidden/>
    <w:unhideWhenUsed/>
    <w:rsid w:val="00C8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E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C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1E63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DD.ServiceApprovalHelpDesk@dhs.nj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A9C9B.873348C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B3A71D2CC4D95AC91BDBD8CF8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42658-FA12-41AC-AE10-860FE104CAED}"/>
      </w:docPartPr>
      <w:docPartBody>
        <w:p w:rsidR="00F26ACB" w:rsidRDefault="00D9065D" w:rsidP="00D9065D">
          <w:pPr>
            <w:pStyle w:val="98AB3A71D2CC4D95AC91BDBD8CF8E44A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5D56CF8861434D30B78BB7346EF8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6102-DF8D-4856-9489-B85EA3A45EC2}"/>
      </w:docPartPr>
      <w:docPartBody>
        <w:p w:rsidR="00F26ACB" w:rsidRDefault="00D9065D" w:rsidP="00D9065D">
          <w:pPr>
            <w:pStyle w:val="5D56CF8861434D30B78BB7346EF81ED7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B467254487E46A9BEF514FABC90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5F93-266F-4F65-B5A3-6C5EDDBCAC27}"/>
      </w:docPartPr>
      <w:docPartBody>
        <w:p w:rsidR="00F26ACB" w:rsidRDefault="00D9065D" w:rsidP="00D9065D">
          <w:pPr>
            <w:pStyle w:val="CB467254487E46A9BEF514FABC90DEA0"/>
          </w:pPr>
          <w:r>
            <w:rPr>
              <w:rStyle w:val="PlaceholderText"/>
            </w:rPr>
            <w:t>E</w:t>
          </w:r>
          <w:r w:rsidRPr="003D1FBB">
            <w:rPr>
              <w:rStyle w:val="PlaceholderText"/>
            </w:rPr>
            <w:t>nter a date.</w:t>
          </w:r>
        </w:p>
      </w:docPartBody>
    </w:docPart>
    <w:docPart>
      <w:docPartPr>
        <w:name w:val="E9B02E9B801A4BE79144E77D8F06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7F96-1A13-4CF3-8DB6-23AE3F6C3D24}"/>
      </w:docPartPr>
      <w:docPartBody>
        <w:p w:rsidR="0012051B" w:rsidRDefault="00A50920" w:rsidP="00A50920">
          <w:pPr>
            <w:pStyle w:val="E9B02E9B801A4BE79144E77D8F065122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BCFF461C0964133AFB2B0DFE362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16AF-B967-4EE0-96A4-BD2D56B2BEB2}"/>
      </w:docPartPr>
      <w:docPartBody>
        <w:p w:rsidR="0012051B" w:rsidRDefault="00A50920" w:rsidP="00A50920">
          <w:pPr>
            <w:pStyle w:val="8BCFF461C0964133AFB2B0DFE362F203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559079521654137961317A89A41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2471-1993-443B-A31E-0DC1281DE51E}"/>
      </w:docPartPr>
      <w:docPartBody>
        <w:p w:rsidR="00D0060C" w:rsidRDefault="00DF0AAE" w:rsidP="00DF0AAE">
          <w:pPr>
            <w:pStyle w:val="F559079521654137961317A89A413899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B5C333A6C5442B7A979C5056DDB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E6FB-D77E-4BA8-8CCB-11399D6531D5}"/>
      </w:docPartPr>
      <w:docPartBody>
        <w:p w:rsidR="00D0060C" w:rsidRDefault="00DF0AAE" w:rsidP="00DF0AAE">
          <w:pPr>
            <w:pStyle w:val="DB5C333A6C5442B7A979C5056DDB32EA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792F759BD9B42E2A8426C0443C7C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23D1-63B0-43C5-BF1C-4DDD2BB1CCB0}"/>
      </w:docPartPr>
      <w:docPartBody>
        <w:p w:rsidR="00D0060C" w:rsidRDefault="00DF0AAE" w:rsidP="00DF0AAE">
          <w:pPr>
            <w:pStyle w:val="B792F759BD9B42E2A8426C0443C7CFE0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A12742AFA8349ADAB956D19CC5D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53B8-D70D-4E9E-A673-7B8CAC7ED755}"/>
      </w:docPartPr>
      <w:docPartBody>
        <w:p w:rsidR="00D0060C" w:rsidRDefault="00DF0AAE" w:rsidP="00DF0AAE">
          <w:pPr>
            <w:pStyle w:val="CA12742AFA8349ADAB956D19CC5D2115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E5AD28E9E309405EA12A5596069B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44C3-7965-4FEB-B7F6-9A9CD4CE06FC}"/>
      </w:docPartPr>
      <w:docPartBody>
        <w:p w:rsidR="00D0060C" w:rsidRDefault="00DF0AAE" w:rsidP="00DF0AAE">
          <w:pPr>
            <w:pStyle w:val="E5AD28E9E309405EA12A5596069BDF6B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E1B45D86796483291583839B769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3F4CC-46FE-4164-B00B-3F8C239AABB7}"/>
      </w:docPartPr>
      <w:docPartBody>
        <w:p w:rsidR="00D0060C" w:rsidRDefault="00DF0AAE" w:rsidP="00DF0AAE">
          <w:pPr>
            <w:pStyle w:val="CE1B45D86796483291583839B769F88A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BF8ED5D5AF74521B3818F3E378D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DE34-29C7-4DD7-AFDF-08A14366135C}"/>
      </w:docPartPr>
      <w:docPartBody>
        <w:p w:rsidR="00D0060C" w:rsidRDefault="00DF0AAE" w:rsidP="00DF0AAE">
          <w:pPr>
            <w:pStyle w:val="0BF8ED5D5AF74521B3818F3E378D1A11"/>
          </w:pPr>
          <w:r w:rsidRPr="004244E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5D"/>
    <w:rsid w:val="0012051B"/>
    <w:rsid w:val="001C439B"/>
    <w:rsid w:val="0025587F"/>
    <w:rsid w:val="00393E78"/>
    <w:rsid w:val="009454CC"/>
    <w:rsid w:val="00A50920"/>
    <w:rsid w:val="00D0060C"/>
    <w:rsid w:val="00D355C5"/>
    <w:rsid w:val="00D9065D"/>
    <w:rsid w:val="00DF0AAE"/>
    <w:rsid w:val="00F2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AAE"/>
    <w:rPr>
      <w:color w:val="808080"/>
    </w:rPr>
  </w:style>
  <w:style w:type="paragraph" w:customStyle="1" w:styleId="98AB3A71D2CC4D95AC91BDBD8CF8E44A">
    <w:name w:val="98AB3A71D2CC4D95AC91BDBD8CF8E44A"/>
    <w:rsid w:val="00D9065D"/>
  </w:style>
  <w:style w:type="paragraph" w:customStyle="1" w:styleId="5D56CF8861434D30B78BB7346EF81ED7">
    <w:name w:val="5D56CF8861434D30B78BB7346EF81ED7"/>
    <w:rsid w:val="00D9065D"/>
  </w:style>
  <w:style w:type="paragraph" w:customStyle="1" w:styleId="CB467254487E46A9BEF514FABC90DEA0">
    <w:name w:val="CB467254487E46A9BEF514FABC90DEA0"/>
    <w:rsid w:val="00D9065D"/>
  </w:style>
  <w:style w:type="paragraph" w:customStyle="1" w:styleId="94599EB7A9304A49BCB2342C43A68D88">
    <w:name w:val="94599EB7A9304A49BCB2342C43A68D88"/>
    <w:rsid w:val="00D9065D"/>
  </w:style>
  <w:style w:type="paragraph" w:customStyle="1" w:styleId="5E0CAAEA03BC4C27BAF4557BAFE337E3">
    <w:name w:val="5E0CAAEA03BC4C27BAF4557BAFE337E3"/>
    <w:rsid w:val="00D9065D"/>
  </w:style>
  <w:style w:type="paragraph" w:customStyle="1" w:styleId="57F7BD746C4940AA9F5B7C66D49DE96B">
    <w:name w:val="57F7BD746C4940AA9F5B7C66D49DE96B"/>
    <w:rsid w:val="00D9065D"/>
  </w:style>
  <w:style w:type="paragraph" w:customStyle="1" w:styleId="1DBCE54B6DC74C9DA496489CA83C7E90">
    <w:name w:val="1DBCE54B6DC74C9DA496489CA83C7E90"/>
    <w:rsid w:val="00D9065D"/>
  </w:style>
  <w:style w:type="paragraph" w:customStyle="1" w:styleId="6F4FE0637BF44CD3BD9105755BDC9CEE">
    <w:name w:val="6F4FE0637BF44CD3BD9105755BDC9CEE"/>
    <w:rsid w:val="00D9065D"/>
  </w:style>
  <w:style w:type="paragraph" w:customStyle="1" w:styleId="B1124E2D64234D8982060F3FDE1BADEB">
    <w:name w:val="B1124E2D64234D8982060F3FDE1BADEB"/>
    <w:rsid w:val="00D9065D"/>
  </w:style>
  <w:style w:type="paragraph" w:customStyle="1" w:styleId="35BD1D9A72224C868AD361C0D8D38B69">
    <w:name w:val="35BD1D9A72224C868AD361C0D8D38B69"/>
    <w:rsid w:val="00D9065D"/>
  </w:style>
  <w:style w:type="paragraph" w:customStyle="1" w:styleId="AAA9EF7F4E3B4DBCBC6559D073D3EEF0">
    <w:name w:val="AAA9EF7F4E3B4DBCBC6559D073D3EEF0"/>
    <w:rsid w:val="00D9065D"/>
  </w:style>
  <w:style w:type="paragraph" w:customStyle="1" w:styleId="E7B894B8C92B4B0CBA84A8CB882EB1DD">
    <w:name w:val="E7B894B8C92B4B0CBA84A8CB882EB1DD"/>
    <w:rsid w:val="00D9065D"/>
  </w:style>
  <w:style w:type="paragraph" w:customStyle="1" w:styleId="77206D5999A14297B4A9D39F3734862D">
    <w:name w:val="77206D5999A14297B4A9D39F3734862D"/>
    <w:rsid w:val="00D9065D"/>
  </w:style>
  <w:style w:type="paragraph" w:customStyle="1" w:styleId="61E6850CFA04435698CFC038EAEF8924">
    <w:name w:val="61E6850CFA04435698CFC038EAEF8924"/>
    <w:rsid w:val="00D9065D"/>
  </w:style>
  <w:style w:type="paragraph" w:customStyle="1" w:styleId="F8D58925EF93446392907039CB991CAF">
    <w:name w:val="F8D58925EF93446392907039CB991CAF"/>
    <w:rsid w:val="00393E78"/>
  </w:style>
  <w:style w:type="paragraph" w:customStyle="1" w:styleId="A1B339CA73D04F5BA76D77E502461D1E">
    <w:name w:val="A1B339CA73D04F5BA76D77E502461D1E"/>
    <w:rsid w:val="00393E78"/>
  </w:style>
  <w:style w:type="paragraph" w:customStyle="1" w:styleId="ECAB7443AE604B4483562B861839AE66">
    <w:name w:val="ECAB7443AE604B4483562B861839AE66"/>
    <w:rsid w:val="00393E78"/>
  </w:style>
  <w:style w:type="paragraph" w:customStyle="1" w:styleId="321840D069E449E289ACAF9191D54C8F">
    <w:name w:val="321840D069E449E289ACAF9191D54C8F"/>
    <w:rsid w:val="00393E78"/>
  </w:style>
  <w:style w:type="paragraph" w:customStyle="1" w:styleId="B77340A140C649A683A94F0A92B5337B">
    <w:name w:val="B77340A140C649A683A94F0A92B5337B"/>
    <w:rsid w:val="00393E78"/>
  </w:style>
  <w:style w:type="paragraph" w:customStyle="1" w:styleId="038925E1974A4923833DA30AB5B6B6C4">
    <w:name w:val="038925E1974A4923833DA30AB5B6B6C4"/>
    <w:rsid w:val="00393E78"/>
  </w:style>
  <w:style w:type="paragraph" w:customStyle="1" w:styleId="D15B0EE4717B4042A3111DB36EEE3A7B">
    <w:name w:val="D15B0EE4717B4042A3111DB36EEE3A7B"/>
    <w:rsid w:val="00393E78"/>
  </w:style>
  <w:style w:type="paragraph" w:customStyle="1" w:styleId="A67179FB7E9440B595D17B910C0DE0A9">
    <w:name w:val="A67179FB7E9440B595D17B910C0DE0A9"/>
    <w:rsid w:val="00393E78"/>
  </w:style>
  <w:style w:type="paragraph" w:customStyle="1" w:styleId="E67B3019FFAF4C238EBE888CD8D14C34">
    <w:name w:val="E67B3019FFAF4C238EBE888CD8D14C34"/>
    <w:rsid w:val="00393E78"/>
  </w:style>
  <w:style w:type="paragraph" w:customStyle="1" w:styleId="A2EFF14D9222497C99B0AF270EDF786F">
    <w:name w:val="A2EFF14D9222497C99B0AF270EDF786F"/>
    <w:rsid w:val="00393E78"/>
  </w:style>
  <w:style w:type="paragraph" w:customStyle="1" w:styleId="F8FE4CF24A014AE9AC3598FF67C4FEDC">
    <w:name w:val="F8FE4CF24A014AE9AC3598FF67C4FEDC"/>
    <w:rsid w:val="00393E78"/>
  </w:style>
  <w:style w:type="paragraph" w:customStyle="1" w:styleId="DE28D9F4296449C39D183C5925714ECE">
    <w:name w:val="DE28D9F4296449C39D183C5925714ECE"/>
    <w:rsid w:val="00393E78"/>
  </w:style>
  <w:style w:type="paragraph" w:customStyle="1" w:styleId="32AC0DAC6194433E9DD0C0512B188B0A">
    <w:name w:val="32AC0DAC6194433E9DD0C0512B188B0A"/>
    <w:rsid w:val="001C439B"/>
  </w:style>
  <w:style w:type="paragraph" w:customStyle="1" w:styleId="9E30E45468FE4E0F9C43E9153351E3BF">
    <w:name w:val="9E30E45468FE4E0F9C43E9153351E3BF"/>
    <w:rsid w:val="001C439B"/>
  </w:style>
  <w:style w:type="paragraph" w:customStyle="1" w:styleId="48056EEF12C64066BCF9F452EE5565DE">
    <w:name w:val="48056EEF12C64066BCF9F452EE5565DE"/>
    <w:rsid w:val="00A50920"/>
  </w:style>
  <w:style w:type="paragraph" w:customStyle="1" w:styleId="C7B052876C174E4BA78D098F5134DDC6">
    <w:name w:val="C7B052876C174E4BA78D098F5134DDC6"/>
    <w:rsid w:val="00A50920"/>
  </w:style>
  <w:style w:type="paragraph" w:customStyle="1" w:styleId="E85E5A6D9C6946C49E0022B462337508">
    <w:name w:val="E85E5A6D9C6946C49E0022B462337508"/>
    <w:rsid w:val="00A50920"/>
  </w:style>
  <w:style w:type="paragraph" w:customStyle="1" w:styleId="E9B02E9B801A4BE79144E77D8F065122">
    <w:name w:val="E9B02E9B801A4BE79144E77D8F065122"/>
    <w:rsid w:val="00A50920"/>
  </w:style>
  <w:style w:type="paragraph" w:customStyle="1" w:styleId="663D972303AE4376B06B4C784AF32532">
    <w:name w:val="663D972303AE4376B06B4C784AF32532"/>
    <w:rsid w:val="00A50920"/>
  </w:style>
  <w:style w:type="paragraph" w:customStyle="1" w:styleId="8384596DC44C40ADA6CC2125F68A3358">
    <w:name w:val="8384596DC44C40ADA6CC2125F68A3358"/>
    <w:rsid w:val="00A50920"/>
  </w:style>
  <w:style w:type="paragraph" w:customStyle="1" w:styleId="A2CC8E3A02C4415A8BE63595FECA319D">
    <w:name w:val="A2CC8E3A02C4415A8BE63595FECA319D"/>
    <w:rsid w:val="00A50920"/>
  </w:style>
  <w:style w:type="paragraph" w:customStyle="1" w:styleId="C9AF2884222043DD87F33F7E4328F634">
    <w:name w:val="C9AF2884222043DD87F33F7E4328F634"/>
    <w:rsid w:val="00A50920"/>
  </w:style>
  <w:style w:type="paragraph" w:customStyle="1" w:styleId="58BCF546D8FB4B5D8DFE0945E330A114">
    <w:name w:val="58BCF546D8FB4B5D8DFE0945E330A114"/>
    <w:rsid w:val="00A50920"/>
  </w:style>
  <w:style w:type="paragraph" w:customStyle="1" w:styleId="260088B103EB4E63A2DEE0F903E50375">
    <w:name w:val="260088B103EB4E63A2DEE0F903E50375"/>
    <w:rsid w:val="00A50920"/>
  </w:style>
  <w:style w:type="paragraph" w:customStyle="1" w:styleId="9F71345D70D44E6285408BE4BE690015">
    <w:name w:val="9F71345D70D44E6285408BE4BE690015"/>
    <w:rsid w:val="00A50920"/>
  </w:style>
  <w:style w:type="paragraph" w:customStyle="1" w:styleId="3A7DD52921A14879895195982E1421B9">
    <w:name w:val="3A7DD52921A14879895195982E1421B9"/>
    <w:rsid w:val="00A50920"/>
  </w:style>
  <w:style w:type="paragraph" w:customStyle="1" w:styleId="3E8FE65BA59C47D58A0C198D40B0DED7">
    <w:name w:val="3E8FE65BA59C47D58A0C198D40B0DED7"/>
    <w:rsid w:val="00A50920"/>
  </w:style>
  <w:style w:type="paragraph" w:customStyle="1" w:styleId="1D0856D230494FB082CEDDE5CBAEEE2C">
    <w:name w:val="1D0856D230494FB082CEDDE5CBAEEE2C"/>
    <w:rsid w:val="00A50920"/>
  </w:style>
  <w:style w:type="paragraph" w:customStyle="1" w:styleId="8BCFF461C0964133AFB2B0DFE362F203">
    <w:name w:val="8BCFF461C0964133AFB2B0DFE362F203"/>
    <w:rsid w:val="00A50920"/>
  </w:style>
  <w:style w:type="paragraph" w:customStyle="1" w:styleId="495AD84E8D3742638C8199E3DAF03417">
    <w:name w:val="495AD84E8D3742638C8199E3DAF03417"/>
    <w:rsid w:val="00D355C5"/>
  </w:style>
  <w:style w:type="paragraph" w:customStyle="1" w:styleId="E8433E33498E42C39067A190997EA924">
    <w:name w:val="E8433E33498E42C39067A190997EA924"/>
    <w:rsid w:val="00D355C5"/>
  </w:style>
  <w:style w:type="paragraph" w:customStyle="1" w:styleId="1180D36A13674456A3F288F4592DAE16">
    <w:name w:val="1180D36A13674456A3F288F4592DAE16"/>
    <w:rsid w:val="00DF0AAE"/>
  </w:style>
  <w:style w:type="paragraph" w:customStyle="1" w:styleId="F559079521654137961317A89A413899">
    <w:name w:val="F559079521654137961317A89A413899"/>
    <w:rsid w:val="00DF0AAE"/>
  </w:style>
  <w:style w:type="paragraph" w:customStyle="1" w:styleId="DB5C333A6C5442B7A979C5056DDB32EA">
    <w:name w:val="DB5C333A6C5442B7A979C5056DDB32EA"/>
    <w:rsid w:val="00DF0AAE"/>
  </w:style>
  <w:style w:type="paragraph" w:customStyle="1" w:styleId="B792F759BD9B42E2A8426C0443C7CFE0">
    <w:name w:val="B792F759BD9B42E2A8426C0443C7CFE0"/>
    <w:rsid w:val="00DF0AAE"/>
  </w:style>
  <w:style w:type="paragraph" w:customStyle="1" w:styleId="CA12742AFA8349ADAB956D19CC5D2115">
    <w:name w:val="CA12742AFA8349ADAB956D19CC5D2115"/>
    <w:rsid w:val="00DF0AAE"/>
  </w:style>
  <w:style w:type="paragraph" w:customStyle="1" w:styleId="E5AD28E9E309405EA12A5596069BDF6B">
    <w:name w:val="E5AD28E9E309405EA12A5596069BDF6B"/>
    <w:rsid w:val="00DF0AAE"/>
  </w:style>
  <w:style w:type="paragraph" w:customStyle="1" w:styleId="CE1B45D86796483291583839B769F88A">
    <w:name w:val="CE1B45D86796483291583839B769F88A"/>
    <w:rsid w:val="00DF0AAE"/>
  </w:style>
  <w:style w:type="paragraph" w:customStyle="1" w:styleId="0BF8ED5D5AF74521B3818F3E378D1A11">
    <w:name w:val="0BF8ED5D5AF74521B3818F3E378D1A11"/>
    <w:rsid w:val="00DF0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DD Theme Colors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271FD-B564-49F1-BEBB-8E5AD0AD3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65D73-8D9D-4451-B189-39BEE05F7F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b28dfd9-4d00-43e4-a212-17943f3af9f7"/>
    <ds:schemaRef ds:uri="cfd30f15-15ef-4fab-a44c-fc08e04c7e5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1FF64B-B563-4D57-BFCD-70BF5218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Passenger Rate Transportation Request</vt:lpstr>
    </vt:vector>
  </TitlesOfParts>
  <Company>Division of Developmental Disabilities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Passenger Rate Transportation Request</dc:title>
  <dc:subject/>
  <dc:creator>Graziano, Joseph</dc:creator>
  <cp:keywords/>
  <dc:description/>
  <cp:lastModifiedBy>Flynn, Diane</cp:lastModifiedBy>
  <cp:revision>2</cp:revision>
  <dcterms:created xsi:type="dcterms:W3CDTF">2025-01-28T14:39:00Z</dcterms:created>
  <dcterms:modified xsi:type="dcterms:W3CDTF">2025-01-28T14:39:00Z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