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6DD" w:rsidRDefault="00BC56DD" w:rsidP="00BC56DD">
      <w:pPr>
        <w:pStyle w:val="xxmsoheader"/>
        <w:shd w:val="clear" w:color="auto" w:fill="FFFFFF"/>
        <w:spacing w:before="0" w:beforeAutospacing="0" w:after="0" w:afterAutospacing="0"/>
        <w:jc w:val="center"/>
        <w:rPr>
          <w:rFonts w:ascii="Verdana" w:hAnsi="Verdana"/>
          <w:b/>
          <w:bCs/>
          <w:color w:val="ED7D31"/>
          <w:spacing w:val="-6"/>
          <w:sz w:val="20"/>
          <w:szCs w:val="20"/>
          <w:bdr w:val="none" w:sz="0" w:space="0" w:color="auto" w:frame="1"/>
        </w:rPr>
      </w:pPr>
      <w:r w:rsidRPr="005D2616">
        <w:rPr>
          <w:b/>
          <w:noProof/>
        </w:rPr>
        <w:drawing>
          <wp:inline distT="0" distB="0" distL="0" distR="0">
            <wp:extent cx="497205" cy="497205"/>
            <wp:effectExtent l="19050" t="19050" r="17145" b="17145"/>
            <wp:docPr id="1" name="Picture 1" descr="C:\Users\leible\Downloads\DDD Logo Square-Letters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ible\Downloads\DDD Logo Square-Letters Onl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 cy="497205"/>
                    </a:xfrm>
                    <a:prstGeom prst="rect">
                      <a:avLst/>
                    </a:prstGeom>
                    <a:noFill/>
                    <a:ln w="9525" cmpd="sng">
                      <a:solidFill>
                        <a:srgbClr val="2F5597"/>
                      </a:solidFill>
                      <a:miter lim="800000"/>
                      <a:headEnd/>
                      <a:tailEnd/>
                    </a:ln>
                    <a:effectLst/>
                  </pic:spPr>
                </pic:pic>
              </a:graphicData>
            </a:graphic>
          </wp:inline>
        </w:drawing>
      </w:r>
    </w:p>
    <w:p w:rsidR="00BC56DD" w:rsidRDefault="00BC56DD" w:rsidP="002454B8">
      <w:pPr>
        <w:pStyle w:val="xxmsoheader"/>
        <w:shd w:val="clear" w:color="auto" w:fill="FFFFFF"/>
        <w:spacing w:before="0" w:beforeAutospacing="0" w:after="0" w:afterAutospacing="0"/>
        <w:jc w:val="center"/>
        <w:rPr>
          <w:color w:val="201F1E"/>
        </w:rPr>
      </w:pPr>
      <w:r>
        <w:rPr>
          <w:rFonts w:ascii="Verdana" w:hAnsi="Verdana"/>
          <w:b/>
          <w:bCs/>
          <w:color w:val="ED7D31"/>
          <w:spacing w:val="-6"/>
          <w:sz w:val="20"/>
          <w:szCs w:val="20"/>
          <w:bdr w:val="none" w:sz="0" w:space="0" w:color="auto" w:frame="1"/>
        </w:rPr>
        <w:t>New Jersey Department of Human Services</w:t>
      </w:r>
    </w:p>
    <w:p w:rsidR="00BC56DD" w:rsidRPr="00375D8C" w:rsidRDefault="00BC56DD" w:rsidP="00BC56DD">
      <w:pPr>
        <w:pStyle w:val="xxmsoheader"/>
        <w:shd w:val="clear" w:color="auto" w:fill="FFFFFF"/>
        <w:spacing w:before="0" w:beforeAutospacing="0" w:after="0" w:afterAutospacing="0" w:line="276" w:lineRule="atLeast"/>
        <w:jc w:val="center"/>
        <w:rPr>
          <w:rFonts w:ascii="Verdana" w:hAnsi="Verdana"/>
          <w:b/>
          <w:bCs/>
          <w:color w:val="2E74B5"/>
          <w:sz w:val="22"/>
          <w:szCs w:val="22"/>
          <w:bdr w:val="none" w:sz="0" w:space="0" w:color="auto" w:frame="1"/>
        </w:rPr>
      </w:pPr>
      <w:r w:rsidRPr="00375D8C">
        <w:rPr>
          <w:rFonts w:ascii="Verdana" w:hAnsi="Verdana"/>
          <w:b/>
          <w:bCs/>
          <w:color w:val="2E74B5"/>
          <w:sz w:val="22"/>
          <w:szCs w:val="22"/>
          <w:bdr w:val="none" w:sz="0" w:space="0" w:color="auto" w:frame="1"/>
        </w:rPr>
        <w:t>Division of Developmental Disabilities</w:t>
      </w:r>
    </w:p>
    <w:p w:rsidR="00BC56DD" w:rsidRDefault="00BC56DD" w:rsidP="00426D88">
      <w:pPr>
        <w:pStyle w:val="xxmsoheader"/>
        <w:shd w:val="clear" w:color="auto" w:fill="FFFFFF"/>
        <w:spacing w:before="0" w:beforeAutospacing="0" w:after="0" w:afterAutospacing="0"/>
        <w:jc w:val="center"/>
        <w:rPr>
          <w:rFonts w:ascii="Verdana" w:hAnsi="Verdana"/>
          <w:b/>
          <w:bCs/>
          <w:color w:val="8DB3E2" w:themeColor="text2" w:themeTint="66"/>
          <w:sz w:val="22"/>
          <w:szCs w:val="22"/>
          <w:bdr w:val="none" w:sz="0" w:space="0" w:color="auto" w:frame="1"/>
        </w:rPr>
      </w:pPr>
      <w:r w:rsidRPr="00375D8C">
        <w:rPr>
          <w:rFonts w:ascii="Verdana" w:hAnsi="Verdana"/>
          <w:b/>
          <w:bCs/>
          <w:color w:val="8DB3E2" w:themeColor="text2" w:themeTint="66"/>
          <w:sz w:val="22"/>
          <w:szCs w:val="22"/>
          <w:bdr w:val="none" w:sz="0" w:space="0" w:color="auto" w:frame="1"/>
        </w:rPr>
        <w:t>Support Coordination Unit</w:t>
      </w:r>
    </w:p>
    <w:p w:rsidR="00426D88" w:rsidRPr="00426D88" w:rsidRDefault="00426D88" w:rsidP="00426D88">
      <w:pPr>
        <w:pStyle w:val="xxmsoheader"/>
        <w:shd w:val="clear" w:color="auto" w:fill="FFFFFF"/>
        <w:spacing w:before="0" w:beforeAutospacing="0" w:after="0" w:afterAutospacing="0"/>
        <w:jc w:val="center"/>
        <w:rPr>
          <w:rFonts w:ascii="Verdana" w:hAnsi="Verdana"/>
          <w:b/>
          <w:bCs/>
          <w:color w:val="8DB3E2" w:themeColor="text2" w:themeTint="66"/>
          <w:sz w:val="16"/>
          <w:szCs w:val="16"/>
          <w:bdr w:val="none" w:sz="0" w:space="0" w:color="auto" w:frame="1"/>
        </w:rPr>
      </w:pPr>
    </w:p>
    <w:p w:rsidR="00BC56DD" w:rsidRPr="00426D88" w:rsidRDefault="00BC56DD" w:rsidP="00426D88">
      <w:pPr>
        <w:pStyle w:val="xxmsoheader"/>
        <w:shd w:val="clear" w:color="auto" w:fill="FFFFFF"/>
        <w:spacing w:before="0" w:beforeAutospacing="0" w:after="0" w:afterAutospacing="0"/>
        <w:jc w:val="center"/>
        <w:rPr>
          <w:rFonts w:ascii="Verdana" w:hAnsi="Verdana"/>
          <w:b/>
          <w:bCs/>
          <w:color w:val="2E74B5"/>
          <w:sz w:val="4"/>
          <w:szCs w:val="4"/>
          <w:bdr w:val="none" w:sz="0" w:space="0" w:color="auto" w:frame="1"/>
        </w:rPr>
      </w:pPr>
    </w:p>
    <w:p w:rsidR="00B034F1" w:rsidRPr="00426D88" w:rsidRDefault="007C4F4F" w:rsidP="00426D88">
      <w:pPr>
        <w:spacing w:after="0" w:line="240" w:lineRule="auto"/>
        <w:jc w:val="center"/>
        <w:rPr>
          <w:b/>
          <w:sz w:val="32"/>
          <w:szCs w:val="32"/>
        </w:rPr>
      </w:pPr>
      <w:r w:rsidRPr="00426D88">
        <w:rPr>
          <w:b/>
          <w:sz w:val="32"/>
          <w:szCs w:val="32"/>
        </w:rPr>
        <w:t>Support Coordination Agency Communication Protocol</w:t>
      </w:r>
    </w:p>
    <w:p w:rsidR="00B034F1" w:rsidRPr="00AC4765" w:rsidRDefault="00B034F1" w:rsidP="00426D88">
      <w:pPr>
        <w:spacing w:after="0"/>
        <w:jc w:val="center"/>
      </w:pPr>
      <w:r>
        <w:t>For use by SCAs in seeking assistance, direction and clarification from the Division of Developmental Disabilities</w:t>
      </w:r>
    </w:p>
    <w:p w:rsidR="008C0187" w:rsidRDefault="008C0187" w:rsidP="00426D88">
      <w:pPr>
        <w:spacing w:after="0" w:line="240" w:lineRule="auto"/>
        <w:jc w:val="both"/>
        <w:rPr>
          <w:sz w:val="20"/>
          <w:szCs w:val="20"/>
        </w:rPr>
      </w:pPr>
    </w:p>
    <w:p w:rsidR="004B61A0" w:rsidRPr="00426D88" w:rsidRDefault="002B5973" w:rsidP="00426D88">
      <w:pPr>
        <w:shd w:val="clear" w:color="auto" w:fill="8DB3E2" w:themeFill="text2" w:themeFillTint="66"/>
        <w:tabs>
          <w:tab w:val="left" w:pos="3844"/>
        </w:tabs>
        <w:spacing w:after="0" w:line="240" w:lineRule="auto"/>
        <w:jc w:val="center"/>
        <w:rPr>
          <w:b/>
          <w:sz w:val="28"/>
          <w:szCs w:val="28"/>
        </w:rPr>
      </w:pPr>
      <w:r w:rsidRPr="00426D88">
        <w:rPr>
          <w:b/>
          <w:sz w:val="28"/>
          <w:szCs w:val="28"/>
        </w:rPr>
        <w:t>DDD Support Coordination Unit</w:t>
      </w:r>
      <w:r w:rsidR="00D7403E" w:rsidRPr="00426D88">
        <w:rPr>
          <w:b/>
          <w:sz w:val="28"/>
          <w:szCs w:val="28"/>
        </w:rPr>
        <w:t xml:space="preserve"> (SCU)</w:t>
      </w:r>
    </w:p>
    <w:p w:rsidR="00D41DD3" w:rsidRDefault="00D41DD3" w:rsidP="00426D88">
      <w:pPr>
        <w:tabs>
          <w:tab w:val="left" w:pos="3844"/>
        </w:tabs>
        <w:spacing w:after="0" w:line="240" w:lineRule="auto"/>
      </w:pPr>
    </w:p>
    <w:p w:rsidR="00F73F83" w:rsidRDefault="00D7403E" w:rsidP="00426D88">
      <w:pPr>
        <w:spacing w:after="0" w:line="240" w:lineRule="auto"/>
        <w:jc w:val="center"/>
      </w:pPr>
      <w:r w:rsidRPr="00D7403E">
        <w:t>For SCU assistance, please</w:t>
      </w:r>
      <w:r w:rsidR="00494953" w:rsidRPr="00D7403E">
        <w:t xml:space="preserve"> </w:t>
      </w:r>
      <w:r w:rsidR="00494953" w:rsidRPr="00375D8C">
        <w:t>email or submit</w:t>
      </w:r>
      <w:r w:rsidR="00891866">
        <w:t xml:space="preserve"> a</w:t>
      </w:r>
      <w:r w:rsidR="00494953" w:rsidRPr="00375D8C">
        <w:t xml:space="preserve"> </w:t>
      </w:r>
      <w:hyperlink r:id="rId9" w:history="1">
        <w:r w:rsidR="00891866">
          <w:rPr>
            <w:rStyle w:val="Hyperlink"/>
          </w:rPr>
          <w:t>Seeking Out Support (SOS) Form</w:t>
        </w:r>
      </w:hyperlink>
      <w:r w:rsidR="00891866">
        <w:t xml:space="preserve"> </w:t>
      </w:r>
      <w:r w:rsidR="00494953" w:rsidRPr="00375D8C">
        <w:t xml:space="preserve">to the </w:t>
      </w:r>
      <w:hyperlink r:id="rId10" w:history="1">
        <w:r w:rsidR="00494953" w:rsidRPr="00375D8C">
          <w:rPr>
            <w:rStyle w:val="Hyperlink"/>
          </w:rPr>
          <w:t>DDD.SCHelpdesk@dhs.nj.gov</w:t>
        </w:r>
      </w:hyperlink>
      <w:r>
        <w:t>.</w:t>
      </w:r>
      <w:r w:rsidR="00F73F83">
        <w:t xml:space="preserve"> </w:t>
      </w:r>
    </w:p>
    <w:p w:rsidR="00891866" w:rsidRDefault="00891866" w:rsidP="00426D88">
      <w:pPr>
        <w:spacing w:after="0" w:line="240" w:lineRule="auto"/>
        <w:jc w:val="center"/>
        <w:rPr>
          <w:b/>
          <w:sz w:val="24"/>
          <w:szCs w:val="24"/>
        </w:rPr>
      </w:pPr>
    </w:p>
    <w:p w:rsidR="00BC56DD" w:rsidRPr="00375D8C" w:rsidRDefault="00BC56DD" w:rsidP="00426D88">
      <w:pPr>
        <w:spacing w:after="0" w:line="240" w:lineRule="auto"/>
        <w:jc w:val="center"/>
        <w:rPr>
          <w:b/>
          <w:sz w:val="24"/>
          <w:szCs w:val="24"/>
        </w:rPr>
      </w:pPr>
      <w:r w:rsidRPr="00375D8C">
        <w:rPr>
          <w:b/>
          <w:sz w:val="24"/>
          <w:szCs w:val="24"/>
        </w:rPr>
        <w:t xml:space="preserve">CARE </w:t>
      </w:r>
      <w:r w:rsidR="006418A5" w:rsidRPr="00375D8C">
        <w:rPr>
          <w:b/>
          <w:sz w:val="24"/>
          <w:szCs w:val="24"/>
        </w:rPr>
        <w:t>MANAGEMENT</w:t>
      </w:r>
    </w:p>
    <w:p w:rsidR="00BC56DD" w:rsidRPr="00375D8C" w:rsidRDefault="006418A5" w:rsidP="00426D88">
      <w:pPr>
        <w:spacing w:after="0" w:line="240" w:lineRule="auto"/>
        <w:jc w:val="center"/>
        <w:rPr>
          <w:u w:val="single"/>
        </w:rPr>
      </w:pPr>
      <w:r w:rsidRPr="00375D8C">
        <w:t>Provides guidance with case specific</w:t>
      </w:r>
      <w:r w:rsidR="003718B7" w:rsidRPr="00375D8C">
        <w:t>, escalated</w:t>
      </w:r>
      <w:r w:rsidRPr="00375D8C">
        <w:t xml:space="preserve"> and urgent issues; responds to SCA SOS submissions</w:t>
      </w:r>
    </w:p>
    <w:p w:rsidR="00CC3AF9" w:rsidRDefault="00CC3AF9" w:rsidP="00426D88">
      <w:pPr>
        <w:spacing w:after="0" w:line="240" w:lineRule="auto"/>
      </w:pPr>
    </w:p>
    <w:p w:rsidR="006418A5" w:rsidRPr="002D212D" w:rsidRDefault="006418A5" w:rsidP="00426D88">
      <w:pPr>
        <w:spacing w:after="0" w:line="240" w:lineRule="auto"/>
      </w:pPr>
      <w:r>
        <w:t>Mariana Pietrunti</w:t>
      </w:r>
      <w:r w:rsidR="00CC3AF9">
        <w:t>, Director</w:t>
      </w:r>
      <w:r>
        <w:tab/>
      </w:r>
      <w:r>
        <w:tab/>
      </w:r>
      <w:r w:rsidR="008D757B">
        <w:tab/>
      </w:r>
      <w:hyperlink r:id="rId11" w:history="1">
        <w:r w:rsidRPr="0078645A">
          <w:rPr>
            <w:rStyle w:val="Hyperlink"/>
          </w:rPr>
          <w:t>Mariana.Pietrunti@dhs.nj.gov</w:t>
        </w:r>
      </w:hyperlink>
      <w:r w:rsidR="00D90CB0">
        <w:tab/>
      </w:r>
      <w:r w:rsidR="00D90CB0">
        <w:tab/>
      </w:r>
      <w:r w:rsidR="00D90CB0">
        <w:tab/>
        <w:t>973-977-</w:t>
      </w:r>
      <w:r>
        <w:t>2115</w:t>
      </w:r>
    </w:p>
    <w:p w:rsidR="006418A5" w:rsidRDefault="006418A5" w:rsidP="00426D88">
      <w:pPr>
        <w:spacing w:after="0" w:line="240" w:lineRule="auto"/>
        <w:rPr>
          <w:b/>
        </w:rPr>
      </w:pPr>
    </w:p>
    <w:p w:rsidR="00B034F1" w:rsidRDefault="006418A5" w:rsidP="00426D88">
      <w:pPr>
        <w:spacing w:after="0" w:line="240" w:lineRule="auto"/>
      </w:pPr>
      <w:r w:rsidRPr="002D212D">
        <w:t>Irene Fenarjian</w:t>
      </w:r>
      <w:r w:rsidR="00CC3AF9">
        <w:t>, Asst.</w:t>
      </w:r>
      <w:r w:rsidR="009C3CC2">
        <w:t xml:space="preserve"> </w:t>
      </w:r>
      <w:r w:rsidR="00CC3AF9">
        <w:t>Director</w:t>
      </w:r>
      <w:r w:rsidRPr="002D212D">
        <w:tab/>
      </w:r>
      <w:r w:rsidRPr="002D212D">
        <w:tab/>
      </w:r>
      <w:r w:rsidR="008D757B">
        <w:tab/>
      </w:r>
      <w:hyperlink r:id="rId12" w:history="1">
        <w:r w:rsidRPr="002D212D">
          <w:rPr>
            <w:rStyle w:val="Hyperlink"/>
          </w:rPr>
          <w:t>Irene.Fenarjian@dhs.nj.gov</w:t>
        </w:r>
      </w:hyperlink>
      <w:r w:rsidR="00D90CB0">
        <w:tab/>
      </w:r>
      <w:r w:rsidR="00D90CB0">
        <w:tab/>
      </w:r>
      <w:r w:rsidR="00D90CB0">
        <w:tab/>
        <w:t>973-977-</w:t>
      </w:r>
      <w:r w:rsidRPr="002D212D">
        <w:t>2106</w:t>
      </w:r>
    </w:p>
    <w:p w:rsidR="00B034F1" w:rsidRDefault="008D757B" w:rsidP="00426D88">
      <w:pPr>
        <w:spacing w:after="0" w:line="240" w:lineRule="auto"/>
        <w:ind w:left="360" w:firstLine="360"/>
      </w:pPr>
      <w:r w:rsidRPr="008D757B">
        <w:t>Jaime Saban-LoVullo</w:t>
      </w:r>
      <w:r w:rsidR="00CC3AF9">
        <w:t>, Unit Director</w:t>
      </w:r>
      <w:r w:rsidR="00CC3AF9">
        <w:tab/>
      </w:r>
      <w:hyperlink r:id="rId13" w:history="1">
        <w:r w:rsidRPr="00D643F4">
          <w:rPr>
            <w:rStyle w:val="Hyperlink"/>
          </w:rPr>
          <w:t>Jaime.Saban-LoVullo@dhs.nj.gov</w:t>
        </w:r>
      </w:hyperlink>
      <w:r>
        <w:t xml:space="preserve"> </w:t>
      </w:r>
      <w:r>
        <w:tab/>
      </w:r>
      <w:r>
        <w:tab/>
      </w:r>
      <w:r w:rsidR="00D90CB0">
        <w:t>609-476-</w:t>
      </w:r>
      <w:r w:rsidRPr="008D757B">
        <w:t>5216</w:t>
      </w:r>
    </w:p>
    <w:p w:rsidR="008D757B" w:rsidRPr="002D212D" w:rsidRDefault="008D757B" w:rsidP="00426D88">
      <w:pPr>
        <w:spacing w:after="0" w:line="240" w:lineRule="auto"/>
        <w:ind w:left="360" w:firstLine="360"/>
        <w:rPr>
          <w:rStyle w:val="Hyperlink"/>
          <w:color w:val="000000" w:themeColor="text1"/>
          <w:u w:val="none"/>
        </w:rPr>
      </w:pPr>
      <w:r w:rsidRPr="008D757B">
        <w:rPr>
          <w:rStyle w:val="Hyperlink"/>
          <w:color w:val="000000" w:themeColor="text1"/>
          <w:u w:val="none"/>
        </w:rPr>
        <w:t>Dustin DiCristo</w:t>
      </w:r>
      <w:r>
        <w:rPr>
          <w:rStyle w:val="Hyperlink"/>
          <w:color w:val="000000" w:themeColor="text1"/>
          <w:u w:val="none"/>
        </w:rPr>
        <w:t>, Unit Director</w:t>
      </w:r>
      <w:r>
        <w:rPr>
          <w:rStyle w:val="Hyperlink"/>
          <w:color w:val="000000" w:themeColor="text1"/>
          <w:u w:val="none"/>
        </w:rPr>
        <w:tab/>
      </w:r>
      <w:r>
        <w:rPr>
          <w:rStyle w:val="Hyperlink"/>
          <w:color w:val="000000" w:themeColor="text1"/>
          <w:u w:val="none"/>
        </w:rPr>
        <w:tab/>
      </w:r>
      <w:hyperlink r:id="rId14" w:history="1">
        <w:r w:rsidRPr="00D643F4">
          <w:rPr>
            <w:rStyle w:val="Hyperlink"/>
          </w:rPr>
          <w:t>Dustin.Dicristo@dhs.nj.gov</w:t>
        </w:r>
      </w:hyperlink>
      <w:r>
        <w:rPr>
          <w:rStyle w:val="Hyperlink"/>
          <w:color w:val="000000" w:themeColor="text1"/>
          <w:u w:val="none"/>
        </w:rPr>
        <w:t xml:space="preserve"> </w:t>
      </w:r>
      <w:r>
        <w:rPr>
          <w:rStyle w:val="Hyperlink"/>
          <w:color w:val="000000" w:themeColor="text1"/>
          <w:u w:val="none"/>
        </w:rPr>
        <w:tab/>
      </w:r>
      <w:r>
        <w:rPr>
          <w:rStyle w:val="Hyperlink"/>
          <w:color w:val="000000" w:themeColor="text1"/>
          <w:u w:val="none"/>
        </w:rPr>
        <w:tab/>
      </w:r>
      <w:r>
        <w:rPr>
          <w:rStyle w:val="Hyperlink"/>
          <w:color w:val="000000" w:themeColor="text1"/>
          <w:u w:val="none"/>
        </w:rPr>
        <w:tab/>
      </w:r>
      <w:r w:rsidRPr="008D757B">
        <w:rPr>
          <w:rStyle w:val="Hyperlink"/>
          <w:color w:val="000000" w:themeColor="text1"/>
          <w:u w:val="none"/>
        </w:rPr>
        <w:t>973-977-2103</w:t>
      </w:r>
      <w:r w:rsidRPr="008D757B">
        <w:rPr>
          <w:rStyle w:val="Hyperlink"/>
          <w:color w:val="000000" w:themeColor="text1"/>
          <w:u w:val="none"/>
        </w:rPr>
        <w:tab/>
      </w:r>
    </w:p>
    <w:p w:rsidR="00B034F1" w:rsidRDefault="00B034F1" w:rsidP="00426D88">
      <w:pPr>
        <w:spacing w:after="0" w:line="240" w:lineRule="auto"/>
      </w:pPr>
    </w:p>
    <w:p w:rsidR="006418A5" w:rsidRDefault="008D757B" w:rsidP="00426D88">
      <w:pPr>
        <w:spacing w:after="0" w:line="240" w:lineRule="auto"/>
        <w:rPr>
          <w:b/>
        </w:rPr>
      </w:pPr>
      <w:r w:rsidRPr="002D212D">
        <w:t>Robert</w:t>
      </w:r>
      <w:r>
        <w:t xml:space="preserve"> Hudson</w:t>
      </w:r>
      <w:r w:rsidR="00A338A7">
        <w:t>, Asst. Director</w:t>
      </w:r>
      <w:r w:rsidR="006418A5">
        <w:tab/>
      </w:r>
      <w:r w:rsidR="00CD7E0A">
        <w:tab/>
      </w:r>
      <w:r w:rsidR="00CD7E0A">
        <w:tab/>
      </w:r>
      <w:hyperlink r:id="rId15" w:history="1">
        <w:r w:rsidR="00CD7E0A" w:rsidRPr="00B84F31">
          <w:rPr>
            <w:rStyle w:val="Hyperlink"/>
          </w:rPr>
          <w:t>Robert.Hudson@dhs.nj.gov</w:t>
        </w:r>
      </w:hyperlink>
      <w:r w:rsidR="00CD7E0A">
        <w:t xml:space="preserve"> </w:t>
      </w:r>
      <w:r w:rsidRPr="002D212D">
        <w:rPr>
          <w:rStyle w:val="Hyperlink"/>
          <w:color w:val="000000" w:themeColor="text1"/>
          <w:u w:val="none"/>
        </w:rPr>
        <w:tab/>
      </w:r>
      <w:r w:rsidR="00D90CB0">
        <w:rPr>
          <w:rStyle w:val="Hyperlink"/>
          <w:color w:val="000000" w:themeColor="text1"/>
          <w:u w:val="none"/>
        </w:rPr>
        <w:tab/>
      </w:r>
      <w:r w:rsidR="00D90CB0">
        <w:rPr>
          <w:rStyle w:val="Hyperlink"/>
          <w:color w:val="000000" w:themeColor="text1"/>
          <w:u w:val="none"/>
        </w:rPr>
        <w:tab/>
        <w:t>973-523-</w:t>
      </w:r>
      <w:r>
        <w:rPr>
          <w:rStyle w:val="Hyperlink"/>
          <w:color w:val="000000" w:themeColor="text1"/>
          <w:u w:val="none"/>
        </w:rPr>
        <w:t>7980</w:t>
      </w:r>
    </w:p>
    <w:p w:rsidR="00BC56DD" w:rsidRPr="002D212D" w:rsidRDefault="008D757B" w:rsidP="00426D88">
      <w:pPr>
        <w:spacing w:after="0" w:line="240" w:lineRule="auto"/>
        <w:ind w:left="720"/>
      </w:pPr>
      <w:r w:rsidRPr="008D757B">
        <w:t>Tara Menocal</w:t>
      </w:r>
      <w:r w:rsidR="00A338A7">
        <w:t>, Unit Director</w:t>
      </w:r>
      <w:r>
        <w:tab/>
      </w:r>
      <w:r>
        <w:tab/>
      </w:r>
      <w:hyperlink r:id="rId16" w:history="1">
        <w:r w:rsidRPr="00D643F4">
          <w:rPr>
            <w:rStyle w:val="Hyperlink"/>
          </w:rPr>
          <w:t>Tara.Menocal@dhs.nj.gov</w:t>
        </w:r>
      </w:hyperlink>
      <w:r>
        <w:t xml:space="preserve"> </w:t>
      </w:r>
      <w:r>
        <w:tab/>
      </w:r>
      <w:r>
        <w:tab/>
      </w:r>
      <w:r>
        <w:tab/>
      </w:r>
      <w:r w:rsidRPr="008D757B">
        <w:t>609-292-1042</w:t>
      </w:r>
      <w:r w:rsidR="00BC56DD">
        <w:tab/>
      </w:r>
    </w:p>
    <w:p w:rsidR="00BC56DD" w:rsidRPr="002D212D" w:rsidRDefault="008D757B" w:rsidP="00426D88">
      <w:pPr>
        <w:spacing w:after="0" w:line="240" w:lineRule="auto"/>
        <w:ind w:left="720"/>
      </w:pPr>
      <w:r w:rsidRPr="008D757B">
        <w:t>Rebecca Ammen</w:t>
      </w:r>
      <w:r w:rsidR="00A338A7">
        <w:t>, Unit Director</w:t>
      </w:r>
      <w:r w:rsidR="00CC3AF9">
        <w:tab/>
      </w:r>
      <w:r>
        <w:tab/>
      </w:r>
      <w:hyperlink r:id="rId17" w:history="1">
        <w:r w:rsidRPr="00D643F4">
          <w:rPr>
            <w:rStyle w:val="Hyperlink"/>
          </w:rPr>
          <w:t>Rebecca.Ammen@dhs.nj.gov</w:t>
        </w:r>
      </w:hyperlink>
      <w:r>
        <w:t xml:space="preserve"> </w:t>
      </w:r>
      <w:r>
        <w:tab/>
      </w:r>
      <w:r>
        <w:tab/>
      </w:r>
      <w:r>
        <w:tab/>
      </w:r>
      <w:r w:rsidRPr="008D757B">
        <w:t>856-770-5429</w:t>
      </w:r>
      <w:r w:rsidR="00BC56DD">
        <w:tab/>
      </w:r>
    </w:p>
    <w:p w:rsidR="00BC56DD" w:rsidRPr="002D212D" w:rsidRDefault="00BC56DD" w:rsidP="00426D88">
      <w:pPr>
        <w:spacing w:after="0" w:line="240" w:lineRule="auto"/>
      </w:pPr>
    </w:p>
    <w:p w:rsidR="00BC56DD" w:rsidRPr="00375D8C" w:rsidRDefault="006418A5" w:rsidP="00426D88">
      <w:pPr>
        <w:spacing w:after="0" w:line="240" w:lineRule="auto"/>
        <w:jc w:val="center"/>
        <w:rPr>
          <w:b/>
          <w:sz w:val="24"/>
          <w:szCs w:val="24"/>
        </w:rPr>
      </w:pPr>
      <w:r w:rsidRPr="00375D8C">
        <w:rPr>
          <w:b/>
          <w:sz w:val="24"/>
          <w:szCs w:val="24"/>
        </w:rPr>
        <w:t>EVALUATION, QUALITY &amp; COMPLIANCE</w:t>
      </w:r>
      <w:r w:rsidR="00D223A1">
        <w:rPr>
          <w:b/>
          <w:sz w:val="24"/>
          <w:szCs w:val="24"/>
        </w:rPr>
        <w:t xml:space="preserve"> (EQC)</w:t>
      </w:r>
    </w:p>
    <w:p w:rsidR="002454B8" w:rsidRDefault="006418A5" w:rsidP="00426D88">
      <w:pPr>
        <w:spacing w:after="0" w:line="240" w:lineRule="auto"/>
        <w:jc w:val="center"/>
      </w:pPr>
      <w:r w:rsidRPr="00375D8C">
        <w:t xml:space="preserve">Provides technical assistance; </w:t>
      </w:r>
      <w:r w:rsidR="002454B8">
        <w:t xml:space="preserve">ISP </w:t>
      </w:r>
      <w:r w:rsidRPr="00375D8C">
        <w:t>review</w:t>
      </w:r>
      <w:r w:rsidR="002454B8">
        <w:t>/approvals</w:t>
      </w:r>
      <w:r w:rsidRPr="00375D8C">
        <w:t xml:space="preserve"> for unreleased SCAs, </w:t>
      </w:r>
      <w:r w:rsidR="00AE5138" w:rsidRPr="00375D8C">
        <w:t xml:space="preserve">reviews and monitors the </w:t>
      </w:r>
      <w:r w:rsidR="0098045A" w:rsidRPr="00375D8C">
        <w:t>performance of SCAs</w:t>
      </w:r>
    </w:p>
    <w:p w:rsidR="006418A5" w:rsidRPr="00375D8C" w:rsidRDefault="0098045A" w:rsidP="00426D88">
      <w:pPr>
        <w:spacing w:after="0" w:line="240" w:lineRule="auto"/>
        <w:jc w:val="center"/>
      </w:pPr>
      <w:r w:rsidRPr="00375D8C">
        <w:t xml:space="preserve"> </w:t>
      </w:r>
      <w:r w:rsidR="00AE5138" w:rsidRPr="00375D8C">
        <w:t xml:space="preserve">  </w:t>
      </w:r>
    </w:p>
    <w:p w:rsidR="002454B8" w:rsidRDefault="00303AFB" w:rsidP="00426D88">
      <w:pPr>
        <w:spacing w:after="0" w:line="240" w:lineRule="auto"/>
      </w:pPr>
      <w:r>
        <w:t xml:space="preserve">Penny Johnson, Director </w:t>
      </w:r>
      <w:r>
        <w:tab/>
      </w:r>
      <w:r w:rsidR="002454B8">
        <w:tab/>
      </w:r>
      <w:r w:rsidR="00426D88">
        <w:tab/>
      </w:r>
      <w:hyperlink r:id="rId18" w:history="1">
        <w:r w:rsidR="002454B8" w:rsidRPr="0078645A">
          <w:rPr>
            <w:rStyle w:val="Hyperlink"/>
          </w:rPr>
          <w:t>Penny.Johnson@dhs.nj.gov</w:t>
        </w:r>
      </w:hyperlink>
      <w:r w:rsidR="00D90CB0">
        <w:tab/>
      </w:r>
      <w:r w:rsidR="00D90CB0">
        <w:tab/>
      </w:r>
      <w:r w:rsidR="00D90CB0">
        <w:tab/>
        <w:t>732-308-</w:t>
      </w:r>
      <w:r w:rsidR="002454B8">
        <w:t>7891</w:t>
      </w:r>
    </w:p>
    <w:p w:rsidR="00AE5138" w:rsidRDefault="00AE5138" w:rsidP="00426D88">
      <w:pPr>
        <w:spacing w:after="0" w:line="240" w:lineRule="auto"/>
      </w:pPr>
    </w:p>
    <w:p w:rsidR="003718B7" w:rsidRDefault="00AE5138" w:rsidP="00426D88">
      <w:pPr>
        <w:spacing w:after="0" w:line="240" w:lineRule="auto"/>
      </w:pPr>
      <w:r>
        <w:lastRenderedPageBreak/>
        <w:t>Michele Ruggiero</w:t>
      </w:r>
      <w:r w:rsidR="00A338A7">
        <w:t>, Asst.</w:t>
      </w:r>
      <w:r w:rsidR="00907E31">
        <w:t xml:space="preserve"> </w:t>
      </w:r>
      <w:r w:rsidR="00A338A7">
        <w:t>Director</w:t>
      </w:r>
      <w:r>
        <w:t xml:space="preserve"> (</w:t>
      </w:r>
      <w:r w:rsidR="00F73F83">
        <w:t>Evaluation</w:t>
      </w:r>
      <w:r>
        <w:t>)</w:t>
      </w:r>
      <w:r>
        <w:tab/>
      </w:r>
      <w:hyperlink r:id="rId19" w:history="1">
        <w:r w:rsidRPr="0078645A">
          <w:rPr>
            <w:rStyle w:val="Hyperlink"/>
          </w:rPr>
          <w:t>Michele.Ruggiero@dhs.nj.org</w:t>
        </w:r>
      </w:hyperlink>
      <w:r>
        <w:tab/>
      </w:r>
      <w:r>
        <w:tab/>
      </w:r>
      <w:r w:rsidR="00B034F1">
        <w:tab/>
      </w:r>
      <w:r w:rsidR="00D90CB0">
        <w:t>973-927-</w:t>
      </w:r>
      <w:r>
        <w:t>2670</w:t>
      </w:r>
    </w:p>
    <w:p w:rsidR="008D757B" w:rsidRDefault="008D757B" w:rsidP="00426D88">
      <w:pPr>
        <w:spacing w:after="0" w:line="240" w:lineRule="auto"/>
      </w:pPr>
      <w:r>
        <w:tab/>
        <w:t>Udeshika Gamage</w:t>
      </w:r>
      <w:r w:rsidR="00426D88">
        <w:t>, Unit Director</w:t>
      </w:r>
      <w:r>
        <w:tab/>
      </w:r>
      <w:r>
        <w:tab/>
      </w:r>
      <w:hyperlink r:id="rId20" w:history="1">
        <w:r w:rsidR="00426D88" w:rsidRPr="00D643F4">
          <w:rPr>
            <w:rStyle w:val="Hyperlink"/>
          </w:rPr>
          <w:t>Udeshika.Gamage@dhs.nj.gov</w:t>
        </w:r>
      </w:hyperlink>
      <w:r w:rsidR="00426D88">
        <w:t xml:space="preserve"> </w:t>
      </w:r>
      <w:r>
        <w:tab/>
      </w:r>
      <w:r>
        <w:tab/>
      </w:r>
      <w:r>
        <w:tab/>
      </w:r>
      <w:r w:rsidRPr="008D757B">
        <w:t>732-863-4511</w:t>
      </w:r>
    </w:p>
    <w:p w:rsidR="002454B8" w:rsidRDefault="002454B8" w:rsidP="00426D88">
      <w:pPr>
        <w:spacing w:after="0" w:line="240" w:lineRule="auto"/>
      </w:pPr>
    </w:p>
    <w:p w:rsidR="003718B7" w:rsidRDefault="003718B7" w:rsidP="00426D88">
      <w:pPr>
        <w:spacing w:after="0" w:line="240" w:lineRule="auto"/>
      </w:pPr>
      <w:r>
        <w:t>Daniel Frade</w:t>
      </w:r>
      <w:r w:rsidR="00A338A7">
        <w:t xml:space="preserve">, </w:t>
      </w:r>
      <w:r w:rsidR="008D757B">
        <w:t>Asst. Director (Q&amp;C)</w:t>
      </w:r>
      <w:r>
        <w:tab/>
      </w:r>
      <w:r w:rsidR="00426D88">
        <w:tab/>
      </w:r>
      <w:hyperlink r:id="rId21" w:history="1">
        <w:r w:rsidRPr="0078645A">
          <w:rPr>
            <w:rStyle w:val="Hyperlink"/>
          </w:rPr>
          <w:t>Daniel.Frade@dhs.nj.org</w:t>
        </w:r>
      </w:hyperlink>
      <w:r>
        <w:t xml:space="preserve"> </w:t>
      </w:r>
      <w:r>
        <w:tab/>
      </w:r>
      <w:r>
        <w:tab/>
      </w:r>
      <w:r>
        <w:tab/>
      </w:r>
      <w:r w:rsidR="00D90CB0">
        <w:t>973-252-</w:t>
      </w:r>
      <w:r>
        <w:t>3708</w:t>
      </w:r>
    </w:p>
    <w:p w:rsidR="00426D88" w:rsidRPr="00AE5138" w:rsidRDefault="00426D88" w:rsidP="00426D88">
      <w:pPr>
        <w:spacing w:after="0" w:line="240" w:lineRule="auto"/>
      </w:pPr>
      <w:r>
        <w:tab/>
      </w:r>
      <w:r w:rsidRPr="00426D88">
        <w:t>Jessica Smithen</w:t>
      </w:r>
      <w:r>
        <w:t>, Unit Director</w:t>
      </w:r>
      <w:r>
        <w:tab/>
      </w:r>
      <w:r>
        <w:tab/>
      </w:r>
      <w:hyperlink r:id="rId22" w:history="1">
        <w:r w:rsidRPr="00D643F4">
          <w:rPr>
            <w:rStyle w:val="Hyperlink"/>
          </w:rPr>
          <w:t>Jessica.Smithen@dhs.nj.gov</w:t>
        </w:r>
      </w:hyperlink>
      <w:r>
        <w:t xml:space="preserve"> </w:t>
      </w:r>
      <w:r>
        <w:tab/>
      </w:r>
      <w:r>
        <w:tab/>
      </w:r>
      <w:r>
        <w:tab/>
      </w:r>
      <w:r w:rsidRPr="00426D88">
        <w:t>856-770-5117</w:t>
      </w:r>
    </w:p>
    <w:p w:rsidR="00BF5710" w:rsidRDefault="00BF5710" w:rsidP="00426D88">
      <w:pPr>
        <w:spacing w:after="0" w:line="240" w:lineRule="auto"/>
        <w:jc w:val="both"/>
      </w:pPr>
    </w:p>
    <w:p w:rsidR="00BF5710" w:rsidRPr="00375D8C" w:rsidRDefault="0098045A" w:rsidP="00426D88">
      <w:pPr>
        <w:spacing w:after="0" w:line="240" w:lineRule="auto"/>
        <w:jc w:val="center"/>
        <w:rPr>
          <w:b/>
          <w:sz w:val="24"/>
          <w:szCs w:val="24"/>
        </w:rPr>
      </w:pPr>
      <w:r w:rsidRPr="00375D8C">
        <w:rPr>
          <w:b/>
          <w:sz w:val="24"/>
          <w:szCs w:val="24"/>
        </w:rPr>
        <w:t>EDUCATION &amp; TRAINING</w:t>
      </w:r>
      <w:r w:rsidR="00D223A1">
        <w:rPr>
          <w:b/>
          <w:sz w:val="24"/>
          <w:szCs w:val="24"/>
        </w:rPr>
        <w:t xml:space="preserve"> (E</w:t>
      </w:r>
      <w:r w:rsidR="00D90CB0">
        <w:rPr>
          <w:b/>
          <w:sz w:val="24"/>
          <w:szCs w:val="24"/>
        </w:rPr>
        <w:t>&amp;</w:t>
      </w:r>
      <w:r w:rsidR="00D223A1">
        <w:rPr>
          <w:b/>
          <w:sz w:val="24"/>
          <w:szCs w:val="24"/>
        </w:rPr>
        <w:t>T)</w:t>
      </w:r>
    </w:p>
    <w:p w:rsidR="002A77C2" w:rsidRPr="00375D8C" w:rsidRDefault="00916CAD" w:rsidP="00426D88">
      <w:pPr>
        <w:spacing w:after="0" w:line="240" w:lineRule="auto"/>
        <w:jc w:val="center"/>
      </w:pPr>
      <w:r>
        <w:t>Develops, coordinates, implements and tracks</w:t>
      </w:r>
      <w:r w:rsidR="00F73F83">
        <w:t xml:space="preserve"> SCA and SCU training and educa</w:t>
      </w:r>
      <w:r w:rsidR="002A77C2" w:rsidRPr="00375D8C">
        <w:t>tion</w:t>
      </w:r>
      <w:r w:rsidR="00F73F83">
        <w:t xml:space="preserve"> sessions</w:t>
      </w:r>
    </w:p>
    <w:p w:rsidR="002A77C2" w:rsidRDefault="002A77C2" w:rsidP="00426D88">
      <w:pPr>
        <w:spacing w:after="0" w:line="240" w:lineRule="auto"/>
        <w:jc w:val="center"/>
        <w:rPr>
          <w:b/>
        </w:rPr>
      </w:pPr>
    </w:p>
    <w:p w:rsidR="002A77C2" w:rsidRDefault="002A77C2" w:rsidP="00426D88">
      <w:pPr>
        <w:spacing w:after="0" w:line="240" w:lineRule="auto"/>
      </w:pPr>
      <w:r>
        <w:t>Colette McLaughlin</w:t>
      </w:r>
      <w:r w:rsidR="00A338A7">
        <w:t xml:space="preserve">, Asst. Director </w:t>
      </w:r>
      <w:r>
        <w:tab/>
      </w:r>
      <w:r w:rsidR="00426D88">
        <w:tab/>
      </w:r>
      <w:hyperlink r:id="rId23" w:history="1">
        <w:r w:rsidRPr="0078645A">
          <w:rPr>
            <w:rStyle w:val="Hyperlink"/>
          </w:rPr>
          <w:t>Colette.McLaughlin@dhs.nj.gov</w:t>
        </w:r>
      </w:hyperlink>
      <w:r w:rsidR="00D90CB0">
        <w:tab/>
      </w:r>
      <w:r w:rsidR="00D90CB0">
        <w:tab/>
      </w:r>
      <w:r w:rsidR="00D90CB0">
        <w:tab/>
        <w:t>973-977-</w:t>
      </w:r>
      <w:r>
        <w:t>2107</w:t>
      </w:r>
    </w:p>
    <w:p w:rsidR="00426D88" w:rsidRPr="002A77C2" w:rsidRDefault="00426D88" w:rsidP="00426D88">
      <w:pPr>
        <w:spacing w:after="0" w:line="240" w:lineRule="auto"/>
        <w:ind w:firstLine="720"/>
      </w:pPr>
      <w:r>
        <w:t>Christine Broderick, Unit Director</w:t>
      </w:r>
      <w:r>
        <w:tab/>
      </w:r>
      <w:hyperlink r:id="rId24" w:history="1">
        <w:r w:rsidRPr="00D643F4">
          <w:rPr>
            <w:rStyle w:val="Hyperlink"/>
          </w:rPr>
          <w:t>Christine.Broderick@dhs.nj.gov</w:t>
        </w:r>
      </w:hyperlink>
      <w:r>
        <w:t xml:space="preserve"> </w:t>
      </w:r>
      <w:r>
        <w:tab/>
      </w:r>
      <w:r>
        <w:tab/>
      </w:r>
      <w:r>
        <w:tab/>
      </w:r>
      <w:r>
        <w:rPr>
          <w:rFonts w:cstheme="minorHAnsi"/>
        </w:rPr>
        <w:t>973-927-2688</w:t>
      </w:r>
      <w:r>
        <w:rPr>
          <w:rFonts w:cstheme="minorHAnsi"/>
        </w:rPr>
        <w:tab/>
      </w:r>
    </w:p>
    <w:p w:rsidR="0098045A" w:rsidRPr="00375D8C" w:rsidRDefault="0098045A" w:rsidP="00426D88">
      <w:pPr>
        <w:spacing w:after="0" w:line="240" w:lineRule="auto"/>
        <w:jc w:val="center"/>
        <w:rPr>
          <w:b/>
        </w:rPr>
      </w:pPr>
    </w:p>
    <w:p w:rsidR="0098045A" w:rsidRPr="00375D8C" w:rsidRDefault="0098045A" w:rsidP="00426D88">
      <w:pPr>
        <w:spacing w:after="0" w:line="240" w:lineRule="auto"/>
        <w:jc w:val="center"/>
        <w:rPr>
          <w:b/>
          <w:sz w:val="24"/>
          <w:szCs w:val="24"/>
        </w:rPr>
      </w:pPr>
      <w:r w:rsidRPr="00375D8C">
        <w:rPr>
          <w:b/>
          <w:sz w:val="24"/>
          <w:szCs w:val="24"/>
        </w:rPr>
        <w:t>COMMUNICATION, ADMINISTRATION &amp; REGULATION (CAR)</w:t>
      </w:r>
    </w:p>
    <w:p w:rsidR="0098045A" w:rsidRPr="00375D8C" w:rsidRDefault="00916CAD" w:rsidP="00426D88">
      <w:pPr>
        <w:spacing w:after="0" w:line="240" w:lineRule="auto"/>
        <w:jc w:val="center"/>
      </w:pPr>
      <w:r>
        <w:t>Develops</w:t>
      </w:r>
      <w:r w:rsidR="002454B8">
        <w:t xml:space="preserve"> SCA/</w:t>
      </w:r>
      <w:r w:rsidR="0098045A" w:rsidRPr="00375D8C">
        <w:t xml:space="preserve">SCU communications (newsletters, email, etc.), </w:t>
      </w:r>
      <w:r w:rsidR="003575CC" w:rsidRPr="00375D8C">
        <w:t xml:space="preserve">reviews and revises SCA forms, </w:t>
      </w:r>
      <w:r w:rsidR="002454B8">
        <w:t xml:space="preserve">monitors </w:t>
      </w:r>
      <w:r w:rsidR="002A77C2" w:rsidRPr="00375D8C">
        <w:t>SCA “landscape”</w:t>
      </w:r>
    </w:p>
    <w:p w:rsidR="0098045A" w:rsidRDefault="0098045A" w:rsidP="00426D88">
      <w:pPr>
        <w:spacing w:after="0" w:line="240" w:lineRule="auto"/>
        <w:jc w:val="both"/>
      </w:pPr>
    </w:p>
    <w:p w:rsidR="00CC3AF9" w:rsidRPr="00CC3AF9" w:rsidRDefault="00CC3AF9" w:rsidP="00426D88">
      <w:pPr>
        <w:spacing w:after="0" w:line="240" w:lineRule="auto"/>
        <w:jc w:val="both"/>
        <w:rPr>
          <w:b/>
        </w:rPr>
      </w:pPr>
      <w:r>
        <w:t>Cheryl Betz</w:t>
      </w:r>
      <w:r w:rsidR="00A338A7">
        <w:t>, Director</w:t>
      </w:r>
      <w:r>
        <w:tab/>
      </w:r>
      <w:r>
        <w:tab/>
      </w:r>
      <w:r>
        <w:tab/>
      </w:r>
      <w:r w:rsidR="00426D88">
        <w:tab/>
      </w:r>
      <w:hyperlink r:id="rId25" w:history="1">
        <w:r w:rsidRPr="0078645A">
          <w:rPr>
            <w:rStyle w:val="Hyperlink"/>
          </w:rPr>
          <w:t>Cheryl.Betz@dhs.nj.gov</w:t>
        </w:r>
      </w:hyperlink>
      <w:r>
        <w:t xml:space="preserve"> </w:t>
      </w:r>
      <w:r>
        <w:tab/>
      </w:r>
      <w:r>
        <w:tab/>
      </w:r>
      <w:r>
        <w:tab/>
      </w:r>
      <w:r w:rsidR="00D90CB0">
        <w:t>973-927-</w:t>
      </w:r>
      <w:r>
        <w:t>2662</w:t>
      </w:r>
      <w:r w:rsidRPr="00CC3AF9">
        <w:rPr>
          <w:b/>
        </w:rPr>
        <w:tab/>
      </w:r>
    </w:p>
    <w:p w:rsidR="00426D88" w:rsidRDefault="00426D88" w:rsidP="00426D88">
      <w:pPr>
        <w:spacing w:after="0" w:line="240" w:lineRule="auto"/>
        <w:jc w:val="both"/>
      </w:pPr>
    </w:p>
    <w:p w:rsidR="00CC3AF9" w:rsidRDefault="00CC3AF9" w:rsidP="00426D88">
      <w:pPr>
        <w:spacing w:after="0" w:line="240" w:lineRule="auto"/>
        <w:jc w:val="both"/>
      </w:pPr>
      <w:r>
        <w:t>Maureen McCarthy</w:t>
      </w:r>
      <w:r w:rsidR="00A338A7">
        <w:t>, Asst. Director</w:t>
      </w:r>
      <w:r>
        <w:tab/>
      </w:r>
      <w:r w:rsidR="00426D88">
        <w:tab/>
      </w:r>
      <w:hyperlink r:id="rId26" w:history="1">
        <w:r w:rsidRPr="0078645A">
          <w:rPr>
            <w:rStyle w:val="Hyperlink"/>
          </w:rPr>
          <w:t>Maureen.McCarthy@dhs.nj.gov</w:t>
        </w:r>
      </w:hyperlink>
      <w:r w:rsidR="00D90CB0">
        <w:t xml:space="preserve"> </w:t>
      </w:r>
      <w:r w:rsidR="00D90CB0">
        <w:tab/>
      </w:r>
      <w:r w:rsidR="00D90CB0">
        <w:tab/>
        <w:t>856-770-</w:t>
      </w:r>
      <w:r w:rsidR="00E778DD">
        <w:t>5406</w:t>
      </w:r>
    </w:p>
    <w:p w:rsidR="00426D88" w:rsidRDefault="00426D88" w:rsidP="00426D88">
      <w:pPr>
        <w:tabs>
          <w:tab w:val="left" w:pos="7207"/>
        </w:tabs>
        <w:spacing w:after="0" w:line="240" w:lineRule="auto"/>
        <w:jc w:val="both"/>
      </w:pPr>
    </w:p>
    <w:p w:rsidR="00245482" w:rsidRDefault="00426D88" w:rsidP="00426D88">
      <w:pPr>
        <w:tabs>
          <w:tab w:val="left" w:pos="7207"/>
        </w:tabs>
        <w:spacing w:after="0" w:line="240" w:lineRule="auto"/>
        <w:jc w:val="both"/>
      </w:pPr>
      <w:r>
        <w:tab/>
      </w:r>
    </w:p>
    <w:p w:rsidR="0094387C" w:rsidRPr="007F38DC" w:rsidRDefault="007F38DC" w:rsidP="0094387C">
      <w:pPr>
        <w:shd w:val="clear" w:color="auto" w:fill="8DB3E2" w:themeFill="text2" w:themeFillTint="66"/>
        <w:spacing w:after="0" w:line="240" w:lineRule="auto"/>
        <w:jc w:val="center"/>
        <w:rPr>
          <w:b/>
          <w:sz w:val="28"/>
          <w:szCs w:val="32"/>
        </w:rPr>
      </w:pPr>
      <w:r>
        <w:rPr>
          <w:b/>
          <w:sz w:val="28"/>
          <w:szCs w:val="32"/>
        </w:rPr>
        <w:t>Assistance and DDD Email Helpd</w:t>
      </w:r>
      <w:r w:rsidR="0094387C" w:rsidRPr="007F38DC">
        <w:rPr>
          <w:b/>
          <w:sz w:val="28"/>
          <w:szCs w:val="32"/>
        </w:rPr>
        <w:t>esks</w:t>
      </w:r>
    </w:p>
    <w:p w:rsidR="0094387C" w:rsidRPr="002D212D" w:rsidRDefault="0094387C" w:rsidP="0094387C">
      <w:pPr>
        <w:spacing w:after="0" w:line="240" w:lineRule="auto"/>
      </w:pPr>
    </w:p>
    <w:p w:rsidR="0094387C" w:rsidRPr="008D253C" w:rsidRDefault="00D90CB0" w:rsidP="0094387C">
      <w:pPr>
        <w:spacing w:after="0" w:line="240" w:lineRule="auto"/>
        <w:rPr>
          <w:i/>
          <w:color w:val="FF0000"/>
        </w:rPr>
      </w:pPr>
      <w:r>
        <w:rPr>
          <w:b/>
          <w:i/>
          <w:color w:val="0070C0"/>
        </w:rPr>
        <w:t>HELPD</w:t>
      </w:r>
      <w:r w:rsidR="0094387C" w:rsidRPr="00916CAD">
        <w:rPr>
          <w:b/>
          <w:i/>
          <w:color w:val="0070C0"/>
        </w:rPr>
        <w:t>ESK TIPS:</w:t>
      </w:r>
      <w:r w:rsidR="0094387C" w:rsidRPr="00916CAD">
        <w:rPr>
          <w:i/>
          <w:color w:val="0070C0"/>
        </w:rPr>
        <w:t xml:space="preserve"> </w:t>
      </w:r>
      <w:r w:rsidR="0094387C" w:rsidRPr="008D253C">
        <w:rPr>
          <w:i/>
          <w:color w:val="FF0000"/>
        </w:rPr>
        <w:t xml:space="preserve"> </w:t>
      </w:r>
    </w:p>
    <w:p w:rsidR="0094387C" w:rsidRPr="00B864CE" w:rsidRDefault="0094387C" w:rsidP="0094387C">
      <w:pPr>
        <w:pStyle w:val="ListParagraph"/>
        <w:numPr>
          <w:ilvl w:val="0"/>
          <w:numId w:val="3"/>
        </w:numPr>
        <w:spacing w:after="0" w:line="240" w:lineRule="auto"/>
      </w:pPr>
      <w:r w:rsidRPr="00B864CE">
        <w:t xml:space="preserve">Use these descriptions to identify the </w:t>
      </w:r>
      <w:r w:rsidRPr="00B864CE">
        <w:rPr>
          <w:b/>
        </w:rPr>
        <w:t>correct</w:t>
      </w:r>
      <w:r>
        <w:t xml:space="preserve"> h</w:t>
      </w:r>
      <w:r w:rsidRPr="00B864CE">
        <w:t>elp</w:t>
      </w:r>
      <w:r>
        <w:t>d</w:t>
      </w:r>
      <w:r w:rsidRPr="00B864CE">
        <w:t xml:space="preserve">esk and </w:t>
      </w:r>
      <w:r w:rsidRPr="00B864CE">
        <w:rPr>
          <w:b/>
        </w:rPr>
        <w:t>refrain</w:t>
      </w:r>
      <w:r w:rsidRPr="00B864CE">
        <w:t xml:space="preserve"> from </w:t>
      </w:r>
      <w:r>
        <w:t>emailing multiple h</w:t>
      </w:r>
      <w:r w:rsidRPr="00B864CE">
        <w:t>elp</w:t>
      </w:r>
      <w:r>
        <w:t>d</w:t>
      </w:r>
      <w:r w:rsidRPr="00B864CE">
        <w:t xml:space="preserve">esks </w:t>
      </w:r>
      <w:r w:rsidR="00CD7E0A">
        <w:t>with the same request or issue.</w:t>
      </w:r>
      <w:r>
        <w:t xml:space="preserve"> If you email the incorrect helpdesk, it will be forwarded for you</w:t>
      </w:r>
      <w:r w:rsidRPr="00B864CE">
        <w:t xml:space="preserve">.  </w:t>
      </w:r>
    </w:p>
    <w:p w:rsidR="0094387C" w:rsidRPr="00B864CE" w:rsidRDefault="0094387C" w:rsidP="0094387C">
      <w:pPr>
        <w:pStyle w:val="ListParagraph"/>
        <w:numPr>
          <w:ilvl w:val="0"/>
          <w:numId w:val="3"/>
        </w:numPr>
        <w:spacing w:after="0" w:line="240" w:lineRule="auto"/>
      </w:pPr>
      <w:r>
        <w:t>U</w:t>
      </w:r>
      <w:r w:rsidR="00D90CB0">
        <w:t>sing</w:t>
      </w:r>
      <w:r w:rsidRPr="00B864CE">
        <w:t xml:space="preserve"> a specific and succinct subject line (SOS, ICM Referral, Request for retro-active payment, etc.) will help to direct your email to the right place and expedite a response. Always include the DDD ID# to assist with tracking.</w:t>
      </w:r>
    </w:p>
    <w:p w:rsidR="0094387C" w:rsidRPr="002D212D" w:rsidRDefault="0094387C" w:rsidP="0094387C">
      <w:pPr>
        <w:spacing w:after="0" w:line="240" w:lineRule="auto"/>
      </w:pPr>
    </w:p>
    <w:p w:rsidR="0094387C" w:rsidRPr="002D212D" w:rsidRDefault="00CD7E0A" w:rsidP="00337597">
      <w:pPr>
        <w:spacing w:after="0" w:line="240" w:lineRule="auto"/>
      </w:pPr>
      <w:r>
        <w:rPr>
          <w:b/>
          <w:bCs/>
        </w:rPr>
        <w:t>Support Coordination Helpd</w:t>
      </w:r>
      <w:r w:rsidR="0094387C" w:rsidRPr="002D212D">
        <w:rPr>
          <w:b/>
          <w:bCs/>
        </w:rPr>
        <w:t xml:space="preserve">esk: </w:t>
      </w:r>
      <w:hyperlink r:id="rId27" w:history="1">
        <w:r w:rsidR="0094387C" w:rsidRPr="002D212D">
          <w:rPr>
            <w:rStyle w:val="Hyperlink"/>
          </w:rPr>
          <w:t>DDD.SCHelpdesk@dhs.nj.gov</w:t>
        </w:r>
      </w:hyperlink>
    </w:p>
    <w:p w:rsidR="00F36FE5" w:rsidRDefault="00D223A1" w:rsidP="00337597">
      <w:pPr>
        <w:spacing w:after="0"/>
      </w:pPr>
      <w:r>
        <w:t>A primary responsibility</w:t>
      </w:r>
      <w:r w:rsidR="00F36FE5">
        <w:t xml:space="preserve"> of the SC Helpdesk is to review and direct SOS Forms</w:t>
      </w:r>
      <w:r w:rsidR="009D36FB">
        <w:t>,</w:t>
      </w:r>
      <w:r>
        <w:t xml:space="preserve"> which are submitted to report urgent situations, </w:t>
      </w:r>
      <w:r w:rsidR="00F36FE5">
        <w:t>request Division involvement,</w:t>
      </w:r>
      <w:r>
        <w:t xml:space="preserve"> and to </w:t>
      </w:r>
      <w:r w:rsidR="00F36FE5">
        <w:t>request case consultation for any reason.</w:t>
      </w:r>
      <w:r w:rsidRPr="00D223A1">
        <w:t xml:space="preserve"> </w:t>
      </w:r>
    </w:p>
    <w:p w:rsidR="00F36FE5" w:rsidRDefault="00F36FE5" w:rsidP="00337597">
      <w:pPr>
        <w:spacing w:after="0"/>
      </w:pPr>
    </w:p>
    <w:p w:rsidR="00F36FE5" w:rsidRDefault="005774C6" w:rsidP="00337597">
      <w:pPr>
        <w:spacing w:after="0"/>
        <w:rPr>
          <w:rFonts w:ascii="Calibri" w:hAnsi="Calibri" w:cs="Calibri"/>
          <w:b/>
        </w:rPr>
      </w:pPr>
      <w:r>
        <w:lastRenderedPageBreak/>
        <w:t>Additionally, t</w:t>
      </w:r>
      <w:r w:rsidR="00F36FE5">
        <w:t>he SC Helpdesk reviews and directs ICM Referrals and Residential Referral Coversheets</w:t>
      </w:r>
      <w:r>
        <w:t xml:space="preserve">, </w:t>
      </w:r>
      <w:r w:rsidR="00F36FE5">
        <w:rPr>
          <w:rFonts w:ascii="Calibri" w:hAnsi="Calibri" w:cs="Calibri"/>
        </w:rPr>
        <w:t>responds t</w:t>
      </w:r>
      <w:r>
        <w:rPr>
          <w:rFonts w:ascii="Calibri" w:hAnsi="Calibri" w:cs="Calibri"/>
        </w:rPr>
        <w:t xml:space="preserve">o various general inquiries, </w:t>
      </w:r>
      <w:r w:rsidR="00F36FE5">
        <w:rPr>
          <w:rFonts w:ascii="Calibri" w:hAnsi="Calibri" w:cs="Calibri"/>
        </w:rPr>
        <w:t xml:space="preserve">assists with removing the retirement option, entering birth information, providing limited iRecord guidance, and forwarding requests for expedited ISP reviews. </w:t>
      </w:r>
      <w:r w:rsidR="00F36FE5" w:rsidRPr="006D42AB">
        <w:rPr>
          <w:rFonts w:ascii="Calibri" w:hAnsi="Calibri" w:cs="Calibri"/>
          <w:b/>
        </w:rPr>
        <w:t>NOTE: Do not attach documents when emailing this Helpdesk.</w:t>
      </w:r>
    </w:p>
    <w:p w:rsidR="0094387C" w:rsidRDefault="0094387C" w:rsidP="00337597">
      <w:pPr>
        <w:spacing w:after="0" w:line="240" w:lineRule="auto"/>
        <w:jc w:val="both"/>
        <w:rPr>
          <w:color w:val="FF0000"/>
        </w:rPr>
      </w:pPr>
    </w:p>
    <w:p w:rsidR="0048586A" w:rsidRPr="00F03863" w:rsidRDefault="0048586A" w:rsidP="0048586A">
      <w:pPr>
        <w:spacing w:after="0" w:line="240" w:lineRule="auto"/>
        <w:jc w:val="both"/>
        <w:rPr>
          <w:rFonts w:ascii="Calibri" w:hAnsi="Calibri" w:cs="Calibri"/>
        </w:rPr>
      </w:pPr>
      <w:r w:rsidRPr="00F03863">
        <w:rPr>
          <w:rFonts w:ascii="Calibri" w:hAnsi="Calibri" w:cs="Calibri"/>
          <w:b/>
        </w:rPr>
        <w:t>CCP Waiting List Requests Helpd</w:t>
      </w:r>
      <w:r w:rsidRPr="00D223A1">
        <w:rPr>
          <w:rFonts w:ascii="Calibri" w:hAnsi="Calibri" w:cs="Calibri"/>
          <w:b/>
        </w:rPr>
        <w:t xml:space="preserve">esk: </w:t>
      </w:r>
      <w:hyperlink r:id="rId28" w:history="1">
        <w:r w:rsidRPr="00F03863">
          <w:rPr>
            <w:rFonts w:ascii="Calibri" w:hAnsi="Calibri" w:cs="Calibri"/>
            <w:color w:val="0000FF"/>
            <w:u w:val="single"/>
          </w:rPr>
          <w:t>DDD.CCPWaitlistRequests@dhs.nj.gov</w:t>
        </w:r>
      </w:hyperlink>
      <w:r w:rsidRPr="00F03863">
        <w:rPr>
          <w:rFonts w:ascii="Calibri" w:hAnsi="Calibri" w:cs="Calibri"/>
          <w:color w:val="FF0000"/>
          <w:u w:val="single"/>
        </w:rPr>
        <w:t xml:space="preserve">  </w:t>
      </w:r>
    </w:p>
    <w:p w:rsidR="0048586A" w:rsidRDefault="0048586A" w:rsidP="0048586A">
      <w:pPr>
        <w:spacing w:after="0" w:line="240" w:lineRule="auto"/>
        <w:rPr>
          <w:rFonts w:ascii="Calibri" w:hAnsi="Calibri" w:cs="Calibri"/>
        </w:rPr>
      </w:pPr>
      <w:r w:rsidRPr="00F03863">
        <w:rPr>
          <w:rFonts w:ascii="Calibri" w:hAnsi="Calibri" w:cs="Calibri"/>
        </w:rPr>
        <w:t>This mailbox was established to receive</w:t>
      </w:r>
      <w:r w:rsidR="00500C99">
        <w:rPr>
          <w:rFonts w:ascii="Calibri" w:hAnsi="Calibri" w:cs="Calibri"/>
        </w:rPr>
        <w:t xml:space="preserve"> inquiries regarding waiting list status and </w:t>
      </w:r>
      <w:r w:rsidRPr="00F03863">
        <w:rPr>
          <w:rFonts w:ascii="Calibri" w:hAnsi="Calibri" w:cs="Calibri"/>
        </w:rPr>
        <w:t>C</w:t>
      </w:r>
      <w:r w:rsidR="00500C99">
        <w:rPr>
          <w:rFonts w:ascii="Calibri" w:hAnsi="Calibri" w:cs="Calibri"/>
        </w:rPr>
        <w:t>ommunity Care Program (C</w:t>
      </w:r>
      <w:r w:rsidRPr="00F03863">
        <w:rPr>
          <w:rFonts w:ascii="Calibri" w:hAnsi="Calibri" w:cs="Calibri"/>
        </w:rPr>
        <w:t>CP</w:t>
      </w:r>
      <w:r w:rsidR="00500C99">
        <w:rPr>
          <w:rFonts w:ascii="Calibri" w:hAnsi="Calibri" w:cs="Calibri"/>
        </w:rPr>
        <w:t>)</w:t>
      </w:r>
      <w:r w:rsidRPr="00F03863">
        <w:rPr>
          <w:rFonts w:ascii="Calibri" w:hAnsi="Calibri" w:cs="Calibri"/>
        </w:rPr>
        <w:t xml:space="preserve"> Waiting List requests</w:t>
      </w:r>
      <w:r w:rsidR="00500C99">
        <w:rPr>
          <w:rFonts w:ascii="Calibri" w:hAnsi="Calibri" w:cs="Calibri"/>
        </w:rPr>
        <w:t xml:space="preserve"> (if the email submission option is chosen)</w:t>
      </w:r>
      <w:r w:rsidRPr="00F03863">
        <w:rPr>
          <w:rFonts w:ascii="Calibri" w:hAnsi="Calibri" w:cs="Calibri"/>
        </w:rPr>
        <w:t xml:space="preserve">. </w:t>
      </w:r>
      <w:r w:rsidR="00500C99">
        <w:t xml:space="preserve">Addition to the waiting list does not guarantee eligibility for </w:t>
      </w:r>
      <w:r w:rsidRPr="00D03B0C">
        <w:t>CCP enrollment</w:t>
      </w:r>
      <w:r>
        <w:t xml:space="preserve">. Once reached on the waiting list, the individual will need to be </w:t>
      </w:r>
      <w:r w:rsidRPr="00D03B0C">
        <w:t>determined by DDD to require an ICF/ID Level of Care (LOC).</w:t>
      </w:r>
      <w:r w:rsidR="00500C99">
        <w:t xml:space="preserve"> </w:t>
      </w:r>
      <w:r w:rsidR="00500C99">
        <w:rPr>
          <w:rFonts w:ascii="Calibri" w:hAnsi="Calibri" w:cs="Calibri"/>
        </w:rPr>
        <w:t xml:space="preserve">Use </w:t>
      </w:r>
      <w:r w:rsidR="00500C99" w:rsidRPr="00F03863">
        <w:rPr>
          <w:rFonts w:ascii="Calibri" w:hAnsi="Calibri" w:cs="Calibri"/>
        </w:rPr>
        <w:t xml:space="preserve">this link </w:t>
      </w:r>
      <w:r w:rsidR="00500C99">
        <w:rPr>
          <w:rFonts w:ascii="Calibri" w:hAnsi="Calibri" w:cs="Calibri"/>
        </w:rPr>
        <w:t>to find</w:t>
      </w:r>
      <w:r w:rsidR="00500C99" w:rsidRPr="00F03863">
        <w:rPr>
          <w:rFonts w:ascii="Calibri" w:hAnsi="Calibri" w:cs="Calibri"/>
        </w:rPr>
        <w:t xml:space="preserve"> the </w:t>
      </w:r>
      <w:hyperlink r:id="rId29" w:history="1">
        <w:r w:rsidR="00500C99">
          <w:rPr>
            <w:rStyle w:val="Hyperlink"/>
            <w:rFonts w:ascii="Calibri" w:hAnsi="Calibri" w:cs="Calibri"/>
          </w:rPr>
          <w:t>CCP Waiting List Request Form</w:t>
        </w:r>
      </w:hyperlink>
      <w:r w:rsidR="00500C99">
        <w:rPr>
          <w:rStyle w:val="Hyperlink"/>
          <w:rFonts w:ascii="Calibri" w:hAnsi="Calibri" w:cs="Calibri"/>
          <w:u w:val="none"/>
        </w:rPr>
        <w:t xml:space="preserve"> </w:t>
      </w:r>
      <w:r w:rsidR="00500C99" w:rsidRPr="00812F55">
        <w:rPr>
          <w:rStyle w:val="Hyperlink"/>
          <w:rFonts w:ascii="Calibri" w:hAnsi="Calibri" w:cs="Calibri"/>
          <w:color w:val="auto"/>
          <w:u w:val="none"/>
        </w:rPr>
        <w:t>and additional information</w:t>
      </w:r>
      <w:r w:rsidR="00500C99" w:rsidRPr="00812F55">
        <w:rPr>
          <w:rFonts w:ascii="Calibri" w:hAnsi="Calibri" w:cs="Calibri"/>
        </w:rPr>
        <w:t>.</w:t>
      </w:r>
      <w:r w:rsidR="00500C99" w:rsidRPr="00500C99">
        <w:t xml:space="preserve"> </w:t>
      </w:r>
      <w:r w:rsidR="00500C99">
        <w:rPr>
          <w:rFonts w:ascii="Calibri" w:hAnsi="Calibri" w:cs="Calibri"/>
        </w:rPr>
        <w:t xml:space="preserve"> </w:t>
      </w:r>
    </w:p>
    <w:p w:rsidR="0048586A" w:rsidRPr="00F03863" w:rsidRDefault="0048586A" w:rsidP="0048586A">
      <w:pPr>
        <w:spacing w:after="0" w:line="240" w:lineRule="auto"/>
        <w:rPr>
          <w:rFonts w:ascii="Calibri" w:hAnsi="Calibri" w:cs="Calibri"/>
        </w:rPr>
      </w:pPr>
    </w:p>
    <w:p w:rsidR="00C77D15" w:rsidRDefault="00C77D15" w:rsidP="0048586A">
      <w:pPr>
        <w:spacing w:after="0" w:line="240" w:lineRule="auto"/>
        <w:rPr>
          <w:rFonts w:ascii="Calibri" w:hAnsi="Calibri" w:cs="Calibri"/>
        </w:rPr>
      </w:pPr>
      <w:r w:rsidRPr="00C77D15">
        <w:rPr>
          <w:rFonts w:ascii="Calibri" w:hAnsi="Calibri" w:cs="Calibri"/>
          <w:b/>
        </w:rPr>
        <w:t>Choose only</w:t>
      </w:r>
      <w:r>
        <w:rPr>
          <w:rFonts w:ascii="Calibri" w:hAnsi="Calibri" w:cs="Calibri"/>
        </w:rPr>
        <w:t xml:space="preserve"> </w:t>
      </w:r>
      <w:r w:rsidRPr="00C77D15">
        <w:rPr>
          <w:rFonts w:ascii="Calibri" w:hAnsi="Calibri" w:cs="Calibri"/>
          <w:b/>
        </w:rPr>
        <w:t>ONE</w:t>
      </w:r>
      <w:r>
        <w:rPr>
          <w:rFonts w:ascii="Calibri" w:hAnsi="Calibri" w:cs="Calibri"/>
        </w:rPr>
        <w:t xml:space="preserve"> submission option </w:t>
      </w:r>
      <w:r w:rsidR="00500C99">
        <w:rPr>
          <w:rFonts w:ascii="Calibri" w:hAnsi="Calibri" w:cs="Calibri"/>
        </w:rPr>
        <w:t>for CCP Waiting List request</w:t>
      </w:r>
      <w:r>
        <w:rPr>
          <w:rFonts w:ascii="Calibri" w:hAnsi="Calibri" w:cs="Calibri"/>
        </w:rPr>
        <w:t>s</w:t>
      </w:r>
      <w:r w:rsidR="00500C99">
        <w:rPr>
          <w:rFonts w:ascii="Calibri" w:hAnsi="Calibri" w:cs="Calibri"/>
        </w:rPr>
        <w:t>:</w:t>
      </w:r>
      <w:r>
        <w:rPr>
          <w:rFonts w:ascii="Calibri" w:hAnsi="Calibri" w:cs="Calibri"/>
        </w:rPr>
        <w:t xml:space="preserve"> </w:t>
      </w:r>
    </w:p>
    <w:p w:rsidR="00C77D15" w:rsidRPr="00C77D15" w:rsidRDefault="00C77D15" w:rsidP="00C77D15">
      <w:pPr>
        <w:spacing w:after="0" w:line="240" w:lineRule="auto"/>
        <w:ind w:left="720"/>
        <w:rPr>
          <w:rFonts w:ascii="Calibri" w:hAnsi="Calibri" w:cs="Calibri"/>
          <w:color w:val="0000FF"/>
        </w:rPr>
      </w:pPr>
      <w:r>
        <w:rPr>
          <w:rFonts w:ascii="Calibri" w:hAnsi="Calibri" w:cs="Calibri"/>
        </w:rPr>
        <w:t xml:space="preserve">1. </w:t>
      </w:r>
      <w:r w:rsidRPr="00C77D15">
        <w:rPr>
          <w:rFonts w:ascii="Calibri" w:hAnsi="Calibri" w:cs="Calibri"/>
          <w:b/>
        </w:rPr>
        <w:t>Preferred method</w:t>
      </w:r>
      <w:r>
        <w:rPr>
          <w:rFonts w:ascii="Calibri" w:hAnsi="Calibri" w:cs="Calibri"/>
        </w:rPr>
        <w:t xml:space="preserve">- Submission through </w:t>
      </w:r>
      <w:r w:rsidR="0048586A" w:rsidRPr="00F03863">
        <w:rPr>
          <w:rFonts w:ascii="Calibri" w:hAnsi="Calibri" w:cs="Calibri"/>
        </w:rPr>
        <w:t>email</w:t>
      </w:r>
      <w:r>
        <w:rPr>
          <w:rFonts w:ascii="Calibri" w:hAnsi="Calibri" w:cs="Calibri"/>
        </w:rPr>
        <w:t xml:space="preserve"> to </w:t>
      </w:r>
      <w:hyperlink r:id="rId30" w:history="1">
        <w:r w:rsidRPr="00F03863">
          <w:rPr>
            <w:rFonts w:ascii="Calibri" w:hAnsi="Calibri" w:cs="Calibri"/>
            <w:color w:val="0000FF"/>
            <w:u w:val="single"/>
          </w:rPr>
          <w:t>DDD.CCPWaitlistRequests@dhs.nj.gov</w:t>
        </w:r>
      </w:hyperlink>
      <w:r w:rsidRPr="00C77D15">
        <w:rPr>
          <w:rFonts w:ascii="Calibri" w:hAnsi="Calibri" w:cs="Calibri"/>
        </w:rPr>
        <w:t>;</w:t>
      </w:r>
    </w:p>
    <w:p w:rsidR="00C77D15" w:rsidRDefault="00C77D15" w:rsidP="00C77D15">
      <w:pPr>
        <w:spacing w:after="0" w:line="240" w:lineRule="auto"/>
        <w:ind w:left="720"/>
        <w:rPr>
          <w:rFonts w:ascii="Calibri" w:hAnsi="Calibri" w:cs="Calibri"/>
        </w:rPr>
      </w:pPr>
      <w:r w:rsidRPr="00C77D15">
        <w:rPr>
          <w:rFonts w:ascii="Calibri" w:hAnsi="Calibri" w:cs="Calibri"/>
        </w:rPr>
        <w:t xml:space="preserve">2. </w:t>
      </w:r>
      <w:r>
        <w:rPr>
          <w:rFonts w:ascii="Calibri" w:hAnsi="Calibri" w:cs="Calibri"/>
        </w:rPr>
        <w:t>Submission through</w:t>
      </w:r>
      <w:r w:rsidR="0048586A">
        <w:rPr>
          <w:rFonts w:ascii="Calibri" w:hAnsi="Calibri" w:cs="Calibri"/>
        </w:rPr>
        <w:t xml:space="preserve"> iRecord “Submit Waitlist Request” feature, </w:t>
      </w:r>
      <w:r>
        <w:rPr>
          <w:rFonts w:ascii="Calibri" w:hAnsi="Calibri" w:cs="Calibri"/>
        </w:rPr>
        <w:t>under the Tools tab;</w:t>
      </w:r>
    </w:p>
    <w:p w:rsidR="0048586A" w:rsidRDefault="00C77D15" w:rsidP="00C77D15">
      <w:pPr>
        <w:spacing w:after="0" w:line="240" w:lineRule="auto"/>
        <w:ind w:left="720"/>
        <w:rPr>
          <w:rFonts w:ascii="Calibri" w:hAnsi="Calibri" w:cs="Calibri"/>
        </w:rPr>
      </w:pPr>
      <w:r>
        <w:rPr>
          <w:rFonts w:ascii="Calibri" w:hAnsi="Calibri" w:cs="Calibri"/>
        </w:rPr>
        <w:t xml:space="preserve">3. Submission </w:t>
      </w:r>
      <w:r w:rsidR="0048586A">
        <w:rPr>
          <w:rFonts w:ascii="Calibri" w:hAnsi="Calibri" w:cs="Calibri"/>
        </w:rPr>
        <w:t>via US Mail to:</w:t>
      </w:r>
    </w:p>
    <w:p w:rsidR="0048586A" w:rsidRDefault="0048586A" w:rsidP="00C77D15">
      <w:pPr>
        <w:pStyle w:val="ListParagraph"/>
        <w:spacing w:after="0" w:line="252" w:lineRule="auto"/>
        <w:ind w:left="1440" w:firstLine="720"/>
        <w:rPr>
          <w:rFonts w:ascii="Calibri" w:hAnsi="Calibri" w:cs="Calibri"/>
        </w:rPr>
      </w:pPr>
      <w:r>
        <w:rPr>
          <w:rFonts w:ascii="Calibri" w:hAnsi="Calibri" w:cs="Calibri"/>
        </w:rPr>
        <w:t>DDD-SRO Waiting List Coordinator</w:t>
      </w:r>
    </w:p>
    <w:p w:rsidR="0048586A" w:rsidRDefault="0048586A" w:rsidP="00C77D15">
      <w:pPr>
        <w:pStyle w:val="ListParagraph"/>
        <w:spacing w:after="0" w:line="252" w:lineRule="auto"/>
        <w:ind w:left="1440" w:firstLine="720"/>
        <w:rPr>
          <w:rFonts w:ascii="Calibri" w:hAnsi="Calibri" w:cs="Calibri"/>
        </w:rPr>
      </w:pPr>
      <w:r>
        <w:rPr>
          <w:rFonts w:ascii="Calibri" w:hAnsi="Calibri" w:cs="Calibri"/>
        </w:rPr>
        <w:t>221 Laurel Rd., Ste. 210</w:t>
      </w:r>
    </w:p>
    <w:p w:rsidR="0048586A" w:rsidRPr="00F03863" w:rsidRDefault="0048586A" w:rsidP="00C77D15">
      <w:pPr>
        <w:spacing w:after="0" w:line="240" w:lineRule="auto"/>
        <w:ind w:left="1440" w:firstLine="720"/>
        <w:jc w:val="both"/>
        <w:rPr>
          <w:rFonts w:ascii="Calibri" w:hAnsi="Calibri" w:cs="Calibri"/>
        </w:rPr>
      </w:pPr>
      <w:r>
        <w:rPr>
          <w:rFonts w:ascii="Calibri" w:hAnsi="Calibri" w:cs="Calibri"/>
        </w:rPr>
        <w:t>Voorhees, NJ 08043</w:t>
      </w:r>
    </w:p>
    <w:p w:rsidR="00D223A1" w:rsidRPr="00F03863" w:rsidRDefault="00D223A1" w:rsidP="00D223A1">
      <w:pPr>
        <w:spacing w:after="0" w:line="240" w:lineRule="auto"/>
        <w:rPr>
          <w:rFonts w:ascii="Calibri" w:hAnsi="Calibri" w:cs="Calibri"/>
          <w:bCs/>
          <w:color w:val="984806" w:themeColor="accent6" w:themeShade="80"/>
        </w:rPr>
      </w:pPr>
    </w:p>
    <w:p w:rsidR="00D223A1" w:rsidRPr="00F03863" w:rsidRDefault="00D223A1" w:rsidP="00D223A1">
      <w:pPr>
        <w:spacing w:after="0" w:line="240" w:lineRule="auto"/>
        <w:rPr>
          <w:rFonts w:ascii="Calibri" w:hAnsi="Calibri" w:cs="Calibri"/>
          <w:color w:val="984806" w:themeColor="accent6" w:themeShade="80"/>
        </w:rPr>
      </w:pPr>
      <w:r w:rsidRPr="00F03863">
        <w:rPr>
          <w:rFonts w:ascii="Calibri" w:hAnsi="Calibri" w:cs="Calibri"/>
          <w:b/>
          <w:bCs/>
        </w:rPr>
        <w:t>COVID Helpdesk:</w:t>
      </w:r>
      <w:r w:rsidR="005774C6">
        <w:rPr>
          <w:rFonts w:ascii="Calibri" w:hAnsi="Calibri" w:cs="Calibri"/>
          <w:b/>
          <w:bCs/>
        </w:rPr>
        <w:t xml:space="preserve"> </w:t>
      </w:r>
      <w:hyperlink r:id="rId31" w:history="1">
        <w:r w:rsidRPr="00F03863">
          <w:rPr>
            <w:rFonts w:ascii="Calibri" w:hAnsi="Calibri" w:cs="Calibri"/>
            <w:bCs/>
            <w:color w:val="0000FF"/>
            <w:u w:val="single"/>
          </w:rPr>
          <w:t>DDD.COVID-19@dhs.nj.gov</w:t>
        </w:r>
      </w:hyperlink>
    </w:p>
    <w:p w:rsidR="00D223A1" w:rsidRPr="00F03863" w:rsidRDefault="00D223A1" w:rsidP="00D223A1">
      <w:pPr>
        <w:spacing w:after="0" w:line="240" w:lineRule="auto"/>
        <w:rPr>
          <w:rFonts w:ascii="Calibri" w:hAnsi="Calibri" w:cs="Calibri"/>
          <w:b/>
          <w:u w:val="single"/>
        </w:rPr>
      </w:pPr>
      <w:r w:rsidRPr="00F03863">
        <w:rPr>
          <w:rFonts w:ascii="Calibri" w:hAnsi="Calibri" w:cs="Calibri"/>
        </w:rPr>
        <w:t>This temporary DDD helpdesk is established for questions related to DDD’s response to the COVID-19 pandemic.</w:t>
      </w:r>
    </w:p>
    <w:p w:rsidR="00D223A1" w:rsidRPr="00F03863" w:rsidRDefault="00D223A1" w:rsidP="00D223A1">
      <w:pPr>
        <w:spacing w:after="0" w:line="240" w:lineRule="auto"/>
        <w:rPr>
          <w:rFonts w:ascii="Calibri" w:hAnsi="Calibri" w:cs="Calibri"/>
          <w:color w:val="984806" w:themeColor="accent6" w:themeShade="80"/>
        </w:rPr>
      </w:pPr>
    </w:p>
    <w:p w:rsidR="00D223A1" w:rsidRPr="005774C6" w:rsidRDefault="00D223A1" w:rsidP="00D223A1">
      <w:pPr>
        <w:spacing w:after="0" w:line="240" w:lineRule="auto"/>
        <w:rPr>
          <w:rStyle w:val="Hyperlink"/>
          <w:rFonts w:cstheme="minorHAnsi"/>
          <w:color w:val="auto"/>
          <w:u w:val="none"/>
        </w:rPr>
      </w:pPr>
      <w:r w:rsidRPr="005774C6">
        <w:rPr>
          <w:rStyle w:val="Hyperlink"/>
          <w:rFonts w:cstheme="minorHAnsi"/>
          <w:b/>
          <w:color w:val="auto"/>
          <w:u w:val="none"/>
        </w:rPr>
        <w:t>DDD Human Rights Committee</w:t>
      </w:r>
      <w:r w:rsidRPr="005774C6">
        <w:rPr>
          <w:rStyle w:val="Hyperlink"/>
          <w:rFonts w:cstheme="minorHAnsi"/>
          <w:color w:val="auto"/>
          <w:u w:val="none"/>
        </w:rPr>
        <w:t>:</w:t>
      </w:r>
      <w:hyperlink r:id="rId32" w:history="1">
        <w:r w:rsidRPr="005774C6">
          <w:rPr>
            <w:rStyle w:val="Hyperlink"/>
            <w:rFonts w:cstheme="minorHAnsi"/>
            <w:color w:val="0000CC"/>
          </w:rPr>
          <w:t xml:space="preserve"> DDD.HRC@dhs.nj.gov</w:t>
        </w:r>
      </w:hyperlink>
      <w:r w:rsidRPr="005774C6">
        <w:rPr>
          <w:rStyle w:val="Hyperlink"/>
          <w:rFonts w:cstheme="minorHAnsi"/>
          <w:color w:val="auto"/>
          <w:u w:val="none"/>
        </w:rPr>
        <w:t xml:space="preserve"> </w:t>
      </w:r>
    </w:p>
    <w:p w:rsidR="00D223A1" w:rsidRPr="005774C6" w:rsidRDefault="00D223A1" w:rsidP="00D223A1">
      <w:pPr>
        <w:spacing w:after="0" w:line="240" w:lineRule="auto"/>
        <w:rPr>
          <w:rFonts w:cstheme="minorHAnsi"/>
        </w:rPr>
      </w:pPr>
      <w:r w:rsidRPr="005774C6">
        <w:rPr>
          <w:rStyle w:val="Hyperlink"/>
          <w:rFonts w:cstheme="minorHAnsi"/>
          <w:color w:val="auto"/>
          <w:u w:val="none"/>
        </w:rPr>
        <w:t xml:space="preserve">For the submission of HRC Referral Forms. </w:t>
      </w:r>
    </w:p>
    <w:p w:rsidR="00D223A1" w:rsidRPr="005774C6" w:rsidRDefault="00D223A1" w:rsidP="00D223A1">
      <w:pPr>
        <w:pStyle w:val="Default"/>
        <w:rPr>
          <w:rFonts w:asciiTheme="minorHAnsi" w:hAnsiTheme="minorHAnsi" w:cstheme="minorHAnsi"/>
          <w:b/>
          <w:bCs/>
          <w:sz w:val="22"/>
          <w:szCs w:val="22"/>
        </w:rPr>
      </w:pPr>
    </w:p>
    <w:p w:rsidR="00D223A1" w:rsidRPr="005774C6" w:rsidRDefault="005774C6" w:rsidP="00D223A1">
      <w:pPr>
        <w:spacing w:after="0" w:line="240" w:lineRule="auto"/>
        <w:rPr>
          <w:rFonts w:cstheme="minorHAnsi"/>
          <w:b/>
        </w:rPr>
      </w:pPr>
      <w:r>
        <w:rPr>
          <w:rFonts w:cstheme="minorHAnsi"/>
          <w:b/>
        </w:rPr>
        <w:t>Employment Helpdesk:</w:t>
      </w:r>
      <w:r w:rsidR="00D223A1" w:rsidRPr="005774C6">
        <w:rPr>
          <w:rFonts w:cstheme="minorHAnsi"/>
          <w:b/>
        </w:rPr>
        <w:tab/>
      </w:r>
      <w:hyperlink r:id="rId33" w:history="1">
        <w:r w:rsidR="00D223A1" w:rsidRPr="005774C6">
          <w:rPr>
            <w:rStyle w:val="Hyperlink"/>
            <w:rFonts w:cstheme="minorHAnsi"/>
          </w:rPr>
          <w:t>DDD.EmploymentHelpdesk@dhs.nj.gov</w:t>
        </w:r>
      </w:hyperlink>
    </w:p>
    <w:p w:rsidR="00D223A1" w:rsidRPr="005774C6" w:rsidRDefault="00D223A1" w:rsidP="00D223A1">
      <w:pPr>
        <w:spacing w:after="0" w:line="240" w:lineRule="auto"/>
        <w:rPr>
          <w:rFonts w:cstheme="minorHAnsi"/>
        </w:rPr>
      </w:pPr>
      <w:r w:rsidRPr="005774C6">
        <w:rPr>
          <w:rFonts w:cstheme="minorHAnsi"/>
        </w:rPr>
        <w:t xml:space="preserve">For employment related inquiries, and for submission of employment related requests, i.e. </w:t>
      </w:r>
      <w:r w:rsidR="0026488F">
        <w:rPr>
          <w:rFonts w:cstheme="minorHAnsi"/>
        </w:rPr>
        <w:t xml:space="preserve">Continuation of </w:t>
      </w:r>
      <w:r w:rsidRPr="005774C6">
        <w:rPr>
          <w:rFonts w:cstheme="minorHAnsi"/>
        </w:rPr>
        <w:t>Prevocational Training Request, Employment Services Funding Request, and the Early Retirement Request Form.</w:t>
      </w:r>
    </w:p>
    <w:p w:rsidR="00D223A1" w:rsidRPr="005774C6" w:rsidRDefault="00D223A1" w:rsidP="00D223A1">
      <w:pPr>
        <w:spacing w:after="0" w:line="240" w:lineRule="auto"/>
        <w:rPr>
          <w:rFonts w:cstheme="minorHAnsi"/>
          <w:b/>
        </w:rPr>
      </w:pPr>
    </w:p>
    <w:p w:rsidR="00D223A1" w:rsidRPr="005774C6" w:rsidRDefault="00D223A1" w:rsidP="00D223A1">
      <w:pPr>
        <w:spacing w:after="0" w:line="240" w:lineRule="auto"/>
        <w:rPr>
          <w:rFonts w:cstheme="minorHAnsi"/>
        </w:rPr>
      </w:pPr>
      <w:r w:rsidRPr="005774C6">
        <w:rPr>
          <w:rFonts w:cstheme="minorHAnsi"/>
          <w:b/>
        </w:rPr>
        <w:t>EVV Helpdesk:</w:t>
      </w:r>
      <w:r w:rsidR="005774C6">
        <w:rPr>
          <w:rFonts w:cstheme="minorHAnsi"/>
          <w:b/>
        </w:rPr>
        <w:t xml:space="preserve"> </w:t>
      </w:r>
      <w:hyperlink r:id="rId34" w:history="1">
        <w:r w:rsidRPr="005774C6">
          <w:rPr>
            <w:rFonts w:cstheme="minorHAnsi"/>
            <w:color w:val="0000FF"/>
            <w:u w:val="single"/>
          </w:rPr>
          <w:t>DDDEVV@dhs.nj.gov</w:t>
        </w:r>
      </w:hyperlink>
      <w:r w:rsidRPr="005774C6">
        <w:rPr>
          <w:rFonts w:cstheme="minorHAnsi"/>
        </w:rPr>
        <w:t xml:space="preserve"> </w:t>
      </w:r>
    </w:p>
    <w:p w:rsidR="00D223A1" w:rsidRPr="005774C6" w:rsidRDefault="00D223A1" w:rsidP="00D223A1">
      <w:pPr>
        <w:spacing w:after="0" w:line="240" w:lineRule="auto"/>
        <w:rPr>
          <w:rFonts w:cstheme="minorHAnsi"/>
        </w:rPr>
      </w:pPr>
      <w:r w:rsidRPr="005774C6">
        <w:rPr>
          <w:rFonts w:cstheme="minorHAnsi"/>
        </w:rPr>
        <w:t>For inquiries related to Electronic Visit Verification.</w:t>
      </w:r>
    </w:p>
    <w:p w:rsidR="00D223A1" w:rsidRPr="005774C6" w:rsidRDefault="00D223A1" w:rsidP="00D223A1">
      <w:pPr>
        <w:spacing w:after="0" w:line="240" w:lineRule="auto"/>
        <w:rPr>
          <w:rFonts w:cstheme="minorHAnsi"/>
          <w:b/>
        </w:rPr>
      </w:pPr>
    </w:p>
    <w:p w:rsidR="00D223A1" w:rsidRPr="005774C6" w:rsidRDefault="00D223A1" w:rsidP="00D223A1">
      <w:pPr>
        <w:spacing w:after="0" w:line="240" w:lineRule="auto"/>
        <w:rPr>
          <w:rFonts w:cstheme="minorHAnsi"/>
          <w:color w:val="0000FF"/>
          <w:u w:val="single"/>
        </w:rPr>
      </w:pPr>
      <w:r w:rsidRPr="005774C6">
        <w:rPr>
          <w:rFonts w:cstheme="minorHAnsi"/>
          <w:b/>
        </w:rPr>
        <w:t>Fee-For-Service Helpdesk:</w:t>
      </w:r>
      <w:r w:rsidR="005774C6">
        <w:rPr>
          <w:rFonts w:cstheme="minorHAnsi"/>
          <w:b/>
        </w:rPr>
        <w:t xml:space="preserve"> </w:t>
      </w:r>
      <w:hyperlink r:id="rId35" w:history="1">
        <w:r w:rsidRPr="005774C6">
          <w:rPr>
            <w:rFonts w:cstheme="minorHAnsi"/>
            <w:color w:val="0000FF"/>
            <w:u w:val="single"/>
          </w:rPr>
          <w:t>DDD.FeeForService@dhs.nj.gov</w:t>
        </w:r>
      </w:hyperlink>
      <w:r w:rsidRPr="005774C6">
        <w:rPr>
          <w:rFonts w:cstheme="minorHAnsi"/>
        </w:rPr>
        <w:t xml:space="preserve"> </w:t>
      </w:r>
    </w:p>
    <w:p w:rsidR="00D223A1" w:rsidRPr="005774C6" w:rsidRDefault="00D223A1" w:rsidP="00D223A1">
      <w:pPr>
        <w:spacing w:after="0" w:line="240" w:lineRule="auto"/>
        <w:rPr>
          <w:rFonts w:cstheme="minorHAnsi"/>
        </w:rPr>
      </w:pPr>
      <w:r w:rsidRPr="005774C6">
        <w:rPr>
          <w:rFonts w:cstheme="minorHAnsi"/>
        </w:rPr>
        <w:t>For questions related to the fee-for-service system, requests for Tier Assignment Letters and to report PPL related issues.</w:t>
      </w:r>
    </w:p>
    <w:p w:rsidR="00D223A1" w:rsidRPr="005774C6" w:rsidRDefault="00D223A1" w:rsidP="00D223A1">
      <w:pPr>
        <w:pStyle w:val="NormalWeb"/>
        <w:spacing w:before="0" w:beforeAutospacing="0" w:after="0" w:afterAutospacing="0"/>
        <w:rPr>
          <w:rFonts w:asciiTheme="minorHAnsi" w:hAnsiTheme="minorHAnsi" w:cstheme="minorHAnsi"/>
          <w:sz w:val="22"/>
          <w:szCs w:val="22"/>
        </w:rPr>
      </w:pPr>
    </w:p>
    <w:p w:rsidR="00D223A1" w:rsidRPr="005774C6" w:rsidRDefault="00D223A1" w:rsidP="00D223A1">
      <w:pPr>
        <w:pStyle w:val="NormalWeb"/>
        <w:spacing w:before="0" w:beforeAutospacing="0" w:after="0" w:afterAutospacing="0"/>
        <w:rPr>
          <w:rFonts w:asciiTheme="minorHAnsi" w:hAnsiTheme="minorHAnsi" w:cstheme="minorHAnsi"/>
          <w:sz w:val="22"/>
          <w:szCs w:val="22"/>
        </w:rPr>
      </w:pPr>
      <w:r w:rsidRPr="005774C6">
        <w:rPr>
          <w:rFonts w:asciiTheme="minorHAnsi" w:hAnsiTheme="minorHAnsi" w:cstheme="minorHAnsi"/>
          <w:b/>
          <w:sz w:val="22"/>
          <w:szCs w:val="22"/>
        </w:rPr>
        <w:t>Home and Community Based Services</w:t>
      </w:r>
      <w:r w:rsidRPr="005774C6">
        <w:rPr>
          <w:rFonts w:asciiTheme="minorHAnsi" w:hAnsiTheme="minorHAnsi" w:cstheme="minorHAnsi"/>
          <w:sz w:val="22"/>
          <w:szCs w:val="22"/>
        </w:rPr>
        <w:t xml:space="preserve"> </w:t>
      </w:r>
      <w:r w:rsidRPr="005774C6">
        <w:rPr>
          <w:rFonts w:asciiTheme="minorHAnsi" w:hAnsiTheme="minorHAnsi" w:cstheme="minorHAnsi"/>
          <w:b/>
          <w:sz w:val="22"/>
          <w:szCs w:val="22"/>
        </w:rPr>
        <w:t>Helpdesk</w:t>
      </w:r>
      <w:r w:rsidR="005774C6">
        <w:rPr>
          <w:rFonts w:asciiTheme="minorHAnsi" w:hAnsiTheme="minorHAnsi" w:cstheme="minorHAnsi"/>
          <w:b/>
          <w:sz w:val="22"/>
          <w:szCs w:val="22"/>
        </w:rPr>
        <w:t xml:space="preserve">: </w:t>
      </w:r>
      <w:hyperlink r:id="rId36" w:history="1">
        <w:r w:rsidRPr="005774C6">
          <w:rPr>
            <w:rStyle w:val="Hyperlink"/>
            <w:rFonts w:asciiTheme="minorHAnsi" w:hAnsiTheme="minorHAnsi" w:cstheme="minorHAnsi"/>
            <w:sz w:val="22"/>
            <w:szCs w:val="22"/>
          </w:rPr>
          <w:t>DDD.HCBShelpdesk@dhs.nj.gov</w:t>
        </w:r>
      </w:hyperlink>
    </w:p>
    <w:p w:rsidR="00D223A1" w:rsidRPr="00F03863" w:rsidRDefault="00D223A1" w:rsidP="00D223A1">
      <w:pPr>
        <w:pStyle w:val="NormalWeb"/>
        <w:spacing w:before="0" w:beforeAutospacing="0" w:after="0" w:afterAutospacing="0"/>
        <w:rPr>
          <w:rFonts w:ascii="Calibri" w:hAnsi="Calibri" w:cs="Calibri"/>
          <w:sz w:val="22"/>
          <w:szCs w:val="22"/>
        </w:rPr>
      </w:pPr>
      <w:r w:rsidRPr="005774C6">
        <w:rPr>
          <w:rFonts w:asciiTheme="minorHAnsi" w:hAnsiTheme="minorHAnsi" w:cstheme="minorHAnsi"/>
          <w:sz w:val="22"/>
          <w:szCs w:val="22"/>
        </w:rPr>
        <w:lastRenderedPageBreak/>
        <w:t>For any questions related to t</w:t>
      </w:r>
      <w:r w:rsidRPr="005774C6">
        <w:rPr>
          <w:rFonts w:asciiTheme="minorHAnsi" w:hAnsiTheme="minorHAnsi" w:cstheme="minorHAnsi"/>
          <w:color w:val="212529"/>
          <w:sz w:val="22"/>
          <w:szCs w:val="22"/>
          <w:shd w:val="clear" w:color="auto" w:fill="FFFFFF"/>
        </w:rPr>
        <w:t>he </w:t>
      </w:r>
      <w:hyperlink r:id="rId37" w:history="1">
        <w:r w:rsidRPr="005774C6">
          <w:rPr>
            <w:rStyle w:val="Hyperlink"/>
            <w:rFonts w:asciiTheme="minorHAnsi" w:hAnsiTheme="minorHAnsi" w:cstheme="minorHAnsi"/>
            <w:sz w:val="22"/>
            <w:szCs w:val="22"/>
            <w:shd w:val="clear" w:color="auto" w:fill="FFFFFF"/>
          </w:rPr>
          <w:t>Home and Community Based Services (HCBS) Final Rule</w:t>
        </w:r>
      </w:hyperlink>
      <w:r w:rsidRPr="005774C6">
        <w:rPr>
          <w:rFonts w:asciiTheme="minorHAnsi" w:hAnsiTheme="minorHAnsi" w:cstheme="minorHAnsi"/>
          <w:color w:val="212529"/>
          <w:sz w:val="22"/>
          <w:szCs w:val="22"/>
          <w:shd w:val="clear" w:color="auto" w:fill="FFFFFF"/>
        </w:rPr>
        <w:t>, issued by the federal Centers for Medicare and Medicaid Services, which states that all HCBS must be delivered in settings that are integrated in and support full access to their community. This includes opportunities to seek employment and work in competitive settings within the community, engage in a community life, control personal resources, and receive services in a similar</w:t>
      </w:r>
      <w:r w:rsidRPr="00F03863">
        <w:rPr>
          <w:rFonts w:ascii="Calibri" w:hAnsi="Calibri" w:cs="Calibri"/>
          <w:color w:val="212529"/>
          <w:sz w:val="22"/>
          <w:szCs w:val="22"/>
          <w:shd w:val="clear" w:color="auto" w:fill="FFFFFF"/>
        </w:rPr>
        <w:t xml:space="preserve"> way as Individuals who do not receive HCBS. Visit the </w:t>
      </w:r>
      <w:hyperlink r:id="rId38" w:history="1">
        <w:r w:rsidRPr="00F03863">
          <w:rPr>
            <w:rStyle w:val="Hyperlink"/>
            <w:rFonts w:ascii="Calibri" w:hAnsi="Calibri" w:cs="Calibri"/>
            <w:sz w:val="22"/>
            <w:szCs w:val="22"/>
            <w:shd w:val="clear" w:color="auto" w:fill="FFFFFF"/>
          </w:rPr>
          <w:t>Division of Medical Assistance and Health Services</w:t>
        </w:r>
      </w:hyperlink>
      <w:r w:rsidRPr="00F03863">
        <w:rPr>
          <w:rFonts w:ascii="Calibri" w:hAnsi="Calibri" w:cs="Calibri"/>
          <w:color w:val="212529"/>
          <w:sz w:val="22"/>
          <w:szCs w:val="22"/>
          <w:shd w:val="clear" w:color="auto" w:fill="FFFFFF"/>
        </w:rPr>
        <w:t> for the most current Statewide Transition Plan Addendum.</w:t>
      </w:r>
    </w:p>
    <w:p w:rsidR="00D223A1" w:rsidRPr="00F03863" w:rsidRDefault="00D223A1" w:rsidP="00D223A1">
      <w:pPr>
        <w:spacing w:after="0" w:line="240" w:lineRule="auto"/>
        <w:rPr>
          <w:rFonts w:ascii="Calibri" w:hAnsi="Calibri" w:cs="Calibri"/>
          <w:b/>
        </w:rPr>
      </w:pPr>
    </w:p>
    <w:p w:rsidR="00D223A1" w:rsidRPr="00F03863" w:rsidRDefault="00D223A1" w:rsidP="00D223A1">
      <w:pPr>
        <w:spacing w:after="0" w:line="240" w:lineRule="auto"/>
        <w:rPr>
          <w:rFonts w:ascii="Calibri" w:hAnsi="Calibri" w:cs="Calibri"/>
          <w:color w:val="984806" w:themeColor="accent6" w:themeShade="80"/>
        </w:rPr>
      </w:pPr>
      <w:r w:rsidRPr="00F03863">
        <w:rPr>
          <w:rFonts w:ascii="Calibri" w:hAnsi="Calibri" w:cs="Calibri"/>
          <w:b/>
        </w:rPr>
        <w:t>Housing Subsidy Helpdesk</w:t>
      </w:r>
      <w:r w:rsidR="005774C6">
        <w:rPr>
          <w:rFonts w:ascii="Calibri" w:hAnsi="Calibri" w:cs="Calibri"/>
          <w:b/>
        </w:rPr>
        <w:t xml:space="preserve">: </w:t>
      </w:r>
      <w:hyperlink r:id="rId39" w:history="1">
        <w:r w:rsidRPr="00F03863">
          <w:rPr>
            <w:rFonts w:ascii="Calibri" w:hAnsi="Calibri" w:cs="Calibri"/>
            <w:color w:val="0000FF"/>
            <w:u w:val="single"/>
          </w:rPr>
          <w:t>DDD.housingsubsidy@dhs.nj.gov</w:t>
        </w:r>
      </w:hyperlink>
      <w:r w:rsidRPr="00F03863">
        <w:rPr>
          <w:rFonts w:ascii="Calibri" w:hAnsi="Calibri" w:cs="Calibri"/>
        </w:rPr>
        <w:t xml:space="preserve"> </w:t>
      </w:r>
    </w:p>
    <w:p w:rsidR="00D223A1" w:rsidRPr="00F03863" w:rsidRDefault="00D223A1" w:rsidP="00D223A1">
      <w:pPr>
        <w:spacing w:after="0" w:line="240" w:lineRule="auto"/>
        <w:rPr>
          <w:rFonts w:ascii="Calibri" w:hAnsi="Calibri" w:cs="Calibri"/>
        </w:rPr>
      </w:pPr>
      <w:r w:rsidRPr="00F03863">
        <w:rPr>
          <w:rFonts w:ascii="Calibri" w:hAnsi="Calibri" w:cs="Calibri"/>
        </w:rPr>
        <w:t>Contact this helpdesk wi</w:t>
      </w:r>
      <w:r w:rsidR="00C77D15">
        <w:rPr>
          <w:rFonts w:ascii="Calibri" w:hAnsi="Calibri" w:cs="Calibri"/>
        </w:rPr>
        <w:t xml:space="preserve">th questions </w:t>
      </w:r>
      <w:r w:rsidRPr="00F03863">
        <w:rPr>
          <w:rFonts w:ascii="Calibri" w:hAnsi="Calibri" w:cs="Calibri"/>
        </w:rPr>
        <w:t>regarding the housing subsidies process. Inform this helpdesk in any of the following situations:</w:t>
      </w:r>
    </w:p>
    <w:p w:rsidR="00D223A1" w:rsidRPr="00F03863" w:rsidRDefault="00D223A1" w:rsidP="00D223A1">
      <w:pPr>
        <w:pStyle w:val="ListParagraph"/>
        <w:numPr>
          <w:ilvl w:val="0"/>
          <w:numId w:val="14"/>
        </w:numPr>
        <w:spacing w:after="0" w:line="240" w:lineRule="auto"/>
        <w:contextualSpacing w:val="0"/>
        <w:rPr>
          <w:rFonts w:ascii="Calibri" w:hAnsi="Calibri" w:cs="Calibri"/>
        </w:rPr>
      </w:pPr>
      <w:r w:rsidRPr="00F03863">
        <w:rPr>
          <w:rFonts w:ascii="Calibri" w:hAnsi="Calibri" w:cs="Calibri"/>
        </w:rPr>
        <w:t xml:space="preserve">when the </w:t>
      </w:r>
      <w:hyperlink r:id="rId40" w:history="1">
        <w:r w:rsidRPr="00F03863">
          <w:rPr>
            <w:rStyle w:val="Hyperlink"/>
            <w:rFonts w:ascii="Calibri" w:hAnsi="Calibri" w:cs="Calibri"/>
          </w:rPr>
          <w:t>Housing Subsidy Program Eligibility Determination</w:t>
        </w:r>
      </w:hyperlink>
      <w:r w:rsidRPr="00F03863">
        <w:rPr>
          <w:rFonts w:ascii="Calibri" w:hAnsi="Calibri" w:cs="Calibri"/>
        </w:rPr>
        <w:t xml:space="preserve"> form is uploaded</w:t>
      </w:r>
    </w:p>
    <w:p w:rsidR="00D223A1" w:rsidRPr="00F03863" w:rsidRDefault="00D223A1" w:rsidP="00D223A1">
      <w:pPr>
        <w:pStyle w:val="ListParagraph"/>
        <w:numPr>
          <w:ilvl w:val="0"/>
          <w:numId w:val="14"/>
        </w:numPr>
        <w:spacing w:after="0" w:line="240" w:lineRule="auto"/>
        <w:contextualSpacing w:val="0"/>
        <w:rPr>
          <w:rFonts w:ascii="Calibri" w:hAnsi="Calibri" w:cs="Calibri"/>
        </w:rPr>
      </w:pPr>
      <w:r w:rsidRPr="00F03863">
        <w:rPr>
          <w:rFonts w:ascii="Calibri" w:hAnsi="Calibri" w:cs="Calibri"/>
        </w:rPr>
        <w:t xml:space="preserve">when an </w:t>
      </w:r>
      <w:r w:rsidRPr="00F03863">
        <w:rPr>
          <w:rFonts w:ascii="Calibri" w:eastAsia="Calibri" w:hAnsi="Calibri" w:cs="Calibri"/>
        </w:rPr>
        <w:t>Individual</w:t>
      </w:r>
      <w:r w:rsidRPr="00F03863">
        <w:rPr>
          <w:rFonts w:ascii="Calibri" w:hAnsi="Calibri" w:cs="Calibri"/>
        </w:rPr>
        <w:t xml:space="preserve"> who receives a housing subsidy has an address change </w:t>
      </w:r>
    </w:p>
    <w:p w:rsidR="00D223A1" w:rsidRPr="00F03863" w:rsidRDefault="00D223A1" w:rsidP="00D223A1">
      <w:pPr>
        <w:pStyle w:val="ListParagraph"/>
        <w:numPr>
          <w:ilvl w:val="0"/>
          <w:numId w:val="14"/>
        </w:numPr>
        <w:spacing w:after="0" w:line="240" w:lineRule="auto"/>
        <w:contextualSpacing w:val="0"/>
        <w:rPr>
          <w:rFonts w:ascii="Calibri" w:hAnsi="Calibri" w:cs="Calibri"/>
        </w:rPr>
      </w:pPr>
      <w:r w:rsidRPr="00F03863">
        <w:rPr>
          <w:rFonts w:ascii="Calibri" w:hAnsi="Calibri" w:cs="Calibri"/>
        </w:rPr>
        <w:t xml:space="preserve">when an </w:t>
      </w:r>
      <w:r w:rsidRPr="00F03863">
        <w:rPr>
          <w:rFonts w:ascii="Calibri" w:eastAsia="Calibri" w:hAnsi="Calibri" w:cs="Calibri"/>
        </w:rPr>
        <w:t>Individual</w:t>
      </w:r>
      <w:r w:rsidRPr="00F03863">
        <w:rPr>
          <w:rFonts w:ascii="Calibri" w:hAnsi="Calibri" w:cs="Calibri"/>
        </w:rPr>
        <w:t xml:space="preserve"> who receives a housing subsidy has a change in household members </w:t>
      </w:r>
    </w:p>
    <w:p w:rsidR="00D223A1" w:rsidRPr="00F03863" w:rsidRDefault="00D223A1" w:rsidP="00D223A1">
      <w:pPr>
        <w:pStyle w:val="ListParagraph"/>
        <w:numPr>
          <w:ilvl w:val="0"/>
          <w:numId w:val="14"/>
        </w:numPr>
        <w:spacing w:after="0" w:line="240" w:lineRule="auto"/>
        <w:contextualSpacing w:val="0"/>
        <w:rPr>
          <w:rFonts w:ascii="Calibri" w:hAnsi="Calibri" w:cs="Calibri"/>
        </w:rPr>
      </w:pPr>
      <w:r w:rsidRPr="00F03863">
        <w:rPr>
          <w:rFonts w:ascii="Calibri" w:hAnsi="Calibri" w:cs="Calibri"/>
        </w:rPr>
        <w:t xml:space="preserve">when an </w:t>
      </w:r>
      <w:r w:rsidRPr="00F03863">
        <w:rPr>
          <w:rFonts w:ascii="Calibri" w:eastAsia="Calibri" w:hAnsi="Calibri" w:cs="Calibri"/>
        </w:rPr>
        <w:t>Individual</w:t>
      </w:r>
      <w:r w:rsidRPr="00F03863">
        <w:rPr>
          <w:rFonts w:ascii="Calibri" w:hAnsi="Calibri" w:cs="Calibri"/>
        </w:rPr>
        <w:t xml:space="preserve"> who receives a housing subsidy receives an eviction notice or notice to quit/cease </w:t>
      </w:r>
    </w:p>
    <w:p w:rsidR="00D223A1" w:rsidRPr="00F03863" w:rsidRDefault="00D223A1" w:rsidP="00D223A1">
      <w:pPr>
        <w:pStyle w:val="ListParagraph"/>
        <w:numPr>
          <w:ilvl w:val="0"/>
          <w:numId w:val="14"/>
        </w:numPr>
        <w:spacing w:after="0" w:line="240" w:lineRule="auto"/>
        <w:contextualSpacing w:val="0"/>
        <w:rPr>
          <w:rFonts w:ascii="Calibri" w:hAnsi="Calibri" w:cs="Calibri"/>
        </w:rPr>
      </w:pPr>
      <w:r w:rsidRPr="00F03863">
        <w:rPr>
          <w:rFonts w:ascii="Calibri" w:hAnsi="Calibri" w:cs="Calibri"/>
        </w:rPr>
        <w:t xml:space="preserve">if rental assistance becomes funded by another source  </w:t>
      </w:r>
    </w:p>
    <w:p w:rsidR="00D223A1" w:rsidRPr="00F03863" w:rsidRDefault="00D223A1" w:rsidP="00D223A1">
      <w:pPr>
        <w:spacing w:after="0" w:line="240" w:lineRule="auto"/>
        <w:rPr>
          <w:rFonts w:ascii="Calibri" w:hAnsi="Calibri" w:cs="Calibri"/>
          <w:b/>
        </w:rPr>
      </w:pPr>
    </w:p>
    <w:p w:rsidR="00D223A1" w:rsidRPr="00F03863" w:rsidRDefault="00D223A1" w:rsidP="00D223A1">
      <w:pPr>
        <w:spacing w:after="0" w:line="240" w:lineRule="auto"/>
        <w:rPr>
          <w:rFonts w:ascii="Calibri" w:hAnsi="Calibri" w:cs="Calibri"/>
          <w:color w:val="230894"/>
          <w:u w:val="single"/>
        </w:rPr>
      </w:pPr>
      <w:r w:rsidRPr="00F03863">
        <w:rPr>
          <w:rFonts w:ascii="Calibri" w:hAnsi="Calibri" w:cs="Calibri"/>
          <w:b/>
        </w:rPr>
        <w:t>ISP Retroactive Changes Helpdesk:</w:t>
      </w:r>
      <w:r w:rsidR="005774C6">
        <w:rPr>
          <w:rFonts w:ascii="Calibri" w:hAnsi="Calibri" w:cs="Calibri"/>
          <w:b/>
        </w:rPr>
        <w:t xml:space="preserve"> </w:t>
      </w:r>
      <w:hyperlink r:id="rId41" w:history="1">
        <w:r w:rsidRPr="00F03863">
          <w:rPr>
            <w:rFonts w:ascii="Calibri" w:hAnsi="Calibri" w:cs="Calibri"/>
            <w:color w:val="0000FF"/>
            <w:u w:val="single"/>
          </w:rPr>
          <w:t>DDD.ISPRetroactivechanges@dhs.nj.gov</w:t>
        </w:r>
      </w:hyperlink>
      <w:r w:rsidRPr="00F03863">
        <w:rPr>
          <w:rFonts w:ascii="Calibri" w:hAnsi="Calibri" w:cs="Calibri"/>
          <w:color w:val="0000FF"/>
          <w:u w:val="single"/>
        </w:rPr>
        <w:t xml:space="preserve"> </w:t>
      </w:r>
    </w:p>
    <w:p w:rsidR="00D223A1" w:rsidRPr="00F03863" w:rsidRDefault="00D223A1" w:rsidP="00D223A1">
      <w:pPr>
        <w:spacing w:after="0" w:line="240" w:lineRule="auto"/>
        <w:rPr>
          <w:rFonts w:ascii="Calibri" w:hAnsi="Calibri" w:cs="Calibri"/>
          <w:b/>
        </w:rPr>
      </w:pPr>
      <w:r w:rsidRPr="00F03863">
        <w:rPr>
          <w:rFonts w:ascii="Calibri" w:hAnsi="Calibri" w:cs="Calibri"/>
        </w:rPr>
        <w:t xml:space="preserve">Notify this helpdesk when a </w:t>
      </w:r>
      <w:hyperlink r:id="rId42" w:history="1">
        <w:r w:rsidR="0026488F">
          <w:rPr>
            <w:rStyle w:val="Hyperlink"/>
            <w:rFonts w:ascii="Calibri" w:hAnsi="Calibri" w:cs="Calibri"/>
          </w:rPr>
          <w:t>Retroactive Change Request Form</w:t>
        </w:r>
      </w:hyperlink>
      <w:r w:rsidRPr="00F03863">
        <w:rPr>
          <w:rFonts w:ascii="Calibri" w:hAnsi="Calibri" w:cs="Calibri"/>
        </w:rPr>
        <w:t xml:space="preserve"> has been uploaded in iRecord to request retroactive changes to an ISP.</w:t>
      </w:r>
    </w:p>
    <w:p w:rsidR="00D223A1" w:rsidRPr="00F03863" w:rsidRDefault="00D223A1" w:rsidP="00D223A1">
      <w:pPr>
        <w:spacing w:after="0" w:line="240" w:lineRule="auto"/>
        <w:rPr>
          <w:rFonts w:ascii="Calibri" w:hAnsi="Calibri" w:cs="Calibri"/>
        </w:rPr>
      </w:pPr>
    </w:p>
    <w:p w:rsidR="00D223A1" w:rsidRPr="00F03863" w:rsidRDefault="00D223A1" w:rsidP="00D223A1">
      <w:pPr>
        <w:spacing w:after="0" w:line="240" w:lineRule="auto"/>
        <w:rPr>
          <w:rFonts w:ascii="Calibri" w:hAnsi="Calibri" w:cs="Calibri"/>
        </w:rPr>
      </w:pPr>
      <w:r w:rsidRPr="00F03863">
        <w:rPr>
          <w:rFonts w:ascii="Calibri" w:hAnsi="Calibri" w:cs="Calibri"/>
          <w:b/>
        </w:rPr>
        <w:t>Medicaid Eligibility Helpdesk:</w:t>
      </w:r>
      <w:r w:rsidR="005774C6">
        <w:rPr>
          <w:rFonts w:ascii="Calibri" w:hAnsi="Calibri" w:cs="Calibri"/>
          <w:b/>
        </w:rPr>
        <w:t xml:space="preserve"> </w:t>
      </w:r>
      <w:hyperlink r:id="rId43" w:history="1">
        <w:r w:rsidRPr="00F03863">
          <w:rPr>
            <w:rFonts w:ascii="Calibri" w:hAnsi="Calibri" w:cs="Calibri"/>
            <w:color w:val="0000FF"/>
            <w:u w:val="single"/>
          </w:rPr>
          <w:t>DDD.MediElighelpdesk@dhs.nj.gov</w:t>
        </w:r>
      </w:hyperlink>
      <w:r w:rsidRPr="00F03863">
        <w:rPr>
          <w:rFonts w:ascii="Calibri" w:hAnsi="Calibri" w:cs="Calibri"/>
        </w:rPr>
        <w:t xml:space="preserve">   </w:t>
      </w:r>
    </w:p>
    <w:p w:rsidR="00D223A1" w:rsidRPr="00F03863" w:rsidRDefault="00D223A1" w:rsidP="00D223A1">
      <w:pPr>
        <w:spacing w:after="0" w:line="240" w:lineRule="auto"/>
        <w:rPr>
          <w:rFonts w:ascii="Calibri" w:hAnsi="Calibri" w:cs="Calibri"/>
        </w:rPr>
      </w:pPr>
      <w:r w:rsidRPr="00F03863">
        <w:rPr>
          <w:rFonts w:ascii="Calibri" w:hAnsi="Calibri" w:cs="Calibri"/>
        </w:rPr>
        <w:t xml:space="preserve">If Medicaid is terminating or lost, submit a </w:t>
      </w:r>
      <w:hyperlink r:id="rId44" w:history="1">
        <w:r w:rsidRPr="00F03863">
          <w:rPr>
            <w:rStyle w:val="Hyperlink"/>
            <w:rFonts w:ascii="Calibri" w:hAnsi="Calibri" w:cs="Calibri"/>
          </w:rPr>
          <w:t>Medicaid Troubleshooting Form</w:t>
        </w:r>
      </w:hyperlink>
      <w:r w:rsidRPr="00F03863">
        <w:rPr>
          <w:rFonts w:ascii="Calibri" w:hAnsi="Calibri" w:cs="Calibri"/>
        </w:rPr>
        <w:t xml:space="preserve"> to this helpdesk immediately wi</w:t>
      </w:r>
      <w:r w:rsidR="00337597">
        <w:rPr>
          <w:rFonts w:ascii="Calibri" w:hAnsi="Calibri" w:cs="Calibri"/>
        </w:rPr>
        <w:t xml:space="preserve">th </w:t>
      </w:r>
      <w:r w:rsidRPr="00F03863">
        <w:rPr>
          <w:rFonts w:ascii="Calibri" w:hAnsi="Calibri" w:cs="Calibri"/>
        </w:rPr>
        <w:t xml:space="preserve">as much detail as possible. If available, include the letter received from the Medicaid Office. If a letter was not received, the </w:t>
      </w:r>
      <w:r w:rsidRPr="00F03863">
        <w:rPr>
          <w:rFonts w:ascii="Calibri" w:eastAsia="Calibri" w:hAnsi="Calibri" w:cs="Calibri"/>
        </w:rPr>
        <w:t>Individual</w:t>
      </w:r>
      <w:r w:rsidRPr="00F03863">
        <w:rPr>
          <w:rFonts w:ascii="Calibri" w:hAnsi="Calibri" w:cs="Calibri"/>
        </w:rPr>
        <w:t xml:space="preserve">/family should contact their local Social Security Administration office to apply for SSI or the local Board of Social Services for NJ Medicaid. </w:t>
      </w:r>
    </w:p>
    <w:p w:rsidR="00D223A1" w:rsidRPr="00F03863" w:rsidRDefault="00D223A1" w:rsidP="00D223A1">
      <w:pPr>
        <w:spacing w:after="0" w:line="240" w:lineRule="auto"/>
        <w:rPr>
          <w:rFonts w:ascii="Calibri" w:hAnsi="Calibri" w:cs="Calibri"/>
        </w:rPr>
      </w:pPr>
    </w:p>
    <w:p w:rsidR="00D223A1" w:rsidRPr="00F03863" w:rsidRDefault="00D223A1" w:rsidP="00D223A1">
      <w:pPr>
        <w:spacing w:after="0" w:line="240" w:lineRule="auto"/>
        <w:rPr>
          <w:rFonts w:ascii="Calibri" w:hAnsi="Calibri" w:cs="Calibri"/>
        </w:rPr>
      </w:pPr>
      <w:r w:rsidRPr="00F03863">
        <w:rPr>
          <w:rFonts w:ascii="Calibri" w:hAnsi="Calibri" w:cs="Calibri"/>
        </w:rPr>
        <w:t>This helpdesk also assists with the following:</w:t>
      </w:r>
    </w:p>
    <w:p w:rsidR="00D223A1" w:rsidRPr="00F03863" w:rsidRDefault="00D223A1" w:rsidP="00D223A1">
      <w:pPr>
        <w:pStyle w:val="ListParagraph"/>
        <w:numPr>
          <w:ilvl w:val="0"/>
          <w:numId w:val="12"/>
        </w:numPr>
        <w:spacing w:after="0" w:line="240" w:lineRule="auto"/>
        <w:contextualSpacing w:val="0"/>
        <w:rPr>
          <w:rFonts w:ascii="Calibri" w:hAnsi="Calibri" w:cs="Calibri"/>
        </w:rPr>
      </w:pPr>
      <w:r w:rsidRPr="00F03863">
        <w:rPr>
          <w:rFonts w:ascii="Calibri" w:hAnsi="Calibri" w:cs="Calibri"/>
        </w:rPr>
        <w:t>Medicaid eligibility questions and concerns (as it relates to DDD eligibility &amp; services)</w:t>
      </w:r>
    </w:p>
    <w:p w:rsidR="00D223A1" w:rsidRPr="00F03863" w:rsidRDefault="00D223A1" w:rsidP="00D223A1">
      <w:pPr>
        <w:pStyle w:val="ListParagraph"/>
        <w:numPr>
          <w:ilvl w:val="0"/>
          <w:numId w:val="12"/>
        </w:numPr>
        <w:spacing w:after="0" w:line="240" w:lineRule="auto"/>
        <w:contextualSpacing w:val="0"/>
        <w:rPr>
          <w:rFonts w:ascii="Calibri" w:hAnsi="Calibri" w:cs="Calibri"/>
        </w:rPr>
      </w:pPr>
      <w:r w:rsidRPr="00F03863">
        <w:rPr>
          <w:rFonts w:ascii="Calibri" w:hAnsi="Calibri" w:cs="Calibri"/>
        </w:rPr>
        <w:t>All enrollments onto the SP+PDN</w:t>
      </w:r>
    </w:p>
    <w:p w:rsidR="00D223A1" w:rsidRPr="00F03863" w:rsidRDefault="00D223A1" w:rsidP="00D223A1">
      <w:pPr>
        <w:pStyle w:val="ListParagraph"/>
        <w:numPr>
          <w:ilvl w:val="0"/>
          <w:numId w:val="12"/>
        </w:numPr>
        <w:spacing w:after="0" w:line="240" w:lineRule="auto"/>
        <w:contextualSpacing w:val="0"/>
        <w:rPr>
          <w:rFonts w:ascii="Calibri" w:hAnsi="Calibri" w:cs="Calibri"/>
        </w:rPr>
      </w:pPr>
      <w:r w:rsidRPr="00F03863">
        <w:rPr>
          <w:rFonts w:ascii="Calibri" w:hAnsi="Calibri" w:cs="Calibri"/>
        </w:rPr>
        <w:t>All disenrollments from MLTSS onto a DDD waiver (SP, SP+PDN, CCP)</w:t>
      </w:r>
    </w:p>
    <w:p w:rsidR="00D223A1" w:rsidRPr="00F03863" w:rsidRDefault="00D223A1" w:rsidP="00D223A1">
      <w:pPr>
        <w:pStyle w:val="ListParagraph"/>
        <w:numPr>
          <w:ilvl w:val="0"/>
          <w:numId w:val="12"/>
        </w:numPr>
        <w:spacing w:after="0" w:line="240" w:lineRule="auto"/>
        <w:contextualSpacing w:val="0"/>
        <w:rPr>
          <w:rFonts w:ascii="Calibri" w:hAnsi="Calibri" w:cs="Calibri"/>
        </w:rPr>
      </w:pPr>
      <w:r w:rsidRPr="00F03863">
        <w:rPr>
          <w:rFonts w:ascii="Calibri" w:hAnsi="Calibri" w:cs="Calibri"/>
        </w:rPr>
        <w:t xml:space="preserve">Payment Voucher requests for services provided, </w:t>
      </w:r>
      <w:r w:rsidRPr="00F03863">
        <w:rPr>
          <w:rFonts w:ascii="Calibri" w:hAnsi="Calibri" w:cs="Calibri"/>
          <w:b/>
        </w:rPr>
        <w:t>due to loss of Medicaid</w:t>
      </w:r>
      <w:r>
        <w:rPr>
          <w:rFonts w:ascii="Calibri" w:hAnsi="Calibri" w:cs="Calibri"/>
          <w:b/>
        </w:rPr>
        <w:t xml:space="preserve"> –</w:t>
      </w:r>
      <w:r>
        <w:rPr>
          <w:rFonts w:ascii="Calibri" w:hAnsi="Calibri" w:cs="Calibri"/>
        </w:rPr>
        <w:t xml:space="preserve"> P</w:t>
      </w:r>
      <w:r w:rsidRPr="000D362C">
        <w:rPr>
          <w:rFonts w:ascii="Calibri" w:hAnsi="Calibri" w:cs="Calibri"/>
        </w:rPr>
        <w:t>le</w:t>
      </w:r>
      <w:r>
        <w:rPr>
          <w:rFonts w:ascii="Calibri" w:hAnsi="Calibri" w:cs="Calibri"/>
        </w:rPr>
        <w:t>ase see the D</w:t>
      </w:r>
      <w:r w:rsidRPr="000D362C">
        <w:rPr>
          <w:rFonts w:ascii="Calibri" w:hAnsi="Calibri" w:cs="Calibri"/>
        </w:rPr>
        <w:t>ivision webpage</w:t>
      </w:r>
      <w:r>
        <w:rPr>
          <w:rFonts w:ascii="Calibri" w:hAnsi="Calibri" w:cs="Calibri"/>
        </w:rPr>
        <w:t xml:space="preserve"> entry:</w:t>
      </w:r>
      <w:r>
        <w:rPr>
          <w:rFonts w:ascii="Calibri" w:hAnsi="Calibri" w:cs="Calibri"/>
          <w:b/>
        </w:rPr>
        <w:t xml:space="preserve"> </w:t>
      </w:r>
      <w:hyperlink r:id="rId45" w:history="1">
        <w:r>
          <w:rPr>
            <w:rStyle w:val="Hyperlink"/>
          </w:rPr>
          <w:t>Voucher Process When Medicaid Terminates</w:t>
        </w:r>
      </w:hyperlink>
      <w:r>
        <w:rPr>
          <w:rFonts w:ascii="Calibri" w:hAnsi="Calibri" w:cs="Calibri"/>
        </w:rPr>
        <w:t xml:space="preserve"> for additional information.</w:t>
      </w:r>
    </w:p>
    <w:p w:rsidR="00D223A1" w:rsidRPr="00F03863" w:rsidRDefault="00D223A1" w:rsidP="00D223A1">
      <w:pPr>
        <w:spacing w:after="0" w:line="240" w:lineRule="auto"/>
        <w:rPr>
          <w:rFonts w:ascii="Calibri" w:hAnsi="Calibri" w:cs="Calibri"/>
        </w:rPr>
      </w:pPr>
    </w:p>
    <w:p w:rsidR="00D223A1" w:rsidRPr="00F03863" w:rsidRDefault="00D223A1" w:rsidP="00D223A1">
      <w:pPr>
        <w:spacing w:after="0" w:line="240" w:lineRule="auto"/>
        <w:rPr>
          <w:rFonts w:ascii="Calibri" w:hAnsi="Calibri" w:cs="Calibri"/>
          <w:color w:val="0000FF"/>
          <w:u w:val="single"/>
        </w:rPr>
      </w:pPr>
      <w:r w:rsidRPr="00F03863">
        <w:rPr>
          <w:rFonts w:ascii="Calibri" w:hAnsi="Calibri" w:cs="Calibri"/>
          <w:b/>
        </w:rPr>
        <w:t>MLTSS Referral Helpdesk:</w:t>
      </w:r>
      <w:r w:rsidR="005774C6">
        <w:rPr>
          <w:rFonts w:ascii="Calibri" w:hAnsi="Calibri" w:cs="Calibri"/>
          <w:b/>
        </w:rPr>
        <w:t xml:space="preserve"> </w:t>
      </w:r>
      <w:hyperlink r:id="rId46" w:history="1">
        <w:r w:rsidRPr="00F03863">
          <w:rPr>
            <w:rFonts w:ascii="Calibri" w:hAnsi="Calibri" w:cs="Calibri"/>
            <w:color w:val="0000FF"/>
            <w:u w:val="single"/>
          </w:rPr>
          <w:t>DDD.MLTSSreferral@dhs.nj.gov</w:t>
        </w:r>
      </w:hyperlink>
      <w:r w:rsidRPr="00F03863">
        <w:rPr>
          <w:rFonts w:ascii="Calibri" w:hAnsi="Calibri" w:cs="Calibri"/>
        </w:rPr>
        <w:t xml:space="preserve"> </w:t>
      </w:r>
      <w:r w:rsidRPr="00F03863">
        <w:rPr>
          <w:rFonts w:ascii="Calibri" w:hAnsi="Calibri" w:cs="Calibri"/>
          <w:color w:val="0000FF"/>
          <w:u w:val="single"/>
        </w:rPr>
        <w:t xml:space="preserve"> </w:t>
      </w:r>
    </w:p>
    <w:p w:rsidR="00D223A1" w:rsidRPr="00F03863" w:rsidRDefault="00D223A1" w:rsidP="00D223A1">
      <w:pPr>
        <w:spacing w:after="0" w:line="240" w:lineRule="auto"/>
        <w:rPr>
          <w:rFonts w:ascii="Calibri" w:hAnsi="Calibri" w:cs="Calibri"/>
        </w:rPr>
      </w:pPr>
      <w:r w:rsidRPr="00F03863">
        <w:rPr>
          <w:rFonts w:ascii="Calibri" w:hAnsi="Calibri" w:cs="Calibri"/>
        </w:rPr>
        <w:lastRenderedPageBreak/>
        <w:t>For questions about or requests for assistance with MLTSS referrals, including options counseling regarding MLTSS and DDD options.</w:t>
      </w:r>
    </w:p>
    <w:p w:rsidR="00D223A1" w:rsidRPr="00F03863" w:rsidRDefault="00D223A1" w:rsidP="00D223A1">
      <w:pPr>
        <w:spacing w:after="0" w:line="240" w:lineRule="auto"/>
        <w:rPr>
          <w:rFonts w:ascii="Calibri" w:hAnsi="Calibri" w:cs="Calibri"/>
        </w:rPr>
      </w:pPr>
    </w:p>
    <w:p w:rsidR="00D223A1" w:rsidRPr="00F03863" w:rsidRDefault="00D223A1" w:rsidP="00D223A1">
      <w:pPr>
        <w:spacing w:after="0"/>
        <w:rPr>
          <w:rFonts w:ascii="Calibri" w:hAnsi="Calibri" w:cs="Calibri"/>
          <w:color w:val="1F497D"/>
        </w:rPr>
      </w:pPr>
      <w:r w:rsidRPr="00F03863">
        <w:rPr>
          <w:rFonts w:ascii="Calibri" w:hAnsi="Calibri" w:cs="Calibri"/>
          <w:b/>
        </w:rPr>
        <w:t>Mortality Helpdesk</w:t>
      </w:r>
      <w:r w:rsidR="005774C6">
        <w:rPr>
          <w:rFonts w:ascii="Calibri" w:hAnsi="Calibri" w:cs="Calibri"/>
          <w:b/>
        </w:rPr>
        <w:t xml:space="preserve">:  </w:t>
      </w:r>
      <w:hyperlink r:id="rId47" w:history="1">
        <w:r w:rsidRPr="00F03863">
          <w:rPr>
            <w:rStyle w:val="Hyperlink"/>
            <w:rFonts w:ascii="Calibri" w:hAnsi="Calibri" w:cs="Calibri"/>
          </w:rPr>
          <w:t>DDD.ORMmortality@dhs.nj.gov</w:t>
        </w:r>
      </w:hyperlink>
      <w:r w:rsidRPr="00F03863">
        <w:rPr>
          <w:rFonts w:ascii="Calibri" w:hAnsi="Calibri" w:cs="Calibri"/>
          <w:color w:val="1F497D"/>
        </w:rPr>
        <w:t xml:space="preserve"> .</w:t>
      </w:r>
    </w:p>
    <w:p w:rsidR="00D223A1" w:rsidRPr="00F03863" w:rsidRDefault="00D223A1" w:rsidP="00D223A1">
      <w:pPr>
        <w:spacing w:after="0" w:line="240" w:lineRule="auto"/>
        <w:rPr>
          <w:rFonts w:ascii="Calibri" w:hAnsi="Calibri" w:cs="Calibri"/>
        </w:rPr>
      </w:pPr>
      <w:r w:rsidRPr="00F03863">
        <w:rPr>
          <w:rFonts w:ascii="Calibri" w:hAnsi="Calibri" w:cs="Calibri"/>
        </w:rPr>
        <w:t>This helpdesk, managed by the Office of Risk Management (ORM), handles Support Coordinator inquiries when there seems to be a problem with the iRecord death verification process.</w:t>
      </w:r>
    </w:p>
    <w:p w:rsidR="00D223A1" w:rsidRPr="00F03863" w:rsidRDefault="00D223A1" w:rsidP="00D223A1">
      <w:pPr>
        <w:spacing w:after="0" w:line="240" w:lineRule="auto"/>
        <w:rPr>
          <w:rFonts w:ascii="Calibri" w:hAnsi="Calibri" w:cs="Calibri"/>
        </w:rPr>
      </w:pPr>
    </w:p>
    <w:p w:rsidR="00D223A1" w:rsidRPr="00F03863" w:rsidRDefault="00D223A1" w:rsidP="00D223A1">
      <w:pPr>
        <w:spacing w:after="0" w:line="240" w:lineRule="auto"/>
        <w:rPr>
          <w:rFonts w:ascii="Calibri" w:hAnsi="Calibri" w:cs="Calibri"/>
        </w:rPr>
      </w:pPr>
      <w:r w:rsidRPr="00F03863">
        <w:rPr>
          <w:rFonts w:ascii="Calibri" w:hAnsi="Calibri" w:cs="Calibri"/>
          <w:b/>
        </w:rPr>
        <w:t>NJCAT Reassessment Requests:</w:t>
      </w:r>
      <w:r w:rsidRPr="00F03863">
        <w:rPr>
          <w:rFonts w:ascii="Calibri" w:hAnsi="Calibri" w:cs="Calibri"/>
          <w:color w:val="984806" w:themeColor="accent6" w:themeShade="80"/>
        </w:rPr>
        <w:tab/>
      </w:r>
      <w:r w:rsidR="005774C6">
        <w:rPr>
          <w:rFonts w:ascii="Calibri" w:hAnsi="Calibri" w:cs="Calibri"/>
          <w:color w:val="984806" w:themeColor="accent6" w:themeShade="80"/>
        </w:rPr>
        <w:t xml:space="preserve"> </w:t>
      </w:r>
      <w:hyperlink r:id="rId48" w:history="1">
        <w:r w:rsidRPr="00F03863">
          <w:rPr>
            <w:rFonts w:ascii="Calibri" w:hAnsi="Calibri" w:cs="Calibri"/>
            <w:color w:val="0000FF"/>
            <w:u w:val="single"/>
          </w:rPr>
          <w:t>DDD.DDPIAssessmentRequests@dhs.nj.gov</w:t>
        </w:r>
      </w:hyperlink>
      <w:r w:rsidRPr="00F03863">
        <w:rPr>
          <w:rFonts w:ascii="Calibri" w:hAnsi="Calibri" w:cs="Calibri"/>
          <w:color w:val="0000FF"/>
          <w:u w:val="single"/>
        </w:rPr>
        <w:t xml:space="preserve"> </w:t>
      </w:r>
      <w:r w:rsidRPr="00F03863">
        <w:rPr>
          <w:rFonts w:ascii="Calibri" w:hAnsi="Calibri" w:cs="Calibri"/>
          <w:color w:val="0000FF"/>
        </w:rPr>
        <w:t xml:space="preserve"> </w:t>
      </w:r>
      <w:r w:rsidRPr="00F03863">
        <w:rPr>
          <w:rFonts w:ascii="Calibri" w:hAnsi="Calibri" w:cs="Calibri"/>
          <w:b/>
        </w:rPr>
        <w:t>(Requests is plural)</w:t>
      </w:r>
    </w:p>
    <w:p w:rsidR="00D223A1" w:rsidRPr="00F03863" w:rsidRDefault="00C77D15" w:rsidP="00D223A1">
      <w:pPr>
        <w:spacing w:after="0" w:line="240" w:lineRule="auto"/>
        <w:rPr>
          <w:rFonts w:ascii="Calibri" w:hAnsi="Calibri" w:cs="Calibri"/>
        </w:rPr>
      </w:pPr>
      <w:r>
        <w:rPr>
          <w:rFonts w:ascii="Calibri" w:hAnsi="Calibri" w:cs="Calibri"/>
        </w:rPr>
        <w:t xml:space="preserve">To request an NJCAT reassessment, upload to iRecord </w:t>
      </w:r>
      <w:r w:rsidR="00D223A1" w:rsidRPr="00F03863">
        <w:rPr>
          <w:rFonts w:ascii="Calibri" w:hAnsi="Calibri" w:cs="Calibri"/>
        </w:rPr>
        <w:t xml:space="preserve">a copy </w:t>
      </w:r>
      <w:r w:rsidR="007C0FE0">
        <w:rPr>
          <w:rFonts w:ascii="Calibri" w:hAnsi="Calibri" w:cs="Calibri"/>
        </w:rPr>
        <w:t xml:space="preserve">of the current NJCAT assessment, indicating </w:t>
      </w:r>
      <w:r w:rsidR="00D223A1" w:rsidRPr="00F03863">
        <w:rPr>
          <w:rFonts w:ascii="Calibri" w:hAnsi="Calibri" w:cs="Calibri"/>
        </w:rPr>
        <w:t xml:space="preserve">directly on the form where there seem to be discrepancies between the original response and the </w:t>
      </w:r>
      <w:r w:rsidR="00D223A1" w:rsidRPr="00F03863">
        <w:rPr>
          <w:rFonts w:ascii="Calibri" w:eastAsia="Calibri" w:hAnsi="Calibri" w:cs="Calibri"/>
        </w:rPr>
        <w:t>Individual</w:t>
      </w:r>
      <w:r w:rsidR="00D223A1" w:rsidRPr="00F03863">
        <w:rPr>
          <w:rFonts w:ascii="Calibri" w:hAnsi="Calibri" w:cs="Calibri"/>
        </w:rPr>
        <w:t xml:space="preserve">’s current level of </w:t>
      </w:r>
      <w:r w:rsidR="007C0FE0">
        <w:rPr>
          <w:rFonts w:ascii="Calibri" w:hAnsi="Calibri" w:cs="Calibri"/>
        </w:rPr>
        <w:t>need. Send an email request to this mailbox being sure to i</w:t>
      </w:r>
      <w:r w:rsidR="00D223A1" w:rsidRPr="00F03863">
        <w:rPr>
          <w:rFonts w:ascii="Calibri" w:hAnsi="Calibri" w:cs="Calibri"/>
        </w:rPr>
        <w:t xml:space="preserve">nclude the name, phone number and email address of the NJCAT respondent/ informant, and include any documentation that may support the request. This process is also used in the event the </w:t>
      </w:r>
      <w:r w:rsidR="00D223A1" w:rsidRPr="00F03863">
        <w:rPr>
          <w:rFonts w:ascii="Calibri" w:eastAsia="Calibri" w:hAnsi="Calibri" w:cs="Calibri"/>
        </w:rPr>
        <w:t>Individual</w:t>
      </w:r>
      <w:r w:rsidR="00D223A1" w:rsidRPr="00F03863">
        <w:rPr>
          <w:rFonts w:ascii="Calibri" w:hAnsi="Calibri" w:cs="Calibri"/>
        </w:rPr>
        <w:t xml:space="preserve">/Legal Guardian does not agree with the results of a reassessment. </w:t>
      </w:r>
    </w:p>
    <w:p w:rsidR="00D223A1" w:rsidRPr="00F03863" w:rsidRDefault="00D223A1" w:rsidP="00D223A1">
      <w:pPr>
        <w:spacing w:after="0" w:line="240" w:lineRule="auto"/>
        <w:rPr>
          <w:rFonts w:ascii="Calibri" w:hAnsi="Calibri" w:cs="Calibri"/>
        </w:rPr>
      </w:pPr>
    </w:p>
    <w:p w:rsidR="00D223A1" w:rsidRPr="00F03863" w:rsidRDefault="00D223A1" w:rsidP="00D223A1">
      <w:pPr>
        <w:spacing w:after="0" w:line="240" w:lineRule="auto"/>
        <w:rPr>
          <w:rFonts w:ascii="Calibri" w:hAnsi="Calibri" w:cs="Calibri"/>
          <w:color w:val="244061" w:themeColor="accent1" w:themeShade="80"/>
        </w:rPr>
      </w:pPr>
      <w:r w:rsidRPr="00F03863">
        <w:rPr>
          <w:rFonts w:ascii="Calibri" w:hAnsi="Calibri" w:cs="Calibri"/>
        </w:rPr>
        <w:t xml:space="preserve">The informant must be listed on the Contact tab in iRecord and checked off as Assessment Informant. </w:t>
      </w:r>
      <w:r w:rsidRPr="00F03863">
        <w:rPr>
          <w:rFonts w:ascii="Calibri" w:hAnsi="Calibri" w:cs="Calibri"/>
          <w:color w:val="244061" w:themeColor="accent1" w:themeShade="80"/>
        </w:rPr>
        <w:t xml:space="preserve"> </w:t>
      </w:r>
    </w:p>
    <w:p w:rsidR="00D223A1" w:rsidRPr="00F03863" w:rsidRDefault="00D223A1" w:rsidP="00D223A1">
      <w:pPr>
        <w:spacing w:after="0" w:line="240" w:lineRule="auto"/>
        <w:rPr>
          <w:rFonts w:ascii="Calibri" w:hAnsi="Calibri" w:cs="Calibri"/>
          <w:b/>
        </w:rPr>
      </w:pPr>
    </w:p>
    <w:p w:rsidR="00D223A1" w:rsidRPr="00F03863" w:rsidRDefault="00D223A1" w:rsidP="00D223A1">
      <w:pPr>
        <w:spacing w:after="0" w:line="240" w:lineRule="auto"/>
        <w:rPr>
          <w:rFonts w:ascii="Calibri" w:hAnsi="Calibri" w:cs="Calibri"/>
        </w:rPr>
      </w:pPr>
      <w:r w:rsidRPr="00F03863">
        <w:rPr>
          <w:rFonts w:ascii="Calibri" w:hAnsi="Calibri" w:cs="Calibri"/>
          <w:b/>
        </w:rPr>
        <w:t>PASRR Helpdesk:</w:t>
      </w:r>
      <w:r w:rsidR="005774C6">
        <w:rPr>
          <w:rFonts w:ascii="Calibri" w:hAnsi="Calibri" w:cs="Calibri"/>
          <w:b/>
        </w:rPr>
        <w:t xml:space="preserve"> </w:t>
      </w:r>
      <w:hyperlink r:id="rId49" w:history="1">
        <w:r w:rsidRPr="00F03863">
          <w:rPr>
            <w:rFonts w:ascii="Calibri" w:hAnsi="Calibri" w:cs="Calibri"/>
            <w:color w:val="0000FF"/>
            <w:u w:val="single"/>
          </w:rPr>
          <w:t>DDD.PASRR@dhs.nj.gov</w:t>
        </w:r>
      </w:hyperlink>
      <w:r w:rsidRPr="00F03863">
        <w:rPr>
          <w:rFonts w:ascii="Calibri" w:hAnsi="Calibri" w:cs="Calibri"/>
        </w:rPr>
        <w:t xml:space="preserve">   </w:t>
      </w:r>
    </w:p>
    <w:p w:rsidR="00D223A1" w:rsidRPr="00F03863" w:rsidRDefault="00D223A1" w:rsidP="00D223A1">
      <w:pPr>
        <w:spacing w:after="0" w:line="240" w:lineRule="auto"/>
        <w:rPr>
          <w:rFonts w:ascii="Calibri" w:hAnsi="Calibri" w:cs="Calibri"/>
        </w:rPr>
      </w:pPr>
      <w:r w:rsidRPr="00F03863">
        <w:rPr>
          <w:rFonts w:ascii="Calibri" w:hAnsi="Calibri" w:cs="Calibri"/>
        </w:rPr>
        <w:t>Notify this helpdesk of the dates of all nursing home admissions, discharges, and transitions from rehab to long-term care. Contact this helpdesk with questions about the PASRR Process.</w:t>
      </w:r>
    </w:p>
    <w:p w:rsidR="00D223A1" w:rsidRPr="00F03863" w:rsidRDefault="00D223A1" w:rsidP="00D223A1">
      <w:pPr>
        <w:spacing w:after="0" w:line="240" w:lineRule="auto"/>
        <w:rPr>
          <w:rFonts w:ascii="Calibri" w:hAnsi="Calibri" w:cs="Calibri"/>
          <w:b/>
        </w:rPr>
      </w:pPr>
    </w:p>
    <w:p w:rsidR="0048586A" w:rsidRDefault="0048586A" w:rsidP="00D223A1">
      <w:pPr>
        <w:spacing w:after="0" w:line="240" w:lineRule="auto"/>
        <w:rPr>
          <w:rFonts w:ascii="Calibri" w:hAnsi="Calibri" w:cs="Calibri"/>
          <w:b/>
        </w:rPr>
      </w:pPr>
    </w:p>
    <w:p w:rsidR="0048586A" w:rsidRDefault="0048586A" w:rsidP="00D223A1">
      <w:pPr>
        <w:spacing w:after="0" w:line="240" w:lineRule="auto"/>
        <w:rPr>
          <w:rFonts w:ascii="Calibri" w:hAnsi="Calibri" w:cs="Calibri"/>
          <w:b/>
        </w:rPr>
      </w:pPr>
    </w:p>
    <w:p w:rsidR="00D223A1" w:rsidRPr="00F03863" w:rsidRDefault="00D223A1" w:rsidP="00D223A1">
      <w:pPr>
        <w:spacing w:after="0" w:line="240" w:lineRule="auto"/>
        <w:rPr>
          <w:rFonts w:ascii="Calibri" w:hAnsi="Calibri" w:cs="Calibri"/>
          <w:color w:val="984806" w:themeColor="accent6" w:themeShade="80"/>
        </w:rPr>
      </w:pPr>
      <w:r w:rsidRPr="00F03863">
        <w:rPr>
          <w:rFonts w:ascii="Calibri" w:hAnsi="Calibri" w:cs="Calibri"/>
          <w:b/>
        </w:rPr>
        <w:t>Provider Helpdesk:</w:t>
      </w:r>
      <w:r w:rsidR="005774C6">
        <w:rPr>
          <w:rFonts w:ascii="Calibri" w:hAnsi="Calibri" w:cs="Calibri"/>
          <w:b/>
        </w:rPr>
        <w:t xml:space="preserve"> </w:t>
      </w:r>
      <w:hyperlink r:id="rId50" w:history="1">
        <w:r w:rsidRPr="00F03863">
          <w:rPr>
            <w:rFonts w:ascii="Calibri" w:hAnsi="Calibri" w:cs="Calibri"/>
            <w:color w:val="0000FF"/>
            <w:u w:val="single"/>
          </w:rPr>
          <w:t>DDD.ProviderHelpdesk@dhs.nj.gov</w:t>
        </w:r>
      </w:hyperlink>
    </w:p>
    <w:p w:rsidR="00D223A1" w:rsidRPr="0048586A" w:rsidRDefault="00D223A1" w:rsidP="00D223A1">
      <w:pPr>
        <w:spacing w:after="0" w:line="240" w:lineRule="auto"/>
        <w:rPr>
          <w:rFonts w:ascii="Calibri" w:hAnsi="Calibri" w:cs="Calibri"/>
          <w:b/>
        </w:rPr>
      </w:pPr>
      <w:r w:rsidRPr="00F03863">
        <w:rPr>
          <w:rFonts w:ascii="Calibri" w:hAnsi="Calibri" w:cs="Calibri"/>
        </w:rPr>
        <w:t xml:space="preserve">This helpdesk can be used by SCAs to report learned or observed issues with Provider agencies. This mailbox is also used to request changes to email and /or phone numbers at the agency level. (Changes to </w:t>
      </w:r>
      <w:r w:rsidRPr="00F03863">
        <w:rPr>
          <w:rFonts w:ascii="Calibri" w:eastAsia="Calibri" w:hAnsi="Calibri" w:cs="Calibri"/>
        </w:rPr>
        <w:t>Individual</w:t>
      </w:r>
      <w:r w:rsidRPr="00F03863">
        <w:rPr>
          <w:rFonts w:ascii="Calibri" w:hAnsi="Calibri" w:cs="Calibri"/>
        </w:rPr>
        <w:t xml:space="preserve"> SC staff email and phone numbers are done through a JIRA ticket.)</w:t>
      </w:r>
    </w:p>
    <w:p w:rsidR="00337597" w:rsidRDefault="00337597" w:rsidP="00D223A1">
      <w:pPr>
        <w:spacing w:after="0" w:line="240" w:lineRule="auto"/>
        <w:rPr>
          <w:rFonts w:ascii="Calibri" w:hAnsi="Calibri" w:cs="Calibri"/>
          <w:b/>
        </w:rPr>
      </w:pPr>
    </w:p>
    <w:p w:rsidR="00D223A1" w:rsidRPr="00F03863" w:rsidRDefault="00D223A1" w:rsidP="00D223A1">
      <w:pPr>
        <w:spacing w:after="0" w:line="240" w:lineRule="auto"/>
        <w:rPr>
          <w:rFonts w:ascii="Calibri" w:hAnsi="Calibri" w:cs="Calibri"/>
          <w:color w:val="0000FF"/>
          <w:u w:val="single"/>
        </w:rPr>
      </w:pPr>
      <w:r w:rsidRPr="00F03863">
        <w:rPr>
          <w:rFonts w:ascii="Calibri" w:hAnsi="Calibri" w:cs="Calibri"/>
          <w:b/>
        </w:rPr>
        <w:t>Provider Performance and Monitoring Unit Helpdesk:</w:t>
      </w:r>
      <w:r w:rsidR="005774C6">
        <w:rPr>
          <w:rFonts w:ascii="Calibri" w:hAnsi="Calibri" w:cs="Calibri"/>
          <w:b/>
        </w:rPr>
        <w:t xml:space="preserve"> </w:t>
      </w:r>
      <w:hyperlink r:id="rId51" w:history="1">
        <w:r w:rsidRPr="00F03863">
          <w:rPr>
            <w:rFonts w:ascii="Calibri" w:hAnsi="Calibri" w:cs="Calibri"/>
            <w:color w:val="0000FF"/>
            <w:u w:val="single"/>
          </w:rPr>
          <w:t>DDD.PPMU@dhs.nj.gov</w:t>
        </w:r>
      </w:hyperlink>
    </w:p>
    <w:p w:rsidR="00D223A1" w:rsidRPr="00F03863" w:rsidRDefault="00D223A1" w:rsidP="00D223A1">
      <w:pPr>
        <w:spacing w:after="0" w:line="240" w:lineRule="auto"/>
        <w:jc w:val="both"/>
        <w:rPr>
          <w:rFonts w:ascii="Calibri" w:hAnsi="Calibri" w:cs="Calibri"/>
        </w:rPr>
      </w:pPr>
      <w:r w:rsidRPr="00F03863">
        <w:rPr>
          <w:rFonts w:ascii="Calibri" w:hAnsi="Calibri" w:cs="Calibri"/>
        </w:rPr>
        <w:t>For the submission of Provider Discharge Requests and Provider-related general inquiries and assistance.</w:t>
      </w:r>
    </w:p>
    <w:p w:rsidR="00D223A1" w:rsidRPr="00F03863" w:rsidRDefault="00D223A1" w:rsidP="00D223A1">
      <w:pPr>
        <w:spacing w:after="0" w:line="240" w:lineRule="auto"/>
        <w:rPr>
          <w:rFonts w:ascii="Calibri" w:hAnsi="Calibri" w:cs="Calibri"/>
          <w:color w:val="984806" w:themeColor="accent6" w:themeShade="80"/>
        </w:rPr>
      </w:pPr>
    </w:p>
    <w:p w:rsidR="00D223A1" w:rsidRPr="00F03863" w:rsidRDefault="00D223A1" w:rsidP="00D223A1">
      <w:pPr>
        <w:spacing w:after="0" w:line="240" w:lineRule="auto"/>
        <w:rPr>
          <w:rFonts w:ascii="Calibri" w:hAnsi="Calibri" w:cs="Calibri"/>
          <w:color w:val="984806" w:themeColor="accent6" w:themeShade="80"/>
        </w:rPr>
      </w:pPr>
      <w:r w:rsidRPr="00F03863">
        <w:rPr>
          <w:rFonts w:ascii="Calibri" w:hAnsi="Calibri" w:cs="Calibri"/>
          <w:b/>
        </w:rPr>
        <w:t>Resource Team:</w:t>
      </w:r>
      <w:r w:rsidR="005774C6">
        <w:rPr>
          <w:rFonts w:ascii="Calibri" w:hAnsi="Calibri" w:cs="Calibri"/>
          <w:b/>
        </w:rPr>
        <w:t xml:space="preserve"> </w:t>
      </w:r>
      <w:hyperlink r:id="rId52" w:history="1">
        <w:r w:rsidRPr="00F03863">
          <w:rPr>
            <w:rFonts w:ascii="Calibri" w:hAnsi="Calibri" w:cs="Calibri"/>
            <w:color w:val="0000FF"/>
            <w:u w:val="single"/>
          </w:rPr>
          <w:t>ddd.resourceteam@dhs.nj.gov</w:t>
        </w:r>
      </w:hyperlink>
      <w:r w:rsidRPr="00F03863">
        <w:rPr>
          <w:rFonts w:ascii="Calibri" w:hAnsi="Calibri" w:cs="Calibri"/>
          <w:color w:val="984806" w:themeColor="accent6" w:themeShade="80"/>
        </w:rPr>
        <w:t xml:space="preserve"> </w:t>
      </w:r>
    </w:p>
    <w:p w:rsidR="00D223A1" w:rsidRPr="00F03863" w:rsidRDefault="00D223A1" w:rsidP="00D223A1">
      <w:pPr>
        <w:spacing w:after="0" w:line="240" w:lineRule="auto"/>
        <w:rPr>
          <w:rFonts w:ascii="Calibri" w:hAnsi="Calibri" w:cs="Calibri"/>
        </w:rPr>
      </w:pPr>
      <w:r w:rsidRPr="00F03863">
        <w:rPr>
          <w:rFonts w:ascii="Calibri" w:hAnsi="Calibri" w:cs="Calibri"/>
        </w:rPr>
        <w:t>The DDD Resource Team provides</w:t>
      </w:r>
      <w:r w:rsidR="00337597">
        <w:rPr>
          <w:rFonts w:ascii="Calibri" w:hAnsi="Calibri" w:cs="Calibri"/>
        </w:rPr>
        <w:t xml:space="preserve"> speech pathology</w:t>
      </w:r>
      <w:r w:rsidR="00BD0208">
        <w:rPr>
          <w:rFonts w:ascii="Calibri" w:hAnsi="Calibri" w:cs="Calibri"/>
        </w:rPr>
        <w:t>, nursing</w:t>
      </w:r>
      <w:r w:rsidR="00337597">
        <w:rPr>
          <w:rFonts w:ascii="Calibri" w:hAnsi="Calibri" w:cs="Calibri"/>
        </w:rPr>
        <w:t xml:space="preserve"> and </w:t>
      </w:r>
      <w:r w:rsidR="008F57A4">
        <w:rPr>
          <w:rFonts w:ascii="Calibri" w:hAnsi="Calibri" w:cs="Calibri"/>
        </w:rPr>
        <w:t>behavioral</w:t>
      </w:r>
      <w:r w:rsidRPr="00F03863">
        <w:rPr>
          <w:rFonts w:ascii="Calibri" w:hAnsi="Calibri" w:cs="Calibri"/>
        </w:rPr>
        <w:t xml:space="preserve"> </w:t>
      </w:r>
      <w:r w:rsidR="00BD0208">
        <w:rPr>
          <w:rFonts w:ascii="Calibri" w:hAnsi="Calibri" w:cs="Calibri"/>
        </w:rPr>
        <w:t xml:space="preserve">consultation, </w:t>
      </w:r>
      <w:r w:rsidRPr="00F03863">
        <w:rPr>
          <w:rFonts w:ascii="Calibri" w:hAnsi="Calibri" w:cs="Calibri"/>
        </w:rPr>
        <w:t>support and education to staff and families through worksh</w:t>
      </w:r>
      <w:r w:rsidR="007C0FE0">
        <w:rPr>
          <w:rFonts w:ascii="Calibri" w:hAnsi="Calibri" w:cs="Calibri"/>
        </w:rPr>
        <w:t xml:space="preserve">ops and trainings. Requests to receive </w:t>
      </w:r>
      <w:r w:rsidRPr="00F03863">
        <w:rPr>
          <w:rFonts w:ascii="Calibri" w:hAnsi="Calibri" w:cs="Calibri"/>
        </w:rPr>
        <w:t>monthly notifications about Resource Team training opportunities can be sent to this mailbox. Complete</w:t>
      </w:r>
      <w:r w:rsidR="00BD0208">
        <w:rPr>
          <w:rFonts w:ascii="Calibri" w:hAnsi="Calibri" w:cs="Calibri"/>
        </w:rPr>
        <w:t xml:space="preserve">d referrals for Behaviorist, </w:t>
      </w:r>
      <w:r w:rsidRPr="00F03863">
        <w:rPr>
          <w:rFonts w:ascii="Calibri" w:hAnsi="Calibri" w:cs="Calibri"/>
        </w:rPr>
        <w:t>Speech Pathology</w:t>
      </w:r>
      <w:r w:rsidR="00BD0208">
        <w:rPr>
          <w:rFonts w:ascii="Calibri" w:hAnsi="Calibri" w:cs="Calibri"/>
        </w:rPr>
        <w:t xml:space="preserve"> and Nursing </w:t>
      </w:r>
      <w:r w:rsidRPr="00F03863">
        <w:rPr>
          <w:rFonts w:ascii="Calibri" w:hAnsi="Calibri" w:cs="Calibri"/>
        </w:rPr>
        <w:t>consults are also sent here.</w:t>
      </w:r>
      <w:r w:rsidR="008F57A4">
        <w:rPr>
          <w:rFonts w:ascii="Calibri" w:hAnsi="Calibri" w:cs="Calibri"/>
        </w:rPr>
        <w:t xml:space="preserve"> (See Referral section</w:t>
      </w:r>
      <w:r w:rsidR="00337597">
        <w:rPr>
          <w:rFonts w:ascii="Calibri" w:hAnsi="Calibri" w:cs="Calibri"/>
        </w:rPr>
        <w:t xml:space="preserve"> for more information</w:t>
      </w:r>
      <w:r w:rsidR="008F57A4">
        <w:rPr>
          <w:rFonts w:ascii="Calibri" w:hAnsi="Calibri" w:cs="Calibri"/>
        </w:rPr>
        <w:t>).</w:t>
      </w:r>
    </w:p>
    <w:p w:rsidR="00D223A1" w:rsidRPr="00F03863" w:rsidRDefault="00D223A1" w:rsidP="00D223A1">
      <w:pPr>
        <w:spacing w:after="0" w:line="240" w:lineRule="auto"/>
        <w:rPr>
          <w:rFonts w:ascii="Calibri" w:hAnsi="Calibri" w:cs="Calibri"/>
          <w:color w:val="984806" w:themeColor="accent6" w:themeShade="80"/>
        </w:rPr>
      </w:pPr>
    </w:p>
    <w:p w:rsidR="00D223A1" w:rsidRPr="00F03863" w:rsidRDefault="00D223A1" w:rsidP="00D223A1">
      <w:pPr>
        <w:spacing w:after="0" w:line="240" w:lineRule="auto"/>
        <w:rPr>
          <w:rFonts w:ascii="Calibri" w:hAnsi="Calibri" w:cs="Calibri"/>
        </w:rPr>
      </w:pPr>
      <w:r w:rsidRPr="00F03863">
        <w:rPr>
          <w:rFonts w:ascii="Calibri" w:hAnsi="Calibri" w:cs="Calibri"/>
          <w:b/>
        </w:rPr>
        <w:t>SCA Choice Helpdesk:</w:t>
      </w:r>
      <w:r w:rsidR="005774C6">
        <w:rPr>
          <w:rFonts w:ascii="Calibri" w:hAnsi="Calibri" w:cs="Calibri"/>
          <w:b/>
        </w:rPr>
        <w:t xml:space="preserve"> </w:t>
      </w:r>
      <w:hyperlink r:id="rId53" w:history="1">
        <w:r w:rsidRPr="00F03863">
          <w:rPr>
            <w:rStyle w:val="Hyperlink"/>
            <w:rFonts w:ascii="Calibri" w:hAnsi="Calibri" w:cs="Calibri"/>
          </w:rPr>
          <w:t>Ddd.Scachoice@dhs.nj.gov</w:t>
        </w:r>
      </w:hyperlink>
      <w:r w:rsidRPr="00F03863">
        <w:rPr>
          <w:rFonts w:ascii="Calibri" w:hAnsi="Calibri" w:cs="Calibri"/>
        </w:rPr>
        <w:t xml:space="preserve"> </w:t>
      </w:r>
    </w:p>
    <w:p w:rsidR="00D223A1" w:rsidRPr="00F03863" w:rsidRDefault="00D223A1" w:rsidP="00D223A1">
      <w:pPr>
        <w:spacing w:after="0" w:line="240" w:lineRule="auto"/>
        <w:rPr>
          <w:rFonts w:ascii="Calibri" w:hAnsi="Calibri" w:cs="Calibri"/>
          <w:color w:val="244061" w:themeColor="accent1" w:themeShade="80"/>
        </w:rPr>
      </w:pPr>
      <w:r w:rsidRPr="00F03863">
        <w:rPr>
          <w:rFonts w:ascii="Calibri" w:hAnsi="Calibri" w:cs="Calibri"/>
        </w:rPr>
        <w:t>For submitting SCA Change Forms and for general questions or to report issues with SCA re-assignments.</w:t>
      </w:r>
    </w:p>
    <w:p w:rsidR="00D223A1" w:rsidRDefault="00D223A1" w:rsidP="00D223A1">
      <w:pPr>
        <w:spacing w:after="0" w:line="240" w:lineRule="auto"/>
        <w:rPr>
          <w:rFonts w:ascii="Calibri" w:hAnsi="Calibri" w:cs="Calibri"/>
          <w:b/>
        </w:rPr>
      </w:pPr>
    </w:p>
    <w:p w:rsidR="00D223A1" w:rsidRPr="00F03863" w:rsidRDefault="00D223A1" w:rsidP="00D223A1">
      <w:pPr>
        <w:spacing w:after="0" w:line="240" w:lineRule="auto"/>
        <w:rPr>
          <w:rFonts w:ascii="Calibri" w:hAnsi="Calibri" w:cs="Calibri"/>
        </w:rPr>
      </w:pPr>
      <w:r w:rsidRPr="00F03863">
        <w:rPr>
          <w:rFonts w:ascii="Calibri" w:hAnsi="Calibri" w:cs="Calibri"/>
          <w:b/>
        </w:rPr>
        <w:t>SCU Education and Training Helpdesk</w:t>
      </w:r>
      <w:r w:rsidR="0026488F">
        <w:rPr>
          <w:rFonts w:ascii="Calibri" w:hAnsi="Calibri" w:cs="Calibri"/>
          <w:b/>
        </w:rPr>
        <w:t>:</w:t>
      </w:r>
      <w:r w:rsidR="0026488F">
        <w:rPr>
          <w:rFonts w:ascii="Calibri" w:hAnsi="Calibri" w:cs="Calibri"/>
        </w:rPr>
        <w:t xml:space="preserve"> </w:t>
      </w:r>
      <w:hyperlink r:id="rId54" w:history="1">
        <w:r w:rsidRPr="00F03863">
          <w:rPr>
            <w:rStyle w:val="Hyperlink"/>
            <w:rFonts w:ascii="Calibri" w:hAnsi="Calibri" w:cs="Calibri"/>
          </w:rPr>
          <w:t>SCUTrainingHelpdesk@dhs.nj.gov</w:t>
        </w:r>
      </w:hyperlink>
      <w:r w:rsidRPr="00F03863">
        <w:rPr>
          <w:rFonts w:ascii="Calibri" w:hAnsi="Calibri" w:cs="Calibri"/>
          <w:color w:val="0000FF"/>
        </w:rPr>
        <w:t xml:space="preserve"> </w:t>
      </w:r>
    </w:p>
    <w:p w:rsidR="00D223A1" w:rsidRPr="00F03863" w:rsidRDefault="00D223A1" w:rsidP="00D223A1">
      <w:pPr>
        <w:spacing w:after="0" w:line="240" w:lineRule="auto"/>
        <w:rPr>
          <w:rFonts w:ascii="Calibri" w:hAnsi="Calibri" w:cs="Calibri"/>
        </w:rPr>
      </w:pPr>
      <w:r w:rsidRPr="00F03863">
        <w:rPr>
          <w:rFonts w:ascii="Calibri" w:hAnsi="Calibri" w:cs="Calibri"/>
        </w:rPr>
        <w:t xml:space="preserve">This helpdesk distributes the monthly Training and Education calendar, which can also be found on the </w:t>
      </w:r>
      <w:hyperlink r:id="rId55" w:history="1">
        <w:r w:rsidR="00CD7E0A">
          <w:rPr>
            <w:rStyle w:val="Hyperlink"/>
            <w:rFonts w:ascii="Calibri" w:hAnsi="Calibri" w:cs="Calibri"/>
          </w:rPr>
          <w:t>Support Coordinator Information</w:t>
        </w:r>
      </w:hyperlink>
      <w:r w:rsidR="00CD7E0A">
        <w:rPr>
          <w:rStyle w:val="Hyperlink"/>
          <w:rFonts w:ascii="Calibri" w:hAnsi="Calibri" w:cs="Calibri"/>
          <w:color w:val="auto"/>
          <w:u w:val="none"/>
        </w:rPr>
        <w:t xml:space="preserve"> webpage</w:t>
      </w:r>
      <w:r w:rsidRPr="00F03863">
        <w:rPr>
          <w:rFonts w:ascii="Calibri" w:hAnsi="Calibri" w:cs="Calibri"/>
        </w:rPr>
        <w:t>.</w:t>
      </w:r>
      <w:r w:rsidRPr="00F03863">
        <w:rPr>
          <w:rFonts w:ascii="Calibri" w:hAnsi="Calibri" w:cs="Calibri"/>
          <w:color w:val="0000FF"/>
        </w:rPr>
        <w:t xml:space="preserve"> </w:t>
      </w:r>
      <w:r w:rsidRPr="00F03863">
        <w:rPr>
          <w:rFonts w:ascii="Calibri" w:hAnsi="Calibri" w:cs="Calibri"/>
        </w:rPr>
        <w:t>This helpdesk distributes certificates of attendance and presentation slide decks.</w:t>
      </w:r>
    </w:p>
    <w:p w:rsidR="00D223A1" w:rsidRPr="00F03863" w:rsidRDefault="00D223A1" w:rsidP="00D223A1">
      <w:pPr>
        <w:spacing w:after="0" w:line="240" w:lineRule="auto"/>
        <w:rPr>
          <w:rFonts w:ascii="Calibri" w:hAnsi="Calibri" w:cs="Calibri"/>
          <w:color w:val="984806" w:themeColor="accent6" w:themeShade="80"/>
        </w:rPr>
      </w:pPr>
    </w:p>
    <w:p w:rsidR="00D223A1" w:rsidRPr="00F03863" w:rsidRDefault="00D223A1" w:rsidP="00D223A1">
      <w:pPr>
        <w:spacing w:after="0" w:line="240" w:lineRule="auto"/>
        <w:rPr>
          <w:rFonts w:ascii="Calibri" w:hAnsi="Calibri" w:cs="Calibri"/>
          <w:color w:val="0000FF"/>
          <w:u w:val="single"/>
        </w:rPr>
      </w:pPr>
      <w:r w:rsidRPr="00F03863">
        <w:rPr>
          <w:rFonts w:ascii="Calibri" w:hAnsi="Calibri" w:cs="Calibri"/>
          <w:b/>
        </w:rPr>
        <w:t>Service Approval Helpdesk:</w:t>
      </w:r>
      <w:r w:rsidR="00795471">
        <w:rPr>
          <w:rFonts w:ascii="Calibri" w:hAnsi="Calibri" w:cs="Calibri"/>
          <w:b/>
        </w:rPr>
        <w:t xml:space="preserve">  </w:t>
      </w:r>
      <w:hyperlink r:id="rId56" w:history="1">
        <w:r w:rsidRPr="00F03863">
          <w:rPr>
            <w:rFonts w:ascii="Calibri" w:hAnsi="Calibri" w:cs="Calibri"/>
            <w:color w:val="0000FF"/>
            <w:u w:val="single"/>
          </w:rPr>
          <w:t>DDD.ServiceApprovalHelpDesk@dhs.nj.gov</w:t>
        </w:r>
      </w:hyperlink>
      <w:r w:rsidRPr="00F03863">
        <w:rPr>
          <w:rFonts w:ascii="Calibri" w:hAnsi="Calibri" w:cs="Calibri"/>
        </w:rPr>
        <w:t xml:space="preserve"> </w:t>
      </w:r>
      <w:r w:rsidRPr="00F03863">
        <w:rPr>
          <w:rFonts w:ascii="Calibri" w:hAnsi="Calibri" w:cs="Calibri"/>
          <w:color w:val="0000FF"/>
          <w:u w:val="single"/>
        </w:rPr>
        <w:t xml:space="preserve"> </w:t>
      </w:r>
    </w:p>
    <w:p w:rsidR="00D223A1" w:rsidRPr="00F03863" w:rsidRDefault="00D223A1" w:rsidP="00D223A1">
      <w:pPr>
        <w:spacing w:after="0" w:line="240" w:lineRule="auto"/>
        <w:rPr>
          <w:rFonts w:ascii="Calibri" w:hAnsi="Calibri" w:cs="Calibri"/>
        </w:rPr>
      </w:pPr>
      <w:r w:rsidRPr="00F03863">
        <w:rPr>
          <w:rFonts w:ascii="Calibri" w:hAnsi="Calibri" w:cs="Calibri"/>
        </w:rPr>
        <w:t>For inquiries regarding the status of service reviews.</w:t>
      </w:r>
    </w:p>
    <w:p w:rsidR="00D223A1" w:rsidRDefault="00D223A1" w:rsidP="00D223A1">
      <w:pPr>
        <w:spacing w:after="0" w:line="240" w:lineRule="auto"/>
        <w:rPr>
          <w:rFonts w:ascii="Calibri" w:hAnsi="Calibri" w:cs="Calibri"/>
          <w:b/>
        </w:rPr>
      </w:pPr>
    </w:p>
    <w:p w:rsidR="00D223A1" w:rsidRPr="00F03863" w:rsidRDefault="00D223A1" w:rsidP="00D223A1">
      <w:pPr>
        <w:spacing w:after="0"/>
        <w:jc w:val="both"/>
        <w:rPr>
          <w:rFonts w:ascii="Calibri" w:hAnsi="Calibri" w:cs="Calibri"/>
          <w:bCs/>
          <w:color w:val="0000FF"/>
        </w:rPr>
      </w:pPr>
      <w:r w:rsidRPr="00F03863">
        <w:rPr>
          <w:rFonts w:ascii="Calibri" w:hAnsi="Calibri" w:cs="Calibri"/>
          <w:b/>
          <w:bCs/>
        </w:rPr>
        <w:t xml:space="preserve">Supports Program Bump-Up Requests Helpdesk: </w:t>
      </w:r>
      <w:hyperlink r:id="rId57" w:history="1">
        <w:r w:rsidRPr="00F03863">
          <w:rPr>
            <w:rStyle w:val="Hyperlink"/>
            <w:rFonts w:ascii="Calibri" w:hAnsi="Calibri" w:cs="Calibri"/>
            <w:bCs/>
          </w:rPr>
          <w:t>DDD.SPBumpUpRequest@dhs.nj.gov</w:t>
        </w:r>
      </w:hyperlink>
      <w:r w:rsidRPr="00F03863">
        <w:rPr>
          <w:rFonts w:ascii="Calibri" w:hAnsi="Calibri" w:cs="Calibri"/>
          <w:bCs/>
          <w:color w:val="0000FF"/>
        </w:rPr>
        <w:t xml:space="preserve"> </w:t>
      </w:r>
    </w:p>
    <w:p w:rsidR="00D223A1" w:rsidRPr="00F03863" w:rsidRDefault="00D223A1" w:rsidP="00D223A1">
      <w:pPr>
        <w:spacing w:after="0"/>
        <w:rPr>
          <w:rFonts w:ascii="Calibri" w:hAnsi="Calibri" w:cs="Calibri"/>
        </w:rPr>
      </w:pPr>
      <w:r w:rsidRPr="00F03863">
        <w:rPr>
          <w:rFonts w:ascii="Calibri" w:hAnsi="Calibri" w:cs="Calibri"/>
        </w:rPr>
        <w:t xml:space="preserve">If an Individual on the Supports Program experiences a change in life circumstances resulting in a need for additional, </w:t>
      </w:r>
      <w:r w:rsidRPr="00F03863">
        <w:rPr>
          <w:rFonts w:ascii="Calibri" w:hAnsi="Calibri" w:cs="Calibri"/>
          <w:u w:val="single"/>
        </w:rPr>
        <w:t>temporary</w:t>
      </w:r>
      <w:r w:rsidRPr="00F03863">
        <w:rPr>
          <w:rFonts w:ascii="Calibri" w:hAnsi="Calibri" w:cs="Calibri"/>
        </w:rPr>
        <w:t xml:space="preserve"> services</w:t>
      </w:r>
      <w:r w:rsidR="007C0FE0">
        <w:rPr>
          <w:rFonts w:ascii="Calibri" w:hAnsi="Calibri" w:cs="Calibri"/>
        </w:rPr>
        <w:t>,</w:t>
      </w:r>
      <w:r w:rsidRPr="00F03863">
        <w:rPr>
          <w:rFonts w:ascii="Calibri" w:hAnsi="Calibri" w:cs="Calibri"/>
        </w:rPr>
        <w:t xml:space="preserve"> which exceed the abi</w:t>
      </w:r>
      <w:r w:rsidR="007C0FE0">
        <w:rPr>
          <w:rFonts w:ascii="Calibri" w:hAnsi="Calibri" w:cs="Calibri"/>
        </w:rPr>
        <w:t xml:space="preserve">lity of their current </w:t>
      </w:r>
      <w:r w:rsidR="00FA4A05">
        <w:rPr>
          <w:rFonts w:ascii="Calibri" w:hAnsi="Calibri" w:cs="Calibri"/>
        </w:rPr>
        <w:t xml:space="preserve">individual </w:t>
      </w:r>
      <w:r w:rsidR="007C0FE0">
        <w:rPr>
          <w:rFonts w:ascii="Calibri" w:hAnsi="Calibri" w:cs="Calibri"/>
        </w:rPr>
        <w:t>budget,</w:t>
      </w:r>
      <w:r w:rsidRPr="00F03863">
        <w:rPr>
          <w:rFonts w:ascii="Calibri" w:hAnsi="Calibri" w:cs="Calibri"/>
        </w:rPr>
        <w:t xml:space="preserve"> a s</w:t>
      </w:r>
      <w:r w:rsidR="00FA4A05">
        <w:rPr>
          <w:rFonts w:ascii="Calibri" w:hAnsi="Calibri" w:cs="Calibri"/>
        </w:rPr>
        <w:t>hort-term increase</w:t>
      </w:r>
      <w:r w:rsidRPr="00F03863">
        <w:rPr>
          <w:rFonts w:ascii="Calibri" w:hAnsi="Calibri" w:cs="Calibri"/>
        </w:rPr>
        <w:t>, known as a “bump-up,” may be available to help address the situation. If approved, a bump-up is capped at</w:t>
      </w:r>
      <w:r w:rsidR="00FA4A05">
        <w:rPr>
          <w:rFonts w:ascii="Calibri" w:hAnsi="Calibri" w:cs="Calibri"/>
        </w:rPr>
        <w:t xml:space="preserve"> $5,000, is </w:t>
      </w:r>
      <w:r w:rsidRPr="00F03863">
        <w:rPr>
          <w:rFonts w:ascii="Calibri" w:hAnsi="Calibri" w:cs="Calibri"/>
        </w:rPr>
        <w:t>effective for up to one year, and can be provided only once every three years. A bump-up may only be requested for Individuals currently enrolled in the Supports Program. An Individual, family member or Support Coordinator may submit an email request</w:t>
      </w:r>
      <w:r w:rsidR="0026488F">
        <w:rPr>
          <w:rFonts w:ascii="Calibri" w:hAnsi="Calibri" w:cs="Calibri"/>
        </w:rPr>
        <w:t>ing a bump-up to this helpdesk.</w:t>
      </w:r>
      <w:r w:rsidRPr="00F03863">
        <w:rPr>
          <w:rFonts w:ascii="Calibri" w:hAnsi="Calibri" w:cs="Calibri"/>
        </w:rPr>
        <w:t xml:space="preserve"> The email subject line must contain the individual’s initials and DDD ID#.</w:t>
      </w:r>
    </w:p>
    <w:p w:rsidR="00D223A1" w:rsidRPr="00F03863" w:rsidRDefault="00D223A1" w:rsidP="00D223A1">
      <w:pPr>
        <w:spacing w:after="0" w:line="240" w:lineRule="auto"/>
        <w:rPr>
          <w:rFonts w:ascii="Calibri" w:hAnsi="Calibri" w:cs="Calibri"/>
          <w:color w:val="984806" w:themeColor="accent6" w:themeShade="80"/>
        </w:rPr>
      </w:pPr>
    </w:p>
    <w:p w:rsidR="00D223A1" w:rsidRPr="00F03863" w:rsidRDefault="00D223A1" w:rsidP="00D223A1">
      <w:pPr>
        <w:spacing w:after="0" w:line="240" w:lineRule="auto"/>
        <w:rPr>
          <w:rFonts w:ascii="Calibri" w:hAnsi="Calibri" w:cs="Calibri"/>
        </w:rPr>
      </w:pPr>
      <w:r w:rsidRPr="00F03863">
        <w:rPr>
          <w:rFonts w:ascii="Calibri" w:hAnsi="Calibri" w:cs="Calibri"/>
          <w:b/>
        </w:rPr>
        <w:t>Transition Helpdesk:</w:t>
      </w:r>
      <w:r w:rsidR="00795471">
        <w:rPr>
          <w:rFonts w:ascii="Calibri" w:hAnsi="Calibri" w:cs="Calibri"/>
          <w:b/>
        </w:rPr>
        <w:t xml:space="preserve"> </w:t>
      </w:r>
      <w:hyperlink r:id="rId58" w:history="1">
        <w:r w:rsidRPr="00F03863">
          <w:rPr>
            <w:rFonts w:ascii="Calibri" w:hAnsi="Calibri" w:cs="Calibri"/>
            <w:color w:val="0000FF"/>
            <w:u w:val="single"/>
          </w:rPr>
          <w:t>DDD.TransitionHelpdesk@dhs.nj.gov</w:t>
        </w:r>
      </w:hyperlink>
      <w:r w:rsidRPr="00F03863">
        <w:rPr>
          <w:rFonts w:ascii="Calibri" w:hAnsi="Calibri" w:cs="Calibri"/>
        </w:rPr>
        <w:t xml:space="preserve"> </w:t>
      </w:r>
    </w:p>
    <w:p w:rsidR="00D223A1" w:rsidRDefault="00D223A1" w:rsidP="00D223A1">
      <w:pPr>
        <w:spacing w:after="0" w:line="240" w:lineRule="auto"/>
        <w:rPr>
          <w:rFonts w:ascii="Calibri" w:hAnsi="Calibri" w:cs="Calibri"/>
        </w:rPr>
      </w:pPr>
      <w:r w:rsidRPr="00F03863">
        <w:rPr>
          <w:rFonts w:ascii="Calibri" w:hAnsi="Calibri" w:cs="Calibri"/>
        </w:rPr>
        <w:t>For questions regarding the transition from school to adult life.</w:t>
      </w:r>
    </w:p>
    <w:p w:rsidR="0048586A" w:rsidRDefault="0048586A" w:rsidP="00AC4765">
      <w:pPr>
        <w:spacing w:after="0" w:line="240" w:lineRule="auto"/>
        <w:jc w:val="both"/>
      </w:pPr>
    </w:p>
    <w:p w:rsidR="00C84F42" w:rsidRPr="007F38DC" w:rsidRDefault="001C774D" w:rsidP="00494953">
      <w:pPr>
        <w:shd w:val="clear" w:color="auto" w:fill="8DB3E2" w:themeFill="text2" w:themeFillTint="66"/>
        <w:spacing w:after="0" w:line="240" w:lineRule="auto"/>
        <w:jc w:val="center"/>
        <w:rPr>
          <w:b/>
          <w:sz w:val="28"/>
          <w:szCs w:val="32"/>
        </w:rPr>
      </w:pPr>
      <w:r w:rsidRPr="007F38DC">
        <w:rPr>
          <w:b/>
          <w:sz w:val="28"/>
          <w:szCs w:val="32"/>
          <w:shd w:val="clear" w:color="auto" w:fill="8DB3E2" w:themeFill="text2" w:themeFillTint="66"/>
        </w:rPr>
        <w:t>Referrals</w:t>
      </w:r>
    </w:p>
    <w:p w:rsidR="00A8725D" w:rsidRDefault="00A8725D" w:rsidP="00AC4765">
      <w:pPr>
        <w:spacing w:after="0" w:line="240" w:lineRule="auto"/>
        <w:jc w:val="both"/>
        <w:rPr>
          <w:b/>
        </w:rPr>
      </w:pPr>
    </w:p>
    <w:p w:rsidR="004A251D" w:rsidRDefault="004A251D" w:rsidP="004A251D">
      <w:pPr>
        <w:spacing w:after="0" w:line="240" w:lineRule="auto"/>
        <w:jc w:val="both"/>
        <w:rPr>
          <w:b/>
        </w:rPr>
      </w:pPr>
      <w:r>
        <w:t>All referral forms can be found on</w:t>
      </w:r>
      <w:r w:rsidR="00CD7E0A">
        <w:t xml:space="preserve"> the</w:t>
      </w:r>
      <w:r>
        <w:t xml:space="preserve"> </w:t>
      </w:r>
      <w:hyperlink r:id="rId59" w:history="1">
        <w:r w:rsidR="00CD7E0A">
          <w:rPr>
            <w:rStyle w:val="Hyperlink"/>
          </w:rPr>
          <w:t>Support Coordination Information</w:t>
        </w:r>
      </w:hyperlink>
      <w:r w:rsidR="00CD7E0A">
        <w:rPr>
          <w:rStyle w:val="Hyperlink"/>
          <w:u w:val="none"/>
        </w:rPr>
        <w:t xml:space="preserve"> </w:t>
      </w:r>
      <w:r w:rsidR="00CD7E0A">
        <w:rPr>
          <w:rStyle w:val="Hyperlink"/>
          <w:color w:val="auto"/>
          <w:u w:val="none"/>
        </w:rPr>
        <w:t>webpage</w:t>
      </w:r>
      <w:r w:rsidR="00CD7E0A">
        <w:t xml:space="preserve">. </w:t>
      </w:r>
      <w:r>
        <w:t xml:space="preserve">If you are unsure which referral </w:t>
      </w:r>
      <w:r w:rsidR="00CD7E0A">
        <w:t xml:space="preserve">form </w:t>
      </w:r>
      <w:r>
        <w:t xml:space="preserve">is most appropriate, please complete and submit a </w:t>
      </w:r>
      <w:hyperlink r:id="rId60" w:history="1">
        <w:r w:rsidR="009D36FB">
          <w:rPr>
            <w:rStyle w:val="Hyperlink"/>
          </w:rPr>
          <w:t>Seeking Out Support (SOS) Form</w:t>
        </w:r>
      </w:hyperlink>
      <w:r>
        <w:t xml:space="preserve">.  </w:t>
      </w:r>
    </w:p>
    <w:p w:rsidR="004A251D" w:rsidRDefault="004A251D" w:rsidP="004A251D">
      <w:pPr>
        <w:spacing w:after="0" w:line="240" w:lineRule="auto"/>
        <w:jc w:val="both"/>
        <w:rPr>
          <w:b/>
        </w:rPr>
      </w:pPr>
    </w:p>
    <w:p w:rsidR="004A251D" w:rsidRPr="002D212D" w:rsidRDefault="004A251D" w:rsidP="004A251D">
      <w:pPr>
        <w:spacing w:after="0" w:line="240" w:lineRule="auto"/>
        <w:rPr>
          <w:b/>
        </w:rPr>
      </w:pPr>
      <w:r w:rsidRPr="00C61D40">
        <w:rPr>
          <w:b/>
        </w:rPr>
        <w:t>SOS (Seeking Out Support) Form</w:t>
      </w:r>
      <w:r w:rsidR="00891866">
        <w:rPr>
          <w:b/>
        </w:rPr>
        <w:t xml:space="preserve"> </w:t>
      </w:r>
      <w:hyperlink r:id="rId61" w:history="1">
        <w:r w:rsidR="00891866">
          <w:rPr>
            <w:rStyle w:val="Hyperlink"/>
          </w:rPr>
          <w:t>Seeking Out Support (SOS) Form</w:t>
        </w:r>
      </w:hyperlink>
    </w:p>
    <w:p w:rsidR="004A251D" w:rsidRPr="002D212D" w:rsidRDefault="004A251D" w:rsidP="004A251D">
      <w:pPr>
        <w:spacing w:after="0" w:line="240" w:lineRule="auto"/>
      </w:pPr>
      <w:r>
        <w:t xml:space="preserve">Used to advise the SCU of escalated and urgent situations, particularly </w:t>
      </w:r>
      <w:r w:rsidRPr="00265D62">
        <w:t>when there is apparent risk to an individual that the Division should be aware of</w:t>
      </w:r>
      <w:r w:rsidR="0026488F">
        <w:t>.</w:t>
      </w:r>
      <w:r>
        <w:t xml:space="preserve"> Also used to request </w:t>
      </w:r>
      <w:r w:rsidRPr="00B5544D">
        <w:t>approval to place an ISP in Review to Inactive status</w:t>
      </w:r>
      <w:r w:rsidR="0026488F">
        <w:t>,</w:t>
      </w:r>
      <w:r>
        <w:t xml:space="preserve"> assistance with changing retirement status, and other case specific issues and questions. Upload the SOS Form to iRe</w:t>
      </w:r>
      <w:r w:rsidRPr="002D212D">
        <w:t xml:space="preserve">cord with separate email submitted to </w:t>
      </w:r>
      <w:hyperlink r:id="rId62" w:history="1">
        <w:r w:rsidRPr="002D212D">
          <w:rPr>
            <w:rStyle w:val="Hyperlink"/>
          </w:rPr>
          <w:t>DDD.SCHelpdesk@dhs.nj.gov</w:t>
        </w:r>
      </w:hyperlink>
      <w:r>
        <w:t xml:space="preserve">. </w:t>
      </w:r>
      <w:r w:rsidRPr="00BF5710">
        <w:rPr>
          <w:b/>
        </w:rPr>
        <w:t xml:space="preserve">NOTE: </w:t>
      </w:r>
      <w:r>
        <w:t>D</w:t>
      </w:r>
      <w:r w:rsidRPr="00D03B0C">
        <w:t>o not attach the form to your email.</w:t>
      </w:r>
      <w:r w:rsidRPr="002D212D">
        <w:rPr>
          <w:color w:val="FF0000"/>
        </w:rPr>
        <w:t xml:space="preserve"> </w:t>
      </w:r>
    </w:p>
    <w:p w:rsidR="00337597" w:rsidRDefault="00337597" w:rsidP="004A251D">
      <w:pPr>
        <w:spacing w:after="0" w:line="240" w:lineRule="auto"/>
        <w:rPr>
          <w:b/>
        </w:rPr>
      </w:pPr>
    </w:p>
    <w:p w:rsidR="004A251D" w:rsidRPr="002D212D" w:rsidRDefault="004A251D" w:rsidP="004A251D">
      <w:pPr>
        <w:spacing w:after="0" w:line="240" w:lineRule="auto"/>
        <w:rPr>
          <w:b/>
        </w:rPr>
      </w:pPr>
      <w:r w:rsidRPr="002D212D">
        <w:rPr>
          <w:b/>
        </w:rPr>
        <w:lastRenderedPageBreak/>
        <w:t>Community Transitions Unit (CTU)</w:t>
      </w:r>
    </w:p>
    <w:p w:rsidR="004A251D" w:rsidRDefault="00FD4CB0" w:rsidP="004A251D">
      <w:pPr>
        <w:spacing w:after="0" w:line="240" w:lineRule="auto"/>
      </w:pPr>
      <w:r>
        <w:t>When an individual is admitted</w:t>
      </w:r>
      <w:r w:rsidR="004A251D" w:rsidRPr="002D212D">
        <w:t xml:space="preserve"> into an institutional setting (nursing home, ICF/ID, </w:t>
      </w:r>
      <w:r>
        <w:t>etc.) for greater than 180 days,</w:t>
      </w:r>
      <w:r w:rsidR="004A251D" w:rsidRPr="002D212D">
        <w:t xml:space="preserve"> or a psychiatric hospital greater than 30 days, the </w:t>
      </w:r>
      <w:r>
        <w:t xml:space="preserve">SC must </w:t>
      </w:r>
      <w:r w:rsidR="004A251D" w:rsidRPr="002D212D">
        <w:t xml:space="preserve">complete a </w:t>
      </w:r>
      <w:hyperlink r:id="rId63" w:history="1">
        <w:r w:rsidR="0026488F">
          <w:rPr>
            <w:rStyle w:val="Hyperlink"/>
          </w:rPr>
          <w:t>Seeking Out Support (SOS) Form</w:t>
        </w:r>
      </w:hyperlink>
      <w:r w:rsidR="004A251D" w:rsidRPr="002D212D">
        <w:t xml:space="preserve">, upload </w:t>
      </w:r>
      <w:r>
        <w:t xml:space="preserve">it </w:t>
      </w:r>
      <w:r w:rsidR="0026488F">
        <w:t>in</w:t>
      </w:r>
      <w:r w:rsidR="004A251D" w:rsidRPr="002D212D">
        <w:t xml:space="preserve"> iRecord, and send an email to </w:t>
      </w:r>
      <w:hyperlink r:id="rId64" w:history="1">
        <w:hyperlink r:id="rId65" w:history="1">
          <w:r w:rsidR="004A251D" w:rsidRPr="002D212D">
            <w:rPr>
              <w:rStyle w:val="Hyperlink"/>
            </w:rPr>
            <w:t>DDD.SCHelpdesk@dhs.nj.gov</w:t>
          </w:r>
        </w:hyperlink>
      </w:hyperlink>
      <w:r w:rsidR="004A251D" w:rsidRPr="002D212D">
        <w:t xml:space="preserve"> requesting to put ISP in review to inactive status</w:t>
      </w:r>
      <w:r>
        <w:t xml:space="preserve"> due to the institutional setting</w:t>
      </w:r>
      <w:r w:rsidR="004A251D" w:rsidRPr="002D212D">
        <w:t xml:space="preserve">. If a referral to </w:t>
      </w:r>
      <w:r>
        <w:t xml:space="preserve">DDD’s </w:t>
      </w:r>
      <w:r w:rsidR="004A251D" w:rsidRPr="002D212D">
        <w:t xml:space="preserve">CTU is warranted, we will direct to complete a </w:t>
      </w:r>
      <w:hyperlink r:id="rId66" w:history="1">
        <w:r w:rsidR="0026488F">
          <w:rPr>
            <w:rStyle w:val="Hyperlink"/>
          </w:rPr>
          <w:t>Community Transitions Unit Case Transfer Form</w:t>
        </w:r>
      </w:hyperlink>
      <w:r w:rsidR="005A2E9A">
        <w:t>.</w:t>
      </w:r>
      <w:r w:rsidR="004A251D" w:rsidRPr="002D212D">
        <w:t xml:space="preserve"> </w:t>
      </w:r>
    </w:p>
    <w:p w:rsidR="004A251D" w:rsidRPr="00D03B0C" w:rsidRDefault="004A251D" w:rsidP="004A251D">
      <w:pPr>
        <w:spacing w:after="0" w:line="240" w:lineRule="auto"/>
      </w:pPr>
    </w:p>
    <w:p w:rsidR="004A251D" w:rsidRDefault="004A251D" w:rsidP="00110A16">
      <w:pPr>
        <w:spacing w:after="0"/>
        <w:rPr>
          <w:b/>
          <w:bCs/>
        </w:rPr>
      </w:pPr>
      <w:r w:rsidRPr="00C61D40">
        <w:rPr>
          <w:b/>
          <w:bCs/>
        </w:rPr>
        <w:t>DDD Resource Team</w:t>
      </w:r>
      <w:r>
        <w:rPr>
          <w:b/>
          <w:bCs/>
        </w:rPr>
        <w:t xml:space="preserve"> </w:t>
      </w:r>
    </w:p>
    <w:p w:rsidR="002D6DCF" w:rsidRDefault="007D32A6" w:rsidP="00110A16">
      <w:pPr>
        <w:spacing w:after="0"/>
      </w:pPr>
      <w:r>
        <w:t xml:space="preserve">Consultation with a Speech Pathologist, Behaviorist or Registered Nurse, is </w:t>
      </w:r>
      <w:r w:rsidR="008F57A4">
        <w:t>available to staff and families. The Resource Team also</w:t>
      </w:r>
      <w:r w:rsidR="002D6DCF">
        <w:t xml:space="preserve"> </w:t>
      </w:r>
      <w:r w:rsidR="004A251D">
        <w:t>provides workshops and trainings</w:t>
      </w:r>
      <w:r w:rsidR="00A62C0E">
        <w:t xml:space="preserve">. </w:t>
      </w:r>
      <w:r w:rsidR="00891866">
        <w:t xml:space="preserve">To receive monthly notifications about training opportunities please email: </w:t>
      </w:r>
      <w:hyperlink r:id="rId67" w:history="1">
        <w:r w:rsidR="00891866">
          <w:rPr>
            <w:rStyle w:val="Hyperlink"/>
          </w:rPr>
          <w:t>DDD.ResourceTeam@dhs.nj.gov</w:t>
        </w:r>
      </w:hyperlink>
      <w:r w:rsidR="00891866">
        <w:t xml:space="preserve">.   </w:t>
      </w:r>
    </w:p>
    <w:p w:rsidR="00A62C0E" w:rsidRDefault="00A62C0E" w:rsidP="00A62C0E">
      <w:pPr>
        <w:spacing w:after="0"/>
      </w:pPr>
    </w:p>
    <w:p w:rsidR="002D6DCF" w:rsidRPr="002D6DCF" w:rsidRDefault="004A251D" w:rsidP="00EE6648">
      <w:pPr>
        <w:pStyle w:val="ListParagraph"/>
        <w:numPr>
          <w:ilvl w:val="0"/>
          <w:numId w:val="10"/>
        </w:numPr>
        <w:spacing w:after="0" w:line="240" w:lineRule="auto"/>
        <w:rPr>
          <w:u w:val="single"/>
        </w:rPr>
      </w:pPr>
      <w:r>
        <w:rPr>
          <w:b/>
          <w:bCs/>
        </w:rPr>
        <w:t>Speech Pathology Referral</w:t>
      </w:r>
      <w:r w:rsidR="00B6473B">
        <w:rPr>
          <w:b/>
          <w:bCs/>
        </w:rPr>
        <w:t xml:space="preserve"> </w:t>
      </w:r>
      <w:r>
        <w:rPr>
          <w:b/>
          <w:bCs/>
        </w:rPr>
        <w:t xml:space="preserve">- </w:t>
      </w:r>
      <w:hyperlink r:id="rId68" w:history="1">
        <w:r w:rsidR="00891866" w:rsidRPr="00891866">
          <w:rPr>
            <w:rStyle w:val="Hyperlink"/>
            <w:bCs/>
          </w:rPr>
          <w:t>Speech Pathology Consultation Form</w:t>
        </w:r>
      </w:hyperlink>
      <w:r w:rsidR="00891866">
        <w:rPr>
          <w:b/>
          <w:bCs/>
        </w:rPr>
        <w:t xml:space="preserve"> </w:t>
      </w:r>
      <w:r w:rsidR="00B6473B">
        <w:t>is used to request</w:t>
      </w:r>
      <w:r w:rsidR="002D6DCF">
        <w:t xml:space="preserve"> consultation on</w:t>
      </w:r>
      <w:r>
        <w:t xml:space="preserve"> issues with choking, swallowing, frequent coughing while eating, aspiration, mealtime behavior, weight loss, tube feedings, problems with speech, communication, hearing or hearing aids.  Instruction and training on proper diet texture preparation is available also for individuals with prescribed diets. </w:t>
      </w:r>
      <w:r w:rsidR="008F57A4" w:rsidRPr="00A62C0E">
        <w:t>Submit referrals to</w:t>
      </w:r>
      <w:r w:rsidR="008F57A4">
        <w:t xml:space="preserve"> </w:t>
      </w:r>
      <w:hyperlink r:id="rId69" w:history="1">
        <w:r w:rsidR="008F57A4" w:rsidRPr="009C2B14">
          <w:rPr>
            <w:rStyle w:val="Hyperlink"/>
          </w:rPr>
          <w:t>DDD.ResourceTeam@dhs.nj.gov</w:t>
        </w:r>
      </w:hyperlink>
      <w:r w:rsidR="008F57A4">
        <w:t xml:space="preserve"> </w:t>
      </w:r>
      <w:r w:rsidR="008F57A4" w:rsidRPr="00A62C0E">
        <w:t xml:space="preserve"> and upload a copy</w:t>
      </w:r>
      <w:r w:rsidR="00B6473B">
        <w:t xml:space="preserve"> of the form in iRe</w:t>
      </w:r>
      <w:r w:rsidR="008F57A4" w:rsidRPr="00A62C0E">
        <w:t>cord.</w:t>
      </w:r>
      <w:r w:rsidR="00EE6648">
        <w:t xml:space="preserve"> See the </w:t>
      </w:r>
      <w:hyperlink r:id="rId70" w:history="1">
        <w:r w:rsidR="00EE6648">
          <w:rPr>
            <w:rStyle w:val="Hyperlink"/>
          </w:rPr>
          <w:t>Choking Prevention flyer</w:t>
        </w:r>
      </w:hyperlink>
      <w:r w:rsidR="00EE6648">
        <w:t xml:space="preserve"> for more information.</w:t>
      </w:r>
    </w:p>
    <w:p w:rsidR="004A251D" w:rsidRDefault="004A251D" w:rsidP="002D6DCF">
      <w:pPr>
        <w:pStyle w:val="ListParagraph"/>
        <w:spacing w:after="0" w:line="240" w:lineRule="auto"/>
        <w:rPr>
          <w:u w:val="single"/>
        </w:rPr>
      </w:pPr>
      <w:r>
        <w:rPr>
          <w:u w:val="single"/>
        </w:rPr>
        <w:t xml:space="preserve"> </w:t>
      </w:r>
    </w:p>
    <w:p w:rsidR="004A251D" w:rsidRDefault="004A251D" w:rsidP="00EE6648">
      <w:pPr>
        <w:pStyle w:val="ListParagraph"/>
        <w:numPr>
          <w:ilvl w:val="0"/>
          <w:numId w:val="10"/>
        </w:numPr>
        <w:spacing w:after="0" w:line="240" w:lineRule="auto"/>
      </w:pPr>
      <w:r>
        <w:rPr>
          <w:b/>
          <w:bCs/>
        </w:rPr>
        <w:t>Behaviorist</w:t>
      </w:r>
      <w:r w:rsidR="00B6473B">
        <w:rPr>
          <w:b/>
          <w:bCs/>
        </w:rPr>
        <w:t xml:space="preserve"> Referral </w:t>
      </w:r>
      <w:r>
        <w:rPr>
          <w:b/>
          <w:bCs/>
        </w:rPr>
        <w:t>-</w:t>
      </w:r>
      <w:r>
        <w:t xml:space="preserve"> </w:t>
      </w:r>
      <w:hyperlink r:id="rId71" w:history="1">
        <w:r w:rsidR="008F57A4">
          <w:rPr>
            <w:rStyle w:val="Hyperlink"/>
          </w:rPr>
          <w:t>BCBA Consultation Form</w:t>
        </w:r>
      </w:hyperlink>
      <w:r w:rsidR="008F57A4">
        <w:t xml:space="preserve"> </w:t>
      </w:r>
      <w:r w:rsidR="00B6473B">
        <w:t xml:space="preserve">is used to request </w:t>
      </w:r>
      <w:r>
        <w:t xml:space="preserve">assistance to </w:t>
      </w:r>
      <w:r w:rsidR="00B6473B">
        <w:t>a</w:t>
      </w:r>
      <w:r>
        <w:t xml:space="preserve"> behaviorist employed by the residential or day service, or a behaviorist providing supports in an own home setting.</w:t>
      </w:r>
      <w:r w:rsidR="00B6473B">
        <w:t xml:space="preserve"> A Resource Team behavioris</w:t>
      </w:r>
      <w:r w:rsidR="007D32A6">
        <w:t>t</w:t>
      </w:r>
      <w:r w:rsidR="00B6473B">
        <w:t xml:space="preserve"> h</w:t>
      </w:r>
      <w:r>
        <w:t>elps with behavioral techniques and strategies, and can review or make suggestions regarding existing behavior support plans.</w:t>
      </w:r>
      <w:r w:rsidR="008F57A4">
        <w:t xml:space="preserve"> </w:t>
      </w:r>
      <w:r w:rsidR="008F57A4" w:rsidRPr="00A62C0E">
        <w:t xml:space="preserve">Submit referrals to </w:t>
      </w:r>
      <w:hyperlink r:id="rId72" w:history="1">
        <w:r w:rsidR="008F57A4" w:rsidRPr="0078645A">
          <w:rPr>
            <w:rStyle w:val="Hyperlink"/>
          </w:rPr>
          <w:t>DDD.ResourceTeam@dhs.nj.gov</w:t>
        </w:r>
      </w:hyperlink>
      <w:r w:rsidR="008F57A4">
        <w:t xml:space="preserve"> </w:t>
      </w:r>
      <w:r w:rsidR="008F57A4" w:rsidRPr="00A62C0E">
        <w:t xml:space="preserve"> and upload a </w:t>
      </w:r>
      <w:r w:rsidR="00B6473B" w:rsidRPr="00A62C0E">
        <w:t>copy</w:t>
      </w:r>
      <w:r w:rsidR="00B6473B">
        <w:t xml:space="preserve"> of the form in iRe</w:t>
      </w:r>
      <w:r w:rsidR="00B6473B" w:rsidRPr="00A62C0E">
        <w:t>cord</w:t>
      </w:r>
      <w:r w:rsidR="008F57A4" w:rsidRPr="00A62C0E">
        <w:t>.</w:t>
      </w:r>
      <w:r w:rsidR="00EE6648">
        <w:t xml:space="preserve"> See the </w:t>
      </w:r>
      <w:hyperlink r:id="rId73" w:history="1">
        <w:r w:rsidR="00EE6648">
          <w:rPr>
            <w:rStyle w:val="Hyperlink"/>
          </w:rPr>
          <w:t>Behavior Analysis Unit flyer</w:t>
        </w:r>
      </w:hyperlink>
      <w:r w:rsidR="00EE6648">
        <w:t xml:space="preserve"> for more information.</w:t>
      </w:r>
    </w:p>
    <w:p w:rsidR="007D32A6" w:rsidRDefault="007D32A6" w:rsidP="007D32A6">
      <w:pPr>
        <w:pStyle w:val="ListParagraph"/>
      </w:pPr>
    </w:p>
    <w:p w:rsidR="00EE6648" w:rsidRDefault="007D32A6" w:rsidP="00EE6648">
      <w:pPr>
        <w:pStyle w:val="ListParagraph"/>
        <w:numPr>
          <w:ilvl w:val="0"/>
          <w:numId w:val="10"/>
        </w:numPr>
        <w:spacing w:after="0" w:line="240" w:lineRule="auto"/>
      </w:pPr>
      <w:r w:rsidRPr="007D32A6">
        <w:rPr>
          <w:b/>
        </w:rPr>
        <w:t>Registered Nurse (RN) Referral</w:t>
      </w:r>
      <w:r>
        <w:t xml:space="preserve"> - </w:t>
      </w:r>
      <w:hyperlink r:id="rId74" w:history="1">
        <w:r>
          <w:rPr>
            <w:rStyle w:val="Hyperlink"/>
          </w:rPr>
          <w:t>RN Consultation Form</w:t>
        </w:r>
      </w:hyperlink>
      <w:r>
        <w:t xml:space="preserve"> is used to request consultation on a wide range of medical conditions including: seizures, peg tube issues, weight loss, dehydration, non-psyc</w:t>
      </w:r>
      <w:r w:rsidR="003011CC">
        <w:t>hotropic medication review, woun</w:t>
      </w:r>
      <w:bookmarkStart w:id="0" w:name="_GoBack"/>
      <w:bookmarkEnd w:id="0"/>
      <w:r>
        <w:t>d care, staff training on durable medical equipment, bowel obstruction, assistance with understanding medical results, urinary tract infections</w:t>
      </w:r>
      <w:r w:rsidR="00EE6648">
        <w:t xml:space="preserve"> and transitioning back to a residential placement from a rehabilitation facility. </w:t>
      </w:r>
      <w:r w:rsidR="00EE6648" w:rsidRPr="00A62C0E">
        <w:t xml:space="preserve">Submit referrals to </w:t>
      </w:r>
      <w:hyperlink r:id="rId75" w:history="1">
        <w:r w:rsidR="00EE6648" w:rsidRPr="0078645A">
          <w:rPr>
            <w:rStyle w:val="Hyperlink"/>
          </w:rPr>
          <w:t>DDD.ResourceTeam@dhs.nj.gov</w:t>
        </w:r>
      </w:hyperlink>
      <w:r w:rsidR="00EE6648">
        <w:t xml:space="preserve"> </w:t>
      </w:r>
      <w:r w:rsidR="00EE6648" w:rsidRPr="00A62C0E">
        <w:t xml:space="preserve"> and upload a copy</w:t>
      </w:r>
      <w:r w:rsidR="00EE6648">
        <w:t xml:space="preserve"> of the form in iRe</w:t>
      </w:r>
      <w:r w:rsidR="00EE6648" w:rsidRPr="00A62C0E">
        <w:t>cord.</w:t>
      </w:r>
      <w:r w:rsidR="00EE6648">
        <w:t xml:space="preserve"> See the </w:t>
      </w:r>
      <w:hyperlink r:id="rId76" w:history="1">
        <w:r w:rsidR="00EE6648">
          <w:rPr>
            <w:rStyle w:val="Hyperlink"/>
          </w:rPr>
          <w:t>Nursing Support Unit flyer</w:t>
        </w:r>
      </w:hyperlink>
      <w:r w:rsidR="00EE6648">
        <w:t xml:space="preserve"> for more information.</w:t>
      </w:r>
    </w:p>
    <w:p w:rsidR="002D6DCF" w:rsidRDefault="002D6DCF" w:rsidP="002D6DCF">
      <w:pPr>
        <w:pStyle w:val="ListParagraph"/>
        <w:spacing w:after="0" w:line="240" w:lineRule="auto"/>
      </w:pPr>
    </w:p>
    <w:p w:rsidR="008F57A4" w:rsidRPr="00F03863" w:rsidRDefault="008F57A4" w:rsidP="008F57A4">
      <w:pPr>
        <w:pStyle w:val="ListParagraph"/>
        <w:numPr>
          <w:ilvl w:val="0"/>
          <w:numId w:val="8"/>
        </w:numPr>
        <w:spacing w:after="0" w:line="240" w:lineRule="auto"/>
        <w:rPr>
          <w:rFonts w:ascii="Calibri" w:hAnsi="Calibri" w:cs="Calibri"/>
          <w:b/>
          <w:bCs/>
        </w:rPr>
      </w:pPr>
      <w:r w:rsidRPr="00F03863">
        <w:rPr>
          <w:rFonts w:ascii="Calibri" w:hAnsi="Calibri" w:cs="Calibri"/>
          <w:b/>
          <w:bCs/>
        </w:rPr>
        <w:lastRenderedPageBreak/>
        <w:t>Available virtual trainings for Provider staff, Support Coordinators, and administrative staff:</w:t>
      </w:r>
    </w:p>
    <w:p w:rsidR="008F57A4" w:rsidRPr="00F03863" w:rsidRDefault="008F57A4" w:rsidP="008F57A4">
      <w:pPr>
        <w:pStyle w:val="ListParagraph"/>
        <w:numPr>
          <w:ilvl w:val="1"/>
          <w:numId w:val="15"/>
        </w:numPr>
        <w:spacing w:after="0" w:line="240" w:lineRule="auto"/>
        <w:rPr>
          <w:rFonts w:ascii="Calibri" w:hAnsi="Calibri" w:cs="Calibri"/>
        </w:rPr>
      </w:pPr>
      <w:r w:rsidRPr="00F03863">
        <w:rPr>
          <w:rFonts w:ascii="Calibri" w:hAnsi="Calibri" w:cs="Calibri"/>
        </w:rPr>
        <w:t>Behavior Support Plans</w:t>
      </w:r>
    </w:p>
    <w:p w:rsidR="008F57A4" w:rsidRPr="00F03863" w:rsidRDefault="008F57A4" w:rsidP="008F57A4">
      <w:pPr>
        <w:pStyle w:val="ListParagraph"/>
        <w:numPr>
          <w:ilvl w:val="1"/>
          <w:numId w:val="15"/>
        </w:numPr>
        <w:spacing w:after="0" w:line="240" w:lineRule="auto"/>
        <w:rPr>
          <w:rFonts w:ascii="Calibri" w:hAnsi="Calibri" w:cs="Calibri"/>
        </w:rPr>
      </w:pPr>
      <w:r w:rsidRPr="00F03863">
        <w:rPr>
          <w:rFonts w:ascii="Calibri" w:hAnsi="Calibri" w:cs="Calibri"/>
        </w:rPr>
        <w:t>Behavioral Supports</w:t>
      </w:r>
    </w:p>
    <w:p w:rsidR="008F57A4" w:rsidRPr="00F03863" w:rsidRDefault="008F57A4" w:rsidP="008F57A4">
      <w:pPr>
        <w:pStyle w:val="ListParagraph"/>
        <w:numPr>
          <w:ilvl w:val="1"/>
          <w:numId w:val="15"/>
        </w:numPr>
        <w:spacing w:after="0" w:line="240" w:lineRule="auto"/>
        <w:rPr>
          <w:rFonts w:ascii="Calibri" w:hAnsi="Calibri" w:cs="Calibri"/>
        </w:rPr>
      </w:pPr>
      <w:r w:rsidRPr="00F03863">
        <w:rPr>
          <w:rFonts w:ascii="Calibri" w:hAnsi="Calibri" w:cs="Calibri"/>
        </w:rPr>
        <w:t>Pica</w:t>
      </w:r>
    </w:p>
    <w:p w:rsidR="008F57A4" w:rsidRPr="00F03863" w:rsidRDefault="008F57A4" w:rsidP="008F57A4">
      <w:pPr>
        <w:pStyle w:val="ListParagraph"/>
        <w:numPr>
          <w:ilvl w:val="1"/>
          <w:numId w:val="15"/>
        </w:numPr>
        <w:spacing w:after="0" w:line="240" w:lineRule="auto"/>
        <w:rPr>
          <w:rFonts w:ascii="Calibri" w:hAnsi="Calibri" w:cs="Calibri"/>
        </w:rPr>
      </w:pPr>
      <w:r w:rsidRPr="00F03863">
        <w:rPr>
          <w:rFonts w:ascii="Calibri" w:hAnsi="Calibri" w:cs="Calibri"/>
        </w:rPr>
        <w:t>Swallowing Disorders and Mealtimes</w:t>
      </w:r>
    </w:p>
    <w:p w:rsidR="008F57A4" w:rsidRPr="00F03863" w:rsidRDefault="008F57A4" w:rsidP="008F57A4">
      <w:pPr>
        <w:pStyle w:val="ListParagraph"/>
        <w:numPr>
          <w:ilvl w:val="1"/>
          <w:numId w:val="15"/>
        </w:numPr>
        <w:spacing w:after="0" w:line="240" w:lineRule="auto"/>
        <w:rPr>
          <w:rFonts w:ascii="Calibri" w:hAnsi="Calibri" w:cs="Calibri"/>
        </w:rPr>
      </w:pPr>
      <w:r w:rsidRPr="00F03863">
        <w:rPr>
          <w:rFonts w:ascii="Calibri" w:hAnsi="Calibri" w:cs="Calibri"/>
        </w:rPr>
        <w:t xml:space="preserve">Common health issues in the I/DD Population (Aspiration Pneumonia, Constipation, Dehydration, Seizures, Urinary Tract Infections (UTI), and Pressure Sores). </w:t>
      </w:r>
    </w:p>
    <w:p w:rsidR="008F57A4" w:rsidRPr="00F03863" w:rsidRDefault="008F57A4" w:rsidP="008F57A4">
      <w:pPr>
        <w:pStyle w:val="ListParagraph"/>
        <w:numPr>
          <w:ilvl w:val="1"/>
          <w:numId w:val="15"/>
        </w:numPr>
        <w:spacing w:after="0" w:line="240" w:lineRule="auto"/>
        <w:ind w:left="1080"/>
        <w:rPr>
          <w:rFonts w:ascii="Calibri" w:hAnsi="Calibri" w:cs="Calibri"/>
        </w:rPr>
      </w:pPr>
      <w:r w:rsidRPr="00F03863">
        <w:rPr>
          <w:rStyle w:val="Hyperlink"/>
          <w:rFonts w:ascii="Calibri" w:hAnsi="Calibri" w:cs="Calibri"/>
          <w:color w:val="000000" w:themeColor="text1"/>
        </w:rPr>
        <w:t>F</w:t>
      </w:r>
      <w:r w:rsidRPr="00F03863">
        <w:rPr>
          <w:rFonts w:ascii="Calibri" w:hAnsi="Calibri" w:cs="Calibri"/>
        </w:rPr>
        <w:t xml:space="preserve">or the </w:t>
      </w:r>
      <w:r w:rsidRPr="00F03863">
        <w:rPr>
          <w:rFonts w:ascii="Calibri" w:hAnsi="Calibri" w:cs="Calibri"/>
          <w:b/>
        </w:rPr>
        <w:t>Behavior Supports Series 1-5,</w:t>
      </w:r>
      <w:r w:rsidRPr="00F03863">
        <w:rPr>
          <w:rFonts w:ascii="Calibri" w:hAnsi="Calibri" w:cs="Calibri"/>
        </w:rPr>
        <w:t xml:space="preserve"> a monthly schedule includes:</w:t>
      </w:r>
    </w:p>
    <w:p w:rsidR="008F57A4" w:rsidRPr="00F03863" w:rsidRDefault="008F57A4" w:rsidP="008F57A4">
      <w:pPr>
        <w:pStyle w:val="ListParagraph"/>
        <w:numPr>
          <w:ilvl w:val="1"/>
          <w:numId w:val="16"/>
        </w:numPr>
        <w:spacing w:after="0" w:line="240" w:lineRule="auto"/>
        <w:rPr>
          <w:rFonts w:ascii="Calibri" w:hAnsi="Calibri" w:cs="Calibri"/>
        </w:rPr>
      </w:pPr>
      <w:r w:rsidRPr="00F03863">
        <w:rPr>
          <w:rFonts w:ascii="Calibri" w:hAnsi="Calibri" w:cs="Calibri"/>
        </w:rPr>
        <w:t>Functions of Behavior: Understanding Functional Behavior Assessments and Behavior Support Plans</w:t>
      </w:r>
    </w:p>
    <w:p w:rsidR="008F57A4" w:rsidRPr="00F03863" w:rsidRDefault="008F57A4" w:rsidP="008F57A4">
      <w:pPr>
        <w:pStyle w:val="ListParagraph"/>
        <w:numPr>
          <w:ilvl w:val="1"/>
          <w:numId w:val="16"/>
        </w:numPr>
        <w:shd w:val="clear" w:color="auto" w:fill="FFFFFF"/>
        <w:spacing w:after="0" w:line="240" w:lineRule="auto"/>
        <w:rPr>
          <w:rFonts w:ascii="Calibri" w:hAnsi="Calibri" w:cs="Calibri"/>
        </w:rPr>
      </w:pPr>
      <w:r w:rsidRPr="00F03863">
        <w:rPr>
          <w:rFonts w:ascii="Calibri" w:hAnsi="Calibri" w:cs="Calibri"/>
        </w:rPr>
        <w:t>Data Collection and Interpretation: Understanding Pica from a Behavioral Perspective and Managing the Environment (optional)</w:t>
      </w:r>
    </w:p>
    <w:p w:rsidR="008F57A4" w:rsidRPr="00F03863" w:rsidRDefault="008F57A4" w:rsidP="008F57A4">
      <w:pPr>
        <w:pStyle w:val="ListParagraph"/>
        <w:numPr>
          <w:ilvl w:val="1"/>
          <w:numId w:val="16"/>
        </w:numPr>
        <w:shd w:val="clear" w:color="auto" w:fill="FFFFFF"/>
        <w:spacing w:after="0" w:line="240" w:lineRule="auto"/>
        <w:rPr>
          <w:rFonts w:ascii="Calibri" w:hAnsi="Calibri" w:cs="Calibri"/>
        </w:rPr>
      </w:pPr>
      <w:r w:rsidRPr="00F03863">
        <w:rPr>
          <w:rFonts w:ascii="Calibri" w:hAnsi="Calibri" w:cs="Calibri"/>
        </w:rPr>
        <w:t>Training Behavior Support Plans: Teaching Functional Equivalent Skills</w:t>
      </w:r>
    </w:p>
    <w:p w:rsidR="00795471" w:rsidRDefault="00795471" w:rsidP="000A67F4">
      <w:pPr>
        <w:tabs>
          <w:tab w:val="left" w:pos="7233"/>
        </w:tabs>
        <w:spacing w:after="0" w:line="240" w:lineRule="auto"/>
        <w:rPr>
          <w:b/>
        </w:rPr>
      </w:pPr>
    </w:p>
    <w:p w:rsidR="00A73A58" w:rsidRPr="002D212D" w:rsidRDefault="004A251D" w:rsidP="000A67F4">
      <w:pPr>
        <w:tabs>
          <w:tab w:val="left" w:pos="7233"/>
        </w:tabs>
        <w:spacing w:after="0" w:line="240" w:lineRule="auto"/>
      </w:pPr>
      <w:r>
        <w:rPr>
          <w:b/>
        </w:rPr>
        <w:t>I</w:t>
      </w:r>
      <w:r w:rsidR="00A13C9E" w:rsidRPr="002D212D">
        <w:rPr>
          <w:b/>
        </w:rPr>
        <w:t>ntensive Case Management</w:t>
      </w:r>
      <w:r w:rsidR="00251504" w:rsidRPr="002D212D">
        <w:rPr>
          <w:b/>
        </w:rPr>
        <w:t xml:space="preserve"> (ICM</w:t>
      </w:r>
      <w:r w:rsidR="005640F1" w:rsidRPr="002D212D">
        <w:rPr>
          <w:b/>
        </w:rPr>
        <w:t>) Referral</w:t>
      </w:r>
      <w:r w:rsidR="009D36FB">
        <w:rPr>
          <w:b/>
        </w:rPr>
        <w:t xml:space="preserve"> </w:t>
      </w:r>
      <w:hyperlink r:id="rId77" w:history="1">
        <w:r w:rsidR="009D36FB">
          <w:rPr>
            <w:rStyle w:val="Hyperlink"/>
          </w:rPr>
          <w:t>Intensive Case Management (ICM) Referral</w:t>
        </w:r>
      </w:hyperlink>
      <w:r w:rsidR="000A67F4" w:rsidRPr="00337597">
        <w:rPr>
          <w:color w:val="FF0000"/>
        </w:rPr>
        <w:tab/>
      </w:r>
    </w:p>
    <w:p w:rsidR="00D03B0C" w:rsidRDefault="00937EA0" w:rsidP="009F4BE2">
      <w:pPr>
        <w:spacing w:after="0" w:line="240" w:lineRule="auto"/>
      </w:pPr>
      <w:r>
        <w:t>Used when</w:t>
      </w:r>
      <w:r w:rsidRPr="00937EA0">
        <w:t xml:space="preserve"> an individual on the Supports Program or their f</w:t>
      </w:r>
      <w:r>
        <w:t xml:space="preserve">amily/legal guardian requests </w:t>
      </w:r>
      <w:r w:rsidRPr="009846A1">
        <w:rPr>
          <w:u w:val="single"/>
        </w:rPr>
        <w:t>emergency</w:t>
      </w:r>
      <w:r>
        <w:t xml:space="preserve"> access to</w:t>
      </w:r>
      <w:r w:rsidRPr="00937EA0">
        <w:t xml:space="preserve"> </w:t>
      </w:r>
      <w:r w:rsidR="00B6473B">
        <w:t xml:space="preserve">a </w:t>
      </w:r>
      <w:r w:rsidRPr="00937EA0">
        <w:t xml:space="preserve">Community Care Program (CCP) budget </w:t>
      </w:r>
      <w:r w:rsidR="00B6473B">
        <w:t xml:space="preserve">for </w:t>
      </w:r>
      <w:r w:rsidR="00B6473B" w:rsidRPr="00937EA0">
        <w:t xml:space="preserve">in-home </w:t>
      </w:r>
      <w:r w:rsidR="00B6473B">
        <w:t>or out-of-home supports</w:t>
      </w:r>
      <w:r w:rsidRPr="00937EA0">
        <w:t>.</w:t>
      </w:r>
      <w:r w:rsidR="00D03B0C">
        <w:t xml:space="preserve"> For emergency access to</w:t>
      </w:r>
      <w:r w:rsidR="00B6473B">
        <w:t xml:space="preserve"> the</w:t>
      </w:r>
      <w:r w:rsidR="00D03B0C">
        <w:t xml:space="preserve"> CCP, </w:t>
      </w:r>
      <w:r w:rsidR="00B6473B">
        <w:t>the i</w:t>
      </w:r>
      <w:r w:rsidR="00D03B0C" w:rsidRPr="00D03B0C">
        <w:t>ndividual must demonstrate an ongoing emerge</w:t>
      </w:r>
      <w:r w:rsidR="00D03B0C">
        <w:t xml:space="preserve">nt need for the CCP service(s) and </w:t>
      </w:r>
      <w:r w:rsidR="00D03B0C" w:rsidRPr="00D03B0C">
        <w:t>be determined by DDD to require an ICF/ID Level of Care (LOC)</w:t>
      </w:r>
      <w:r w:rsidR="00B6473B">
        <w:t xml:space="preserve">. </w:t>
      </w:r>
      <w:r>
        <w:t xml:space="preserve">Upload the referral form </w:t>
      </w:r>
      <w:r w:rsidR="00B6473B">
        <w:t>in</w:t>
      </w:r>
      <w:r>
        <w:t xml:space="preserve"> iRecord and e</w:t>
      </w:r>
      <w:r w:rsidR="0005752E" w:rsidRPr="002D212D">
        <w:t xml:space="preserve">mail </w:t>
      </w:r>
      <w:hyperlink r:id="rId78" w:history="1">
        <w:r w:rsidR="00555A88" w:rsidRPr="002D212D">
          <w:rPr>
            <w:rStyle w:val="Hyperlink"/>
          </w:rPr>
          <w:t>DDD.SCHelpdesk@dhs.nj.gov</w:t>
        </w:r>
      </w:hyperlink>
      <w:r>
        <w:rPr>
          <w:rStyle w:val="Hyperlink"/>
        </w:rPr>
        <w:t>.</w:t>
      </w:r>
      <w:r>
        <w:rPr>
          <w:rStyle w:val="Hyperlink"/>
          <w:u w:val="none"/>
        </w:rPr>
        <w:t xml:space="preserve">  </w:t>
      </w:r>
      <w:r w:rsidR="0005752E" w:rsidRPr="00BF5710">
        <w:rPr>
          <w:b/>
        </w:rPr>
        <w:t xml:space="preserve">NOTE: </w:t>
      </w:r>
      <w:r>
        <w:t>D</w:t>
      </w:r>
      <w:r w:rsidR="0005752E" w:rsidRPr="00937EA0">
        <w:t>o not attach the form to your email.</w:t>
      </w:r>
      <w:r w:rsidR="0005752E" w:rsidRPr="009846A1">
        <w:t xml:space="preserve"> </w:t>
      </w:r>
      <w:r w:rsidR="009846A1">
        <w:t>Non-emergent enrollment</w:t>
      </w:r>
      <w:r w:rsidR="009846A1" w:rsidRPr="009846A1">
        <w:t xml:space="preserve"> to CCP </w:t>
      </w:r>
      <w:r w:rsidR="009846A1">
        <w:t>is</w:t>
      </w:r>
      <w:r w:rsidR="009846A1" w:rsidRPr="009846A1">
        <w:t xml:space="preserve"> done through the </w:t>
      </w:r>
      <w:hyperlink r:id="rId79" w:history="1">
        <w:r w:rsidR="00B6473B" w:rsidRPr="00891866">
          <w:rPr>
            <w:rStyle w:val="Hyperlink"/>
          </w:rPr>
          <w:t>Community Care Program Waiting List Request Form</w:t>
        </w:r>
      </w:hyperlink>
      <w:r w:rsidR="009846A1">
        <w:t xml:space="preserve">.  </w:t>
      </w:r>
    </w:p>
    <w:p w:rsidR="00C80EFB" w:rsidRPr="002D212D" w:rsidRDefault="00C80EFB" w:rsidP="00AC4765">
      <w:pPr>
        <w:spacing w:after="0" w:line="240" w:lineRule="auto"/>
      </w:pPr>
    </w:p>
    <w:p w:rsidR="002935F9" w:rsidRDefault="002935F9" w:rsidP="002935F9">
      <w:pPr>
        <w:spacing w:after="0"/>
        <w:rPr>
          <w:b/>
          <w:bCs/>
        </w:rPr>
      </w:pPr>
      <w:r>
        <w:rPr>
          <w:b/>
          <w:bCs/>
        </w:rPr>
        <w:t xml:space="preserve">Private </w:t>
      </w:r>
      <w:r w:rsidR="007755C7">
        <w:rPr>
          <w:b/>
          <w:bCs/>
        </w:rPr>
        <w:t>Intermediate Care Facilities</w:t>
      </w:r>
      <w:r w:rsidR="007755C7" w:rsidRPr="007755C7">
        <w:rPr>
          <w:b/>
          <w:bCs/>
        </w:rPr>
        <w:t xml:space="preserve"> for Individuals with Intellectual and Dev</w:t>
      </w:r>
      <w:r w:rsidR="007755C7">
        <w:rPr>
          <w:b/>
          <w:bCs/>
        </w:rPr>
        <w:t xml:space="preserve">elopmental Disabilities - </w:t>
      </w:r>
      <w:r>
        <w:rPr>
          <w:b/>
          <w:bCs/>
        </w:rPr>
        <w:t>ICF/ID Facilities</w:t>
      </w:r>
    </w:p>
    <w:p w:rsidR="00364AB1" w:rsidRPr="00364AB1" w:rsidRDefault="007755C7" w:rsidP="007755C7">
      <w:pPr>
        <w:spacing w:after="0"/>
        <w:rPr>
          <w:bCs/>
        </w:rPr>
      </w:pPr>
      <w:r>
        <w:rPr>
          <w:bCs/>
        </w:rPr>
        <w:t>A</w:t>
      </w:r>
      <w:r w:rsidR="00364AB1" w:rsidRPr="00364AB1">
        <w:rPr>
          <w:bCs/>
        </w:rPr>
        <w:t>n individual with disabilities has the right to receive services in the least restrictive, most integrated community-based sett</w:t>
      </w:r>
      <w:r>
        <w:rPr>
          <w:bCs/>
        </w:rPr>
        <w:t xml:space="preserve">ing that supports their needs. </w:t>
      </w:r>
      <w:r w:rsidR="00364AB1" w:rsidRPr="00364AB1">
        <w:rPr>
          <w:bCs/>
        </w:rPr>
        <w:t xml:space="preserve">Placement of any individual into an ICF/ID </w:t>
      </w:r>
      <w:r w:rsidR="00B6473B">
        <w:rPr>
          <w:bCs/>
        </w:rPr>
        <w:t xml:space="preserve">facility </w:t>
      </w:r>
      <w:r w:rsidR="00364AB1" w:rsidRPr="00364AB1">
        <w:rPr>
          <w:bCs/>
        </w:rPr>
        <w:t>will only be considered by DDD when all other reasonable measures have been exhausted, which must include prior submi</w:t>
      </w:r>
      <w:r>
        <w:rPr>
          <w:bCs/>
        </w:rPr>
        <w:t xml:space="preserve">ssion </w:t>
      </w:r>
      <w:r w:rsidR="00364AB1" w:rsidRPr="00364AB1">
        <w:rPr>
          <w:bCs/>
        </w:rPr>
        <w:t xml:space="preserve">of a </w:t>
      </w:r>
      <w:hyperlink r:id="rId80" w:history="1">
        <w:r w:rsidR="009D36FB" w:rsidRPr="009D36FB">
          <w:rPr>
            <w:rStyle w:val="Hyperlink"/>
          </w:rPr>
          <w:t>Seeking Out Support (SOS) Form</w:t>
        </w:r>
      </w:hyperlink>
      <w:r w:rsidR="009D36FB">
        <w:rPr>
          <w:rStyle w:val="Hyperlink"/>
          <w:u w:val="none"/>
        </w:rPr>
        <w:t xml:space="preserve"> </w:t>
      </w:r>
      <w:r w:rsidR="00B6473B">
        <w:rPr>
          <w:bCs/>
        </w:rPr>
        <w:t>by the SC requesting</w:t>
      </w:r>
      <w:r w:rsidR="00364AB1" w:rsidRPr="00364AB1">
        <w:rPr>
          <w:bCs/>
        </w:rPr>
        <w:t xml:space="preserve"> intervention and assessment by DDD. </w:t>
      </w:r>
    </w:p>
    <w:p w:rsidR="00364AB1" w:rsidRPr="00364AB1" w:rsidRDefault="00364AB1" w:rsidP="007755C7">
      <w:pPr>
        <w:spacing w:after="0"/>
        <w:rPr>
          <w:bCs/>
        </w:rPr>
      </w:pPr>
    </w:p>
    <w:p w:rsidR="002935F9" w:rsidRDefault="00364AB1" w:rsidP="007755C7">
      <w:pPr>
        <w:spacing w:after="0"/>
        <w:rPr>
          <w:bCs/>
        </w:rPr>
      </w:pPr>
      <w:r w:rsidRPr="00364AB1">
        <w:rPr>
          <w:bCs/>
        </w:rPr>
        <w:t xml:space="preserve">If an individual or their </w:t>
      </w:r>
      <w:r w:rsidR="00B6473B">
        <w:rPr>
          <w:bCs/>
        </w:rPr>
        <w:t xml:space="preserve">legal </w:t>
      </w:r>
      <w:r w:rsidRPr="00364AB1">
        <w:rPr>
          <w:bCs/>
        </w:rPr>
        <w:t>guardian is requesting placement into a private</w:t>
      </w:r>
      <w:r w:rsidR="007755C7">
        <w:rPr>
          <w:bCs/>
        </w:rPr>
        <w:t xml:space="preserve"> ICF/ID, the SC must </w:t>
      </w:r>
      <w:r w:rsidRPr="00364AB1">
        <w:rPr>
          <w:bCs/>
        </w:rPr>
        <w:t xml:space="preserve">upload the </w:t>
      </w:r>
      <w:hyperlink r:id="rId81" w:history="1">
        <w:r w:rsidR="00B6473B">
          <w:rPr>
            <w:rStyle w:val="Hyperlink"/>
            <w:bCs/>
          </w:rPr>
          <w:t>ICF/ID Request Form</w:t>
        </w:r>
      </w:hyperlink>
      <w:r w:rsidR="00B6473B">
        <w:rPr>
          <w:bCs/>
        </w:rPr>
        <w:t xml:space="preserve"> in</w:t>
      </w:r>
      <w:r w:rsidRPr="00364AB1">
        <w:rPr>
          <w:bCs/>
        </w:rPr>
        <w:t xml:space="preserve"> iRecord, and </w:t>
      </w:r>
      <w:r w:rsidR="007755C7">
        <w:t>e</w:t>
      </w:r>
      <w:r w:rsidR="007755C7" w:rsidRPr="002D212D">
        <w:t xml:space="preserve">mail </w:t>
      </w:r>
      <w:hyperlink r:id="rId82" w:history="1">
        <w:r w:rsidR="007755C7" w:rsidRPr="002D212D">
          <w:rPr>
            <w:rStyle w:val="Hyperlink"/>
          </w:rPr>
          <w:t>DDD.SCHelpdesk@dhs.nj.gov</w:t>
        </w:r>
      </w:hyperlink>
      <w:r w:rsidR="007755C7">
        <w:rPr>
          <w:rStyle w:val="Hyperlink"/>
        </w:rPr>
        <w:t>.</w:t>
      </w:r>
      <w:r w:rsidR="007755C7">
        <w:rPr>
          <w:rStyle w:val="Hyperlink"/>
          <w:u w:val="none"/>
        </w:rPr>
        <w:t xml:space="preserve">  </w:t>
      </w:r>
      <w:r w:rsidR="007755C7" w:rsidRPr="00BF5710">
        <w:rPr>
          <w:b/>
        </w:rPr>
        <w:t xml:space="preserve">NOTE: </w:t>
      </w:r>
      <w:r w:rsidR="007755C7">
        <w:t>D</w:t>
      </w:r>
      <w:r w:rsidR="007755C7" w:rsidRPr="00937EA0">
        <w:t>o not attach the form to your email.</w:t>
      </w:r>
      <w:r w:rsidR="007755C7" w:rsidRPr="002D212D">
        <w:rPr>
          <w:color w:val="FF0000"/>
        </w:rPr>
        <w:t xml:space="preserve"> </w:t>
      </w:r>
      <w:r w:rsidRPr="00364AB1">
        <w:rPr>
          <w:bCs/>
        </w:rPr>
        <w:t>The ICF/ID Request Form is not use</w:t>
      </w:r>
      <w:r w:rsidR="00B6473B">
        <w:rPr>
          <w:bCs/>
        </w:rPr>
        <w:t>d</w:t>
      </w:r>
      <w:r w:rsidRPr="00364AB1">
        <w:rPr>
          <w:bCs/>
        </w:rPr>
        <w:t xml:space="preserve"> for admission into any of DDD’s five Developmental Centers.  </w:t>
      </w:r>
    </w:p>
    <w:p w:rsidR="00FA4A05" w:rsidRDefault="00FA4A05" w:rsidP="004A251D">
      <w:pPr>
        <w:spacing w:after="0" w:line="240" w:lineRule="auto"/>
        <w:rPr>
          <w:b/>
        </w:rPr>
      </w:pPr>
    </w:p>
    <w:p w:rsidR="004A251D" w:rsidRPr="002D212D" w:rsidRDefault="004A251D" w:rsidP="004A251D">
      <w:pPr>
        <w:spacing w:after="0" w:line="240" w:lineRule="auto"/>
        <w:rPr>
          <w:b/>
        </w:rPr>
      </w:pPr>
      <w:r w:rsidRPr="00C61D40">
        <w:rPr>
          <w:b/>
        </w:rPr>
        <w:t>Residential Referral</w:t>
      </w:r>
      <w:r w:rsidR="009D36FB">
        <w:rPr>
          <w:b/>
        </w:rPr>
        <w:t xml:space="preserve"> Coversheet</w:t>
      </w:r>
      <w:r w:rsidRPr="002D212D">
        <w:rPr>
          <w:b/>
        </w:rPr>
        <w:t xml:space="preserve"> </w:t>
      </w:r>
      <w:hyperlink r:id="rId83" w:history="1">
        <w:r w:rsidR="009D36FB">
          <w:rPr>
            <w:rStyle w:val="Hyperlink"/>
          </w:rPr>
          <w:t>Residential Referral Coversheet</w:t>
        </w:r>
      </w:hyperlink>
      <w:r w:rsidR="009D36FB">
        <w:rPr>
          <w:b/>
        </w:rPr>
        <w:t xml:space="preserve"> </w:t>
      </w:r>
    </w:p>
    <w:p w:rsidR="00305274" w:rsidRDefault="00305274" w:rsidP="00305274">
      <w:pPr>
        <w:spacing w:after="0" w:line="240" w:lineRule="auto"/>
      </w:pPr>
      <w:r>
        <w:t xml:space="preserve">If requesting Division </w:t>
      </w:r>
      <w:r w:rsidRPr="00305274">
        <w:t xml:space="preserve">assistance </w:t>
      </w:r>
      <w:r w:rsidR="007F38DC">
        <w:t>with</w:t>
      </w:r>
      <w:r w:rsidRPr="00305274">
        <w:t xml:space="preserve"> making residential referrals for individuals on the CCP</w:t>
      </w:r>
      <w:r>
        <w:t xml:space="preserve">, and the situation is </w:t>
      </w:r>
      <w:r w:rsidRPr="00305274">
        <w:rPr>
          <w:b/>
        </w:rPr>
        <w:t>urgent</w:t>
      </w:r>
      <w:r>
        <w:t xml:space="preserve"> or</w:t>
      </w:r>
      <w:r w:rsidRPr="00305274">
        <w:rPr>
          <w:bCs/>
        </w:rPr>
        <w:t xml:space="preserve"> a Provider Discharge Request has been approved by the Division</w:t>
      </w:r>
      <w:r>
        <w:rPr>
          <w:bCs/>
        </w:rPr>
        <w:t>, u</w:t>
      </w:r>
      <w:r w:rsidRPr="00305274">
        <w:t>pload the R</w:t>
      </w:r>
      <w:r>
        <w:t>esidential Referral Coversheet in</w:t>
      </w:r>
      <w:r w:rsidRPr="00305274">
        <w:t xml:space="preserve"> iRecord</w:t>
      </w:r>
      <w:r>
        <w:t>, and send a</w:t>
      </w:r>
      <w:r w:rsidRPr="00305274">
        <w:t xml:space="preserve"> separate email to </w:t>
      </w:r>
      <w:hyperlink r:id="rId84" w:history="1">
        <w:r w:rsidRPr="00305274">
          <w:rPr>
            <w:rStyle w:val="Hyperlink"/>
          </w:rPr>
          <w:t>DDD.SCHelpdesk@dhs.nj.gov</w:t>
        </w:r>
      </w:hyperlink>
      <w:r w:rsidRPr="00305274">
        <w:t xml:space="preserve">. </w:t>
      </w:r>
      <w:r w:rsidRPr="00305274">
        <w:rPr>
          <w:b/>
        </w:rPr>
        <w:t xml:space="preserve">NOTE: </w:t>
      </w:r>
      <w:r w:rsidRPr="00305274">
        <w:t>Do not attach the form to your email.</w:t>
      </w:r>
    </w:p>
    <w:p w:rsidR="004A251D" w:rsidRDefault="004A251D" w:rsidP="004A251D">
      <w:pPr>
        <w:spacing w:after="0" w:line="240" w:lineRule="auto"/>
        <w:jc w:val="both"/>
        <w:rPr>
          <w:color w:val="FF0000"/>
        </w:rPr>
      </w:pPr>
    </w:p>
    <w:p w:rsidR="004A251D" w:rsidRDefault="00305274" w:rsidP="004A251D">
      <w:pPr>
        <w:spacing w:after="0" w:line="240" w:lineRule="auto"/>
      </w:pPr>
      <w:r>
        <w:t>The Residential Referral Coversheet is also u</w:t>
      </w:r>
      <w:r w:rsidR="004A251D">
        <w:t xml:space="preserve">sed for </w:t>
      </w:r>
      <w:r w:rsidR="004A251D">
        <w:rPr>
          <w:b/>
        </w:rPr>
        <w:t>n</w:t>
      </w:r>
      <w:r w:rsidR="004A251D" w:rsidRPr="009D23BC">
        <w:rPr>
          <w:b/>
        </w:rPr>
        <w:t>on-urgent</w:t>
      </w:r>
      <w:r w:rsidR="004A251D">
        <w:t xml:space="preserve"> requests </w:t>
      </w:r>
      <w:r>
        <w:t>when an individual/l</w:t>
      </w:r>
      <w:r w:rsidR="004A251D" w:rsidRPr="009D23BC">
        <w:t>egal guardian is requesting to move to another residen</w:t>
      </w:r>
      <w:r w:rsidR="004A251D">
        <w:t>tial provide</w:t>
      </w:r>
      <w:r w:rsidR="007F38DC">
        <w:t>r due to preference or when an i</w:t>
      </w:r>
      <w:r w:rsidR="004A251D">
        <w:t>ndividual on the CCP is requesting placement for the first time</w:t>
      </w:r>
      <w:r>
        <w:t xml:space="preserve">. </w:t>
      </w:r>
      <w:r w:rsidR="004A251D">
        <w:t xml:space="preserve">In these instances, </w:t>
      </w:r>
      <w:r w:rsidR="004A251D" w:rsidRPr="002D212D">
        <w:t xml:space="preserve">the SC </w:t>
      </w:r>
      <w:r w:rsidR="004A251D">
        <w:t>uses</w:t>
      </w:r>
      <w:r w:rsidR="004A251D" w:rsidRPr="00084816">
        <w:t xml:space="preserve"> the </w:t>
      </w:r>
      <w:r w:rsidR="004A251D">
        <w:t xml:space="preserve">form </w:t>
      </w:r>
      <w:r>
        <w:t>as a cover</w:t>
      </w:r>
      <w:r w:rsidR="004A251D" w:rsidRPr="00084816">
        <w:t>sheet for</w:t>
      </w:r>
      <w:r w:rsidR="004A251D">
        <w:t xml:space="preserve"> </w:t>
      </w:r>
      <w:r w:rsidR="004A251D" w:rsidRPr="00084816">
        <w:t>referral package</w:t>
      </w:r>
      <w:r w:rsidR="004A251D">
        <w:t xml:space="preserve">s and reaches out </w:t>
      </w:r>
      <w:r w:rsidR="004A251D" w:rsidRPr="002D212D">
        <w:t>to providers</w:t>
      </w:r>
      <w:r w:rsidR="004A251D">
        <w:t xml:space="preserve"> directly</w:t>
      </w:r>
      <w:r w:rsidR="004A251D" w:rsidRPr="002D212D">
        <w:t xml:space="preserve"> to inquire about </w:t>
      </w:r>
      <w:r>
        <w:t>residential vacancies.</w:t>
      </w:r>
      <w:r w:rsidR="004A251D">
        <w:t xml:space="preserve"> Residential referrals may not be made if the individual is not on the CCP or </w:t>
      </w:r>
      <w:r>
        <w:t xml:space="preserve">not </w:t>
      </w:r>
      <w:r w:rsidR="004A251D">
        <w:t xml:space="preserve">approved for the CCP. </w:t>
      </w:r>
    </w:p>
    <w:p w:rsidR="004A251D" w:rsidRDefault="004A251D" w:rsidP="004A251D">
      <w:pPr>
        <w:spacing w:after="0" w:line="240" w:lineRule="auto"/>
      </w:pPr>
    </w:p>
    <w:p w:rsidR="004A251D" w:rsidRDefault="004A251D" w:rsidP="004A251D">
      <w:pPr>
        <w:spacing w:after="0" w:line="240" w:lineRule="auto"/>
      </w:pPr>
      <w:r>
        <w:t xml:space="preserve">For non-urgent requests, SCAs may request DDD </w:t>
      </w:r>
      <w:r w:rsidR="007F38DC">
        <w:t>to upload referr</w:t>
      </w:r>
      <w:r>
        <w:t>al documents to DDD’s File Transfer Program</w:t>
      </w:r>
      <w:r w:rsidR="00305274">
        <w:t xml:space="preserve"> Server (FTPS)</w:t>
      </w:r>
      <w:r w:rsidR="007F38DC">
        <w:t xml:space="preserve"> for Residential Providers to review</w:t>
      </w:r>
      <w:r w:rsidR="00305274">
        <w:t>.</w:t>
      </w:r>
      <w:r>
        <w:t xml:space="preserve"> </w:t>
      </w:r>
      <w:r w:rsidRPr="009D23BC">
        <w:t>Upload the</w:t>
      </w:r>
      <w:r>
        <w:t xml:space="preserve"> </w:t>
      </w:r>
      <w:r w:rsidRPr="009D23BC">
        <w:t>R</w:t>
      </w:r>
      <w:r w:rsidR="00305274">
        <w:t>esidential Referral Coversheet in</w:t>
      </w:r>
      <w:r w:rsidRPr="009D23BC">
        <w:t xml:space="preserve"> iRecord </w:t>
      </w:r>
      <w:r w:rsidR="00305274">
        <w:t>and send a</w:t>
      </w:r>
      <w:r w:rsidR="00305274" w:rsidRPr="00305274">
        <w:t xml:space="preserve"> separate email </w:t>
      </w:r>
      <w:r w:rsidRPr="009D23BC">
        <w:t xml:space="preserve">to </w:t>
      </w:r>
      <w:hyperlink r:id="rId85" w:history="1">
        <w:r w:rsidRPr="002D212D">
          <w:rPr>
            <w:rStyle w:val="Hyperlink"/>
          </w:rPr>
          <w:t>DDD.SCHelpdesk@dhs.nj.gov</w:t>
        </w:r>
      </w:hyperlink>
      <w:r>
        <w:t xml:space="preserve"> for FTPS assistance. </w:t>
      </w:r>
      <w:r w:rsidRPr="00BF5710">
        <w:rPr>
          <w:b/>
        </w:rPr>
        <w:t xml:space="preserve">NOTE: </w:t>
      </w:r>
      <w:r>
        <w:t>D</w:t>
      </w:r>
      <w:r w:rsidRPr="00D03B0C">
        <w:t>o not attach the form to your email.</w:t>
      </w:r>
    </w:p>
    <w:p w:rsidR="004A251D" w:rsidRDefault="004A251D" w:rsidP="00364AB1">
      <w:pPr>
        <w:spacing w:after="0"/>
        <w:rPr>
          <w:bCs/>
        </w:rPr>
      </w:pPr>
    </w:p>
    <w:p w:rsidR="00392F44" w:rsidRPr="002D212D" w:rsidRDefault="00392F44" w:rsidP="00494953">
      <w:pPr>
        <w:shd w:val="clear" w:color="auto" w:fill="8DB3E2" w:themeFill="text2" w:themeFillTint="66"/>
        <w:spacing w:after="0" w:line="240" w:lineRule="auto"/>
        <w:jc w:val="center"/>
        <w:rPr>
          <w:b/>
          <w:sz w:val="28"/>
          <w:szCs w:val="28"/>
        </w:rPr>
      </w:pPr>
      <w:r w:rsidRPr="002D212D">
        <w:rPr>
          <w:b/>
          <w:sz w:val="28"/>
          <w:szCs w:val="28"/>
        </w:rPr>
        <w:t>Interim Voucher Submissions</w:t>
      </w:r>
    </w:p>
    <w:p w:rsidR="00A37873" w:rsidRDefault="00A37873" w:rsidP="00A37873">
      <w:pPr>
        <w:spacing w:after="0" w:line="240" w:lineRule="auto"/>
      </w:pPr>
    </w:p>
    <w:p w:rsidR="00A37873" w:rsidRDefault="00A37873" w:rsidP="00A37873">
      <w:pPr>
        <w:tabs>
          <w:tab w:val="left" w:pos="184"/>
        </w:tabs>
        <w:spacing w:after="0" w:line="240" w:lineRule="auto"/>
      </w:pPr>
      <w:r w:rsidRPr="002D212D">
        <w:rPr>
          <w:b/>
        </w:rPr>
        <w:t>Note:</w:t>
      </w:r>
      <w:r w:rsidRPr="002D212D">
        <w:t xml:space="preserve"> </w:t>
      </w:r>
      <w:r>
        <w:t xml:space="preserve">SCA </w:t>
      </w:r>
      <w:r w:rsidRPr="002D212D">
        <w:t>Vouchers are reserved for indi</w:t>
      </w:r>
      <w:r w:rsidR="00305274">
        <w:t>viduals in the Interim program.</w:t>
      </w:r>
      <w:r w:rsidRPr="002D212D">
        <w:t xml:space="preserve"> All</w:t>
      </w:r>
      <w:r w:rsidR="00305274">
        <w:t xml:space="preserve"> claiming for the provision of Support C</w:t>
      </w:r>
      <w:r w:rsidRPr="002D212D">
        <w:t xml:space="preserve">oordination services for individuals enrolled on </w:t>
      </w:r>
      <w:r>
        <w:t xml:space="preserve">the CCP/SP are done through </w:t>
      </w:r>
      <w:r w:rsidRPr="002D212D">
        <w:t xml:space="preserve">Medicaid.   </w:t>
      </w:r>
    </w:p>
    <w:p w:rsidR="00A37873" w:rsidRDefault="00A37873" w:rsidP="00A37873">
      <w:pPr>
        <w:tabs>
          <w:tab w:val="left" w:pos="184"/>
        </w:tabs>
        <w:spacing w:after="0" w:line="240" w:lineRule="auto"/>
      </w:pPr>
    </w:p>
    <w:p w:rsidR="00391887" w:rsidRPr="002D212D" w:rsidRDefault="00392F44" w:rsidP="00A37873">
      <w:pPr>
        <w:tabs>
          <w:tab w:val="left" w:pos="184"/>
        </w:tabs>
        <w:spacing w:after="0" w:line="240" w:lineRule="auto"/>
      </w:pPr>
      <w:r w:rsidRPr="002D212D">
        <w:t xml:space="preserve">After ensuring </w:t>
      </w:r>
      <w:r w:rsidR="00A37873">
        <w:t xml:space="preserve">that the required </w:t>
      </w:r>
      <w:r w:rsidR="00391887">
        <w:t>ISP</w:t>
      </w:r>
      <w:r w:rsidR="00A37873">
        <w:t xml:space="preserve"> and/or </w:t>
      </w:r>
      <w:r w:rsidR="00305274">
        <w:t xml:space="preserve">Support Coordinator Monitoring Tools </w:t>
      </w:r>
      <w:r w:rsidR="00A37873">
        <w:t>are uploaded</w:t>
      </w:r>
      <w:r w:rsidR="00305274">
        <w:t xml:space="preserve"> in iRecord</w:t>
      </w:r>
      <w:r w:rsidR="00391887">
        <w:t>, email</w:t>
      </w:r>
      <w:r w:rsidRPr="002D212D">
        <w:t xml:space="preserve"> completed </w:t>
      </w:r>
      <w:r w:rsidRPr="00A37873">
        <w:t>Interim</w:t>
      </w:r>
      <w:r w:rsidRPr="002D212D">
        <w:t xml:space="preserve"> Voucher forms to:</w:t>
      </w:r>
      <w:r w:rsidR="00A37873">
        <w:t xml:space="preserve"> </w:t>
      </w:r>
      <w:hyperlink r:id="rId86" w:history="1">
        <w:r w:rsidR="00391887" w:rsidRPr="000060FB">
          <w:rPr>
            <w:rStyle w:val="Hyperlink"/>
          </w:rPr>
          <w:t>DDD.SCHelpdesk@dhs.nj.gov</w:t>
        </w:r>
      </w:hyperlink>
    </w:p>
    <w:p w:rsidR="0070135A" w:rsidRPr="002D212D" w:rsidRDefault="0070135A" w:rsidP="00110A16">
      <w:pPr>
        <w:tabs>
          <w:tab w:val="left" w:pos="184"/>
        </w:tabs>
        <w:spacing w:after="0" w:line="240" w:lineRule="auto"/>
      </w:pPr>
    </w:p>
    <w:p w:rsidR="00A37873" w:rsidRDefault="00A37873" w:rsidP="00A37873">
      <w:pPr>
        <w:tabs>
          <w:tab w:val="left" w:pos="184"/>
        </w:tabs>
        <w:spacing w:after="0" w:line="240" w:lineRule="auto"/>
      </w:pPr>
      <w:r w:rsidRPr="00A37873">
        <w:t xml:space="preserve">If there is a loss in Medicaid coverage, </w:t>
      </w:r>
      <w:r>
        <w:t>and you are unable to submit claims to Medicaid, do not se</w:t>
      </w:r>
      <w:r w:rsidR="00305274">
        <w:t>nd vouchers to the SC Helpdesk.</w:t>
      </w:r>
      <w:r>
        <w:t xml:space="preserve"> P</w:t>
      </w:r>
      <w:r w:rsidRPr="00A37873">
        <w:t xml:space="preserve">lease follow the Medicaid Troubleshooting process. </w:t>
      </w:r>
      <w:hyperlink r:id="rId87" w:history="1">
        <w:r w:rsidRPr="002D212D">
          <w:rPr>
            <w:rStyle w:val="Hyperlink"/>
          </w:rPr>
          <w:t>DDD.MediElighelpdesk@dhs.nj.gov</w:t>
        </w:r>
      </w:hyperlink>
      <w:r w:rsidRPr="002D212D">
        <w:t xml:space="preserve"> </w:t>
      </w:r>
      <w:r>
        <w:t xml:space="preserve">will </w:t>
      </w:r>
      <w:r w:rsidRPr="002D212D">
        <w:t xml:space="preserve">provide instruction on whether you </w:t>
      </w:r>
      <w:r>
        <w:t>may</w:t>
      </w:r>
      <w:r w:rsidRPr="002D212D">
        <w:t xml:space="preserve"> submit a voucher to the DDD Medicaid Unit following the </w:t>
      </w:r>
      <w:hyperlink r:id="rId88" w:history="1">
        <w:r w:rsidR="00795471">
          <w:rPr>
            <w:rFonts w:cs="Times New Roman"/>
            <w:color w:val="0000FF"/>
            <w:u w:val="single"/>
          </w:rPr>
          <w:t>Voucher Process When Medicaid Terminates</w:t>
        </w:r>
      </w:hyperlink>
      <w:r w:rsidR="00795471">
        <w:rPr>
          <w:rFonts w:cs="Times New Roman"/>
        </w:rPr>
        <w:t>.</w:t>
      </w:r>
      <w:r w:rsidR="00BB6B18" w:rsidRPr="00BB6B18">
        <w:rPr>
          <w:rFonts w:cs="Times New Roman"/>
        </w:rPr>
        <w:t xml:space="preserve"> </w:t>
      </w:r>
    </w:p>
    <w:p w:rsidR="002F5802" w:rsidRPr="002D212D" w:rsidRDefault="00494953" w:rsidP="0048586A">
      <w:pPr>
        <w:tabs>
          <w:tab w:val="left" w:pos="184"/>
        </w:tabs>
        <w:spacing w:after="0" w:line="240" w:lineRule="auto"/>
        <w:rPr>
          <w:b/>
          <w:sz w:val="24"/>
          <w:szCs w:val="24"/>
          <w:u w:val="single"/>
        </w:rPr>
      </w:pPr>
      <w:r>
        <w:rPr>
          <w:b/>
          <w:sz w:val="32"/>
          <w:szCs w:val="32"/>
        </w:rPr>
        <w:tab/>
      </w:r>
    </w:p>
    <w:p w:rsidR="00B0007E" w:rsidRPr="002D212D" w:rsidRDefault="00494953" w:rsidP="00494953">
      <w:pPr>
        <w:shd w:val="clear" w:color="auto" w:fill="8DB3E2" w:themeFill="text2" w:themeFillTint="66"/>
        <w:tabs>
          <w:tab w:val="left" w:pos="737"/>
          <w:tab w:val="center" w:pos="5400"/>
        </w:tabs>
        <w:spacing w:after="0" w:line="240" w:lineRule="auto"/>
        <w:rPr>
          <w:b/>
          <w:sz w:val="28"/>
          <w:szCs w:val="28"/>
        </w:rPr>
      </w:pPr>
      <w:r>
        <w:rPr>
          <w:b/>
          <w:sz w:val="28"/>
          <w:szCs w:val="28"/>
        </w:rPr>
        <w:tab/>
      </w:r>
      <w:r>
        <w:rPr>
          <w:b/>
          <w:sz w:val="28"/>
          <w:szCs w:val="28"/>
        </w:rPr>
        <w:tab/>
      </w:r>
      <w:r w:rsidR="00B0007E" w:rsidRPr="002D212D">
        <w:rPr>
          <w:b/>
          <w:sz w:val="28"/>
          <w:szCs w:val="28"/>
        </w:rPr>
        <w:t>Offi</w:t>
      </w:r>
      <w:r w:rsidR="00C74E18">
        <w:rPr>
          <w:b/>
          <w:sz w:val="28"/>
          <w:szCs w:val="28"/>
        </w:rPr>
        <w:t xml:space="preserve">ce of Risk Management – </w:t>
      </w:r>
      <w:r w:rsidR="00B0007E" w:rsidRPr="002D212D">
        <w:rPr>
          <w:b/>
          <w:sz w:val="28"/>
          <w:szCs w:val="28"/>
        </w:rPr>
        <w:t>Incident Reporting</w:t>
      </w:r>
    </w:p>
    <w:p w:rsidR="002F5802" w:rsidRDefault="002F5802" w:rsidP="002F5802">
      <w:pPr>
        <w:autoSpaceDE w:val="0"/>
        <w:autoSpaceDN w:val="0"/>
        <w:adjustRightInd w:val="0"/>
        <w:spacing w:after="0" w:line="240" w:lineRule="auto"/>
        <w:ind w:right="-720"/>
        <w:rPr>
          <w:rFonts w:cs="Times New Roman"/>
          <w:b/>
        </w:rPr>
      </w:pPr>
    </w:p>
    <w:p w:rsidR="002F5802" w:rsidRPr="002F5802" w:rsidRDefault="002F5802" w:rsidP="002F5802">
      <w:pPr>
        <w:autoSpaceDE w:val="0"/>
        <w:autoSpaceDN w:val="0"/>
        <w:adjustRightInd w:val="0"/>
        <w:spacing w:after="0" w:line="240" w:lineRule="auto"/>
        <w:ind w:right="-720"/>
      </w:pPr>
      <w:r w:rsidRPr="002F5802">
        <w:rPr>
          <w:rFonts w:cs="Times New Roman"/>
        </w:rPr>
        <w:t>Lauren Chodack</w:t>
      </w:r>
      <w:r w:rsidRPr="002F5802">
        <w:rPr>
          <w:rFonts w:cs="Times New Roman"/>
        </w:rPr>
        <w:tab/>
        <w:t xml:space="preserve"> </w:t>
      </w:r>
      <w:r>
        <w:rPr>
          <w:rFonts w:cs="Times New Roman"/>
        </w:rPr>
        <w:tab/>
      </w:r>
      <w:r w:rsidRPr="002F5802">
        <w:rPr>
          <w:rFonts w:cs="Times New Roman"/>
        </w:rPr>
        <w:t>Chief, Office of Risk Management</w:t>
      </w:r>
      <w:r w:rsidRPr="002F5802">
        <w:rPr>
          <w:rFonts w:cs="Times New Roman"/>
        </w:rPr>
        <w:tab/>
      </w:r>
      <w:r w:rsidRPr="002F5802">
        <w:rPr>
          <w:rFonts w:cs="Times New Roman"/>
        </w:rPr>
        <w:tab/>
      </w:r>
      <w:r w:rsidRPr="002F5802">
        <w:rPr>
          <w:rFonts w:cs="Times New Roman"/>
        </w:rPr>
        <w:tab/>
      </w:r>
      <w:r w:rsidR="00977785">
        <w:rPr>
          <w:rFonts w:cs="Times New Roman"/>
        </w:rPr>
        <w:tab/>
      </w:r>
      <w:r w:rsidRPr="002F5802">
        <w:rPr>
          <w:rFonts w:cs="Times New Roman"/>
        </w:rPr>
        <w:t>973-927-2642</w:t>
      </w:r>
    </w:p>
    <w:p w:rsidR="00B0007E" w:rsidRPr="002F5802" w:rsidRDefault="00BD0208" w:rsidP="00B0007E">
      <w:pPr>
        <w:spacing w:after="0" w:line="240" w:lineRule="auto"/>
      </w:pPr>
      <w:r>
        <w:t>Katharine Neve</w:t>
      </w:r>
      <w:r w:rsidR="002F5802" w:rsidRPr="00CB3339">
        <w:tab/>
      </w:r>
      <w:r w:rsidR="002F5802" w:rsidRPr="00CB3339">
        <w:tab/>
        <w:t>Mortality Review, Danielle’s Law Incidents</w:t>
      </w:r>
      <w:r w:rsidR="002F5802" w:rsidRPr="00CB3339">
        <w:tab/>
      </w:r>
      <w:r w:rsidR="002F5802" w:rsidRPr="00CB3339">
        <w:tab/>
      </w:r>
      <w:r w:rsidR="00977785" w:rsidRPr="00CB3339">
        <w:tab/>
      </w:r>
      <w:r w:rsidR="002F5802" w:rsidRPr="00CB3339">
        <w:t>609/808-2809</w:t>
      </w:r>
    </w:p>
    <w:p w:rsidR="002F5802" w:rsidRDefault="002F5802" w:rsidP="00B0007E">
      <w:pPr>
        <w:spacing w:after="0" w:line="240" w:lineRule="auto"/>
        <w:rPr>
          <w:b/>
          <w:sz w:val="24"/>
          <w:szCs w:val="24"/>
        </w:rPr>
      </w:pPr>
    </w:p>
    <w:p w:rsidR="009D36FB" w:rsidRDefault="00B0007E" w:rsidP="00977785">
      <w:pPr>
        <w:spacing w:after="0" w:line="240" w:lineRule="auto"/>
        <w:jc w:val="center"/>
      </w:pPr>
      <w:r w:rsidRPr="00A37873">
        <w:lastRenderedPageBreak/>
        <w:t>All incident reporting forms and instructions for UpDoc</w:t>
      </w:r>
      <w:r w:rsidR="00A37873" w:rsidRPr="00A37873">
        <w:t xml:space="preserve"> can be found </w:t>
      </w:r>
      <w:r w:rsidR="009D36FB">
        <w:t xml:space="preserve">on the </w:t>
      </w:r>
      <w:hyperlink r:id="rId89" w:history="1">
        <w:r w:rsidR="00D90CB0">
          <w:rPr>
            <w:rStyle w:val="Hyperlink"/>
          </w:rPr>
          <w:t>Incident Reporting</w:t>
        </w:r>
      </w:hyperlink>
      <w:r w:rsidR="009D36FB">
        <w:t xml:space="preserve"> webpage.</w:t>
      </w:r>
    </w:p>
    <w:p w:rsidR="00D90CB0" w:rsidRPr="002D212D" w:rsidRDefault="00D90CB0" w:rsidP="00B0007E">
      <w:pPr>
        <w:spacing w:after="0" w:line="240" w:lineRule="auto"/>
        <w:rPr>
          <w:b/>
        </w:rPr>
      </w:pPr>
    </w:p>
    <w:p w:rsidR="00CB3339" w:rsidRPr="00CB3339" w:rsidRDefault="00CB3339" w:rsidP="00CB3339">
      <w:pPr>
        <w:autoSpaceDE w:val="0"/>
        <w:autoSpaceDN w:val="0"/>
        <w:adjustRightInd w:val="0"/>
        <w:spacing w:after="0" w:line="240" w:lineRule="auto"/>
        <w:ind w:right="-720"/>
        <w:rPr>
          <w:rFonts w:cs="Times New Roman"/>
          <w:bCs/>
        </w:rPr>
      </w:pPr>
      <w:r w:rsidRPr="00CB3339">
        <w:rPr>
          <w:rFonts w:cs="Times New Roman"/>
          <w:bCs/>
          <w:u w:val="single"/>
        </w:rPr>
        <w:t>Plainfield ORM UNIT</w:t>
      </w:r>
      <w:r w:rsidRPr="00CB3339">
        <w:rPr>
          <w:rFonts w:cs="Times New Roman"/>
        </w:rPr>
        <w:t xml:space="preserve">         </w:t>
      </w:r>
      <w:hyperlink r:id="rId90" w:history="1">
        <w:r w:rsidRPr="00CB3339">
          <w:rPr>
            <w:rStyle w:val="Hyperlink"/>
            <w:rFonts w:cs="Times New Roman"/>
          </w:rPr>
          <w:t>DDD-CRU.UIRS@dhs.nj.gov</w:t>
        </w:r>
      </w:hyperlink>
      <w:r w:rsidRPr="00CB3339">
        <w:rPr>
          <w:rFonts w:cs="Times New Roman"/>
        </w:rPr>
        <w:t xml:space="preserve"> </w:t>
      </w:r>
    </w:p>
    <w:p w:rsidR="00CB3339" w:rsidRPr="00CB3339" w:rsidRDefault="00CB3339" w:rsidP="00CB3339">
      <w:pPr>
        <w:autoSpaceDE w:val="0"/>
        <w:autoSpaceDN w:val="0"/>
        <w:adjustRightInd w:val="0"/>
        <w:spacing w:after="0" w:line="240" w:lineRule="auto"/>
        <w:ind w:right="-720"/>
        <w:rPr>
          <w:rFonts w:cs="Times New Roman"/>
        </w:rPr>
      </w:pPr>
      <w:r w:rsidRPr="00CB3339">
        <w:rPr>
          <w:rFonts w:cs="Times New Roman"/>
        </w:rPr>
        <w:t>Counties Served:</w:t>
      </w:r>
      <w:r w:rsidRPr="00CB3339">
        <w:rPr>
          <w:rFonts w:cs="Times New Roman"/>
        </w:rPr>
        <w:tab/>
        <w:t>Bergen, Essex, Hudson, Passaic, Somerset, and Union</w:t>
      </w:r>
    </w:p>
    <w:p w:rsidR="00CB3339" w:rsidRPr="00CB3339" w:rsidRDefault="00CB3339" w:rsidP="00CB3339">
      <w:pPr>
        <w:autoSpaceDE w:val="0"/>
        <w:autoSpaceDN w:val="0"/>
        <w:adjustRightInd w:val="0"/>
        <w:spacing w:after="0" w:line="240" w:lineRule="auto"/>
        <w:ind w:right="-720"/>
        <w:rPr>
          <w:rFonts w:cs="Times New Roman"/>
        </w:rPr>
      </w:pPr>
      <w:r w:rsidRPr="00CB3339">
        <w:rPr>
          <w:rFonts w:cs="Times New Roman"/>
        </w:rPr>
        <w:t>Main Office #:</w:t>
      </w:r>
      <w:r w:rsidRPr="00CB3339">
        <w:rPr>
          <w:rFonts w:cs="Times New Roman"/>
        </w:rPr>
        <w:tab/>
      </w:r>
      <w:r w:rsidRPr="00CB3339">
        <w:rPr>
          <w:rFonts w:cs="Times New Roman"/>
        </w:rPr>
        <w:tab/>
        <w:t>908-561-4587</w:t>
      </w:r>
      <w:r w:rsidRPr="00CB3339">
        <w:rPr>
          <w:rFonts w:cs="Times New Roman"/>
        </w:rPr>
        <w:tab/>
      </w:r>
      <w:r w:rsidRPr="00CB3339">
        <w:rPr>
          <w:rFonts w:cs="Times New Roman"/>
        </w:rPr>
        <w:tab/>
        <w:t xml:space="preserve"> </w:t>
      </w:r>
    </w:p>
    <w:p w:rsidR="00CB3339" w:rsidRPr="00CB3339" w:rsidRDefault="00CB3339" w:rsidP="00CB3339">
      <w:pPr>
        <w:autoSpaceDE w:val="0"/>
        <w:autoSpaceDN w:val="0"/>
        <w:adjustRightInd w:val="0"/>
        <w:spacing w:after="0" w:line="240" w:lineRule="auto"/>
        <w:ind w:right="-720"/>
        <w:rPr>
          <w:rFonts w:cs="Times New Roman"/>
        </w:rPr>
      </w:pPr>
      <w:r w:rsidRPr="00CB3339">
        <w:rPr>
          <w:rFonts w:cs="Times New Roman"/>
        </w:rPr>
        <w:t>Supervisor of Unit:</w:t>
      </w:r>
      <w:r w:rsidRPr="00CB3339">
        <w:rPr>
          <w:rFonts w:cs="Times New Roman"/>
        </w:rPr>
        <w:tab/>
        <w:t xml:space="preserve">John Frade                </w:t>
      </w:r>
      <w:r w:rsidRPr="00CB3339">
        <w:rPr>
          <w:rFonts w:cs="Times New Roman"/>
        </w:rPr>
        <w:tab/>
      </w:r>
      <w:r w:rsidRPr="00CB3339">
        <w:rPr>
          <w:rFonts w:cs="Times New Roman"/>
        </w:rPr>
        <w:tab/>
      </w:r>
      <w:r w:rsidRPr="00CB3339">
        <w:rPr>
          <w:rFonts w:cs="Times New Roman"/>
        </w:rPr>
        <w:tab/>
      </w:r>
      <w:r w:rsidRPr="00CB3339">
        <w:rPr>
          <w:rFonts w:cs="Times New Roman"/>
        </w:rPr>
        <w:tab/>
      </w:r>
      <w:r w:rsidRPr="00CB3339">
        <w:rPr>
          <w:rFonts w:cs="Times New Roman"/>
        </w:rPr>
        <w:tab/>
      </w:r>
      <w:r w:rsidRPr="00CB3339">
        <w:rPr>
          <w:rFonts w:cs="Times New Roman"/>
        </w:rPr>
        <w:tab/>
      </w:r>
      <w:r w:rsidRPr="00CB3339">
        <w:rPr>
          <w:rFonts w:cs="Times New Roman"/>
        </w:rPr>
        <w:tab/>
        <w:t>908-412-7766</w:t>
      </w:r>
    </w:p>
    <w:p w:rsidR="00CB3339" w:rsidRPr="00CB3339" w:rsidRDefault="00CB3339" w:rsidP="00CB3339">
      <w:pPr>
        <w:autoSpaceDE w:val="0"/>
        <w:autoSpaceDN w:val="0"/>
        <w:adjustRightInd w:val="0"/>
        <w:spacing w:after="0" w:line="240" w:lineRule="auto"/>
        <w:ind w:right="-720"/>
        <w:rPr>
          <w:rFonts w:cs="Times New Roman"/>
          <w:bCs/>
          <w:u w:val="single"/>
        </w:rPr>
      </w:pPr>
    </w:p>
    <w:p w:rsidR="00CB3339" w:rsidRPr="00CB3339" w:rsidRDefault="00CB3339" w:rsidP="00CB3339">
      <w:pPr>
        <w:autoSpaceDE w:val="0"/>
        <w:autoSpaceDN w:val="0"/>
        <w:adjustRightInd w:val="0"/>
        <w:spacing w:after="0" w:line="240" w:lineRule="auto"/>
        <w:ind w:right="-720"/>
        <w:rPr>
          <w:rFonts w:cs="Times New Roman"/>
          <w:bCs/>
        </w:rPr>
      </w:pPr>
      <w:r w:rsidRPr="00CB3339">
        <w:rPr>
          <w:rFonts w:cs="Times New Roman"/>
          <w:bCs/>
          <w:u w:val="single"/>
        </w:rPr>
        <w:t xml:space="preserve">Trenton ORM UNIT </w:t>
      </w:r>
      <w:r w:rsidRPr="00CB3339">
        <w:rPr>
          <w:rFonts w:cs="Times New Roman"/>
        </w:rPr>
        <w:tab/>
      </w:r>
      <w:hyperlink r:id="rId91" w:history="1">
        <w:r w:rsidRPr="00CB3339">
          <w:rPr>
            <w:rStyle w:val="Hyperlink"/>
            <w:rFonts w:cs="Times New Roman"/>
          </w:rPr>
          <w:t>DDD-CRL.UIRS@dhs.nj.gov</w:t>
        </w:r>
      </w:hyperlink>
      <w:r w:rsidRPr="00CB3339">
        <w:rPr>
          <w:rFonts w:cs="Times New Roman"/>
        </w:rPr>
        <w:t xml:space="preserve">  </w:t>
      </w:r>
    </w:p>
    <w:p w:rsidR="00CB3339" w:rsidRPr="00CB3339" w:rsidRDefault="00CB3339" w:rsidP="00CB3339">
      <w:pPr>
        <w:autoSpaceDE w:val="0"/>
        <w:autoSpaceDN w:val="0"/>
        <w:adjustRightInd w:val="0"/>
        <w:spacing w:after="0" w:line="240" w:lineRule="auto"/>
        <w:ind w:right="-720"/>
        <w:rPr>
          <w:rFonts w:cs="Times New Roman"/>
        </w:rPr>
      </w:pPr>
      <w:r w:rsidRPr="00CB3339">
        <w:rPr>
          <w:rFonts w:cs="Times New Roman"/>
        </w:rPr>
        <w:t>Counties Served:</w:t>
      </w:r>
      <w:r w:rsidRPr="00CB3339">
        <w:rPr>
          <w:rFonts w:cs="Times New Roman"/>
        </w:rPr>
        <w:tab/>
        <w:t>Hunterdon, Mercer, Middlesex, Monmouth, Morris, Ocean, Sussex, and Warren</w:t>
      </w:r>
    </w:p>
    <w:p w:rsidR="00CB3339" w:rsidRPr="00CB3339" w:rsidRDefault="00CB3339" w:rsidP="00CB3339">
      <w:pPr>
        <w:tabs>
          <w:tab w:val="left" w:pos="720"/>
          <w:tab w:val="left" w:pos="1440"/>
          <w:tab w:val="left" w:pos="2160"/>
          <w:tab w:val="left" w:pos="2880"/>
          <w:tab w:val="left" w:pos="3600"/>
          <w:tab w:val="left" w:pos="7949"/>
        </w:tabs>
        <w:autoSpaceDE w:val="0"/>
        <w:autoSpaceDN w:val="0"/>
        <w:adjustRightInd w:val="0"/>
        <w:spacing w:after="0" w:line="240" w:lineRule="auto"/>
        <w:ind w:right="-720"/>
        <w:rPr>
          <w:rFonts w:cs="Times New Roman"/>
        </w:rPr>
      </w:pPr>
      <w:r w:rsidRPr="00CB3339">
        <w:rPr>
          <w:rFonts w:cs="Times New Roman"/>
        </w:rPr>
        <w:t>Main Office #:</w:t>
      </w:r>
      <w:r w:rsidRPr="00CB3339">
        <w:rPr>
          <w:rFonts w:cs="Times New Roman"/>
        </w:rPr>
        <w:tab/>
        <w:t xml:space="preserve">            </w:t>
      </w:r>
      <w:r w:rsidRPr="00CB3339">
        <w:rPr>
          <w:rFonts w:cs="Times New Roman"/>
        </w:rPr>
        <w:tab/>
        <w:t>609-292-1903</w:t>
      </w:r>
      <w:r w:rsidRPr="00CB3339">
        <w:rPr>
          <w:rFonts w:cs="Times New Roman"/>
        </w:rPr>
        <w:tab/>
      </w:r>
      <w:r w:rsidRPr="00CB3339">
        <w:rPr>
          <w:rFonts w:cs="Times New Roman"/>
        </w:rPr>
        <w:tab/>
      </w:r>
    </w:p>
    <w:p w:rsidR="00CB3339" w:rsidRPr="00CB3339" w:rsidRDefault="00CB3339" w:rsidP="00CB3339">
      <w:pPr>
        <w:autoSpaceDE w:val="0"/>
        <w:autoSpaceDN w:val="0"/>
        <w:adjustRightInd w:val="0"/>
        <w:spacing w:after="0" w:line="240" w:lineRule="auto"/>
        <w:ind w:right="-720"/>
        <w:rPr>
          <w:rFonts w:cs="Times New Roman"/>
        </w:rPr>
      </w:pPr>
      <w:r w:rsidRPr="00CB3339">
        <w:rPr>
          <w:rFonts w:cs="Times New Roman"/>
        </w:rPr>
        <w:t xml:space="preserve">Supervisor of Unit: </w:t>
      </w:r>
      <w:r w:rsidRPr="00CB3339">
        <w:rPr>
          <w:rFonts w:cs="Times New Roman"/>
        </w:rPr>
        <w:tab/>
        <w:t xml:space="preserve">Jennifer Manning </w:t>
      </w:r>
      <w:r w:rsidRPr="00CB3339">
        <w:rPr>
          <w:rFonts w:cs="Times New Roman"/>
        </w:rPr>
        <w:tab/>
      </w:r>
      <w:r w:rsidRPr="00CB3339">
        <w:rPr>
          <w:rFonts w:cs="Times New Roman"/>
        </w:rPr>
        <w:tab/>
      </w:r>
      <w:r w:rsidRPr="00CB3339">
        <w:rPr>
          <w:rFonts w:cs="Times New Roman"/>
        </w:rPr>
        <w:tab/>
      </w:r>
      <w:r w:rsidRPr="00CB3339">
        <w:rPr>
          <w:rFonts w:cs="Times New Roman"/>
        </w:rPr>
        <w:tab/>
      </w:r>
      <w:r w:rsidRPr="00CB3339">
        <w:rPr>
          <w:rFonts w:cs="Times New Roman"/>
        </w:rPr>
        <w:tab/>
      </w:r>
      <w:r w:rsidRPr="00CB3339">
        <w:rPr>
          <w:rFonts w:cs="Times New Roman"/>
        </w:rPr>
        <w:tab/>
      </w:r>
      <w:r w:rsidRPr="00CB3339">
        <w:rPr>
          <w:rFonts w:cs="Times New Roman"/>
        </w:rPr>
        <w:tab/>
        <w:t>609-808-2821</w:t>
      </w:r>
    </w:p>
    <w:p w:rsidR="00CB3339" w:rsidRPr="00CB3339" w:rsidRDefault="00CB3339" w:rsidP="00CB3339">
      <w:pPr>
        <w:autoSpaceDE w:val="0"/>
        <w:autoSpaceDN w:val="0"/>
        <w:adjustRightInd w:val="0"/>
        <w:spacing w:after="0" w:line="240" w:lineRule="auto"/>
        <w:ind w:right="-720"/>
        <w:rPr>
          <w:rFonts w:cs="Times New Roman"/>
          <w:bCs/>
          <w:u w:val="single"/>
        </w:rPr>
      </w:pPr>
    </w:p>
    <w:p w:rsidR="00CB3339" w:rsidRPr="00CB3339" w:rsidRDefault="00CB3339" w:rsidP="00CB3339">
      <w:pPr>
        <w:autoSpaceDE w:val="0"/>
        <w:autoSpaceDN w:val="0"/>
        <w:adjustRightInd w:val="0"/>
        <w:spacing w:after="0" w:line="240" w:lineRule="auto"/>
        <w:ind w:right="-720"/>
        <w:rPr>
          <w:rFonts w:cs="Times New Roman"/>
          <w:bCs/>
        </w:rPr>
      </w:pPr>
      <w:r w:rsidRPr="00CB3339">
        <w:rPr>
          <w:rFonts w:cs="Times New Roman"/>
          <w:bCs/>
          <w:u w:val="single"/>
        </w:rPr>
        <w:t>Mays Landing ORM UNIT</w:t>
      </w:r>
      <w:r w:rsidRPr="00CB3339">
        <w:rPr>
          <w:rFonts w:cs="Times New Roman"/>
        </w:rPr>
        <w:t xml:space="preserve"> </w:t>
      </w:r>
      <w:hyperlink r:id="rId92" w:history="1">
        <w:r w:rsidRPr="00CB3339">
          <w:rPr>
            <w:rStyle w:val="Hyperlink"/>
            <w:rFonts w:cs="Times New Roman"/>
          </w:rPr>
          <w:t>DDD-SRO.UIRS@dhs.nj.gov</w:t>
        </w:r>
      </w:hyperlink>
      <w:r w:rsidRPr="00CB3339">
        <w:rPr>
          <w:rFonts w:cs="Times New Roman"/>
        </w:rPr>
        <w:t xml:space="preserve">    </w:t>
      </w:r>
    </w:p>
    <w:p w:rsidR="00CB3339" w:rsidRPr="00CB3339" w:rsidRDefault="00CB3339" w:rsidP="00CB3339">
      <w:pPr>
        <w:autoSpaceDE w:val="0"/>
        <w:autoSpaceDN w:val="0"/>
        <w:adjustRightInd w:val="0"/>
        <w:spacing w:after="0" w:line="240" w:lineRule="auto"/>
        <w:ind w:right="-720"/>
        <w:rPr>
          <w:rFonts w:cs="Times New Roman"/>
        </w:rPr>
      </w:pPr>
      <w:r w:rsidRPr="00CB3339">
        <w:rPr>
          <w:rFonts w:cs="Times New Roman"/>
        </w:rPr>
        <w:t>Counties Served:</w:t>
      </w:r>
      <w:r w:rsidRPr="00CB3339">
        <w:rPr>
          <w:rFonts w:cs="Times New Roman"/>
        </w:rPr>
        <w:tab/>
        <w:t>Atlantic, Burlington, Camden, Cape May, Cumberland, Gloucester, Salem</w:t>
      </w:r>
    </w:p>
    <w:p w:rsidR="00CB3339" w:rsidRPr="00CB3339" w:rsidRDefault="00CB3339" w:rsidP="00CB3339">
      <w:pPr>
        <w:autoSpaceDE w:val="0"/>
        <w:autoSpaceDN w:val="0"/>
        <w:adjustRightInd w:val="0"/>
        <w:spacing w:after="0" w:line="240" w:lineRule="auto"/>
        <w:ind w:right="-720"/>
        <w:rPr>
          <w:rFonts w:cs="Times New Roman"/>
          <w:u w:val="single"/>
        </w:rPr>
      </w:pPr>
      <w:r w:rsidRPr="00CB3339">
        <w:rPr>
          <w:rFonts w:cs="Times New Roman"/>
        </w:rPr>
        <w:t>Main Office #:</w:t>
      </w:r>
      <w:r w:rsidRPr="00CB3339">
        <w:rPr>
          <w:rFonts w:cs="Times New Roman"/>
        </w:rPr>
        <w:tab/>
      </w:r>
      <w:r w:rsidRPr="00CB3339">
        <w:rPr>
          <w:rFonts w:cs="Times New Roman"/>
        </w:rPr>
        <w:tab/>
        <w:t>609-476-5080</w:t>
      </w:r>
      <w:r w:rsidRPr="00CB3339">
        <w:rPr>
          <w:rFonts w:cs="Times New Roman"/>
        </w:rPr>
        <w:tab/>
      </w:r>
      <w:r w:rsidRPr="00CB3339">
        <w:rPr>
          <w:rFonts w:cs="Times New Roman"/>
        </w:rPr>
        <w:tab/>
      </w:r>
    </w:p>
    <w:p w:rsidR="007F38DC" w:rsidRDefault="00CB3339" w:rsidP="00CB3339">
      <w:pPr>
        <w:autoSpaceDE w:val="0"/>
        <w:autoSpaceDN w:val="0"/>
        <w:adjustRightInd w:val="0"/>
        <w:spacing w:after="0" w:line="240" w:lineRule="auto"/>
        <w:ind w:right="-720"/>
        <w:rPr>
          <w:rFonts w:cs="Times New Roman"/>
        </w:rPr>
      </w:pPr>
      <w:r w:rsidRPr="00CB3339">
        <w:rPr>
          <w:rFonts w:cs="Times New Roman"/>
        </w:rPr>
        <w:t xml:space="preserve">Supervisor of Unit: </w:t>
      </w:r>
      <w:r w:rsidRPr="00CB3339">
        <w:rPr>
          <w:rFonts w:cs="Times New Roman"/>
        </w:rPr>
        <w:tab/>
        <w:t>Emira Roman</w:t>
      </w:r>
      <w:r w:rsidRPr="00CB3339">
        <w:rPr>
          <w:rFonts w:cs="Times New Roman"/>
        </w:rPr>
        <w:tab/>
      </w:r>
      <w:r w:rsidRPr="00CB3339">
        <w:rPr>
          <w:rFonts w:cs="Times New Roman"/>
        </w:rPr>
        <w:tab/>
      </w:r>
      <w:r w:rsidRPr="00CB3339">
        <w:rPr>
          <w:rFonts w:cs="Times New Roman"/>
        </w:rPr>
        <w:tab/>
      </w:r>
      <w:r w:rsidRPr="00CB3339">
        <w:rPr>
          <w:rFonts w:cs="Times New Roman"/>
        </w:rPr>
        <w:tab/>
      </w:r>
      <w:r w:rsidRPr="00CB3339">
        <w:rPr>
          <w:rFonts w:cs="Times New Roman"/>
        </w:rPr>
        <w:tab/>
      </w:r>
      <w:r w:rsidRPr="00CB3339">
        <w:rPr>
          <w:rFonts w:cs="Times New Roman"/>
        </w:rPr>
        <w:tab/>
      </w:r>
      <w:r w:rsidRPr="00CB3339">
        <w:rPr>
          <w:rFonts w:cs="Times New Roman"/>
        </w:rPr>
        <w:tab/>
      </w:r>
      <w:r w:rsidRPr="00CB3339">
        <w:rPr>
          <w:rFonts w:cs="Times New Roman"/>
        </w:rPr>
        <w:tab/>
        <w:t>973-927-2658</w:t>
      </w:r>
    </w:p>
    <w:p w:rsidR="00B0007E" w:rsidRPr="00972C04" w:rsidRDefault="00494953" w:rsidP="00494953">
      <w:pPr>
        <w:shd w:val="clear" w:color="auto" w:fill="8DB3E2" w:themeFill="text2" w:themeFillTint="66"/>
        <w:tabs>
          <w:tab w:val="left" w:pos="1175"/>
          <w:tab w:val="center" w:pos="5400"/>
        </w:tabs>
        <w:spacing w:after="0" w:line="240" w:lineRule="auto"/>
        <w:rPr>
          <w:b/>
          <w:sz w:val="28"/>
          <w:szCs w:val="28"/>
        </w:rPr>
      </w:pPr>
      <w:r>
        <w:rPr>
          <w:b/>
          <w:sz w:val="28"/>
          <w:szCs w:val="28"/>
        </w:rPr>
        <w:tab/>
      </w:r>
      <w:r>
        <w:rPr>
          <w:b/>
          <w:sz w:val="28"/>
          <w:szCs w:val="28"/>
        </w:rPr>
        <w:tab/>
      </w:r>
      <w:r w:rsidR="00B0007E" w:rsidRPr="00972C04">
        <w:rPr>
          <w:b/>
          <w:sz w:val="28"/>
          <w:szCs w:val="28"/>
        </w:rPr>
        <w:t>Office of Risk Management- After Hours On Call Notifications</w:t>
      </w:r>
    </w:p>
    <w:p w:rsidR="00B0007E" w:rsidRPr="00972C04" w:rsidRDefault="00B0007E" w:rsidP="00B0007E">
      <w:pPr>
        <w:autoSpaceDE w:val="0"/>
        <w:autoSpaceDN w:val="0"/>
        <w:adjustRightInd w:val="0"/>
        <w:spacing w:after="0" w:line="240" w:lineRule="auto"/>
        <w:ind w:right="-720"/>
        <w:rPr>
          <w:rFonts w:cs="Times New Roman"/>
          <w:u w:val="single"/>
        </w:rPr>
      </w:pPr>
    </w:p>
    <w:p w:rsidR="00B0007E" w:rsidRPr="00977785" w:rsidRDefault="00AD133B" w:rsidP="00B0007E">
      <w:pPr>
        <w:autoSpaceDE w:val="0"/>
        <w:autoSpaceDN w:val="0"/>
        <w:adjustRightInd w:val="0"/>
        <w:spacing w:after="0" w:line="240" w:lineRule="auto"/>
        <w:ind w:right="-720"/>
        <w:rPr>
          <w:rFonts w:cs="Times New Roman"/>
          <w:u w:val="single"/>
        </w:rPr>
      </w:pPr>
      <w:r w:rsidRPr="00977785">
        <w:rPr>
          <w:rFonts w:cs="Times New Roman"/>
          <w:u w:val="single"/>
        </w:rPr>
        <w:t>COUNTIES</w:t>
      </w:r>
      <w:r w:rsidR="00B0007E" w:rsidRPr="00977785">
        <w:rPr>
          <w:rFonts w:cs="Times New Roman"/>
        </w:rPr>
        <w:tab/>
      </w:r>
      <w:r w:rsidR="00B0007E" w:rsidRPr="00977785">
        <w:rPr>
          <w:rFonts w:cs="Times New Roman"/>
        </w:rPr>
        <w:tab/>
      </w:r>
      <w:r w:rsidR="00B0007E" w:rsidRPr="00977785">
        <w:rPr>
          <w:rFonts w:cs="Times New Roman"/>
        </w:rPr>
        <w:tab/>
      </w:r>
      <w:r w:rsidR="00B0007E" w:rsidRPr="00977785">
        <w:rPr>
          <w:rFonts w:cs="Times New Roman"/>
        </w:rPr>
        <w:tab/>
      </w:r>
      <w:r w:rsidR="00B0007E" w:rsidRPr="00977785">
        <w:rPr>
          <w:rFonts w:cs="Times New Roman"/>
        </w:rPr>
        <w:tab/>
      </w:r>
      <w:r w:rsidR="00B0007E" w:rsidRPr="00977785">
        <w:rPr>
          <w:rFonts w:cs="Times New Roman"/>
        </w:rPr>
        <w:tab/>
      </w:r>
      <w:r w:rsidR="00B0007E" w:rsidRPr="00977785">
        <w:rPr>
          <w:rFonts w:cs="Times New Roman"/>
        </w:rPr>
        <w:tab/>
      </w:r>
      <w:r w:rsidR="00B0007E" w:rsidRPr="00977785">
        <w:rPr>
          <w:rFonts w:cs="Times New Roman"/>
        </w:rPr>
        <w:tab/>
      </w:r>
      <w:r w:rsidR="00B0007E" w:rsidRPr="00977785">
        <w:rPr>
          <w:rFonts w:cs="Times New Roman"/>
        </w:rPr>
        <w:tab/>
      </w:r>
      <w:r w:rsidR="00B0007E" w:rsidRPr="00977785">
        <w:rPr>
          <w:rFonts w:cs="Times New Roman"/>
        </w:rPr>
        <w:tab/>
      </w:r>
      <w:r w:rsidRPr="00977785">
        <w:rPr>
          <w:rFonts w:cs="Times New Roman"/>
          <w:u w:val="single"/>
        </w:rPr>
        <w:t xml:space="preserve">PHONE NUMBER      </w:t>
      </w:r>
    </w:p>
    <w:p w:rsidR="00B0007E" w:rsidRPr="00977785" w:rsidRDefault="00B0007E" w:rsidP="00B0007E">
      <w:pPr>
        <w:autoSpaceDE w:val="0"/>
        <w:autoSpaceDN w:val="0"/>
        <w:adjustRightInd w:val="0"/>
        <w:spacing w:after="0" w:line="240" w:lineRule="auto"/>
        <w:ind w:right="-720"/>
        <w:rPr>
          <w:rFonts w:cs="Times New Roman"/>
          <w:u w:val="single"/>
        </w:rPr>
      </w:pPr>
      <w:r w:rsidRPr="00977785">
        <w:rPr>
          <w:rFonts w:cs="Times New Roman"/>
          <w:u w:val="single"/>
        </w:rPr>
        <w:t xml:space="preserve"> </w:t>
      </w:r>
    </w:p>
    <w:p w:rsidR="00B0007E" w:rsidRPr="00977785" w:rsidRDefault="00B0007E" w:rsidP="00B0007E">
      <w:pPr>
        <w:autoSpaceDE w:val="0"/>
        <w:autoSpaceDN w:val="0"/>
        <w:adjustRightInd w:val="0"/>
        <w:spacing w:after="0" w:line="240" w:lineRule="auto"/>
        <w:ind w:right="-720"/>
        <w:rPr>
          <w:rFonts w:cs="Times New Roman"/>
        </w:rPr>
      </w:pPr>
      <w:r w:rsidRPr="00977785">
        <w:rPr>
          <w:rFonts w:cs="Times New Roman"/>
        </w:rPr>
        <w:t xml:space="preserve">Morris, Sussex, and Warren  </w:t>
      </w:r>
      <w:r w:rsidRPr="00977785">
        <w:rPr>
          <w:rFonts w:cs="Times New Roman"/>
        </w:rPr>
        <w:tab/>
        <w:t xml:space="preserve"> </w:t>
      </w:r>
      <w:r w:rsidRPr="00977785">
        <w:rPr>
          <w:rFonts w:cs="Times New Roman"/>
        </w:rPr>
        <w:tab/>
      </w:r>
      <w:r w:rsidRPr="00977785">
        <w:rPr>
          <w:rFonts w:cs="Times New Roman"/>
        </w:rPr>
        <w:tab/>
      </w:r>
      <w:r w:rsidRPr="00977785">
        <w:rPr>
          <w:rFonts w:cs="Times New Roman"/>
        </w:rPr>
        <w:tab/>
      </w:r>
      <w:r w:rsidRPr="00977785">
        <w:rPr>
          <w:rFonts w:cs="Times New Roman"/>
        </w:rPr>
        <w:tab/>
      </w:r>
      <w:r w:rsidRPr="00977785">
        <w:rPr>
          <w:rFonts w:cs="Times New Roman"/>
        </w:rPr>
        <w:tab/>
      </w:r>
      <w:r w:rsidRPr="00977785">
        <w:rPr>
          <w:rFonts w:cs="Times New Roman"/>
        </w:rPr>
        <w:tab/>
      </w:r>
      <w:r w:rsidRPr="00977785">
        <w:rPr>
          <w:rFonts w:cs="Times New Roman"/>
        </w:rPr>
        <w:tab/>
        <w:t>973-927-2600 (Flanders)</w:t>
      </w:r>
    </w:p>
    <w:p w:rsidR="00977785" w:rsidRDefault="00977785" w:rsidP="00B0007E">
      <w:pPr>
        <w:autoSpaceDE w:val="0"/>
        <w:autoSpaceDN w:val="0"/>
        <w:adjustRightInd w:val="0"/>
        <w:spacing w:after="0" w:line="240" w:lineRule="auto"/>
        <w:ind w:right="-720"/>
        <w:rPr>
          <w:rFonts w:cs="Times New Roman"/>
        </w:rPr>
      </w:pPr>
    </w:p>
    <w:p w:rsidR="00B0007E" w:rsidRPr="00977785" w:rsidRDefault="00B0007E" w:rsidP="00B0007E">
      <w:pPr>
        <w:autoSpaceDE w:val="0"/>
        <w:autoSpaceDN w:val="0"/>
        <w:adjustRightInd w:val="0"/>
        <w:spacing w:after="0" w:line="240" w:lineRule="auto"/>
        <w:ind w:right="-720"/>
        <w:rPr>
          <w:rFonts w:cs="Times New Roman"/>
        </w:rPr>
      </w:pPr>
      <w:r w:rsidRPr="00977785">
        <w:rPr>
          <w:rFonts w:cs="Times New Roman"/>
        </w:rPr>
        <w:t xml:space="preserve">Bergen, Hudson, and Passaic </w:t>
      </w:r>
      <w:r w:rsidRPr="00977785">
        <w:rPr>
          <w:rFonts w:cs="Times New Roman"/>
        </w:rPr>
        <w:tab/>
      </w:r>
      <w:r w:rsidRPr="00977785">
        <w:rPr>
          <w:rFonts w:cs="Times New Roman"/>
        </w:rPr>
        <w:tab/>
      </w:r>
      <w:r w:rsidRPr="00977785">
        <w:rPr>
          <w:rFonts w:cs="Times New Roman"/>
        </w:rPr>
        <w:tab/>
      </w:r>
      <w:r w:rsidRPr="00977785">
        <w:rPr>
          <w:rFonts w:cs="Times New Roman"/>
        </w:rPr>
        <w:tab/>
      </w:r>
      <w:r w:rsidRPr="00977785">
        <w:rPr>
          <w:rFonts w:cs="Times New Roman"/>
        </w:rPr>
        <w:tab/>
      </w:r>
      <w:r w:rsidRPr="00977785">
        <w:rPr>
          <w:rFonts w:cs="Times New Roman"/>
        </w:rPr>
        <w:tab/>
      </w:r>
      <w:r w:rsidRPr="00977785">
        <w:rPr>
          <w:rFonts w:cs="Times New Roman"/>
        </w:rPr>
        <w:tab/>
      </w:r>
      <w:r w:rsidRPr="00977785">
        <w:rPr>
          <w:rFonts w:cs="Times New Roman"/>
        </w:rPr>
        <w:tab/>
      </w:r>
      <w:r w:rsidR="00670BAD" w:rsidRPr="00977785">
        <w:rPr>
          <w:rFonts w:cs="Times New Roman"/>
        </w:rPr>
        <w:t xml:space="preserve">973-977-4004 </w:t>
      </w:r>
      <w:r w:rsidRPr="00977785">
        <w:rPr>
          <w:rFonts w:cs="Times New Roman"/>
        </w:rPr>
        <w:t>(Paterson)</w:t>
      </w:r>
    </w:p>
    <w:p w:rsidR="00B0007E" w:rsidRPr="00977785" w:rsidRDefault="00B0007E" w:rsidP="00B0007E">
      <w:pPr>
        <w:autoSpaceDE w:val="0"/>
        <w:autoSpaceDN w:val="0"/>
        <w:adjustRightInd w:val="0"/>
        <w:spacing w:after="0" w:line="240" w:lineRule="auto"/>
        <w:ind w:right="-720"/>
        <w:rPr>
          <w:rFonts w:cs="Times New Roman"/>
          <w:u w:val="single"/>
        </w:rPr>
      </w:pPr>
    </w:p>
    <w:p w:rsidR="00B0007E" w:rsidRPr="00977785" w:rsidRDefault="00B0007E" w:rsidP="00B0007E">
      <w:pPr>
        <w:autoSpaceDE w:val="0"/>
        <w:autoSpaceDN w:val="0"/>
        <w:adjustRightInd w:val="0"/>
        <w:spacing w:after="0" w:line="240" w:lineRule="auto"/>
        <w:ind w:right="-720"/>
        <w:rPr>
          <w:rFonts w:cs="Times New Roman"/>
        </w:rPr>
      </w:pPr>
      <w:r w:rsidRPr="00977785">
        <w:rPr>
          <w:rFonts w:cs="Times New Roman"/>
        </w:rPr>
        <w:t>Essex, Somerset, and Union</w:t>
      </w:r>
      <w:r w:rsidRPr="00977785">
        <w:rPr>
          <w:rFonts w:cs="Times New Roman"/>
        </w:rPr>
        <w:tab/>
      </w:r>
      <w:r w:rsidRPr="00977785">
        <w:rPr>
          <w:rFonts w:cs="Times New Roman"/>
        </w:rPr>
        <w:tab/>
      </w:r>
      <w:r w:rsidRPr="00977785">
        <w:rPr>
          <w:rFonts w:cs="Times New Roman"/>
        </w:rPr>
        <w:tab/>
      </w:r>
      <w:r w:rsidRPr="00977785">
        <w:rPr>
          <w:rFonts w:cs="Times New Roman"/>
        </w:rPr>
        <w:tab/>
      </w:r>
      <w:r w:rsidRPr="00977785">
        <w:rPr>
          <w:rFonts w:cs="Times New Roman"/>
        </w:rPr>
        <w:tab/>
      </w:r>
      <w:r w:rsidR="00C74E18">
        <w:rPr>
          <w:rFonts w:cs="Times New Roman"/>
        </w:rPr>
        <w:tab/>
      </w:r>
      <w:r w:rsidR="00C74E18">
        <w:rPr>
          <w:rFonts w:cs="Times New Roman"/>
        </w:rPr>
        <w:tab/>
      </w:r>
      <w:r w:rsidR="00C74E18">
        <w:rPr>
          <w:rFonts w:cs="Times New Roman"/>
        </w:rPr>
        <w:tab/>
      </w:r>
      <w:r w:rsidRPr="00977785">
        <w:rPr>
          <w:rFonts w:cs="Times New Roman"/>
        </w:rPr>
        <w:t>908-226-7800 (Plainfield)</w:t>
      </w:r>
    </w:p>
    <w:p w:rsidR="00B0007E" w:rsidRPr="00977785" w:rsidRDefault="00B0007E" w:rsidP="00B0007E">
      <w:pPr>
        <w:autoSpaceDE w:val="0"/>
        <w:autoSpaceDN w:val="0"/>
        <w:adjustRightInd w:val="0"/>
        <w:spacing w:after="0" w:line="240" w:lineRule="auto"/>
        <w:ind w:right="-720"/>
        <w:rPr>
          <w:rFonts w:cs="Times New Roman"/>
          <w:bCs/>
          <w:u w:val="single"/>
        </w:rPr>
      </w:pPr>
    </w:p>
    <w:p w:rsidR="00B0007E" w:rsidRDefault="00272AA2" w:rsidP="00B0007E">
      <w:pPr>
        <w:autoSpaceDE w:val="0"/>
        <w:autoSpaceDN w:val="0"/>
        <w:adjustRightInd w:val="0"/>
        <w:spacing w:after="0" w:line="240" w:lineRule="auto"/>
        <w:ind w:right="-720"/>
        <w:rPr>
          <w:rFonts w:cs="Times New Roman"/>
        </w:rPr>
      </w:pPr>
      <w:r>
        <w:rPr>
          <w:rFonts w:cs="Times New Roman"/>
        </w:rPr>
        <w:t>Hunterdon, Mercer, Middlesex</w:t>
      </w:r>
      <w:r w:rsidR="00B0007E" w:rsidRPr="00977785">
        <w:rPr>
          <w:rFonts w:cs="Times New Roman"/>
        </w:rPr>
        <w:tab/>
      </w:r>
      <w:r w:rsidR="00977785">
        <w:rPr>
          <w:rFonts w:cs="Times New Roman"/>
        </w:rPr>
        <w:tab/>
      </w:r>
      <w:r w:rsidR="00C74E18">
        <w:rPr>
          <w:rFonts w:cs="Times New Roman"/>
        </w:rPr>
        <w:tab/>
      </w:r>
      <w:r w:rsidR="00C74E18">
        <w:rPr>
          <w:rFonts w:cs="Times New Roman"/>
        </w:rPr>
        <w:tab/>
      </w:r>
      <w:r w:rsidR="00C74E18">
        <w:rPr>
          <w:rFonts w:cs="Times New Roman"/>
        </w:rPr>
        <w:tab/>
      </w:r>
      <w:r>
        <w:rPr>
          <w:rFonts w:cs="Times New Roman"/>
        </w:rPr>
        <w:tab/>
      </w:r>
      <w:r>
        <w:rPr>
          <w:rFonts w:cs="Times New Roman"/>
        </w:rPr>
        <w:tab/>
      </w:r>
      <w:r>
        <w:rPr>
          <w:rFonts w:cs="Times New Roman"/>
        </w:rPr>
        <w:tab/>
      </w:r>
      <w:r w:rsidR="00B0007E" w:rsidRPr="00977785">
        <w:rPr>
          <w:rFonts w:cs="Times New Roman"/>
        </w:rPr>
        <w:t>609-292-1922 (Trenton)</w:t>
      </w:r>
    </w:p>
    <w:p w:rsidR="00272AA2" w:rsidRDefault="00272AA2" w:rsidP="00B0007E">
      <w:pPr>
        <w:autoSpaceDE w:val="0"/>
        <w:autoSpaceDN w:val="0"/>
        <w:adjustRightInd w:val="0"/>
        <w:spacing w:after="0" w:line="240" w:lineRule="auto"/>
        <w:ind w:right="-720"/>
        <w:rPr>
          <w:rFonts w:cs="Times New Roman"/>
        </w:rPr>
      </w:pPr>
    </w:p>
    <w:p w:rsidR="00272AA2" w:rsidRPr="00977785" w:rsidRDefault="00272AA2" w:rsidP="00B0007E">
      <w:pPr>
        <w:autoSpaceDE w:val="0"/>
        <w:autoSpaceDN w:val="0"/>
        <w:adjustRightInd w:val="0"/>
        <w:spacing w:after="0" w:line="240" w:lineRule="auto"/>
        <w:ind w:right="-720"/>
        <w:rPr>
          <w:rFonts w:cs="Times New Roman"/>
        </w:rPr>
      </w:pPr>
      <w:r w:rsidRPr="00977785">
        <w:rPr>
          <w:rFonts w:cs="Times New Roman"/>
        </w:rPr>
        <w:t xml:space="preserve">Monmouth, </w:t>
      </w:r>
      <w:r>
        <w:rPr>
          <w:rFonts w:cs="Times New Roman"/>
        </w:rPr>
        <w:t>and Ocean</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795471">
        <w:rPr>
          <w:rFonts w:cs="Times New Roman"/>
        </w:rPr>
        <w:t>732-292-1922 (Freehold)</w:t>
      </w:r>
    </w:p>
    <w:p w:rsidR="00B0007E" w:rsidRPr="00977785" w:rsidRDefault="00B0007E" w:rsidP="00B0007E">
      <w:pPr>
        <w:autoSpaceDE w:val="0"/>
        <w:autoSpaceDN w:val="0"/>
        <w:adjustRightInd w:val="0"/>
        <w:spacing w:after="0" w:line="240" w:lineRule="auto"/>
        <w:ind w:right="-720"/>
        <w:rPr>
          <w:rFonts w:cs="Times New Roman"/>
          <w:bCs/>
          <w:u w:val="single"/>
        </w:rPr>
      </w:pPr>
    </w:p>
    <w:p w:rsidR="00272AA2" w:rsidRDefault="00272AA2" w:rsidP="00B0007E">
      <w:pPr>
        <w:autoSpaceDE w:val="0"/>
        <w:autoSpaceDN w:val="0"/>
        <w:adjustRightInd w:val="0"/>
        <w:spacing w:after="0" w:line="240" w:lineRule="auto"/>
        <w:ind w:right="-720"/>
        <w:rPr>
          <w:rFonts w:cs="Times New Roman"/>
        </w:rPr>
      </w:pPr>
      <w:r w:rsidRPr="00977785">
        <w:rPr>
          <w:rFonts w:cs="Times New Roman"/>
        </w:rPr>
        <w:t>Burlington, Camden,</w:t>
      </w:r>
      <w:r>
        <w:rPr>
          <w:rFonts w:cs="Times New Roman"/>
        </w:rPr>
        <w:t xml:space="preserve"> </w:t>
      </w:r>
      <w:r w:rsidRPr="00977785">
        <w:rPr>
          <w:rFonts w:cs="Times New Roman"/>
        </w:rPr>
        <w:t>Gloucester</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856-770-5900 (Voorhees)</w:t>
      </w:r>
    </w:p>
    <w:p w:rsidR="00272AA2" w:rsidRDefault="00272AA2" w:rsidP="00B0007E">
      <w:pPr>
        <w:autoSpaceDE w:val="0"/>
        <w:autoSpaceDN w:val="0"/>
        <w:adjustRightInd w:val="0"/>
        <w:spacing w:after="0" w:line="240" w:lineRule="auto"/>
        <w:ind w:right="-720"/>
        <w:rPr>
          <w:rFonts w:cs="Times New Roman"/>
        </w:rPr>
      </w:pPr>
    </w:p>
    <w:p w:rsidR="00B0007E" w:rsidRPr="00977785" w:rsidRDefault="00B0007E" w:rsidP="00B0007E">
      <w:pPr>
        <w:autoSpaceDE w:val="0"/>
        <w:autoSpaceDN w:val="0"/>
        <w:adjustRightInd w:val="0"/>
        <w:spacing w:after="0" w:line="240" w:lineRule="auto"/>
        <w:ind w:right="-720"/>
        <w:rPr>
          <w:rFonts w:cs="Times New Roman"/>
        </w:rPr>
      </w:pPr>
      <w:r w:rsidRPr="00977785">
        <w:rPr>
          <w:rFonts w:cs="Times New Roman"/>
        </w:rPr>
        <w:lastRenderedPageBreak/>
        <w:t xml:space="preserve">Atlantic, </w:t>
      </w:r>
      <w:r w:rsidR="00272AA2">
        <w:rPr>
          <w:rFonts w:cs="Times New Roman"/>
        </w:rPr>
        <w:t xml:space="preserve">Cape May, Cumberland, </w:t>
      </w:r>
      <w:r w:rsidRPr="00977785">
        <w:rPr>
          <w:rFonts w:cs="Times New Roman"/>
        </w:rPr>
        <w:t>Salem</w:t>
      </w:r>
      <w:r w:rsidRPr="00977785">
        <w:rPr>
          <w:rFonts w:cs="Times New Roman"/>
        </w:rPr>
        <w:tab/>
      </w:r>
      <w:r w:rsidRPr="00977785">
        <w:rPr>
          <w:rFonts w:cs="Times New Roman"/>
        </w:rPr>
        <w:tab/>
      </w:r>
      <w:r w:rsidR="00272AA2">
        <w:rPr>
          <w:rFonts w:cs="Times New Roman"/>
        </w:rPr>
        <w:tab/>
      </w:r>
      <w:r w:rsidR="00272AA2">
        <w:rPr>
          <w:rFonts w:cs="Times New Roman"/>
        </w:rPr>
        <w:tab/>
      </w:r>
      <w:r w:rsidR="00272AA2">
        <w:rPr>
          <w:rFonts w:cs="Times New Roman"/>
        </w:rPr>
        <w:tab/>
      </w:r>
      <w:r w:rsidR="00272AA2">
        <w:rPr>
          <w:rFonts w:cs="Times New Roman"/>
        </w:rPr>
        <w:tab/>
      </w:r>
      <w:r w:rsidR="00272AA2">
        <w:rPr>
          <w:rFonts w:cs="Times New Roman"/>
        </w:rPr>
        <w:tab/>
      </w:r>
      <w:r w:rsidRPr="00977785">
        <w:rPr>
          <w:rFonts w:cs="Times New Roman"/>
        </w:rPr>
        <w:t>609-476-5200 (Mays Landing)</w:t>
      </w:r>
    </w:p>
    <w:p w:rsidR="00977785" w:rsidRPr="00977785" w:rsidRDefault="00977785" w:rsidP="00B0007E">
      <w:pPr>
        <w:autoSpaceDE w:val="0"/>
        <w:autoSpaceDN w:val="0"/>
        <w:adjustRightInd w:val="0"/>
        <w:spacing w:after="0" w:line="240" w:lineRule="auto"/>
        <w:ind w:right="-720"/>
        <w:rPr>
          <w:rFonts w:cs="Times New Roman"/>
          <w:bCs/>
          <w:u w:val="single"/>
        </w:rPr>
      </w:pPr>
    </w:p>
    <w:p w:rsidR="00977785" w:rsidRDefault="00977785" w:rsidP="00B0007E">
      <w:pPr>
        <w:autoSpaceDE w:val="0"/>
        <w:autoSpaceDN w:val="0"/>
        <w:adjustRightInd w:val="0"/>
        <w:spacing w:after="0" w:line="240" w:lineRule="auto"/>
        <w:ind w:right="-720"/>
        <w:rPr>
          <w:rFonts w:cs="Times New Roman"/>
          <w:bCs/>
          <w:u w:val="single"/>
        </w:rPr>
      </w:pPr>
    </w:p>
    <w:p w:rsidR="00B0007E" w:rsidRPr="00977785" w:rsidRDefault="00B0007E" w:rsidP="00B0007E">
      <w:pPr>
        <w:autoSpaceDE w:val="0"/>
        <w:autoSpaceDN w:val="0"/>
        <w:adjustRightInd w:val="0"/>
        <w:spacing w:after="0" w:line="240" w:lineRule="auto"/>
        <w:ind w:right="-720"/>
        <w:rPr>
          <w:rFonts w:cs="Times New Roman"/>
        </w:rPr>
      </w:pPr>
      <w:r w:rsidRPr="00977785">
        <w:rPr>
          <w:rFonts w:cs="Times New Roman"/>
          <w:bCs/>
          <w:u w:val="single"/>
        </w:rPr>
        <w:t>DDD Abuse/Neglect Hotline:</w:t>
      </w:r>
      <w:r w:rsidRPr="00977785">
        <w:rPr>
          <w:rFonts w:cs="Times New Roman"/>
        </w:rPr>
        <w:t xml:space="preserve"> </w:t>
      </w:r>
      <w:r w:rsidR="00977785">
        <w:rPr>
          <w:rFonts w:cs="Times New Roman"/>
        </w:rPr>
        <w:tab/>
      </w:r>
      <w:r w:rsidR="00977785">
        <w:rPr>
          <w:rFonts w:cs="Times New Roman"/>
        </w:rPr>
        <w:tab/>
      </w:r>
      <w:r w:rsidR="00F759C1">
        <w:rPr>
          <w:rFonts w:cs="Times New Roman"/>
        </w:rPr>
        <w:t>800-832-9173 or 609-633-7816</w:t>
      </w:r>
    </w:p>
    <w:p w:rsidR="00B0007E" w:rsidRPr="00977785" w:rsidRDefault="00B0007E" w:rsidP="00B0007E">
      <w:pPr>
        <w:autoSpaceDE w:val="0"/>
        <w:autoSpaceDN w:val="0"/>
        <w:adjustRightInd w:val="0"/>
        <w:spacing w:after="0" w:line="240" w:lineRule="auto"/>
        <w:ind w:right="-720"/>
        <w:rPr>
          <w:rFonts w:cs="Times New Roman"/>
        </w:rPr>
      </w:pPr>
      <w:r w:rsidRPr="00977785">
        <w:rPr>
          <w:rFonts w:cs="Times New Roman"/>
        </w:rPr>
        <w:t>Supervisor of Unit: Jennifer Manning</w:t>
      </w:r>
      <w:r w:rsidRPr="00977785">
        <w:rPr>
          <w:rFonts w:cs="Times New Roman"/>
        </w:rPr>
        <w:tab/>
      </w:r>
      <w:r w:rsidR="00977785">
        <w:rPr>
          <w:rFonts w:cs="Times New Roman"/>
        </w:rPr>
        <w:tab/>
      </w:r>
      <w:r w:rsidR="00977785">
        <w:rPr>
          <w:rFonts w:cs="Times New Roman"/>
        </w:rPr>
        <w:tab/>
      </w:r>
      <w:r w:rsidR="00977785">
        <w:rPr>
          <w:rFonts w:cs="Times New Roman"/>
        </w:rPr>
        <w:tab/>
      </w:r>
      <w:r w:rsidR="00977785">
        <w:rPr>
          <w:rFonts w:cs="Times New Roman"/>
        </w:rPr>
        <w:tab/>
      </w:r>
      <w:r w:rsidR="00977785">
        <w:rPr>
          <w:rFonts w:cs="Times New Roman"/>
        </w:rPr>
        <w:tab/>
      </w:r>
      <w:r w:rsidR="00977785">
        <w:rPr>
          <w:rFonts w:cs="Times New Roman"/>
        </w:rPr>
        <w:tab/>
      </w:r>
      <w:r w:rsidRPr="00977785">
        <w:rPr>
          <w:rFonts w:cs="Times New Roman"/>
        </w:rPr>
        <w:t>Telephone 609-633-7536</w:t>
      </w:r>
    </w:p>
    <w:p w:rsidR="00B0007E" w:rsidRPr="00977785" w:rsidRDefault="00B0007E" w:rsidP="00B0007E">
      <w:pPr>
        <w:autoSpaceDE w:val="0"/>
        <w:autoSpaceDN w:val="0"/>
        <w:adjustRightInd w:val="0"/>
        <w:spacing w:after="0" w:line="240" w:lineRule="auto"/>
        <w:ind w:right="-720"/>
        <w:rPr>
          <w:rFonts w:cs="Times New Roman"/>
          <w:u w:val="single"/>
        </w:rPr>
      </w:pPr>
    </w:p>
    <w:p w:rsidR="00B0007E" w:rsidRPr="00977785" w:rsidRDefault="00B0007E" w:rsidP="00B0007E">
      <w:pPr>
        <w:autoSpaceDE w:val="0"/>
        <w:autoSpaceDN w:val="0"/>
        <w:adjustRightInd w:val="0"/>
        <w:spacing w:after="0" w:line="240" w:lineRule="auto"/>
        <w:ind w:right="-720"/>
        <w:rPr>
          <w:rFonts w:cs="Times New Roman"/>
        </w:rPr>
      </w:pPr>
      <w:r w:rsidRPr="00977785">
        <w:rPr>
          <w:rFonts w:cs="Times New Roman"/>
        </w:rPr>
        <w:t xml:space="preserve">Statewide Child Registry (SCR)  </w:t>
      </w:r>
      <w:r w:rsidR="00977785">
        <w:rPr>
          <w:rFonts w:cs="Times New Roman"/>
        </w:rPr>
        <w:tab/>
      </w:r>
      <w:r w:rsidR="00977785">
        <w:rPr>
          <w:rFonts w:cs="Times New Roman"/>
        </w:rPr>
        <w:tab/>
      </w:r>
      <w:r w:rsidRPr="00977785">
        <w:rPr>
          <w:rFonts w:cs="Times New Roman"/>
        </w:rPr>
        <w:t>877-NJ-ABUSE  (877-652-2873)</w:t>
      </w:r>
    </w:p>
    <w:p w:rsidR="00B0007E" w:rsidRPr="00977785" w:rsidRDefault="00B0007E" w:rsidP="009A77A5">
      <w:pPr>
        <w:autoSpaceDE w:val="0"/>
        <w:autoSpaceDN w:val="0"/>
        <w:adjustRightInd w:val="0"/>
        <w:spacing w:after="0" w:line="240" w:lineRule="auto"/>
        <w:ind w:right="-720"/>
        <w:rPr>
          <w:rFonts w:cs="Times New Roman"/>
        </w:rPr>
      </w:pPr>
      <w:r w:rsidRPr="00977785">
        <w:rPr>
          <w:rFonts w:cs="Times New Roman"/>
        </w:rPr>
        <w:t xml:space="preserve">Office of Ombudsman </w:t>
      </w:r>
      <w:r w:rsidR="00977785">
        <w:rPr>
          <w:rFonts w:cs="Times New Roman"/>
        </w:rPr>
        <w:tab/>
      </w:r>
      <w:r w:rsidR="00977785">
        <w:rPr>
          <w:rFonts w:cs="Times New Roman"/>
        </w:rPr>
        <w:tab/>
      </w:r>
      <w:r w:rsidR="00977785">
        <w:rPr>
          <w:rFonts w:cs="Times New Roman"/>
        </w:rPr>
        <w:tab/>
      </w:r>
      <w:r w:rsidRPr="00977785">
        <w:rPr>
          <w:rFonts w:cs="Times New Roman"/>
        </w:rPr>
        <w:t>877-582-6995   Fax: 609-943-3479</w:t>
      </w:r>
    </w:p>
    <w:p w:rsidR="00095FFD" w:rsidRDefault="00095FFD" w:rsidP="009A77A5">
      <w:pPr>
        <w:autoSpaceDE w:val="0"/>
        <w:autoSpaceDN w:val="0"/>
        <w:adjustRightInd w:val="0"/>
        <w:spacing w:after="0" w:line="240" w:lineRule="auto"/>
        <w:ind w:right="-720"/>
        <w:rPr>
          <w:b/>
        </w:rPr>
      </w:pPr>
    </w:p>
    <w:p w:rsidR="00977785" w:rsidRDefault="00977785" w:rsidP="009A77A5">
      <w:pPr>
        <w:autoSpaceDE w:val="0"/>
        <w:autoSpaceDN w:val="0"/>
        <w:adjustRightInd w:val="0"/>
        <w:spacing w:after="0" w:line="240" w:lineRule="auto"/>
        <w:ind w:right="-720"/>
        <w:rPr>
          <w:b/>
        </w:rPr>
      </w:pPr>
    </w:p>
    <w:p w:rsidR="002F5802" w:rsidRPr="002D212D" w:rsidRDefault="00494953" w:rsidP="00494953">
      <w:pPr>
        <w:shd w:val="clear" w:color="auto" w:fill="8DB3E2" w:themeFill="text2" w:themeFillTint="66"/>
        <w:tabs>
          <w:tab w:val="left" w:pos="1544"/>
          <w:tab w:val="center" w:pos="5400"/>
        </w:tabs>
        <w:spacing w:after="0" w:line="240" w:lineRule="auto"/>
        <w:rPr>
          <w:b/>
          <w:sz w:val="28"/>
          <w:szCs w:val="28"/>
        </w:rPr>
      </w:pPr>
      <w:r>
        <w:rPr>
          <w:b/>
          <w:sz w:val="28"/>
          <w:szCs w:val="28"/>
        </w:rPr>
        <w:tab/>
      </w:r>
      <w:r>
        <w:rPr>
          <w:b/>
          <w:sz w:val="28"/>
          <w:szCs w:val="28"/>
        </w:rPr>
        <w:tab/>
      </w:r>
      <w:r w:rsidR="002F5802">
        <w:rPr>
          <w:b/>
          <w:sz w:val="28"/>
          <w:szCs w:val="28"/>
        </w:rPr>
        <w:t>Guardianship Liaisons</w:t>
      </w:r>
    </w:p>
    <w:p w:rsidR="002F5802" w:rsidRPr="00CB3339" w:rsidRDefault="002F5802" w:rsidP="005F0495">
      <w:pPr>
        <w:spacing w:after="0"/>
        <w:rPr>
          <w:sz w:val="20"/>
          <w:szCs w:val="20"/>
        </w:rPr>
      </w:pPr>
    </w:p>
    <w:p w:rsidR="002745A9" w:rsidRPr="00CB3339" w:rsidRDefault="002745A9" w:rsidP="005F0495">
      <w:pPr>
        <w:spacing w:after="0"/>
        <w:rPr>
          <w:sz w:val="20"/>
          <w:szCs w:val="20"/>
        </w:rPr>
      </w:pPr>
      <w:r w:rsidRPr="00CB3339">
        <w:rPr>
          <w:sz w:val="20"/>
          <w:szCs w:val="20"/>
        </w:rPr>
        <w:t>Janet Lindez (</w:t>
      </w:r>
      <w:hyperlink r:id="rId93" w:history="1">
        <w:r w:rsidR="00555A88" w:rsidRPr="00CB3339">
          <w:rPr>
            <w:rStyle w:val="Hyperlink"/>
            <w:sz w:val="20"/>
            <w:szCs w:val="20"/>
          </w:rPr>
          <w:t>Janet.Lindez@dhs.nj.gov</w:t>
        </w:r>
      </w:hyperlink>
      <w:r w:rsidRPr="00CB3339">
        <w:rPr>
          <w:sz w:val="20"/>
          <w:szCs w:val="20"/>
        </w:rPr>
        <w:t xml:space="preserve">)- Phone-973-977-4426 </w:t>
      </w:r>
      <w:r w:rsidRPr="00CB3339">
        <w:rPr>
          <w:sz w:val="20"/>
          <w:szCs w:val="20"/>
        </w:rPr>
        <w:tab/>
      </w:r>
    </w:p>
    <w:p w:rsidR="002745A9" w:rsidRPr="00CB3339" w:rsidRDefault="00CB3339" w:rsidP="005F0495">
      <w:pPr>
        <w:spacing w:after="0"/>
        <w:rPr>
          <w:sz w:val="20"/>
          <w:szCs w:val="20"/>
        </w:rPr>
      </w:pPr>
      <w:r w:rsidRPr="00CB3339">
        <w:rPr>
          <w:sz w:val="20"/>
          <w:szCs w:val="20"/>
        </w:rPr>
        <w:t>Bergen, Burlington, Camden, Cumberland, Essex, Gloucester, Hudson, Passaic, Morris, Sussex, and Warren Counties.</w:t>
      </w:r>
    </w:p>
    <w:p w:rsidR="002745A9" w:rsidRPr="00CB3339" w:rsidRDefault="002745A9" w:rsidP="002745A9">
      <w:pPr>
        <w:spacing w:after="0"/>
        <w:rPr>
          <w:sz w:val="20"/>
          <w:szCs w:val="20"/>
        </w:rPr>
      </w:pPr>
    </w:p>
    <w:p w:rsidR="00CB3339" w:rsidRDefault="002745A9" w:rsidP="005F0495">
      <w:pPr>
        <w:spacing w:after="0"/>
        <w:rPr>
          <w:sz w:val="20"/>
          <w:szCs w:val="20"/>
        </w:rPr>
      </w:pPr>
      <w:r w:rsidRPr="00CB3339">
        <w:rPr>
          <w:sz w:val="20"/>
          <w:szCs w:val="20"/>
        </w:rPr>
        <w:t>Maureen Sinacore (</w:t>
      </w:r>
      <w:hyperlink r:id="rId94" w:history="1">
        <w:r w:rsidR="00555A88" w:rsidRPr="00CB3339">
          <w:rPr>
            <w:rStyle w:val="Hyperlink"/>
            <w:sz w:val="20"/>
            <w:szCs w:val="20"/>
          </w:rPr>
          <w:t>Maureen.Sinacore@dhs.nj.gov</w:t>
        </w:r>
      </w:hyperlink>
      <w:r w:rsidRPr="00CB3339">
        <w:rPr>
          <w:sz w:val="20"/>
          <w:szCs w:val="20"/>
        </w:rPr>
        <w:t xml:space="preserve">) - Phone-609-292-1933 </w:t>
      </w:r>
    </w:p>
    <w:p w:rsidR="002745A9" w:rsidRPr="002D212D" w:rsidRDefault="00CB3339" w:rsidP="005F0495">
      <w:pPr>
        <w:spacing w:after="0"/>
        <w:rPr>
          <w:b/>
          <w:sz w:val="20"/>
          <w:szCs w:val="20"/>
        </w:rPr>
      </w:pPr>
      <w:r w:rsidRPr="00CB3339">
        <w:rPr>
          <w:sz w:val="20"/>
          <w:szCs w:val="20"/>
        </w:rPr>
        <w:t>Atlantic, Cape May, Hunterdon, Mercer, Middlesex, Monmouth, Ocean, Salem, Somerset, Union Counties and POC Out of State</w:t>
      </w:r>
    </w:p>
    <w:p w:rsidR="00F759C1" w:rsidRDefault="00F759C1" w:rsidP="005F0495">
      <w:pPr>
        <w:spacing w:after="0"/>
        <w:rPr>
          <w:sz w:val="20"/>
          <w:szCs w:val="20"/>
        </w:rPr>
      </w:pPr>
    </w:p>
    <w:p w:rsidR="005F0495" w:rsidRDefault="005F0495" w:rsidP="005F0495">
      <w:pPr>
        <w:spacing w:after="0"/>
        <w:rPr>
          <w:sz w:val="20"/>
          <w:szCs w:val="20"/>
        </w:rPr>
      </w:pPr>
      <w:r w:rsidRPr="002D212D">
        <w:rPr>
          <w:sz w:val="20"/>
          <w:szCs w:val="20"/>
        </w:rPr>
        <w:t>**All referrals come through the guardianship liaison.  The Liaisons are familiar with the required documents and track the guardianships that are in process.  In the event that a Medical emergency arises, there are statutory provisions that permit DDD to provide consent in the absence of a guardian.</w:t>
      </w:r>
    </w:p>
    <w:p w:rsidR="006E0B66" w:rsidRPr="002D212D" w:rsidRDefault="006E0B66" w:rsidP="00AC4765">
      <w:pPr>
        <w:spacing w:after="0" w:line="240" w:lineRule="auto"/>
        <w:rPr>
          <w:b/>
        </w:rPr>
      </w:pPr>
    </w:p>
    <w:p w:rsidR="00095FFD" w:rsidRPr="002D212D" w:rsidRDefault="00494953" w:rsidP="00494953">
      <w:pPr>
        <w:shd w:val="clear" w:color="auto" w:fill="8DB3E2" w:themeFill="text2" w:themeFillTint="66"/>
        <w:tabs>
          <w:tab w:val="left" w:pos="576"/>
          <w:tab w:val="center" w:pos="5400"/>
        </w:tabs>
        <w:spacing w:after="0" w:line="240" w:lineRule="auto"/>
        <w:rPr>
          <w:b/>
          <w:sz w:val="28"/>
          <w:szCs w:val="28"/>
        </w:rPr>
      </w:pPr>
      <w:r>
        <w:rPr>
          <w:b/>
          <w:sz w:val="28"/>
          <w:szCs w:val="28"/>
        </w:rPr>
        <w:tab/>
      </w:r>
      <w:r>
        <w:rPr>
          <w:b/>
          <w:sz w:val="28"/>
          <w:szCs w:val="28"/>
        </w:rPr>
        <w:tab/>
      </w:r>
      <w:r w:rsidR="00095FFD" w:rsidRPr="002D212D">
        <w:rPr>
          <w:b/>
          <w:sz w:val="28"/>
          <w:szCs w:val="28"/>
        </w:rPr>
        <w:t>Bureau of Guardianship Services</w:t>
      </w:r>
    </w:p>
    <w:p w:rsidR="00095FFD" w:rsidRPr="002D212D" w:rsidRDefault="00095FFD" w:rsidP="00AC4765">
      <w:pPr>
        <w:spacing w:after="0" w:line="240" w:lineRule="auto"/>
        <w:rPr>
          <w:b/>
        </w:rPr>
      </w:pPr>
    </w:p>
    <w:p w:rsidR="00095FFD" w:rsidRDefault="00095FFD" w:rsidP="00095FFD">
      <w:pPr>
        <w:spacing w:after="0"/>
        <w:rPr>
          <w:sz w:val="20"/>
          <w:szCs w:val="20"/>
        </w:rPr>
      </w:pPr>
      <w:r w:rsidRPr="002D212D">
        <w:rPr>
          <w:b/>
          <w:sz w:val="20"/>
          <w:szCs w:val="20"/>
        </w:rPr>
        <w:t xml:space="preserve">Bureau Chief-Jessica Anastasi </w:t>
      </w:r>
      <w:r w:rsidRPr="002D212D">
        <w:rPr>
          <w:b/>
          <w:sz w:val="20"/>
          <w:szCs w:val="20"/>
        </w:rPr>
        <w:tab/>
      </w:r>
      <w:r w:rsidRPr="002D212D">
        <w:rPr>
          <w:b/>
          <w:sz w:val="20"/>
          <w:szCs w:val="20"/>
        </w:rPr>
        <w:tab/>
      </w:r>
      <w:r w:rsidRPr="002D212D">
        <w:rPr>
          <w:b/>
          <w:sz w:val="20"/>
          <w:szCs w:val="20"/>
        </w:rPr>
        <w:tab/>
      </w:r>
      <w:r w:rsidRPr="002D212D">
        <w:rPr>
          <w:b/>
          <w:sz w:val="20"/>
          <w:szCs w:val="20"/>
        </w:rPr>
        <w:tab/>
      </w:r>
      <w:r w:rsidRPr="002D212D">
        <w:rPr>
          <w:b/>
          <w:sz w:val="20"/>
          <w:szCs w:val="20"/>
        </w:rPr>
        <w:tab/>
      </w:r>
      <w:r w:rsidRPr="002D212D">
        <w:rPr>
          <w:b/>
          <w:sz w:val="20"/>
          <w:szCs w:val="20"/>
        </w:rPr>
        <w:tab/>
      </w:r>
      <w:r w:rsidR="00972C04">
        <w:rPr>
          <w:b/>
          <w:sz w:val="20"/>
          <w:szCs w:val="20"/>
        </w:rPr>
        <w:tab/>
      </w:r>
      <w:r w:rsidR="00972C04">
        <w:rPr>
          <w:b/>
          <w:sz w:val="20"/>
          <w:szCs w:val="20"/>
        </w:rPr>
        <w:tab/>
      </w:r>
      <w:r w:rsidRPr="002D212D">
        <w:rPr>
          <w:sz w:val="20"/>
          <w:szCs w:val="20"/>
        </w:rPr>
        <w:t>(609) 631-2213</w:t>
      </w:r>
    </w:p>
    <w:p w:rsidR="00CB3339" w:rsidRPr="002D212D" w:rsidRDefault="00CB3339" w:rsidP="00095FFD">
      <w:pPr>
        <w:spacing w:after="0"/>
        <w:rPr>
          <w:sz w:val="20"/>
          <w:szCs w:val="20"/>
        </w:rPr>
      </w:pPr>
      <w:r w:rsidRPr="00C42243">
        <w:rPr>
          <w:b/>
          <w:sz w:val="20"/>
          <w:szCs w:val="20"/>
        </w:rPr>
        <w:t>Asst. Bureau Chief – Dennis Cline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B3339">
        <w:rPr>
          <w:sz w:val="20"/>
          <w:szCs w:val="20"/>
        </w:rPr>
        <w:t xml:space="preserve">609-689-1785    </w:t>
      </w:r>
    </w:p>
    <w:p w:rsidR="00CB3339" w:rsidRDefault="00CB3339" w:rsidP="00095FFD">
      <w:pPr>
        <w:spacing w:after="0"/>
        <w:rPr>
          <w:b/>
          <w:sz w:val="20"/>
          <w:szCs w:val="20"/>
        </w:rPr>
      </w:pPr>
    </w:p>
    <w:p w:rsidR="00095FFD" w:rsidRPr="002D212D" w:rsidRDefault="00095FFD" w:rsidP="00095FFD">
      <w:pPr>
        <w:spacing w:after="0"/>
        <w:rPr>
          <w:b/>
          <w:sz w:val="20"/>
          <w:szCs w:val="20"/>
        </w:rPr>
      </w:pPr>
      <w:r w:rsidRPr="002D212D">
        <w:rPr>
          <w:b/>
          <w:sz w:val="20"/>
          <w:szCs w:val="20"/>
        </w:rPr>
        <w:t>Legal Unit</w:t>
      </w:r>
      <w:r w:rsidRPr="002D212D">
        <w:rPr>
          <w:b/>
          <w:sz w:val="20"/>
          <w:szCs w:val="20"/>
        </w:rPr>
        <w:tab/>
      </w:r>
      <w:r w:rsidRPr="002D212D">
        <w:rPr>
          <w:b/>
          <w:sz w:val="20"/>
          <w:szCs w:val="20"/>
        </w:rPr>
        <w:tab/>
      </w:r>
      <w:r w:rsidRPr="002D212D">
        <w:rPr>
          <w:b/>
          <w:sz w:val="20"/>
          <w:szCs w:val="20"/>
        </w:rPr>
        <w:tab/>
      </w:r>
      <w:r w:rsidRPr="002D212D">
        <w:rPr>
          <w:b/>
          <w:sz w:val="20"/>
          <w:szCs w:val="20"/>
        </w:rPr>
        <w:tab/>
        <w:t>Prepares Guardianship Petitions for Court Statewide</w:t>
      </w:r>
    </w:p>
    <w:p w:rsidR="00CB3339" w:rsidRDefault="00CB3339" w:rsidP="00095FFD">
      <w:pPr>
        <w:spacing w:after="0"/>
        <w:rPr>
          <w:sz w:val="20"/>
          <w:szCs w:val="20"/>
        </w:rPr>
      </w:pPr>
      <w:r w:rsidRPr="00CB3339">
        <w:rPr>
          <w:sz w:val="20"/>
          <w:szCs w:val="20"/>
        </w:rPr>
        <w:t>Supervisor-Mickelle West, Esq.</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B3339">
        <w:rPr>
          <w:sz w:val="20"/>
          <w:szCs w:val="20"/>
        </w:rPr>
        <w:t>609-631-2213</w:t>
      </w:r>
    </w:p>
    <w:p w:rsidR="00095FFD" w:rsidRPr="002D212D" w:rsidRDefault="00095FFD" w:rsidP="00095FFD">
      <w:pPr>
        <w:spacing w:after="0"/>
        <w:rPr>
          <w:sz w:val="20"/>
          <w:szCs w:val="20"/>
        </w:rPr>
      </w:pPr>
      <w:r w:rsidRPr="002D212D">
        <w:rPr>
          <w:sz w:val="20"/>
          <w:szCs w:val="20"/>
        </w:rPr>
        <w:t>PO Box 705, Trenton, NJ  08625-0705</w:t>
      </w:r>
    </w:p>
    <w:p w:rsidR="00095FFD" w:rsidRPr="002D212D" w:rsidRDefault="00095FFD" w:rsidP="00095FFD">
      <w:pPr>
        <w:spacing w:after="0"/>
        <w:rPr>
          <w:sz w:val="20"/>
          <w:szCs w:val="20"/>
        </w:rPr>
      </w:pPr>
    </w:p>
    <w:p w:rsidR="00095FFD" w:rsidRPr="002D212D" w:rsidRDefault="00095FFD" w:rsidP="00095FFD">
      <w:pPr>
        <w:spacing w:after="0"/>
        <w:rPr>
          <w:sz w:val="20"/>
          <w:szCs w:val="20"/>
        </w:rPr>
      </w:pPr>
      <w:r w:rsidRPr="002D212D">
        <w:rPr>
          <w:b/>
          <w:sz w:val="20"/>
          <w:szCs w:val="20"/>
        </w:rPr>
        <w:t>Northern Regional Office</w:t>
      </w:r>
      <w:r w:rsidRPr="002D212D">
        <w:rPr>
          <w:b/>
          <w:sz w:val="20"/>
          <w:szCs w:val="20"/>
        </w:rPr>
        <w:tab/>
      </w:r>
      <w:r w:rsidRPr="002D212D">
        <w:rPr>
          <w:b/>
          <w:sz w:val="20"/>
          <w:szCs w:val="20"/>
        </w:rPr>
        <w:tab/>
      </w:r>
      <w:r w:rsidRPr="002D212D">
        <w:rPr>
          <w:sz w:val="20"/>
          <w:szCs w:val="20"/>
        </w:rPr>
        <w:t xml:space="preserve"> Supervisor</w:t>
      </w:r>
      <w:r w:rsidRPr="002D212D">
        <w:rPr>
          <w:b/>
          <w:sz w:val="20"/>
          <w:szCs w:val="20"/>
        </w:rPr>
        <w:t>-Michael Dilella</w:t>
      </w:r>
      <w:r w:rsidRPr="002D212D">
        <w:rPr>
          <w:b/>
          <w:sz w:val="20"/>
          <w:szCs w:val="20"/>
        </w:rPr>
        <w:tab/>
      </w:r>
      <w:r w:rsidRPr="002D212D">
        <w:rPr>
          <w:b/>
          <w:sz w:val="20"/>
          <w:szCs w:val="20"/>
        </w:rPr>
        <w:tab/>
      </w:r>
      <w:r w:rsidRPr="002D212D">
        <w:rPr>
          <w:b/>
          <w:sz w:val="20"/>
          <w:szCs w:val="20"/>
        </w:rPr>
        <w:tab/>
      </w:r>
      <w:r w:rsidR="00972C04">
        <w:rPr>
          <w:b/>
          <w:sz w:val="20"/>
          <w:szCs w:val="20"/>
        </w:rPr>
        <w:tab/>
      </w:r>
      <w:r w:rsidRPr="002D212D">
        <w:rPr>
          <w:sz w:val="20"/>
          <w:szCs w:val="20"/>
        </w:rPr>
        <w:t xml:space="preserve"> (973) 648-4641 </w:t>
      </w:r>
    </w:p>
    <w:p w:rsidR="00095FFD" w:rsidRPr="002D212D" w:rsidRDefault="00095FFD" w:rsidP="00095FFD">
      <w:pPr>
        <w:spacing w:after="0"/>
        <w:rPr>
          <w:b/>
          <w:sz w:val="20"/>
          <w:szCs w:val="20"/>
        </w:rPr>
      </w:pPr>
    </w:p>
    <w:p w:rsidR="00095FFD" w:rsidRPr="002D212D" w:rsidRDefault="00095FFD" w:rsidP="00095FFD">
      <w:pPr>
        <w:spacing w:after="0"/>
        <w:rPr>
          <w:b/>
          <w:sz w:val="20"/>
          <w:szCs w:val="20"/>
        </w:rPr>
      </w:pPr>
      <w:r w:rsidRPr="002D212D">
        <w:rPr>
          <w:b/>
          <w:sz w:val="20"/>
          <w:szCs w:val="20"/>
        </w:rPr>
        <w:t>Covers: Bergen, Essex, Hudson, Passaic, Morris, Somerset, Sussex, Union, and Warren Counties of Community Services; and Green Brook Regional Center</w:t>
      </w:r>
    </w:p>
    <w:p w:rsidR="00095FFD" w:rsidRPr="002D212D" w:rsidRDefault="00095FFD" w:rsidP="00095FFD">
      <w:pPr>
        <w:spacing w:after="0"/>
        <w:rPr>
          <w:b/>
          <w:sz w:val="20"/>
          <w:szCs w:val="20"/>
        </w:rPr>
      </w:pPr>
    </w:p>
    <w:p w:rsidR="00095FFD" w:rsidRPr="002D212D" w:rsidRDefault="00095FFD" w:rsidP="00095FFD">
      <w:pPr>
        <w:spacing w:after="0"/>
        <w:rPr>
          <w:sz w:val="20"/>
          <w:szCs w:val="20"/>
        </w:rPr>
      </w:pPr>
      <w:r w:rsidRPr="002D212D">
        <w:rPr>
          <w:b/>
          <w:sz w:val="20"/>
          <w:szCs w:val="20"/>
        </w:rPr>
        <w:lastRenderedPageBreak/>
        <w:t>Central Regional Office</w:t>
      </w:r>
      <w:r w:rsidRPr="002D212D">
        <w:rPr>
          <w:b/>
          <w:sz w:val="20"/>
          <w:szCs w:val="20"/>
        </w:rPr>
        <w:tab/>
      </w:r>
      <w:r w:rsidRPr="002D212D">
        <w:rPr>
          <w:b/>
          <w:sz w:val="20"/>
          <w:szCs w:val="20"/>
        </w:rPr>
        <w:tab/>
      </w:r>
      <w:r w:rsidRPr="002D212D">
        <w:rPr>
          <w:sz w:val="20"/>
          <w:szCs w:val="20"/>
        </w:rPr>
        <w:t>Supervisor-</w:t>
      </w:r>
      <w:r w:rsidR="00CB3339" w:rsidRPr="00CB3339">
        <w:rPr>
          <w:sz w:val="20"/>
          <w:szCs w:val="20"/>
        </w:rPr>
        <w:t xml:space="preserve"> </w:t>
      </w:r>
      <w:r w:rsidR="00CB3339" w:rsidRPr="00CB3339">
        <w:rPr>
          <w:b/>
          <w:sz w:val="20"/>
          <w:szCs w:val="20"/>
        </w:rPr>
        <w:t>Agatha Curran</w:t>
      </w:r>
      <w:r w:rsidRPr="00CB3339">
        <w:rPr>
          <w:b/>
          <w:sz w:val="20"/>
          <w:szCs w:val="20"/>
        </w:rPr>
        <w:tab/>
      </w:r>
      <w:r w:rsidRPr="002D212D">
        <w:rPr>
          <w:b/>
          <w:sz w:val="20"/>
          <w:szCs w:val="20"/>
        </w:rPr>
        <w:tab/>
      </w:r>
      <w:r w:rsidRPr="002D212D">
        <w:rPr>
          <w:b/>
          <w:sz w:val="20"/>
          <w:szCs w:val="20"/>
        </w:rPr>
        <w:tab/>
      </w:r>
      <w:r w:rsidRPr="002D212D">
        <w:rPr>
          <w:b/>
          <w:sz w:val="20"/>
          <w:szCs w:val="20"/>
        </w:rPr>
        <w:tab/>
      </w:r>
      <w:r w:rsidRPr="002D212D">
        <w:rPr>
          <w:sz w:val="20"/>
          <w:szCs w:val="20"/>
        </w:rPr>
        <w:t xml:space="preserve"> </w:t>
      </w:r>
      <w:r w:rsidR="00CB3339" w:rsidRPr="00CB3339">
        <w:rPr>
          <w:sz w:val="20"/>
          <w:szCs w:val="20"/>
        </w:rPr>
        <w:t xml:space="preserve">609-689-0737    </w:t>
      </w:r>
    </w:p>
    <w:p w:rsidR="00095FFD" w:rsidRPr="002D212D" w:rsidRDefault="00095FFD" w:rsidP="00095FFD">
      <w:pPr>
        <w:spacing w:after="0"/>
        <w:rPr>
          <w:b/>
          <w:sz w:val="20"/>
          <w:szCs w:val="20"/>
        </w:rPr>
      </w:pPr>
    </w:p>
    <w:p w:rsidR="00095FFD" w:rsidRPr="002D212D" w:rsidRDefault="00095FFD" w:rsidP="00095FFD">
      <w:pPr>
        <w:spacing w:after="0"/>
        <w:rPr>
          <w:b/>
          <w:sz w:val="20"/>
          <w:szCs w:val="20"/>
        </w:rPr>
      </w:pPr>
      <w:r w:rsidRPr="002D212D">
        <w:rPr>
          <w:b/>
          <w:sz w:val="20"/>
          <w:szCs w:val="20"/>
        </w:rPr>
        <w:t>Covers: Burlington, Hunterdon, Mercer, Middlesex, Monmouth and Ocean Counties of Community Services; Hunterdon and New Lisbon Developmental Centers</w:t>
      </w:r>
    </w:p>
    <w:p w:rsidR="00095FFD" w:rsidRPr="002D212D" w:rsidRDefault="00095FFD" w:rsidP="00095FFD">
      <w:pPr>
        <w:spacing w:after="0"/>
        <w:rPr>
          <w:sz w:val="20"/>
          <w:szCs w:val="20"/>
        </w:rPr>
      </w:pPr>
    </w:p>
    <w:p w:rsidR="00095FFD" w:rsidRPr="002D212D" w:rsidRDefault="00095FFD" w:rsidP="00095FFD">
      <w:pPr>
        <w:spacing w:after="0"/>
        <w:rPr>
          <w:sz w:val="20"/>
          <w:szCs w:val="20"/>
        </w:rPr>
      </w:pPr>
      <w:r w:rsidRPr="002D212D">
        <w:rPr>
          <w:b/>
          <w:sz w:val="20"/>
          <w:szCs w:val="20"/>
        </w:rPr>
        <w:t>Southern Regional Office</w:t>
      </w:r>
      <w:r w:rsidRPr="002D212D">
        <w:rPr>
          <w:b/>
          <w:sz w:val="20"/>
          <w:szCs w:val="20"/>
        </w:rPr>
        <w:tab/>
      </w:r>
      <w:r w:rsidRPr="002D212D">
        <w:rPr>
          <w:b/>
          <w:sz w:val="20"/>
          <w:szCs w:val="20"/>
        </w:rPr>
        <w:tab/>
      </w:r>
      <w:r w:rsidRPr="002D212D">
        <w:rPr>
          <w:sz w:val="20"/>
          <w:szCs w:val="20"/>
        </w:rPr>
        <w:t xml:space="preserve"> Supervisor-</w:t>
      </w:r>
      <w:r w:rsidR="00CB3339" w:rsidRPr="00CB3339">
        <w:t xml:space="preserve"> </w:t>
      </w:r>
      <w:r w:rsidR="00CB3339" w:rsidRPr="00CB3339">
        <w:rPr>
          <w:b/>
          <w:sz w:val="20"/>
          <w:szCs w:val="20"/>
        </w:rPr>
        <w:t>Nurah Muhammad</w:t>
      </w:r>
      <w:r w:rsidRPr="002D212D">
        <w:rPr>
          <w:b/>
          <w:sz w:val="20"/>
          <w:szCs w:val="20"/>
        </w:rPr>
        <w:tab/>
      </w:r>
      <w:r w:rsidRPr="002D212D">
        <w:rPr>
          <w:b/>
          <w:sz w:val="20"/>
          <w:szCs w:val="20"/>
        </w:rPr>
        <w:tab/>
      </w:r>
      <w:r w:rsidRPr="002D212D">
        <w:rPr>
          <w:b/>
          <w:sz w:val="20"/>
          <w:szCs w:val="20"/>
        </w:rPr>
        <w:tab/>
      </w:r>
      <w:r w:rsidRPr="002D212D">
        <w:rPr>
          <w:b/>
          <w:sz w:val="20"/>
          <w:szCs w:val="20"/>
        </w:rPr>
        <w:tab/>
      </w:r>
      <w:r w:rsidR="008322CA">
        <w:rPr>
          <w:sz w:val="20"/>
          <w:szCs w:val="20"/>
        </w:rPr>
        <w:t xml:space="preserve"> (856) 339-6759</w:t>
      </w:r>
    </w:p>
    <w:p w:rsidR="00095FFD" w:rsidRPr="002D212D" w:rsidRDefault="00095FFD" w:rsidP="00095FFD">
      <w:pPr>
        <w:spacing w:after="0"/>
        <w:rPr>
          <w:sz w:val="20"/>
          <w:szCs w:val="20"/>
        </w:rPr>
      </w:pPr>
    </w:p>
    <w:p w:rsidR="00095FFD" w:rsidRDefault="00095FFD" w:rsidP="00095FFD">
      <w:pPr>
        <w:spacing w:after="0"/>
        <w:rPr>
          <w:b/>
          <w:sz w:val="20"/>
          <w:szCs w:val="20"/>
        </w:rPr>
      </w:pPr>
      <w:r w:rsidRPr="002D212D">
        <w:rPr>
          <w:b/>
          <w:sz w:val="20"/>
          <w:szCs w:val="20"/>
        </w:rPr>
        <w:t>Covers: Atlantic, Camden, Cape May, Cumberland, Gloucester, and Salem Counties of Community Services; Vineland and Woodbine Developmental Centers</w:t>
      </w:r>
    </w:p>
    <w:p w:rsidR="006E0B66" w:rsidRDefault="006E0B66" w:rsidP="00095FFD">
      <w:pPr>
        <w:spacing w:after="0"/>
        <w:rPr>
          <w:b/>
          <w:sz w:val="20"/>
          <w:szCs w:val="20"/>
        </w:rPr>
      </w:pPr>
    </w:p>
    <w:p w:rsidR="00CA1997" w:rsidRPr="002D212D" w:rsidRDefault="00494953" w:rsidP="00494953">
      <w:pPr>
        <w:shd w:val="clear" w:color="auto" w:fill="8DB3E2" w:themeFill="text2" w:themeFillTint="66"/>
        <w:tabs>
          <w:tab w:val="left" w:pos="829"/>
          <w:tab w:val="center" w:pos="5400"/>
        </w:tabs>
        <w:spacing w:after="0" w:line="240" w:lineRule="auto"/>
        <w:rPr>
          <w:b/>
          <w:sz w:val="32"/>
          <w:szCs w:val="32"/>
        </w:rPr>
      </w:pPr>
      <w:r>
        <w:rPr>
          <w:b/>
          <w:sz w:val="32"/>
          <w:szCs w:val="32"/>
        </w:rPr>
        <w:tab/>
      </w:r>
      <w:r>
        <w:rPr>
          <w:b/>
          <w:sz w:val="32"/>
          <w:szCs w:val="32"/>
        </w:rPr>
        <w:tab/>
      </w:r>
      <w:r w:rsidR="00CA1997" w:rsidRPr="002D212D">
        <w:rPr>
          <w:b/>
          <w:sz w:val="32"/>
          <w:szCs w:val="32"/>
        </w:rPr>
        <w:t>Other Resources</w:t>
      </w:r>
    </w:p>
    <w:p w:rsidR="003178BC" w:rsidRPr="002D212D" w:rsidRDefault="003178BC" w:rsidP="00AC4765">
      <w:pPr>
        <w:spacing w:after="0" w:line="240" w:lineRule="auto"/>
      </w:pPr>
      <w:r w:rsidRPr="002D212D">
        <w:t xml:space="preserve">  </w:t>
      </w:r>
      <w:r w:rsidRPr="002D212D">
        <w:tab/>
      </w:r>
      <w:r w:rsidRPr="002D212D">
        <w:tab/>
      </w:r>
      <w:r w:rsidRPr="002D212D">
        <w:tab/>
      </w:r>
    </w:p>
    <w:p w:rsidR="00CA1997" w:rsidRPr="002D212D" w:rsidRDefault="003011CC" w:rsidP="00F73F83">
      <w:pPr>
        <w:spacing w:after="0" w:line="360" w:lineRule="auto"/>
        <w:rPr>
          <w:rFonts w:eastAsia="Calibri" w:cs="Times New Roman"/>
        </w:rPr>
      </w:pPr>
      <w:hyperlink r:id="rId95" w:history="1">
        <w:r w:rsidR="001C40B1">
          <w:rPr>
            <w:rStyle w:val="Hyperlink"/>
            <w:rFonts w:eastAsia="Calibri" w:cs="Times New Roman"/>
          </w:rPr>
          <w:t>Division of Developmental Disabilities Website</w:t>
        </w:r>
      </w:hyperlink>
    </w:p>
    <w:p w:rsidR="00CA1997" w:rsidRPr="002D212D" w:rsidRDefault="003011CC" w:rsidP="00F73F83">
      <w:pPr>
        <w:spacing w:after="0" w:line="360" w:lineRule="auto"/>
        <w:rPr>
          <w:rStyle w:val="Hyperlink"/>
          <w:b/>
          <w:color w:val="auto"/>
          <w:u w:val="none"/>
        </w:rPr>
      </w:pPr>
      <w:hyperlink r:id="rId96" w:history="1">
        <w:r w:rsidR="001C40B1">
          <w:rPr>
            <w:rStyle w:val="Hyperlink"/>
          </w:rPr>
          <w:t>DDD Provider Search Database</w:t>
        </w:r>
      </w:hyperlink>
    </w:p>
    <w:p w:rsidR="00AC4765" w:rsidRPr="002D212D" w:rsidRDefault="003011CC" w:rsidP="00F73F83">
      <w:pPr>
        <w:spacing w:after="0" w:line="360" w:lineRule="auto"/>
        <w:rPr>
          <w:b/>
        </w:rPr>
      </w:pPr>
      <w:hyperlink r:id="rId97" w:history="1">
        <w:r w:rsidR="001C40B1">
          <w:rPr>
            <w:rStyle w:val="Hyperlink"/>
          </w:rPr>
          <w:t>DDD Support Coordination Information Page</w:t>
        </w:r>
      </w:hyperlink>
      <w:r w:rsidR="00921C4B">
        <w:t xml:space="preserve"> </w:t>
      </w:r>
    </w:p>
    <w:p w:rsidR="00F36441" w:rsidRDefault="003011CC" w:rsidP="00F73F83">
      <w:pPr>
        <w:spacing w:after="0" w:line="360" w:lineRule="auto"/>
        <w:rPr>
          <w:rStyle w:val="Hyperlink"/>
          <w:rFonts w:ascii="Calibri Light" w:hAnsi="Calibri Light"/>
        </w:rPr>
      </w:pPr>
      <w:hyperlink r:id="rId98" w:history="1">
        <w:r w:rsidR="001C40B1">
          <w:rPr>
            <w:rStyle w:val="Hyperlink"/>
            <w:rFonts w:cstheme="minorHAnsi"/>
          </w:rPr>
          <w:t>The Boggs Center Support Coordination Information Page</w:t>
        </w:r>
      </w:hyperlink>
    </w:p>
    <w:p w:rsidR="005333F0" w:rsidRPr="005333F0" w:rsidRDefault="003011CC" w:rsidP="00F73F83">
      <w:pPr>
        <w:spacing w:after="0" w:line="360" w:lineRule="auto"/>
        <w:rPr>
          <w:rStyle w:val="Hyperlink"/>
          <w:rFonts w:cstheme="minorHAnsi"/>
          <w:b/>
          <w:color w:val="auto"/>
          <w:u w:val="none"/>
        </w:rPr>
      </w:pPr>
      <w:hyperlink r:id="rId99" w:history="1">
        <w:r w:rsidR="001C40B1">
          <w:rPr>
            <w:rStyle w:val="Hyperlink"/>
          </w:rPr>
          <w:t>Division Circulars</w:t>
        </w:r>
      </w:hyperlink>
      <w:r w:rsidR="00921C4B">
        <w:t xml:space="preserve"> </w:t>
      </w:r>
      <w:r w:rsidR="005333F0">
        <w:rPr>
          <w:rStyle w:val="Hyperlink"/>
          <w:rFonts w:cstheme="minorHAnsi"/>
          <w:b/>
          <w:color w:val="auto"/>
          <w:u w:val="none"/>
        </w:rPr>
        <w:t xml:space="preserve"> </w:t>
      </w:r>
    </w:p>
    <w:p w:rsidR="00F73F83" w:rsidRDefault="001C40B1" w:rsidP="00F73F83">
      <w:pPr>
        <w:spacing w:after="0" w:line="360" w:lineRule="auto"/>
      </w:pPr>
      <w:r w:rsidRPr="001C40B1">
        <w:t xml:space="preserve">Sign up for </w:t>
      </w:r>
      <w:r w:rsidR="0064524E" w:rsidRPr="001C40B1">
        <w:t>DDD Communications</w:t>
      </w:r>
      <w:r w:rsidRPr="001C40B1">
        <w:t xml:space="preserve"> Listserv</w:t>
      </w:r>
      <w:r w:rsidR="00F73F83">
        <w:t xml:space="preserve"> Updates</w:t>
      </w:r>
      <w:r w:rsidR="00F36441" w:rsidRPr="001C40B1">
        <w:t xml:space="preserve">: </w:t>
      </w:r>
      <w:hyperlink r:id="rId100" w:tooltip="Sign up for DDD Email Updates" w:history="1">
        <w:r w:rsidR="00F73F83">
          <w:rPr>
            <w:rStyle w:val="Hyperlink"/>
          </w:rPr>
          <w:t>DDD Communications Listserv</w:t>
        </w:r>
      </w:hyperlink>
    </w:p>
    <w:p w:rsidR="001C40B1" w:rsidRDefault="00F73F83" w:rsidP="00F73F83">
      <w:pPr>
        <w:spacing w:after="0" w:line="360" w:lineRule="auto"/>
      </w:pPr>
      <w:r>
        <w:t>S</w:t>
      </w:r>
      <w:r w:rsidR="001C40B1">
        <w:t>ign up for DDD Support Coordination Listserv</w:t>
      </w:r>
      <w:r>
        <w:t xml:space="preserve"> Updates</w:t>
      </w:r>
      <w:r w:rsidR="001C40B1">
        <w:t xml:space="preserve">: </w:t>
      </w:r>
      <w:hyperlink r:id="rId101" w:history="1">
        <w:r w:rsidR="001C40B1" w:rsidRPr="001C40B1">
          <w:rPr>
            <w:rFonts w:eastAsia="Calibri" w:hAnsi="Arial" w:cs="Arial"/>
            <w:color w:val="0000CC"/>
            <w:kern w:val="24"/>
            <w:u w:val="single"/>
          </w:rPr>
          <w:t>DDD Support Coordination Listserv</w:t>
        </w:r>
      </w:hyperlink>
    </w:p>
    <w:sectPr w:rsidR="001C40B1" w:rsidSect="007F38DC">
      <w:footerReference w:type="default" r:id="rId102"/>
      <w:pgSz w:w="12240" w:h="15840"/>
      <w:pgMar w:top="432"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CA" w:rsidRDefault="007102CA" w:rsidP="008D1816">
      <w:pPr>
        <w:spacing w:after="0" w:line="240" w:lineRule="auto"/>
      </w:pPr>
      <w:r>
        <w:separator/>
      </w:r>
    </w:p>
  </w:endnote>
  <w:endnote w:type="continuationSeparator" w:id="0">
    <w:p w:rsidR="007102CA" w:rsidRDefault="007102CA" w:rsidP="008D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74" w:rsidRPr="00C02B69" w:rsidRDefault="00305274" w:rsidP="00C02B69">
    <w:pPr>
      <w:pStyle w:val="Footer"/>
      <w:tabs>
        <w:tab w:val="clear" w:pos="9360"/>
        <w:tab w:val="left" w:pos="0"/>
        <w:tab w:val="left" w:pos="1710"/>
        <w:tab w:val="right" w:pos="10800"/>
      </w:tabs>
      <w:rPr>
        <w:sz w:val="20"/>
        <w:szCs w:val="20"/>
      </w:rPr>
    </w:pPr>
    <w:r w:rsidRPr="00C02B69">
      <w:rPr>
        <w:sz w:val="20"/>
        <w:szCs w:val="20"/>
      </w:rPr>
      <w:t>NJ Division of Developmental Disabilities |</w:t>
    </w:r>
    <w:r>
      <w:rPr>
        <w:sz w:val="20"/>
        <w:szCs w:val="20"/>
      </w:rPr>
      <w:t xml:space="preserve"> SCA Communication Protocol | May 2023</w:t>
    </w:r>
    <w:r w:rsidRPr="00C02B69">
      <w:rPr>
        <w:sz w:val="20"/>
        <w:szCs w:val="20"/>
      </w:rPr>
      <w:tab/>
    </w:r>
    <w:sdt>
      <w:sdtPr>
        <w:rPr>
          <w:sz w:val="20"/>
          <w:szCs w:val="20"/>
        </w:rPr>
        <w:id w:val="-80008037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C02B69">
              <w:rPr>
                <w:sz w:val="20"/>
                <w:szCs w:val="20"/>
              </w:rPr>
              <w:t xml:space="preserve">Page </w:t>
            </w:r>
            <w:r w:rsidRPr="00C02B69">
              <w:rPr>
                <w:b/>
                <w:bCs/>
                <w:sz w:val="20"/>
                <w:szCs w:val="20"/>
              </w:rPr>
              <w:fldChar w:fldCharType="begin"/>
            </w:r>
            <w:r w:rsidRPr="00C02B69">
              <w:rPr>
                <w:b/>
                <w:bCs/>
                <w:sz w:val="20"/>
                <w:szCs w:val="20"/>
              </w:rPr>
              <w:instrText xml:space="preserve"> PAGE </w:instrText>
            </w:r>
            <w:r w:rsidRPr="00C02B69">
              <w:rPr>
                <w:b/>
                <w:bCs/>
                <w:sz w:val="20"/>
                <w:szCs w:val="20"/>
              </w:rPr>
              <w:fldChar w:fldCharType="separate"/>
            </w:r>
            <w:r w:rsidR="003011CC">
              <w:rPr>
                <w:b/>
                <w:bCs/>
                <w:noProof/>
                <w:sz w:val="20"/>
                <w:szCs w:val="20"/>
              </w:rPr>
              <w:t>6</w:t>
            </w:r>
            <w:r w:rsidRPr="00C02B69">
              <w:rPr>
                <w:b/>
                <w:bCs/>
                <w:sz w:val="20"/>
                <w:szCs w:val="20"/>
              </w:rPr>
              <w:fldChar w:fldCharType="end"/>
            </w:r>
            <w:r w:rsidRPr="00C02B69">
              <w:rPr>
                <w:sz w:val="20"/>
                <w:szCs w:val="20"/>
              </w:rPr>
              <w:t xml:space="preserve"> of </w:t>
            </w:r>
            <w:r w:rsidRPr="00C02B69">
              <w:rPr>
                <w:b/>
                <w:bCs/>
                <w:sz w:val="20"/>
                <w:szCs w:val="20"/>
              </w:rPr>
              <w:fldChar w:fldCharType="begin"/>
            </w:r>
            <w:r w:rsidRPr="00C02B69">
              <w:rPr>
                <w:b/>
                <w:bCs/>
                <w:sz w:val="20"/>
                <w:szCs w:val="20"/>
              </w:rPr>
              <w:instrText xml:space="preserve"> NUMPAGES  </w:instrText>
            </w:r>
            <w:r w:rsidRPr="00C02B69">
              <w:rPr>
                <w:b/>
                <w:bCs/>
                <w:sz w:val="20"/>
                <w:szCs w:val="20"/>
              </w:rPr>
              <w:fldChar w:fldCharType="separate"/>
            </w:r>
            <w:r w:rsidR="003011CC">
              <w:rPr>
                <w:b/>
                <w:bCs/>
                <w:noProof/>
                <w:sz w:val="20"/>
                <w:szCs w:val="20"/>
              </w:rPr>
              <w:t>8</w:t>
            </w:r>
            <w:r w:rsidRPr="00C02B69">
              <w:rPr>
                <w:b/>
                <w:bCs/>
                <w:sz w:val="20"/>
                <w:szCs w:val="20"/>
              </w:rPr>
              <w:fldChar w:fldCharType="end"/>
            </w:r>
          </w:sdtContent>
        </w:sdt>
      </w:sdtContent>
    </w:sdt>
  </w:p>
  <w:p w:rsidR="00305274" w:rsidRDefault="0030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CA" w:rsidRDefault="007102CA" w:rsidP="008D1816">
      <w:pPr>
        <w:spacing w:after="0" w:line="240" w:lineRule="auto"/>
      </w:pPr>
      <w:r>
        <w:separator/>
      </w:r>
    </w:p>
  </w:footnote>
  <w:footnote w:type="continuationSeparator" w:id="0">
    <w:p w:rsidR="007102CA" w:rsidRDefault="007102CA" w:rsidP="008D1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301A"/>
    <w:multiLevelType w:val="hybridMultilevel"/>
    <w:tmpl w:val="EF4021E4"/>
    <w:lvl w:ilvl="0" w:tplc="F1F00BB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A92681"/>
    <w:multiLevelType w:val="hybridMultilevel"/>
    <w:tmpl w:val="7C08B2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334E7"/>
    <w:multiLevelType w:val="hybridMultilevel"/>
    <w:tmpl w:val="91168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8153A0"/>
    <w:multiLevelType w:val="hybridMultilevel"/>
    <w:tmpl w:val="AE0C7F0C"/>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94E77"/>
    <w:multiLevelType w:val="hybridMultilevel"/>
    <w:tmpl w:val="03122F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D4228"/>
    <w:multiLevelType w:val="hybridMultilevel"/>
    <w:tmpl w:val="7C46202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B2A5F0B"/>
    <w:multiLevelType w:val="hybridMultilevel"/>
    <w:tmpl w:val="4CBE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75D15"/>
    <w:multiLevelType w:val="hybridMultilevel"/>
    <w:tmpl w:val="2848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12BCA"/>
    <w:multiLevelType w:val="hybridMultilevel"/>
    <w:tmpl w:val="423EB3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B6894"/>
    <w:multiLevelType w:val="multilevel"/>
    <w:tmpl w:val="7C08B264"/>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22EB7"/>
    <w:multiLevelType w:val="hybridMultilevel"/>
    <w:tmpl w:val="BAE4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FE0FF7"/>
    <w:multiLevelType w:val="hybridMultilevel"/>
    <w:tmpl w:val="4192C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95461C"/>
    <w:multiLevelType w:val="hybridMultilevel"/>
    <w:tmpl w:val="EB3C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92059"/>
    <w:multiLevelType w:val="hybridMultilevel"/>
    <w:tmpl w:val="97CC1BC6"/>
    <w:lvl w:ilvl="0" w:tplc="F014F5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1"/>
  </w:num>
  <w:num w:numId="5">
    <w:abstractNumId w:val="11"/>
  </w:num>
  <w:num w:numId="6">
    <w:abstractNumId w:val="5"/>
  </w:num>
  <w:num w:numId="7">
    <w:abstractNumId w:val="9"/>
  </w:num>
  <w:num w:numId="8">
    <w:abstractNumId w:val="13"/>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7"/>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5C"/>
    <w:rsid w:val="00006BC5"/>
    <w:rsid w:val="00024D3A"/>
    <w:rsid w:val="0003047E"/>
    <w:rsid w:val="00036DE9"/>
    <w:rsid w:val="000417E7"/>
    <w:rsid w:val="00042D3D"/>
    <w:rsid w:val="00046C75"/>
    <w:rsid w:val="000569E5"/>
    <w:rsid w:val="0005752E"/>
    <w:rsid w:val="00061161"/>
    <w:rsid w:val="00064490"/>
    <w:rsid w:val="000714E2"/>
    <w:rsid w:val="00071E48"/>
    <w:rsid w:val="000720AF"/>
    <w:rsid w:val="000767CF"/>
    <w:rsid w:val="000771F8"/>
    <w:rsid w:val="000805A7"/>
    <w:rsid w:val="00082F1C"/>
    <w:rsid w:val="00084816"/>
    <w:rsid w:val="000932AA"/>
    <w:rsid w:val="00095FFD"/>
    <w:rsid w:val="000A3BDC"/>
    <w:rsid w:val="000A67F4"/>
    <w:rsid w:val="000B5247"/>
    <w:rsid w:val="000C2262"/>
    <w:rsid w:val="000E32B0"/>
    <w:rsid w:val="000E5652"/>
    <w:rsid w:val="000F31D7"/>
    <w:rsid w:val="00104E45"/>
    <w:rsid w:val="00110A16"/>
    <w:rsid w:val="00114944"/>
    <w:rsid w:val="001153A6"/>
    <w:rsid w:val="001349DE"/>
    <w:rsid w:val="00134FF2"/>
    <w:rsid w:val="00135514"/>
    <w:rsid w:val="00143895"/>
    <w:rsid w:val="00147499"/>
    <w:rsid w:val="00151CF2"/>
    <w:rsid w:val="001610BA"/>
    <w:rsid w:val="00170D66"/>
    <w:rsid w:val="00177241"/>
    <w:rsid w:val="001840E3"/>
    <w:rsid w:val="001B01D3"/>
    <w:rsid w:val="001B13AC"/>
    <w:rsid w:val="001C40B1"/>
    <w:rsid w:val="001C7070"/>
    <w:rsid w:val="001C774D"/>
    <w:rsid w:val="001C7929"/>
    <w:rsid w:val="001D1304"/>
    <w:rsid w:val="001D5997"/>
    <w:rsid w:val="001E0304"/>
    <w:rsid w:val="001F29FD"/>
    <w:rsid w:val="001F4C5A"/>
    <w:rsid w:val="001F7AD0"/>
    <w:rsid w:val="00205528"/>
    <w:rsid w:val="00211C71"/>
    <w:rsid w:val="002221AF"/>
    <w:rsid w:val="00232CE7"/>
    <w:rsid w:val="00245482"/>
    <w:rsid w:val="002454B8"/>
    <w:rsid w:val="002456AA"/>
    <w:rsid w:val="0024717D"/>
    <w:rsid w:val="00251504"/>
    <w:rsid w:val="00254FFE"/>
    <w:rsid w:val="00257A62"/>
    <w:rsid w:val="00260337"/>
    <w:rsid w:val="0026488F"/>
    <w:rsid w:val="00265D62"/>
    <w:rsid w:val="00271197"/>
    <w:rsid w:val="00272AA2"/>
    <w:rsid w:val="002745A9"/>
    <w:rsid w:val="00281206"/>
    <w:rsid w:val="00290C8A"/>
    <w:rsid w:val="00290DBD"/>
    <w:rsid w:val="002935F9"/>
    <w:rsid w:val="00297C17"/>
    <w:rsid w:val="002A77C2"/>
    <w:rsid w:val="002B5973"/>
    <w:rsid w:val="002B7F9B"/>
    <w:rsid w:val="002C1437"/>
    <w:rsid w:val="002C3AD3"/>
    <w:rsid w:val="002C3FCE"/>
    <w:rsid w:val="002D09D0"/>
    <w:rsid w:val="002D212D"/>
    <w:rsid w:val="002D6DCF"/>
    <w:rsid w:val="002E4054"/>
    <w:rsid w:val="002F5802"/>
    <w:rsid w:val="002F71AC"/>
    <w:rsid w:val="003011CC"/>
    <w:rsid w:val="00303AFB"/>
    <w:rsid w:val="00305274"/>
    <w:rsid w:val="00306266"/>
    <w:rsid w:val="00312330"/>
    <w:rsid w:val="00314E54"/>
    <w:rsid w:val="00316E01"/>
    <w:rsid w:val="003178BC"/>
    <w:rsid w:val="00320070"/>
    <w:rsid w:val="00322418"/>
    <w:rsid w:val="00324C80"/>
    <w:rsid w:val="00325FE1"/>
    <w:rsid w:val="00332F85"/>
    <w:rsid w:val="00334D09"/>
    <w:rsid w:val="00337597"/>
    <w:rsid w:val="003401D4"/>
    <w:rsid w:val="003550FB"/>
    <w:rsid w:val="003575CC"/>
    <w:rsid w:val="00361388"/>
    <w:rsid w:val="00364AB1"/>
    <w:rsid w:val="003718B7"/>
    <w:rsid w:val="003759D4"/>
    <w:rsid w:val="00375D8C"/>
    <w:rsid w:val="00385E55"/>
    <w:rsid w:val="00391654"/>
    <w:rsid w:val="00391887"/>
    <w:rsid w:val="00392129"/>
    <w:rsid w:val="00392F44"/>
    <w:rsid w:val="00396B0C"/>
    <w:rsid w:val="003A0C25"/>
    <w:rsid w:val="003A0D3A"/>
    <w:rsid w:val="003A1E30"/>
    <w:rsid w:val="003A2285"/>
    <w:rsid w:val="003B7BF9"/>
    <w:rsid w:val="003D3FDD"/>
    <w:rsid w:val="003E7BE1"/>
    <w:rsid w:val="004019C4"/>
    <w:rsid w:val="004037BD"/>
    <w:rsid w:val="0040465C"/>
    <w:rsid w:val="0040633B"/>
    <w:rsid w:val="004070B4"/>
    <w:rsid w:val="004113C5"/>
    <w:rsid w:val="0041788A"/>
    <w:rsid w:val="004214AF"/>
    <w:rsid w:val="00426D88"/>
    <w:rsid w:val="00452023"/>
    <w:rsid w:val="00464BEA"/>
    <w:rsid w:val="0047357F"/>
    <w:rsid w:val="00484D7F"/>
    <w:rsid w:val="0048586A"/>
    <w:rsid w:val="00494953"/>
    <w:rsid w:val="004A2250"/>
    <w:rsid w:val="004A251D"/>
    <w:rsid w:val="004A4292"/>
    <w:rsid w:val="004B3DAE"/>
    <w:rsid w:val="004B4B21"/>
    <w:rsid w:val="004B5F54"/>
    <w:rsid w:val="004B61A0"/>
    <w:rsid w:val="004D0334"/>
    <w:rsid w:val="004D2390"/>
    <w:rsid w:val="00500C99"/>
    <w:rsid w:val="00503E51"/>
    <w:rsid w:val="00510CA0"/>
    <w:rsid w:val="005156AF"/>
    <w:rsid w:val="00530C4E"/>
    <w:rsid w:val="00532D3D"/>
    <w:rsid w:val="005333F0"/>
    <w:rsid w:val="0054135D"/>
    <w:rsid w:val="00543DC4"/>
    <w:rsid w:val="00544198"/>
    <w:rsid w:val="005455C4"/>
    <w:rsid w:val="005471B0"/>
    <w:rsid w:val="00551B9D"/>
    <w:rsid w:val="005529FC"/>
    <w:rsid w:val="00554C25"/>
    <w:rsid w:val="00555A88"/>
    <w:rsid w:val="005640F1"/>
    <w:rsid w:val="00564237"/>
    <w:rsid w:val="00570936"/>
    <w:rsid w:val="00575149"/>
    <w:rsid w:val="005774C6"/>
    <w:rsid w:val="00591499"/>
    <w:rsid w:val="005A2E9A"/>
    <w:rsid w:val="005A704B"/>
    <w:rsid w:val="005B52E1"/>
    <w:rsid w:val="005B7044"/>
    <w:rsid w:val="005C784E"/>
    <w:rsid w:val="005E2279"/>
    <w:rsid w:val="005F0495"/>
    <w:rsid w:val="005F2645"/>
    <w:rsid w:val="00600CDA"/>
    <w:rsid w:val="00604109"/>
    <w:rsid w:val="00607360"/>
    <w:rsid w:val="006124D4"/>
    <w:rsid w:val="006162CD"/>
    <w:rsid w:val="00621D33"/>
    <w:rsid w:val="00636CFB"/>
    <w:rsid w:val="006418A5"/>
    <w:rsid w:val="0064524E"/>
    <w:rsid w:val="0065510C"/>
    <w:rsid w:val="00661C2C"/>
    <w:rsid w:val="00670BAD"/>
    <w:rsid w:val="0067161A"/>
    <w:rsid w:val="00690EF5"/>
    <w:rsid w:val="006A2FAD"/>
    <w:rsid w:val="006A566A"/>
    <w:rsid w:val="006A6A55"/>
    <w:rsid w:val="006A7244"/>
    <w:rsid w:val="006B1335"/>
    <w:rsid w:val="006B2B26"/>
    <w:rsid w:val="006D4ACC"/>
    <w:rsid w:val="006E098C"/>
    <w:rsid w:val="006E0B66"/>
    <w:rsid w:val="006E395F"/>
    <w:rsid w:val="006F1A14"/>
    <w:rsid w:val="006F2139"/>
    <w:rsid w:val="00700CD6"/>
    <w:rsid w:val="0070135A"/>
    <w:rsid w:val="00702628"/>
    <w:rsid w:val="00706D6F"/>
    <w:rsid w:val="007102CA"/>
    <w:rsid w:val="00713F4D"/>
    <w:rsid w:val="0073653A"/>
    <w:rsid w:val="00747798"/>
    <w:rsid w:val="007523C1"/>
    <w:rsid w:val="007545CB"/>
    <w:rsid w:val="007755C7"/>
    <w:rsid w:val="00781881"/>
    <w:rsid w:val="007819D5"/>
    <w:rsid w:val="007873F9"/>
    <w:rsid w:val="007874AE"/>
    <w:rsid w:val="007930F0"/>
    <w:rsid w:val="00795471"/>
    <w:rsid w:val="00796F76"/>
    <w:rsid w:val="007A538B"/>
    <w:rsid w:val="007A5EC7"/>
    <w:rsid w:val="007B6E7C"/>
    <w:rsid w:val="007B787E"/>
    <w:rsid w:val="007C0FE0"/>
    <w:rsid w:val="007C1F52"/>
    <w:rsid w:val="007C4E87"/>
    <w:rsid w:val="007C4F4F"/>
    <w:rsid w:val="007C51C1"/>
    <w:rsid w:val="007D1B2F"/>
    <w:rsid w:val="007D32A6"/>
    <w:rsid w:val="007E220A"/>
    <w:rsid w:val="007F3709"/>
    <w:rsid w:val="007F38DC"/>
    <w:rsid w:val="00803CC7"/>
    <w:rsid w:val="00810E2B"/>
    <w:rsid w:val="0081493B"/>
    <w:rsid w:val="00815D07"/>
    <w:rsid w:val="00816448"/>
    <w:rsid w:val="00817DFB"/>
    <w:rsid w:val="008322CA"/>
    <w:rsid w:val="00832F69"/>
    <w:rsid w:val="008343EB"/>
    <w:rsid w:val="008349D0"/>
    <w:rsid w:val="00834B82"/>
    <w:rsid w:val="00866CDF"/>
    <w:rsid w:val="00876E95"/>
    <w:rsid w:val="008822FF"/>
    <w:rsid w:val="00882809"/>
    <w:rsid w:val="00891866"/>
    <w:rsid w:val="00895178"/>
    <w:rsid w:val="00895909"/>
    <w:rsid w:val="008A06B9"/>
    <w:rsid w:val="008A08FB"/>
    <w:rsid w:val="008A6C5A"/>
    <w:rsid w:val="008B5AF9"/>
    <w:rsid w:val="008C0187"/>
    <w:rsid w:val="008D1816"/>
    <w:rsid w:val="008D253C"/>
    <w:rsid w:val="008D3476"/>
    <w:rsid w:val="008D757B"/>
    <w:rsid w:val="008E535D"/>
    <w:rsid w:val="008E7BF4"/>
    <w:rsid w:val="008F4105"/>
    <w:rsid w:val="008F57A4"/>
    <w:rsid w:val="00903643"/>
    <w:rsid w:val="00907E31"/>
    <w:rsid w:val="00916CAD"/>
    <w:rsid w:val="00921C4B"/>
    <w:rsid w:val="009257D0"/>
    <w:rsid w:val="00937EA0"/>
    <w:rsid w:val="00942FA8"/>
    <w:rsid w:val="0094387C"/>
    <w:rsid w:val="009443F3"/>
    <w:rsid w:val="00951115"/>
    <w:rsid w:val="00952AAC"/>
    <w:rsid w:val="009537F9"/>
    <w:rsid w:val="00967F70"/>
    <w:rsid w:val="00971662"/>
    <w:rsid w:val="00972C04"/>
    <w:rsid w:val="0097538F"/>
    <w:rsid w:val="00977785"/>
    <w:rsid w:val="0098045A"/>
    <w:rsid w:val="00983D34"/>
    <w:rsid w:val="009846A1"/>
    <w:rsid w:val="0099156A"/>
    <w:rsid w:val="00993BF2"/>
    <w:rsid w:val="009965B2"/>
    <w:rsid w:val="009A77A5"/>
    <w:rsid w:val="009B2323"/>
    <w:rsid w:val="009B2FEB"/>
    <w:rsid w:val="009C0DC6"/>
    <w:rsid w:val="009C3CC2"/>
    <w:rsid w:val="009C4C6B"/>
    <w:rsid w:val="009D23BC"/>
    <w:rsid w:val="009D36FB"/>
    <w:rsid w:val="009D3912"/>
    <w:rsid w:val="009E42DA"/>
    <w:rsid w:val="009F024D"/>
    <w:rsid w:val="009F055D"/>
    <w:rsid w:val="009F09B1"/>
    <w:rsid w:val="009F4BE2"/>
    <w:rsid w:val="00A13C9E"/>
    <w:rsid w:val="00A1501A"/>
    <w:rsid w:val="00A156BD"/>
    <w:rsid w:val="00A3359E"/>
    <w:rsid w:val="00A338A7"/>
    <w:rsid w:val="00A37873"/>
    <w:rsid w:val="00A52396"/>
    <w:rsid w:val="00A62C0E"/>
    <w:rsid w:val="00A65235"/>
    <w:rsid w:val="00A73A58"/>
    <w:rsid w:val="00A75C53"/>
    <w:rsid w:val="00A803FA"/>
    <w:rsid w:val="00A82495"/>
    <w:rsid w:val="00A8725D"/>
    <w:rsid w:val="00A94784"/>
    <w:rsid w:val="00AA1EAF"/>
    <w:rsid w:val="00AA44C1"/>
    <w:rsid w:val="00AA4609"/>
    <w:rsid w:val="00AB0499"/>
    <w:rsid w:val="00AB654D"/>
    <w:rsid w:val="00AC0E78"/>
    <w:rsid w:val="00AC4765"/>
    <w:rsid w:val="00AC4C8E"/>
    <w:rsid w:val="00AD133B"/>
    <w:rsid w:val="00AE5138"/>
    <w:rsid w:val="00AF3BEE"/>
    <w:rsid w:val="00B0007E"/>
    <w:rsid w:val="00B034F1"/>
    <w:rsid w:val="00B345FD"/>
    <w:rsid w:val="00B34FB0"/>
    <w:rsid w:val="00B5544D"/>
    <w:rsid w:val="00B576E5"/>
    <w:rsid w:val="00B6473B"/>
    <w:rsid w:val="00B6602A"/>
    <w:rsid w:val="00B67F43"/>
    <w:rsid w:val="00B67F95"/>
    <w:rsid w:val="00B71959"/>
    <w:rsid w:val="00B75DF4"/>
    <w:rsid w:val="00B76E01"/>
    <w:rsid w:val="00B8046F"/>
    <w:rsid w:val="00B838FF"/>
    <w:rsid w:val="00B841A3"/>
    <w:rsid w:val="00B84849"/>
    <w:rsid w:val="00B864CE"/>
    <w:rsid w:val="00B9060D"/>
    <w:rsid w:val="00B90DCA"/>
    <w:rsid w:val="00BB5E77"/>
    <w:rsid w:val="00BB6B18"/>
    <w:rsid w:val="00BB7BE3"/>
    <w:rsid w:val="00BC0A14"/>
    <w:rsid w:val="00BC56DD"/>
    <w:rsid w:val="00BC67A4"/>
    <w:rsid w:val="00BC7652"/>
    <w:rsid w:val="00BD0208"/>
    <w:rsid w:val="00BD1AA8"/>
    <w:rsid w:val="00BD2D91"/>
    <w:rsid w:val="00BD5933"/>
    <w:rsid w:val="00BE4259"/>
    <w:rsid w:val="00BE71C7"/>
    <w:rsid w:val="00BF5710"/>
    <w:rsid w:val="00C0126F"/>
    <w:rsid w:val="00C01CFD"/>
    <w:rsid w:val="00C02B69"/>
    <w:rsid w:val="00C02FC6"/>
    <w:rsid w:val="00C05CED"/>
    <w:rsid w:val="00C227E0"/>
    <w:rsid w:val="00C27BB7"/>
    <w:rsid w:val="00C342CC"/>
    <w:rsid w:val="00C410F4"/>
    <w:rsid w:val="00C41C57"/>
    <w:rsid w:val="00C42243"/>
    <w:rsid w:val="00C42315"/>
    <w:rsid w:val="00C5392D"/>
    <w:rsid w:val="00C56C9F"/>
    <w:rsid w:val="00C61D40"/>
    <w:rsid w:val="00C6246A"/>
    <w:rsid w:val="00C650BA"/>
    <w:rsid w:val="00C657A7"/>
    <w:rsid w:val="00C74E18"/>
    <w:rsid w:val="00C77D15"/>
    <w:rsid w:val="00C77FD1"/>
    <w:rsid w:val="00C80EFB"/>
    <w:rsid w:val="00C84F42"/>
    <w:rsid w:val="00C85FDA"/>
    <w:rsid w:val="00C95947"/>
    <w:rsid w:val="00CA1997"/>
    <w:rsid w:val="00CA591F"/>
    <w:rsid w:val="00CB3339"/>
    <w:rsid w:val="00CC315C"/>
    <w:rsid w:val="00CC324B"/>
    <w:rsid w:val="00CC3AF9"/>
    <w:rsid w:val="00CD035C"/>
    <w:rsid w:val="00CD3CD9"/>
    <w:rsid w:val="00CD7E0A"/>
    <w:rsid w:val="00CE6C1B"/>
    <w:rsid w:val="00D03B0C"/>
    <w:rsid w:val="00D05C73"/>
    <w:rsid w:val="00D16306"/>
    <w:rsid w:val="00D223A1"/>
    <w:rsid w:val="00D26790"/>
    <w:rsid w:val="00D41DD3"/>
    <w:rsid w:val="00D61D0B"/>
    <w:rsid w:val="00D7403E"/>
    <w:rsid w:val="00D7792B"/>
    <w:rsid w:val="00D90CB0"/>
    <w:rsid w:val="00D92156"/>
    <w:rsid w:val="00DB2861"/>
    <w:rsid w:val="00DB512F"/>
    <w:rsid w:val="00DB5C51"/>
    <w:rsid w:val="00DD34CD"/>
    <w:rsid w:val="00DD65B2"/>
    <w:rsid w:val="00DE45B1"/>
    <w:rsid w:val="00DE5F90"/>
    <w:rsid w:val="00E12BDA"/>
    <w:rsid w:val="00E14B26"/>
    <w:rsid w:val="00E15559"/>
    <w:rsid w:val="00E17952"/>
    <w:rsid w:val="00E47808"/>
    <w:rsid w:val="00E50DA8"/>
    <w:rsid w:val="00E542E9"/>
    <w:rsid w:val="00E57A91"/>
    <w:rsid w:val="00E70F63"/>
    <w:rsid w:val="00E76CEB"/>
    <w:rsid w:val="00E778DD"/>
    <w:rsid w:val="00EA46BB"/>
    <w:rsid w:val="00EB1EDB"/>
    <w:rsid w:val="00EC41D7"/>
    <w:rsid w:val="00EC6503"/>
    <w:rsid w:val="00ED2AD8"/>
    <w:rsid w:val="00ED33AD"/>
    <w:rsid w:val="00EE6648"/>
    <w:rsid w:val="00EE668C"/>
    <w:rsid w:val="00F0426A"/>
    <w:rsid w:val="00F05E4B"/>
    <w:rsid w:val="00F2009D"/>
    <w:rsid w:val="00F215D9"/>
    <w:rsid w:val="00F330E0"/>
    <w:rsid w:val="00F36441"/>
    <w:rsid w:val="00F36FE5"/>
    <w:rsid w:val="00F50C43"/>
    <w:rsid w:val="00F73C40"/>
    <w:rsid w:val="00F73F83"/>
    <w:rsid w:val="00F759C1"/>
    <w:rsid w:val="00F81728"/>
    <w:rsid w:val="00F838C2"/>
    <w:rsid w:val="00F847C3"/>
    <w:rsid w:val="00F96A0C"/>
    <w:rsid w:val="00F97C06"/>
    <w:rsid w:val="00FA4A05"/>
    <w:rsid w:val="00FB5A01"/>
    <w:rsid w:val="00FD42E9"/>
    <w:rsid w:val="00FD4CB0"/>
    <w:rsid w:val="00FE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E59615"/>
  <w15:docId w15:val="{9E0005DF-1B34-4683-93B5-8E831526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C8A"/>
    <w:pPr>
      <w:ind w:left="720"/>
      <w:contextualSpacing/>
    </w:pPr>
  </w:style>
  <w:style w:type="character" w:styleId="Hyperlink">
    <w:name w:val="Hyperlink"/>
    <w:basedOn w:val="DefaultParagraphFont"/>
    <w:uiPriority w:val="99"/>
    <w:unhideWhenUsed/>
    <w:rsid w:val="0041788A"/>
    <w:rPr>
      <w:color w:val="0000FF" w:themeColor="hyperlink"/>
      <w:u w:val="single"/>
    </w:rPr>
  </w:style>
  <w:style w:type="paragraph" w:customStyle="1" w:styleId="Default">
    <w:name w:val="Default"/>
    <w:rsid w:val="00E12BD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0E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52"/>
    <w:rPr>
      <w:rFonts w:ascii="Tahoma" w:hAnsi="Tahoma" w:cs="Tahoma"/>
      <w:sz w:val="16"/>
      <w:szCs w:val="16"/>
    </w:rPr>
  </w:style>
  <w:style w:type="table" w:styleId="TableGrid">
    <w:name w:val="Table Grid"/>
    <w:basedOn w:val="TableNormal"/>
    <w:uiPriority w:val="59"/>
    <w:rsid w:val="0083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1499"/>
    <w:rPr>
      <w:color w:val="800080" w:themeColor="followedHyperlink"/>
      <w:u w:val="single"/>
    </w:rPr>
  </w:style>
  <w:style w:type="paragraph" w:styleId="Header">
    <w:name w:val="header"/>
    <w:basedOn w:val="Normal"/>
    <w:link w:val="HeaderChar"/>
    <w:uiPriority w:val="99"/>
    <w:unhideWhenUsed/>
    <w:rsid w:val="008D1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816"/>
  </w:style>
  <w:style w:type="paragraph" w:styleId="Footer">
    <w:name w:val="footer"/>
    <w:basedOn w:val="Normal"/>
    <w:link w:val="FooterChar"/>
    <w:uiPriority w:val="99"/>
    <w:unhideWhenUsed/>
    <w:rsid w:val="008D1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816"/>
  </w:style>
  <w:style w:type="paragraph" w:customStyle="1" w:styleId="xxmsoheader">
    <w:name w:val="x_x_msoheader"/>
    <w:basedOn w:val="Normal"/>
    <w:rsid w:val="00BC56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223A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37597"/>
    <w:rPr>
      <w:sz w:val="16"/>
      <w:szCs w:val="16"/>
    </w:rPr>
  </w:style>
  <w:style w:type="paragraph" w:styleId="CommentText">
    <w:name w:val="annotation text"/>
    <w:basedOn w:val="Normal"/>
    <w:link w:val="CommentTextChar"/>
    <w:uiPriority w:val="99"/>
    <w:semiHidden/>
    <w:unhideWhenUsed/>
    <w:rsid w:val="00337597"/>
    <w:pPr>
      <w:spacing w:line="240" w:lineRule="auto"/>
    </w:pPr>
    <w:rPr>
      <w:sz w:val="20"/>
      <w:szCs w:val="20"/>
    </w:rPr>
  </w:style>
  <w:style w:type="character" w:customStyle="1" w:styleId="CommentTextChar">
    <w:name w:val="Comment Text Char"/>
    <w:basedOn w:val="DefaultParagraphFont"/>
    <w:link w:val="CommentText"/>
    <w:uiPriority w:val="99"/>
    <w:semiHidden/>
    <w:rsid w:val="00337597"/>
    <w:rPr>
      <w:sz w:val="20"/>
      <w:szCs w:val="20"/>
    </w:rPr>
  </w:style>
  <w:style w:type="paragraph" w:styleId="CommentSubject">
    <w:name w:val="annotation subject"/>
    <w:basedOn w:val="CommentText"/>
    <w:next w:val="CommentText"/>
    <w:link w:val="CommentSubjectChar"/>
    <w:uiPriority w:val="99"/>
    <w:semiHidden/>
    <w:unhideWhenUsed/>
    <w:rsid w:val="00337597"/>
    <w:rPr>
      <w:b/>
      <w:bCs/>
    </w:rPr>
  </w:style>
  <w:style w:type="character" w:customStyle="1" w:styleId="CommentSubjectChar">
    <w:name w:val="Comment Subject Char"/>
    <w:basedOn w:val="CommentTextChar"/>
    <w:link w:val="CommentSubject"/>
    <w:uiPriority w:val="99"/>
    <w:semiHidden/>
    <w:rsid w:val="00337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238">
      <w:bodyDiv w:val="1"/>
      <w:marLeft w:val="0"/>
      <w:marRight w:val="0"/>
      <w:marTop w:val="0"/>
      <w:marBottom w:val="0"/>
      <w:divBdr>
        <w:top w:val="none" w:sz="0" w:space="0" w:color="auto"/>
        <w:left w:val="none" w:sz="0" w:space="0" w:color="auto"/>
        <w:bottom w:val="none" w:sz="0" w:space="0" w:color="auto"/>
        <w:right w:val="none" w:sz="0" w:space="0" w:color="auto"/>
      </w:divBdr>
    </w:div>
    <w:div w:id="417869843">
      <w:bodyDiv w:val="1"/>
      <w:marLeft w:val="0"/>
      <w:marRight w:val="0"/>
      <w:marTop w:val="0"/>
      <w:marBottom w:val="0"/>
      <w:divBdr>
        <w:top w:val="none" w:sz="0" w:space="0" w:color="auto"/>
        <w:left w:val="none" w:sz="0" w:space="0" w:color="auto"/>
        <w:bottom w:val="none" w:sz="0" w:space="0" w:color="auto"/>
        <w:right w:val="none" w:sz="0" w:space="0" w:color="auto"/>
      </w:divBdr>
    </w:div>
    <w:div w:id="496580939">
      <w:bodyDiv w:val="1"/>
      <w:marLeft w:val="0"/>
      <w:marRight w:val="0"/>
      <w:marTop w:val="0"/>
      <w:marBottom w:val="0"/>
      <w:divBdr>
        <w:top w:val="none" w:sz="0" w:space="0" w:color="auto"/>
        <w:left w:val="none" w:sz="0" w:space="0" w:color="auto"/>
        <w:bottom w:val="none" w:sz="0" w:space="0" w:color="auto"/>
        <w:right w:val="none" w:sz="0" w:space="0" w:color="auto"/>
      </w:divBdr>
    </w:div>
    <w:div w:id="940262444">
      <w:bodyDiv w:val="1"/>
      <w:marLeft w:val="0"/>
      <w:marRight w:val="0"/>
      <w:marTop w:val="0"/>
      <w:marBottom w:val="0"/>
      <w:divBdr>
        <w:top w:val="none" w:sz="0" w:space="0" w:color="auto"/>
        <w:left w:val="none" w:sz="0" w:space="0" w:color="auto"/>
        <w:bottom w:val="none" w:sz="0" w:space="0" w:color="auto"/>
        <w:right w:val="none" w:sz="0" w:space="0" w:color="auto"/>
      </w:divBdr>
    </w:div>
    <w:div w:id="1022055583">
      <w:bodyDiv w:val="1"/>
      <w:marLeft w:val="0"/>
      <w:marRight w:val="0"/>
      <w:marTop w:val="0"/>
      <w:marBottom w:val="0"/>
      <w:divBdr>
        <w:top w:val="none" w:sz="0" w:space="0" w:color="auto"/>
        <w:left w:val="none" w:sz="0" w:space="0" w:color="auto"/>
        <w:bottom w:val="none" w:sz="0" w:space="0" w:color="auto"/>
        <w:right w:val="none" w:sz="0" w:space="0" w:color="auto"/>
      </w:divBdr>
    </w:div>
    <w:div w:id="1026173263">
      <w:bodyDiv w:val="1"/>
      <w:marLeft w:val="0"/>
      <w:marRight w:val="0"/>
      <w:marTop w:val="0"/>
      <w:marBottom w:val="0"/>
      <w:divBdr>
        <w:top w:val="none" w:sz="0" w:space="0" w:color="auto"/>
        <w:left w:val="none" w:sz="0" w:space="0" w:color="auto"/>
        <w:bottom w:val="none" w:sz="0" w:space="0" w:color="auto"/>
        <w:right w:val="none" w:sz="0" w:space="0" w:color="auto"/>
      </w:divBdr>
    </w:div>
    <w:div w:id="1029767503">
      <w:bodyDiv w:val="1"/>
      <w:marLeft w:val="0"/>
      <w:marRight w:val="0"/>
      <w:marTop w:val="0"/>
      <w:marBottom w:val="0"/>
      <w:divBdr>
        <w:top w:val="none" w:sz="0" w:space="0" w:color="auto"/>
        <w:left w:val="none" w:sz="0" w:space="0" w:color="auto"/>
        <w:bottom w:val="none" w:sz="0" w:space="0" w:color="auto"/>
        <w:right w:val="none" w:sz="0" w:space="0" w:color="auto"/>
      </w:divBdr>
    </w:div>
    <w:div w:id="1646009691">
      <w:bodyDiv w:val="1"/>
      <w:marLeft w:val="0"/>
      <w:marRight w:val="0"/>
      <w:marTop w:val="0"/>
      <w:marBottom w:val="0"/>
      <w:divBdr>
        <w:top w:val="none" w:sz="0" w:space="0" w:color="auto"/>
        <w:left w:val="none" w:sz="0" w:space="0" w:color="auto"/>
        <w:bottom w:val="none" w:sz="0" w:space="0" w:color="auto"/>
        <w:right w:val="none" w:sz="0" w:space="0" w:color="auto"/>
      </w:divBdr>
    </w:div>
    <w:div w:id="1759911535">
      <w:bodyDiv w:val="1"/>
      <w:marLeft w:val="0"/>
      <w:marRight w:val="0"/>
      <w:marTop w:val="0"/>
      <w:marBottom w:val="0"/>
      <w:divBdr>
        <w:top w:val="none" w:sz="0" w:space="0" w:color="auto"/>
        <w:left w:val="none" w:sz="0" w:space="0" w:color="auto"/>
        <w:bottom w:val="none" w:sz="0" w:space="0" w:color="auto"/>
        <w:right w:val="none" w:sz="0" w:space="0" w:color="auto"/>
      </w:divBdr>
    </w:div>
    <w:div w:id="1854371811">
      <w:bodyDiv w:val="1"/>
      <w:marLeft w:val="0"/>
      <w:marRight w:val="0"/>
      <w:marTop w:val="0"/>
      <w:marBottom w:val="0"/>
      <w:divBdr>
        <w:top w:val="none" w:sz="0" w:space="0" w:color="auto"/>
        <w:left w:val="none" w:sz="0" w:space="0" w:color="auto"/>
        <w:bottom w:val="none" w:sz="0" w:space="0" w:color="auto"/>
        <w:right w:val="none" w:sz="0" w:space="0" w:color="auto"/>
      </w:divBdr>
    </w:div>
    <w:div w:id="1871802287">
      <w:bodyDiv w:val="1"/>
      <w:marLeft w:val="0"/>
      <w:marRight w:val="0"/>
      <w:marTop w:val="0"/>
      <w:marBottom w:val="0"/>
      <w:divBdr>
        <w:top w:val="none" w:sz="0" w:space="0" w:color="auto"/>
        <w:left w:val="none" w:sz="0" w:space="0" w:color="auto"/>
        <w:bottom w:val="none" w:sz="0" w:space="0" w:color="auto"/>
        <w:right w:val="none" w:sz="0" w:space="0" w:color="auto"/>
      </w:divBdr>
    </w:div>
    <w:div w:id="1982075873">
      <w:bodyDiv w:val="1"/>
      <w:marLeft w:val="0"/>
      <w:marRight w:val="0"/>
      <w:marTop w:val="0"/>
      <w:marBottom w:val="0"/>
      <w:divBdr>
        <w:top w:val="none" w:sz="0" w:space="0" w:color="auto"/>
        <w:left w:val="none" w:sz="0" w:space="0" w:color="auto"/>
        <w:bottom w:val="none" w:sz="0" w:space="0" w:color="auto"/>
        <w:right w:val="none" w:sz="0" w:space="0" w:color="auto"/>
      </w:divBdr>
    </w:div>
    <w:div w:id="20707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ureen.McCarthy@dhs.nj.gov" TargetMode="External"/><Relationship Id="rId21" Type="http://schemas.openxmlformats.org/officeDocument/2006/relationships/hyperlink" Target="mailto:Daniel.Frade@dhs.nj.org" TargetMode="External"/><Relationship Id="rId42" Type="http://schemas.openxmlformats.org/officeDocument/2006/relationships/hyperlink" Target="https://www.state.nj.us/humanservices/ddd/assets/documents/support/retroactive-change-request.docx" TargetMode="External"/><Relationship Id="rId47" Type="http://schemas.openxmlformats.org/officeDocument/2006/relationships/hyperlink" Target="mailto:DDD.ORMmortality@dhs.nj.gov" TargetMode="External"/><Relationship Id="rId63" Type="http://schemas.openxmlformats.org/officeDocument/2006/relationships/hyperlink" Target="https://www.nj.gov/humanservices/ddd/assets/documents/support/Seeking-out-Support-SOS-Form-March-2022.docx" TargetMode="External"/><Relationship Id="rId68" Type="http://schemas.openxmlformats.org/officeDocument/2006/relationships/hyperlink" Target="https://www.nj.gov/humanservices/ddd/assets/documents/Speech%20Pathology%20Consultation%20Form.docx" TargetMode="External"/><Relationship Id="rId84" Type="http://schemas.openxmlformats.org/officeDocument/2006/relationships/hyperlink" Target="mailto:DDD.SCHelpdesk@dhs.nj.gov" TargetMode="External"/><Relationship Id="rId89" Type="http://schemas.openxmlformats.org/officeDocument/2006/relationships/hyperlink" Target="https://www.state.nj.us/humanservices/ddd/providers/staterequirements/incidentreporting/" TargetMode="External"/><Relationship Id="rId7" Type="http://schemas.openxmlformats.org/officeDocument/2006/relationships/endnotes" Target="endnotes.xml"/><Relationship Id="rId71" Type="http://schemas.openxmlformats.org/officeDocument/2006/relationships/hyperlink" Target="https://www.nj.gov/humanservices/ddd/assets/documents/BCBA%20Consultation%20Form.docx" TargetMode="External"/><Relationship Id="rId92" Type="http://schemas.openxmlformats.org/officeDocument/2006/relationships/hyperlink" Target="mailto:DDD-SRO.UIRS@dhs.nj.gov" TargetMode="External"/><Relationship Id="rId2" Type="http://schemas.openxmlformats.org/officeDocument/2006/relationships/numbering" Target="numbering.xml"/><Relationship Id="rId16" Type="http://schemas.openxmlformats.org/officeDocument/2006/relationships/hyperlink" Target="mailto:Tara.Menocal@dhs.nj.gov" TargetMode="External"/><Relationship Id="rId29" Type="http://schemas.openxmlformats.org/officeDocument/2006/relationships/hyperlink" Target="https://www.state.nj.us/humanservices/ddd/individuals/community/waitinglist/" TargetMode="External"/><Relationship Id="rId11" Type="http://schemas.openxmlformats.org/officeDocument/2006/relationships/hyperlink" Target="mailto:Mariana.Pietrunti@dhs.nj.gov" TargetMode="External"/><Relationship Id="rId24" Type="http://schemas.openxmlformats.org/officeDocument/2006/relationships/hyperlink" Target="mailto:Christine.Broderick@dhs.nj.gov" TargetMode="External"/><Relationship Id="rId32" Type="http://schemas.openxmlformats.org/officeDocument/2006/relationships/hyperlink" Target="mailto:%20DDD.HRC@dhs.nj.gov" TargetMode="External"/><Relationship Id="rId37" Type="http://schemas.openxmlformats.org/officeDocument/2006/relationships/hyperlink" Target="https://www.medicaid.gov/medicaid/home-community-based-services/guidance/home-community-based-services-final-regulation/index.html" TargetMode="External"/><Relationship Id="rId40" Type="http://schemas.openxmlformats.org/officeDocument/2006/relationships/hyperlink" Target="https://view.officeapps.live.com/op/view.aspx?src=https%3A%2F%2Fwww.nj.gov%2Fhumanservices%2Fddd%2Fassets%2Fdocuments%2Fhousing-subsidy-program-eligibility-determination-form.docx&amp;wdOrigin=BROWSELINK" TargetMode="External"/><Relationship Id="rId45" Type="http://schemas.openxmlformats.org/officeDocument/2006/relationships/hyperlink" Target="https://www.state.nj.us/humanservices/ddd/providers/providerinformation/" TargetMode="External"/><Relationship Id="rId53" Type="http://schemas.openxmlformats.org/officeDocument/2006/relationships/hyperlink" Target="mailto:Ddd.Scachoice@dhs.nj.gov" TargetMode="External"/><Relationship Id="rId58" Type="http://schemas.openxmlformats.org/officeDocument/2006/relationships/hyperlink" Target="mailto:DDD.TransitionHelpdesk@dhs.nj.gov" TargetMode="External"/><Relationship Id="rId66" Type="http://schemas.openxmlformats.org/officeDocument/2006/relationships/hyperlink" Target="https://www.state.nj.us/humanservices/ddd/assets/documents/support/Community-Transtions-Unit-Case-Transfer-Form-March-2023.docx" TargetMode="External"/><Relationship Id="rId74" Type="http://schemas.openxmlformats.org/officeDocument/2006/relationships/hyperlink" Target="https://nj.gov/humanservices/ddd/assets/documents/individuals/RN-Consultation-Form.pdf" TargetMode="External"/><Relationship Id="rId79" Type="http://schemas.openxmlformats.org/officeDocument/2006/relationships/hyperlink" Target="https://www.nj.gov/humanservices/ddd/assets/documents/individuals/ccp-waiting-list-request-form.docx" TargetMode="External"/><Relationship Id="rId87" Type="http://schemas.openxmlformats.org/officeDocument/2006/relationships/hyperlink" Target="mailto:DDD.MediElighelpdesk@dhs.nj.gov"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nj.gov/humanservices/ddd/assets/documents/support/Seeking-out-Support-SOS-Form-March-2022.docx" TargetMode="External"/><Relationship Id="rId82" Type="http://schemas.openxmlformats.org/officeDocument/2006/relationships/hyperlink" Target="mailto:DDD.SCHelpdesk@dhs.nj.gov" TargetMode="External"/><Relationship Id="rId90" Type="http://schemas.openxmlformats.org/officeDocument/2006/relationships/hyperlink" Target="mailto:DDD-CRU.UIRS@dhs.nj.gov" TargetMode="External"/><Relationship Id="rId95" Type="http://schemas.openxmlformats.org/officeDocument/2006/relationships/hyperlink" Target="http://www.nj.gov/humanservices/ddd/home/" TargetMode="External"/><Relationship Id="rId19" Type="http://schemas.openxmlformats.org/officeDocument/2006/relationships/hyperlink" Target="mailto:Michele.Ruggiero@dhs.nj.org" TargetMode="External"/><Relationship Id="rId14" Type="http://schemas.openxmlformats.org/officeDocument/2006/relationships/hyperlink" Target="mailto:Dustin.Dicristo@dhs.nj.gov" TargetMode="External"/><Relationship Id="rId22" Type="http://schemas.openxmlformats.org/officeDocument/2006/relationships/hyperlink" Target="mailto:Jessica.Smithen@dhs.nj.gov" TargetMode="External"/><Relationship Id="rId27" Type="http://schemas.openxmlformats.org/officeDocument/2006/relationships/hyperlink" Target="mailto:DDD.SCHelpdesk@dhs.nj.gov" TargetMode="External"/><Relationship Id="rId30" Type="http://schemas.openxmlformats.org/officeDocument/2006/relationships/hyperlink" Target="mailto:DDD.CCPWaitlistRequests@dhs.nj.gov" TargetMode="External"/><Relationship Id="rId35" Type="http://schemas.openxmlformats.org/officeDocument/2006/relationships/hyperlink" Target="mailto:DDD.FeeForService@dhs.nj.gov" TargetMode="External"/><Relationship Id="rId43" Type="http://schemas.openxmlformats.org/officeDocument/2006/relationships/hyperlink" Target="mailto:DDD.MediElighelpdesk@dhs.nj.gov" TargetMode="External"/><Relationship Id="rId48" Type="http://schemas.openxmlformats.org/officeDocument/2006/relationships/hyperlink" Target="mailto:DDD.DDPIAssessmentRequests@dhs.nj.gov" TargetMode="External"/><Relationship Id="rId56" Type="http://schemas.openxmlformats.org/officeDocument/2006/relationships/hyperlink" Target="mailto:DDD.ServiceApprovalHelpDesk@dhs.nj.gov" TargetMode="External"/><Relationship Id="rId64" Type="http://schemas.openxmlformats.org/officeDocument/2006/relationships/hyperlink" Target="mailto:DDD.SCHelpdesk@dhs.state.nj.us" TargetMode="External"/><Relationship Id="rId69" Type="http://schemas.openxmlformats.org/officeDocument/2006/relationships/hyperlink" Target="mailto:DDD.ResourceTeam@dhs.nj.gov" TargetMode="External"/><Relationship Id="rId77" Type="http://schemas.openxmlformats.org/officeDocument/2006/relationships/hyperlink" Target="https://www.state.nj.us/humanservices/ddd/assets/documents/support/Intensive-Case-Management-Referral-April-2023.docx" TargetMode="External"/><Relationship Id="rId100" Type="http://schemas.openxmlformats.org/officeDocument/2006/relationships/hyperlink" Target="https://www.nj.gov/humanservices/ddd/signup/" TargetMode="External"/><Relationship Id="rId8" Type="http://schemas.openxmlformats.org/officeDocument/2006/relationships/image" Target="media/image1.png"/><Relationship Id="rId51" Type="http://schemas.openxmlformats.org/officeDocument/2006/relationships/hyperlink" Target="mailto:DDD.PPMU@dhs.nj.gov" TargetMode="External"/><Relationship Id="rId72" Type="http://schemas.openxmlformats.org/officeDocument/2006/relationships/hyperlink" Target="mailto:DDD.ResourceTeam@dhs.nj.gov" TargetMode="External"/><Relationship Id="rId80" Type="http://schemas.openxmlformats.org/officeDocument/2006/relationships/hyperlink" Target="https://www.nj.gov/humanservices/ddd/assets/documents/support/Seeking-out-Support-SOS-Form-March-2022.docx" TargetMode="External"/><Relationship Id="rId85" Type="http://schemas.openxmlformats.org/officeDocument/2006/relationships/hyperlink" Target="mailto:DDD.SCHelpdesk@dhs.nj.gov" TargetMode="External"/><Relationship Id="rId93" Type="http://schemas.openxmlformats.org/officeDocument/2006/relationships/hyperlink" Target="mailto:Janet.Lindez@dhs.nj.gov" TargetMode="External"/><Relationship Id="rId98" Type="http://schemas.openxmlformats.org/officeDocument/2006/relationships/hyperlink" Target="http://njsupportingcommunitylives.org/support-coordination/" TargetMode="External"/><Relationship Id="rId3" Type="http://schemas.openxmlformats.org/officeDocument/2006/relationships/styles" Target="styles.xml"/><Relationship Id="rId12" Type="http://schemas.openxmlformats.org/officeDocument/2006/relationships/hyperlink" Target="mailto:Irene.Fenarjian@dhs.nj.gov" TargetMode="External"/><Relationship Id="rId17" Type="http://schemas.openxmlformats.org/officeDocument/2006/relationships/hyperlink" Target="mailto:Rebecca.Ammen@dhs.nj.gov" TargetMode="External"/><Relationship Id="rId25" Type="http://schemas.openxmlformats.org/officeDocument/2006/relationships/hyperlink" Target="mailto:Cheryl.Betz@dhs.nj.gov" TargetMode="External"/><Relationship Id="rId33" Type="http://schemas.openxmlformats.org/officeDocument/2006/relationships/hyperlink" Target="mailto:DDD.EmploymentHelpdesk@dhs.nj.gov" TargetMode="External"/><Relationship Id="rId38" Type="http://schemas.openxmlformats.org/officeDocument/2006/relationships/hyperlink" Target="https://www.state.nj.us/humanservices/dmahs/info/hcbs_trans.html" TargetMode="External"/><Relationship Id="rId46" Type="http://schemas.openxmlformats.org/officeDocument/2006/relationships/hyperlink" Target="mailto:DDD.MLTSSreferral@dhs.nj.gov" TargetMode="External"/><Relationship Id="rId59" Type="http://schemas.openxmlformats.org/officeDocument/2006/relationships/hyperlink" Target="https://nj.gov/humanservices/ddd/providers/support/" TargetMode="External"/><Relationship Id="rId67" Type="http://schemas.openxmlformats.org/officeDocument/2006/relationships/hyperlink" Target="mailto:DDD.ResourceTeam@dhs.nj.gov" TargetMode="External"/><Relationship Id="rId103" Type="http://schemas.openxmlformats.org/officeDocument/2006/relationships/fontTable" Target="fontTable.xml"/><Relationship Id="rId20" Type="http://schemas.openxmlformats.org/officeDocument/2006/relationships/hyperlink" Target="mailto:Udeshika.Gamage@dhs.nj.gov" TargetMode="External"/><Relationship Id="rId41" Type="http://schemas.openxmlformats.org/officeDocument/2006/relationships/hyperlink" Target="mailto:DDD.ISPRetroactivechanges@dhs.nj.gov" TargetMode="External"/><Relationship Id="rId54" Type="http://schemas.openxmlformats.org/officeDocument/2006/relationships/hyperlink" Target="mailto:SCUTrainingHelpdesk@dhs.nj.gov" TargetMode="External"/><Relationship Id="rId62" Type="http://schemas.openxmlformats.org/officeDocument/2006/relationships/hyperlink" Target="mailto:DDD.SCHelpdesk@dhs.nj.gov" TargetMode="External"/><Relationship Id="rId70" Type="http://schemas.openxmlformats.org/officeDocument/2006/relationships/hyperlink" Target="https://nj.gov/humanservices/ddd/assets/documents/individuals/Choking-Prevention-Unit-flyer.pdf" TargetMode="External"/><Relationship Id="rId75" Type="http://schemas.openxmlformats.org/officeDocument/2006/relationships/hyperlink" Target="mailto:DDD.ResourceTeam@dhs.nj.gov" TargetMode="External"/><Relationship Id="rId83" Type="http://schemas.openxmlformats.org/officeDocument/2006/relationships/hyperlink" Target="https://www.state.nj.us/humanservices/ddd/documents/support/Residential-Referral-Coversheet-May-2022.docx" TargetMode="External"/><Relationship Id="rId88" Type="http://schemas.openxmlformats.org/officeDocument/2006/relationships/hyperlink" Target="https://www.state.nj.us/humanservices/ddd/providers/providerinformation/" TargetMode="External"/><Relationship Id="rId91" Type="http://schemas.openxmlformats.org/officeDocument/2006/relationships/hyperlink" Target="mailto:DDD-CRL.UIRS@dhs.nj.gov" TargetMode="External"/><Relationship Id="rId96" Type="http://schemas.openxmlformats.org/officeDocument/2006/relationships/hyperlink" Target="https://irecord.dhs.state.nj.us/ProviderSear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obert.Hudson@dhs.nj.gov" TargetMode="External"/><Relationship Id="rId23" Type="http://schemas.openxmlformats.org/officeDocument/2006/relationships/hyperlink" Target="mailto:Colette.McLaughlin@dhs.nj.gov" TargetMode="External"/><Relationship Id="rId28" Type="http://schemas.openxmlformats.org/officeDocument/2006/relationships/hyperlink" Target="mailto:DDD.CCPWaitlistRequests@dhs.nj.gov" TargetMode="External"/><Relationship Id="rId36" Type="http://schemas.openxmlformats.org/officeDocument/2006/relationships/hyperlink" Target="mailto:DDD.HCBShelpdesk@dhs.nj.gov" TargetMode="External"/><Relationship Id="rId49" Type="http://schemas.openxmlformats.org/officeDocument/2006/relationships/hyperlink" Target="mailto:DDD.PASRR@dhs.nj.gov" TargetMode="External"/><Relationship Id="rId57" Type="http://schemas.openxmlformats.org/officeDocument/2006/relationships/hyperlink" Target="mailto:DDD.SPBumpUpRequest@dhs.nj.gov" TargetMode="External"/><Relationship Id="rId10" Type="http://schemas.openxmlformats.org/officeDocument/2006/relationships/hyperlink" Target="mailto:DDD.SCHelpdesk@dhs.nj.gov" TargetMode="External"/><Relationship Id="rId31" Type="http://schemas.openxmlformats.org/officeDocument/2006/relationships/hyperlink" Target="mailto:DDD.COVID-19@dhs.nj.gov" TargetMode="External"/><Relationship Id="rId44" Type="http://schemas.openxmlformats.org/officeDocument/2006/relationships/hyperlink" Target="https://view.officeapps.live.com/op/view.aspx?src=https%3A%2F%2Fnj.gov%2Fhumanservices%2Fddd%2Fdocuments%2Fmedicaid-eligibility-troubleshooting.docx&amp;wdOrigin=BROWSELINK" TargetMode="External"/><Relationship Id="rId52" Type="http://schemas.openxmlformats.org/officeDocument/2006/relationships/hyperlink" Target="mailto:ddd.resourceteam@dhs.nj.gov" TargetMode="External"/><Relationship Id="rId60" Type="http://schemas.openxmlformats.org/officeDocument/2006/relationships/hyperlink" Target="https://www.nj.gov/humanservices/ddd/assets/documents/support/Seeking-out-Support-SOS-Form-March-2022.docx" TargetMode="External"/><Relationship Id="rId65" Type="http://schemas.openxmlformats.org/officeDocument/2006/relationships/hyperlink" Target="mailto:DDD.SCHelpdesk@dhs.nj.gov" TargetMode="External"/><Relationship Id="rId73" Type="http://schemas.openxmlformats.org/officeDocument/2006/relationships/hyperlink" Target="https://nj.gov/humanservices/ddd/assets/documents/individuals/Behavior-Analysis-Unit-Flyer.pdf" TargetMode="External"/><Relationship Id="rId78" Type="http://schemas.openxmlformats.org/officeDocument/2006/relationships/hyperlink" Target="mailto:DDD.SCHelpdesk@dhs.nj.gov" TargetMode="External"/><Relationship Id="rId81" Type="http://schemas.openxmlformats.org/officeDocument/2006/relationships/hyperlink" Target="https://www.state.nj.us/humanservices/ddd/documents/support/icfid-referral-form.docx" TargetMode="External"/><Relationship Id="rId86" Type="http://schemas.openxmlformats.org/officeDocument/2006/relationships/hyperlink" Target="mailto:DDD.SCHelpdesk@dhs.nj.gov" TargetMode="External"/><Relationship Id="rId94" Type="http://schemas.openxmlformats.org/officeDocument/2006/relationships/hyperlink" Target="mailto:Maureen.Sinacore@dhs.nj.gov" TargetMode="External"/><Relationship Id="rId99" Type="http://schemas.openxmlformats.org/officeDocument/2006/relationships/hyperlink" Target="http://www.nj.gov/humanservices/ddd/providers/staterequirements/circulars" TargetMode="External"/><Relationship Id="rId101" Type="http://schemas.openxmlformats.org/officeDocument/2006/relationships/hyperlink" Target="https://listserv.dhs.state.nj.us/scripts/wa.exe?SUBED1=DDD_SUPPORT_COORDINATION&amp;A=1" TargetMode="External"/><Relationship Id="rId4" Type="http://schemas.openxmlformats.org/officeDocument/2006/relationships/settings" Target="settings.xml"/><Relationship Id="rId9" Type="http://schemas.openxmlformats.org/officeDocument/2006/relationships/hyperlink" Target="https://www.nj.gov/humanservices/ddd/assets/documents/support/Seeking-out-Support-SOS-Form-March-2022.docx" TargetMode="External"/><Relationship Id="rId13" Type="http://schemas.openxmlformats.org/officeDocument/2006/relationships/hyperlink" Target="mailto:Jaime.Saban-LoVullo@dhs.nj.gov" TargetMode="External"/><Relationship Id="rId18" Type="http://schemas.openxmlformats.org/officeDocument/2006/relationships/hyperlink" Target="mailto:Penny.Johnson@dhs.nj.gov" TargetMode="External"/><Relationship Id="rId39" Type="http://schemas.openxmlformats.org/officeDocument/2006/relationships/hyperlink" Target="mailto:DDD.housingsubsidy@dhs.nj.gov" TargetMode="External"/><Relationship Id="rId34" Type="http://schemas.openxmlformats.org/officeDocument/2006/relationships/hyperlink" Target="mailto:DDDEVV@dhs.nj.gov" TargetMode="External"/><Relationship Id="rId50" Type="http://schemas.openxmlformats.org/officeDocument/2006/relationships/hyperlink" Target="mailto:DDD.ProviderHelpdesk@dhs.nj.gov" TargetMode="External"/><Relationship Id="rId55" Type="http://schemas.openxmlformats.org/officeDocument/2006/relationships/hyperlink" Target="https://www.state.nj.us/humanservices/ddd/providers/support/" TargetMode="External"/><Relationship Id="rId76" Type="http://schemas.openxmlformats.org/officeDocument/2006/relationships/hyperlink" Target="https://nj.gov/humanservices/ddd/assets/documents/individuals/Nursing-Support-Unit-Flyer.pdf" TargetMode="External"/><Relationship Id="rId97" Type="http://schemas.openxmlformats.org/officeDocument/2006/relationships/hyperlink" Target="http://www.nj.gov/humanservices/ddd/providers/support"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E03E7-356A-4708-8599-34D48D73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4357</Words>
  <Characters>24839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Betz</dc:creator>
  <cp:lastModifiedBy>Visser, Steven</cp:lastModifiedBy>
  <cp:revision>2</cp:revision>
  <cp:lastPrinted>2021-12-16T20:31:00Z</cp:lastPrinted>
  <dcterms:created xsi:type="dcterms:W3CDTF">2023-05-12T19:40:00Z</dcterms:created>
  <dcterms:modified xsi:type="dcterms:W3CDTF">2023-05-12T19:40:00Z</dcterms:modified>
</cp:coreProperties>
</file>