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4DA8" w14:textId="77777777" w:rsidR="001572C4" w:rsidRDefault="001572C4">
      <w:bookmarkStart w:id="0" w:name="_GoBack"/>
      <w:bookmarkEnd w:id="0"/>
    </w:p>
    <w:p w14:paraId="535803A2" w14:textId="77777777" w:rsidR="007C559C" w:rsidRDefault="007C559C"/>
    <w:p w14:paraId="228A0968" w14:textId="77777777" w:rsidR="007C559C" w:rsidRPr="001572C4" w:rsidRDefault="007C559C" w:rsidP="007C55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1572C4">
        <w:rPr>
          <w:b/>
        </w:rPr>
        <w:t>Attestation for Provider of Individual Supports Service</w:t>
      </w:r>
    </w:p>
    <w:p w14:paraId="72903D3C" w14:textId="77777777" w:rsidR="007C559C" w:rsidRDefault="007C559C"/>
    <w:p w14:paraId="133628C2" w14:textId="6CD49581" w:rsidR="00F20A38" w:rsidRDefault="001572C4" w:rsidP="001572C4">
      <w:pPr>
        <w:jc w:val="both"/>
      </w:pPr>
      <w:r>
        <w:t xml:space="preserve">My signature below attests to our agency’s knowledge </w:t>
      </w:r>
      <w:r w:rsidR="008D3DB2">
        <w:t xml:space="preserve">of </w:t>
      </w:r>
      <w:r>
        <w:t>and compliance with the requirement that the Division of Developmental Disabilities (</w:t>
      </w:r>
      <w:r w:rsidR="0074708F">
        <w:t>DDD</w:t>
      </w:r>
      <w:r>
        <w:t xml:space="preserve">) must be notified of the intent to provide Individual Supports service in a </w:t>
      </w:r>
      <w:r w:rsidR="0074708F">
        <w:t xml:space="preserve">DDD setting that is required to be licensed, such as </w:t>
      </w:r>
      <w:r>
        <w:t>group home</w:t>
      </w:r>
      <w:r w:rsidR="0074708F">
        <w:t>s or supervised apartments</w:t>
      </w:r>
      <w:r w:rsidR="00F20A38">
        <w:t>.</w:t>
      </w:r>
      <w:r>
        <w:t xml:space="preserve"> </w:t>
      </w:r>
      <w:r w:rsidR="00F20A38">
        <w:t xml:space="preserve">Licensed settings </w:t>
      </w:r>
      <w:r>
        <w:t>must comport with</w:t>
      </w:r>
      <w:r w:rsidR="00F20A38">
        <w:t xml:space="preserve"> all applicable laws and regulations, including specific requirements relating to:</w:t>
      </w:r>
      <w:r>
        <w:t xml:space="preserve"> </w:t>
      </w:r>
    </w:p>
    <w:p w14:paraId="6BD58037" w14:textId="77777777" w:rsidR="00F20A38" w:rsidRDefault="00F20A38" w:rsidP="001572C4">
      <w:pPr>
        <w:jc w:val="both"/>
      </w:pPr>
    </w:p>
    <w:p w14:paraId="6476249E" w14:textId="77777777" w:rsidR="00F20A38" w:rsidRDefault="001572C4" w:rsidP="00F20A38">
      <w:pPr>
        <w:pStyle w:val="ListParagraph"/>
        <w:numPr>
          <w:ilvl w:val="0"/>
          <w:numId w:val="1"/>
        </w:numPr>
        <w:jc w:val="both"/>
      </w:pPr>
      <w:r>
        <w:t>Centers for Medicare &amp; Medi</w:t>
      </w:r>
      <w:r w:rsidR="00F20A38">
        <w:t>caid Services (CMS) Final Rule</w:t>
      </w:r>
    </w:p>
    <w:p w14:paraId="5643261C" w14:textId="233AC520" w:rsidR="00BD5782" w:rsidRDefault="004B120E" w:rsidP="00BD5782">
      <w:pPr>
        <w:pStyle w:val="ListParagraph"/>
        <w:jc w:val="both"/>
      </w:pPr>
      <w:hyperlink r:id="rId8" w:history="1">
        <w:r w:rsidR="00D06C86" w:rsidRPr="00663D73">
          <w:rPr>
            <w:rStyle w:val="Hyperlink"/>
          </w:rPr>
          <w:t>www.state.nj.us/humanservices/dmahs/info/hcbs.html</w:t>
        </w:r>
      </w:hyperlink>
      <w:r w:rsidR="00BD5782">
        <w:t xml:space="preserve"> </w:t>
      </w:r>
    </w:p>
    <w:p w14:paraId="0082CB04" w14:textId="474212C1" w:rsidR="00F20A38" w:rsidRDefault="001572C4" w:rsidP="00F20A38">
      <w:pPr>
        <w:pStyle w:val="ListParagraph"/>
        <w:numPr>
          <w:ilvl w:val="0"/>
          <w:numId w:val="1"/>
        </w:numPr>
        <w:jc w:val="both"/>
      </w:pPr>
      <w:r>
        <w:t>NJ Department of Human Services</w:t>
      </w:r>
      <w:r w:rsidR="00F20A38">
        <w:t xml:space="preserve"> Office of Licensing</w:t>
      </w:r>
      <w:r w:rsidR="00207CA7">
        <w:t xml:space="preserve"> Standards, 10:44A </w:t>
      </w:r>
      <w:r w:rsidR="00EA73E1">
        <w:t xml:space="preserve">Standards for Community Residences for Individuals with Developmental Disabilities </w:t>
      </w:r>
      <w:r w:rsidR="00207CA7">
        <w:t xml:space="preserve">&amp; </w:t>
      </w:r>
      <w:r w:rsidR="00EA73E1">
        <w:t>10:44</w:t>
      </w:r>
      <w:r w:rsidR="00207CA7">
        <w:t>C</w:t>
      </w:r>
      <w:r w:rsidR="00EA73E1">
        <w:t xml:space="preserve"> Standards for Community Residences for Persons with Head Injuries</w:t>
      </w:r>
    </w:p>
    <w:p w14:paraId="2A01B552" w14:textId="1DE3075A" w:rsidR="00BD5782" w:rsidRDefault="004B120E" w:rsidP="00BD5782">
      <w:pPr>
        <w:pStyle w:val="ListParagraph"/>
        <w:jc w:val="both"/>
      </w:pPr>
      <w:hyperlink r:id="rId9" w:history="1">
        <w:r w:rsidR="00D06C86" w:rsidRPr="00663D73">
          <w:rPr>
            <w:rStyle w:val="Hyperlink"/>
          </w:rPr>
          <w:t>www.state.nj.us/humanservices/providers/rulefees/regs/</w:t>
        </w:r>
      </w:hyperlink>
      <w:r w:rsidR="00EA73E1">
        <w:t xml:space="preserve"> </w:t>
      </w:r>
    </w:p>
    <w:p w14:paraId="516DB732" w14:textId="5B19A0BF" w:rsidR="00F20A38" w:rsidRDefault="0074708F" w:rsidP="00F20A38">
      <w:pPr>
        <w:pStyle w:val="ListParagraph"/>
        <w:numPr>
          <w:ilvl w:val="0"/>
          <w:numId w:val="1"/>
        </w:numPr>
        <w:jc w:val="both"/>
      </w:pPr>
      <w:r>
        <w:t xml:space="preserve">DDD’s </w:t>
      </w:r>
      <w:r w:rsidR="00F20A38">
        <w:t>Community Care Waiver (CCW)</w:t>
      </w:r>
    </w:p>
    <w:p w14:paraId="4CD64649" w14:textId="19CB9BD3" w:rsidR="00EA73E1" w:rsidRDefault="004B120E" w:rsidP="00EA73E1">
      <w:pPr>
        <w:pStyle w:val="ListParagraph"/>
        <w:jc w:val="both"/>
      </w:pPr>
      <w:hyperlink r:id="rId10" w:history="1">
        <w:r w:rsidR="00D06C86" w:rsidRPr="00663D73">
          <w:rPr>
            <w:rStyle w:val="Hyperlink"/>
          </w:rPr>
          <w:t>www.state.nj.us/humanservices/ddd/services/ccw/index.html</w:t>
        </w:r>
      </w:hyperlink>
      <w:r w:rsidR="00EA73E1">
        <w:t xml:space="preserve"> </w:t>
      </w:r>
    </w:p>
    <w:p w14:paraId="30E8B98E" w14:textId="77777777" w:rsidR="00F20A38" w:rsidRDefault="00F20A38" w:rsidP="001572C4">
      <w:pPr>
        <w:jc w:val="both"/>
      </w:pPr>
    </w:p>
    <w:p w14:paraId="382B1330" w14:textId="5E538FF0" w:rsidR="00C957A9" w:rsidRPr="00C957A9" w:rsidRDefault="00C957A9" w:rsidP="00C957A9">
      <w:pPr>
        <w:shd w:val="clear" w:color="auto" w:fill="C6D9F1" w:themeFill="text2" w:themeFillTint="33"/>
        <w:jc w:val="center"/>
      </w:pPr>
      <w:r w:rsidRPr="00C957A9">
        <w:t xml:space="preserve">Please check </w:t>
      </w:r>
      <w:r w:rsidRPr="00C957A9">
        <w:rPr>
          <w:b/>
        </w:rPr>
        <w:t>one (1)</w:t>
      </w:r>
      <w:r w:rsidRPr="00C957A9">
        <w:t xml:space="preserve"> of the following:</w:t>
      </w:r>
    </w:p>
    <w:p w14:paraId="19E30036" w14:textId="77777777" w:rsidR="001B229A" w:rsidRDefault="00C957A9" w:rsidP="00C957A9">
      <w:pPr>
        <w:jc w:val="both"/>
      </w:pPr>
      <w:r w:rsidRPr="00EA73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 xml:space="preserve">Our agency </w:t>
      </w:r>
      <w:r w:rsidRPr="00C957A9">
        <w:rPr>
          <w:b/>
          <w:u w:val="single"/>
        </w:rPr>
        <w:t>does</w:t>
      </w:r>
      <w:r>
        <w:t xml:space="preserve"> intend to provide I</w:t>
      </w:r>
      <w:r w:rsidR="008D3DB2">
        <w:t xml:space="preserve">ndividual Supports service </w:t>
      </w:r>
      <w:r>
        <w:t xml:space="preserve">in </w:t>
      </w:r>
      <w:r w:rsidR="001572C4">
        <w:t xml:space="preserve">a </w:t>
      </w:r>
      <w:r w:rsidR="00600554">
        <w:t>licensed setting</w:t>
      </w:r>
      <w:r>
        <w:t xml:space="preserve">. </w:t>
      </w:r>
    </w:p>
    <w:p w14:paraId="02ECB3C7" w14:textId="34D7DBD2" w:rsidR="00EA73E1" w:rsidRPr="00C957A9" w:rsidRDefault="00C957A9" w:rsidP="00C957A9">
      <w:pPr>
        <w:jc w:val="both"/>
        <w:rPr>
          <w:i/>
        </w:rPr>
      </w:pPr>
      <w:r w:rsidRPr="00C957A9">
        <w:rPr>
          <w:i/>
        </w:rPr>
        <w:t>Please note y</w:t>
      </w:r>
      <w:r w:rsidR="00473300" w:rsidRPr="00C957A9">
        <w:rPr>
          <w:i/>
        </w:rPr>
        <w:t xml:space="preserve">our agency’s information will be submitted to the </w:t>
      </w:r>
      <w:r w:rsidR="0074708F">
        <w:rPr>
          <w:i/>
        </w:rPr>
        <w:t>DDD’s</w:t>
      </w:r>
      <w:r w:rsidR="00473300" w:rsidRPr="00C957A9">
        <w:rPr>
          <w:i/>
        </w:rPr>
        <w:t xml:space="preserve"> Housing Unit upon approval of application. </w:t>
      </w:r>
    </w:p>
    <w:p w14:paraId="63DB61E9" w14:textId="77777777" w:rsidR="00EA73E1" w:rsidRDefault="00EA73E1" w:rsidP="001572C4">
      <w:pPr>
        <w:jc w:val="both"/>
      </w:pPr>
    </w:p>
    <w:p w14:paraId="1103EA31" w14:textId="30EBF971" w:rsidR="00C957A9" w:rsidRPr="00C957A9" w:rsidRDefault="00C957A9" w:rsidP="00B73FAA">
      <w:pPr>
        <w:jc w:val="both"/>
        <w:rPr>
          <w:b/>
        </w:rPr>
      </w:pPr>
      <w:r w:rsidRPr="00EA73E1">
        <w:rPr>
          <w:sz w:val="32"/>
          <w:szCs w:val="32"/>
        </w:rPr>
        <w:sym w:font="Wingdings" w:char="F06F"/>
      </w:r>
      <w:r>
        <w:t xml:space="preserve"> Our agency </w:t>
      </w:r>
      <w:r w:rsidRPr="001B229A">
        <w:t xml:space="preserve">does </w:t>
      </w:r>
      <w:r w:rsidRPr="00C957A9">
        <w:rPr>
          <w:b/>
          <w:u w:val="single"/>
        </w:rPr>
        <w:t>not</w:t>
      </w:r>
      <w:r>
        <w:t xml:space="preserve"> intend to provide I</w:t>
      </w:r>
      <w:r w:rsidR="007703DD">
        <w:t>ndividual Support</w:t>
      </w:r>
      <w:r>
        <w:t xml:space="preserve">s in </w:t>
      </w:r>
      <w:r w:rsidR="00600554">
        <w:t>a licensed setting</w:t>
      </w:r>
      <w:r w:rsidR="00B65DCE">
        <w:t xml:space="preserve"> </w:t>
      </w:r>
      <w:r w:rsidR="00B65DCE" w:rsidRPr="00C957A9">
        <w:rPr>
          <w:b/>
        </w:rPr>
        <w:t>at this time</w:t>
      </w:r>
      <w:r>
        <w:rPr>
          <w:b/>
        </w:rPr>
        <w:t>.</w:t>
      </w:r>
    </w:p>
    <w:p w14:paraId="3520393A" w14:textId="7EE1083F" w:rsidR="00B65DCE" w:rsidRPr="00C957A9" w:rsidRDefault="00C957A9" w:rsidP="00B73FAA">
      <w:pPr>
        <w:jc w:val="both"/>
        <w:rPr>
          <w:i/>
        </w:rPr>
      </w:pPr>
      <w:r>
        <w:rPr>
          <w:i/>
        </w:rPr>
        <w:t>Please note that i</w:t>
      </w:r>
      <w:r w:rsidR="007B2B2B" w:rsidRPr="00C957A9">
        <w:rPr>
          <w:i/>
        </w:rPr>
        <w:t>f your agency d</w:t>
      </w:r>
      <w:r w:rsidR="00B65DCE" w:rsidRPr="00C957A9">
        <w:rPr>
          <w:i/>
        </w:rPr>
        <w:t>ecide</w:t>
      </w:r>
      <w:r w:rsidR="007B2B2B" w:rsidRPr="00C957A9">
        <w:rPr>
          <w:i/>
        </w:rPr>
        <w:t>s</w:t>
      </w:r>
      <w:r w:rsidR="00B65DCE" w:rsidRPr="00C957A9">
        <w:rPr>
          <w:i/>
        </w:rPr>
        <w:t xml:space="preserve"> to </w:t>
      </w:r>
      <w:r w:rsidR="00600554" w:rsidRPr="00C957A9">
        <w:rPr>
          <w:i/>
        </w:rPr>
        <w:t>operate a licensed setting</w:t>
      </w:r>
      <w:r w:rsidR="00B65DCE" w:rsidRPr="00C957A9">
        <w:rPr>
          <w:i/>
        </w:rPr>
        <w:t xml:space="preserve"> in the future, </w:t>
      </w:r>
      <w:r w:rsidR="00600554" w:rsidRPr="00C957A9">
        <w:rPr>
          <w:i/>
        </w:rPr>
        <w:t xml:space="preserve">you </w:t>
      </w:r>
      <w:r w:rsidR="00B65DCE" w:rsidRPr="00C957A9">
        <w:rPr>
          <w:i/>
        </w:rPr>
        <w:t xml:space="preserve">must </w:t>
      </w:r>
      <w:r w:rsidR="0074708F">
        <w:rPr>
          <w:i/>
        </w:rPr>
        <w:t xml:space="preserve">notify DDD </w:t>
      </w:r>
      <w:r w:rsidR="007703DD" w:rsidRPr="00C957A9">
        <w:rPr>
          <w:i/>
        </w:rPr>
        <w:t xml:space="preserve">at </w:t>
      </w:r>
      <w:r w:rsidR="00473300" w:rsidRPr="00C957A9">
        <w:rPr>
          <w:i/>
        </w:rPr>
        <w:t xml:space="preserve">that </w:t>
      </w:r>
      <w:r w:rsidR="00B65DCE" w:rsidRPr="00C957A9">
        <w:rPr>
          <w:i/>
        </w:rPr>
        <w:t>time</w:t>
      </w:r>
      <w:r w:rsidR="00473300" w:rsidRPr="00C957A9">
        <w:rPr>
          <w:i/>
        </w:rPr>
        <w:t xml:space="preserve"> by emailing the request to</w:t>
      </w:r>
      <w:r w:rsidR="00D06C86">
        <w:rPr>
          <w:i/>
        </w:rPr>
        <w:t>:</w:t>
      </w:r>
      <w:r w:rsidR="00473300" w:rsidRPr="00C957A9">
        <w:rPr>
          <w:i/>
        </w:rPr>
        <w:t xml:space="preserve"> </w:t>
      </w:r>
      <w:hyperlink r:id="rId11" w:history="1">
        <w:r w:rsidR="00D06C86" w:rsidRPr="00D06C86">
          <w:rPr>
            <w:rStyle w:val="Hyperlink"/>
            <w:u w:val="none"/>
          </w:rPr>
          <w:t>DDD.ProviderHelpdesk@dhs.state.nj.us</w:t>
        </w:r>
      </w:hyperlink>
      <w:r w:rsidR="00473300" w:rsidRPr="00C957A9">
        <w:rPr>
          <w:i/>
        </w:rPr>
        <w:t xml:space="preserve">  </w:t>
      </w:r>
    </w:p>
    <w:p w14:paraId="28C5D63E" w14:textId="77777777" w:rsidR="007703DD" w:rsidRDefault="007703DD" w:rsidP="00B73FAA">
      <w:pPr>
        <w:jc w:val="both"/>
      </w:pPr>
    </w:p>
    <w:p w14:paraId="30402E27" w14:textId="77777777" w:rsidR="00B65DCE" w:rsidRDefault="00B65DCE" w:rsidP="00B73FAA">
      <w:pPr>
        <w:jc w:val="both"/>
      </w:pPr>
    </w:p>
    <w:p w14:paraId="3AC95ECB" w14:textId="77777777" w:rsidR="00B73FAA" w:rsidRDefault="00B73FAA" w:rsidP="00B73FAA">
      <w:pPr>
        <w:jc w:val="both"/>
      </w:pPr>
      <w:r>
        <w:t>Service Provider Executive Director Name: _______________________________________________</w:t>
      </w:r>
    </w:p>
    <w:p w14:paraId="5A466A89" w14:textId="77777777" w:rsidR="00B73FAA" w:rsidRDefault="00B73FAA" w:rsidP="00B73FAA">
      <w:pPr>
        <w:jc w:val="both"/>
      </w:pPr>
    </w:p>
    <w:p w14:paraId="5A71ECF9" w14:textId="77777777" w:rsidR="00B73FAA" w:rsidRDefault="00B73FAA" w:rsidP="00B73FAA">
      <w:pPr>
        <w:jc w:val="both"/>
      </w:pPr>
      <w:r>
        <w:t>Service Provider Executive Director Signature: ___________________________________________</w:t>
      </w:r>
    </w:p>
    <w:p w14:paraId="5F9CF92D" w14:textId="77777777" w:rsidR="00B73FAA" w:rsidRDefault="00B73FAA" w:rsidP="00B73FAA">
      <w:pPr>
        <w:jc w:val="both"/>
      </w:pPr>
    </w:p>
    <w:p w14:paraId="241022B1" w14:textId="77777777" w:rsidR="00B73FAA" w:rsidRDefault="00B73FAA" w:rsidP="00B73FAA">
      <w:pPr>
        <w:jc w:val="both"/>
      </w:pPr>
      <w:r>
        <w:t>Date: _________________________</w:t>
      </w:r>
    </w:p>
    <w:sectPr w:rsidR="00B73FAA" w:rsidSect="00C957A9">
      <w:headerReference w:type="default" r:id="rId12"/>
      <w:foot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3320" w14:textId="77777777" w:rsidR="00E55D18" w:rsidRDefault="00E55D18" w:rsidP="00E55D18">
      <w:r>
        <w:separator/>
      </w:r>
    </w:p>
  </w:endnote>
  <w:endnote w:type="continuationSeparator" w:id="0">
    <w:p w14:paraId="315248EE" w14:textId="77777777" w:rsidR="00E55D18" w:rsidRDefault="00E55D18" w:rsidP="00E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4B55" w14:textId="2618FEBF" w:rsidR="00E55D18" w:rsidRPr="001B229A" w:rsidRDefault="0074708F" w:rsidP="001B229A">
    <w:pPr>
      <w:pStyle w:val="Footer"/>
      <w:tabs>
        <w:tab w:val="clear" w:pos="8640"/>
        <w:tab w:val="right" w:pos="9900"/>
      </w:tabs>
      <w:rPr>
        <w:sz w:val="20"/>
        <w:szCs w:val="20"/>
      </w:rPr>
    </w:pPr>
    <w:r>
      <w:rPr>
        <w:sz w:val="20"/>
        <w:szCs w:val="20"/>
      </w:rPr>
      <w:t>DD</w:t>
    </w:r>
    <w:r w:rsidR="007C559C">
      <w:rPr>
        <w:sz w:val="20"/>
        <w:szCs w:val="20"/>
      </w:rPr>
      <w:t>D IS Provider Application</w:t>
    </w:r>
    <w:r w:rsidR="007C559C">
      <w:rPr>
        <w:sz w:val="20"/>
        <w:szCs w:val="20"/>
      </w:rPr>
      <w:tab/>
    </w:r>
    <w:r w:rsidR="007C559C">
      <w:rPr>
        <w:sz w:val="20"/>
        <w:szCs w:val="20"/>
      </w:rPr>
      <w:tab/>
    </w:r>
    <w:r w:rsidR="00D06C86">
      <w:rPr>
        <w:sz w:val="20"/>
        <w:szCs w:val="20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4D14" w14:textId="77777777" w:rsidR="00E55D18" w:rsidRDefault="00E55D18" w:rsidP="00E55D18">
      <w:r>
        <w:separator/>
      </w:r>
    </w:p>
  </w:footnote>
  <w:footnote w:type="continuationSeparator" w:id="0">
    <w:p w14:paraId="5490939C" w14:textId="77777777" w:rsidR="00E55D18" w:rsidRDefault="00E55D18" w:rsidP="00E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5FDA" w14:textId="43C56E51" w:rsidR="00E55D18" w:rsidRDefault="007C559C">
    <w:pPr>
      <w:pStyle w:val="Header"/>
    </w:pPr>
    <w:r>
      <w:rPr>
        <w:noProof/>
      </w:rPr>
      <w:drawing>
        <wp:inline distT="0" distB="0" distL="0" distR="0" wp14:anchorId="57E6E52F" wp14:editId="0F22C3FD">
          <wp:extent cx="59442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97A"/>
    <w:multiLevelType w:val="hybridMultilevel"/>
    <w:tmpl w:val="739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C4"/>
    <w:rsid w:val="001572C4"/>
    <w:rsid w:val="001B229A"/>
    <w:rsid w:val="00207CA7"/>
    <w:rsid w:val="00473300"/>
    <w:rsid w:val="004B120E"/>
    <w:rsid w:val="00600554"/>
    <w:rsid w:val="0074708F"/>
    <w:rsid w:val="007703DD"/>
    <w:rsid w:val="007B2B2B"/>
    <w:rsid w:val="007C559C"/>
    <w:rsid w:val="008D3DB2"/>
    <w:rsid w:val="00AE1F96"/>
    <w:rsid w:val="00B65DCE"/>
    <w:rsid w:val="00B73FAA"/>
    <w:rsid w:val="00BD5782"/>
    <w:rsid w:val="00C957A9"/>
    <w:rsid w:val="00D06C86"/>
    <w:rsid w:val="00E55D18"/>
    <w:rsid w:val="00EA73E1"/>
    <w:rsid w:val="00ED714B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EC0E2E"/>
  <w14:defaultImageDpi w14:val="300"/>
  <w15:docId w15:val="{041FA4D2-0163-43E7-AB29-F7572FD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18"/>
  </w:style>
  <w:style w:type="paragraph" w:styleId="Footer">
    <w:name w:val="footer"/>
    <w:basedOn w:val="Normal"/>
    <w:link w:val="FooterChar"/>
    <w:uiPriority w:val="99"/>
    <w:unhideWhenUsed/>
    <w:rsid w:val="00E55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18"/>
  </w:style>
  <w:style w:type="paragraph" w:styleId="ListParagraph">
    <w:name w:val="List Paragraph"/>
    <w:basedOn w:val="Normal"/>
    <w:uiPriority w:val="34"/>
    <w:qFormat/>
    <w:rsid w:val="00F20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humanservices/dmahs/info/hcb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D.ProviderHelpdesk@dhs.state.nj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e.nj.us/humanservices/ddd/services/ccw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humanservices/providers/rulefees/reg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95F21-4C82-4A96-AF5C-D8099C1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JAMES</dc:creator>
  <cp:lastModifiedBy>Diane Flynn</cp:lastModifiedBy>
  <cp:revision>2</cp:revision>
  <cp:lastPrinted>2016-09-01T19:31:00Z</cp:lastPrinted>
  <dcterms:created xsi:type="dcterms:W3CDTF">2018-12-03T18:00:00Z</dcterms:created>
  <dcterms:modified xsi:type="dcterms:W3CDTF">2018-12-03T18:00:00Z</dcterms:modified>
</cp:coreProperties>
</file>