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30" w:rsidRPr="00210DB1" w:rsidRDefault="00210DB1" w:rsidP="00210D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0DB1">
        <w:rPr>
          <w:b/>
          <w:bCs/>
          <w:sz w:val="28"/>
          <w:szCs w:val="28"/>
        </w:rPr>
        <w:t>Interest in Retirement Form</w:t>
      </w:r>
    </w:p>
    <w:p w:rsidR="00210DB1" w:rsidRDefault="00210DB1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 Coordinators must complete this document when an individual is interested in retiring prior to reaching the age of 65.  Once completed, please submit the document to </w:t>
      </w:r>
      <w:hyperlink r:id="rId8" w:history="1">
        <w:r w:rsidRPr="00734FC2">
          <w:rPr>
            <w:rStyle w:val="Hyperlink"/>
            <w:rFonts w:ascii="Calibri" w:hAnsi="Calibri" w:cs="Calibri"/>
          </w:rPr>
          <w:t>DDD.ServiceApprovalHelpDesk@dhs.state.nj.us</w:t>
        </w:r>
      </w:hyperlink>
      <w:r>
        <w:rPr>
          <w:rFonts w:ascii="Calibri" w:hAnsi="Calibri" w:cs="Calibri"/>
        </w:rPr>
        <w:t xml:space="preserve">. </w:t>
      </w:r>
    </w:p>
    <w:p w:rsidR="00210DB1" w:rsidRDefault="00210DB1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2230" w:rsidRDefault="00F92230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DB1">
        <w:rPr>
          <w:rFonts w:ascii="Calibri" w:hAnsi="Calibri" w:cs="Calibri"/>
          <w:b/>
        </w:rPr>
        <w:t>Name of Individual</w:t>
      </w:r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1571576318"/>
          <w:placeholder>
            <w:docPart w:val="DefaultPlaceholder_1082065158"/>
          </w:placeholder>
          <w:showingPlcHdr/>
        </w:sdtPr>
        <w:sdtEndPr/>
        <w:sdtContent>
          <w:r w:rsidR="00EB75F9" w:rsidRPr="006D06CD">
            <w:rPr>
              <w:rStyle w:val="PlaceholderText"/>
            </w:rPr>
            <w:t>Click here to enter text.</w:t>
          </w:r>
        </w:sdtContent>
      </w:sdt>
      <w:r w:rsidR="00210DB1">
        <w:rPr>
          <w:rFonts w:ascii="Calibri" w:hAnsi="Calibri" w:cs="Calibri"/>
        </w:rPr>
        <w:tab/>
      </w:r>
      <w:r w:rsidRPr="00210DB1">
        <w:rPr>
          <w:rFonts w:ascii="Calibri" w:hAnsi="Calibri" w:cs="Calibri"/>
          <w:b/>
        </w:rPr>
        <w:t>DDD ID#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51548333"/>
          <w:placeholder>
            <w:docPart w:val="DefaultPlaceholder_1082065158"/>
          </w:placeholder>
          <w:showingPlcHdr/>
        </w:sdtPr>
        <w:sdtEndPr/>
        <w:sdtContent>
          <w:r w:rsidR="00EB75F9" w:rsidRPr="006D06CD">
            <w:rPr>
              <w:rStyle w:val="PlaceholderText"/>
            </w:rPr>
            <w:t>Click here to enter text.</w:t>
          </w:r>
        </w:sdtContent>
      </w:sdt>
      <w:r w:rsidR="00210DB1">
        <w:rPr>
          <w:rFonts w:ascii="Calibri" w:hAnsi="Calibri" w:cs="Calibri"/>
        </w:rPr>
        <w:tab/>
      </w:r>
      <w:r w:rsidR="00210DB1">
        <w:rPr>
          <w:rFonts w:ascii="Calibri" w:hAnsi="Calibri" w:cs="Calibri"/>
        </w:rPr>
        <w:tab/>
      </w:r>
    </w:p>
    <w:p w:rsidR="00612156" w:rsidRDefault="00612156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B96A03" w:rsidRDefault="00210DB1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0DB1">
        <w:rPr>
          <w:rFonts w:ascii="Calibri" w:hAnsi="Calibri" w:cs="Calibri"/>
          <w:b/>
        </w:rPr>
        <w:t>Reason for interest in early retirement</w:t>
      </w:r>
      <w:r w:rsidR="00F92230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482823969"/>
          <w:placeholder>
            <w:docPart w:val="DefaultPlaceholder_1082065158"/>
          </w:placeholder>
          <w:showingPlcHdr/>
        </w:sdtPr>
        <w:sdtEndPr/>
        <w:sdtContent>
          <w:r w:rsidR="00EB75F9" w:rsidRPr="006D06CD">
            <w:rPr>
              <w:rStyle w:val="PlaceholderText"/>
            </w:rPr>
            <w:t>Click here to enter text.</w:t>
          </w:r>
        </w:sdtContent>
      </w:sdt>
    </w:p>
    <w:p w:rsidR="00F92230" w:rsidRDefault="00F92230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0DB1" w:rsidRDefault="00210DB1" w:rsidP="00F92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00D3" w:rsidRDefault="008300D3" w:rsidP="0083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00D3" w:rsidRDefault="008300D3" w:rsidP="008300D3">
      <w:pPr>
        <w:autoSpaceDE w:val="0"/>
        <w:autoSpaceDN w:val="0"/>
        <w:adjustRightInd w:val="0"/>
        <w:spacing w:after="0" w:line="240" w:lineRule="auto"/>
      </w:pPr>
    </w:p>
    <w:p w:rsidR="008300D3" w:rsidRDefault="008300D3" w:rsidP="008300D3">
      <w:pPr>
        <w:autoSpaceDE w:val="0"/>
        <w:autoSpaceDN w:val="0"/>
        <w:adjustRightInd w:val="0"/>
        <w:spacing w:after="0" w:line="240" w:lineRule="auto"/>
      </w:pPr>
    </w:p>
    <w:p w:rsidR="00480C22" w:rsidRDefault="00480C22" w:rsidP="0083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83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What supports does the individual need during the day once he/she is retired?</w:t>
      </w:r>
      <w:r w:rsidRPr="00480C22">
        <w:rPr>
          <w:rFonts w:ascii="Calibri" w:hAnsi="Calibri" w:cs="Calibri"/>
          <w:b/>
          <w:noProof/>
        </w:rPr>
        <w:t xml:space="preserve"> </w:t>
      </w:r>
      <w:sdt>
        <w:sdtPr>
          <w:rPr>
            <w:rFonts w:ascii="Calibri" w:hAnsi="Calibri" w:cs="Calibri"/>
            <w:b/>
            <w:noProof/>
          </w:rPr>
          <w:id w:val="-1366739989"/>
          <w:placeholder>
            <w:docPart w:val="DefaultPlaceholder_1082065158"/>
          </w:placeholder>
          <w:showingPlcHdr/>
        </w:sdtPr>
        <w:sdtEndPr/>
        <w:sdtContent>
          <w:r w:rsidR="00EB75F9" w:rsidRPr="006D06CD">
            <w:rPr>
              <w:rStyle w:val="PlaceholderText"/>
            </w:rPr>
            <w:t>Click here to enter text.</w:t>
          </w:r>
        </w:sdtContent>
      </w:sdt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What is the plan for addressing the individual’s support needs during the day?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46392729"/>
          <w:placeholder>
            <w:docPart w:val="DefaultPlaceholder_1082065158"/>
          </w:placeholder>
          <w:showingPlcHdr/>
        </w:sdtPr>
        <w:sdtEndPr/>
        <w:sdtContent>
          <w:r w:rsidR="00EB75F9" w:rsidRPr="006D06CD">
            <w:rPr>
              <w:rStyle w:val="PlaceholderText"/>
            </w:rPr>
            <w:t>Click here to enter text.</w:t>
          </w:r>
        </w:sdtContent>
      </w:sdt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12156">
        <w:rPr>
          <w:rFonts w:ascii="Calibri" w:hAnsi="Calibri" w:cs="Calibri"/>
          <w:b/>
        </w:rPr>
        <w:t>Support Coordinator Name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12156">
        <w:rPr>
          <w:rFonts w:ascii="Calibri" w:hAnsi="Calibri" w:cs="Calibri"/>
        </w:rPr>
        <w:tab/>
      </w:r>
      <w:r w:rsidRPr="00210DB1">
        <w:rPr>
          <w:rFonts w:ascii="Calibri" w:hAnsi="Calibri" w:cs="Calibri"/>
          <w:b/>
        </w:rPr>
        <w:t>Date of Request</w:t>
      </w:r>
      <w:r>
        <w:rPr>
          <w:rFonts w:ascii="Calibri" w:hAnsi="Calibri" w:cs="Calibri"/>
        </w:rPr>
        <w:t xml:space="preserve">: </w:t>
      </w:r>
    </w:p>
    <w:p w:rsidR="00480C22" w:rsidRDefault="00612156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3CAF3" wp14:editId="348DA36C">
                <wp:simplePos x="0" y="0"/>
                <wp:positionH relativeFrom="column">
                  <wp:posOffset>6000750</wp:posOffset>
                </wp:positionH>
                <wp:positionV relativeFrom="paragraph">
                  <wp:posOffset>-4445</wp:posOffset>
                </wp:positionV>
                <wp:extent cx="8477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5pt,-.35pt" to="539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" strokecolor="#4a7ebb"/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84858" wp14:editId="5F5C23F2">
                <wp:simplePos x="0" y="0"/>
                <wp:positionH relativeFrom="column">
                  <wp:posOffset>1581150</wp:posOffset>
                </wp:positionH>
                <wp:positionV relativeFrom="paragraph">
                  <wp:posOffset>-4445</wp:posOffset>
                </wp:positionV>
                <wp:extent cx="33813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-.35pt" to="390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" strokecolor="#4a7ebb"/>
            </w:pict>
          </mc:Fallback>
        </mc:AlternateContent>
      </w: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Default="00480C22" w:rsidP="00480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00D3" w:rsidRDefault="004E1140" w:rsidP="0083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1746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3206" wp14:editId="7F270D9B">
                <wp:simplePos x="0" y="0"/>
                <wp:positionH relativeFrom="column">
                  <wp:posOffset>-314325</wp:posOffset>
                </wp:positionH>
                <wp:positionV relativeFrom="paragraph">
                  <wp:posOffset>100330</wp:posOffset>
                </wp:positionV>
                <wp:extent cx="7461250" cy="1752600"/>
                <wp:effectExtent l="57150" t="38100" r="8255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0" cy="1752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7467" w:rsidRPr="00DA1028" w:rsidRDefault="00D17467" w:rsidP="00D17467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 be completed by the Division of Developmental Disabilities</w:t>
                            </w:r>
                          </w:p>
                          <w:p w:rsidR="00D17467" w:rsidRDefault="00D17467" w:rsidP="004E1140">
                            <w:pPr>
                              <w:rPr>
                                <w:rFonts w:eastAsia="MS Gothic" w:cs="Menlo Regular"/>
                                <w:color w:val="000000"/>
                              </w:rPr>
                            </w:pPr>
                            <w:r w:rsidRPr="009E4CC8">
                              <w:rPr>
                                <w:rFonts w:ascii="Menlo Regular" w:eastAsia="MS Gothic" w:hAnsi="Menlo Regular" w:cs="Menlo Regular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enlo Regular" w:eastAsia="MS Gothic" w:hAnsi="Menlo Regular" w:cs="Menlo Regular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Denied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E4CC8">
                              <w:rPr>
                                <w:rFonts w:ascii="Menlo Regular" w:eastAsia="MS Gothic" w:hAnsi="Menlo Regular" w:cs="Menlo Regular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enlo Regular" w:eastAsia="MS Gothic" w:hAnsi="Menlo Regular" w:cs="Menlo Regular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MS Gothic" w:cs="Menlo Regular"/>
                                <w:color w:val="000000"/>
                              </w:rPr>
                              <w:t>Approved</w:t>
                            </w:r>
                            <w:r w:rsidR="004E1140">
                              <w:rPr>
                                <w:rFonts w:eastAsia="MS Gothic" w:cs="Menlo Regular"/>
                                <w:color w:val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eastAsia="MS Gothic" w:cs="Menlo Regular"/>
                                <w:color w:val="000000"/>
                              </w:rPr>
                              <w:t xml:space="preserve">Completed by: ________________________________________ </w:t>
                            </w:r>
                            <w:r>
                              <w:rPr>
                                <w:rFonts w:eastAsia="MS Gothic" w:cs="Menlo Regular"/>
                                <w:color w:val="000000"/>
                              </w:rPr>
                              <w:tab/>
                              <w:t>Date: ____________</w:t>
                            </w:r>
                          </w:p>
                          <w:p w:rsidR="00D17467" w:rsidRDefault="00D17467" w:rsidP="00D1746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If denied, reasoning and/or additional information needed for approval: </w:t>
                            </w:r>
                            <w:r w:rsidR="004E114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___________________________________________</w:t>
                            </w:r>
                          </w:p>
                          <w:p w:rsidR="00D17467" w:rsidRDefault="00D17467" w:rsidP="00D1746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__________________________________________________________________________________________________</w:t>
                            </w:r>
                            <w:r w:rsidR="004E1140">
                              <w:rPr>
                                <w:rFonts w:ascii="Calibri" w:hAnsi="Calibri" w:cs="Calibri"/>
                              </w:rPr>
                              <w:t>_____</w:t>
                            </w:r>
                          </w:p>
                          <w:p w:rsidR="004E1140" w:rsidRDefault="004E1140" w:rsidP="00D17467">
                            <w:r>
                              <w:t>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4.75pt;margin-top:7.9pt;width:587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7467" w:rsidRPr="00DA1028" w:rsidRDefault="00D17467" w:rsidP="00D17467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To be completed by the Division of Developmental Disabilities</w:t>
                      </w:r>
                    </w:p>
                    <w:p w:rsidR="00D17467" w:rsidRDefault="00D17467" w:rsidP="004E1140">
                      <w:pPr>
                        <w:rPr>
                          <w:rFonts w:eastAsia="MS Gothic" w:cs="Menlo Regular"/>
                          <w:color w:val="000000"/>
                        </w:rPr>
                      </w:pPr>
                      <w:r w:rsidRPr="009E4CC8">
                        <w:rPr>
                          <w:rFonts w:ascii="Menlo Regular" w:eastAsia="MS Gothic" w:hAnsi="Menlo Regular" w:cs="Menlo Regular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enlo Regular" w:eastAsia="MS Gothic" w:hAnsi="Menlo Regular" w:cs="Menlo Regular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Denied 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 w:rsidRPr="009E4CC8">
                        <w:rPr>
                          <w:rFonts w:ascii="Menlo Regular" w:eastAsia="MS Gothic" w:hAnsi="Menlo Regular" w:cs="Menlo Regular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enlo Regular" w:eastAsia="MS Gothic" w:hAnsi="Menlo Regular" w:cs="Menlo Regular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eastAsia="MS Gothic" w:cs="Menlo Regular"/>
                          <w:color w:val="000000"/>
                        </w:rPr>
                        <w:t>Approved</w:t>
                      </w:r>
                      <w:r w:rsidR="004E1140">
                        <w:rPr>
                          <w:rFonts w:eastAsia="MS Gothic" w:cs="Menlo Regular"/>
                          <w:color w:val="000000"/>
                        </w:rPr>
                        <w:tab/>
                        <w:t xml:space="preserve">          </w:t>
                      </w:r>
                      <w:r>
                        <w:rPr>
                          <w:rFonts w:eastAsia="MS Gothic" w:cs="Menlo Regular"/>
                          <w:color w:val="000000"/>
                        </w:rPr>
                        <w:t xml:space="preserve">Completed by: ________________________________________ </w:t>
                      </w:r>
                      <w:r>
                        <w:rPr>
                          <w:rFonts w:eastAsia="MS Gothic" w:cs="Menlo Regular"/>
                          <w:color w:val="000000"/>
                        </w:rPr>
                        <w:tab/>
                        <w:t>Date: ____________</w:t>
                      </w:r>
                    </w:p>
                    <w:p w:rsidR="00D17467" w:rsidRDefault="00D17467" w:rsidP="00D1746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If denied, reasoning and/or additional information needed for approval: </w:t>
                      </w:r>
                      <w:r w:rsidR="004E1140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___________________________________________</w:t>
                      </w:r>
                    </w:p>
                    <w:p w:rsidR="00D17467" w:rsidRDefault="00D17467" w:rsidP="00D1746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__________________________________________________________________________________________________</w:t>
                      </w:r>
                      <w:r w:rsidR="004E1140">
                        <w:rPr>
                          <w:rFonts w:ascii="Calibri" w:hAnsi="Calibri" w:cs="Calibri"/>
                        </w:rPr>
                        <w:t>_____</w:t>
                      </w:r>
                    </w:p>
                    <w:p w:rsidR="004E1140" w:rsidRDefault="004E1140" w:rsidP="00D17467">
                      <w:r>
                        <w:t>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80C22" w:rsidRDefault="00480C22" w:rsidP="0083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0C22" w:rsidRPr="00F92230" w:rsidRDefault="00480C22" w:rsidP="0083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480C22" w:rsidRPr="00F92230" w:rsidSect="00F9223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30" w:rsidRDefault="00F92230" w:rsidP="00F92230">
      <w:pPr>
        <w:spacing w:after="0" w:line="240" w:lineRule="auto"/>
      </w:pPr>
      <w:r>
        <w:separator/>
      </w:r>
    </w:p>
  </w:endnote>
  <w:endnote w:type="continuationSeparator" w:id="0">
    <w:p w:rsidR="00F92230" w:rsidRDefault="00F92230" w:rsidP="00F9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20002287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4F" w:rsidRDefault="00E9734F">
    <w:pPr>
      <w:pStyle w:val="Footer"/>
    </w:pPr>
    <w:r>
      <w:t>June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30" w:rsidRDefault="00F92230" w:rsidP="00F92230">
      <w:pPr>
        <w:spacing w:after="0" w:line="240" w:lineRule="auto"/>
      </w:pPr>
      <w:r>
        <w:separator/>
      </w:r>
    </w:p>
  </w:footnote>
  <w:footnote w:type="continuationSeparator" w:id="0">
    <w:p w:rsidR="00F92230" w:rsidRDefault="00F92230" w:rsidP="00F9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4F" w:rsidRPr="00E9734F" w:rsidRDefault="00E9734F" w:rsidP="00E9734F">
    <w:pPr>
      <w:tabs>
        <w:tab w:val="left" w:pos="2792"/>
        <w:tab w:val="center" w:pos="5400"/>
      </w:tabs>
      <w:spacing w:after="0" w:line="240" w:lineRule="auto"/>
      <w:rPr>
        <w:rFonts w:ascii="Calibri" w:hAnsi="Calibri" w:cs="Times New Roman"/>
        <w:sz w:val="24"/>
        <w:szCs w:val="24"/>
      </w:rPr>
    </w:pPr>
    <w:r w:rsidRPr="00E9734F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456913A" wp14:editId="680E4D56">
          <wp:simplePos x="0" y="0"/>
          <wp:positionH relativeFrom="column">
            <wp:posOffset>-166370</wp:posOffset>
          </wp:positionH>
          <wp:positionV relativeFrom="paragraph">
            <wp:posOffset>-113665</wp:posOffset>
          </wp:positionV>
          <wp:extent cx="847725" cy="8477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34F">
      <w:rPr>
        <w:rFonts w:ascii="Calibri" w:hAnsi="Calibri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219B739" wp14:editId="4F96B97B">
          <wp:simplePos x="0" y="0"/>
          <wp:positionH relativeFrom="column">
            <wp:posOffset>6160135</wp:posOffset>
          </wp:positionH>
          <wp:positionV relativeFrom="paragraph">
            <wp:posOffset>-286385</wp:posOffset>
          </wp:positionV>
          <wp:extent cx="685800" cy="10833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34F">
      <w:rPr>
        <w:rFonts w:ascii="Calibri" w:hAnsi="Calibri" w:cs="Times New Roman"/>
        <w:sz w:val="24"/>
        <w:szCs w:val="24"/>
      </w:rPr>
      <w:tab/>
    </w:r>
    <w:r w:rsidRPr="00E9734F">
      <w:rPr>
        <w:rFonts w:ascii="Calibri" w:hAnsi="Calibri" w:cs="Times New Roman"/>
        <w:sz w:val="24"/>
        <w:szCs w:val="24"/>
      </w:rPr>
      <w:tab/>
    </w:r>
  </w:p>
  <w:p w:rsidR="00E9734F" w:rsidRPr="00E9734F" w:rsidRDefault="00E9734F" w:rsidP="00E9734F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E9734F">
      <w:rPr>
        <w:rFonts w:ascii="Calibri" w:hAnsi="Calibri" w:cs="Times New Roman"/>
        <w:sz w:val="24"/>
        <w:szCs w:val="24"/>
      </w:rPr>
      <w:t>New Jersey Department of Human Services</w:t>
    </w:r>
  </w:p>
  <w:p w:rsidR="00E9734F" w:rsidRPr="00E9734F" w:rsidRDefault="00E9734F" w:rsidP="00E9734F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E9734F">
      <w:rPr>
        <w:rFonts w:ascii="Calibri" w:hAnsi="Calibri" w:cs="Times New Roman"/>
        <w:sz w:val="24"/>
        <w:szCs w:val="24"/>
      </w:rPr>
      <w:t>Division of Developmental Disabilities</w:t>
    </w:r>
  </w:p>
  <w:p w:rsidR="00E9734F" w:rsidRPr="00E9734F" w:rsidRDefault="0038608F" w:rsidP="00E9734F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  <w:hyperlink r:id="rId3" w:history="1">
      <w:r w:rsidR="00E9734F" w:rsidRPr="008D10E9">
        <w:rPr>
          <w:rStyle w:val="Hyperlink"/>
          <w:rFonts w:ascii="Calibri" w:hAnsi="Calibri" w:cs="Times New Roman"/>
          <w:sz w:val="24"/>
          <w:szCs w:val="24"/>
        </w:rPr>
        <w:t>www.nj.gov/humanservices/ddd</w:t>
      </w:r>
    </w:hyperlink>
    <w:r w:rsidR="00E9734F">
      <w:rPr>
        <w:rFonts w:ascii="Calibri" w:hAnsi="Calibri" w:cs="Times New Roman"/>
        <w:sz w:val="24"/>
        <w:szCs w:val="24"/>
      </w:rPr>
      <w:t xml:space="preserve"> </w:t>
    </w:r>
  </w:p>
  <w:p w:rsidR="00F92230" w:rsidRPr="00F92230" w:rsidRDefault="00F92230" w:rsidP="00F9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D4E"/>
    <w:multiLevelType w:val="hybridMultilevel"/>
    <w:tmpl w:val="75C0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30"/>
    <w:rsid w:val="00210DB1"/>
    <w:rsid w:val="0038608F"/>
    <w:rsid w:val="00480C22"/>
    <w:rsid w:val="004E1140"/>
    <w:rsid w:val="00612156"/>
    <w:rsid w:val="007C7B3B"/>
    <w:rsid w:val="008300D3"/>
    <w:rsid w:val="00A6160E"/>
    <w:rsid w:val="00B96A03"/>
    <w:rsid w:val="00D17467"/>
    <w:rsid w:val="00E9734F"/>
    <w:rsid w:val="00EB75F9"/>
    <w:rsid w:val="00F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30"/>
  </w:style>
  <w:style w:type="paragraph" w:styleId="Footer">
    <w:name w:val="footer"/>
    <w:basedOn w:val="Normal"/>
    <w:link w:val="FooterChar"/>
    <w:uiPriority w:val="99"/>
    <w:unhideWhenUsed/>
    <w:rsid w:val="00F9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30"/>
  </w:style>
  <w:style w:type="paragraph" w:customStyle="1" w:styleId="Default">
    <w:name w:val="Default"/>
    <w:rsid w:val="00F92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DB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75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30"/>
  </w:style>
  <w:style w:type="paragraph" w:styleId="Footer">
    <w:name w:val="footer"/>
    <w:basedOn w:val="Normal"/>
    <w:link w:val="FooterChar"/>
    <w:uiPriority w:val="99"/>
    <w:unhideWhenUsed/>
    <w:rsid w:val="00F9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30"/>
  </w:style>
  <w:style w:type="paragraph" w:customStyle="1" w:styleId="Default">
    <w:name w:val="Default"/>
    <w:rsid w:val="00F92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DB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7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ServiceApprovalHelpDesk@dhs.state.nj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.gov/humanservices/dd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6882-0D8A-4902-9749-35325CCD51EE}"/>
      </w:docPartPr>
      <w:docPartBody>
        <w:p w:rsidR="005D1018" w:rsidRDefault="00BB0FF5">
          <w:r w:rsidRPr="006D06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20002287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5"/>
    <w:rsid w:val="005D1018"/>
    <w:rsid w:val="00B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F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F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Diane Flynn</cp:lastModifiedBy>
  <cp:revision>2</cp:revision>
  <dcterms:created xsi:type="dcterms:W3CDTF">2018-06-15T16:20:00Z</dcterms:created>
  <dcterms:modified xsi:type="dcterms:W3CDTF">2018-06-15T16:20:00Z</dcterms:modified>
</cp:coreProperties>
</file>