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C8A2" w14:textId="00E210EE" w:rsidR="00581E28" w:rsidRPr="00A169D3" w:rsidRDefault="00581E28" w:rsidP="00467D4D">
      <w:pPr>
        <w:spacing w:after="0"/>
        <w:jc w:val="both"/>
        <w:rPr>
          <w:rFonts w:ascii="Arial" w:hAnsi="Arial" w:cs="Arial"/>
        </w:rPr>
      </w:pPr>
      <w:r w:rsidRPr="00A169D3">
        <w:rPr>
          <w:rFonts w:ascii="Arial" w:hAnsi="Arial" w:cs="Arial"/>
        </w:rPr>
        <w:t xml:space="preserve">This Affiliation Agreement (“Agreement”) is by and among </w:t>
      </w:r>
      <w:r w:rsidRPr="00A169D3">
        <w:rPr>
          <w:rFonts w:ascii="Arial" w:hAnsi="Arial" w:cs="Arial"/>
          <w:b/>
        </w:rPr>
        <w:t xml:space="preserve">The State of New Jersey Department of Human Services/Division of Mental Health and Addiction Services </w:t>
      </w:r>
      <w:r w:rsidRPr="00A169D3">
        <w:rPr>
          <w:rFonts w:ascii="Arial" w:hAnsi="Arial" w:cs="Arial"/>
        </w:rPr>
        <w:t>(“DMHAS”)/</w:t>
      </w:r>
      <w:r w:rsidRPr="00A169D3">
        <w:rPr>
          <w:rFonts w:ascii="Arial" w:hAnsi="Arial" w:cs="Arial"/>
          <w:b/>
        </w:rPr>
        <w:t>Intoxicated Driv</w:t>
      </w:r>
      <w:r w:rsidR="00E11561">
        <w:rPr>
          <w:rFonts w:ascii="Arial" w:hAnsi="Arial" w:cs="Arial"/>
          <w:b/>
        </w:rPr>
        <w:t>ing</w:t>
      </w:r>
      <w:r w:rsidRPr="00A169D3">
        <w:rPr>
          <w:rFonts w:ascii="Arial" w:hAnsi="Arial" w:cs="Arial"/>
          <w:b/>
        </w:rPr>
        <w:t xml:space="preserve"> Program</w:t>
      </w:r>
      <w:r w:rsidRPr="00A169D3">
        <w:rPr>
          <w:rFonts w:ascii="Arial" w:hAnsi="Arial" w:cs="Arial"/>
        </w:rPr>
        <w:t xml:space="preserve"> (“IDP”) with offices at </w:t>
      </w:r>
      <w:r w:rsidR="00D95E3D">
        <w:rPr>
          <w:rFonts w:ascii="Arial" w:hAnsi="Arial" w:cs="Arial"/>
        </w:rPr>
        <w:t>140</w:t>
      </w:r>
      <w:r w:rsidR="00C25FCE" w:rsidRPr="00A169D3">
        <w:rPr>
          <w:rFonts w:ascii="Arial" w:hAnsi="Arial" w:cs="Arial"/>
        </w:rPr>
        <w:t xml:space="preserve"> </w:t>
      </w:r>
      <w:r w:rsidRPr="00A169D3">
        <w:rPr>
          <w:rFonts w:ascii="Arial" w:hAnsi="Arial" w:cs="Arial"/>
        </w:rPr>
        <w:t xml:space="preserve">East Front Street, Trenton, NJ 08625, the </w:t>
      </w:r>
      <w:r w:rsidR="00F17E18" w:rsidRPr="00F17E18">
        <w:rPr>
          <w:rFonts w:ascii="Arial" w:hAnsi="Arial" w:cs="Arial"/>
          <w:u w:val="single"/>
        </w:rPr>
        <w:fldChar w:fldCharType="begin">
          <w:ffData>
            <w:name w:val="Text1"/>
            <w:enabled/>
            <w:calcOnExit w:val="0"/>
            <w:textInput/>
          </w:ffData>
        </w:fldChar>
      </w:r>
      <w:bookmarkStart w:id="0" w:name="Text1"/>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bookmarkEnd w:id="0"/>
      <w:r w:rsidRPr="00A169D3">
        <w:rPr>
          <w:rFonts w:ascii="Arial" w:hAnsi="Arial" w:cs="Arial"/>
        </w:rPr>
        <w:t xml:space="preserve"> County Intoxicated Driv</w:t>
      </w:r>
      <w:r w:rsidR="00E11561">
        <w:rPr>
          <w:rFonts w:ascii="Arial" w:hAnsi="Arial" w:cs="Arial"/>
        </w:rPr>
        <w:t>er</w:t>
      </w:r>
      <w:r w:rsidRPr="00A169D3">
        <w:rPr>
          <w:rFonts w:ascii="Arial" w:hAnsi="Arial" w:cs="Arial"/>
        </w:rPr>
        <w:t xml:space="preserve"> Resource Center (“</w:t>
      </w:r>
      <w:r w:rsidRPr="00D7544B">
        <w:rPr>
          <w:rFonts w:ascii="Arial" w:hAnsi="Arial" w:cs="Arial"/>
          <w:b/>
        </w:rPr>
        <w:t>IDRC</w:t>
      </w:r>
      <w:r w:rsidRPr="00A169D3">
        <w:rPr>
          <w:rFonts w:ascii="Arial" w:hAnsi="Arial" w:cs="Arial"/>
        </w:rPr>
        <w:t xml:space="preserve">”) with offices located at </w:t>
      </w:r>
      <w:r w:rsidR="00F17E18" w:rsidRPr="00F17E18">
        <w:rPr>
          <w:rFonts w:ascii="Arial" w:hAnsi="Arial" w:cs="Arial"/>
          <w:u w:val="single"/>
        </w:rPr>
        <w:fldChar w:fldCharType="begin">
          <w:ffData>
            <w:name w:val="Text2"/>
            <w:enabled/>
            <w:calcOnExit w:val="0"/>
            <w:textInput/>
          </w:ffData>
        </w:fldChar>
      </w:r>
      <w:bookmarkStart w:id="1" w:name="Text2"/>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bookmarkEnd w:id="1"/>
      <w:r w:rsidRPr="00A169D3">
        <w:rPr>
          <w:rFonts w:ascii="Arial" w:hAnsi="Arial" w:cs="Arial"/>
        </w:rPr>
        <w:t xml:space="preserve"> and </w:t>
      </w:r>
      <w:r w:rsidR="00C6333C" w:rsidRPr="00A169D3">
        <w:rPr>
          <w:rFonts w:ascii="Arial" w:hAnsi="Arial" w:cs="Arial"/>
          <w:b/>
        </w:rPr>
        <w:t>Affiliated Treatment Agency</w:t>
      </w:r>
      <w:r w:rsidRPr="00A169D3">
        <w:rPr>
          <w:rFonts w:ascii="Arial" w:hAnsi="Arial" w:cs="Arial"/>
          <w:b/>
        </w:rPr>
        <w:t xml:space="preserve"> </w:t>
      </w:r>
      <w:r w:rsidRPr="00086965">
        <w:rPr>
          <w:rFonts w:ascii="Arial" w:hAnsi="Arial" w:cs="Arial"/>
        </w:rPr>
        <w:t>as set forth in the signature block of this Agreement</w:t>
      </w:r>
      <w:r w:rsidRPr="00A169D3">
        <w:rPr>
          <w:rFonts w:ascii="Arial" w:hAnsi="Arial" w:cs="Arial"/>
        </w:rPr>
        <w:t xml:space="preserve"> (“</w:t>
      </w:r>
      <w:r w:rsidR="00C6333C" w:rsidRPr="00A169D3">
        <w:rPr>
          <w:rFonts w:ascii="Arial" w:hAnsi="Arial" w:cs="Arial"/>
        </w:rPr>
        <w:t>Affiliated Treatment Agency</w:t>
      </w:r>
      <w:r w:rsidRPr="00CF57DB">
        <w:rPr>
          <w:rFonts w:ascii="Arial" w:hAnsi="Arial" w:cs="Arial"/>
        </w:rPr>
        <w:t>”)</w:t>
      </w:r>
      <w:r w:rsidR="00880BCB" w:rsidRPr="00CF57DB">
        <w:rPr>
          <w:rFonts w:ascii="Arial" w:hAnsi="Arial" w:cs="Arial"/>
        </w:rPr>
        <w:t xml:space="preserve"> with those site locations listed at Attachment A, incorporated herein by reference</w:t>
      </w:r>
      <w:r w:rsidRPr="00A169D3">
        <w:rPr>
          <w:rFonts w:ascii="Arial" w:hAnsi="Arial" w:cs="Arial"/>
        </w:rPr>
        <w:t>.</w:t>
      </w:r>
    </w:p>
    <w:p w14:paraId="7F0A92F7" w14:textId="6FEA2463" w:rsidR="00581E28" w:rsidRDefault="00581E28" w:rsidP="00A169D3">
      <w:pPr>
        <w:spacing w:after="0" w:line="240" w:lineRule="auto"/>
        <w:jc w:val="both"/>
        <w:rPr>
          <w:rFonts w:ascii="Arial" w:hAnsi="Arial" w:cs="Arial"/>
        </w:rPr>
      </w:pPr>
    </w:p>
    <w:p w14:paraId="53B4FCB3" w14:textId="50CB4C0A" w:rsidR="00581E28" w:rsidRDefault="00581E28" w:rsidP="00A169D3">
      <w:pPr>
        <w:spacing w:after="0" w:line="240" w:lineRule="auto"/>
        <w:jc w:val="both"/>
        <w:rPr>
          <w:rFonts w:ascii="Arial" w:hAnsi="Arial" w:cs="Arial"/>
          <w:b/>
          <w:u w:val="single"/>
        </w:rPr>
      </w:pPr>
      <w:r w:rsidRPr="00A169D3">
        <w:rPr>
          <w:rFonts w:ascii="Arial" w:hAnsi="Arial" w:cs="Arial"/>
          <w:b/>
          <w:u w:val="single"/>
        </w:rPr>
        <w:t>BACKGROUND</w:t>
      </w:r>
    </w:p>
    <w:p w14:paraId="614F3950" w14:textId="5DF13375" w:rsidR="00887AAE" w:rsidRPr="00A169D3" w:rsidRDefault="00887AAE" w:rsidP="00467D4D">
      <w:pPr>
        <w:numPr>
          <w:ilvl w:val="0"/>
          <w:numId w:val="3"/>
        </w:numPr>
        <w:spacing w:before="120" w:after="0"/>
        <w:jc w:val="both"/>
        <w:rPr>
          <w:rFonts w:ascii="Arial" w:hAnsi="Arial" w:cs="Arial"/>
        </w:rPr>
      </w:pPr>
      <w:r w:rsidRPr="00A169D3">
        <w:rPr>
          <w:rFonts w:ascii="Arial" w:hAnsi="Arial" w:cs="Arial"/>
        </w:rPr>
        <w:t xml:space="preserve">Pursuant to </w:t>
      </w:r>
      <w:r w:rsidRPr="00086965">
        <w:rPr>
          <w:rFonts w:ascii="Arial" w:hAnsi="Arial" w:cs="Arial"/>
          <w:u w:val="single"/>
        </w:rPr>
        <w:t>N.J.S.A.</w:t>
      </w:r>
      <w:r w:rsidRPr="00A169D3">
        <w:rPr>
          <w:rFonts w:ascii="Arial" w:hAnsi="Arial" w:cs="Arial"/>
        </w:rPr>
        <w:t xml:space="preserve"> 39:4-50(f), IDRCs serve as “community treatment referral centers” and are responsible for establishing a network of </w:t>
      </w:r>
      <w:r w:rsidR="00C6333C" w:rsidRPr="00A169D3">
        <w:rPr>
          <w:rFonts w:ascii="Arial" w:hAnsi="Arial" w:cs="Arial"/>
        </w:rPr>
        <w:t>substance use disorder (“</w:t>
      </w:r>
      <w:r w:rsidRPr="00A169D3">
        <w:rPr>
          <w:rFonts w:ascii="Arial" w:hAnsi="Arial" w:cs="Arial"/>
        </w:rPr>
        <w:t>SUD</w:t>
      </w:r>
      <w:r w:rsidR="00C6333C" w:rsidRPr="00A169D3">
        <w:rPr>
          <w:rFonts w:ascii="Arial" w:hAnsi="Arial" w:cs="Arial"/>
        </w:rPr>
        <w:t>”)</w:t>
      </w:r>
      <w:r w:rsidRPr="00A169D3">
        <w:rPr>
          <w:rFonts w:ascii="Arial" w:hAnsi="Arial" w:cs="Arial"/>
        </w:rPr>
        <w:t xml:space="preserve"> education, treatment and rehabilitation resources;</w:t>
      </w:r>
    </w:p>
    <w:p w14:paraId="3756AD8C" w14:textId="4FBBE0E1" w:rsidR="00887AAE" w:rsidRPr="00A169D3" w:rsidRDefault="00887AAE" w:rsidP="00467D4D">
      <w:pPr>
        <w:numPr>
          <w:ilvl w:val="0"/>
          <w:numId w:val="3"/>
        </w:numPr>
        <w:spacing w:before="120" w:after="0"/>
        <w:jc w:val="both"/>
        <w:rPr>
          <w:rFonts w:ascii="Arial" w:hAnsi="Arial" w:cs="Arial"/>
        </w:rPr>
      </w:pPr>
      <w:r w:rsidRPr="00A169D3">
        <w:rPr>
          <w:rFonts w:ascii="Arial" w:hAnsi="Arial" w:cs="Arial"/>
        </w:rPr>
        <w:t xml:space="preserve">Consistent with </w:t>
      </w:r>
      <w:r w:rsidRPr="00086965">
        <w:rPr>
          <w:rFonts w:ascii="Arial" w:hAnsi="Arial" w:cs="Arial"/>
          <w:u w:val="single"/>
        </w:rPr>
        <w:t>N</w:t>
      </w:r>
      <w:r w:rsidR="00086965" w:rsidRPr="00086965">
        <w:rPr>
          <w:rFonts w:ascii="Arial" w:hAnsi="Arial" w:cs="Arial"/>
          <w:u w:val="single"/>
        </w:rPr>
        <w:t>.</w:t>
      </w:r>
      <w:r w:rsidRPr="00086965">
        <w:rPr>
          <w:rFonts w:ascii="Arial" w:hAnsi="Arial" w:cs="Arial"/>
          <w:u w:val="single"/>
        </w:rPr>
        <w:t>J</w:t>
      </w:r>
      <w:r w:rsidR="00086965" w:rsidRPr="00086965">
        <w:rPr>
          <w:rFonts w:ascii="Arial" w:hAnsi="Arial" w:cs="Arial"/>
          <w:u w:val="single"/>
        </w:rPr>
        <w:t>.</w:t>
      </w:r>
      <w:r w:rsidRPr="00086965">
        <w:rPr>
          <w:rFonts w:ascii="Arial" w:hAnsi="Arial" w:cs="Arial"/>
          <w:u w:val="single"/>
        </w:rPr>
        <w:t>A</w:t>
      </w:r>
      <w:r w:rsidR="00086965" w:rsidRPr="00086965">
        <w:rPr>
          <w:rFonts w:ascii="Arial" w:hAnsi="Arial" w:cs="Arial"/>
          <w:u w:val="single"/>
        </w:rPr>
        <w:t>.</w:t>
      </w:r>
      <w:r w:rsidRPr="00086965">
        <w:rPr>
          <w:rFonts w:ascii="Arial" w:hAnsi="Arial" w:cs="Arial"/>
          <w:u w:val="single"/>
        </w:rPr>
        <w:t>C</w:t>
      </w:r>
      <w:r w:rsidR="00086965" w:rsidRPr="00086965">
        <w:rPr>
          <w:rFonts w:ascii="Arial" w:hAnsi="Arial" w:cs="Arial"/>
          <w:u w:val="single"/>
        </w:rPr>
        <w:t>.</w:t>
      </w:r>
      <w:r w:rsidRPr="00A169D3">
        <w:rPr>
          <w:rFonts w:ascii="Arial" w:hAnsi="Arial" w:cs="Arial"/>
        </w:rPr>
        <w:t xml:space="preserve"> 10:162-5.1(a), the IDRC and a Department</w:t>
      </w:r>
      <w:r w:rsidR="00C6333C" w:rsidRPr="00A169D3">
        <w:rPr>
          <w:rFonts w:ascii="Arial" w:hAnsi="Arial" w:cs="Arial"/>
        </w:rPr>
        <w:t xml:space="preserve"> of Health-</w:t>
      </w:r>
      <w:r w:rsidRPr="00A169D3">
        <w:rPr>
          <w:rFonts w:ascii="Arial" w:hAnsi="Arial" w:cs="Arial"/>
        </w:rPr>
        <w:t>licensed SUD treatment agency (hereinafter, “Affiliated Treatment Agency”) must execute an affiliation agreement for referral and treatment of IDRC clients;</w:t>
      </w:r>
    </w:p>
    <w:p w14:paraId="134C9487" w14:textId="7FDCFDEE" w:rsidR="00887AAE" w:rsidRPr="00A169D3" w:rsidRDefault="00887AAE" w:rsidP="00467D4D">
      <w:pPr>
        <w:numPr>
          <w:ilvl w:val="0"/>
          <w:numId w:val="3"/>
        </w:numPr>
        <w:spacing w:before="120" w:after="0"/>
        <w:jc w:val="both"/>
        <w:rPr>
          <w:rFonts w:ascii="Arial" w:hAnsi="Arial" w:cs="Arial"/>
        </w:rPr>
      </w:pPr>
      <w:r w:rsidRPr="00A169D3">
        <w:rPr>
          <w:rFonts w:ascii="Arial" w:hAnsi="Arial" w:cs="Arial"/>
        </w:rPr>
        <w:t xml:space="preserve">In accordance with </w:t>
      </w:r>
      <w:r w:rsidR="00086965" w:rsidRPr="00086965">
        <w:rPr>
          <w:rFonts w:ascii="Arial" w:hAnsi="Arial" w:cs="Arial"/>
          <w:u w:val="single"/>
        </w:rPr>
        <w:t>N.J.A.C.</w:t>
      </w:r>
      <w:r w:rsidRPr="00A169D3">
        <w:rPr>
          <w:rFonts w:ascii="Arial" w:hAnsi="Arial" w:cs="Arial"/>
        </w:rPr>
        <w:t xml:space="preserve"> 10:162-5.1(b), the IDP shall be a party to and facilitate the </w:t>
      </w:r>
      <w:r w:rsidR="00942472" w:rsidRPr="00A169D3">
        <w:rPr>
          <w:rFonts w:ascii="Arial" w:hAnsi="Arial" w:cs="Arial"/>
        </w:rPr>
        <w:t>A</w:t>
      </w:r>
      <w:r w:rsidRPr="00A169D3">
        <w:rPr>
          <w:rFonts w:ascii="Arial" w:hAnsi="Arial" w:cs="Arial"/>
        </w:rPr>
        <w:t>greement between the IDRC and the Affiliated Treatment Agency;</w:t>
      </w:r>
      <w:r w:rsidR="00086965">
        <w:rPr>
          <w:rFonts w:ascii="Arial" w:hAnsi="Arial" w:cs="Arial"/>
        </w:rPr>
        <w:t xml:space="preserve"> and</w:t>
      </w:r>
    </w:p>
    <w:p w14:paraId="7BEAA926" w14:textId="3BB7FD3F" w:rsidR="00887AAE" w:rsidRPr="00A169D3" w:rsidRDefault="00887AAE" w:rsidP="00467D4D">
      <w:pPr>
        <w:numPr>
          <w:ilvl w:val="0"/>
          <w:numId w:val="3"/>
        </w:numPr>
        <w:spacing w:before="120" w:after="0"/>
        <w:jc w:val="both"/>
        <w:rPr>
          <w:rFonts w:ascii="Arial" w:hAnsi="Arial" w:cs="Arial"/>
        </w:rPr>
      </w:pPr>
      <w:r w:rsidRPr="00A169D3">
        <w:rPr>
          <w:rFonts w:ascii="Arial" w:hAnsi="Arial" w:cs="Arial"/>
        </w:rPr>
        <w:t xml:space="preserve">Pursuant to this </w:t>
      </w:r>
      <w:r w:rsidR="00942472" w:rsidRPr="00A169D3">
        <w:rPr>
          <w:rFonts w:ascii="Arial" w:hAnsi="Arial" w:cs="Arial"/>
        </w:rPr>
        <w:t>A</w:t>
      </w:r>
      <w:r w:rsidRPr="00A169D3">
        <w:rPr>
          <w:rFonts w:ascii="Arial" w:hAnsi="Arial" w:cs="Arial"/>
        </w:rPr>
        <w:t xml:space="preserve">greement and </w:t>
      </w:r>
      <w:r w:rsidR="00086965" w:rsidRPr="00086965">
        <w:rPr>
          <w:rFonts w:ascii="Arial" w:hAnsi="Arial" w:cs="Arial"/>
          <w:u w:val="single"/>
        </w:rPr>
        <w:t>N.J.A.C.</w:t>
      </w:r>
      <w:r w:rsidRPr="00A169D3">
        <w:rPr>
          <w:rFonts w:ascii="Arial" w:hAnsi="Arial" w:cs="Arial"/>
        </w:rPr>
        <w:t xml:space="preserve"> 10:162-1.1 et seq., the Affiliated Treatment Agency shall provide SUD treatment services in the form of education, evaluation, treatment and rehabilitation to IDRC clients.</w:t>
      </w:r>
    </w:p>
    <w:p w14:paraId="5D842F77" w14:textId="77777777" w:rsidR="00D7544B" w:rsidRDefault="00D7544B" w:rsidP="00A169D3">
      <w:pPr>
        <w:spacing w:after="0" w:line="240" w:lineRule="auto"/>
        <w:jc w:val="both"/>
        <w:rPr>
          <w:rFonts w:ascii="Arial" w:hAnsi="Arial" w:cs="Arial"/>
        </w:rPr>
      </w:pPr>
    </w:p>
    <w:p w14:paraId="58C0340A" w14:textId="2A9410C3" w:rsidR="00887AAE" w:rsidRDefault="00887AAE" w:rsidP="00A169D3">
      <w:pPr>
        <w:spacing w:after="0" w:line="240" w:lineRule="auto"/>
        <w:jc w:val="both"/>
        <w:rPr>
          <w:rFonts w:ascii="Arial" w:hAnsi="Arial" w:cs="Arial"/>
          <w:b/>
          <w:u w:val="single"/>
        </w:rPr>
      </w:pPr>
      <w:r w:rsidRPr="00A169D3">
        <w:rPr>
          <w:rFonts w:ascii="Arial" w:hAnsi="Arial" w:cs="Arial"/>
          <w:b/>
          <w:u w:val="single"/>
        </w:rPr>
        <w:t>DEFINITIONS</w:t>
      </w:r>
    </w:p>
    <w:p w14:paraId="0D53E3CE" w14:textId="77777777" w:rsidR="003008C9" w:rsidRPr="00A169D3" w:rsidRDefault="003008C9" w:rsidP="00A169D3">
      <w:pPr>
        <w:spacing w:after="0" w:line="240" w:lineRule="auto"/>
        <w:jc w:val="both"/>
        <w:rPr>
          <w:rFonts w:ascii="Arial" w:hAnsi="Arial" w:cs="Arial"/>
          <w:b/>
          <w:u w:val="single"/>
        </w:rPr>
      </w:pPr>
    </w:p>
    <w:p w14:paraId="609956CC" w14:textId="7504E300" w:rsidR="00887AAE" w:rsidRDefault="00887AAE" w:rsidP="00467D4D">
      <w:pPr>
        <w:spacing w:after="0"/>
        <w:jc w:val="both"/>
        <w:rPr>
          <w:rFonts w:ascii="Arial" w:hAnsi="Arial" w:cs="Arial"/>
        </w:rPr>
      </w:pPr>
      <w:r w:rsidRPr="00A169D3">
        <w:rPr>
          <w:rFonts w:ascii="Arial" w:hAnsi="Arial" w:cs="Arial"/>
          <w:b/>
        </w:rPr>
        <w:t>Affiliated Treatment Agency</w:t>
      </w:r>
      <w:r w:rsidRPr="00A169D3">
        <w:rPr>
          <w:rFonts w:ascii="Arial" w:hAnsi="Arial" w:cs="Arial"/>
        </w:rPr>
        <w:t xml:space="preserve">:  means a SUD treatment agency licensed by the Department of Health pursuant to </w:t>
      </w:r>
      <w:r w:rsidRPr="00086965">
        <w:rPr>
          <w:rFonts w:ascii="Arial" w:hAnsi="Arial" w:cs="Arial"/>
          <w:u w:val="single"/>
        </w:rPr>
        <w:t>N</w:t>
      </w:r>
      <w:r w:rsidR="00942472" w:rsidRPr="00086965">
        <w:rPr>
          <w:rFonts w:ascii="Arial" w:hAnsi="Arial" w:cs="Arial"/>
          <w:u w:val="single"/>
        </w:rPr>
        <w:t>.</w:t>
      </w:r>
      <w:r w:rsidRPr="00086965">
        <w:rPr>
          <w:rFonts w:ascii="Arial" w:hAnsi="Arial" w:cs="Arial"/>
          <w:u w:val="single"/>
        </w:rPr>
        <w:t>J</w:t>
      </w:r>
      <w:r w:rsidR="00942472" w:rsidRPr="00086965">
        <w:rPr>
          <w:rFonts w:ascii="Arial" w:hAnsi="Arial" w:cs="Arial"/>
          <w:u w:val="single"/>
        </w:rPr>
        <w:t>.</w:t>
      </w:r>
      <w:r w:rsidRPr="00086965">
        <w:rPr>
          <w:rFonts w:ascii="Arial" w:hAnsi="Arial" w:cs="Arial"/>
          <w:u w:val="single"/>
        </w:rPr>
        <w:t>A</w:t>
      </w:r>
      <w:r w:rsidR="00942472" w:rsidRPr="00086965">
        <w:rPr>
          <w:rFonts w:ascii="Arial" w:hAnsi="Arial" w:cs="Arial"/>
          <w:u w:val="single"/>
        </w:rPr>
        <w:t>.</w:t>
      </w:r>
      <w:r w:rsidRPr="00086965">
        <w:rPr>
          <w:rFonts w:ascii="Arial" w:hAnsi="Arial" w:cs="Arial"/>
          <w:u w:val="single"/>
        </w:rPr>
        <w:t>C</w:t>
      </w:r>
      <w:r w:rsidR="00942472" w:rsidRPr="00086965">
        <w:rPr>
          <w:rFonts w:ascii="Arial" w:hAnsi="Arial" w:cs="Arial"/>
          <w:u w:val="single"/>
        </w:rPr>
        <w:t>.</w:t>
      </w:r>
      <w:r w:rsidRPr="00A169D3">
        <w:rPr>
          <w:rFonts w:ascii="Arial" w:hAnsi="Arial" w:cs="Arial"/>
        </w:rPr>
        <w:t xml:space="preserve"> 10:161A or 10:161B and affiliated with an IDRC</w:t>
      </w:r>
      <w:r w:rsidR="00916CA8" w:rsidRPr="00A169D3">
        <w:rPr>
          <w:rFonts w:ascii="Arial" w:hAnsi="Arial" w:cs="Arial"/>
        </w:rPr>
        <w:t xml:space="preserve"> to provide SUD treatment services for the education, rehabilitation, and treatment of clients</w:t>
      </w:r>
      <w:r w:rsidR="00942472" w:rsidRPr="00A169D3">
        <w:rPr>
          <w:rFonts w:ascii="Arial" w:hAnsi="Arial" w:cs="Arial"/>
        </w:rPr>
        <w:t>.</w:t>
      </w:r>
    </w:p>
    <w:p w14:paraId="57855F73" w14:textId="73E49B8B" w:rsidR="00E95563" w:rsidRDefault="00E95563" w:rsidP="00467D4D">
      <w:pPr>
        <w:spacing w:after="0"/>
        <w:jc w:val="both"/>
        <w:rPr>
          <w:rFonts w:ascii="Arial" w:hAnsi="Arial" w:cs="Arial"/>
        </w:rPr>
      </w:pPr>
    </w:p>
    <w:p w14:paraId="24300A99" w14:textId="6BB29C70" w:rsidR="00E95563" w:rsidRDefault="000731F7" w:rsidP="00467D4D">
      <w:pPr>
        <w:spacing w:after="0"/>
        <w:jc w:val="both"/>
        <w:rPr>
          <w:rFonts w:ascii="Arial" w:hAnsi="Arial" w:cs="Arial"/>
        </w:rPr>
      </w:pPr>
      <w:r>
        <w:rPr>
          <w:rFonts w:ascii="Arial" w:hAnsi="Arial" w:cs="Arial"/>
          <w:b/>
        </w:rPr>
        <w:t>Driving Under the Influence Tracking System</w:t>
      </w:r>
      <w:r w:rsidR="00E95563" w:rsidRPr="006D59DE">
        <w:rPr>
          <w:rFonts w:ascii="Arial" w:hAnsi="Arial" w:cs="Arial"/>
          <w:b/>
        </w:rPr>
        <w:t xml:space="preserve"> (DUITS)</w:t>
      </w:r>
      <w:r w:rsidR="00E95563">
        <w:rPr>
          <w:rFonts w:ascii="Arial" w:hAnsi="Arial" w:cs="Arial"/>
        </w:rPr>
        <w:t>: means the Division-approved and designated computer system for reporting of client information, status and service data</w:t>
      </w:r>
      <w:r w:rsidR="003C1E50">
        <w:rPr>
          <w:rFonts w:ascii="Arial" w:hAnsi="Arial" w:cs="Arial"/>
        </w:rPr>
        <w:t xml:space="preserve"> by IDRCs</w:t>
      </w:r>
      <w:r w:rsidR="00E95563">
        <w:rPr>
          <w:rFonts w:ascii="Arial" w:hAnsi="Arial" w:cs="Arial"/>
        </w:rPr>
        <w:t xml:space="preserve"> in accordance with </w:t>
      </w:r>
      <w:r w:rsidR="00E95563" w:rsidRPr="00E95563">
        <w:rPr>
          <w:rFonts w:ascii="Arial" w:hAnsi="Arial" w:cs="Arial"/>
          <w:u w:val="single"/>
        </w:rPr>
        <w:t>N.J.A.C.</w:t>
      </w:r>
      <w:r w:rsidR="00E95563">
        <w:rPr>
          <w:rFonts w:ascii="Arial" w:hAnsi="Arial" w:cs="Arial"/>
        </w:rPr>
        <w:t xml:space="preserve"> 10:162-2.10.</w:t>
      </w:r>
    </w:p>
    <w:p w14:paraId="688DFF9D" w14:textId="77777777" w:rsidR="003008C9" w:rsidRPr="00A169D3" w:rsidRDefault="003008C9" w:rsidP="00467D4D">
      <w:pPr>
        <w:spacing w:after="0"/>
        <w:jc w:val="both"/>
        <w:rPr>
          <w:rFonts w:ascii="Arial" w:hAnsi="Arial" w:cs="Arial"/>
        </w:rPr>
      </w:pPr>
    </w:p>
    <w:p w14:paraId="75A3B0EA" w14:textId="66571CF1" w:rsidR="00887AAE" w:rsidRDefault="00887AAE" w:rsidP="00467D4D">
      <w:pPr>
        <w:spacing w:after="0"/>
        <w:jc w:val="both"/>
        <w:rPr>
          <w:rFonts w:ascii="Arial" w:hAnsi="Arial" w:cs="Arial"/>
        </w:rPr>
      </w:pPr>
      <w:r w:rsidRPr="00A169D3">
        <w:rPr>
          <w:rFonts w:ascii="Arial" w:hAnsi="Arial" w:cs="Arial"/>
          <w:b/>
        </w:rPr>
        <w:t>Intoxicated Driv</w:t>
      </w:r>
      <w:r w:rsidR="00942472" w:rsidRPr="00A169D3">
        <w:rPr>
          <w:rFonts w:ascii="Arial" w:hAnsi="Arial" w:cs="Arial"/>
          <w:b/>
        </w:rPr>
        <w:t>ing</w:t>
      </w:r>
      <w:r w:rsidRPr="00A169D3">
        <w:rPr>
          <w:rFonts w:ascii="Arial" w:hAnsi="Arial" w:cs="Arial"/>
          <w:b/>
        </w:rPr>
        <w:t xml:space="preserve"> Program (IDP)</w:t>
      </w:r>
      <w:r w:rsidR="003237E9" w:rsidRPr="00A169D3">
        <w:rPr>
          <w:rFonts w:ascii="Arial" w:hAnsi="Arial" w:cs="Arial"/>
        </w:rPr>
        <w:t xml:space="preserve">: </w:t>
      </w:r>
      <w:r w:rsidR="00916CA8" w:rsidRPr="00A169D3">
        <w:rPr>
          <w:rFonts w:ascii="Arial" w:hAnsi="Arial" w:cs="Arial"/>
        </w:rPr>
        <w:t xml:space="preserve">means </w:t>
      </w:r>
      <w:r w:rsidRPr="00A169D3">
        <w:rPr>
          <w:rFonts w:ascii="Arial" w:hAnsi="Arial" w:cs="Arial"/>
        </w:rPr>
        <w:t xml:space="preserve">the unit within the </w:t>
      </w:r>
      <w:r w:rsidR="00916CA8" w:rsidRPr="00A169D3">
        <w:rPr>
          <w:rFonts w:ascii="Arial" w:hAnsi="Arial" w:cs="Arial"/>
        </w:rPr>
        <w:t>DMHAS</w:t>
      </w:r>
      <w:r w:rsidRPr="00A169D3">
        <w:rPr>
          <w:rFonts w:ascii="Arial" w:hAnsi="Arial" w:cs="Arial"/>
        </w:rPr>
        <w:t xml:space="preserve"> responsible for managing and coordinating court-mandated requirements for individuals with driving under the influence convictions or driving under the influence-related convictions and monitoring services provided by </w:t>
      </w:r>
      <w:r w:rsidR="00916CA8" w:rsidRPr="00A169D3">
        <w:rPr>
          <w:rFonts w:ascii="Arial" w:hAnsi="Arial" w:cs="Arial"/>
        </w:rPr>
        <w:t>IDRCs</w:t>
      </w:r>
      <w:r w:rsidRPr="00A169D3">
        <w:rPr>
          <w:rFonts w:ascii="Arial" w:hAnsi="Arial" w:cs="Arial"/>
        </w:rPr>
        <w:t>.</w:t>
      </w:r>
    </w:p>
    <w:p w14:paraId="36FE31DA" w14:textId="77777777" w:rsidR="003008C9" w:rsidRPr="00A169D3" w:rsidRDefault="003008C9" w:rsidP="00467D4D">
      <w:pPr>
        <w:spacing w:after="0"/>
        <w:jc w:val="both"/>
        <w:rPr>
          <w:rFonts w:ascii="Arial" w:hAnsi="Arial" w:cs="Arial"/>
        </w:rPr>
      </w:pPr>
    </w:p>
    <w:p w14:paraId="23C6F4ED" w14:textId="7732CBE3" w:rsidR="00887AAE" w:rsidRDefault="00887AAE" w:rsidP="00467D4D">
      <w:pPr>
        <w:spacing w:after="0"/>
        <w:jc w:val="both"/>
        <w:rPr>
          <w:rFonts w:ascii="Arial" w:hAnsi="Arial" w:cs="Arial"/>
        </w:rPr>
      </w:pPr>
      <w:r w:rsidRPr="00A169D3">
        <w:rPr>
          <w:rFonts w:ascii="Arial" w:hAnsi="Arial" w:cs="Arial"/>
          <w:b/>
        </w:rPr>
        <w:t>Intoxicated Driver Resource Center (IDRC)</w:t>
      </w:r>
      <w:r w:rsidR="003237E9" w:rsidRPr="00A169D3">
        <w:rPr>
          <w:rFonts w:ascii="Arial" w:hAnsi="Arial" w:cs="Arial"/>
        </w:rPr>
        <w:t xml:space="preserve">:  </w:t>
      </w:r>
      <w:r w:rsidRPr="00A169D3">
        <w:rPr>
          <w:rFonts w:ascii="Arial" w:hAnsi="Arial" w:cs="Arial"/>
        </w:rPr>
        <w:t xml:space="preserve">the personnel and facilities designated and established by the county, and approved by the </w:t>
      </w:r>
      <w:r w:rsidR="00916CA8" w:rsidRPr="00A169D3">
        <w:rPr>
          <w:rFonts w:ascii="Arial" w:hAnsi="Arial" w:cs="Arial"/>
        </w:rPr>
        <w:t>IDP</w:t>
      </w:r>
      <w:r w:rsidRPr="00A169D3">
        <w:rPr>
          <w:rFonts w:ascii="Arial" w:hAnsi="Arial" w:cs="Arial"/>
        </w:rPr>
        <w:t xml:space="preserve">, that detain and determine, </w:t>
      </w:r>
      <w:proofErr w:type="gramStart"/>
      <w:r w:rsidRPr="00A169D3">
        <w:rPr>
          <w:rFonts w:ascii="Arial" w:hAnsi="Arial" w:cs="Arial"/>
        </w:rPr>
        <w:t>on the basis o</w:t>
      </w:r>
      <w:r w:rsidR="00086965">
        <w:rPr>
          <w:rFonts w:ascii="Arial" w:hAnsi="Arial" w:cs="Arial"/>
        </w:rPr>
        <w:t>f</w:t>
      </w:r>
      <w:proofErr w:type="gramEnd"/>
      <w:r w:rsidRPr="00A169D3">
        <w:rPr>
          <w:rFonts w:ascii="Arial" w:hAnsi="Arial" w:cs="Arial"/>
        </w:rPr>
        <w:t xml:space="preserve"> an evaluation instrument and counselor evaluation and other information</w:t>
      </w:r>
      <w:r w:rsidR="00916CA8" w:rsidRPr="00A169D3">
        <w:rPr>
          <w:rFonts w:ascii="Arial" w:hAnsi="Arial" w:cs="Arial"/>
        </w:rPr>
        <w:t xml:space="preserve">, the extent, if any, </w:t>
      </w:r>
      <w:r w:rsidRPr="00A169D3">
        <w:rPr>
          <w:rFonts w:ascii="Arial" w:hAnsi="Arial" w:cs="Arial"/>
        </w:rPr>
        <w:t xml:space="preserve">of a client’s </w:t>
      </w:r>
      <w:r w:rsidR="00916CA8" w:rsidRPr="00A169D3">
        <w:rPr>
          <w:rFonts w:ascii="Arial" w:hAnsi="Arial" w:cs="Arial"/>
        </w:rPr>
        <w:t>SUD</w:t>
      </w:r>
      <w:r w:rsidRPr="00A169D3">
        <w:rPr>
          <w:rFonts w:ascii="Arial" w:hAnsi="Arial" w:cs="Arial"/>
        </w:rPr>
        <w:t xml:space="preserve">-related problem and that monitor </w:t>
      </w:r>
      <w:r w:rsidR="00916CA8" w:rsidRPr="00A169D3">
        <w:rPr>
          <w:rFonts w:ascii="Arial" w:hAnsi="Arial" w:cs="Arial"/>
        </w:rPr>
        <w:t xml:space="preserve">and </w:t>
      </w:r>
      <w:r w:rsidRPr="00A169D3">
        <w:rPr>
          <w:rFonts w:ascii="Arial" w:hAnsi="Arial" w:cs="Arial"/>
        </w:rPr>
        <w:t>report on referrals to approved treatment programs.</w:t>
      </w:r>
    </w:p>
    <w:p w14:paraId="72C4AF6F" w14:textId="45685284" w:rsidR="00E95563" w:rsidRDefault="00E95563" w:rsidP="00467D4D">
      <w:pPr>
        <w:spacing w:after="0"/>
        <w:jc w:val="both"/>
        <w:rPr>
          <w:rFonts w:ascii="Arial" w:hAnsi="Arial" w:cs="Arial"/>
        </w:rPr>
      </w:pPr>
    </w:p>
    <w:p w14:paraId="4E3273BC" w14:textId="58584F35" w:rsidR="00E95563" w:rsidRDefault="00E95563" w:rsidP="00467D4D">
      <w:pPr>
        <w:spacing w:after="0"/>
        <w:jc w:val="both"/>
        <w:rPr>
          <w:rFonts w:ascii="Arial" w:hAnsi="Arial" w:cs="Arial"/>
        </w:rPr>
      </w:pPr>
      <w:r w:rsidRPr="00E95563">
        <w:rPr>
          <w:rFonts w:ascii="Arial" w:hAnsi="Arial" w:cs="Arial"/>
          <w:b/>
        </w:rPr>
        <w:t>New Jersey Substance Abuse Monitoring System (NJSAMS)</w:t>
      </w:r>
      <w:r>
        <w:rPr>
          <w:rFonts w:ascii="Arial" w:hAnsi="Arial" w:cs="Arial"/>
        </w:rPr>
        <w:t xml:space="preserve">: means the Division-approved and designated computer system for reporting of client information, status and service data </w:t>
      </w:r>
      <w:r w:rsidR="003C1E50">
        <w:rPr>
          <w:rFonts w:ascii="Arial" w:hAnsi="Arial" w:cs="Arial"/>
        </w:rPr>
        <w:t xml:space="preserve">by Affiliated Treatment Agencies </w:t>
      </w:r>
      <w:r>
        <w:rPr>
          <w:rFonts w:ascii="Arial" w:hAnsi="Arial" w:cs="Arial"/>
        </w:rPr>
        <w:t xml:space="preserve">in accordance with </w:t>
      </w:r>
      <w:r w:rsidRPr="00E95563">
        <w:rPr>
          <w:rFonts w:ascii="Arial" w:hAnsi="Arial" w:cs="Arial"/>
          <w:u w:val="single"/>
        </w:rPr>
        <w:t>N.J.A.C.</w:t>
      </w:r>
      <w:r>
        <w:rPr>
          <w:rFonts w:ascii="Arial" w:hAnsi="Arial" w:cs="Arial"/>
        </w:rPr>
        <w:t xml:space="preserve"> 10:162-5.1(e).</w:t>
      </w:r>
    </w:p>
    <w:p w14:paraId="292A6813" w14:textId="7D4B08B0" w:rsidR="00581E28" w:rsidRDefault="00887AAE" w:rsidP="00A169D3">
      <w:pPr>
        <w:spacing w:after="0" w:line="240" w:lineRule="auto"/>
        <w:jc w:val="both"/>
        <w:rPr>
          <w:rFonts w:ascii="Arial" w:hAnsi="Arial" w:cs="Arial"/>
        </w:rPr>
      </w:pPr>
      <w:r w:rsidRPr="00A169D3">
        <w:rPr>
          <w:rFonts w:ascii="Arial" w:hAnsi="Arial" w:cs="Arial"/>
          <w:b/>
        </w:rPr>
        <w:lastRenderedPageBreak/>
        <w:t>NOW, THEREFORE,</w:t>
      </w:r>
      <w:r w:rsidRPr="00A169D3">
        <w:rPr>
          <w:rFonts w:ascii="Arial" w:hAnsi="Arial" w:cs="Arial"/>
        </w:rPr>
        <w:t xml:space="preserve"> the </w:t>
      </w:r>
      <w:r w:rsidR="00D7544B">
        <w:rPr>
          <w:rFonts w:ascii="Arial" w:hAnsi="Arial" w:cs="Arial"/>
        </w:rPr>
        <w:t>P</w:t>
      </w:r>
      <w:r w:rsidRPr="00A169D3">
        <w:rPr>
          <w:rFonts w:ascii="Arial" w:hAnsi="Arial" w:cs="Arial"/>
        </w:rPr>
        <w:t>arties agree as follows:</w:t>
      </w:r>
    </w:p>
    <w:p w14:paraId="5F7E7201" w14:textId="4CBE83B0" w:rsidR="00273CFD" w:rsidRPr="009853A4" w:rsidRDefault="00273CFD" w:rsidP="0048044B">
      <w:pPr>
        <w:pStyle w:val="ListParagraph"/>
        <w:numPr>
          <w:ilvl w:val="0"/>
          <w:numId w:val="8"/>
        </w:numPr>
        <w:spacing w:before="120" w:after="120" w:line="240" w:lineRule="auto"/>
        <w:ind w:left="360" w:hanging="360"/>
        <w:jc w:val="both"/>
        <w:rPr>
          <w:rFonts w:ascii="Arial" w:hAnsi="Arial" w:cs="Arial"/>
          <w:b/>
          <w:u w:val="single"/>
        </w:rPr>
      </w:pPr>
      <w:r w:rsidRPr="009853A4">
        <w:rPr>
          <w:rFonts w:ascii="Arial" w:hAnsi="Arial" w:cs="Arial"/>
          <w:b/>
          <w:u w:val="single"/>
        </w:rPr>
        <w:t>General Provisions</w:t>
      </w:r>
    </w:p>
    <w:p w14:paraId="25951507" w14:textId="77777777" w:rsidR="002116F8" w:rsidRDefault="002116F8" w:rsidP="0048044B">
      <w:pPr>
        <w:numPr>
          <w:ilvl w:val="0"/>
          <w:numId w:val="9"/>
        </w:numPr>
        <w:spacing w:after="0"/>
        <w:jc w:val="both"/>
        <w:rPr>
          <w:rFonts w:ascii="Arial" w:eastAsia="Times New Roman" w:hAnsi="Arial" w:cs="Arial"/>
        </w:rPr>
      </w:pPr>
      <w:r w:rsidRPr="00A169D3">
        <w:rPr>
          <w:rFonts w:ascii="Arial" w:eastAsia="Times New Roman" w:hAnsi="Arial" w:cs="Arial"/>
        </w:rPr>
        <w:t>The laws of the State of New Jersey shall govern this Agreement.</w:t>
      </w:r>
    </w:p>
    <w:p w14:paraId="7D4B5D78" w14:textId="1C07D66F" w:rsidR="00CD1983" w:rsidRDefault="003237E9" w:rsidP="0048044B">
      <w:pPr>
        <w:numPr>
          <w:ilvl w:val="0"/>
          <w:numId w:val="9"/>
        </w:numPr>
        <w:spacing w:after="0"/>
        <w:jc w:val="both"/>
        <w:rPr>
          <w:rFonts w:ascii="Arial" w:eastAsia="Times New Roman" w:hAnsi="Arial" w:cs="Arial"/>
        </w:rPr>
      </w:pPr>
      <w:r w:rsidRPr="00A169D3">
        <w:rPr>
          <w:rFonts w:ascii="Arial" w:eastAsia="Times New Roman" w:hAnsi="Arial" w:cs="Arial"/>
        </w:rPr>
        <w:t xml:space="preserve">This </w:t>
      </w:r>
      <w:r w:rsidR="00942472" w:rsidRPr="00A169D3">
        <w:rPr>
          <w:rFonts w:ascii="Arial" w:eastAsia="Times New Roman" w:hAnsi="Arial" w:cs="Arial"/>
        </w:rPr>
        <w:t>A</w:t>
      </w:r>
      <w:r w:rsidRPr="00A169D3">
        <w:rPr>
          <w:rFonts w:ascii="Arial" w:eastAsia="Times New Roman" w:hAnsi="Arial" w:cs="Arial"/>
        </w:rPr>
        <w:t xml:space="preserve">greement may be amended only by a written agreement executed by the </w:t>
      </w:r>
      <w:r w:rsidR="002116F8">
        <w:rPr>
          <w:rFonts w:ascii="Arial" w:eastAsia="Times New Roman" w:hAnsi="Arial" w:cs="Arial"/>
        </w:rPr>
        <w:t>P</w:t>
      </w:r>
      <w:r w:rsidRPr="00A169D3">
        <w:rPr>
          <w:rFonts w:ascii="Arial" w:eastAsia="Times New Roman" w:hAnsi="Arial" w:cs="Arial"/>
        </w:rPr>
        <w:t>arties.</w:t>
      </w:r>
    </w:p>
    <w:p w14:paraId="5208C8C6" w14:textId="77777777" w:rsidR="002116F8" w:rsidRDefault="002116F8" w:rsidP="0048044B">
      <w:pPr>
        <w:pStyle w:val="ListParagraph"/>
        <w:numPr>
          <w:ilvl w:val="0"/>
          <w:numId w:val="9"/>
        </w:numPr>
        <w:spacing w:after="0"/>
        <w:jc w:val="both"/>
        <w:rPr>
          <w:rFonts w:ascii="Arial" w:hAnsi="Arial" w:cs="Arial"/>
        </w:rPr>
      </w:pPr>
      <w:r w:rsidRPr="00A169D3">
        <w:rPr>
          <w:rFonts w:ascii="Arial" w:hAnsi="Arial" w:cs="Arial"/>
        </w:rPr>
        <w:t xml:space="preserve">Each of the Parties to the Agreement is an independent entity, and no Party shall hold itself out as an agent or representative of </w:t>
      </w:r>
      <w:r>
        <w:rPr>
          <w:rFonts w:ascii="Arial" w:hAnsi="Arial" w:cs="Arial"/>
        </w:rPr>
        <w:t xml:space="preserve">any </w:t>
      </w:r>
      <w:r w:rsidRPr="00A169D3">
        <w:rPr>
          <w:rFonts w:ascii="Arial" w:hAnsi="Arial" w:cs="Arial"/>
        </w:rPr>
        <w:t>other</w:t>
      </w:r>
      <w:r>
        <w:rPr>
          <w:rFonts w:ascii="Arial" w:hAnsi="Arial" w:cs="Arial"/>
        </w:rPr>
        <w:t xml:space="preserve"> Party</w:t>
      </w:r>
      <w:r w:rsidRPr="00A169D3">
        <w:rPr>
          <w:rFonts w:ascii="Arial" w:hAnsi="Arial" w:cs="Arial"/>
        </w:rPr>
        <w:t>.</w:t>
      </w:r>
    </w:p>
    <w:p w14:paraId="4A342A8E" w14:textId="144E9C4E" w:rsidR="00884678" w:rsidRDefault="00F36B3C" w:rsidP="0048044B">
      <w:pPr>
        <w:numPr>
          <w:ilvl w:val="0"/>
          <w:numId w:val="9"/>
        </w:numPr>
        <w:spacing w:after="0"/>
        <w:jc w:val="both"/>
        <w:rPr>
          <w:rFonts w:ascii="Arial" w:eastAsia="Times New Roman" w:hAnsi="Arial" w:cs="Arial"/>
        </w:rPr>
      </w:pPr>
      <w:r w:rsidRPr="00A169D3">
        <w:rPr>
          <w:rFonts w:ascii="Arial" w:eastAsia="Times New Roman" w:hAnsi="Arial" w:cs="Arial"/>
        </w:rPr>
        <w:t xml:space="preserve">The </w:t>
      </w:r>
      <w:r w:rsidR="002116F8">
        <w:rPr>
          <w:rFonts w:ascii="Arial" w:eastAsia="Times New Roman" w:hAnsi="Arial" w:cs="Arial"/>
        </w:rPr>
        <w:t>P</w:t>
      </w:r>
      <w:r w:rsidRPr="00A169D3">
        <w:rPr>
          <w:rFonts w:ascii="Arial" w:eastAsia="Times New Roman" w:hAnsi="Arial" w:cs="Arial"/>
        </w:rPr>
        <w:t xml:space="preserve">arties agree to comply with all applicable federal, State and local laws, rules and regulations (collectively, "laws") including, but not limited to, the following: </w:t>
      </w:r>
    </w:p>
    <w:p w14:paraId="14B37C72" w14:textId="31A31596" w:rsidR="00884678" w:rsidRDefault="00F36B3C" w:rsidP="0048044B">
      <w:pPr>
        <w:pStyle w:val="ListParagraph"/>
        <w:numPr>
          <w:ilvl w:val="0"/>
          <w:numId w:val="13"/>
        </w:numPr>
        <w:spacing w:after="0"/>
        <w:jc w:val="both"/>
        <w:rPr>
          <w:rFonts w:ascii="Arial" w:eastAsia="Times New Roman" w:hAnsi="Arial" w:cs="Arial"/>
        </w:rPr>
      </w:pPr>
      <w:r w:rsidRPr="00A043AF">
        <w:rPr>
          <w:rFonts w:ascii="Arial" w:eastAsia="Times New Roman" w:hAnsi="Arial" w:cs="Arial"/>
        </w:rPr>
        <w:t>State and local laws</w:t>
      </w:r>
      <w:r w:rsidRPr="00884678">
        <w:rPr>
          <w:rFonts w:ascii="Arial" w:eastAsia="Times New Roman" w:hAnsi="Arial" w:cs="Arial"/>
        </w:rPr>
        <w:t xml:space="preserve"> relating to licensure, including </w:t>
      </w:r>
      <w:r w:rsidRPr="009853A4">
        <w:rPr>
          <w:rFonts w:ascii="Arial" w:eastAsia="Times New Roman" w:hAnsi="Arial" w:cs="Arial"/>
          <w:u w:val="single"/>
        </w:rPr>
        <w:t>N.J.A.C.</w:t>
      </w:r>
      <w:r w:rsidRPr="00884678">
        <w:rPr>
          <w:rFonts w:ascii="Arial" w:eastAsia="Times New Roman" w:hAnsi="Arial" w:cs="Arial"/>
        </w:rPr>
        <w:t xml:space="preserve"> 10:161A and/or </w:t>
      </w:r>
      <w:r w:rsidRPr="009853A4">
        <w:rPr>
          <w:rFonts w:ascii="Arial" w:eastAsia="Times New Roman" w:hAnsi="Arial" w:cs="Arial"/>
          <w:u w:val="single"/>
        </w:rPr>
        <w:t>N.J.A.C.</w:t>
      </w:r>
      <w:r w:rsidRPr="00884678">
        <w:rPr>
          <w:rFonts w:ascii="Arial" w:eastAsia="Times New Roman" w:hAnsi="Arial" w:cs="Arial"/>
        </w:rPr>
        <w:t xml:space="preserve"> 10:161B</w:t>
      </w:r>
      <w:r w:rsidR="00086965">
        <w:rPr>
          <w:rFonts w:ascii="Arial" w:eastAsia="Times New Roman" w:hAnsi="Arial" w:cs="Arial"/>
        </w:rPr>
        <w:t>)</w:t>
      </w:r>
      <w:r w:rsidRPr="00884678">
        <w:rPr>
          <w:rFonts w:ascii="Arial" w:eastAsia="Times New Roman" w:hAnsi="Arial" w:cs="Arial"/>
        </w:rPr>
        <w:t xml:space="preserve">; </w:t>
      </w:r>
    </w:p>
    <w:p w14:paraId="280C41CC" w14:textId="77F0C629" w:rsidR="00884678" w:rsidRDefault="00E11561" w:rsidP="0048044B">
      <w:pPr>
        <w:pStyle w:val="ListParagraph"/>
        <w:numPr>
          <w:ilvl w:val="0"/>
          <w:numId w:val="13"/>
        </w:numPr>
        <w:spacing w:after="0"/>
        <w:jc w:val="both"/>
        <w:rPr>
          <w:rFonts w:ascii="Arial" w:eastAsia="Times New Roman" w:hAnsi="Arial" w:cs="Arial"/>
        </w:rPr>
      </w:pPr>
      <w:r w:rsidRPr="00884678">
        <w:rPr>
          <w:rFonts w:ascii="Arial" w:eastAsia="Times New Roman" w:hAnsi="Arial" w:cs="Arial"/>
        </w:rPr>
        <w:t xml:space="preserve">the rules governing the </w:t>
      </w:r>
      <w:r w:rsidR="00884678" w:rsidRPr="00884678">
        <w:rPr>
          <w:rFonts w:ascii="Arial" w:eastAsia="Times New Roman" w:hAnsi="Arial" w:cs="Arial"/>
        </w:rPr>
        <w:t xml:space="preserve">IDRCs and Affiliated Treatment Agencies at </w:t>
      </w:r>
      <w:r w:rsidR="00884678" w:rsidRPr="009853A4">
        <w:rPr>
          <w:rFonts w:ascii="Arial" w:eastAsia="Times New Roman" w:hAnsi="Arial" w:cs="Arial"/>
          <w:u w:val="single"/>
        </w:rPr>
        <w:t>N.J.A.C.</w:t>
      </w:r>
      <w:r w:rsidR="00884678" w:rsidRPr="00884678">
        <w:rPr>
          <w:rFonts w:ascii="Arial" w:eastAsia="Times New Roman" w:hAnsi="Arial" w:cs="Arial"/>
        </w:rPr>
        <w:t xml:space="preserve"> 10:162, Intoxicated Driving Program; </w:t>
      </w:r>
      <w:r w:rsidR="00D7544B">
        <w:rPr>
          <w:rFonts w:ascii="Arial" w:eastAsia="Times New Roman" w:hAnsi="Arial" w:cs="Arial"/>
        </w:rPr>
        <w:t>and</w:t>
      </w:r>
    </w:p>
    <w:p w14:paraId="2CEA6F4D" w14:textId="1C410313" w:rsidR="00884678" w:rsidRDefault="00F36B3C" w:rsidP="0048044B">
      <w:pPr>
        <w:pStyle w:val="ListParagraph"/>
        <w:numPr>
          <w:ilvl w:val="0"/>
          <w:numId w:val="13"/>
        </w:numPr>
        <w:spacing w:after="0"/>
        <w:jc w:val="both"/>
        <w:rPr>
          <w:rFonts w:ascii="Arial" w:eastAsia="Times New Roman" w:hAnsi="Arial" w:cs="Arial"/>
        </w:rPr>
      </w:pPr>
      <w:r w:rsidRPr="00884678">
        <w:rPr>
          <w:rFonts w:ascii="Arial" w:eastAsia="Times New Roman" w:hAnsi="Arial" w:cs="Arial"/>
        </w:rPr>
        <w:t>federal and State laws</w:t>
      </w:r>
      <w:r w:rsidR="00086965">
        <w:rPr>
          <w:rFonts w:ascii="Arial" w:eastAsia="Times New Roman" w:hAnsi="Arial" w:cs="Arial"/>
        </w:rPr>
        <w:t>, as applicable,</w:t>
      </w:r>
      <w:r w:rsidRPr="00884678">
        <w:rPr>
          <w:rFonts w:ascii="Arial" w:eastAsia="Times New Roman" w:hAnsi="Arial" w:cs="Arial"/>
        </w:rPr>
        <w:t xml:space="preserve"> relating to the safeguarding of confidential information, including HIPAA, 42 </w:t>
      </w:r>
      <w:r w:rsidRPr="009853A4">
        <w:rPr>
          <w:rFonts w:ascii="Arial" w:eastAsia="Times New Roman" w:hAnsi="Arial" w:cs="Arial"/>
          <w:u w:val="single"/>
        </w:rPr>
        <w:t>C.F.R.</w:t>
      </w:r>
      <w:r w:rsidRPr="00884678">
        <w:rPr>
          <w:rFonts w:ascii="Arial" w:eastAsia="Times New Roman" w:hAnsi="Arial" w:cs="Arial"/>
        </w:rPr>
        <w:t xml:space="preserve"> Part 2, </w:t>
      </w:r>
      <w:r w:rsidRPr="009853A4">
        <w:rPr>
          <w:rFonts w:ascii="Arial" w:eastAsia="Times New Roman" w:hAnsi="Arial" w:cs="Arial"/>
          <w:u w:val="single"/>
        </w:rPr>
        <w:t>N.J.S.A.</w:t>
      </w:r>
      <w:r w:rsidRPr="00884678">
        <w:rPr>
          <w:rFonts w:ascii="Arial" w:eastAsia="Times New Roman" w:hAnsi="Arial" w:cs="Arial"/>
        </w:rPr>
        <w:t xml:space="preserve"> 30:4-24.3, and </w:t>
      </w:r>
      <w:r w:rsidRPr="009853A4">
        <w:rPr>
          <w:rFonts w:ascii="Arial" w:eastAsia="Times New Roman" w:hAnsi="Arial" w:cs="Arial"/>
          <w:u w:val="single"/>
        </w:rPr>
        <w:t>N.J.S.A.</w:t>
      </w:r>
      <w:r w:rsidRPr="00884678">
        <w:rPr>
          <w:rFonts w:ascii="Arial" w:eastAsia="Times New Roman" w:hAnsi="Arial" w:cs="Arial"/>
        </w:rPr>
        <w:t xml:space="preserve"> 26:5C-1 </w:t>
      </w:r>
      <w:r w:rsidRPr="009853A4">
        <w:rPr>
          <w:rFonts w:ascii="Arial" w:eastAsia="Times New Roman" w:hAnsi="Arial" w:cs="Arial"/>
          <w:u w:val="single"/>
        </w:rPr>
        <w:t>et</w:t>
      </w:r>
      <w:r w:rsidRPr="00884678">
        <w:rPr>
          <w:rFonts w:ascii="Arial" w:eastAsia="Times New Roman" w:hAnsi="Arial" w:cs="Arial"/>
        </w:rPr>
        <w:t xml:space="preserve"> </w:t>
      </w:r>
      <w:r w:rsidRPr="009853A4">
        <w:rPr>
          <w:rFonts w:ascii="Arial" w:eastAsia="Times New Roman" w:hAnsi="Arial" w:cs="Arial"/>
          <w:u w:val="single"/>
        </w:rPr>
        <w:t>seq</w:t>
      </w:r>
      <w:r w:rsidRPr="00884678">
        <w:rPr>
          <w:rFonts w:ascii="Arial" w:eastAsia="Times New Roman" w:hAnsi="Arial" w:cs="Arial"/>
        </w:rPr>
        <w:t xml:space="preserve">.  </w:t>
      </w:r>
    </w:p>
    <w:p w14:paraId="4BED1C9B" w14:textId="63116206" w:rsidR="00F36B3C" w:rsidRPr="00884678" w:rsidRDefault="00F36B3C" w:rsidP="0048044B">
      <w:pPr>
        <w:spacing w:after="0"/>
        <w:ind w:left="360"/>
        <w:jc w:val="both"/>
        <w:rPr>
          <w:rFonts w:ascii="Arial" w:eastAsia="Times New Roman" w:hAnsi="Arial" w:cs="Arial"/>
        </w:rPr>
      </w:pPr>
      <w:r w:rsidRPr="00884678">
        <w:rPr>
          <w:rFonts w:ascii="Arial" w:eastAsia="Times New Roman" w:hAnsi="Arial" w:cs="Arial"/>
        </w:rPr>
        <w:t>Failure to comply with the laws, rules and regulations referenced above shall be grounds for termination for cause.</w:t>
      </w:r>
    </w:p>
    <w:p w14:paraId="4A73CA62" w14:textId="26C9687C" w:rsidR="00755966" w:rsidRPr="00794CA4" w:rsidRDefault="004E1269" w:rsidP="0048044B">
      <w:pPr>
        <w:pStyle w:val="ListParagraph"/>
        <w:numPr>
          <w:ilvl w:val="0"/>
          <w:numId w:val="9"/>
        </w:numPr>
        <w:spacing w:after="0"/>
        <w:jc w:val="both"/>
        <w:rPr>
          <w:rFonts w:ascii="Arial" w:hAnsi="Arial" w:cs="Arial"/>
        </w:rPr>
      </w:pPr>
      <w:r w:rsidRPr="00A169D3">
        <w:rPr>
          <w:rFonts w:ascii="Arial" w:hAnsi="Arial" w:cs="Arial"/>
          <w:bCs/>
        </w:rPr>
        <w:t xml:space="preserve">The </w:t>
      </w:r>
      <w:r w:rsidR="006D59DE">
        <w:rPr>
          <w:rFonts w:ascii="Arial" w:hAnsi="Arial" w:cs="Arial"/>
          <w:bCs/>
        </w:rPr>
        <w:t>P</w:t>
      </w:r>
      <w:r w:rsidRPr="00A169D3">
        <w:rPr>
          <w:rFonts w:ascii="Arial" w:hAnsi="Arial" w:cs="Arial"/>
          <w:bCs/>
        </w:rPr>
        <w:t xml:space="preserve">arties agree that all proprietary and/or confidential information communicated directly or indirectly will be received in confidence. The </w:t>
      </w:r>
      <w:r w:rsidR="006D59DE">
        <w:rPr>
          <w:rFonts w:ascii="Arial" w:hAnsi="Arial" w:cs="Arial"/>
          <w:bCs/>
        </w:rPr>
        <w:t>P</w:t>
      </w:r>
      <w:r w:rsidRPr="00A169D3">
        <w:rPr>
          <w:rFonts w:ascii="Arial" w:hAnsi="Arial" w:cs="Arial"/>
          <w:bCs/>
        </w:rPr>
        <w:t xml:space="preserve">arties agree to keep all such information confidential and to protect such information in accordance with federal and state law.  This duty of confidentiality shall survive termination of this </w:t>
      </w:r>
      <w:r w:rsidR="006D59DE">
        <w:rPr>
          <w:rFonts w:ascii="Arial" w:hAnsi="Arial" w:cs="Arial"/>
          <w:bCs/>
        </w:rPr>
        <w:t>A</w:t>
      </w:r>
      <w:r w:rsidRPr="00A169D3">
        <w:rPr>
          <w:rFonts w:ascii="Arial" w:hAnsi="Arial" w:cs="Arial"/>
          <w:bCs/>
        </w:rPr>
        <w:t>greement in accordance with law.</w:t>
      </w:r>
    </w:p>
    <w:p w14:paraId="5035A07B" w14:textId="77777777" w:rsidR="0048044B" w:rsidRPr="0048044B" w:rsidRDefault="00EF7D3E" w:rsidP="0048044B">
      <w:pPr>
        <w:pStyle w:val="CommentText"/>
        <w:numPr>
          <w:ilvl w:val="0"/>
          <w:numId w:val="9"/>
        </w:numPr>
        <w:spacing w:after="0" w:line="276" w:lineRule="auto"/>
        <w:jc w:val="both"/>
        <w:rPr>
          <w:rFonts w:ascii="Arial" w:hAnsi="Arial" w:cs="Arial"/>
        </w:rPr>
      </w:pPr>
      <w:r w:rsidRPr="0048044B">
        <w:rPr>
          <w:rFonts w:ascii="Arial" w:hAnsi="Arial" w:cs="Arial"/>
          <w:sz w:val="22"/>
          <w:szCs w:val="22"/>
        </w:rPr>
        <w:t>All data, technical information</w:t>
      </w:r>
      <w:r w:rsidR="006D59DE" w:rsidRPr="0048044B">
        <w:rPr>
          <w:rFonts w:ascii="Arial" w:hAnsi="Arial" w:cs="Arial"/>
          <w:sz w:val="22"/>
          <w:szCs w:val="22"/>
        </w:rPr>
        <w:t xml:space="preserve"> and systems</w:t>
      </w:r>
      <w:r w:rsidRPr="0048044B">
        <w:rPr>
          <w:rFonts w:ascii="Arial" w:hAnsi="Arial" w:cs="Arial"/>
          <w:sz w:val="22"/>
          <w:szCs w:val="22"/>
        </w:rPr>
        <w:t xml:space="preserve">, materials gathered, originated, developed, prepared, used or obtained in the performance of the agreed services, including but not limited to, all papers, reports, surveys, plans, charts, records, analyses, </w:t>
      </w:r>
      <w:r w:rsidR="006D59DE" w:rsidRPr="0048044B">
        <w:rPr>
          <w:rFonts w:ascii="Arial" w:hAnsi="Arial" w:cs="Arial"/>
          <w:sz w:val="22"/>
          <w:szCs w:val="22"/>
        </w:rPr>
        <w:t xml:space="preserve">database systems, </w:t>
      </w:r>
      <w:r w:rsidRPr="0048044B">
        <w:rPr>
          <w:rFonts w:ascii="Arial" w:hAnsi="Arial" w:cs="Arial"/>
          <w:sz w:val="22"/>
          <w:szCs w:val="22"/>
        </w:rPr>
        <w:t>curriculum</w:t>
      </w:r>
      <w:r w:rsidR="0048044B" w:rsidRPr="0048044B">
        <w:rPr>
          <w:rFonts w:ascii="Arial" w:hAnsi="Arial" w:cs="Arial"/>
          <w:sz w:val="22"/>
          <w:szCs w:val="22"/>
        </w:rPr>
        <w:t>s</w:t>
      </w:r>
      <w:r w:rsidR="00EC1C36" w:rsidRPr="0048044B">
        <w:rPr>
          <w:rFonts w:ascii="Arial" w:hAnsi="Arial" w:cs="Arial"/>
          <w:sz w:val="22"/>
          <w:szCs w:val="22"/>
        </w:rPr>
        <w:t>, tools</w:t>
      </w:r>
      <w:r w:rsidRPr="0048044B">
        <w:rPr>
          <w:rFonts w:ascii="Arial" w:hAnsi="Arial" w:cs="Arial"/>
          <w:sz w:val="22"/>
          <w:szCs w:val="22"/>
        </w:rPr>
        <w:t xml:space="preserve"> or publications provided in connection with, or as a result of, this </w:t>
      </w:r>
      <w:r w:rsidR="00EC1C36" w:rsidRPr="0048044B">
        <w:rPr>
          <w:rFonts w:ascii="Arial" w:hAnsi="Arial" w:cs="Arial"/>
          <w:sz w:val="22"/>
          <w:szCs w:val="22"/>
        </w:rPr>
        <w:t>A</w:t>
      </w:r>
      <w:r w:rsidRPr="0048044B">
        <w:rPr>
          <w:rFonts w:ascii="Arial" w:hAnsi="Arial" w:cs="Arial"/>
          <w:sz w:val="22"/>
          <w:szCs w:val="22"/>
        </w:rPr>
        <w:t xml:space="preserve">greement (hereinafter “Work Product”) shall be the Property of the DMHAS/IDP.  No work product produced, utilized or obtained under this </w:t>
      </w:r>
      <w:r w:rsidR="006D59DE" w:rsidRPr="0048044B">
        <w:rPr>
          <w:rFonts w:ascii="Arial" w:hAnsi="Arial" w:cs="Arial"/>
          <w:sz w:val="22"/>
          <w:szCs w:val="22"/>
        </w:rPr>
        <w:t>A</w:t>
      </w:r>
      <w:r w:rsidRPr="0048044B">
        <w:rPr>
          <w:rFonts w:ascii="Arial" w:hAnsi="Arial" w:cs="Arial"/>
          <w:sz w:val="22"/>
          <w:szCs w:val="22"/>
        </w:rPr>
        <w:t xml:space="preserve">greement shall be released to any third party without the prior written consent of </w:t>
      </w:r>
      <w:r w:rsidR="006D59DE" w:rsidRPr="0048044B">
        <w:rPr>
          <w:rFonts w:ascii="Arial" w:hAnsi="Arial" w:cs="Arial"/>
          <w:sz w:val="22"/>
          <w:szCs w:val="22"/>
        </w:rPr>
        <w:t xml:space="preserve">the </w:t>
      </w:r>
      <w:r w:rsidRPr="0048044B">
        <w:rPr>
          <w:rFonts w:ascii="Arial" w:hAnsi="Arial" w:cs="Arial"/>
          <w:sz w:val="22"/>
          <w:szCs w:val="22"/>
        </w:rPr>
        <w:t>DMHAS/IDP</w:t>
      </w:r>
      <w:r w:rsidR="006D59DE" w:rsidRPr="0048044B">
        <w:rPr>
          <w:rFonts w:ascii="Arial" w:hAnsi="Arial" w:cs="Arial"/>
          <w:sz w:val="22"/>
          <w:szCs w:val="22"/>
        </w:rPr>
        <w:t>, nor shall any work product be changed or modified without the prior written consent of the DMHAS/IDP</w:t>
      </w:r>
      <w:r w:rsidRPr="0048044B">
        <w:rPr>
          <w:rFonts w:ascii="Arial" w:hAnsi="Arial" w:cs="Arial"/>
          <w:sz w:val="22"/>
          <w:szCs w:val="22"/>
        </w:rPr>
        <w:t xml:space="preserve">.  </w:t>
      </w:r>
    </w:p>
    <w:p w14:paraId="52736BA1" w14:textId="3C56277C" w:rsidR="005C1906" w:rsidRPr="0048044B" w:rsidRDefault="006876C5" w:rsidP="0048044B">
      <w:pPr>
        <w:pStyle w:val="CommentText"/>
        <w:numPr>
          <w:ilvl w:val="0"/>
          <w:numId w:val="9"/>
        </w:numPr>
        <w:spacing w:after="0" w:line="276" w:lineRule="auto"/>
        <w:jc w:val="both"/>
        <w:rPr>
          <w:rFonts w:ascii="Arial" w:hAnsi="Arial" w:cs="Arial"/>
          <w:sz w:val="22"/>
          <w:szCs w:val="22"/>
        </w:rPr>
      </w:pPr>
      <w:r w:rsidRPr="0048044B">
        <w:rPr>
          <w:rFonts w:ascii="Arial" w:hAnsi="Arial" w:cs="Arial"/>
          <w:sz w:val="22"/>
          <w:szCs w:val="22"/>
        </w:rPr>
        <w:t>The Parties</w:t>
      </w:r>
      <w:r w:rsidR="006D59DE" w:rsidRPr="0048044B">
        <w:rPr>
          <w:rFonts w:ascii="Arial" w:hAnsi="Arial" w:cs="Arial"/>
          <w:sz w:val="22"/>
          <w:szCs w:val="22"/>
        </w:rPr>
        <w:t xml:space="preserve"> acknowled</w:t>
      </w:r>
      <w:r w:rsidR="00B2107D" w:rsidRPr="0048044B">
        <w:rPr>
          <w:rFonts w:ascii="Arial" w:hAnsi="Arial" w:cs="Arial"/>
          <w:sz w:val="22"/>
          <w:szCs w:val="22"/>
        </w:rPr>
        <w:t>ge</w:t>
      </w:r>
      <w:r w:rsidRPr="0048044B">
        <w:rPr>
          <w:rFonts w:ascii="Arial" w:hAnsi="Arial" w:cs="Arial"/>
          <w:sz w:val="22"/>
          <w:szCs w:val="22"/>
        </w:rPr>
        <w:t xml:space="preserve"> and agree that this </w:t>
      </w:r>
      <w:r w:rsidR="006D59DE" w:rsidRPr="0048044B">
        <w:rPr>
          <w:rFonts w:ascii="Arial" w:hAnsi="Arial" w:cs="Arial"/>
          <w:sz w:val="22"/>
          <w:szCs w:val="22"/>
        </w:rPr>
        <w:t>Agreement</w:t>
      </w:r>
      <w:r w:rsidRPr="0048044B">
        <w:rPr>
          <w:rFonts w:ascii="Arial" w:hAnsi="Arial" w:cs="Arial"/>
          <w:sz w:val="22"/>
          <w:szCs w:val="22"/>
        </w:rPr>
        <w:t xml:space="preserve"> does not obligate</w:t>
      </w:r>
      <w:r w:rsidR="006D59DE" w:rsidRPr="0048044B">
        <w:rPr>
          <w:rFonts w:ascii="Arial" w:hAnsi="Arial" w:cs="Arial"/>
          <w:sz w:val="22"/>
          <w:szCs w:val="22"/>
        </w:rPr>
        <w:t xml:space="preserve"> the</w:t>
      </w:r>
      <w:r w:rsidRPr="0048044B">
        <w:rPr>
          <w:rFonts w:ascii="Arial" w:hAnsi="Arial" w:cs="Arial"/>
          <w:sz w:val="22"/>
          <w:szCs w:val="22"/>
        </w:rPr>
        <w:t xml:space="preserve"> DMHAS/IDP to fund any services</w:t>
      </w:r>
      <w:r w:rsidR="006D59DE" w:rsidRPr="0048044B">
        <w:rPr>
          <w:rFonts w:ascii="Arial" w:hAnsi="Arial" w:cs="Arial"/>
          <w:sz w:val="22"/>
          <w:szCs w:val="22"/>
        </w:rPr>
        <w:t xml:space="preserve"> provided by the Affiliated Treatment Agency. </w:t>
      </w:r>
    </w:p>
    <w:p w14:paraId="6FEEAD93" w14:textId="77777777" w:rsidR="002116F8" w:rsidRDefault="002116F8" w:rsidP="0048044B">
      <w:pPr>
        <w:numPr>
          <w:ilvl w:val="0"/>
          <w:numId w:val="9"/>
        </w:numPr>
        <w:spacing w:after="0"/>
        <w:jc w:val="both"/>
        <w:rPr>
          <w:rFonts w:ascii="Arial" w:hAnsi="Arial" w:cs="Arial"/>
        </w:rPr>
      </w:pPr>
      <w:r w:rsidRPr="00A169D3">
        <w:rPr>
          <w:rFonts w:ascii="Arial" w:hAnsi="Arial" w:cs="Arial"/>
        </w:rPr>
        <w:t xml:space="preserve">Except as specifically provided in this </w:t>
      </w:r>
      <w:r>
        <w:rPr>
          <w:rFonts w:ascii="Arial" w:hAnsi="Arial" w:cs="Arial"/>
        </w:rPr>
        <w:t>A</w:t>
      </w:r>
      <w:r w:rsidRPr="00A169D3">
        <w:rPr>
          <w:rFonts w:ascii="Arial" w:hAnsi="Arial" w:cs="Arial"/>
        </w:rPr>
        <w:t xml:space="preserve">greement, the </w:t>
      </w:r>
      <w:r>
        <w:rPr>
          <w:rFonts w:ascii="Arial" w:hAnsi="Arial" w:cs="Arial"/>
        </w:rPr>
        <w:t>P</w:t>
      </w:r>
      <w:r w:rsidRPr="00A169D3">
        <w:rPr>
          <w:rFonts w:ascii="Arial" w:hAnsi="Arial" w:cs="Arial"/>
        </w:rPr>
        <w:t xml:space="preserve">arties hereto may not assign their rights, duties or obligations under this </w:t>
      </w:r>
      <w:r>
        <w:rPr>
          <w:rFonts w:ascii="Arial" w:hAnsi="Arial" w:cs="Arial"/>
        </w:rPr>
        <w:t>A</w:t>
      </w:r>
      <w:r w:rsidRPr="00A169D3">
        <w:rPr>
          <w:rFonts w:ascii="Arial" w:hAnsi="Arial" w:cs="Arial"/>
        </w:rPr>
        <w:t xml:space="preserve">greement, either in whole or in part, without receiving the prior written consent of the other </w:t>
      </w:r>
      <w:r>
        <w:rPr>
          <w:rFonts w:ascii="Arial" w:hAnsi="Arial" w:cs="Arial"/>
        </w:rPr>
        <w:t>P</w:t>
      </w:r>
      <w:r w:rsidRPr="00A169D3">
        <w:rPr>
          <w:rFonts w:ascii="Arial" w:hAnsi="Arial" w:cs="Arial"/>
        </w:rPr>
        <w:t>art</w:t>
      </w:r>
      <w:r>
        <w:rPr>
          <w:rFonts w:ascii="Arial" w:hAnsi="Arial" w:cs="Arial"/>
        </w:rPr>
        <w:t>ies</w:t>
      </w:r>
      <w:r w:rsidRPr="00A169D3">
        <w:rPr>
          <w:rFonts w:ascii="Arial" w:hAnsi="Arial" w:cs="Arial"/>
        </w:rPr>
        <w:t xml:space="preserve">.  Any assignment made without consent of the other </w:t>
      </w:r>
      <w:r>
        <w:rPr>
          <w:rFonts w:ascii="Arial" w:hAnsi="Arial" w:cs="Arial"/>
        </w:rPr>
        <w:t>P</w:t>
      </w:r>
      <w:r w:rsidRPr="00A169D3">
        <w:rPr>
          <w:rFonts w:ascii="Arial" w:hAnsi="Arial" w:cs="Arial"/>
        </w:rPr>
        <w:t>art</w:t>
      </w:r>
      <w:r>
        <w:rPr>
          <w:rFonts w:ascii="Arial" w:hAnsi="Arial" w:cs="Arial"/>
        </w:rPr>
        <w:t>ies</w:t>
      </w:r>
      <w:r w:rsidRPr="00A169D3">
        <w:rPr>
          <w:rFonts w:ascii="Arial" w:hAnsi="Arial" w:cs="Arial"/>
        </w:rPr>
        <w:t xml:space="preserve"> shall be void and the non-assigning </w:t>
      </w:r>
      <w:r>
        <w:rPr>
          <w:rFonts w:ascii="Arial" w:hAnsi="Arial" w:cs="Arial"/>
        </w:rPr>
        <w:t>P</w:t>
      </w:r>
      <w:r w:rsidRPr="00A169D3">
        <w:rPr>
          <w:rFonts w:ascii="Arial" w:hAnsi="Arial" w:cs="Arial"/>
        </w:rPr>
        <w:t>arty shall not recognize any such assignment.</w:t>
      </w:r>
    </w:p>
    <w:p w14:paraId="28205A00" w14:textId="34683D83" w:rsidR="002F5D38" w:rsidRPr="000E0D6D" w:rsidRDefault="00505E1B" w:rsidP="0048044B">
      <w:pPr>
        <w:pStyle w:val="ListParagraph"/>
        <w:numPr>
          <w:ilvl w:val="0"/>
          <w:numId w:val="8"/>
        </w:numPr>
        <w:spacing w:before="120" w:after="120" w:line="240" w:lineRule="auto"/>
        <w:ind w:left="360" w:hanging="360"/>
        <w:jc w:val="both"/>
        <w:rPr>
          <w:rFonts w:ascii="Arial" w:hAnsi="Arial" w:cs="Arial"/>
          <w:b/>
          <w:u w:val="single"/>
        </w:rPr>
      </w:pPr>
      <w:r w:rsidRPr="000E0D6D">
        <w:rPr>
          <w:rFonts w:ascii="Arial" w:hAnsi="Arial" w:cs="Arial"/>
          <w:b/>
          <w:u w:val="single"/>
        </w:rPr>
        <w:t xml:space="preserve">Affiliated Treatment Agency Responsibilities </w:t>
      </w:r>
    </w:p>
    <w:p w14:paraId="5A7E6284" w14:textId="2B636B35" w:rsidR="00AF5D73" w:rsidRDefault="002116F8" w:rsidP="0048044B">
      <w:pPr>
        <w:spacing w:before="120" w:after="120" w:line="240" w:lineRule="auto"/>
        <w:jc w:val="both"/>
        <w:rPr>
          <w:rFonts w:ascii="Arial" w:hAnsi="Arial" w:cs="Arial"/>
        </w:rPr>
      </w:pPr>
      <w:r>
        <w:rPr>
          <w:rFonts w:ascii="Arial" w:hAnsi="Arial" w:cs="Arial"/>
        </w:rPr>
        <w:t xml:space="preserve">Consistent with the regulations at </w:t>
      </w:r>
      <w:r w:rsidRPr="002116F8">
        <w:rPr>
          <w:rFonts w:ascii="Arial" w:hAnsi="Arial" w:cs="Arial"/>
          <w:u w:val="single"/>
        </w:rPr>
        <w:t>N.J.A.C.</w:t>
      </w:r>
      <w:r>
        <w:rPr>
          <w:rFonts w:ascii="Arial" w:hAnsi="Arial" w:cs="Arial"/>
        </w:rPr>
        <w:t xml:space="preserve"> 10:162-1.1 et seq.:</w:t>
      </w:r>
    </w:p>
    <w:p w14:paraId="4F4DB6B5" w14:textId="2F75D816" w:rsidR="00CD1983" w:rsidRDefault="00C20D8D" w:rsidP="0048044B">
      <w:pPr>
        <w:pStyle w:val="ListParagraph"/>
        <w:numPr>
          <w:ilvl w:val="0"/>
          <w:numId w:val="14"/>
        </w:numPr>
        <w:spacing w:after="0"/>
        <w:jc w:val="both"/>
        <w:rPr>
          <w:rFonts w:ascii="Arial" w:eastAsia="Times New Roman" w:hAnsi="Arial" w:cs="Arial"/>
        </w:rPr>
      </w:pPr>
      <w:r w:rsidRPr="00A169D3">
        <w:rPr>
          <w:rFonts w:ascii="Arial" w:eastAsia="Times New Roman" w:hAnsi="Arial" w:cs="Arial"/>
        </w:rPr>
        <w:t xml:space="preserve">The </w:t>
      </w:r>
      <w:r w:rsidR="00CD1983" w:rsidRPr="00A169D3">
        <w:rPr>
          <w:rFonts w:ascii="Arial" w:eastAsia="Times New Roman" w:hAnsi="Arial" w:cs="Arial"/>
        </w:rPr>
        <w:t xml:space="preserve">Affiliated Treatment Agency </w:t>
      </w:r>
      <w:r w:rsidRPr="00A169D3">
        <w:rPr>
          <w:rFonts w:ascii="Arial" w:eastAsia="Times New Roman" w:hAnsi="Arial" w:cs="Arial"/>
        </w:rPr>
        <w:t>shall</w:t>
      </w:r>
      <w:r w:rsidR="00CD1983" w:rsidRPr="00A169D3">
        <w:rPr>
          <w:rFonts w:ascii="Arial" w:eastAsia="Times New Roman" w:hAnsi="Arial" w:cs="Arial"/>
        </w:rPr>
        <w:t xml:space="preserve"> inform</w:t>
      </w:r>
      <w:r w:rsidRPr="00A169D3">
        <w:rPr>
          <w:rFonts w:ascii="Arial" w:eastAsia="Times New Roman" w:hAnsi="Arial" w:cs="Arial"/>
        </w:rPr>
        <w:t xml:space="preserve"> the</w:t>
      </w:r>
      <w:r w:rsidR="00CD1983" w:rsidRPr="00A169D3">
        <w:rPr>
          <w:rFonts w:ascii="Arial" w:eastAsia="Times New Roman" w:hAnsi="Arial" w:cs="Arial"/>
        </w:rPr>
        <w:t xml:space="preserve"> IDRC</w:t>
      </w:r>
      <w:r w:rsidRPr="00A169D3">
        <w:rPr>
          <w:rFonts w:ascii="Arial" w:eastAsia="Times New Roman" w:hAnsi="Arial" w:cs="Arial"/>
        </w:rPr>
        <w:t xml:space="preserve"> and IDP</w:t>
      </w:r>
      <w:r w:rsidR="00CD1983" w:rsidRPr="00A169D3">
        <w:rPr>
          <w:rFonts w:ascii="Arial" w:eastAsia="Times New Roman" w:hAnsi="Arial" w:cs="Arial"/>
        </w:rPr>
        <w:t xml:space="preserve"> within </w:t>
      </w:r>
      <w:r w:rsidR="009853A4">
        <w:rPr>
          <w:rFonts w:ascii="Arial" w:eastAsia="Times New Roman" w:hAnsi="Arial" w:cs="Arial"/>
        </w:rPr>
        <w:t>one</w:t>
      </w:r>
      <w:r w:rsidR="00755966" w:rsidRPr="00A169D3">
        <w:rPr>
          <w:rFonts w:ascii="Arial" w:eastAsia="Times New Roman" w:hAnsi="Arial" w:cs="Arial"/>
        </w:rPr>
        <w:t xml:space="preserve"> </w:t>
      </w:r>
      <w:r w:rsidR="0084242D">
        <w:rPr>
          <w:rFonts w:ascii="Arial" w:eastAsia="Times New Roman" w:hAnsi="Arial" w:cs="Arial"/>
        </w:rPr>
        <w:t xml:space="preserve">(1) </w:t>
      </w:r>
      <w:r w:rsidR="00755966" w:rsidRPr="00A169D3">
        <w:rPr>
          <w:rFonts w:ascii="Arial" w:eastAsia="Times New Roman" w:hAnsi="Arial" w:cs="Arial"/>
        </w:rPr>
        <w:t>business day</w:t>
      </w:r>
      <w:r w:rsidR="00CD1983" w:rsidRPr="00A169D3">
        <w:rPr>
          <w:rFonts w:ascii="Arial" w:eastAsia="Times New Roman" w:hAnsi="Arial" w:cs="Arial"/>
        </w:rPr>
        <w:t xml:space="preserve"> of any change in contact information (</w:t>
      </w:r>
      <w:r w:rsidR="00942472" w:rsidRPr="00A169D3">
        <w:rPr>
          <w:rFonts w:ascii="Arial" w:eastAsia="Times New Roman" w:hAnsi="Arial" w:cs="Arial"/>
        </w:rPr>
        <w:t xml:space="preserve">i.e., </w:t>
      </w:r>
      <w:r w:rsidR="00CD1983" w:rsidRPr="00A169D3">
        <w:rPr>
          <w:rFonts w:ascii="Arial" w:eastAsia="Times New Roman" w:hAnsi="Arial" w:cs="Arial"/>
        </w:rPr>
        <w:t>phone number, fax number)</w:t>
      </w:r>
      <w:r w:rsidR="00942472" w:rsidRPr="00A169D3">
        <w:rPr>
          <w:rFonts w:ascii="Arial" w:eastAsia="Times New Roman" w:hAnsi="Arial" w:cs="Arial"/>
        </w:rPr>
        <w:t>.</w:t>
      </w:r>
    </w:p>
    <w:p w14:paraId="344EBF64" w14:textId="1910783D" w:rsidR="00755966" w:rsidRDefault="00755966" w:rsidP="0048044B">
      <w:pPr>
        <w:pStyle w:val="ListParagraph"/>
        <w:numPr>
          <w:ilvl w:val="0"/>
          <w:numId w:val="14"/>
        </w:numPr>
        <w:spacing w:after="0"/>
        <w:jc w:val="both"/>
        <w:rPr>
          <w:rFonts w:ascii="Arial" w:eastAsia="Times New Roman" w:hAnsi="Arial" w:cs="Arial"/>
        </w:rPr>
      </w:pPr>
      <w:r w:rsidRPr="00A169D3">
        <w:rPr>
          <w:rFonts w:ascii="Arial" w:eastAsia="Times New Roman" w:hAnsi="Arial" w:cs="Arial"/>
        </w:rPr>
        <w:t xml:space="preserve">The Affiliated Treatment Agency shall </w:t>
      </w:r>
      <w:r w:rsidR="00310CFE" w:rsidRPr="00A169D3">
        <w:rPr>
          <w:rFonts w:ascii="Arial" w:eastAsia="Times New Roman" w:hAnsi="Arial" w:cs="Arial"/>
        </w:rPr>
        <w:t xml:space="preserve">notify </w:t>
      </w:r>
      <w:r w:rsidRPr="00A169D3">
        <w:rPr>
          <w:rFonts w:ascii="Arial" w:eastAsia="Times New Roman" w:hAnsi="Arial" w:cs="Arial"/>
        </w:rPr>
        <w:t xml:space="preserve">the IDRC and IDP within </w:t>
      </w:r>
      <w:r w:rsidR="009853A4">
        <w:rPr>
          <w:rFonts w:ascii="Arial" w:eastAsia="Times New Roman" w:hAnsi="Arial" w:cs="Arial"/>
        </w:rPr>
        <w:t>one</w:t>
      </w:r>
      <w:r w:rsidRPr="00A169D3">
        <w:rPr>
          <w:rFonts w:ascii="Arial" w:eastAsia="Times New Roman" w:hAnsi="Arial" w:cs="Arial"/>
        </w:rPr>
        <w:t xml:space="preserve"> </w:t>
      </w:r>
      <w:r w:rsidR="0084242D">
        <w:rPr>
          <w:rFonts w:ascii="Arial" w:eastAsia="Times New Roman" w:hAnsi="Arial" w:cs="Arial"/>
        </w:rPr>
        <w:t xml:space="preserve">(1) </w:t>
      </w:r>
      <w:r w:rsidRPr="00A169D3">
        <w:rPr>
          <w:rFonts w:ascii="Arial" w:eastAsia="Times New Roman" w:hAnsi="Arial" w:cs="Arial"/>
        </w:rPr>
        <w:t xml:space="preserve">business day of any change in the status of its </w:t>
      </w:r>
      <w:r w:rsidR="002116F8">
        <w:rPr>
          <w:rFonts w:ascii="Arial" w:eastAsia="Times New Roman" w:hAnsi="Arial" w:cs="Arial"/>
        </w:rPr>
        <w:t>Department of Health</w:t>
      </w:r>
      <w:r w:rsidRPr="00A169D3">
        <w:rPr>
          <w:rFonts w:ascii="Arial" w:eastAsia="Times New Roman" w:hAnsi="Arial" w:cs="Arial"/>
        </w:rPr>
        <w:t xml:space="preserve"> licensure, including any licensure suspension or revocation.</w:t>
      </w:r>
    </w:p>
    <w:p w14:paraId="61AC0D65" w14:textId="15E93CE2" w:rsidR="001F0918" w:rsidRDefault="00DB1D82" w:rsidP="0048044B">
      <w:pPr>
        <w:pStyle w:val="ListParagraph"/>
        <w:numPr>
          <w:ilvl w:val="0"/>
          <w:numId w:val="14"/>
        </w:numPr>
        <w:spacing w:after="0"/>
        <w:jc w:val="both"/>
        <w:rPr>
          <w:rFonts w:ascii="Arial" w:eastAsia="Times New Roman" w:hAnsi="Arial" w:cs="Arial"/>
        </w:rPr>
      </w:pPr>
      <w:r>
        <w:rPr>
          <w:rFonts w:ascii="Arial" w:eastAsia="Times New Roman" w:hAnsi="Arial" w:cs="Arial"/>
        </w:rPr>
        <w:t>The Affiliated Treatment Agency shall</w:t>
      </w:r>
      <w:r w:rsidR="001F0918">
        <w:rPr>
          <w:rFonts w:ascii="Arial" w:eastAsia="Times New Roman" w:hAnsi="Arial" w:cs="Arial"/>
        </w:rPr>
        <w:t>:</w:t>
      </w:r>
    </w:p>
    <w:p w14:paraId="0F02AA88" w14:textId="49590D91" w:rsidR="001F0918" w:rsidRDefault="001F0918" w:rsidP="0048044B">
      <w:pPr>
        <w:pStyle w:val="ListParagraph"/>
        <w:numPr>
          <w:ilvl w:val="1"/>
          <w:numId w:val="14"/>
        </w:numPr>
        <w:spacing w:after="0"/>
        <w:ind w:left="720"/>
        <w:jc w:val="both"/>
        <w:rPr>
          <w:rFonts w:ascii="Arial" w:eastAsia="Times New Roman" w:hAnsi="Arial" w:cs="Arial"/>
        </w:rPr>
      </w:pPr>
      <w:r>
        <w:rPr>
          <w:rFonts w:ascii="Arial" w:eastAsia="Times New Roman" w:hAnsi="Arial" w:cs="Arial"/>
        </w:rPr>
        <w:t xml:space="preserve">Schedule a client for an intake interview within thirty </w:t>
      </w:r>
      <w:r w:rsidR="0084242D">
        <w:rPr>
          <w:rFonts w:ascii="Arial" w:eastAsia="Times New Roman" w:hAnsi="Arial" w:cs="Arial"/>
        </w:rPr>
        <w:t xml:space="preserve">(30) </w:t>
      </w:r>
      <w:r>
        <w:rPr>
          <w:rFonts w:ascii="Arial" w:eastAsia="Times New Roman" w:hAnsi="Arial" w:cs="Arial"/>
        </w:rPr>
        <w:t>days of the client’s contact with the Affiliated Treatment Agency;</w:t>
      </w:r>
    </w:p>
    <w:p w14:paraId="3FF521B0" w14:textId="71FE25FC" w:rsidR="003A4DC5" w:rsidRPr="009E4548" w:rsidRDefault="003A4DC5" w:rsidP="0048044B">
      <w:pPr>
        <w:pStyle w:val="ListParagraph"/>
        <w:numPr>
          <w:ilvl w:val="1"/>
          <w:numId w:val="14"/>
        </w:numPr>
        <w:spacing w:after="0"/>
        <w:ind w:left="720"/>
        <w:jc w:val="both"/>
        <w:rPr>
          <w:rFonts w:ascii="Arial" w:eastAsia="Times New Roman" w:hAnsi="Arial" w:cs="Arial"/>
        </w:rPr>
      </w:pPr>
      <w:r>
        <w:rPr>
          <w:rFonts w:ascii="Arial" w:eastAsia="Times New Roman" w:hAnsi="Arial" w:cs="Arial"/>
        </w:rPr>
        <w:lastRenderedPageBreak/>
        <w:t>Submit a client’s ASAM assessment, DSM-</w:t>
      </w:r>
      <w:r w:rsidR="002761FF">
        <w:rPr>
          <w:rFonts w:ascii="Arial" w:eastAsia="Times New Roman" w:hAnsi="Arial" w:cs="Arial"/>
        </w:rPr>
        <w:t>5</w:t>
      </w:r>
      <w:r>
        <w:rPr>
          <w:rFonts w:ascii="Arial" w:eastAsia="Times New Roman" w:hAnsi="Arial" w:cs="Arial"/>
        </w:rPr>
        <w:t xml:space="preserve"> diagnosis and LOCI</w:t>
      </w:r>
      <w:r w:rsidR="00AF5D73">
        <w:rPr>
          <w:rFonts w:ascii="Arial" w:eastAsia="Times New Roman" w:hAnsi="Arial" w:cs="Arial"/>
        </w:rPr>
        <w:t xml:space="preserve"> </w:t>
      </w:r>
      <w:r w:rsidR="00AF5D73" w:rsidRPr="00380A0D">
        <w:rPr>
          <w:rFonts w:ascii="Arial" w:eastAsia="Times New Roman" w:hAnsi="Arial" w:cs="Arial"/>
        </w:rPr>
        <w:t>(</w:t>
      </w:r>
      <w:r w:rsidR="002116F8" w:rsidRPr="00380A0D">
        <w:rPr>
          <w:rFonts w:ascii="Arial" w:eastAsia="Times New Roman" w:hAnsi="Arial" w:cs="Arial"/>
        </w:rPr>
        <w:t xml:space="preserve">or other </w:t>
      </w:r>
      <w:r w:rsidR="00E32799" w:rsidRPr="00380A0D">
        <w:rPr>
          <w:rFonts w:ascii="Arial" w:eastAsia="Times New Roman" w:hAnsi="Arial" w:cs="Arial"/>
        </w:rPr>
        <w:t xml:space="preserve">SAMHSA-approved, </w:t>
      </w:r>
      <w:r w:rsidR="00E32799" w:rsidRPr="009E4548">
        <w:rPr>
          <w:rFonts w:ascii="Arial" w:eastAsia="Times New Roman" w:hAnsi="Arial" w:cs="Arial"/>
        </w:rPr>
        <w:t>evidence-based, validated assessment tool)</w:t>
      </w:r>
      <w:r w:rsidRPr="009E4548">
        <w:rPr>
          <w:rFonts w:ascii="Arial" w:eastAsia="Times New Roman" w:hAnsi="Arial" w:cs="Arial"/>
        </w:rPr>
        <w:t xml:space="preserve">, as appropriate, into the NJSAMS within seven </w:t>
      </w:r>
      <w:r w:rsidR="0084242D">
        <w:rPr>
          <w:rFonts w:ascii="Arial" w:eastAsia="Times New Roman" w:hAnsi="Arial" w:cs="Arial"/>
        </w:rPr>
        <w:t xml:space="preserve">(7) </w:t>
      </w:r>
      <w:r w:rsidRPr="009E4548">
        <w:rPr>
          <w:rFonts w:ascii="Arial" w:eastAsia="Times New Roman" w:hAnsi="Arial" w:cs="Arial"/>
        </w:rPr>
        <w:t xml:space="preserve">business days of the </w:t>
      </w:r>
      <w:r w:rsidR="00403435" w:rsidRPr="009E4548">
        <w:rPr>
          <w:rFonts w:ascii="Arial" w:eastAsia="Times New Roman" w:hAnsi="Arial" w:cs="Arial"/>
        </w:rPr>
        <w:t>client’s intake interview;</w:t>
      </w:r>
      <w:r w:rsidR="00C63ABB" w:rsidRPr="009E4548">
        <w:rPr>
          <w:rFonts w:ascii="Arial" w:eastAsia="Times New Roman" w:hAnsi="Arial" w:cs="Arial"/>
        </w:rPr>
        <w:t xml:space="preserve"> </w:t>
      </w:r>
      <w:r w:rsidR="00CF57DB">
        <w:rPr>
          <w:rFonts w:ascii="Arial" w:eastAsia="Times New Roman" w:hAnsi="Arial" w:cs="Arial"/>
        </w:rPr>
        <w:t>and</w:t>
      </w:r>
    </w:p>
    <w:p w14:paraId="55CB0B4D" w14:textId="67AA36F3" w:rsidR="00DB1D82" w:rsidRPr="009853A4" w:rsidRDefault="003A4DC5" w:rsidP="0048044B">
      <w:pPr>
        <w:pStyle w:val="ListParagraph"/>
        <w:numPr>
          <w:ilvl w:val="1"/>
          <w:numId w:val="14"/>
        </w:numPr>
        <w:spacing w:after="0"/>
        <w:ind w:left="720"/>
        <w:jc w:val="both"/>
        <w:rPr>
          <w:rFonts w:ascii="Arial" w:eastAsia="Times New Roman" w:hAnsi="Arial" w:cs="Arial"/>
        </w:rPr>
      </w:pPr>
      <w:r w:rsidRPr="00CF57DB">
        <w:rPr>
          <w:rFonts w:ascii="Arial" w:eastAsia="Times New Roman" w:hAnsi="Arial" w:cs="Arial"/>
        </w:rPr>
        <w:t>I</w:t>
      </w:r>
      <w:r w:rsidR="00DB1D82" w:rsidRPr="00CF57DB">
        <w:rPr>
          <w:rFonts w:ascii="Arial" w:eastAsia="Times New Roman" w:hAnsi="Arial" w:cs="Arial"/>
        </w:rPr>
        <w:t xml:space="preserve">nform the IDRC of the client’s participation in treatment </w:t>
      </w:r>
      <w:proofErr w:type="gramStart"/>
      <w:r w:rsidR="00DB1D82" w:rsidRPr="00CF57DB">
        <w:rPr>
          <w:rFonts w:ascii="Arial" w:eastAsia="Times New Roman" w:hAnsi="Arial" w:cs="Arial"/>
        </w:rPr>
        <w:t>on a monthly basis</w:t>
      </w:r>
      <w:proofErr w:type="gramEnd"/>
      <w:r w:rsidR="00DB1D82" w:rsidRPr="00CF57DB">
        <w:rPr>
          <w:rFonts w:ascii="Arial" w:eastAsia="Times New Roman" w:hAnsi="Arial" w:cs="Arial"/>
        </w:rPr>
        <w:t xml:space="preserve"> via NJSAMS</w:t>
      </w:r>
      <w:r w:rsidR="00842481" w:rsidRPr="00CF57DB">
        <w:rPr>
          <w:rFonts w:ascii="Arial" w:eastAsia="Times New Roman" w:hAnsi="Arial" w:cs="Arial"/>
        </w:rPr>
        <w:t>.</w:t>
      </w:r>
      <w:r w:rsidR="00EE08F5" w:rsidRPr="00CF57DB">
        <w:rPr>
          <w:rFonts w:ascii="Arial" w:eastAsia="Times New Roman" w:hAnsi="Arial" w:cs="Arial"/>
        </w:rPr>
        <w:t xml:space="preserve">  Reports shall be submitted by the 15</w:t>
      </w:r>
      <w:r w:rsidR="00EE08F5" w:rsidRPr="00CF57DB">
        <w:rPr>
          <w:rFonts w:ascii="Arial" w:eastAsia="Times New Roman" w:hAnsi="Arial" w:cs="Arial"/>
          <w:vertAlign w:val="superscript"/>
        </w:rPr>
        <w:t>th</w:t>
      </w:r>
      <w:r w:rsidR="00EE08F5" w:rsidRPr="00CF57DB">
        <w:rPr>
          <w:rFonts w:ascii="Arial" w:eastAsia="Times New Roman" w:hAnsi="Arial" w:cs="Arial"/>
        </w:rPr>
        <w:t xml:space="preserve"> day of</w:t>
      </w:r>
      <w:r w:rsidR="00CF57DB">
        <w:rPr>
          <w:rFonts w:ascii="Arial" w:eastAsia="Times New Roman" w:hAnsi="Arial" w:cs="Arial"/>
        </w:rPr>
        <w:t xml:space="preserve"> the month following the reporting month</w:t>
      </w:r>
      <w:r w:rsidR="00EE08F5">
        <w:rPr>
          <w:rFonts w:ascii="Arial" w:eastAsia="Times New Roman" w:hAnsi="Arial" w:cs="Arial"/>
        </w:rPr>
        <w:t xml:space="preserve">. </w:t>
      </w:r>
    </w:p>
    <w:p w14:paraId="35722217" w14:textId="5CFBD6DD" w:rsidR="00E560F2" w:rsidRDefault="00E560F2" w:rsidP="0048044B">
      <w:pPr>
        <w:pStyle w:val="ListParagraph"/>
        <w:numPr>
          <w:ilvl w:val="0"/>
          <w:numId w:val="14"/>
        </w:numPr>
        <w:spacing w:after="0"/>
        <w:jc w:val="both"/>
        <w:rPr>
          <w:rFonts w:ascii="Arial" w:eastAsia="Times New Roman" w:hAnsi="Arial" w:cs="Arial"/>
        </w:rPr>
      </w:pPr>
      <w:r w:rsidRPr="00A169D3">
        <w:rPr>
          <w:rFonts w:ascii="Arial" w:eastAsia="Times New Roman" w:hAnsi="Arial" w:cs="Arial"/>
        </w:rPr>
        <w:t xml:space="preserve">In accordance with </w:t>
      </w:r>
      <w:r w:rsidRPr="000E0D6D">
        <w:rPr>
          <w:rFonts w:ascii="Arial" w:eastAsia="Times New Roman" w:hAnsi="Arial" w:cs="Arial"/>
          <w:u w:val="single"/>
        </w:rPr>
        <w:t>N.J.A.C.</w:t>
      </w:r>
      <w:r w:rsidRPr="00A169D3">
        <w:rPr>
          <w:rFonts w:ascii="Arial" w:eastAsia="Times New Roman" w:hAnsi="Arial" w:cs="Arial"/>
        </w:rPr>
        <w:t xml:space="preserve"> 10:162-5.1(e)</w:t>
      </w:r>
      <w:r w:rsidR="000E0D6D">
        <w:rPr>
          <w:rFonts w:ascii="Arial" w:eastAsia="Times New Roman" w:hAnsi="Arial" w:cs="Arial"/>
        </w:rPr>
        <w:t xml:space="preserve"> and applicable confidentiality law,</w:t>
      </w:r>
      <w:r w:rsidRPr="00A169D3">
        <w:rPr>
          <w:rFonts w:ascii="Arial" w:eastAsia="Times New Roman" w:hAnsi="Arial" w:cs="Arial"/>
        </w:rPr>
        <w:t xml:space="preserve"> the </w:t>
      </w:r>
      <w:r w:rsidR="00392094" w:rsidRPr="00A169D3">
        <w:rPr>
          <w:rFonts w:ascii="Arial" w:eastAsia="Times New Roman" w:hAnsi="Arial" w:cs="Arial"/>
        </w:rPr>
        <w:t>Affiliated Treatment Agency s</w:t>
      </w:r>
      <w:r w:rsidRPr="00A169D3">
        <w:rPr>
          <w:rFonts w:ascii="Arial" w:eastAsia="Times New Roman" w:hAnsi="Arial" w:cs="Arial"/>
        </w:rPr>
        <w:t xml:space="preserve">hall input and report client information and status, and such </w:t>
      </w:r>
      <w:r w:rsidR="00392094" w:rsidRPr="00A169D3">
        <w:rPr>
          <w:rFonts w:ascii="Arial" w:eastAsia="Times New Roman" w:hAnsi="Arial" w:cs="Arial"/>
        </w:rPr>
        <w:t>additional</w:t>
      </w:r>
      <w:r w:rsidRPr="00A169D3">
        <w:rPr>
          <w:rFonts w:ascii="Arial" w:eastAsia="Times New Roman" w:hAnsi="Arial" w:cs="Arial"/>
        </w:rPr>
        <w:t xml:space="preserve"> client and service data as may be required, into the </w:t>
      </w:r>
      <w:r w:rsidR="00392094" w:rsidRPr="00A169D3">
        <w:rPr>
          <w:rFonts w:ascii="Arial" w:eastAsia="Times New Roman" w:hAnsi="Arial" w:cs="Arial"/>
        </w:rPr>
        <w:t>NJSAMS</w:t>
      </w:r>
      <w:r w:rsidR="008D26C6">
        <w:rPr>
          <w:rFonts w:ascii="Arial" w:eastAsia="Times New Roman" w:hAnsi="Arial" w:cs="Arial"/>
        </w:rPr>
        <w:t>.</w:t>
      </w:r>
    </w:p>
    <w:p w14:paraId="3DD3FAEF" w14:textId="71FF5C4A" w:rsidR="003C1E50" w:rsidRPr="003C1E50" w:rsidRDefault="003C1E50" w:rsidP="0048044B">
      <w:pPr>
        <w:pStyle w:val="ListParagraph"/>
        <w:numPr>
          <w:ilvl w:val="0"/>
          <w:numId w:val="14"/>
        </w:numPr>
        <w:spacing w:after="0"/>
        <w:jc w:val="both"/>
        <w:rPr>
          <w:rFonts w:ascii="Arial" w:eastAsia="Times New Roman" w:hAnsi="Arial" w:cs="Arial"/>
        </w:rPr>
      </w:pPr>
      <w:r w:rsidRPr="003C1E50">
        <w:rPr>
          <w:rFonts w:ascii="Arial" w:eastAsia="Times New Roman" w:hAnsi="Arial" w:cs="Arial"/>
        </w:rPr>
        <w:t xml:space="preserve">The Affiliated Treatment Agency shall secure and maintain during the term of this Agreement adequate insurance coverage, including general liability insurance with minimum limits of liability of $1,000,000 per occurrence and $3,000,000 in aggregate, </w:t>
      </w:r>
      <w:r w:rsidRPr="00EC1C36">
        <w:rPr>
          <w:rFonts w:ascii="Arial" w:eastAsia="Times New Roman" w:hAnsi="Arial" w:cs="Arial"/>
        </w:rPr>
        <w:t>and professional liability insurance</w:t>
      </w:r>
      <w:r w:rsidRPr="003C1E50">
        <w:rPr>
          <w:rFonts w:ascii="Arial" w:eastAsia="Times New Roman" w:hAnsi="Arial" w:cs="Arial"/>
        </w:rPr>
        <w:t>.  Upon request, the Affiliated Treatment Agency shall provide the DMHAS/IDP or the IDRC with evidence of the insurance</w:t>
      </w:r>
      <w:r w:rsidR="00EC1C36">
        <w:rPr>
          <w:rFonts w:ascii="Arial" w:eastAsia="Times New Roman" w:hAnsi="Arial" w:cs="Arial"/>
        </w:rPr>
        <w:t>.</w:t>
      </w:r>
    </w:p>
    <w:p w14:paraId="6010C688" w14:textId="383305DA" w:rsidR="00EE5C5E" w:rsidRPr="00EE5C5E" w:rsidRDefault="00EE5C5E" w:rsidP="0048044B">
      <w:pPr>
        <w:pStyle w:val="ListParagraph"/>
        <w:numPr>
          <w:ilvl w:val="0"/>
          <w:numId w:val="14"/>
        </w:numPr>
        <w:spacing w:after="0"/>
        <w:jc w:val="both"/>
        <w:rPr>
          <w:rFonts w:ascii="Arial" w:hAnsi="Arial" w:cs="Arial"/>
        </w:rPr>
      </w:pPr>
      <w:r w:rsidRPr="00EE5C5E">
        <w:rPr>
          <w:rFonts w:ascii="Arial" w:hAnsi="Arial" w:cs="Arial"/>
        </w:rPr>
        <w:t xml:space="preserve">The </w:t>
      </w:r>
      <w:r>
        <w:rPr>
          <w:rFonts w:ascii="Arial" w:eastAsia="Times New Roman" w:hAnsi="Arial" w:cs="Arial"/>
        </w:rPr>
        <w:t>Affiliated Treatment Agency</w:t>
      </w:r>
      <w:r w:rsidRPr="00EE5C5E">
        <w:rPr>
          <w:rFonts w:ascii="Arial" w:hAnsi="Arial" w:cs="Arial"/>
        </w:rPr>
        <w:t xml:space="preserve"> shall assume all risk of and responsibility for, and agrees to indemnify, defend and hold harmless the State of New Jersey and  its employees from and against any and all claims, demands, suits, actions, recoveries, judgments and costs, and expenses in connection with </w:t>
      </w:r>
      <w:r>
        <w:rPr>
          <w:rFonts w:ascii="Arial" w:hAnsi="Arial" w:cs="Arial"/>
        </w:rPr>
        <w:t xml:space="preserve">or </w:t>
      </w:r>
      <w:r w:rsidRPr="00EE5C5E">
        <w:rPr>
          <w:rFonts w:ascii="Arial" w:hAnsi="Arial" w:cs="Arial"/>
        </w:rPr>
        <w:t>on account of the loss of life, property or injury or damages to the person, body or property of any person or persons, whatsoever, arising from or in connection with the terms, performan</w:t>
      </w:r>
      <w:r>
        <w:rPr>
          <w:rFonts w:ascii="Arial" w:hAnsi="Arial" w:cs="Arial"/>
        </w:rPr>
        <w:t>ce or breach of this</w:t>
      </w:r>
      <w:r w:rsidRPr="00EE5C5E">
        <w:rPr>
          <w:rFonts w:ascii="Arial" w:hAnsi="Arial" w:cs="Arial"/>
        </w:rPr>
        <w:t xml:space="preserve"> Agreement.</w:t>
      </w:r>
    </w:p>
    <w:p w14:paraId="350DEACB" w14:textId="670DAA41" w:rsidR="00EE5C5E" w:rsidRDefault="00EE5C5E" w:rsidP="0048044B">
      <w:pPr>
        <w:pStyle w:val="ListParagraph"/>
        <w:numPr>
          <w:ilvl w:val="0"/>
          <w:numId w:val="14"/>
        </w:numPr>
        <w:spacing w:after="0"/>
        <w:jc w:val="both"/>
        <w:rPr>
          <w:rFonts w:ascii="Arial" w:eastAsia="Times New Roman" w:hAnsi="Arial" w:cs="Arial"/>
        </w:rPr>
      </w:pPr>
      <w:r>
        <w:rPr>
          <w:rFonts w:ascii="Arial" w:eastAsia="Times New Roman" w:hAnsi="Arial" w:cs="Arial"/>
        </w:rPr>
        <w:t xml:space="preserve">The Affiliated Treatment Agency shall not refuse referrals or discriminate based upon a client’s inability to pay and shall comply with </w:t>
      </w:r>
      <w:r w:rsidRPr="00EE5C5E">
        <w:rPr>
          <w:rFonts w:ascii="Arial" w:eastAsia="Times New Roman" w:hAnsi="Arial" w:cs="Arial"/>
          <w:u w:val="single"/>
        </w:rPr>
        <w:t>N.J.A.C.</w:t>
      </w:r>
      <w:r>
        <w:rPr>
          <w:rFonts w:ascii="Arial" w:eastAsia="Times New Roman" w:hAnsi="Arial" w:cs="Arial"/>
        </w:rPr>
        <w:t xml:space="preserve"> 10:162-6.16(b).</w:t>
      </w:r>
    </w:p>
    <w:p w14:paraId="796DB95D" w14:textId="427FB237" w:rsidR="0048044B" w:rsidRDefault="00EE5C5E" w:rsidP="0048044B">
      <w:pPr>
        <w:pStyle w:val="ListParagraph"/>
        <w:numPr>
          <w:ilvl w:val="0"/>
          <w:numId w:val="14"/>
        </w:numPr>
        <w:spacing w:after="0"/>
        <w:jc w:val="both"/>
        <w:rPr>
          <w:rFonts w:ascii="Arial" w:eastAsia="Times New Roman" w:hAnsi="Arial" w:cs="Arial"/>
        </w:rPr>
      </w:pPr>
      <w:r>
        <w:rPr>
          <w:rFonts w:ascii="Arial" w:eastAsia="Times New Roman" w:hAnsi="Arial" w:cs="Arial"/>
        </w:rPr>
        <w:t xml:space="preserve">The Affiliated Treatment Agency shall provide a copy of its Sliding Fee Scale to the IDP and IDRC as Attachment </w:t>
      </w:r>
      <w:r w:rsidR="00880BCB">
        <w:rPr>
          <w:rFonts w:ascii="Arial" w:eastAsia="Times New Roman" w:hAnsi="Arial" w:cs="Arial"/>
        </w:rPr>
        <w:t>B</w:t>
      </w:r>
      <w:r>
        <w:rPr>
          <w:rFonts w:ascii="Arial" w:eastAsia="Times New Roman" w:hAnsi="Arial" w:cs="Arial"/>
        </w:rPr>
        <w:t xml:space="preserve">, incorporated herein as referenced. </w:t>
      </w:r>
    </w:p>
    <w:p w14:paraId="68388923" w14:textId="47A3FEAB" w:rsidR="00EE5C5E" w:rsidRDefault="00EE5C5E" w:rsidP="0048044B">
      <w:pPr>
        <w:pStyle w:val="ListParagraph"/>
        <w:spacing w:after="0"/>
        <w:ind w:left="360"/>
        <w:jc w:val="both"/>
        <w:rPr>
          <w:rFonts w:ascii="Arial" w:eastAsia="Times New Roman" w:hAnsi="Arial" w:cs="Arial"/>
        </w:rPr>
      </w:pPr>
      <w:r>
        <w:rPr>
          <w:rFonts w:ascii="Arial" w:eastAsia="Times New Roman" w:hAnsi="Arial" w:cs="Arial"/>
        </w:rPr>
        <w:t xml:space="preserve"> </w:t>
      </w:r>
    </w:p>
    <w:p w14:paraId="54148642" w14:textId="11966035" w:rsidR="003237E9" w:rsidRPr="000E0D6D" w:rsidRDefault="003237E9" w:rsidP="0048044B">
      <w:pPr>
        <w:pStyle w:val="ListParagraph"/>
        <w:numPr>
          <w:ilvl w:val="0"/>
          <w:numId w:val="8"/>
        </w:numPr>
        <w:tabs>
          <w:tab w:val="left" w:pos="360"/>
        </w:tabs>
        <w:spacing w:after="120" w:line="240" w:lineRule="auto"/>
        <w:ind w:left="720"/>
        <w:jc w:val="both"/>
        <w:rPr>
          <w:rFonts w:ascii="Arial" w:eastAsia="Times New Roman" w:hAnsi="Arial" w:cs="Arial"/>
          <w:b/>
          <w:u w:val="single"/>
        </w:rPr>
      </w:pPr>
      <w:r w:rsidRPr="000E0D6D">
        <w:rPr>
          <w:rFonts w:ascii="Arial" w:eastAsia="Times New Roman" w:hAnsi="Arial" w:cs="Arial"/>
          <w:b/>
          <w:u w:val="single"/>
        </w:rPr>
        <w:t>Term and Termination</w:t>
      </w:r>
    </w:p>
    <w:p w14:paraId="776E23C2" w14:textId="5BFCEA78" w:rsidR="003237E9" w:rsidRDefault="003237E9" w:rsidP="0048044B">
      <w:pPr>
        <w:numPr>
          <w:ilvl w:val="0"/>
          <w:numId w:val="11"/>
        </w:numPr>
        <w:spacing w:after="0"/>
        <w:ind w:left="360"/>
        <w:jc w:val="both"/>
        <w:rPr>
          <w:rFonts w:ascii="Arial" w:eastAsia="Times New Roman" w:hAnsi="Arial" w:cs="Arial"/>
        </w:rPr>
      </w:pPr>
      <w:r w:rsidRPr="00A169D3">
        <w:rPr>
          <w:rFonts w:ascii="Arial" w:eastAsia="Times New Roman" w:hAnsi="Arial" w:cs="Arial"/>
        </w:rPr>
        <w:t xml:space="preserve">This Agreement shall commence on </w:t>
      </w:r>
      <w:proofErr w:type="gramStart"/>
      <w:r w:rsidR="00B17DC9" w:rsidRPr="00467D4D">
        <w:rPr>
          <w:rFonts w:ascii="Arial" w:eastAsia="Times New Roman" w:hAnsi="Arial" w:cs="Arial"/>
          <w:b/>
        </w:rPr>
        <w:t>July</w:t>
      </w:r>
      <w:r w:rsidRPr="00467D4D">
        <w:rPr>
          <w:rFonts w:ascii="Arial" w:eastAsia="Times New Roman" w:hAnsi="Arial" w:cs="Arial"/>
          <w:b/>
        </w:rPr>
        <w:t xml:space="preserve"> 1, 2019</w:t>
      </w:r>
      <w:r w:rsidR="008B58A2" w:rsidRPr="00A169D3">
        <w:rPr>
          <w:rFonts w:ascii="Arial" w:eastAsia="Times New Roman" w:hAnsi="Arial" w:cs="Arial"/>
        </w:rPr>
        <w:t>,</w:t>
      </w:r>
      <w:r w:rsidRPr="00A169D3">
        <w:rPr>
          <w:rFonts w:ascii="Arial" w:eastAsia="Times New Roman" w:hAnsi="Arial" w:cs="Arial"/>
        </w:rPr>
        <w:t xml:space="preserve"> and</w:t>
      </w:r>
      <w:proofErr w:type="gramEnd"/>
      <w:r w:rsidRPr="00A169D3">
        <w:rPr>
          <w:rFonts w:ascii="Arial" w:eastAsia="Times New Roman" w:hAnsi="Arial" w:cs="Arial"/>
        </w:rPr>
        <w:t xml:space="preserve"> shall terminate on </w:t>
      </w:r>
      <w:r w:rsidR="00B17DC9" w:rsidRPr="00467D4D">
        <w:rPr>
          <w:rFonts w:ascii="Arial" w:eastAsia="Times New Roman" w:hAnsi="Arial" w:cs="Arial"/>
          <w:b/>
        </w:rPr>
        <w:t>June 30, 2020</w:t>
      </w:r>
      <w:r w:rsidRPr="00A169D3">
        <w:rPr>
          <w:rFonts w:ascii="Arial" w:eastAsia="Times New Roman" w:hAnsi="Arial" w:cs="Arial"/>
        </w:rPr>
        <w:t>.</w:t>
      </w:r>
    </w:p>
    <w:p w14:paraId="6A29CCDB" w14:textId="061F1648" w:rsidR="00581E28" w:rsidRDefault="00942472" w:rsidP="0048044B">
      <w:pPr>
        <w:numPr>
          <w:ilvl w:val="0"/>
          <w:numId w:val="11"/>
        </w:numPr>
        <w:spacing w:after="0"/>
        <w:ind w:left="360"/>
        <w:jc w:val="both"/>
        <w:rPr>
          <w:rFonts w:ascii="Arial" w:eastAsia="Times New Roman" w:hAnsi="Arial" w:cs="Arial"/>
        </w:rPr>
      </w:pPr>
      <w:r w:rsidRPr="00A169D3">
        <w:rPr>
          <w:rFonts w:ascii="Arial" w:eastAsia="Times New Roman" w:hAnsi="Arial" w:cs="Arial"/>
        </w:rPr>
        <w:t>This A</w:t>
      </w:r>
      <w:r w:rsidR="00581E28" w:rsidRPr="00A169D3">
        <w:rPr>
          <w:rFonts w:ascii="Arial" w:eastAsia="Times New Roman" w:hAnsi="Arial" w:cs="Arial"/>
        </w:rPr>
        <w:t xml:space="preserve">greement may be terminated by </w:t>
      </w:r>
      <w:proofErr w:type="gramStart"/>
      <w:r w:rsidR="00581E28" w:rsidRPr="00A169D3">
        <w:rPr>
          <w:rFonts w:ascii="Arial" w:eastAsia="Times New Roman" w:hAnsi="Arial" w:cs="Arial"/>
        </w:rPr>
        <w:t>mutual agreement</w:t>
      </w:r>
      <w:proofErr w:type="gramEnd"/>
      <w:r w:rsidR="00581E28" w:rsidRPr="00A169D3">
        <w:rPr>
          <w:rFonts w:ascii="Arial" w:eastAsia="Times New Roman" w:hAnsi="Arial" w:cs="Arial"/>
        </w:rPr>
        <w:t xml:space="preserve"> in writing by </w:t>
      </w:r>
      <w:r w:rsidR="008762F1">
        <w:rPr>
          <w:rFonts w:ascii="Arial" w:eastAsia="Times New Roman" w:hAnsi="Arial" w:cs="Arial"/>
        </w:rPr>
        <w:t>all</w:t>
      </w:r>
      <w:r w:rsidR="00581E28" w:rsidRPr="00A169D3">
        <w:rPr>
          <w:rFonts w:ascii="Arial" w:eastAsia="Times New Roman" w:hAnsi="Arial" w:cs="Arial"/>
        </w:rPr>
        <w:t xml:space="preserve"> </w:t>
      </w:r>
      <w:r w:rsidR="00EE5C5E">
        <w:rPr>
          <w:rFonts w:ascii="Arial" w:eastAsia="Times New Roman" w:hAnsi="Arial" w:cs="Arial"/>
        </w:rPr>
        <w:t>P</w:t>
      </w:r>
      <w:r w:rsidR="00581E28" w:rsidRPr="00A169D3">
        <w:rPr>
          <w:rFonts w:ascii="Arial" w:eastAsia="Times New Roman" w:hAnsi="Arial" w:cs="Arial"/>
        </w:rPr>
        <w:t xml:space="preserve">arties or upon sixty (60) days written notice by </w:t>
      </w:r>
      <w:r w:rsidR="008762F1">
        <w:rPr>
          <w:rFonts w:ascii="Arial" w:eastAsia="Times New Roman" w:hAnsi="Arial" w:cs="Arial"/>
        </w:rPr>
        <w:t>any</w:t>
      </w:r>
      <w:r w:rsidR="00581E28" w:rsidRPr="00A169D3">
        <w:rPr>
          <w:rFonts w:ascii="Arial" w:eastAsia="Times New Roman" w:hAnsi="Arial" w:cs="Arial"/>
        </w:rPr>
        <w:t xml:space="preserve"> </w:t>
      </w:r>
      <w:r w:rsidR="00EE5C5E">
        <w:rPr>
          <w:rFonts w:ascii="Arial" w:eastAsia="Times New Roman" w:hAnsi="Arial" w:cs="Arial"/>
        </w:rPr>
        <w:t>P</w:t>
      </w:r>
      <w:r w:rsidR="00581E28" w:rsidRPr="00A169D3">
        <w:rPr>
          <w:rFonts w:ascii="Arial" w:eastAsia="Times New Roman" w:hAnsi="Arial" w:cs="Arial"/>
        </w:rPr>
        <w:t xml:space="preserve">arty.  </w:t>
      </w:r>
      <w:r w:rsidR="008762F1">
        <w:rPr>
          <w:rFonts w:ascii="Arial" w:eastAsia="Times New Roman" w:hAnsi="Arial" w:cs="Arial"/>
        </w:rPr>
        <w:t>Any</w:t>
      </w:r>
      <w:r w:rsidR="00581E28" w:rsidRPr="00A169D3">
        <w:rPr>
          <w:rFonts w:ascii="Arial" w:eastAsia="Times New Roman" w:hAnsi="Arial" w:cs="Arial"/>
        </w:rPr>
        <w:t xml:space="preserve"> </w:t>
      </w:r>
      <w:r w:rsidR="00EE5C5E">
        <w:rPr>
          <w:rFonts w:ascii="Arial" w:eastAsia="Times New Roman" w:hAnsi="Arial" w:cs="Arial"/>
        </w:rPr>
        <w:t>P</w:t>
      </w:r>
      <w:r w:rsidR="00581E28" w:rsidRPr="00A169D3">
        <w:rPr>
          <w:rFonts w:ascii="Arial" w:eastAsia="Times New Roman" w:hAnsi="Arial" w:cs="Arial"/>
        </w:rPr>
        <w:t xml:space="preserve">arty may terminate this </w:t>
      </w:r>
      <w:r w:rsidR="00EE5C5E">
        <w:rPr>
          <w:rFonts w:ascii="Arial" w:eastAsia="Times New Roman" w:hAnsi="Arial" w:cs="Arial"/>
        </w:rPr>
        <w:t>A</w:t>
      </w:r>
      <w:r w:rsidR="00581E28" w:rsidRPr="00A169D3">
        <w:rPr>
          <w:rFonts w:ascii="Arial" w:eastAsia="Times New Roman" w:hAnsi="Arial" w:cs="Arial"/>
        </w:rPr>
        <w:t>greement for cause as of the date specified in a written notice upon the occurrence of any of the following events:</w:t>
      </w:r>
    </w:p>
    <w:p w14:paraId="2F25E756" w14:textId="39815DBA" w:rsidR="00581E28" w:rsidRPr="00A169D3" w:rsidRDefault="008762F1" w:rsidP="0048044B">
      <w:pPr>
        <w:pStyle w:val="ListParagraph"/>
        <w:numPr>
          <w:ilvl w:val="1"/>
          <w:numId w:val="10"/>
        </w:numPr>
        <w:spacing w:after="0"/>
        <w:ind w:left="720"/>
        <w:jc w:val="both"/>
        <w:rPr>
          <w:rFonts w:ascii="Arial" w:hAnsi="Arial" w:cs="Arial"/>
        </w:rPr>
      </w:pPr>
      <w:r>
        <w:rPr>
          <w:rFonts w:ascii="Arial" w:hAnsi="Arial" w:cs="Arial"/>
        </w:rPr>
        <w:t>A</w:t>
      </w:r>
      <w:r w:rsidR="00581E28" w:rsidRPr="00A169D3">
        <w:rPr>
          <w:rFonts w:ascii="Arial" w:hAnsi="Arial" w:cs="Arial"/>
        </w:rPr>
        <w:t xml:space="preserve"> </w:t>
      </w:r>
      <w:r w:rsidR="00EE5C5E">
        <w:rPr>
          <w:rFonts w:ascii="Arial" w:hAnsi="Arial" w:cs="Arial"/>
        </w:rPr>
        <w:t>P</w:t>
      </w:r>
      <w:r w:rsidR="00581E28" w:rsidRPr="00A169D3">
        <w:rPr>
          <w:rFonts w:ascii="Arial" w:hAnsi="Arial" w:cs="Arial"/>
        </w:rPr>
        <w:t xml:space="preserve">arty's obligations under this </w:t>
      </w:r>
      <w:r w:rsidR="00EE5C5E">
        <w:rPr>
          <w:rFonts w:ascii="Arial" w:hAnsi="Arial" w:cs="Arial"/>
        </w:rPr>
        <w:t>A</w:t>
      </w:r>
      <w:r w:rsidR="00581E28" w:rsidRPr="00A169D3">
        <w:rPr>
          <w:rFonts w:ascii="Arial" w:hAnsi="Arial" w:cs="Arial"/>
        </w:rPr>
        <w:t xml:space="preserve">greement are prohibited under the laws, </w:t>
      </w:r>
      <w:r w:rsidR="003237E9" w:rsidRPr="00A169D3">
        <w:rPr>
          <w:rFonts w:ascii="Arial" w:hAnsi="Arial" w:cs="Arial"/>
        </w:rPr>
        <w:t>r</w:t>
      </w:r>
      <w:r w:rsidR="00581E28" w:rsidRPr="00A169D3">
        <w:rPr>
          <w:rFonts w:ascii="Arial" w:hAnsi="Arial" w:cs="Arial"/>
        </w:rPr>
        <w:t>egulations or other rulings of the United States, the State of New Jersey or government department or agency thereof, or any Court of competent jurisdiction;</w:t>
      </w:r>
    </w:p>
    <w:p w14:paraId="5C289E44" w14:textId="18372234" w:rsidR="00581E28" w:rsidRPr="00A169D3" w:rsidRDefault="008762F1" w:rsidP="0048044B">
      <w:pPr>
        <w:pStyle w:val="ListParagraph"/>
        <w:numPr>
          <w:ilvl w:val="1"/>
          <w:numId w:val="10"/>
        </w:numPr>
        <w:spacing w:after="0"/>
        <w:ind w:left="720"/>
        <w:jc w:val="both"/>
        <w:rPr>
          <w:rFonts w:ascii="Arial" w:hAnsi="Arial" w:cs="Arial"/>
        </w:rPr>
      </w:pPr>
      <w:r>
        <w:rPr>
          <w:rFonts w:ascii="Arial" w:hAnsi="Arial" w:cs="Arial"/>
        </w:rPr>
        <w:t>A</w:t>
      </w:r>
      <w:r w:rsidR="00581E28" w:rsidRPr="00A169D3">
        <w:rPr>
          <w:rFonts w:ascii="Arial" w:hAnsi="Arial" w:cs="Arial"/>
        </w:rPr>
        <w:t xml:space="preserve"> </w:t>
      </w:r>
      <w:r w:rsidR="00EE5C5E">
        <w:rPr>
          <w:rFonts w:ascii="Arial" w:hAnsi="Arial" w:cs="Arial"/>
        </w:rPr>
        <w:t>P</w:t>
      </w:r>
      <w:r w:rsidR="00581E28" w:rsidRPr="00A169D3">
        <w:rPr>
          <w:rFonts w:ascii="Arial" w:hAnsi="Arial" w:cs="Arial"/>
        </w:rPr>
        <w:t xml:space="preserve">arty has </w:t>
      </w:r>
      <w:proofErr w:type="gramStart"/>
      <w:r w:rsidR="00581E28" w:rsidRPr="00A169D3">
        <w:rPr>
          <w:rFonts w:ascii="Arial" w:hAnsi="Arial" w:cs="Arial"/>
        </w:rPr>
        <w:t>made a determination</w:t>
      </w:r>
      <w:proofErr w:type="gramEnd"/>
      <w:r w:rsidR="00581E28" w:rsidRPr="00A169D3">
        <w:rPr>
          <w:rFonts w:ascii="Arial" w:hAnsi="Arial" w:cs="Arial"/>
        </w:rPr>
        <w:t>, upon advice of legal counsel, that it is prohibited from or will be penalized for proceeding with its obligation under this agreement as a result of any likely proceedings of any governmental agency; or</w:t>
      </w:r>
    </w:p>
    <w:p w14:paraId="1D4C703F" w14:textId="2FDBD8EA" w:rsidR="00581E28" w:rsidRDefault="008762F1" w:rsidP="0048044B">
      <w:pPr>
        <w:pStyle w:val="ListParagraph"/>
        <w:numPr>
          <w:ilvl w:val="1"/>
          <w:numId w:val="10"/>
        </w:numPr>
        <w:spacing w:after="0"/>
        <w:ind w:left="720"/>
        <w:jc w:val="both"/>
        <w:rPr>
          <w:rFonts w:ascii="Arial" w:hAnsi="Arial" w:cs="Arial"/>
        </w:rPr>
      </w:pPr>
      <w:r>
        <w:rPr>
          <w:rFonts w:ascii="Arial" w:hAnsi="Arial" w:cs="Arial"/>
        </w:rPr>
        <w:t>A</w:t>
      </w:r>
      <w:r w:rsidR="00581E28" w:rsidRPr="00A169D3">
        <w:rPr>
          <w:rFonts w:ascii="Arial" w:hAnsi="Arial" w:cs="Arial"/>
        </w:rPr>
        <w:t xml:space="preserve"> </w:t>
      </w:r>
      <w:r w:rsidR="00695411">
        <w:rPr>
          <w:rFonts w:ascii="Arial" w:hAnsi="Arial" w:cs="Arial"/>
        </w:rPr>
        <w:t>P</w:t>
      </w:r>
      <w:r w:rsidR="00581E28" w:rsidRPr="00A169D3">
        <w:rPr>
          <w:rFonts w:ascii="Arial" w:hAnsi="Arial" w:cs="Arial"/>
        </w:rPr>
        <w:t>arty has had any required or applicable license, accreditation, or certification limited, revoked, restricted or suspended.</w:t>
      </w:r>
    </w:p>
    <w:p w14:paraId="59F7C581" w14:textId="3F077BF5" w:rsidR="003237E9" w:rsidRDefault="00581E28" w:rsidP="0048044B">
      <w:pPr>
        <w:pStyle w:val="ListParagraph"/>
        <w:numPr>
          <w:ilvl w:val="0"/>
          <w:numId w:val="11"/>
        </w:numPr>
        <w:spacing w:after="0"/>
        <w:ind w:left="360"/>
        <w:jc w:val="both"/>
        <w:rPr>
          <w:rFonts w:ascii="Arial" w:hAnsi="Arial" w:cs="Arial"/>
        </w:rPr>
      </w:pPr>
      <w:r w:rsidRPr="00A169D3">
        <w:rPr>
          <w:rFonts w:ascii="Arial" w:hAnsi="Arial" w:cs="Arial"/>
        </w:rPr>
        <w:t xml:space="preserve">Notice of termination shall be delivered via U.S. postal service, return receipt requested.  Notice must be sent to the </w:t>
      </w:r>
      <w:r w:rsidR="00695411">
        <w:rPr>
          <w:rFonts w:ascii="Arial" w:hAnsi="Arial" w:cs="Arial"/>
        </w:rPr>
        <w:t>P</w:t>
      </w:r>
      <w:r w:rsidRPr="00A169D3">
        <w:rPr>
          <w:rFonts w:ascii="Arial" w:hAnsi="Arial" w:cs="Arial"/>
        </w:rPr>
        <w:t>arties identified herein.</w:t>
      </w:r>
    </w:p>
    <w:p w14:paraId="1160BFB5" w14:textId="48866F13" w:rsidR="00581E28" w:rsidRPr="00A169D3" w:rsidRDefault="00581E28" w:rsidP="0048044B">
      <w:pPr>
        <w:pStyle w:val="ListParagraph"/>
        <w:numPr>
          <w:ilvl w:val="0"/>
          <w:numId w:val="11"/>
        </w:numPr>
        <w:spacing w:after="0"/>
        <w:ind w:left="360"/>
        <w:jc w:val="both"/>
        <w:rPr>
          <w:rFonts w:ascii="Arial" w:hAnsi="Arial" w:cs="Arial"/>
        </w:rPr>
      </w:pPr>
      <w:r w:rsidRPr="00A169D3">
        <w:rPr>
          <w:rFonts w:ascii="Arial" w:hAnsi="Arial" w:cs="Arial"/>
        </w:rPr>
        <w:t xml:space="preserve">In the event </w:t>
      </w:r>
      <w:r w:rsidR="008762F1">
        <w:rPr>
          <w:rFonts w:ascii="Arial" w:hAnsi="Arial" w:cs="Arial"/>
        </w:rPr>
        <w:t>a</w:t>
      </w:r>
      <w:r w:rsidRPr="00A169D3">
        <w:rPr>
          <w:rFonts w:ascii="Arial" w:hAnsi="Arial" w:cs="Arial"/>
        </w:rPr>
        <w:t xml:space="preserve"> </w:t>
      </w:r>
      <w:r w:rsidR="00695411">
        <w:rPr>
          <w:rFonts w:ascii="Arial" w:hAnsi="Arial" w:cs="Arial"/>
        </w:rPr>
        <w:t>P</w:t>
      </w:r>
      <w:r w:rsidRPr="00A169D3">
        <w:rPr>
          <w:rFonts w:ascii="Arial" w:hAnsi="Arial" w:cs="Arial"/>
        </w:rPr>
        <w:t xml:space="preserve">arty defaults in any term or condition of this </w:t>
      </w:r>
      <w:r w:rsidR="00695411">
        <w:rPr>
          <w:rFonts w:ascii="Arial" w:hAnsi="Arial" w:cs="Arial"/>
        </w:rPr>
        <w:t>A</w:t>
      </w:r>
      <w:r w:rsidRPr="00A169D3">
        <w:rPr>
          <w:rFonts w:ascii="Arial" w:hAnsi="Arial" w:cs="Arial"/>
        </w:rPr>
        <w:t xml:space="preserve">greement, </w:t>
      </w:r>
      <w:r w:rsidR="008762F1" w:rsidRPr="00C63ABB">
        <w:rPr>
          <w:rFonts w:ascii="Arial" w:hAnsi="Arial" w:cs="Arial"/>
        </w:rPr>
        <w:t>a</w:t>
      </w:r>
      <w:r w:rsidRPr="00A169D3">
        <w:rPr>
          <w:rFonts w:ascii="Arial" w:hAnsi="Arial" w:cs="Arial"/>
        </w:rPr>
        <w:t xml:space="preserve"> non-defaulting </w:t>
      </w:r>
      <w:r w:rsidR="00695411">
        <w:rPr>
          <w:rFonts w:ascii="Arial" w:hAnsi="Arial" w:cs="Arial"/>
        </w:rPr>
        <w:t>P</w:t>
      </w:r>
      <w:r w:rsidRPr="00A169D3">
        <w:rPr>
          <w:rFonts w:ascii="Arial" w:hAnsi="Arial" w:cs="Arial"/>
        </w:rPr>
        <w:t xml:space="preserve">arty shall provide written notice of the default to the defaulting </w:t>
      </w:r>
      <w:r w:rsidR="00695411">
        <w:rPr>
          <w:rFonts w:ascii="Arial" w:hAnsi="Arial" w:cs="Arial"/>
        </w:rPr>
        <w:t>P</w:t>
      </w:r>
      <w:r w:rsidRPr="00A169D3">
        <w:rPr>
          <w:rFonts w:ascii="Arial" w:hAnsi="Arial" w:cs="Arial"/>
        </w:rPr>
        <w:t>arty</w:t>
      </w:r>
      <w:r w:rsidR="008762F1">
        <w:rPr>
          <w:rFonts w:ascii="Arial" w:hAnsi="Arial" w:cs="Arial"/>
        </w:rPr>
        <w:t xml:space="preserve"> </w:t>
      </w:r>
      <w:r w:rsidR="008762F1" w:rsidRPr="00EE5C5E">
        <w:rPr>
          <w:rFonts w:ascii="Arial" w:hAnsi="Arial" w:cs="Arial"/>
        </w:rPr>
        <w:t xml:space="preserve">and </w:t>
      </w:r>
      <w:r w:rsidR="00FA4C9F" w:rsidRPr="00EE5C5E">
        <w:rPr>
          <w:rFonts w:ascii="Arial" w:hAnsi="Arial" w:cs="Arial"/>
        </w:rPr>
        <w:t xml:space="preserve">the other non-defaulting </w:t>
      </w:r>
      <w:r w:rsidR="00695411">
        <w:rPr>
          <w:rFonts w:ascii="Arial" w:hAnsi="Arial" w:cs="Arial"/>
        </w:rPr>
        <w:t>P</w:t>
      </w:r>
      <w:r w:rsidR="00FA4C9F" w:rsidRPr="00EE5C5E">
        <w:rPr>
          <w:rFonts w:ascii="Arial" w:hAnsi="Arial" w:cs="Arial"/>
        </w:rPr>
        <w:t>arty</w:t>
      </w:r>
      <w:r w:rsidR="00695411">
        <w:rPr>
          <w:rFonts w:ascii="Arial" w:hAnsi="Arial" w:cs="Arial"/>
        </w:rPr>
        <w:t>.  The P</w:t>
      </w:r>
      <w:r w:rsidRPr="00A169D3">
        <w:rPr>
          <w:rFonts w:ascii="Arial" w:hAnsi="Arial" w:cs="Arial"/>
        </w:rPr>
        <w:t>arty in default shall have thirty (30) days to cure the default.  If the default is not cured to the satisfaction of</w:t>
      </w:r>
      <w:r w:rsidR="00FA4C9F">
        <w:rPr>
          <w:rFonts w:ascii="Arial" w:hAnsi="Arial" w:cs="Arial"/>
        </w:rPr>
        <w:t xml:space="preserve"> </w:t>
      </w:r>
      <w:proofErr w:type="gramStart"/>
      <w:r w:rsidR="00EC1C36">
        <w:rPr>
          <w:rFonts w:ascii="Arial" w:hAnsi="Arial" w:cs="Arial"/>
        </w:rPr>
        <w:t xml:space="preserve">both </w:t>
      </w:r>
      <w:r w:rsidR="00FA4C9F" w:rsidRPr="00EE5C5E">
        <w:rPr>
          <w:rFonts w:ascii="Arial" w:hAnsi="Arial" w:cs="Arial"/>
        </w:rPr>
        <w:t>of</w:t>
      </w:r>
      <w:r w:rsidRPr="00EE5C5E">
        <w:rPr>
          <w:rFonts w:ascii="Arial" w:hAnsi="Arial" w:cs="Arial"/>
        </w:rPr>
        <w:t xml:space="preserve"> the</w:t>
      </w:r>
      <w:r w:rsidRPr="00A169D3">
        <w:rPr>
          <w:rFonts w:ascii="Arial" w:hAnsi="Arial" w:cs="Arial"/>
        </w:rPr>
        <w:t xml:space="preserve"> non-</w:t>
      </w:r>
      <w:proofErr w:type="gramEnd"/>
      <w:r w:rsidRPr="00A169D3">
        <w:rPr>
          <w:rFonts w:ascii="Arial" w:hAnsi="Arial" w:cs="Arial"/>
        </w:rPr>
        <w:t xml:space="preserve">defaulting </w:t>
      </w:r>
      <w:r w:rsidR="00695411">
        <w:rPr>
          <w:rFonts w:ascii="Arial" w:hAnsi="Arial" w:cs="Arial"/>
        </w:rPr>
        <w:t>P</w:t>
      </w:r>
      <w:r w:rsidRPr="00EE5C5E">
        <w:rPr>
          <w:rFonts w:ascii="Arial" w:hAnsi="Arial" w:cs="Arial"/>
        </w:rPr>
        <w:t>art</w:t>
      </w:r>
      <w:r w:rsidR="00FA4C9F" w:rsidRPr="00EE5C5E">
        <w:rPr>
          <w:rFonts w:ascii="Arial" w:hAnsi="Arial" w:cs="Arial"/>
        </w:rPr>
        <w:t>ies</w:t>
      </w:r>
      <w:r w:rsidRPr="00A169D3">
        <w:rPr>
          <w:rFonts w:ascii="Arial" w:hAnsi="Arial" w:cs="Arial"/>
        </w:rPr>
        <w:t xml:space="preserve">, this </w:t>
      </w:r>
      <w:r w:rsidR="00695411">
        <w:rPr>
          <w:rFonts w:ascii="Arial" w:hAnsi="Arial" w:cs="Arial"/>
        </w:rPr>
        <w:t>A</w:t>
      </w:r>
      <w:r w:rsidRPr="00A169D3">
        <w:rPr>
          <w:rFonts w:ascii="Arial" w:hAnsi="Arial" w:cs="Arial"/>
        </w:rPr>
        <w:t>greement may be terminated as of the date the cure period ends.</w:t>
      </w:r>
    </w:p>
    <w:p w14:paraId="739EF533" w14:textId="61DA1496" w:rsidR="003B5DAA" w:rsidRPr="00A169D3" w:rsidRDefault="00CD1983" w:rsidP="00A169D3">
      <w:pPr>
        <w:spacing w:after="0" w:line="240" w:lineRule="auto"/>
        <w:jc w:val="both"/>
        <w:rPr>
          <w:rFonts w:ascii="Arial" w:hAnsi="Arial" w:cs="Arial"/>
          <w:b/>
        </w:rPr>
      </w:pPr>
      <w:r w:rsidRPr="00A169D3">
        <w:rPr>
          <w:rFonts w:ascii="Arial" w:hAnsi="Arial" w:cs="Arial"/>
          <w:b/>
        </w:rPr>
        <w:lastRenderedPageBreak/>
        <w:t>Agreed and Accepted by:</w:t>
      </w:r>
    </w:p>
    <w:p w14:paraId="34319A1E" w14:textId="4B2E915B" w:rsidR="00CD1983" w:rsidRDefault="00CD1983" w:rsidP="00A169D3">
      <w:pPr>
        <w:spacing w:after="0" w:line="240" w:lineRule="auto"/>
        <w:jc w:val="both"/>
        <w:rPr>
          <w:rFonts w:ascii="Arial" w:hAnsi="Arial" w:cs="Arial"/>
        </w:rPr>
      </w:pPr>
    </w:p>
    <w:p w14:paraId="548B3523" w14:textId="77777777" w:rsidR="00467D4D" w:rsidRPr="00A169D3" w:rsidRDefault="00467D4D" w:rsidP="00A169D3">
      <w:pPr>
        <w:spacing w:after="0" w:line="240" w:lineRule="auto"/>
        <w:jc w:val="both"/>
        <w:rPr>
          <w:rFonts w:ascii="Arial" w:hAnsi="Arial" w:cs="Arial"/>
        </w:rPr>
      </w:pPr>
    </w:p>
    <w:p w14:paraId="6DF23CA6" w14:textId="32CC3FE8" w:rsidR="00CD1983" w:rsidRPr="00A169D3" w:rsidRDefault="00310CFE" w:rsidP="00A169D3">
      <w:pPr>
        <w:spacing w:after="0" w:line="240" w:lineRule="auto"/>
        <w:jc w:val="both"/>
        <w:rPr>
          <w:rFonts w:ascii="Arial" w:hAnsi="Arial" w:cs="Arial"/>
        </w:rPr>
      </w:pPr>
      <w:bookmarkStart w:id="2" w:name="_Hlk777939"/>
      <w:r w:rsidRPr="00276C3F">
        <w:rPr>
          <w:rFonts w:ascii="Arial" w:hAnsi="Arial" w:cs="Arial"/>
          <w:b/>
        </w:rPr>
        <w:t>Affiliated Treatment Agency</w:t>
      </w:r>
      <w:bookmarkEnd w:id="2"/>
      <w:r w:rsidR="00CD1983" w:rsidRPr="00A169D3">
        <w:rPr>
          <w:rFonts w:ascii="Arial" w:hAnsi="Arial" w:cs="Arial"/>
        </w:rPr>
        <w:t>:</w:t>
      </w:r>
      <w:r w:rsidR="0049611B">
        <w:rPr>
          <w:rFonts w:ascii="Arial" w:hAnsi="Arial" w:cs="Arial"/>
        </w:rPr>
        <w:tab/>
      </w:r>
      <w:r w:rsidR="00F17E18" w:rsidRPr="00F17E18">
        <w:rPr>
          <w:rFonts w:ascii="Arial" w:hAnsi="Arial" w:cs="Arial"/>
          <w:u w:val="single"/>
        </w:rPr>
        <w:fldChar w:fldCharType="begin">
          <w:ffData>
            <w:name w:val="Text3"/>
            <w:enabled/>
            <w:calcOnExit w:val="0"/>
            <w:textInput/>
          </w:ffData>
        </w:fldChar>
      </w:r>
      <w:bookmarkStart w:id="3" w:name="Text3"/>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bookmarkEnd w:id="3"/>
      <w:r w:rsidR="0025284E">
        <w:rPr>
          <w:rFonts w:ascii="Arial" w:hAnsi="Arial" w:cs="Arial"/>
        </w:rPr>
        <w:t xml:space="preserve"> </w:t>
      </w:r>
    </w:p>
    <w:p w14:paraId="09D9E693" w14:textId="77777777" w:rsidR="0049611B" w:rsidRDefault="0049611B" w:rsidP="00A169D3">
      <w:pPr>
        <w:spacing w:after="0" w:line="240" w:lineRule="auto"/>
        <w:jc w:val="both"/>
        <w:rPr>
          <w:rFonts w:ascii="Arial" w:hAnsi="Arial" w:cs="Arial"/>
        </w:rPr>
      </w:pPr>
    </w:p>
    <w:p w14:paraId="010D9EA6" w14:textId="3B3087ED" w:rsidR="00CD1983" w:rsidRPr="00A169D3" w:rsidRDefault="00CD1983" w:rsidP="00467D4D">
      <w:pPr>
        <w:spacing w:after="0"/>
        <w:jc w:val="both"/>
        <w:rPr>
          <w:rFonts w:ascii="Arial" w:hAnsi="Arial" w:cs="Arial"/>
        </w:rPr>
      </w:pPr>
      <w:r w:rsidRPr="00A169D3">
        <w:rPr>
          <w:rFonts w:ascii="Arial" w:hAnsi="Arial" w:cs="Arial"/>
        </w:rPr>
        <w:t>Signature:</w:t>
      </w:r>
      <w:r w:rsidR="0012712A">
        <w:rPr>
          <w:rFonts w:ascii="Arial" w:hAnsi="Arial" w:cs="Arial"/>
        </w:rPr>
        <w:tab/>
      </w:r>
      <w:r w:rsidR="0049611B">
        <w:rPr>
          <w:rFonts w:ascii="Arial" w:hAnsi="Arial" w:cs="Arial"/>
        </w:rPr>
        <w:tab/>
      </w:r>
      <w:r w:rsidR="0049611B">
        <w:rPr>
          <w:rFonts w:ascii="Arial" w:hAnsi="Arial" w:cs="Arial"/>
        </w:rPr>
        <w:tab/>
      </w:r>
      <w:r w:rsidRPr="00A169D3">
        <w:rPr>
          <w:rFonts w:ascii="Arial" w:hAnsi="Arial" w:cs="Arial"/>
        </w:rPr>
        <w:t>__________________________________</w:t>
      </w:r>
      <w:r w:rsidR="0049611B">
        <w:rPr>
          <w:rFonts w:ascii="Arial" w:hAnsi="Arial" w:cs="Arial"/>
        </w:rPr>
        <w:t>______</w:t>
      </w:r>
      <w:r w:rsidR="0049611B">
        <w:rPr>
          <w:rFonts w:ascii="Arial" w:hAnsi="Arial" w:cs="Arial"/>
        </w:rPr>
        <w:tab/>
        <w:t>Date:</w:t>
      </w:r>
      <w:r w:rsidR="0049611B">
        <w:rPr>
          <w:rFonts w:ascii="Arial" w:hAnsi="Arial" w:cs="Arial"/>
        </w:rPr>
        <w:tab/>
        <w:t>__________</w:t>
      </w:r>
      <w:r w:rsidR="008D26C6">
        <w:rPr>
          <w:rFonts w:ascii="Arial" w:hAnsi="Arial" w:cs="Arial"/>
        </w:rPr>
        <w:tab/>
      </w:r>
      <w:r w:rsidR="0012712A">
        <w:rPr>
          <w:rFonts w:ascii="Arial" w:hAnsi="Arial" w:cs="Arial"/>
        </w:rPr>
        <w:tab/>
      </w:r>
    </w:p>
    <w:p w14:paraId="028C00FA" w14:textId="6C239D8F" w:rsidR="00C25FCE" w:rsidRDefault="00C25FCE" w:rsidP="00467D4D">
      <w:pPr>
        <w:pBdr>
          <w:bottom w:val="wave" w:sz="6" w:space="1" w:color="auto"/>
        </w:pBdr>
        <w:spacing w:after="0"/>
        <w:jc w:val="both"/>
        <w:rPr>
          <w:rFonts w:ascii="Arial" w:hAnsi="Arial" w:cs="Arial"/>
        </w:rPr>
      </w:pPr>
      <w:r w:rsidRPr="00A169D3">
        <w:rPr>
          <w:rFonts w:ascii="Arial" w:hAnsi="Arial" w:cs="Arial"/>
        </w:rPr>
        <w:t>Name</w:t>
      </w:r>
      <w:r w:rsidR="00252AD4" w:rsidRPr="00A169D3">
        <w:rPr>
          <w:rFonts w:ascii="Arial" w:hAnsi="Arial" w:cs="Arial"/>
        </w:rPr>
        <w:t xml:space="preserve"> and Title</w:t>
      </w:r>
      <w:r w:rsidRPr="00A169D3">
        <w:rPr>
          <w:rFonts w:ascii="Arial" w:hAnsi="Arial" w:cs="Arial"/>
        </w:rPr>
        <w:t xml:space="preserve"> of </w:t>
      </w:r>
      <w:r w:rsidR="00252AD4" w:rsidRPr="00A169D3">
        <w:rPr>
          <w:rFonts w:ascii="Arial" w:hAnsi="Arial" w:cs="Arial"/>
        </w:rPr>
        <w:t>Signatory</w:t>
      </w:r>
      <w:r w:rsidR="00CD1983" w:rsidRPr="00A169D3">
        <w:rPr>
          <w:rFonts w:ascii="Arial" w:hAnsi="Arial" w:cs="Arial"/>
        </w:rPr>
        <w:t>:</w:t>
      </w:r>
      <w:r w:rsidR="0012712A">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sidR="00467D4D">
        <w:rPr>
          <w:rFonts w:ascii="Arial" w:hAnsi="Arial" w:cs="Arial"/>
        </w:rPr>
        <w:t xml:space="preserve"> (Print)</w:t>
      </w:r>
    </w:p>
    <w:p w14:paraId="500E32EA" w14:textId="5B7E104C" w:rsidR="00CD1983" w:rsidRDefault="00C25FCE" w:rsidP="00467D4D">
      <w:pPr>
        <w:pBdr>
          <w:bottom w:val="wave" w:sz="6" w:space="1" w:color="auto"/>
        </w:pBdr>
        <w:spacing w:after="0"/>
        <w:jc w:val="both"/>
        <w:rPr>
          <w:rFonts w:ascii="Arial" w:hAnsi="Arial" w:cs="Arial"/>
        </w:rPr>
      </w:pPr>
      <w:r w:rsidRPr="00A169D3">
        <w:rPr>
          <w:rFonts w:ascii="Arial" w:hAnsi="Arial" w:cs="Arial"/>
        </w:rPr>
        <w:t>Address:</w:t>
      </w:r>
      <w:r w:rsidR="0049611B">
        <w:rPr>
          <w:rFonts w:ascii="Arial" w:hAnsi="Arial" w:cs="Arial"/>
        </w:rPr>
        <w:tab/>
      </w:r>
      <w:r w:rsidR="0049611B">
        <w:rPr>
          <w:rFonts w:ascii="Arial" w:hAnsi="Arial" w:cs="Arial"/>
        </w:rPr>
        <w:tab/>
      </w:r>
      <w:r w:rsidR="0049611B">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2BC2E361" w14:textId="77777777" w:rsidR="00F17E18" w:rsidRDefault="00EC28EC" w:rsidP="00467D4D">
      <w:pPr>
        <w:pBdr>
          <w:bottom w:val="wave" w:sz="6" w:space="1" w:color="auto"/>
        </w:pBdr>
        <w:spacing w:after="0"/>
        <w:jc w:val="both"/>
        <w:rPr>
          <w:rFonts w:ascii="Arial" w:hAnsi="Arial" w:cs="Arial"/>
          <w:u w:val="single"/>
        </w:rPr>
      </w:pPr>
      <w:r>
        <w:rPr>
          <w:rFonts w:ascii="Arial" w:hAnsi="Arial" w:cs="Arial"/>
        </w:rPr>
        <w:t>Telephone:</w:t>
      </w:r>
      <w:r>
        <w:rPr>
          <w:rFonts w:ascii="Arial" w:hAnsi="Arial" w:cs="Arial"/>
        </w:rPr>
        <w:tab/>
      </w:r>
      <w:r>
        <w:rPr>
          <w:rFonts w:ascii="Arial" w:hAnsi="Arial" w:cs="Arial"/>
        </w:rPr>
        <w:tab/>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483212D9" w14:textId="06A23245" w:rsidR="0012712A" w:rsidRPr="00A169D3" w:rsidRDefault="0012712A" w:rsidP="00467D4D">
      <w:pPr>
        <w:pBdr>
          <w:bottom w:val="wave" w:sz="6" w:space="1" w:color="auto"/>
        </w:pBdr>
        <w:spacing w:after="0"/>
        <w:jc w:val="both"/>
        <w:rPr>
          <w:rFonts w:ascii="Arial" w:hAnsi="Arial" w:cs="Arial"/>
        </w:rPr>
      </w:pPr>
      <w:r>
        <w:rPr>
          <w:rFonts w:ascii="Arial" w:hAnsi="Arial" w:cs="Arial"/>
        </w:rPr>
        <w:t>E-mail:</w:t>
      </w:r>
      <w:r w:rsidR="0049611B">
        <w:rPr>
          <w:rFonts w:ascii="Arial" w:hAnsi="Arial" w:cs="Arial"/>
        </w:rPr>
        <w:tab/>
      </w:r>
      <w:r w:rsidR="0049611B">
        <w:rPr>
          <w:rFonts w:ascii="Arial" w:hAnsi="Arial" w:cs="Arial"/>
        </w:rPr>
        <w:tab/>
      </w:r>
      <w:r w:rsidR="0049611B">
        <w:rPr>
          <w:rFonts w:ascii="Arial" w:hAnsi="Arial" w:cs="Arial"/>
        </w:rPr>
        <w:tab/>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1E9ABC00" w14:textId="77777777" w:rsidR="00A169D3" w:rsidRDefault="00A169D3" w:rsidP="00A169D3">
      <w:pPr>
        <w:pBdr>
          <w:bottom w:val="wave" w:sz="6" w:space="1" w:color="auto"/>
        </w:pBdr>
        <w:spacing w:after="0" w:line="240" w:lineRule="auto"/>
        <w:jc w:val="both"/>
        <w:rPr>
          <w:rFonts w:ascii="Arial" w:hAnsi="Arial" w:cs="Arial"/>
        </w:rPr>
      </w:pPr>
    </w:p>
    <w:p w14:paraId="70B140CA" w14:textId="2F0CC4AF" w:rsidR="00252AD4" w:rsidRPr="00A169D3" w:rsidRDefault="00252AD4" w:rsidP="00A169D3">
      <w:pPr>
        <w:pBdr>
          <w:bottom w:val="wave" w:sz="6" w:space="1" w:color="auto"/>
        </w:pBdr>
        <w:spacing w:after="0" w:line="240" w:lineRule="auto"/>
        <w:jc w:val="both"/>
        <w:rPr>
          <w:rFonts w:ascii="Arial" w:hAnsi="Arial" w:cs="Arial"/>
        </w:rPr>
      </w:pPr>
      <w:bookmarkStart w:id="4" w:name="_Hlk777917"/>
      <w:r w:rsidRPr="00315D86">
        <w:rPr>
          <w:rFonts w:ascii="Arial" w:hAnsi="Arial" w:cs="Arial"/>
        </w:rPr>
        <w:t>Affiliated Treatment Agency Site and Contact Information</w:t>
      </w:r>
      <w:r w:rsidR="00B1522C" w:rsidRPr="00315D86">
        <w:rPr>
          <w:rFonts w:ascii="Arial" w:hAnsi="Arial" w:cs="Arial"/>
        </w:rPr>
        <w:t xml:space="preserve"> </w:t>
      </w:r>
      <w:bookmarkEnd w:id="4"/>
      <w:r w:rsidR="00B1522C" w:rsidRPr="00315D86">
        <w:rPr>
          <w:rFonts w:ascii="Arial" w:hAnsi="Arial" w:cs="Arial"/>
        </w:rPr>
        <w:t xml:space="preserve">for the above Affiliated Treatment Agency is set out in Attachment </w:t>
      </w:r>
      <w:r w:rsidR="00880BCB" w:rsidRPr="00315D86">
        <w:rPr>
          <w:rFonts w:ascii="Arial" w:hAnsi="Arial" w:cs="Arial"/>
        </w:rPr>
        <w:t>A</w:t>
      </w:r>
      <w:r w:rsidR="0089604E">
        <w:rPr>
          <w:rFonts w:ascii="Arial" w:hAnsi="Arial" w:cs="Arial"/>
        </w:rPr>
        <w:t>.</w:t>
      </w:r>
      <w:r w:rsidR="005B6E3B">
        <w:rPr>
          <w:rFonts w:ascii="Arial" w:hAnsi="Arial" w:cs="Arial"/>
        </w:rPr>
        <w:t xml:space="preserve">  </w:t>
      </w:r>
    </w:p>
    <w:p w14:paraId="1E77F22C" w14:textId="77777777" w:rsidR="00A835C5" w:rsidRDefault="00A835C5" w:rsidP="00A835C5">
      <w:pPr>
        <w:pBdr>
          <w:bottom w:val="wave" w:sz="6" w:space="1" w:color="auto"/>
        </w:pBdr>
        <w:spacing w:after="0" w:line="240" w:lineRule="auto"/>
        <w:jc w:val="both"/>
        <w:rPr>
          <w:rFonts w:ascii="Arial" w:hAnsi="Arial" w:cs="Arial"/>
        </w:rPr>
      </w:pPr>
    </w:p>
    <w:p w14:paraId="09F93CC4" w14:textId="77777777" w:rsidR="00A169D3" w:rsidRPr="00A169D3" w:rsidRDefault="00A169D3" w:rsidP="00A169D3">
      <w:pPr>
        <w:pBdr>
          <w:bottom w:val="wave" w:sz="6" w:space="1" w:color="auto"/>
        </w:pBdr>
        <w:spacing w:after="0" w:line="240" w:lineRule="auto"/>
        <w:jc w:val="both"/>
        <w:rPr>
          <w:rFonts w:ascii="Arial" w:hAnsi="Arial" w:cs="Arial"/>
        </w:rPr>
      </w:pPr>
    </w:p>
    <w:p w14:paraId="5BF86EEF" w14:textId="070A3D67" w:rsidR="00695411" w:rsidRDefault="00695411" w:rsidP="00A169D3">
      <w:pPr>
        <w:spacing w:after="0" w:line="240" w:lineRule="auto"/>
        <w:jc w:val="both"/>
        <w:rPr>
          <w:rFonts w:ascii="Arial" w:hAnsi="Arial" w:cs="Arial"/>
        </w:rPr>
      </w:pPr>
    </w:p>
    <w:p w14:paraId="2EE25975" w14:textId="77777777" w:rsidR="00467D4D" w:rsidRDefault="00467D4D" w:rsidP="00A169D3">
      <w:pPr>
        <w:spacing w:after="0" w:line="240" w:lineRule="auto"/>
        <w:jc w:val="both"/>
        <w:rPr>
          <w:rFonts w:ascii="Arial" w:hAnsi="Arial" w:cs="Arial"/>
        </w:rPr>
      </w:pPr>
    </w:p>
    <w:p w14:paraId="3C3C9528" w14:textId="23BE9B9E" w:rsidR="00CD1983" w:rsidRPr="00695411" w:rsidRDefault="00CD1983" w:rsidP="00A169D3">
      <w:pPr>
        <w:spacing w:after="0" w:line="240" w:lineRule="auto"/>
        <w:jc w:val="both"/>
        <w:rPr>
          <w:rFonts w:ascii="Arial" w:hAnsi="Arial" w:cs="Arial"/>
          <w:b/>
        </w:rPr>
      </w:pPr>
      <w:r w:rsidRPr="00695411">
        <w:rPr>
          <w:rFonts w:ascii="Arial" w:hAnsi="Arial" w:cs="Arial"/>
          <w:b/>
        </w:rPr>
        <w:t xml:space="preserve">IDRC </w:t>
      </w:r>
    </w:p>
    <w:p w14:paraId="7B32EC41" w14:textId="77777777" w:rsidR="00CD1983" w:rsidRPr="00A169D3" w:rsidRDefault="00CD1983" w:rsidP="00A169D3">
      <w:pPr>
        <w:spacing w:after="0" w:line="240" w:lineRule="auto"/>
        <w:jc w:val="both"/>
        <w:rPr>
          <w:rFonts w:ascii="Arial" w:hAnsi="Arial" w:cs="Arial"/>
        </w:rPr>
      </w:pPr>
    </w:p>
    <w:p w14:paraId="6B9E79D0" w14:textId="393FBC46" w:rsidR="00CD1983" w:rsidRPr="00A169D3" w:rsidRDefault="00CD1983" w:rsidP="00A169D3">
      <w:pPr>
        <w:spacing w:after="0" w:line="240" w:lineRule="auto"/>
        <w:jc w:val="both"/>
        <w:rPr>
          <w:rFonts w:ascii="Arial" w:hAnsi="Arial" w:cs="Arial"/>
        </w:rPr>
      </w:pPr>
      <w:r w:rsidRPr="00276C3F">
        <w:rPr>
          <w:rFonts w:ascii="Arial" w:hAnsi="Arial" w:cs="Arial"/>
          <w:b/>
        </w:rPr>
        <w:t>County IDRC</w:t>
      </w:r>
      <w:r w:rsidRPr="00A169D3">
        <w:rPr>
          <w:rFonts w:ascii="Arial" w:hAnsi="Arial" w:cs="Arial"/>
        </w:rPr>
        <w:t>:</w:t>
      </w:r>
      <w:r w:rsidR="0012712A">
        <w:rPr>
          <w:rFonts w:ascii="Arial" w:hAnsi="Arial" w:cs="Arial"/>
        </w:rPr>
        <w:tab/>
      </w:r>
      <w:r w:rsidR="0049611B">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76DBC4FE" w14:textId="77777777" w:rsidR="00CE3721" w:rsidRDefault="00CE3721" w:rsidP="00A169D3">
      <w:pPr>
        <w:spacing w:after="0" w:line="240" w:lineRule="auto"/>
        <w:jc w:val="both"/>
        <w:rPr>
          <w:rFonts w:ascii="Arial" w:hAnsi="Arial" w:cs="Arial"/>
        </w:rPr>
      </w:pPr>
    </w:p>
    <w:p w14:paraId="4D235EEB" w14:textId="1EAEE039" w:rsidR="00CD1983" w:rsidRDefault="00CD1983" w:rsidP="00467D4D">
      <w:pPr>
        <w:spacing w:after="0"/>
        <w:jc w:val="both"/>
        <w:rPr>
          <w:rFonts w:ascii="Arial" w:hAnsi="Arial" w:cs="Arial"/>
        </w:rPr>
      </w:pPr>
      <w:r w:rsidRPr="00A169D3">
        <w:rPr>
          <w:rFonts w:ascii="Arial" w:hAnsi="Arial" w:cs="Arial"/>
        </w:rPr>
        <w:t>IDRC Director Signature:</w:t>
      </w:r>
      <w:r w:rsidR="00EC28EC">
        <w:rPr>
          <w:rFonts w:ascii="Arial" w:hAnsi="Arial" w:cs="Arial"/>
        </w:rPr>
        <w:tab/>
        <w:t>___</w:t>
      </w:r>
      <w:r w:rsidRPr="00A169D3">
        <w:rPr>
          <w:rFonts w:ascii="Arial" w:hAnsi="Arial" w:cs="Arial"/>
        </w:rPr>
        <w:t>_____________________________</w:t>
      </w:r>
      <w:r w:rsidR="00EC28EC">
        <w:rPr>
          <w:rFonts w:ascii="Arial" w:hAnsi="Arial" w:cs="Arial"/>
        </w:rPr>
        <w:t>_______</w:t>
      </w:r>
      <w:r w:rsidR="00EC28EC">
        <w:rPr>
          <w:rFonts w:ascii="Arial" w:hAnsi="Arial" w:cs="Arial"/>
        </w:rPr>
        <w:tab/>
        <w:t>Date:</w:t>
      </w:r>
      <w:r w:rsidR="00467D4D">
        <w:rPr>
          <w:rFonts w:ascii="Arial" w:hAnsi="Arial" w:cs="Arial"/>
        </w:rPr>
        <w:t xml:space="preserve">  </w:t>
      </w:r>
      <w:r w:rsidR="00EC28EC">
        <w:rPr>
          <w:rFonts w:ascii="Arial" w:hAnsi="Arial" w:cs="Arial"/>
        </w:rPr>
        <w:t>___________</w:t>
      </w:r>
    </w:p>
    <w:p w14:paraId="4212D5C5" w14:textId="77777777" w:rsidR="00CE3721" w:rsidRDefault="00CE3721" w:rsidP="00467D4D">
      <w:pPr>
        <w:spacing w:after="0"/>
        <w:jc w:val="both"/>
        <w:rPr>
          <w:rFonts w:ascii="Arial" w:hAnsi="Arial" w:cs="Arial"/>
        </w:rPr>
      </w:pPr>
    </w:p>
    <w:p w14:paraId="59777E81" w14:textId="5B4794EA" w:rsidR="0049611B" w:rsidRPr="00A169D3" w:rsidRDefault="0049611B" w:rsidP="00467D4D">
      <w:pPr>
        <w:spacing w:after="0"/>
        <w:jc w:val="both"/>
        <w:rPr>
          <w:rFonts w:ascii="Arial" w:hAnsi="Arial" w:cs="Arial"/>
        </w:rPr>
      </w:pPr>
      <w:r w:rsidRPr="00A169D3">
        <w:rPr>
          <w:rFonts w:ascii="Arial" w:hAnsi="Arial" w:cs="Arial"/>
        </w:rPr>
        <w:t xml:space="preserve">IDRC Director Name: </w:t>
      </w:r>
      <w:r w:rsidR="00EC28EC">
        <w:rPr>
          <w:rFonts w:ascii="Arial" w:hAnsi="Arial" w:cs="Arial"/>
        </w:rPr>
        <w:tab/>
      </w:r>
      <w:r w:rsidR="00EC28EC">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sidR="00467D4D">
        <w:rPr>
          <w:rFonts w:ascii="Arial" w:hAnsi="Arial" w:cs="Arial"/>
        </w:rPr>
        <w:t xml:space="preserve"> (Print)</w:t>
      </w:r>
    </w:p>
    <w:p w14:paraId="60FD2E71" w14:textId="5ECFADFD" w:rsidR="00C25FCE" w:rsidRPr="00A169D3" w:rsidRDefault="00C25FCE" w:rsidP="00467D4D">
      <w:pPr>
        <w:spacing w:after="0"/>
        <w:jc w:val="both"/>
        <w:rPr>
          <w:rFonts w:ascii="Arial" w:hAnsi="Arial" w:cs="Arial"/>
        </w:rPr>
      </w:pPr>
      <w:r w:rsidRPr="00A169D3">
        <w:rPr>
          <w:rFonts w:ascii="Arial" w:hAnsi="Arial" w:cs="Arial"/>
        </w:rPr>
        <w:t xml:space="preserve">IDRC Address: </w:t>
      </w:r>
      <w:r w:rsidR="00EC28EC">
        <w:rPr>
          <w:rFonts w:ascii="Arial" w:hAnsi="Arial" w:cs="Arial"/>
        </w:rPr>
        <w:tab/>
      </w:r>
      <w:r w:rsidR="00EC28EC">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5B9DD70A" w14:textId="2AC28DB3" w:rsidR="00EC28EC" w:rsidRDefault="00EC28EC" w:rsidP="00467D4D">
      <w:pPr>
        <w:spacing w:after="0"/>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6BEB936B" w14:textId="3A0BD05B" w:rsidR="00CD1983" w:rsidRPr="00A169D3" w:rsidRDefault="00EC28EC" w:rsidP="00467D4D">
      <w:pPr>
        <w:spacing w:after="0"/>
        <w:jc w:val="both"/>
        <w:rPr>
          <w:rFonts w:ascii="Arial" w:hAnsi="Arial" w:cs="Arial"/>
        </w:rPr>
      </w:pPr>
      <w:r>
        <w:rPr>
          <w:rFonts w:ascii="Arial" w:hAnsi="Arial" w:cs="Arial"/>
        </w:rPr>
        <w:t>E-mail</w:t>
      </w:r>
      <w:r w:rsidR="00CD1983" w:rsidRPr="00A169D3">
        <w:rPr>
          <w:rFonts w:ascii="Arial" w:hAnsi="Arial" w:cs="Arial"/>
        </w:rPr>
        <w:t xml:space="preserve">: </w:t>
      </w:r>
      <w:r>
        <w:rPr>
          <w:rFonts w:ascii="Arial" w:hAnsi="Arial" w:cs="Arial"/>
        </w:rPr>
        <w:tab/>
      </w:r>
      <w:r>
        <w:rPr>
          <w:rFonts w:ascii="Arial" w:hAnsi="Arial" w:cs="Arial"/>
        </w:rPr>
        <w:tab/>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47835F11" w14:textId="2D96095A" w:rsidR="00CD1983" w:rsidRDefault="00CD1983" w:rsidP="00A169D3">
      <w:pPr>
        <w:pBdr>
          <w:bottom w:val="wave" w:sz="6" w:space="1" w:color="auto"/>
        </w:pBdr>
        <w:spacing w:after="0" w:line="240" w:lineRule="auto"/>
        <w:jc w:val="both"/>
        <w:rPr>
          <w:rFonts w:ascii="Arial" w:hAnsi="Arial" w:cs="Arial"/>
        </w:rPr>
      </w:pPr>
    </w:p>
    <w:p w14:paraId="6FF1935D" w14:textId="77777777" w:rsidR="00695411" w:rsidRPr="00A169D3" w:rsidRDefault="00695411" w:rsidP="00A169D3">
      <w:pPr>
        <w:pBdr>
          <w:bottom w:val="wave" w:sz="6" w:space="1" w:color="auto"/>
        </w:pBdr>
        <w:spacing w:after="0" w:line="240" w:lineRule="auto"/>
        <w:jc w:val="both"/>
        <w:rPr>
          <w:rFonts w:ascii="Arial" w:hAnsi="Arial" w:cs="Arial"/>
        </w:rPr>
      </w:pPr>
    </w:p>
    <w:p w14:paraId="7B953DA3" w14:textId="340D025C" w:rsidR="00695411" w:rsidRDefault="00695411" w:rsidP="00A169D3">
      <w:pPr>
        <w:spacing w:after="0" w:line="240" w:lineRule="auto"/>
        <w:jc w:val="both"/>
        <w:rPr>
          <w:rFonts w:ascii="Arial" w:hAnsi="Arial" w:cs="Arial"/>
        </w:rPr>
      </w:pPr>
    </w:p>
    <w:p w14:paraId="722065A6" w14:textId="77777777" w:rsidR="00467D4D" w:rsidRDefault="00467D4D" w:rsidP="00A169D3">
      <w:pPr>
        <w:spacing w:after="0" w:line="240" w:lineRule="auto"/>
        <w:jc w:val="both"/>
        <w:rPr>
          <w:rFonts w:ascii="Arial" w:hAnsi="Arial" w:cs="Arial"/>
        </w:rPr>
      </w:pPr>
    </w:p>
    <w:p w14:paraId="15E2D7EF" w14:textId="0F1874EE" w:rsidR="00CD1983" w:rsidRPr="00695411" w:rsidRDefault="00CD1983" w:rsidP="00A169D3">
      <w:pPr>
        <w:spacing w:after="0" w:line="240" w:lineRule="auto"/>
        <w:jc w:val="both"/>
        <w:rPr>
          <w:rFonts w:ascii="Arial" w:hAnsi="Arial" w:cs="Arial"/>
          <w:b/>
        </w:rPr>
      </w:pPr>
      <w:r w:rsidRPr="00695411">
        <w:rPr>
          <w:rFonts w:ascii="Arial" w:hAnsi="Arial" w:cs="Arial"/>
          <w:b/>
        </w:rPr>
        <w:t xml:space="preserve">IDP </w:t>
      </w:r>
    </w:p>
    <w:p w14:paraId="3A82AD9D" w14:textId="101743FB" w:rsidR="00CD1983" w:rsidRDefault="00CD1983" w:rsidP="00A169D3">
      <w:pPr>
        <w:spacing w:after="0" w:line="240" w:lineRule="auto"/>
        <w:jc w:val="both"/>
        <w:rPr>
          <w:rFonts w:ascii="Arial" w:hAnsi="Arial" w:cs="Arial"/>
        </w:rPr>
      </w:pPr>
    </w:p>
    <w:p w14:paraId="4229F77F" w14:textId="47710B9F" w:rsidR="00CE3721" w:rsidRPr="00A169D3" w:rsidRDefault="00CE3721" w:rsidP="00CE3721">
      <w:pPr>
        <w:spacing w:after="0" w:line="240" w:lineRule="auto"/>
        <w:jc w:val="both"/>
        <w:rPr>
          <w:rFonts w:ascii="Arial" w:hAnsi="Arial" w:cs="Arial"/>
        </w:rPr>
      </w:pPr>
      <w:r w:rsidRPr="00A169D3">
        <w:rPr>
          <w:rFonts w:ascii="Arial" w:hAnsi="Arial" w:cs="Arial"/>
        </w:rPr>
        <w:t>IDP Chief Signature:</w:t>
      </w:r>
      <w:r>
        <w:rPr>
          <w:rFonts w:ascii="Arial" w:hAnsi="Arial" w:cs="Arial"/>
        </w:rPr>
        <w:tab/>
      </w:r>
      <w:r>
        <w:rPr>
          <w:rFonts w:ascii="Arial" w:hAnsi="Arial" w:cs="Arial"/>
        </w:rPr>
        <w:tab/>
      </w:r>
      <w:r w:rsidRPr="00A169D3">
        <w:rPr>
          <w:rFonts w:ascii="Arial" w:hAnsi="Arial" w:cs="Arial"/>
        </w:rPr>
        <w:t>_____________________________________</w:t>
      </w:r>
      <w:r>
        <w:rPr>
          <w:rFonts w:ascii="Arial" w:hAnsi="Arial" w:cs="Arial"/>
        </w:rPr>
        <w:t>__</w:t>
      </w:r>
      <w:r>
        <w:rPr>
          <w:rFonts w:ascii="Arial" w:hAnsi="Arial" w:cs="Arial"/>
        </w:rPr>
        <w:tab/>
        <w:t>Date:</w:t>
      </w:r>
      <w:r w:rsidR="00467D4D">
        <w:rPr>
          <w:rFonts w:ascii="Arial" w:hAnsi="Arial" w:cs="Arial"/>
        </w:rPr>
        <w:t xml:space="preserve">  </w:t>
      </w:r>
      <w:r>
        <w:rPr>
          <w:rFonts w:ascii="Arial" w:hAnsi="Arial" w:cs="Arial"/>
        </w:rPr>
        <w:t>____________</w:t>
      </w:r>
    </w:p>
    <w:p w14:paraId="6797B5E5" w14:textId="128FB69B" w:rsidR="00CE3721" w:rsidRPr="00A169D3" w:rsidRDefault="00CE3721" w:rsidP="00A169D3">
      <w:pPr>
        <w:spacing w:after="0" w:line="240" w:lineRule="auto"/>
        <w:jc w:val="both"/>
        <w:rPr>
          <w:rFonts w:ascii="Arial" w:hAnsi="Arial" w:cs="Arial"/>
        </w:rPr>
      </w:pPr>
    </w:p>
    <w:p w14:paraId="424B25F2" w14:textId="29300608" w:rsidR="00CD1983" w:rsidRPr="00A169D3" w:rsidRDefault="00CD1983" w:rsidP="00467D4D">
      <w:pPr>
        <w:spacing w:after="0"/>
        <w:jc w:val="both"/>
        <w:rPr>
          <w:rFonts w:ascii="Arial" w:hAnsi="Arial" w:cs="Arial"/>
        </w:rPr>
      </w:pPr>
      <w:r w:rsidRPr="00CE3721">
        <w:rPr>
          <w:rFonts w:ascii="Arial" w:hAnsi="Arial" w:cs="Arial"/>
        </w:rPr>
        <w:t>IDP</w:t>
      </w:r>
      <w:r w:rsidRPr="00A169D3">
        <w:rPr>
          <w:rFonts w:ascii="Arial" w:hAnsi="Arial" w:cs="Arial"/>
        </w:rPr>
        <w:t xml:space="preserve"> Chief Name: </w:t>
      </w:r>
      <w:r w:rsidR="00CE3721">
        <w:rPr>
          <w:rFonts w:ascii="Arial" w:hAnsi="Arial" w:cs="Arial"/>
        </w:rPr>
        <w:tab/>
      </w:r>
      <w:r w:rsidR="00CE3721">
        <w:rPr>
          <w:rFonts w:ascii="Arial" w:hAnsi="Arial" w:cs="Arial"/>
        </w:rPr>
        <w:tab/>
      </w:r>
      <w:r w:rsidR="0025284E">
        <w:rPr>
          <w:rFonts w:ascii="Arial" w:hAnsi="Arial" w:cs="Arial"/>
        </w:rPr>
        <w:t>Dona Sinton, Acting Chief, IDP</w:t>
      </w:r>
    </w:p>
    <w:p w14:paraId="4CE7E66B" w14:textId="288B809D" w:rsidR="00CD1983" w:rsidRDefault="00CE3721" w:rsidP="00467D4D">
      <w:pPr>
        <w:spacing w:after="0"/>
        <w:rPr>
          <w:rFonts w:ascii="Arial" w:hAnsi="Arial" w:cs="Arial"/>
        </w:rPr>
      </w:pPr>
      <w:r>
        <w:rPr>
          <w:rFonts w:ascii="Arial" w:hAnsi="Arial" w:cs="Arial"/>
        </w:rPr>
        <w:t>IDP Address:</w:t>
      </w:r>
      <w:r>
        <w:rPr>
          <w:rFonts w:ascii="Arial" w:hAnsi="Arial" w:cs="Arial"/>
        </w:rPr>
        <w:tab/>
      </w:r>
      <w:r>
        <w:rPr>
          <w:rFonts w:ascii="Arial" w:hAnsi="Arial" w:cs="Arial"/>
        </w:rPr>
        <w:tab/>
      </w:r>
      <w:r>
        <w:rPr>
          <w:rFonts w:ascii="Arial" w:hAnsi="Arial" w:cs="Arial"/>
        </w:rPr>
        <w:tab/>
      </w:r>
      <w:r w:rsidR="004A3058">
        <w:rPr>
          <w:rFonts w:ascii="Arial" w:hAnsi="Arial" w:cs="Arial"/>
        </w:rPr>
        <w:t xml:space="preserve">PO Box 365, </w:t>
      </w:r>
      <w:r>
        <w:rPr>
          <w:rFonts w:ascii="Arial" w:hAnsi="Arial" w:cs="Arial"/>
        </w:rPr>
        <w:t>140 E. Front St., Trenton, NJ 08625</w:t>
      </w:r>
    </w:p>
    <w:p w14:paraId="7B881CB6" w14:textId="1AF664EE" w:rsidR="00CE3721" w:rsidRDefault="00CE3721" w:rsidP="00467D4D">
      <w:pPr>
        <w:spacing w:after="0"/>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t xml:space="preserve">(609) </w:t>
      </w:r>
      <w:r w:rsidR="004A3058">
        <w:rPr>
          <w:rFonts w:ascii="Arial" w:hAnsi="Arial" w:cs="Arial"/>
        </w:rPr>
        <w:t>815-3105</w:t>
      </w:r>
    </w:p>
    <w:p w14:paraId="3D1DCEA6" w14:textId="77777777" w:rsidR="004C0C56" w:rsidRDefault="00CE3721" w:rsidP="00F53D2C">
      <w:pPr>
        <w:spacing w:after="0"/>
        <w:rPr>
          <w:rStyle w:val="Hyperlink"/>
          <w:rFonts w:ascii="Arial" w:hAnsi="Arial" w:cs="Arial"/>
        </w:rPr>
        <w:sectPr w:rsidR="004C0C56" w:rsidSect="00D7544B">
          <w:footerReference w:type="default" r:id="rId8"/>
          <w:headerReference w:type="first" r:id="rId9"/>
          <w:footerReference w:type="first" r:id="rId10"/>
          <w:pgSz w:w="12240" w:h="15840"/>
          <w:pgMar w:top="1440" w:right="1080" w:bottom="1440" w:left="1080" w:header="1152" w:footer="864" w:gutter="0"/>
          <w:cols w:space="720"/>
          <w:titlePg/>
          <w:docGrid w:linePitch="360"/>
        </w:sect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00F53D2C" w:rsidRPr="00FD11A1">
          <w:rPr>
            <w:rStyle w:val="Hyperlink"/>
            <w:rFonts w:ascii="Arial" w:hAnsi="Arial" w:cs="Arial"/>
          </w:rPr>
          <w:t>dona.sinton@dhs.nj.gov</w:t>
        </w:r>
      </w:hyperlink>
    </w:p>
    <w:p w14:paraId="418AC624" w14:textId="6B68AA93" w:rsidR="00F53D2C" w:rsidRPr="00A1255E" w:rsidRDefault="00F53D2C" w:rsidP="004C0C56">
      <w:pPr>
        <w:spacing w:after="0"/>
        <w:jc w:val="center"/>
        <w:rPr>
          <w:rFonts w:ascii="Arial" w:hAnsi="Arial" w:cs="Arial"/>
          <w:b/>
        </w:rPr>
      </w:pPr>
      <w:r w:rsidRPr="00A1255E">
        <w:rPr>
          <w:rFonts w:ascii="Arial" w:hAnsi="Arial" w:cs="Arial"/>
          <w:b/>
        </w:rPr>
        <w:lastRenderedPageBreak/>
        <w:t xml:space="preserve">Attachment </w:t>
      </w:r>
      <w:r w:rsidR="00880BCB">
        <w:rPr>
          <w:rFonts w:ascii="Arial" w:hAnsi="Arial" w:cs="Arial"/>
          <w:b/>
        </w:rPr>
        <w:t>A</w:t>
      </w:r>
      <w:r w:rsidRPr="00A1255E">
        <w:rPr>
          <w:rFonts w:ascii="Arial" w:hAnsi="Arial" w:cs="Arial"/>
          <w:b/>
        </w:rPr>
        <w:t xml:space="preserve"> - Affiliated Treatment Agency Site and Contact Information</w:t>
      </w:r>
    </w:p>
    <w:p w14:paraId="03E02248" w14:textId="77777777" w:rsidR="00F53D2C" w:rsidRDefault="00F53D2C" w:rsidP="004C0C56">
      <w:pPr>
        <w:pBdr>
          <w:bottom w:val="wave" w:sz="6" w:space="7" w:color="auto"/>
        </w:pBdr>
        <w:spacing w:after="0" w:line="240" w:lineRule="auto"/>
        <w:jc w:val="both"/>
        <w:rPr>
          <w:rFonts w:ascii="Arial" w:hAnsi="Arial" w:cs="Arial"/>
        </w:rPr>
      </w:pPr>
    </w:p>
    <w:p w14:paraId="488FD768" w14:textId="39A44605" w:rsidR="00F53D2C" w:rsidRDefault="00F53D2C" w:rsidP="004C0C56">
      <w:pPr>
        <w:pBdr>
          <w:bottom w:val="wave" w:sz="6" w:space="7" w:color="auto"/>
        </w:pBdr>
        <w:spacing w:after="0" w:line="240" w:lineRule="auto"/>
        <w:jc w:val="both"/>
        <w:rPr>
          <w:rFonts w:ascii="Arial" w:hAnsi="Arial" w:cs="Arial"/>
        </w:rPr>
      </w:pPr>
      <w:r>
        <w:rPr>
          <w:rFonts w:ascii="Arial" w:hAnsi="Arial" w:cs="Arial"/>
        </w:rPr>
        <w:t xml:space="preserve">Affiliated Treatment Agency sites covered by the Affiliation Agreement to which this Attachment </w:t>
      </w:r>
      <w:r w:rsidR="00880BCB">
        <w:rPr>
          <w:rFonts w:ascii="Arial" w:hAnsi="Arial" w:cs="Arial"/>
        </w:rPr>
        <w:t>A</w:t>
      </w:r>
      <w:r>
        <w:rPr>
          <w:rFonts w:ascii="Arial" w:hAnsi="Arial" w:cs="Arial"/>
        </w:rPr>
        <w:t xml:space="preserve"> is incorporated therein.</w:t>
      </w:r>
    </w:p>
    <w:p w14:paraId="514793E9" w14:textId="77777777" w:rsidR="00F53D2C" w:rsidRDefault="00F53D2C" w:rsidP="004C0C56">
      <w:pPr>
        <w:pBdr>
          <w:bottom w:val="wave" w:sz="6" w:space="7" w:color="auto"/>
        </w:pBdr>
        <w:spacing w:after="0" w:line="240" w:lineRule="auto"/>
        <w:jc w:val="both"/>
        <w:rPr>
          <w:rFonts w:ascii="Arial" w:hAnsi="Arial" w:cs="Arial"/>
        </w:rPr>
      </w:pPr>
    </w:p>
    <w:p w14:paraId="6A141127" w14:textId="6250B38C" w:rsidR="00F53D2C" w:rsidRDefault="00F53D2C" w:rsidP="004C0C56">
      <w:pPr>
        <w:pBdr>
          <w:bottom w:val="wave" w:sz="6" w:space="7" w:color="auto"/>
        </w:pBdr>
        <w:spacing w:after="0" w:line="240" w:lineRule="auto"/>
        <w:jc w:val="both"/>
        <w:rPr>
          <w:rFonts w:ascii="Arial" w:hAnsi="Arial" w:cs="Arial"/>
        </w:rPr>
      </w:pPr>
      <w:r w:rsidRPr="00A1255E">
        <w:rPr>
          <w:rFonts w:ascii="Arial" w:hAnsi="Arial" w:cs="Arial"/>
        </w:rPr>
        <w:t xml:space="preserve">Affiliated Treatment Agency: </w:t>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p>
    <w:p w14:paraId="45CB4BAF" w14:textId="77777777" w:rsidR="00F17E18" w:rsidRDefault="00F17E18" w:rsidP="004C0C56">
      <w:pPr>
        <w:pBdr>
          <w:bottom w:val="wave" w:sz="6" w:space="7" w:color="auto"/>
        </w:pBdr>
        <w:spacing w:after="0" w:line="240" w:lineRule="auto"/>
        <w:jc w:val="both"/>
        <w:rPr>
          <w:rFonts w:ascii="Arial" w:hAnsi="Arial" w:cs="Arial"/>
        </w:rPr>
      </w:pPr>
    </w:p>
    <w:p w14:paraId="1EE301DA" w14:textId="3B87D82D" w:rsidR="00F53D2C" w:rsidRPr="00A169D3" w:rsidRDefault="00F53D2C" w:rsidP="004C0C56">
      <w:pPr>
        <w:pBdr>
          <w:bottom w:val="wave" w:sz="6" w:space="7" w:color="auto"/>
        </w:pBdr>
        <w:spacing w:after="0" w:line="240" w:lineRule="auto"/>
        <w:jc w:val="both"/>
        <w:rPr>
          <w:rFonts w:ascii="Arial" w:hAnsi="Arial" w:cs="Arial"/>
        </w:rPr>
      </w:pPr>
      <w:r w:rsidRPr="00A169D3">
        <w:rPr>
          <w:rFonts w:ascii="Arial" w:hAnsi="Arial" w:cs="Arial"/>
        </w:rPr>
        <w:t>Agency/Site:</w:t>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143B787" w14:textId="77777777" w:rsidR="00E31384" w:rsidRDefault="00F53D2C" w:rsidP="00E31384">
      <w:pPr>
        <w:pBdr>
          <w:bottom w:val="wave" w:sz="6" w:space="7" w:color="auto"/>
        </w:pBdr>
        <w:spacing w:after="0" w:line="240" w:lineRule="auto"/>
        <w:jc w:val="both"/>
        <w:rPr>
          <w:rFonts w:ascii="Arial" w:hAnsi="Arial" w:cs="Arial"/>
        </w:rPr>
      </w:pPr>
      <w:r w:rsidRPr="00A169D3">
        <w:rPr>
          <w:rFonts w:ascii="Arial" w:hAnsi="Arial" w:cs="Arial"/>
        </w:rPr>
        <w:t>License No.:</w:t>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Pr>
          <w:rFonts w:ascii="Arial" w:hAnsi="Arial" w:cs="Arial"/>
        </w:rPr>
        <w:tab/>
      </w:r>
      <w:r w:rsidR="00E31384" w:rsidRPr="00A169D3">
        <w:rPr>
          <w:rFonts w:ascii="Arial" w:hAnsi="Arial" w:cs="Arial"/>
        </w:rPr>
        <w:t>NJSAMS#:</w:t>
      </w:r>
      <w:r w:rsidR="00E31384">
        <w:rPr>
          <w:rFonts w:ascii="Arial" w:hAnsi="Arial" w:cs="Arial"/>
        </w:rPr>
        <w:tab/>
      </w:r>
      <w:r w:rsidR="00E31384" w:rsidRPr="00F17E18">
        <w:rPr>
          <w:rFonts w:ascii="Arial" w:hAnsi="Arial" w:cs="Arial"/>
          <w:u w:val="single"/>
        </w:rPr>
        <w:fldChar w:fldCharType="begin">
          <w:ffData>
            <w:name w:val="Text3"/>
            <w:enabled/>
            <w:calcOnExit w:val="0"/>
            <w:textInput/>
          </w:ffData>
        </w:fldChar>
      </w:r>
      <w:r w:rsidR="00E31384" w:rsidRPr="00F17E18">
        <w:rPr>
          <w:rFonts w:ascii="Arial" w:hAnsi="Arial" w:cs="Arial"/>
          <w:u w:val="single"/>
        </w:rPr>
        <w:instrText xml:space="preserve"> FORMTEXT </w:instrText>
      </w:r>
      <w:r w:rsidR="00E31384" w:rsidRPr="00F17E18">
        <w:rPr>
          <w:rFonts w:ascii="Arial" w:hAnsi="Arial" w:cs="Arial"/>
          <w:u w:val="single"/>
        </w:rPr>
      </w:r>
      <w:r w:rsidR="00E31384" w:rsidRPr="00F17E18">
        <w:rPr>
          <w:rFonts w:ascii="Arial" w:hAnsi="Arial" w:cs="Arial"/>
          <w:u w:val="single"/>
        </w:rPr>
        <w:fldChar w:fldCharType="separate"/>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u w:val="single"/>
        </w:rPr>
        <w:fldChar w:fldCharType="end"/>
      </w:r>
      <w:r w:rsidR="00E31384">
        <w:rPr>
          <w:rFonts w:ascii="Arial" w:hAnsi="Arial" w:cs="Arial"/>
        </w:rPr>
        <w:tab/>
      </w:r>
    </w:p>
    <w:p w14:paraId="05CAC544" w14:textId="5C0D0925" w:rsidR="00F53D2C" w:rsidRPr="00A169D3" w:rsidRDefault="004C3E29" w:rsidP="004C0C56">
      <w:pPr>
        <w:pBdr>
          <w:bottom w:val="wave" w:sz="6" w:space="7" w:color="auto"/>
        </w:pBdr>
        <w:spacing w:after="0" w:line="240" w:lineRule="auto"/>
        <w:jc w:val="both"/>
        <w:rPr>
          <w:rFonts w:ascii="Arial" w:hAnsi="Arial" w:cs="Arial"/>
        </w:rPr>
      </w:pPr>
      <w:r>
        <w:rPr>
          <w:rFonts w:ascii="Arial" w:hAnsi="Arial" w:cs="Arial"/>
        </w:rPr>
        <w:t xml:space="preserve">Hours: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00F53D2C">
        <w:rPr>
          <w:rFonts w:ascii="Arial" w:hAnsi="Arial" w:cs="Arial"/>
        </w:rPr>
        <w:tab/>
      </w:r>
      <w:r w:rsidR="00F53D2C">
        <w:rPr>
          <w:rFonts w:ascii="Arial" w:hAnsi="Arial" w:cs="Arial"/>
        </w:rPr>
        <w:tab/>
      </w:r>
      <w:r w:rsidR="00F53D2C">
        <w:rPr>
          <w:rFonts w:ascii="Arial" w:hAnsi="Arial" w:cs="Arial"/>
        </w:rPr>
        <w:tab/>
      </w:r>
      <w:r w:rsidR="00F53D2C">
        <w:rPr>
          <w:rFonts w:ascii="Arial" w:hAnsi="Arial" w:cs="Arial"/>
        </w:rPr>
        <w:tab/>
      </w:r>
      <w:r w:rsidR="00F53D2C">
        <w:rPr>
          <w:rFonts w:ascii="Arial" w:hAnsi="Arial" w:cs="Arial"/>
        </w:rPr>
        <w:tab/>
      </w:r>
    </w:p>
    <w:p w14:paraId="4EFE769A" w14:textId="46CFDE56" w:rsidR="00F53D2C" w:rsidRPr="00A169D3" w:rsidRDefault="00F53D2C" w:rsidP="004C0C56">
      <w:pPr>
        <w:pBdr>
          <w:bottom w:val="wave" w:sz="6" w:space="7" w:color="auto"/>
        </w:pBdr>
        <w:spacing w:after="0" w:line="240" w:lineRule="auto"/>
        <w:jc w:val="both"/>
        <w:rPr>
          <w:rFonts w:ascii="Arial" w:hAnsi="Arial" w:cs="Arial"/>
        </w:rPr>
      </w:pPr>
      <w:r w:rsidRPr="00A169D3">
        <w:rPr>
          <w:rFonts w:ascii="Arial" w:hAnsi="Arial" w:cs="Arial"/>
        </w:rPr>
        <w:t>Site Address:</w:t>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18D4EE" w14:textId="498EF64C" w:rsidR="00F53D2C" w:rsidRDefault="00F53D2C" w:rsidP="004C0C56">
      <w:pPr>
        <w:pBdr>
          <w:bottom w:val="wave" w:sz="6" w:space="7" w:color="auto"/>
        </w:pBdr>
        <w:spacing w:after="0" w:line="240" w:lineRule="auto"/>
        <w:jc w:val="both"/>
        <w:rPr>
          <w:rFonts w:ascii="Arial" w:hAnsi="Arial" w:cs="Arial"/>
        </w:rPr>
      </w:pPr>
      <w:r w:rsidRPr="00A169D3">
        <w:rPr>
          <w:rFonts w:ascii="Arial" w:hAnsi="Arial" w:cs="Arial"/>
        </w:rPr>
        <w:t>Phone:</w:t>
      </w:r>
      <w:r w:rsidRPr="00A169D3">
        <w:rPr>
          <w:rFonts w:ascii="Arial" w:hAnsi="Arial" w:cs="Arial"/>
        </w:rPr>
        <w:tab/>
      </w:r>
      <w:r w:rsidRPr="00A169D3">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Pr>
          <w:rFonts w:ascii="Arial" w:hAnsi="Arial" w:cs="Arial"/>
        </w:rPr>
        <w:tab/>
      </w:r>
      <w:r w:rsidRPr="00A169D3">
        <w:rPr>
          <w:rFonts w:ascii="Arial" w:hAnsi="Arial" w:cs="Arial"/>
        </w:rPr>
        <w:t>Fax:</w:t>
      </w:r>
      <w:r>
        <w:rPr>
          <w:rFonts w:ascii="Arial" w:hAnsi="Arial" w:cs="Arial"/>
        </w:rPr>
        <w:tab/>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AAD5FEA" w14:textId="76ACA41A" w:rsidR="00F53D2C" w:rsidRPr="00A169D3" w:rsidRDefault="00F53D2C" w:rsidP="004C0C56">
      <w:pPr>
        <w:pBdr>
          <w:bottom w:val="wave" w:sz="6" w:space="7" w:color="auto"/>
        </w:pBdr>
        <w:spacing w:after="0" w:line="240" w:lineRule="auto"/>
        <w:jc w:val="both"/>
        <w:rPr>
          <w:rFonts w:ascii="Arial" w:hAnsi="Arial" w:cs="Arial"/>
        </w:rPr>
      </w:pPr>
      <w:r>
        <w:rPr>
          <w:rFonts w:ascii="Arial" w:hAnsi="Arial" w:cs="Arial"/>
        </w:rPr>
        <w:t>Level(s) of Care:</w:t>
      </w:r>
      <w:r w:rsidR="00F17E18">
        <w:rPr>
          <w:rFonts w:ascii="Arial" w:hAnsi="Arial" w:cs="Arial"/>
        </w:rPr>
        <w:t xml:space="preserve">  </w:t>
      </w:r>
      <w:r w:rsidR="00F17E18" w:rsidRPr="00F17E18">
        <w:rPr>
          <w:rFonts w:ascii="Arial" w:hAnsi="Arial" w:cs="Arial"/>
          <w:u w:val="single"/>
        </w:rPr>
        <w:fldChar w:fldCharType="begin">
          <w:ffData>
            <w:name w:val="Text3"/>
            <w:enabled/>
            <w:calcOnExit w:val="0"/>
            <w:textInput/>
          </w:ffData>
        </w:fldChar>
      </w:r>
      <w:r w:rsidR="00F17E18" w:rsidRPr="00F17E18">
        <w:rPr>
          <w:rFonts w:ascii="Arial" w:hAnsi="Arial" w:cs="Arial"/>
          <w:u w:val="single"/>
        </w:rPr>
        <w:instrText xml:space="preserve"> FORMTEXT </w:instrText>
      </w:r>
      <w:r w:rsidR="00F17E18" w:rsidRPr="00F17E18">
        <w:rPr>
          <w:rFonts w:ascii="Arial" w:hAnsi="Arial" w:cs="Arial"/>
          <w:u w:val="single"/>
        </w:rPr>
      </w:r>
      <w:r w:rsidR="00F17E18" w:rsidRPr="00F17E18">
        <w:rPr>
          <w:rFonts w:ascii="Arial" w:hAnsi="Arial" w:cs="Arial"/>
          <w:u w:val="single"/>
        </w:rPr>
        <w:fldChar w:fldCharType="separate"/>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noProof/>
          <w:u w:val="single"/>
        </w:rPr>
        <w:t> </w:t>
      </w:r>
      <w:r w:rsidR="00F17E18"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D531F0" w14:textId="42F1ACD5" w:rsidR="004C3E29" w:rsidRDefault="004C3E29" w:rsidP="004C0C56">
      <w:pPr>
        <w:pBdr>
          <w:bottom w:val="wave" w:sz="6" w:space="7" w:color="auto"/>
        </w:pBdr>
        <w:spacing w:after="0" w:line="240" w:lineRule="auto"/>
        <w:jc w:val="both"/>
        <w:rPr>
          <w:rFonts w:ascii="Arial" w:hAnsi="Arial" w:cs="Arial"/>
        </w:rPr>
      </w:pPr>
      <w:r>
        <w:rPr>
          <w:rFonts w:ascii="Arial" w:hAnsi="Arial" w:cs="Arial"/>
        </w:rPr>
        <w:t xml:space="preserve">Acceptable Methods of Payment: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p>
    <w:p w14:paraId="2845695A" w14:textId="16959C88" w:rsidR="00F53D2C" w:rsidRPr="00A169D3" w:rsidRDefault="00F53D2C" w:rsidP="004C0C56">
      <w:pPr>
        <w:pBdr>
          <w:bottom w:val="wave" w:sz="6" w:space="7" w:color="auto"/>
        </w:pBd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3CF0F5"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Agency/Site:</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2AACBA" w14:textId="77777777" w:rsidR="00E31384" w:rsidRDefault="004C3E29" w:rsidP="00E31384">
      <w:pPr>
        <w:pBdr>
          <w:bottom w:val="wave" w:sz="6" w:space="7" w:color="auto"/>
        </w:pBdr>
        <w:spacing w:after="0" w:line="240" w:lineRule="auto"/>
        <w:jc w:val="both"/>
        <w:rPr>
          <w:rFonts w:ascii="Arial" w:hAnsi="Arial" w:cs="Arial"/>
        </w:rPr>
      </w:pPr>
      <w:r w:rsidRPr="00A169D3">
        <w:rPr>
          <w:rFonts w:ascii="Arial" w:hAnsi="Arial" w:cs="Arial"/>
        </w:rPr>
        <w:t>License No.:</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00E31384" w:rsidRPr="00A169D3">
        <w:rPr>
          <w:rFonts w:ascii="Arial" w:hAnsi="Arial" w:cs="Arial"/>
        </w:rPr>
        <w:t>NJSAMS#:</w:t>
      </w:r>
      <w:r w:rsidR="00E31384">
        <w:rPr>
          <w:rFonts w:ascii="Arial" w:hAnsi="Arial" w:cs="Arial"/>
        </w:rPr>
        <w:tab/>
      </w:r>
      <w:r w:rsidR="00E31384" w:rsidRPr="00F17E18">
        <w:rPr>
          <w:rFonts w:ascii="Arial" w:hAnsi="Arial" w:cs="Arial"/>
          <w:u w:val="single"/>
        </w:rPr>
        <w:fldChar w:fldCharType="begin">
          <w:ffData>
            <w:name w:val="Text3"/>
            <w:enabled/>
            <w:calcOnExit w:val="0"/>
            <w:textInput/>
          </w:ffData>
        </w:fldChar>
      </w:r>
      <w:r w:rsidR="00E31384" w:rsidRPr="00F17E18">
        <w:rPr>
          <w:rFonts w:ascii="Arial" w:hAnsi="Arial" w:cs="Arial"/>
          <w:u w:val="single"/>
        </w:rPr>
        <w:instrText xml:space="preserve"> FORMTEXT </w:instrText>
      </w:r>
      <w:r w:rsidR="00E31384" w:rsidRPr="00F17E18">
        <w:rPr>
          <w:rFonts w:ascii="Arial" w:hAnsi="Arial" w:cs="Arial"/>
          <w:u w:val="single"/>
        </w:rPr>
      </w:r>
      <w:r w:rsidR="00E31384" w:rsidRPr="00F17E18">
        <w:rPr>
          <w:rFonts w:ascii="Arial" w:hAnsi="Arial" w:cs="Arial"/>
          <w:u w:val="single"/>
        </w:rPr>
        <w:fldChar w:fldCharType="separate"/>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u w:val="single"/>
        </w:rPr>
        <w:fldChar w:fldCharType="end"/>
      </w:r>
      <w:r w:rsidR="00E31384">
        <w:rPr>
          <w:rFonts w:ascii="Arial" w:hAnsi="Arial" w:cs="Arial"/>
        </w:rPr>
        <w:tab/>
      </w:r>
    </w:p>
    <w:p w14:paraId="75F4A677"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Hours: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A31DAA"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Site Address:</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B5D51B" w14:textId="77777777" w:rsidR="004C3E29" w:rsidRDefault="004C3E29" w:rsidP="004C3E29">
      <w:pPr>
        <w:pBdr>
          <w:bottom w:val="wave" w:sz="6" w:space="7" w:color="auto"/>
        </w:pBdr>
        <w:spacing w:after="0" w:line="240" w:lineRule="auto"/>
        <w:jc w:val="both"/>
        <w:rPr>
          <w:rFonts w:ascii="Arial" w:hAnsi="Arial" w:cs="Arial"/>
        </w:rPr>
      </w:pPr>
      <w:r w:rsidRPr="00A169D3">
        <w:rPr>
          <w:rFonts w:ascii="Arial" w:hAnsi="Arial" w:cs="Arial"/>
        </w:rPr>
        <w:t>Phone:</w:t>
      </w:r>
      <w:r w:rsidRPr="00A169D3">
        <w:rPr>
          <w:rFonts w:ascii="Arial" w:hAnsi="Arial" w:cs="Arial"/>
        </w:rPr>
        <w:tab/>
      </w:r>
      <w:r w:rsidRPr="00A169D3">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Pr="00A169D3">
        <w:rPr>
          <w:rFonts w:ascii="Arial" w:hAnsi="Arial" w:cs="Arial"/>
        </w:rPr>
        <w:t>Fax:</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3BD382F"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Level(s) of Care: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2158EF" w14:textId="77777777" w:rsidR="004C3E29" w:rsidRDefault="004C3E29" w:rsidP="004C3E29">
      <w:pPr>
        <w:pBdr>
          <w:bottom w:val="wave" w:sz="6" w:space="7" w:color="auto"/>
        </w:pBdr>
        <w:spacing w:after="0" w:line="240" w:lineRule="auto"/>
        <w:jc w:val="both"/>
        <w:rPr>
          <w:rFonts w:ascii="Arial" w:hAnsi="Arial" w:cs="Arial"/>
        </w:rPr>
      </w:pPr>
      <w:r>
        <w:rPr>
          <w:rFonts w:ascii="Arial" w:hAnsi="Arial" w:cs="Arial"/>
        </w:rPr>
        <w:t xml:space="preserve">Acceptable Methods of Payment: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p>
    <w:p w14:paraId="33F1CB30" w14:textId="1FFD276B" w:rsidR="004C3E29" w:rsidRDefault="004C3E29" w:rsidP="004C3E29">
      <w:pPr>
        <w:pBdr>
          <w:bottom w:val="wave" w:sz="6" w:space="7" w:color="auto"/>
        </w:pBdr>
        <w:spacing w:after="0" w:line="240" w:lineRule="auto"/>
        <w:jc w:val="both"/>
        <w:rPr>
          <w:rFonts w:ascii="Arial" w:hAnsi="Arial" w:cs="Arial"/>
        </w:rPr>
      </w:pPr>
    </w:p>
    <w:p w14:paraId="186BEF75"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Agency/Site:</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4FE859" w14:textId="77777777" w:rsidR="00E31384" w:rsidRDefault="004C3E29" w:rsidP="00E31384">
      <w:pPr>
        <w:pBdr>
          <w:bottom w:val="wave" w:sz="6" w:space="7" w:color="auto"/>
        </w:pBdr>
        <w:spacing w:after="0" w:line="240" w:lineRule="auto"/>
        <w:jc w:val="both"/>
        <w:rPr>
          <w:rFonts w:ascii="Arial" w:hAnsi="Arial" w:cs="Arial"/>
        </w:rPr>
      </w:pPr>
      <w:r w:rsidRPr="00A169D3">
        <w:rPr>
          <w:rFonts w:ascii="Arial" w:hAnsi="Arial" w:cs="Arial"/>
        </w:rPr>
        <w:t>License No.:</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00E31384" w:rsidRPr="00A169D3">
        <w:rPr>
          <w:rFonts w:ascii="Arial" w:hAnsi="Arial" w:cs="Arial"/>
        </w:rPr>
        <w:t>NJSAMS#:</w:t>
      </w:r>
      <w:r w:rsidR="00E31384">
        <w:rPr>
          <w:rFonts w:ascii="Arial" w:hAnsi="Arial" w:cs="Arial"/>
        </w:rPr>
        <w:tab/>
      </w:r>
      <w:r w:rsidR="00E31384" w:rsidRPr="00F17E18">
        <w:rPr>
          <w:rFonts w:ascii="Arial" w:hAnsi="Arial" w:cs="Arial"/>
          <w:u w:val="single"/>
        </w:rPr>
        <w:fldChar w:fldCharType="begin">
          <w:ffData>
            <w:name w:val="Text3"/>
            <w:enabled/>
            <w:calcOnExit w:val="0"/>
            <w:textInput/>
          </w:ffData>
        </w:fldChar>
      </w:r>
      <w:r w:rsidR="00E31384" w:rsidRPr="00F17E18">
        <w:rPr>
          <w:rFonts w:ascii="Arial" w:hAnsi="Arial" w:cs="Arial"/>
          <w:u w:val="single"/>
        </w:rPr>
        <w:instrText xml:space="preserve"> FORMTEXT </w:instrText>
      </w:r>
      <w:r w:rsidR="00E31384" w:rsidRPr="00F17E18">
        <w:rPr>
          <w:rFonts w:ascii="Arial" w:hAnsi="Arial" w:cs="Arial"/>
          <w:u w:val="single"/>
        </w:rPr>
      </w:r>
      <w:r w:rsidR="00E31384" w:rsidRPr="00F17E18">
        <w:rPr>
          <w:rFonts w:ascii="Arial" w:hAnsi="Arial" w:cs="Arial"/>
          <w:u w:val="single"/>
        </w:rPr>
        <w:fldChar w:fldCharType="separate"/>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u w:val="single"/>
        </w:rPr>
        <w:fldChar w:fldCharType="end"/>
      </w:r>
      <w:r w:rsidR="00E31384">
        <w:rPr>
          <w:rFonts w:ascii="Arial" w:hAnsi="Arial" w:cs="Arial"/>
        </w:rPr>
        <w:tab/>
      </w:r>
    </w:p>
    <w:p w14:paraId="7FCE1AE4"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Hours: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0EA904B"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Site Address:</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1AE63A3" w14:textId="77777777" w:rsidR="004C3E29" w:rsidRDefault="004C3E29" w:rsidP="004C3E29">
      <w:pPr>
        <w:pBdr>
          <w:bottom w:val="wave" w:sz="6" w:space="7" w:color="auto"/>
        </w:pBdr>
        <w:spacing w:after="0" w:line="240" w:lineRule="auto"/>
        <w:jc w:val="both"/>
        <w:rPr>
          <w:rFonts w:ascii="Arial" w:hAnsi="Arial" w:cs="Arial"/>
        </w:rPr>
      </w:pPr>
      <w:r w:rsidRPr="00A169D3">
        <w:rPr>
          <w:rFonts w:ascii="Arial" w:hAnsi="Arial" w:cs="Arial"/>
        </w:rPr>
        <w:t>Phone:</w:t>
      </w:r>
      <w:r w:rsidRPr="00A169D3">
        <w:rPr>
          <w:rFonts w:ascii="Arial" w:hAnsi="Arial" w:cs="Arial"/>
        </w:rPr>
        <w:tab/>
      </w:r>
      <w:r w:rsidRPr="00A169D3">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Pr="00A169D3">
        <w:rPr>
          <w:rFonts w:ascii="Arial" w:hAnsi="Arial" w:cs="Arial"/>
        </w:rPr>
        <w:t>Fax:</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A314E9C"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Level(s) of Care: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0A1B42D" w14:textId="77777777" w:rsidR="004C3E29" w:rsidRDefault="004C3E29" w:rsidP="004C3E29">
      <w:pPr>
        <w:pBdr>
          <w:bottom w:val="wave" w:sz="6" w:space="7" w:color="auto"/>
        </w:pBdr>
        <w:spacing w:after="0" w:line="240" w:lineRule="auto"/>
        <w:jc w:val="both"/>
        <w:rPr>
          <w:rFonts w:ascii="Arial" w:hAnsi="Arial" w:cs="Arial"/>
        </w:rPr>
      </w:pPr>
      <w:r>
        <w:rPr>
          <w:rFonts w:ascii="Arial" w:hAnsi="Arial" w:cs="Arial"/>
        </w:rPr>
        <w:t xml:space="preserve">Acceptable Methods of Payment: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p>
    <w:p w14:paraId="4DDE0013" w14:textId="33779EDC" w:rsidR="004C3E29" w:rsidRDefault="004C3E29" w:rsidP="004C3E29">
      <w:pPr>
        <w:pBdr>
          <w:bottom w:val="wave" w:sz="6" w:space="7" w:color="auto"/>
        </w:pBdr>
        <w:spacing w:after="0" w:line="240" w:lineRule="auto"/>
        <w:jc w:val="both"/>
        <w:rPr>
          <w:rFonts w:ascii="Arial" w:hAnsi="Arial" w:cs="Arial"/>
        </w:rPr>
      </w:pPr>
    </w:p>
    <w:p w14:paraId="0C8B1EB4"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Agency/Site:</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E16E245" w14:textId="77777777" w:rsidR="00E31384" w:rsidRDefault="004C3E29" w:rsidP="00E31384">
      <w:pPr>
        <w:pBdr>
          <w:bottom w:val="wave" w:sz="6" w:space="7" w:color="auto"/>
        </w:pBdr>
        <w:spacing w:after="0" w:line="240" w:lineRule="auto"/>
        <w:jc w:val="both"/>
        <w:rPr>
          <w:rFonts w:ascii="Arial" w:hAnsi="Arial" w:cs="Arial"/>
        </w:rPr>
      </w:pPr>
      <w:r w:rsidRPr="00A169D3">
        <w:rPr>
          <w:rFonts w:ascii="Arial" w:hAnsi="Arial" w:cs="Arial"/>
        </w:rPr>
        <w:t>License No.:</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00E31384" w:rsidRPr="00A169D3">
        <w:rPr>
          <w:rFonts w:ascii="Arial" w:hAnsi="Arial" w:cs="Arial"/>
        </w:rPr>
        <w:t>NJSAMS#:</w:t>
      </w:r>
      <w:r w:rsidR="00E31384">
        <w:rPr>
          <w:rFonts w:ascii="Arial" w:hAnsi="Arial" w:cs="Arial"/>
        </w:rPr>
        <w:tab/>
      </w:r>
      <w:r w:rsidR="00E31384" w:rsidRPr="00F17E18">
        <w:rPr>
          <w:rFonts w:ascii="Arial" w:hAnsi="Arial" w:cs="Arial"/>
          <w:u w:val="single"/>
        </w:rPr>
        <w:fldChar w:fldCharType="begin">
          <w:ffData>
            <w:name w:val="Text3"/>
            <w:enabled/>
            <w:calcOnExit w:val="0"/>
            <w:textInput/>
          </w:ffData>
        </w:fldChar>
      </w:r>
      <w:r w:rsidR="00E31384" w:rsidRPr="00F17E18">
        <w:rPr>
          <w:rFonts w:ascii="Arial" w:hAnsi="Arial" w:cs="Arial"/>
          <w:u w:val="single"/>
        </w:rPr>
        <w:instrText xml:space="preserve"> FORMTEXT </w:instrText>
      </w:r>
      <w:r w:rsidR="00E31384" w:rsidRPr="00F17E18">
        <w:rPr>
          <w:rFonts w:ascii="Arial" w:hAnsi="Arial" w:cs="Arial"/>
          <w:u w:val="single"/>
        </w:rPr>
      </w:r>
      <w:r w:rsidR="00E31384" w:rsidRPr="00F17E18">
        <w:rPr>
          <w:rFonts w:ascii="Arial" w:hAnsi="Arial" w:cs="Arial"/>
          <w:u w:val="single"/>
        </w:rPr>
        <w:fldChar w:fldCharType="separate"/>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u w:val="single"/>
        </w:rPr>
        <w:fldChar w:fldCharType="end"/>
      </w:r>
      <w:r w:rsidR="00E31384">
        <w:rPr>
          <w:rFonts w:ascii="Arial" w:hAnsi="Arial" w:cs="Arial"/>
        </w:rPr>
        <w:tab/>
      </w:r>
    </w:p>
    <w:p w14:paraId="5025A3E0"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Hours: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0CA2F6"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Site Address:</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D4A85C" w14:textId="77777777" w:rsidR="004C3E29" w:rsidRDefault="004C3E29" w:rsidP="004C3E29">
      <w:pPr>
        <w:pBdr>
          <w:bottom w:val="wave" w:sz="6" w:space="7" w:color="auto"/>
        </w:pBdr>
        <w:spacing w:after="0" w:line="240" w:lineRule="auto"/>
        <w:jc w:val="both"/>
        <w:rPr>
          <w:rFonts w:ascii="Arial" w:hAnsi="Arial" w:cs="Arial"/>
        </w:rPr>
      </w:pPr>
      <w:r w:rsidRPr="00A169D3">
        <w:rPr>
          <w:rFonts w:ascii="Arial" w:hAnsi="Arial" w:cs="Arial"/>
        </w:rPr>
        <w:t>Phone:</w:t>
      </w:r>
      <w:r w:rsidRPr="00A169D3">
        <w:rPr>
          <w:rFonts w:ascii="Arial" w:hAnsi="Arial" w:cs="Arial"/>
        </w:rPr>
        <w:tab/>
      </w:r>
      <w:r w:rsidRPr="00A169D3">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Pr="00A169D3">
        <w:rPr>
          <w:rFonts w:ascii="Arial" w:hAnsi="Arial" w:cs="Arial"/>
        </w:rPr>
        <w:t>Fax:</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4BA7F7"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Level(s) of Care: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bookmarkStart w:id="5" w:name="_GoBack"/>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bookmarkEnd w:id="5"/>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7780B4" w14:textId="77777777" w:rsidR="004C3E29" w:rsidRDefault="004C3E29" w:rsidP="004C3E29">
      <w:pPr>
        <w:pBdr>
          <w:bottom w:val="wave" w:sz="6" w:space="7" w:color="auto"/>
        </w:pBdr>
        <w:spacing w:after="0" w:line="240" w:lineRule="auto"/>
        <w:jc w:val="both"/>
        <w:rPr>
          <w:rFonts w:ascii="Arial" w:hAnsi="Arial" w:cs="Arial"/>
        </w:rPr>
      </w:pPr>
      <w:r>
        <w:rPr>
          <w:rFonts w:ascii="Arial" w:hAnsi="Arial" w:cs="Arial"/>
        </w:rPr>
        <w:t xml:space="preserve">Acceptable Methods of Payment: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p>
    <w:p w14:paraId="0F161B85" w14:textId="671A9778" w:rsidR="004C3E29" w:rsidRDefault="004C3E29" w:rsidP="004C3E29">
      <w:pPr>
        <w:pBdr>
          <w:bottom w:val="wave" w:sz="6" w:space="7" w:color="auto"/>
        </w:pBdr>
        <w:spacing w:after="0" w:line="240" w:lineRule="auto"/>
        <w:jc w:val="both"/>
        <w:rPr>
          <w:rFonts w:ascii="Arial" w:hAnsi="Arial" w:cs="Arial"/>
        </w:rPr>
      </w:pPr>
    </w:p>
    <w:p w14:paraId="15B49F0A"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Agency/Site:</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EB70F8" w14:textId="77777777" w:rsidR="00E31384" w:rsidRDefault="004C3E29" w:rsidP="00E31384">
      <w:pPr>
        <w:pBdr>
          <w:bottom w:val="wave" w:sz="6" w:space="7" w:color="auto"/>
        </w:pBdr>
        <w:spacing w:after="0" w:line="240" w:lineRule="auto"/>
        <w:jc w:val="both"/>
        <w:rPr>
          <w:rFonts w:ascii="Arial" w:hAnsi="Arial" w:cs="Arial"/>
        </w:rPr>
      </w:pPr>
      <w:r w:rsidRPr="00A169D3">
        <w:rPr>
          <w:rFonts w:ascii="Arial" w:hAnsi="Arial" w:cs="Arial"/>
        </w:rPr>
        <w:t>License No.:</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00E31384" w:rsidRPr="00A169D3">
        <w:rPr>
          <w:rFonts w:ascii="Arial" w:hAnsi="Arial" w:cs="Arial"/>
        </w:rPr>
        <w:t>NJSAMS#:</w:t>
      </w:r>
      <w:r w:rsidR="00E31384">
        <w:rPr>
          <w:rFonts w:ascii="Arial" w:hAnsi="Arial" w:cs="Arial"/>
        </w:rPr>
        <w:tab/>
      </w:r>
      <w:r w:rsidR="00E31384" w:rsidRPr="00F17E18">
        <w:rPr>
          <w:rFonts w:ascii="Arial" w:hAnsi="Arial" w:cs="Arial"/>
          <w:u w:val="single"/>
        </w:rPr>
        <w:fldChar w:fldCharType="begin">
          <w:ffData>
            <w:name w:val="Text3"/>
            <w:enabled/>
            <w:calcOnExit w:val="0"/>
            <w:textInput/>
          </w:ffData>
        </w:fldChar>
      </w:r>
      <w:r w:rsidR="00E31384" w:rsidRPr="00F17E18">
        <w:rPr>
          <w:rFonts w:ascii="Arial" w:hAnsi="Arial" w:cs="Arial"/>
          <w:u w:val="single"/>
        </w:rPr>
        <w:instrText xml:space="preserve"> FORMTEXT </w:instrText>
      </w:r>
      <w:r w:rsidR="00E31384" w:rsidRPr="00F17E18">
        <w:rPr>
          <w:rFonts w:ascii="Arial" w:hAnsi="Arial" w:cs="Arial"/>
          <w:u w:val="single"/>
        </w:rPr>
      </w:r>
      <w:r w:rsidR="00E31384" w:rsidRPr="00F17E18">
        <w:rPr>
          <w:rFonts w:ascii="Arial" w:hAnsi="Arial" w:cs="Arial"/>
          <w:u w:val="single"/>
        </w:rPr>
        <w:fldChar w:fldCharType="separate"/>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noProof/>
          <w:u w:val="single"/>
        </w:rPr>
        <w:t> </w:t>
      </w:r>
      <w:r w:rsidR="00E31384" w:rsidRPr="00F17E18">
        <w:rPr>
          <w:rFonts w:ascii="Arial" w:hAnsi="Arial" w:cs="Arial"/>
          <w:u w:val="single"/>
        </w:rPr>
        <w:fldChar w:fldCharType="end"/>
      </w:r>
      <w:r w:rsidR="00E31384">
        <w:rPr>
          <w:rFonts w:ascii="Arial" w:hAnsi="Arial" w:cs="Arial"/>
        </w:rPr>
        <w:tab/>
      </w:r>
    </w:p>
    <w:p w14:paraId="4D46089E"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Hours: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2C561E7" w14:textId="77777777" w:rsidR="004C3E29" w:rsidRPr="00A169D3" w:rsidRDefault="004C3E29" w:rsidP="004C3E29">
      <w:pPr>
        <w:pBdr>
          <w:bottom w:val="wave" w:sz="6" w:space="7" w:color="auto"/>
        </w:pBdr>
        <w:spacing w:after="0" w:line="240" w:lineRule="auto"/>
        <w:jc w:val="both"/>
        <w:rPr>
          <w:rFonts w:ascii="Arial" w:hAnsi="Arial" w:cs="Arial"/>
        </w:rPr>
      </w:pPr>
      <w:r w:rsidRPr="00A169D3">
        <w:rPr>
          <w:rFonts w:ascii="Arial" w:hAnsi="Arial" w:cs="Arial"/>
        </w:rPr>
        <w:t>Site Address:</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499FDA" w14:textId="77777777" w:rsidR="004C3E29" w:rsidRDefault="004C3E29" w:rsidP="004C3E29">
      <w:pPr>
        <w:pBdr>
          <w:bottom w:val="wave" w:sz="6" w:space="7" w:color="auto"/>
        </w:pBdr>
        <w:spacing w:after="0" w:line="240" w:lineRule="auto"/>
        <w:jc w:val="both"/>
        <w:rPr>
          <w:rFonts w:ascii="Arial" w:hAnsi="Arial" w:cs="Arial"/>
        </w:rPr>
      </w:pPr>
      <w:r w:rsidRPr="00A169D3">
        <w:rPr>
          <w:rFonts w:ascii="Arial" w:hAnsi="Arial" w:cs="Arial"/>
        </w:rPr>
        <w:t>Phone:</w:t>
      </w:r>
      <w:r w:rsidRPr="00A169D3">
        <w:rPr>
          <w:rFonts w:ascii="Arial" w:hAnsi="Arial" w:cs="Arial"/>
        </w:rPr>
        <w:tab/>
      </w:r>
      <w:r w:rsidRPr="00A169D3">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sidRPr="00A169D3">
        <w:rPr>
          <w:rFonts w:ascii="Arial" w:hAnsi="Arial" w:cs="Arial"/>
        </w:rPr>
        <w:t>Fax:</w:t>
      </w:r>
      <w:r>
        <w:rPr>
          <w:rFonts w:ascii="Arial" w:hAnsi="Arial" w:cs="Arial"/>
        </w:rPr>
        <w:tab/>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864C3B" w14:textId="77777777" w:rsidR="004C3E29" w:rsidRPr="00A169D3" w:rsidRDefault="004C3E29" w:rsidP="004C3E29">
      <w:pPr>
        <w:pBdr>
          <w:bottom w:val="wave" w:sz="6" w:space="7" w:color="auto"/>
        </w:pBdr>
        <w:spacing w:after="0" w:line="240" w:lineRule="auto"/>
        <w:jc w:val="both"/>
        <w:rPr>
          <w:rFonts w:ascii="Arial" w:hAnsi="Arial" w:cs="Arial"/>
        </w:rPr>
      </w:pPr>
      <w:r>
        <w:rPr>
          <w:rFonts w:ascii="Arial" w:hAnsi="Arial" w:cs="Arial"/>
        </w:rPr>
        <w:t xml:space="preserve">Level(s) of Care: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274BB3" w14:textId="77777777" w:rsidR="004C3E29" w:rsidRDefault="004C3E29" w:rsidP="004C3E29">
      <w:pPr>
        <w:pBdr>
          <w:bottom w:val="wave" w:sz="6" w:space="7" w:color="auto"/>
        </w:pBdr>
        <w:spacing w:after="0" w:line="240" w:lineRule="auto"/>
        <w:jc w:val="both"/>
        <w:rPr>
          <w:rFonts w:ascii="Arial" w:hAnsi="Arial" w:cs="Arial"/>
        </w:rPr>
      </w:pPr>
      <w:r>
        <w:rPr>
          <w:rFonts w:ascii="Arial" w:hAnsi="Arial" w:cs="Arial"/>
        </w:rPr>
        <w:t xml:space="preserve">Acceptable Methods of Payment:  </w:t>
      </w: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r>
        <w:rPr>
          <w:rFonts w:ascii="Arial" w:hAnsi="Arial" w:cs="Arial"/>
        </w:rPr>
        <w:tab/>
      </w:r>
    </w:p>
    <w:p w14:paraId="106C5B20" w14:textId="77777777" w:rsidR="008F11DB" w:rsidRDefault="008F11DB" w:rsidP="004C3E29">
      <w:pPr>
        <w:pBdr>
          <w:bottom w:val="wave" w:sz="6" w:space="7" w:color="auto"/>
        </w:pBdr>
        <w:spacing w:after="0" w:line="240" w:lineRule="auto"/>
        <w:jc w:val="both"/>
        <w:rPr>
          <w:rFonts w:ascii="Arial" w:hAnsi="Arial" w:cs="Arial"/>
        </w:rPr>
      </w:pPr>
    </w:p>
    <w:p w14:paraId="2FDDFE87" w14:textId="77777777" w:rsidR="004C0C56" w:rsidRDefault="004C0C56">
      <w:pPr>
        <w:rPr>
          <w:rFonts w:ascii="Arial" w:hAnsi="Arial" w:cs="Arial"/>
          <w:u w:val="single"/>
        </w:rPr>
      </w:pPr>
      <w:r>
        <w:rPr>
          <w:rFonts w:ascii="Arial" w:hAnsi="Arial" w:cs="Arial"/>
          <w:u w:val="single"/>
        </w:rPr>
        <w:br w:type="page"/>
      </w:r>
    </w:p>
    <w:p w14:paraId="76D9693F" w14:textId="77777777" w:rsidR="004C0C56" w:rsidRDefault="004C0C56" w:rsidP="004C0C56">
      <w:pPr>
        <w:spacing w:after="0"/>
        <w:jc w:val="center"/>
        <w:rPr>
          <w:rFonts w:ascii="Arial" w:hAnsi="Arial" w:cs="Arial"/>
          <w:b/>
        </w:rPr>
      </w:pPr>
      <w:r>
        <w:rPr>
          <w:rFonts w:ascii="Arial" w:hAnsi="Arial" w:cs="Arial"/>
          <w:b/>
        </w:rPr>
        <w:lastRenderedPageBreak/>
        <w:t>Attachment B – Affiliated Treatment Agency Sliding Fee Scale</w:t>
      </w:r>
    </w:p>
    <w:p w14:paraId="0EB200DB" w14:textId="57BECA4B" w:rsidR="00CE3721" w:rsidRPr="00A169D3" w:rsidRDefault="004C0C56" w:rsidP="004C0C56">
      <w:pPr>
        <w:pBdr>
          <w:bottom w:val="wave" w:sz="6" w:space="7" w:color="auto"/>
        </w:pBdr>
        <w:spacing w:after="0" w:line="240" w:lineRule="auto"/>
        <w:jc w:val="both"/>
        <w:rPr>
          <w:rFonts w:ascii="Arial" w:hAnsi="Arial" w:cs="Arial"/>
        </w:rPr>
      </w:pPr>
      <w:r w:rsidRPr="00F17E18">
        <w:rPr>
          <w:rFonts w:ascii="Arial" w:hAnsi="Arial" w:cs="Arial"/>
          <w:u w:val="single"/>
        </w:rPr>
        <w:fldChar w:fldCharType="begin">
          <w:ffData>
            <w:name w:val="Text3"/>
            <w:enabled/>
            <w:calcOnExit w:val="0"/>
            <w:textInput/>
          </w:ffData>
        </w:fldChar>
      </w:r>
      <w:r w:rsidRPr="00F17E18">
        <w:rPr>
          <w:rFonts w:ascii="Arial" w:hAnsi="Arial" w:cs="Arial"/>
          <w:u w:val="single"/>
        </w:rPr>
        <w:instrText xml:space="preserve"> FORMTEXT </w:instrText>
      </w:r>
      <w:r w:rsidRPr="00F17E18">
        <w:rPr>
          <w:rFonts w:ascii="Arial" w:hAnsi="Arial" w:cs="Arial"/>
          <w:u w:val="single"/>
        </w:rPr>
      </w:r>
      <w:r w:rsidRPr="00F17E18">
        <w:rPr>
          <w:rFonts w:ascii="Arial" w:hAnsi="Arial" w:cs="Arial"/>
          <w:u w:val="single"/>
        </w:rPr>
        <w:fldChar w:fldCharType="separate"/>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noProof/>
          <w:u w:val="single"/>
        </w:rPr>
        <w:t> </w:t>
      </w:r>
      <w:r w:rsidRPr="00F17E18">
        <w:rPr>
          <w:rFonts w:ascii="Arial" w:hAnsi="Arial" w:cs="Arial"/>
          <w:u w:val="single"/>
        </w:rPr>
        <w:fldChar w:fldCharType="end"/>
      </w:r>
    </w:p>
    <w:sectPr w:rsidR="00CE3721" w:rsidRPr="00A169D3" w:rsidSect="00D7544B">
      <w:footerReference w:type="default" r:id="rId12"/>
      <w:headerReference w:type="first" r:id="rId13"/>
      <w:footerReference w:type="first" r:id="rId14"/>
      <w:pgSz w:w="12240" w:h="15840"/>
      <w:pgMar w:top="1440" w:right="1080" w:bottom="1440" w:left="1080" w:header="115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4A91" w14:textId="77777777" w:rsidR="00F014BC" w:rsidRDefault="00F014BC" w:rsidP="00F014BC">
      <w:pPr>
        <w:spacing w:after="0" w:line="240" w:lineRule="auto"/>
      </w:pPr>
      <w:r>
        <w:separator/>
      </w:r>
    </w:p>
  </w:endnote>
  <w:endnote w:type="continuationSeparator" w:id="0">
    <w:p w14:paraId="4898C6BD" w14:textId="77777777" w:rsidR="00F014BC" w:rsidRDefault="00F014BC" w:rsidP="00F0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55492608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36D434F" w14:textId="6781E964" w:rsidR="00104EA1" w:rsidRPr="00104EA1" w:rsidRDefault="00104EA1">
            <w:pPr>
              <w:pStyle w:val="Footer"/>
              <w:jc w:val="center"/>
              <w:rPr>
                <w:rFonts w:ascii="Arial" w:hAnsi="Arial" w:cs="Arial"/>
                <w:sz w:val="18"/>
                <w:szCs w:val="18"/>
              </w:rPr>
            </w:pPr>
            <w:r w:rsidRPr="00104EA1">
              <w:rPr>
                <w:rFonts w:ascii="Arial" w:hAnsi="Arial" w:cs="Arial"/>
                <w:sz w:val="18"/>
                <w:szCs w:val="18"/>
              </w:rPr>
              <w:t xml:space="preserve">Page </w:t>
            </w:r>
            <w:r w:rsidRPr="00104EA1">
              <w:rPr>
                <w:rFonts w:ascii="Arial" w:hAnsi="Arial" w:cs="Arial"/>
                <w:b/>
                <w:bCs/>
                <w:sz w:val="18"/>
                <w:szCs w:val="18"/>
              </w:rPr>
              <w:fldChar w:fldCharType="begin"/>
            </w:r>
            <w:r w:rsidRPr="00104EA1">
              <w:rPr>
                <w:rFonts w:ascii="Arial" w:hAnsi="Arial" w:cs="Arial"/>
                <w:b/>
                <w:bCs/>
                <w:sz w:val="18"/>
                <w:szCs w:val="18"/>
              </w:rPr>
              <w:instrText xml:space="preserve"> PAGE </w:instrText>
            </w:r>
            <w:r w:rsidRPr="00104EA1">
              <w:rPr>
                <w:rFonts w:ascii="Arial" w:hAnsi="Arial" w:cs="Arial"/>
                <w:b/>
                <w:bCs/>
                <w:sz w:val="18"/>
                <w:szCs w:val="18"/>
              </w:rPr>
              <w:fldChar w:fldCharType="separate"/>
            </w:r>
            <w:r w:rsidR="00CE394D">
              <w:rPr>
                <w:rFonts w:ascii="Arial" w:hAnsi="Arial" w:cs="Arial"/>
                <w:b/>
                <w:bCs/>
                <w:noProof/>
                <w:sz w:val="18"/>
                <w:szCs w:val="18"/>
              </w:rPr>
              <w:t>4</w:t>
            </w:r>
            <w:r w:rsidRPr="00104EA1">
              <w:rPr>
                <w:rFonts w:ascii="Arial" w:hAnsi="Arial" w:cs="Arial"/>
                <w:b/>
                <w:bCs/>
                <w:sz w:val="18"/>
                <w:szCs w:val="18"/>
              </w:rPr>
              <w:fldChar w:fldCharType="end"/>
            </w:r>
            <w:r w:rsidRPr="00104EA1">
              <w:rPr>
                <w:rFonts w:ascii="Arial" w:hAnsi="Arial" w:cs="Arial"/>
                <w:sz w:val="18"/>
                <w:szCs w:val="18"/>
              </w:rPr>
              <w:t xml:space="preserve"> of </w:t>
            </w:r>
            <w:r w:rsidR="00681B30">
              <w:rPr>
                <w:rFonts w:ascii="Arial" w:hAnsi="Arial" w:cs="Arial"/>
                <w:b/>
                <w:bCs/>
                <w:sz w:val="18"/>
                <w:szCs w:val="18"/>
              </w:rPr>
              <w:t>4</w:t>
            </w:r>
          </w:p>
        </w:sdtContent>
      </w:sdt>
    </w:sdtContent>
  </w:sdt>
  <w:p w14:paraId="0834057A" w14:textId="77777777" w:rsidR="00F014BC" w:rsidRDefault="00F01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30323662"/>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1DADC092" w14:textId="2795BB8E" w:rsidR="00D7544B" w:rsidRPr="00D7544B" w:rsidRDefault="00D7544B" w:rsidP="00D7544B">
            <w:pPr>
              <w:pStyle w:val="Footer"/>
              <w:jc w:val="center"/>
              <w:rPr>
                <w:rFonts w:ascii="Arial" w:hAnsi="Arial" w:cs="Arial"/>
                <w:sz w:val="18"/>
                <w:szCs w:val="18"/>
              </w:rPr>
            </w:pPr>
            <w:r w:rsidRPr="00D7544B">
              <w:rPr>
                <w:rFonts w:ascii="Arial" w:hAnsi="Arial" w:cs="Arial"/>
                <w:sz w:val="18"/>
                <w:szCs w:val="18"/>
              </w:rPr>
              <w:t xml:space="preserve">Page </w:t>
            </w:r>
            <w:r w:rsidRPr="00D7544B">
              <w:rPr>
                <w:rFonts w:ascii="Arial" w:hAnsi="Arial" w:cs="Arial"/>
                <w:b/>
                <w:bCs/>
                <w:sz w:val="18"/>
                <w:szCs w:val="18"/>
              </w:rPr>
              <w:fldChar w:fldCharType="begin"/>
            </w:r>
            <w:r w:rsidRPr="00D7544B">
              <w:rPr>
                <w:rFonts w:ascii="Arial" w:hAnsi="Arial" w:cs="Arial"/>
                <w:b/>
                <w:bCs/>
                <w:sz w:val="18"/>
                <w:szCs w:val="18"/>
              </w:rPr>
              <w:instrText xml:space="preserve"> PAGE </w:instrText>
            </w:r>
            <w:r w:rsidRPr="00D7544B">
              <w:rPr>
                <w:rFonts w:ascii="Arial" w:hAnsi="Arial" w:cs="Arial"/>
                <w:b/>
                <w:bCs/>
                <w:sz w:val="18"/>
                <w:szCs w:val="18"/>
              </w:rPr>
              <w:fldChar w:fldCharType="separate"/>
            </w:r>
            <w:r w:rsidR="00CE394D">
              <w:rPr>
                <w:rFonts w:ascii="Arial" w:hAnsi="Arial" w:cs="Arial"/>
                <w:b/>
                <w:bCs/>
                <w:noProof/>
                <w:sz w:val="18"/>
                <w:szCs w:val="18"/>
              </w:rPr>
              <w:t>1</w:t>
            </w:r>
            <w:r w:rsidRPr="00D7544B">
              <w:rPr>
                <w:rFonts w:ascii="Arial" w:hAnsi="Arial" w:cs="Arial"/>
                <w:b/>
                <w:bCs/>
                <w:sz w:val="18"/>
                <w:szCs w:val="18"/>
              </w:rPr>
              <w:fldChar w:fldCharType="end"/>
            </w:r>
            <w:r w:rsidRPr="00D7544B">
              <w:rPr>
                <w:rFonts w:ascii="Arial" w:hAnsi="Arial" w:cs="Arial"/>
                <w:sz w:val="18"/>
                <w:szCs w:val="18"/>
              </w:rPr>
              <w:t xml:space="preserve"> of </w:t>
            </w:r>
            <w:r w:rsidR="00681B30">
              <w:rPr>
                <w:rFonts w:ascii="Arial" w:hAnsi="Arial" w:cs="Arial"/>
                <w:sz w:val="18"/>
                <w:szCs w:val="18"/>
              </w:rPr>
              <w:t>4</w:t>
            </w:r>
          </w:p>
        </w:sdtContent>
      </w:sdt>
    </w:sdtContent>
  </w:sdt>
  <w:p w14:paraId="13AB46EC" w14:textId="77777777" w:rsidR="00D7544B" w:rsidRDefault="00D7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2D23" w14:textId="22252258" w:rsidR="004C0C56" w:rsidRPr="00104EA1" w:rsidRDefault="004C0C56">
    <w:pPr>
      <w:pStyle w:val="Footer"/>
      <w:jc w:val="center"/>
      <w:rPr>
        <w:rFonts w:ascii="Arial" w:hAnsi="Arial" w:cs="Arial"/>
        <w:sz w:val="18"/>
        <w:szCs w:val="18"/>
      </w:rPr>
    </w:pPr>
  </w:p>
  <w:p w14:paraId="0B626498" w14:textId="77777777" w:rsidR="004C0C56" w:rsidRDefault="004C0C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EC23" w14:textId="68F48FE3" w:rsidR="004C0C56" w:rsidRPr="00D7544B" w:rsidRDefault="004C0C56" w:rsidP="00D7544B">
    <w:pPr>
      <w:pStyle w:val="Footer"/>
      <w:jc w:val="center"/>
      <w:rPr>
        <w:rFonts w:ascii="Arial" w:hAnsi="Arial" w:cs="Arial"/>
        <w:sz w:val="18"/>
        <w:szCs w:val="18"/>
      </w:rPr>
    </w:pPr>
  </w:p>
  <w:p w14:paraId="2EB2DFB8" w14:textId="77777777" w:rsidR="004C0C56" w:rsidRDefault="004C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BFA4" w14:textId="77777777" w:rsidR="00F014BC" w:rsidRDefault="00F014BC" w:rsidP="00F014BC">
      <w:pPr>
        <w:spacing w:after="0" w:line="240" w:lineRule="auto"/>
      </w:pPr>
      <w:r>
        <w:separator/>
      </w:r>
    </w:p>
  </w:footnote>
  <w:footnote w:type="continuationSeparator" w:id="0">
    <w:p w14:paraId="343ADFF5" w14:textId="77777777" w:rsidR="00F014BC" w:rsidRDefault="00F014BC" w:rsidP="00F0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91B4" w14:textId="77777777" w:rsidR="00D7544B" w:rsidRDefault="00D7544B" w:rsidP="00D7544B">
    <w:pPr>
      <w:spacing w:after="0" w:line="240" w:lineRule="auto"/>
      <w:jc w:val="center"/>
      <w:rPr>
        <w:rFonts w:ascii="Arial" w:hAnsi="Arial" w:cs="Arial"/>
        <w:b/>
        <w:u w:val="single"/>
      </w:rPr>
    </w:pPr>
    <w:r w:rsidRPr="00A169D3">
      <w:rPr>
        <w:rFonts w:ascii="Arial" w:hAnsi="Arial" w:cs="Arial"/>
        <w:b/>
        <w:u w:val="single"/>
      </w:rPr>
      <w:t>Affiliation Agreement</w:t>
    </w:r>
    <w:r>
      <w:rPr>
        <w:rFonts w:ascii="Arial" w:hAnsi="Arial" w:cs="Arial"/>
        <w:b/>
        <w:u w:val="single"/>
      </w:rPr>
      <w:t xml:space="preserve"> </w:t>
    </w:r>
  </w:p>
  <w:p w14:paraId="2242FF44" w14:textId="264CC1E0" w:rsidR="00F014BC" w:rsidRDefault="00F0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EE30" w14:textId="77777777" w:rsidR="004C0C56" w:rsidRDefault="004C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23E"/>
    <w:multiLevelType w:val="hybridMultilevel"/>
    <w:tmpl w:val="860E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7FC5"/>
    <w:multiLevelType w:val="hybridMultilevel"/>
    <w:tmpl w:val="B82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61C0"/>
    <w:multiLevelType w:val="hybridMultilevel"/>
    <w:tmpl w:val="D8FC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6441"/>
    <w:multiLevelType w:val="hybridMultilevel"/>
    <w:tmpl w:val="DEA2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CBC753D"/>
    <w:multiLevelType w:val="hybridMultilevel"/>
    <w:tmpl w:val="53E02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B205AD"/>
    <w:multiLevelType w:val="hybridMultilevel"/>
    <w:tmpl w:val="C02A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540A7"/>
    <w:multiLevelType w:val="hybridMultilevel"/>
    <w:tmpl w:val="35FA2C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45639"/>
    <w:multiLevelType w:val="hybridMultilevel"/>
    <w:tmpl w:val="131444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A34C7"/>
    <w:multiLevelType w:val="hybridMultilevel"/>
    <w:tmpl w:val="DDE42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540F2C"/>
    <w:multiLevelType w:val="hybridMultilevel"/>
    <w:tmpl w:val="9C5AB8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5B653C0"/>
    <w:multiLevelType w:val="hybridMultilevel"/>
    <w:tmpl w:val="426C9F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00408C4"/>
    <w:multiLevelType w:val="hybridMultilevel"/>
    <w:tmpl w:val="D7FC62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2D05BC"/>
    <w:multiLevelType w:val="hybridMultilevel"/>
    <w:tmpl w:val="B254F5AC"/>
    <w:lvl w:ilvl="0" w:tplc="D5580DD4">
      <w:start w:val="1"/>
      <w:numFmt w:val="upperRoman"/>
      <w:lvlText w:val="%1."/>
      <w:lvlJc w:val="left"/>
      <w:pPr>
        <w:ind w:left="1080" w:hanging="720"/>
      </w:pPr>
      <w:rPr>
        <w:rFonts w:hint="default"/>
      </w:rPr>
    </w:lvl>
    <w:lvl w:ilvl="1" w:tplc="62920F72">
      <w:start w:val="1"/>
      <w:numFmt w:val="decimal"/>
      <w:lvlText w:val="%2."/>
      <w:lvlJc w:val="left"/>
      <w:pPr>
        <w:ind w:left="1728" w:hanging="64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0"/>
  </w:num>
  <w:num w:numId="8">
    <w:abstractNumId w:val="12"/>
  </w:num>
  <w:num w:numId="9">
    <w:abstractNumId w:val="9"/>
  </w:num>
  <w:num w:numId="10">
    <w:abstractNumId w:val="6"/>
  </w:num>
  <w:num w:numId="11">
    <w:abstractNumId w:val="5"/>
  </w:num>
  <w:num w:numId="12">
    <w:abstractNumId w:val="7"/>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rv/yDqU7btdHiPe2L5WlN2fArDkosxw4oC0020y4u2j50jEZ0QpgqYJz3MIRY1GPoEsUCTORSUEuQMeU3WHgw==" w:salt="ml745aeYzkH9tAFkczAnT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28"/>
    <w:rsid w:val="00047CB5"/>
    <w:rsid w:val="000731F7"/>
    <w:rsid w:val="00081519"/>
    <w:rsid w:val="00082D74"/>
    <w:rsid w:val="00086965"/>
    <w:rsid w:val="0009629A"/>
    <w:rsid w:val="000B20F0"/>
    <w:rsid w:val="000E0D6D"/>
    <w:rsid w:val="000E2184"/>
    <w:rsid w:val="00104EA1"/>
    <w:rsid w:val="00122689"/>
    <w:rsid w:val="0012712A"/>
    <w:rsid w:val="0017394E"/>
    <w:rsid w:val="0019570F"/>
    <w:rsid w:val="001A5944"/>
    <w:rsid w:val="001D095C"/>
    <w:rsid w:val="001E6065"/>
    <w:rsid w:val="001F0918"/>
    <w:rsid w:val="002116F8"/>
    <w:rsid w:val="00212962"/>
    <w:rsid w:val="0023274B"/>
    <w:rsid w:val="00251F3D"/>
    <w:rsid w:val="0025284E"/>
    <w:rsid w:val="00252AD4"/>
    <w:rsid w:val="002704D0"/>
    <w:rsid w:val="00273CFD"/>
    <w:rsid w:val="002761FF"/>
    <w:rsid w:val="00276C3F"/>
    <w:rsid w:val="002A187F"/>
    <w:rsid w:val="002A3BB9"/>
    <w:rsid w:val="002C295C"/>
    <w:rsid w:val="002E737C"/>
    <w:rsid w:val="002F5D38"/>
    <w:rsid w:val="003008C9"/>
    <w:rsid w:val="00310CFE"/>
    <w:rsid w:val="00315D86"/>
    <w:rsid w:val="003237E9"/>
    <w:rsid w:val="0038002D"/>
    <w:rsid w:val="00380A0D"/>
    <w:rsid w:val="00385420"/>
    <w:rsid w:val="00392094"/>
    <w:rsid w:val="003A42FA"/>
    <w:rsid w:val="003A4DC5"/>
    <w:rsid w:val="003B0489"/>
    <w:rsid w:val="003B5DAA"/>
    <w:rsid w:val="003C1E50"/>
    <w:rsid w:val="003C6BDE"/>
    <w:rsid w:val="003F1B3A"/>
    <w:rsid w:val="00403435"/>
    <w:rsid w:val="00410C18"/>
    <w:rsid w:val="00461110"/>
    <w:rsid w:val="00467D4D"/>
    <w:rsid w:val="004779BB"/>
    <w:rsid w:val="0048044B"/>
    <w:rsid w:val="0049611B"/>
    <w:rsid w:val="00496897"/>
    <w:rsid w:val="004A0BD4"/>
    <w:rsid w:val="004A3058"/>
    <w:rsid w:val="004A34C6"/>
    <w:rsid w:val="004C0C56"/>
    <w:rsid w:val="004C3E29"/>
    <w:rsid w:val="004E1269"/>
    <w:rsid w:val="004F299A"/>
    <w:rsid w:val="00505E1B"/>
    <w:rsid w:val="00507326"/>
    <w:rsid w:val="0051496F"/>
    <w:rsid w:val="005375F0"/>
    <w:rsid w:val="005406DD"/>
    <w:rsid w:val="005811B2"/>
    <w:rsid w:val="00581E28"/>
    <w:rsid w:val="00587956"/>
    <w:rsid w:val="005B6E3B"/>
    <w:rsid w:val="005C1906"/>
    <w:rsid w:val="005E4FA4"/>
    <w:rsid w:val="005F49E0"/>
    <w:rsid w:val="0063437F"/>
    <w:rsid w:val="006543C7"/>
    <w:rsid w:val="00681B30"/>
    <w:rsid w:val="006876C5"/>
    <w:rsid w:val="00692D0A"/>
    <w:rsid w:val="00695411"/>
    <w:rsid w:val="006C486A"/>
    <w:rsid w:val="006D1ED3"/>
    <w:rsid w:val="006D1FDB"/>
    <w:rsid w:val="006D5654"/>
    <w:rsid w:val="006D59DE"/>
    <w:rsid w:val="006F2324"/>
    <w:rsid w:val="007218DF"/>
    <w:rsid w:val="007407F6"/>
    <w:rsid w:val="00751FD9"/>
    <w:rsid w:val="00755966"/>
    <w:rsid w:val="00794CA4"/>
    <w:rsid w:val="007E6208"/>
    <w:rsid w:val="0084242D"/>
    <w:rsid w:val="00842481"/>
    <w:rsid w:val="00844E5A"/>
    <w:rsid w:val="00851B98"/>
    <w:rsid w:val="0085666E"/>
    <w:rsid w:val="0087030D"/>
    <w:rsid w:val="00873BF6"/>
    <w:rsid w:val="008762F1"/>
    <w:rsid w:val="00880BCB"/>
    <w:rsid w:val="00884678"/>
    <w:rsid w:val="00887AAE"/>
    <w:rsid w:val="0089604E"/>
    <w:rsid w:val="008B58A2"/>
    <w:rsid w:val="008C4A4A"/>
    <w:rsid w:val="008D26C6"/>
    <w:rsid w:val="008D546D"/>
    <w:rsid w:val="008F11DB"/>
    <w:rsid w:val="008F2E65"/>
    <w:rsid w:val="00900EAB"/>
    <w:rsid w:val="00916CA8"/>
    <w:rsid w:val="00942472"/>
    <w:rsid w:val="00945EFD"/>
    <w:rsid w:val="0096682E"/>
    <w:rsid w:val="009853A4"/>
    <w:rsid w:val="00990630"/>
    <w:rsid w:val="009D1329"/>
    <w:rsid w:val="009E4548"/>
    <w:rsid w:val="009F1CD2"/>
    <w:rsid w:val="00A043AF"/>
    <w:rsid w:val="00A045C8"/>
    <w:rsid w:val="00A07DAB"/>
    <w:rsid w:val="00A07ED7"/>
    <w:rsid w:val="00A169D3"/>
    <w:rsid w:val="00A35524"/>
    <w:rsid w:val="00A563E1"/>
    <w:rsid w:val="00A82762"/>
    <w:rsid w:val="00A835C5"/>
    <w:rsid w:val="00A84604"/>
    <w:rsid w:val="00AA4608"/>
    <w:rsid w:val="00AF5D73"/>
    <w:rsid w:val="00B1522C"/>
    <w:rsid w:val="00B17DC9"/>
    <w:rsid w:val="00B2107D"/>
    <w:rsid w:val="00B63117"/>
    <w:rsid w:val="00B666F1"/>
    <w:rsid w:val="00B80488"/>
    <w:rsid w:val="00B822E7"/>
    <w:rsid w:val="00BC372C"/>
    <w:rsid w:val="00BC3D4B"/>
    <w:rsid w:val="00BE337C"/>
    <w:rsid w:val="00BE4309"/>
    <w:rsid w:val="00C0139D"/>
    <w:rsid w:val="00C20D8D"/>
    <w:rsid w:val="00C25FCE"/>
    <w:rsid w:val="00C50B20"/>
    <w:rsid w:val="00C6333C"/>
    <w:rsid w:val="00C63ABB"/>
    <w:rsid w:val="00C953C1"/>
    <w:rsid w:val="00CD1983"/>
    <w:rsid w:val="00CE3721"/>
    <w:rsid w:val="00CE394D"/>
    <w:rsid w:val="00CF57DB"/>
    <w:rsid w:val="00D05DF9"/>
    <w:rsid w:val="00D27C7C"/>
    <w:rsid w:val="00D36956"/>
    <w:rsid w:val="00D61C18"/>
    <w:rsid w:val="00D72C24"/>
    <w:rsid w:val="00D7544B"/>
    <w:rsid w:val="00D94194"/>
    <w:rsid w:val="00D95E3D"/>
    <w:rsid w:val="00DB1D82"/>
    <w:rsid w:val="00DD401C"/>
    <w:rsid w:val="00DE7430"/>
    <w:rsid w:val="00E11561"/>
    <w:rsid w:val="00E21F3A"/>
    <w:rsid w:val="00E31384"/>
    <w:rsid w:val="00E32799"/>
    <w:rsid w:val="00E33AA8"/>
    <w:rsid w:val="00E560F2"/>
    <w:rsid w:val="00E721FB"/>
    <w:rsid w:val="00E95563"/>
    <w:rsid w:val="00EB2A10"/>
    <w:rsid w:val="00EB7C67"/>
    <w:rsid w:val="00EC1C36"/>
    <w:rsid w:val="00EC28EC"/>
    <w:rsid w:val="00ED39B4"/>
    <w:rsid w:val="00EE08F5"/>
    <w:rsid w:val="00EE5C5E"/>
    <w:rsid w:val="00EF7D3E"/>
    <w:rsid w:val="00F014BC"/>
    <w:rsid w:val="00F17E18"/>
    <w:rsid w:val="00F36B3C"/>
    <w:rsid w:val="00F46DA1"/>
    <w:rsid w:val="00F51C08"/>
    <w:rsid w:val="00F53D2C"/>
    <w:rsid w:val="00F5519E"/>
    <w:rsid w:val="00F61855"/>
    <w:rsid w:val="00FA1E9D"/>
    <w:rsid w:val="00FA38FB"/>
    <w:rsid w:val="00F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36183A"/>
  <w15:chartTrackingRefBased/>
  <w15:docId w15:val="{3034DB78-BECB-4005-B91F-69F9F06D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E9"/>
    <w:pPr>
      <w:ind w:left="720"/>
      <w:contextualSpacing/>
    </w:pPr>
  </w:style>
  <w:style w:type="character" w:styleId="CommentReference">
    <w:name w:val="annotation reference"/>
    <w:basedOn w:val="DefaultParagraphFont"/>
    <w:uiPriority w:val="99"/>
    <w:semiHidden/>
    <w:unhideWhenUsed/>
    <w:rsid w:val="00CD1983"/>
    <w:rPr>
      <w:sz w:val="16"/>
      <w:szCs w:val="16"/>
    </w:rPr>
  </w:style>
  <w:style w:type="paragraph" w:styleId="CommentText">
    <w:name w:val="annotation text"/>
    <w:basedOn w:val="Normal"/>
    <w:link w:val="CommentTextChar"/>
    <w:uiPriority w:val="99"/>
    <w:unhideWhenUsed/>
    <w:rsid w:val="00CD1983"/>
    <w:pPr>
      <w:spacing w:line="240" w:lineRule="auto"/>
    </w:pPr>
    <w:rPr>
      <w:sz w:val="20"/>
      <w:szCs w:val="20"/>
    </w:rPr>
  </w:style>
  <w:style w:type="character" w:customStyle="1" w:styleId="CommentTextChar">
    <w:name w:val="Comment Text Char"/>
    <w:basedOn w:val="DefaultParagraphFont"/>
    <w:link w:val="CommentText"/>
    <w:uiPriority w:val="99"/>
    <w:rsid w:val="00CD1983"/>
    <w:rPr>
      <w:sz w:val="20"/>
      <w:szCs w:val="20"/>
    </w:rPr>
  </w:style>
  <w:style w:type="paragraph" w:styleId="CommentSubject">
    <w:name w:val="annotation subject"/>
    <w:basedOn w:val="CommentText"/>
    <w:next w:val="CommentText"/>
    <w:link w:val="CommentSubjectChar"/>
    <w:uiPriority w:val="99"/>
    <w:semiHidden/>
    <w:unhideWhenUsed/>
    <w:rsid w:val="00CD1983"/>
    <w:rPr>
      <w:b/>
      <w:bCs/>
    </w:rPr>
  </w:style>
  <w:style w:type="character" w:customStyle="1" w:styleId="CommentSubjectChar">
    <w:name w:val="Comment Subject Char"/>
    <w:basedOn w:val="CommentTextChar"/>
    <w:link w:val="CommentSubject"/>
    <w:uiPriority w:val="99"/>
    <w:semiHidden/>
    <w:rsid w:val="00CD1983"/>
    <w:rPr>
      <w:b/>
      <w:bCs/>
      <w:sz w:val="20"/>
      <w:szCs w:val="20"/>
    </w:rPr>
  </w:style>
  <w:style w:type="paragraph" w:styleId="BalloonText">
    <w:name w:val="Balloon Text"/>
    <w:basedOn w:val="Normal"/>
    <w:link w:val="BalloonTextChar"/>
    <w:uiPriority w:val="99"/>
    <w:semiHidden/>
    <w:unhideWhenUsed/>
    <w:rsid w:val="00CD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83"/>
    <w:rPr>
      <w:rFonts w:ascii="Segoe UI" w:hAnsi="Segoe UI" w:cs="Segoe UI"/>
      <w:sz w:val="18"/>
      <w:szCs w:val="18"/>
    </w:rPr>
  </w:style>
  <w:style w:type="paragraph" w:styleId="Header">
    <w:name w:val="header"/>
    <w:basedOn w:val="Normal"/>
    <w:link w:val="HeaderChar"/>
    <w:uiPriority w:val="99"/>
    <w:unhideWhenUsed/>
    <w:rsid w:val="00F0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BC"/>
  </w:style>
  <w:style w:type="paragraph" w:styleId="Footer">
    <w:name w:val="footer"/>
    <w:basedOn w:val="Normal"/>
    <w:link w:val="FooterChar"/>
    <w:uiPriority w:val="99"/>
    <w:unhideWhenUsed/>
    <w:rsid w:val="00F0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BC"/>
  </w:style>
  <w:style w:type="character" w:styleId="Hyperlink">
    <w:name w:val="Hyperlink"/>
    <w:basedOn w:val="DefaultParagraphFont"/>
    <w:uiPriority w:val="99"/>
    <w:unhideWhenUsed/>
    <w:rsid w:val="00F53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sinton@dhs.n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E19E-C84C-4D61-B0EC-5DA51555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1884</Words>
  <Characters>10743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Lynne</dc:creator>
  <cp:keywords/>
  <dc:description/>
  <cp:lastModifiedBy>Trina Jordan</cp:lastModifiedBy>
  <cp:revision>2</cp:revision>
  <cp:lastPrinted>2019-04-16T13:52:00Z</cp:lastPrinted>
  <dcterms:created xsi:type="dcterms:W3CDTF">2019-04-18T14:44:00Z</dcterms:created>
  <dcterms:modified xsi:type="dcterms:W3CDTF">2019-04-18T14:44:00Z</dcterms:modified>
</cp:coreProperties>
</file>