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68" w:rsidRDefault="00C34D55" w:rsidP="00057586">
      <w:pPr>
        <w:pStyle w:val="Heading1"/>
        <w:tabs>
          <w:tab w:val="left" w:pos="450"/>
          <w:tab w:val="left" w:pos="630"/>
          <w:tab w:val="left" w:pos="1890"/>
          <w:tab w:val="left" w:pos="3240"/>
          <w:tab w:val="left" w:pos="3600"/>
        </w:tabs>
        <w:spacing w:before="56"/>
        <w:ind w:left="0" w:right="52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E8638" wp14:editId="37E0128C">
                <wp:simplePos x="0" y="0"/>
                <wp:positionH relativeFrom="column">
                  <wp:posOffset>1767840</wp:posOffset>
                </wp:positionH>
                <wp:positionV relativeFrom="paragraph">
                  <wp:posOffset>347345</wp:posOffset>
                </wp:positionV>
                <wp:extent cx="213360" cy="160020"/>
                <wp:effectExtent l="0" t="0" r="152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6F5C" w:rsidRDefault="00F26F5C" w:rsidP="00C34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2pt;margin-top:27.35pt;width:16.8pt;height:1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7GWwIAAL8EAAAOAAAAZHJzL2Uyb0RvYy54bWysVE1vGjEQvVfqf7B8L7uQQFOUJaJEVJWi&#10;JBJUORuvN6zq9bi2YZf++j6bj5Ckp6oczHhmPB9v3uz1TddotlXO12QK3u/lnCkjqazNc8F/LOef&#10;rjjzQZhSaDKq4Dvl+c3k44fr1o7VgNakS+UYghg/bm3B1yHYcZZ5uVaN8D2yysBYkWtEwNU9Z6UT&#10;LaI3Ohvk+ShryZXWkVTeQ3u7N/JJil9VSoaHqvIqMF1w1BbS6dK5imc2uRbjZyfsupaHMsQ/VNGI&#10;2iDpKdStCIJtXP0uVFNLR56q0JPUZFRVtVSpB3TTz990s1gLq1IvAMfbE0z+/4WV99tHx+qy4EPO&#10;jGgwoqXqAvtKHRtGdFrrx3BaWLiFDmpM+aj3UMamu8o18R/tMNiB8+6EbQwmoRz0Ly5GsEiY+qM8&#10;HyTss5fH1vnwTVHDolBwh9ElRMX2zgcUAtejS8zlSdflvNY6XXZ+ph3bCkwZ5Cip5UwLH6As+Dz9&#10;Ys0I8eqZNqwt+OhimKdMr2wx1ynmSgv5830ExNMm5leJaYc6I2J7ZKIUulV3gHFF5Q4oOtqz0Fs5&#10;r5HlDoU+CgfaAR6sUnjAUWlCaXSQOFuT+/03ffQHG2DlrAWNC+5/bYRT6P+7AU++9C8vI+/T5XL4&#10;GbAzd25ZnVvMppkRMOxjaa1MYvQP+ihWjponbNw0ZoVJGIncBQ9HcRb2y4WNlWo6TU5guhXhziys&#10;jKEjYBHdZfcknD2MO4An93QkvBi/mfreN740NN0EqupEiQjwHlUMN16wJWnMh42Oa3h+T14v353J&#10;HwAAAP//AwBQSwMEFAAGAAgAAAAhAEkJO6feAAAACQEAAA8AAABkcnMvZG93bnJldi54bWxMj8tO&#10;wzAQRfdI/QdrKrGjTkMhD+JUFRJLhAgsYOfaJjGNx1HspqFfz7Aqy9Ec3XtutZ1dzyYzButRwHqV&#10;ADOovLbYCnh/e7rJgYUoUcveoxHwYwJs68VVJUvtT/hqpia2jEIwlFJAF+NQch5UZ5wMKz8YpN+X&#10;H52MdI4t16M8UbjreZok99xJi9TQycE8dkYdmqMToPHDo/q0z2eLjbLF+SX/VpMQ18t59wAsmjle&#10;YPjTJ3WoyWnvj6gD6wWkWb4hVMDdJgNGwO06pXF7AVlRAK8r/n9B/QsAAP//AwBQSwECLQAUAAYA&#10;CAAAACEAtoM4kv4AAADhAQAAEwAAAAAAAAAAAAAAAAAAAAAAW0NvbnRlbnRfVHlwZXNdLnhtbFBL&#10;AQItABQABgAIAAAAIQA4/SH/1gAAAJQBAAALAAAAAAAAAAAAAAAAAC8BAABfcmVscy8ucmVsc1BL&#10;AQItABQABgAIAAAAIQB0DW7GWwIAAL8EAAAOAAAAAAAAAAAAAAAAAC4CAABkcnMvZTJvRG9jLnht&#10;bFBLAQItABQABgAIAAAAIQBJCTun3gAAAAkBAAAPAAAAAAAAAAAAAAAAALUEAABkcnMvZG93bnJl&#10;di54bWxQSwUGAAAAAAQABADzAAAAwAUAAAAA&#10;" fillcolor="window" strokeweight=".5pt">
                <v:textbox>
                  <w:txbxContent>
                    <w:p w:rsidR="00F26F5C" w:rsidRDefault="00F26F5C" w:rsidP="00C34D5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83B16" wp14:editId="723FB2A6">
                <wp:simplePos x="0" y="0"/>
                <wp:positionH relativeFrom="column">
                  <wp:posOffset>944880</wp:posOffset>
                </wp:positionH>
                <wp:positionV relativeFrom="paragraph">
                  <wp:posOffset>347345</wp:posOffset>
                </wp:positionV>
                <wp:extent cx="213360" cy="160020"/>
                <wp:effectExtent l="0" t="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6F5C" w:rsidRDefault="00F26F5C" w:rsidP="00C34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74.4pt;margin-top:27.35pt;width:16.8pt;height:1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yYXAIAAMYEAAAOAAAAZHJzL2Uyb0RvYy54bWysVE1vGjEQvVfqf7B8L7sQQlOUJaKJqCqh&#10;JBJUORuvN6zq9bi2YZf++j6bj5Ckp6oczHhmPB9v3uz1TddotlXO12QK3u/lnCkjqazNc8F/LGef&#10;rjjzQZhSaDKq4Dvl+c3k44fr1o7VgNakS+UYghg/bm3B1yHYcZZ5uVaN8D2yysBYkWtEwNU9Z6UT&#10;LaI3Ohvk+ShryZXWkVTeQ3u3N/JJil9VSoaHqvIqMF1w1BbS6dK5imc2uRbjZyfsupaHMsQ/VNGI&#10;2iDpKdSdCIJtXP0uVFNLR56q0JPUZFRVtVSpB3TTz990s1gLq1IvAMfbE0z+/4WV99tHx+qy4EPO&#10;jGgwoqXqAvtKHRtGdFrrx3BaWLiFDmpM+aj3UMamu8o18R/tMNiB8+6EbQwmoRz0Ly5GsEiY+qM8&#10;HyTss5fH1vnwTVHDolBwh9ElRMV27gMKgevRJebypOtyVmudLjt/qx3bCkwZ5Cip5UwLH6As+Cz9&#10;Ys0I8eqZNqwt+OjiMk+ZXtlirlPMlRby5/sIiKdNzK8S0w51RsT2yEQpdKsu4XtCbUXlDmA62pPR&#10;WzmrkWyOeh+FA/uAEjYqPOCoNKFCOkicrcn9/ps++oMUsHLWgs0F9782winA8N2ALl/6w2Gkf7oM&#10;Lz8DfebOLatzi9k0twQo+9hdK5MY/YM+ipWj5gmLN41ZYRJGInfBw1G8Dfsdw+JKNZ0mJxDeijA3&#10;Cytj6IhbBHnZPQlnD1MPoMs9HXkvxm+Gv/eNLw1NN4GqOjEj4rxHFTOOFyxLmvZhseM2nt+T18vn&#10;Z/IHAAD//wMAUEsDBBQABgAIAAAAIQBZLSFq3AAAAAkBAAAPAAAAZHJzL2Rvd25yZXYueG1sTI/B&#10;TsMwEETvSPyDtUjcqEMVaBLiVAiJI0IEDnDb2ktiiNdR7KahX497guNoRjNv6u3iBjHTFKxnBder&#10;DASx9sZyp+Dt9fGqABEissHBMyn4oQDb5vysxsr4A7/Q3MZOpBIOFSroYxwrKYPuyWFY+ZE4eZ9+&#10;chiTnDppJjykcjfIdZbdSoeW00KPIz30pL/bvVNg+N2z/rBPR8uttuXxufjSs1KXF8v9HYhIS/wL&#10;wwk/oUOTmHZ+zyaIIem8SOhRwU2+AXEKFOscxE7BpixBNrX8/6D5BQAA//8DAFBLAQItABQABgAI&#10;AAAAIQC2gziS/gAAAOEBAAATAAAAAAAAAAAAAAAAAAAAAABbQ29udGVudF9UeXBlc10ueG1sUEsB&#10;Ai0AFAAGAAgAAAAhADj9If/WAAAAlAEAAAsAAAAAAAAAAAAAAAAALwEAAF9yZWxzLy5yZWxzUEsB&#10;Ai0AFAAGAAgAAAAhAGmpvJhcAgAAxgQAAA4AAAAAAAAAAAAAAAAALgIAAGRycy9lMm9Eb2MueG1s&#10;UEsBAi0AFAAGAAgAAAAhAFktIWrcAAAACQEAAA8AAAAAAAAAAAAAAAAAtgQAAGRycy9kb3ducmV2&#10;LnhtbFBLBQYAAAAABAAEAPMAAAC/BQAAAAA=&#10;" fillcolor="window" strokeweight=".5pt">
                <v:textbox>
                  <w:txbxContent>
                    <w:p w:rsidR="00F26F5C" w:rsidRDefault="00F26F5C" w:rsidP="00C34D5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8DA8" wp14:editId="2008298B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213360" cy="160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F5C" w:rsidRDefault="00F26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0;margin-top:27.35pt;width:16.8pt;height:1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HilAIAALgFAAAOAAAAZHJzL2Uyb0RvYy54bWysVN9P2zAQfp+0/8Hy+0haoNsqUtSBmCah&#10;gQYTz65jUwvH59luk+6v352TlpbxwrSX5Oz77tfnuzs77xrL1ipEA67io6OSM+Uk1MY9Vvzn/dWH&#10;T5zFJFwtLDhV8Y2K/Hz2/t1Z66dqDEuwtQoMnbg4bX3Flyn5aVFEuVSNiEfglUOlhtCIhMfwWNRB&#10;tOi9scW4LCdFC6H2AaSKEW8veyWfZf9aK5lutI4qMVtxzC3lb8jfBX2L2ZmYPgbhl0YOaYh/yKIR&#10;xmHQnatLkQRbBfOXq8bIABF0OpLQFKC1kSrXgNWMyhfV3C2FV7kWJCf6HU3x/7mV39e3gZka344z&#10;Jxp8onvVJfYFOjYidlofpwi68whLHV4TcriPeElFdzo09MdyGOqR582OW3Im8XI8Oj6eoEaiajQp&#10;y3Hmvng29iGmrwoaRkLFAz5dZlSsr2PCgAjdQihWBGvqK2NtPlC7qAsb2FrgQ9uUU0SLA5R1rK34&#10;5Pi0zI4PdOR6Z7+wQj5RkYce8GQdhVO5sYa0iKCeiCyljVWEse6H0khs5uOVHIWUyu3yzGhCaazo&#10;LYYD/jmrtxj3daBFjgwu7Ywb4yD0LB1SWz9tqdU9Hknaq5vE1C263FHjbZ8soN5g+wToxy96eWWQ&#10;72sR060IOG/YF7hD0g1+tAV8JBgkzpYQfr92T3gcA9Ry1uL8Vjz+WomgOLPfHA7I59HJCQ18Ppyc&#10;fsR+Y2Ffs9jXuFVzAdg5OASYXRYJn+xW1AGaB1w1c4qKKuEkxq542ooXqd8quKqkms8zCEfci3Tt&#10;7rwk18Qy9dl99yCCH/o84YB8h+2ki+mLdu+xZOlgvkqgTZ4F4rlndeAf10Nu12GV0f7ZP2fU88Kd&#10;/QEAAP//AwBQSwMEFAAGAAgAAAAhAPh83FHaAAAABQEAAA8AAABkcnMvZG93bnJldi54bWxMj8FO&#10;wzAQRO9I/IO1SNyoA4U2CdlUgAoXThTEeRu7dkS8jmw3DX+POcFxNKOZN81mdoOYdIi9Z4TrRQFC&#10;c+dVzwbh4/35qgQRE7GiwbNG+NYRNu35WUO18id+09MuGZFLONaEYFMaayljZ7WjuPCj5uwdfHCU&#10;sgxGqkCnXO4GeVMUK+mo57xgadRPVndfu6ND2D6aynQlBbstVd9P8+fh1bwgXl7MD/cgkp7TXxh+&#10;8TM6tJlp74+sohgQ8pGEcHe7BpHd5XIFYo+wriqQbSP/07c/AAAA//8DAFBLAQItABQABgAIAAAA&#10;IQC2gziS/gAAAOEBAAATAAAAAAAAAAAAAAAAAAAAAABbQ29udGVudF9UeXBlc10ueG1sUEsBAi0A&#10;FAAGAAgAAAAhADj9If/WAAAAlAEAAAsAAAAAAAAAAAAAAAAALwEAAF9yZWxzLy5yZWxzUEsBAi0A&#10;FAAGAAgAAAAhAI8ZkeKUAgAAuAUAAA4AAAAAAAAAAAAAAAAALgIAAGRycy9lMm9Eb2MueG1sUEsB&#10;Ai0AFAAGAAgAAAAhAPh83FHaAAAABQEAAA8AAAAAAAAAAAAAAAAA7gQAAGRycy9kb3ducmV2Lnht&#10;bFBLBQYAAAAABAAEAPMAAAD1BQAAAAA=&#10;" fillcolor="white [3201]" strokeweight=".5pt">
                <v:textbox>
                  <w:txbxContent>
                    <w:p w:rsidR="00F26F5C" w:rsidRDefault="00F26F5C"/>
                  </w:txbxContent>
                </v:textbox>
              </v:shape>
            </w:pict>
          </mc:Fallback>
        </mc:AlternateContent>
      </w:r>
      <w:r w:rsidR="00545668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NRO</w:t>
      </w:r>
      <w:r w:rsidR="00545668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SRO</w:t>
      </w:r>
      <w:r w:rsidR="00545668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Central</w:t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545668">
        <w:rPr>
          <w:noProof/>
          <w:color w:val="1F497D"/>
          <w:sz w:val="16"/>
          <w:szCs w:val="16"/>
          <w:lang w:eastAsia="zh-CN"/>
        </w:rPr>
        <w:drawing>
          <wp:inline distT="0" distB="0" distL="0" distR="0" wp14:anchorId="52C1C60E" wp14:editId="6ED7ECD6">
            <wp:extent cx="1288415" cy="469265"/>
            <wp:effectExtent l="0" t="0" r="6985" b="6985"/>
            <wp:docPr id="2" name="Picture 2" descr="Description: cid:image003.png@01D21338.9E11A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png@01D21338.9E11AA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668">
        <w:rPr>
          <w:rFonts w:ascii="Arial" w:hAnsi="Arial" w:cs="Arial"/>
          <w:b w:val="0"/>
        </w:rPr>
        <w:tab/>
      </w:r>
    </w:p>
    <w:p w:rsidR="00FA38ED" w:rsidRPr="00442D21" w:rsidRDefault="009F1E99" w:rsidP="00545668">
      <w:pPr>
        <w:pStyle w:val="Heading1"/>
        <w:spacing w:before="56"/>
        <w:ind w:left="0" w:right="52"/>
        <w:jc w:val="both"/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</w:t>
      </w:r>
      <w:r w:rsidR="00624A7E">
        <w:rPr>
          <w:rFonts w:ascii="Arial" w:hAnsi="Arial" w:cs="Arial"/>
          <w:b w:val="0"/>
        </w:rPr>
        <w:t xml:space="preserve">   </w:t>
      </w:r>
      <w:r w:rsidR="00791DB6">
        <w:rPr>
          <w:rFonts w:ascii="Arial" w:hAnsi="Arial" w:cs="Arial"/>
          <w:b w:val="0"/>
        </w:rPr>
        <w:t xml:space="preserve">      </w:t>
      </w:r>
      <w:r w:rsidR="00624A7E">
        <w:rPr>
          <w:rFonts w:ascii="Arial" w:hAnsi="Arial" w:cs="Arial"/>
          <w:b w:val="0"/>
        </w:rPr>
        <w:t xml:space="preserve"> </w:t>
      </w:r>
      <w:r w:rsidR="00F26F5C">
        <w:rPr>
          <w:rFonts w:ascii="Arial" w:hAnsi="Arial" w:cs="Arial"/>
          <w:b w:val="0"/>
        </w:rPr>
        <w:t xml:space="preserve"> </w:t>
      </w:r>
      <w:r w:rsidRPr="00442D21"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STATE OF NEW JERSEY</w:t>
      </w:r>
    </w:p>
    <w:p w:rsidR="00FA38ED" w:rsidRPr="00442D21" w:rsidRDefault="009F1E99" w:rsidP="00545668">
      <w:pPr>
        <w:pStyle w:val="Heading1"/>
        <w:spacing w:before="56"/>
        <w:ind w:left="0" w:right="52"/>
        <w:jc w:val="both"/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                                        </w:t>
      </w:r>
      <w:r w:rsidR="009C5643"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</w:t>
      </w:r>
      <w:r w:rsidR="004E763A"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</w:t>
      </w:r>
      <w:r w:rsidR="00D11733"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442D21"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Department of Human Services</w:t>
      </w:r>
    </w:p>
    <w:p w:rsidR="00CB048F" w:rsidRDefault="00CB048F" w:rsidP="00FE470F">
      <w:pPr>
        <w:pStyle w:val="BodyText"/>
        <w:ind w:left="0" w:right="510"/>
        <w:jc w:val="both"/>
        <w:rPr>
          <w:rFonts w:cs="Times New Roman"/>
          <w:b/>
          <w:sz w:val="22"/>
          <w:szCs w:val="22"/>
        </w:rPr>
      </w:pPr>
    </w:p>
    <w:p w:rsidR="00F96B35" w:rsidRPr="001724E7" w:rsidRDefault="00F96B35" w:rsidP="00F96B35">
      <w:pPr>
        <w:pStyle w:val="Heading1"/>
        <w:spacing w:before="56"/>
        <w:ind w:left="0" w:right="52"/>
        <w:jc w:val="both"/>
        <w:rPr>
          <w:rFonts w:ascii="Arial" w:hAnsi="Arial" w:cs="Arial"/>
          <w:b w:val="0"/>
          <w:bCs w:val="0"/>
          <w:sz w:val="32"/>
          <w:szCs w:val="32"/>
          <w:u w:val="single"/>
        </w:rPr>
      </w:pPr>
      <w:r w:rsidRPr="001724E7">
        <w:rPr>
          <w:rFonts w:ascii="Arial" w:hAnsi="Arial" w:cs="Arial"/>
          <w:sz w:val="32"/>
          <w:szCs w:val="32"/>
          <w:u w:val="single"/>
          <w:lang w:val="es-ES"/>
        </w:rPr>
        <w:t>D</w:t>
      </w:r>
      <w:r w:rsidR="0048767E">
        <w:rPr>
          <w:rFonts w:ascii="Arial" w:hAnsi="Arial" w:cs="Arial"/>
          <w:sz w:val="32"/>
          <w:szCs w:val="32"/>
          <w:u w:val="single"/>
          <w:lang w:val="es-ES"/>
        </w:rPr>
        <w:t>eclaración de no discriminación</w:t>
      </w:r>
    </w:p>
    <w:p w:rsidR="00F96B35" w:rsidRDefault="00F96B35" w:rsidP="00F96B35">
      <w:pPr>
        <w:spacing w:before="10"/>
        <w:ind w:right="52"/>
        <w:jc w:val="both"/>
        <w:rPr>
          <w:rFonts w:ascii="Arial" w:hAnsi="Arial" w:cs="Arial"/>
          <w:sz w:val="28"/>
          <w:szCs w:val="28"/>
          <w:lang w:val="es-ES"/>
        </w:rPr>
      </w:pPr>
    </w:p>
    <w:p w:rsidR="00F96B35" w:rsidRPr="001724E7" w:rsidRDefault="00F96B35" w:rsidP="00F96B35">
      <w:pPr>
        <w:spacing w:before="10"/>
        <w:ind w:right="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724E7">
        <w:rPr>
          <w:rFonts w:ascii="Arial" w:hAnsi="Arial" w:cs="Arial"/>
          <w:b/>
          <w:sz w:val="24"/>
          <w:szCs w:val="24"/>
          <w:lang w:val="es-ES"/>
        </w:rPr>
        <w:t>Discriminar es contra la ley.</w:t>
      </w:r>
    </w:p>
    <w:p w:rsidR="00F96B35" w:rsidRPr="00373A4B" w:rsidRDefault="00F96B35" w:rsidP="00F96B35">
      <w:pPr>
        <w:spacing w:before="7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sz w:val="22"/>
          <w:szCs w:val="22"/>
          <w:lang w:val="es-ES"/>
        </w:rPr>
      </w:pPr>
      <w:r w:rsidRPr="001724E7">
        <w:rPr>
          <w:rFonts w:ascii="Arial" w:hAnsi="Arial" w:cs="Arial"/>
          <w:sz w:val="22"/>
          <w:szCs w:val="22"/>
        </w:rPr>
        <w:t xml:space="preserve">New Jersey Department of Human Services, Division of Aging Services (DoAS), </w:t>
      </w:r>
      <w:r w:rsidRPr="001724E7">
        <w:rPr>
          <w:rFonts w:ascii="Arial" w:hAnsi="Arial" w:cs="Arial"/>
          <w:sz w:val="22"/>
          <w:szCs w:val="22"/>
          <w:lang w:val="es-ES"/>
        </w:rPr>
        <w:t>cumple con las leyes federales de derechos civiles correspondientes y no discrimina con base en la raza, el color, la nacionalidad, la edad, la discapacidad</w:t>
      </w:r>
      <w:r>
        <w:rPr>
          <w:rFonts w:ascii="Arial" w:hAnsi="Arial" w:cs="Arial"/>
          <w:sz w:val="22"/>
          <w:szCs w:val="22"/>
          <w:lang w:val="es-ES"/>
        </w:rPr>
        <w:t>,</w:t>
      </w:r>
      <w:r w:rsidR="006D6818">
        <w:rPr>
          <w:rFonts w:ascii="Arial" w:hAnsi="Arial" w:cs="Arial"/>
          <w:sz w:val="22"/>
          <w:szCs w:val="22"/>
          <w:lang w:val="es-ES"/>
        </w:rPr>
        <w:t xml:space="preserve"> o el sexo.  DoAS no excluye</w:t>
      </w:r>
      <w:r w:rsidRPr="001724E7">
        <w:rPr>
          <w:rFonts w:ascii="Arial" w:hAnsi="Arial" w:cs="Arial"/>
          <w:sz w:val="22"/>
          <w:szCs w:val="22"/>
          <w:lang w:val="es-ES"/>
        </w:rPr>
        <w:t xml:space="preserve"> a las personas o </w:t>
      </w:r>
      <w:r w:rsidR="006D6818">
        <w:rPr>
          <w:rFonts w:ascii="Arial" w:hAnsi="Arial" w:cs="Arial"/>
          <w:sz w:val="22"/>
          <w:szCs w:val="22"/>
          <w:lang w:val="es-ES"/>
        </w:rPr>
        <w:t>la</w:t>
      </w:r>
      <w:r w:rsidR="00DB5931">
        <w:rPr>
          <w:rFonts w:ascii="Arial" w:hAnsi="Arial" w:cs="Arial"/>
          <w:sz w:val="22"/>
          <w:szCs w:val="22"/>
          <w:lang w:val="es-ES"/>
        </w:rPr>
        <w:t>s</w:t>
      </w:r>
      <w:r w:rsidR="006D6818">
        <w:rPr>
          <w:rFonts w:ascii="Arial" w:hAnsi="Arial" w:cs="Arial"/>
          <w:sz w:val="22"/>
          <w:szCs w:val="22"/>
          <w:lang w:val="es-ES"/>
        </w:rPr>
        <w:t xml:space="preserve"> </w:t>
      </w:r>
      <w:r w:rsidRPr="001724E7">
        <w:rPr>
          <w:rFonts w:ascii="Arial" w:hAnsi="Arial" w:cs="Arial"/>
          <w:sz w:val="22"/>
          <w:szCs w:val="22"/>
          <w:lang w:val="es-ES"/>
        </w:rPr>
        <w:t>trata diferente debido a la raza, el color, la nacionalidad, la edad, la discapacidad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1724E7">
        <w:rPr>
          <w:rFonts w:ascii="Arial" w:hAnsi="Arial" w:cs="Arial"/>
          <w:sz w:val="22"/>
          <w:szCs w:val="22"/>
          <w:lang w:val="es-ES"/>
        </w:rPr>
        <w:t xml:space="preserve"> o el sexo. </w:t>
      </w: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sz w:val="22"/>
          <w:szCs w:val="22"/>
          <w:lang w:val="es-ES"/>
        </w:rPr>
      </w:pP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sz w:val="22"/>
          <w:szCs w:val="22"/>
          <w:lang w:val="es-ES"/>
        </w:rPr>
      </w:pPr>
      <w:r w:rsidRPr="001724E7">
        <w:rPr>
          <w:rFonts w:ascii="Arial" w:hAnsi="Arial" w:cs="Arial"/>
          <w:sz w:val="22"/>
          <w:szCs w:val="22"/>
          <w:lang w:val="es-ES"/>
        </w:rPr>
        <w:t>En orden para que usted pueda comunicarse efectivamente con DoAS:</w:t>
      </w: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F96B35" w:rsidRPr="001724E7" w:rsidRDefault="00F96B35" w:rsidP="0048767E">
      <w:pPr>
        <w:widowControl/>
        <w:ind w:left="720" w:right="-108" w:hanging="360"/>
        <w:jc w:val="both"/>
        <w:rPr>
          <w:rFonts w:ascii="Arial" w:eastAsia="Times New Roman" w:hAnsi="Arial" w:cs="Arial"/>
          <w:lang w:val="es-ES"/>
        </w:rPr>
      </w:pPr>
      <w:r w:rsidRPr="001724E7">
        <w:rPr>
          <w:rFonts w:ascii="Symbol" w:eastAsia="Times New Roman" w:hAnsi="Symbol" w:cs="Calibri"/>
        </w:rPr>
        <w:t></w:t>
      </w:r>
      <w:r>
        <w:rPr>
          <w:rFonts w:ascii="Times New Roman" w:eastAsia="Times New Roman" w:hAnsi="Times New Roman" w:cs="Times New Roman"/>
        </w:rPr>
        <w:t>    </w:t>
      </w:r>
      <w:r w:rsidRPr="001724E7">
        <w:rPr>
          <w:rFonts w:ascii="Arial" w:eastAsia="Times New Roman" w:hAnsi="Arial" w:cs="Arial"/>
          <w:lang w:val="es-ES"/>
        </w:rPr>
        <w:t>Proporciona, sin cargo alguno, ayudas y servicios a las personas con discapacidades para que se comuniquen en forma eficaz con nosotros, tales</w:t>
      </w:r>
      <w:r w:rsidRPr="001724E7">
        <w:rPr>
          <w:rFonts w:ascii="Arial" w:eastAsia="Times New Roman" w:hAnsi="Arial" w:cs="Arial"/>
          <w:spacing w:val="-4"/>
          <w:lang w:val="es-ES"/>
        </w:rPr>
        <w:t xml:space="preserve"> </w:t>
      </w:r>
      <w:r w:rsidRPr="001724E7">
        <w:rPr>
          <w:rFonts w:ascii="Arial" w:eastAsia="Times New Roman" w:hAnsi="Arial" w:cs="Arial"/>
          <w:lang w:val="es-ES"/>
        </w:rPr>
        <w:t>como:</w:t>
      </w:r>
    </w:p>
    <w:p w:rsidR="00F96B35" w:rsidRPr="001724E7" w:rsidRDefault="00F96B35" w:rsidP="0048767E">
      <w:pPr>
        <w:widowControl/>
        <w:spacing w:before="10"/>
        <w:ind w:left="1440" w:right="-108" w:hanging="360"/>
        <w:rPr>
          <w:rFonts w:ascii="Calibri" w:eastAsia="Times New Roman" w:hAnsi="Calibri" w:cs="Calibri"/>
        </w:rPr>
      </w:pPr>
      <w:r w:rsidRPr="001724E7">
        <w:rPr>
          <w:rFonts w:ascii="Wingdings" w:eastAsia="Times New Roman" w:hAnsi="Wingdings" w:cs="Calibri"/>
          <w:lang w:val="es-ES"/>
        </w:rPr>
        <w:t></w:t>
      </w:r>
      <w:r w:rsidRPr="001724E7">
        <w:rPr>
          <w:rFonts w:ascii="Times New Roman" w:eastAsia="Times New Roman" w:hAnsi="Times New Roman" w:cs="Times New Roman"/>
          <w:lang w:val="es-ES"/>
        </w:rPr>
        <w:t xml:space="preserve"> </w:t>
      </w:r>
      <w:r w:rsidRPr="001724E7">
        <w:rPr>
          <w:rFonts w:ascii="Arial" w:eastAsia="Times New Roman" w:hAnsi="Arial" w:cs="Arial"/>
          <w:lang w:val="es-ES"/>
        </w:rPr>
        <w:t xml:space="preserve">Intérpretes calificados de lenguaje de señas </w:t>
      </w:r>
    </w:p>
    <w:p w:rsidR="00F96B35" w:rsidRPr="001724E7" w:rsidRDefault="00F96B35" w:rsidP="0048767E">
      <w:pPr>
        <w:widowControl/>
        <w:ind w:left="1440" w:right="-108" w:hanging="360"/>
        <w:rPr>
          <w:rFonts w:ascii="Calibri" w:eastAsia="Times New Roman" w:hAnsi="Calibri" w:cs="Calibri"/>
        </w:rPr>
      </w:pPr>
      <w:r w:rsidRPr="001724E7">
        <w:rPr>
          <w:rFonts w:ascii="Wingdings" w:eastAsia="Times New Roman" w:hAnsi="Wingdings" w:cs="Calibri"/>
          <w:lang w:val="es-ES"/>
        </w:rPr>
        <w:t></w:t>
      </w:r>
      <w:r w:rsidRPr="001724E7">
        <w:rPr>
          <w:rFonts w:ascii="Times New Roman" w:eastAsia="Times New Roman" w:hAnsi="Times New Roman" w:cs="Times New Roman"/>
          <w:lang w:val="es-ES"/>
        </w:rPr>
        <w:t xml:space="preserve"> </w:t>
      </w:r>
      <w:r w:rsidRPr="001724E7">
        <w:rPr>
          <w:rFonts w:ascii="Arial" w:eastAsia="Times New Roman" w:hAnsi="Arial" w:cs="Arial"/>
          <w:lang w:val="es-ES"/>
        </w:rPr>
        <w:t>Información escrita en otros formatos (letra grande, audio, formatos electrónicos accesibles, otros formatos)</w:t>
      </w:r>
    </w:p>
    <w:p w:rsidR="00F96B35" w:rsidRPr="001724E7" w:rsidRDefault="00F96B35" w:rsidP="0048767E">
      <w:pPr>
        <w:widowControl/>
        <w:ind w:right="-108"/>
        <w:rPr>
          <w:rFonts w:ascii="Calibri" w:eastAsia="Times New Roman" w:hAnsi="Calibri" w:cs="Calibri"/>
        </w:rPr>
      </w:pPr>
      <w:r w:rsidRPr="001724E7">
        <w:rPr>
          <w:rFonts w:ascii="Arial" w:eastAsia="Times New Roman" w:hAnsi="Arial" w:cs="Arial"/>
        </w:rPr>
        <w:t> </w:t>
      </w:r>
    </w:p>
    <w:p w:rsidR="00F96B35" w:rsidRPr="001724E7" w:rsidRDefault="00F96B35" w:rsidP="0048767E">
      <w:pPr>
        <w:widowControl/>
        <w:spacing w:before="10"/>
        <w:ind w:left="720" w:right="-108" w:hanging="360"/>
        <w:jc w:val="both"/>
        <w:rPr>
          <w:rFonts w:ascii="Calibri" w:eastAsia="Times New Roman" w:hAnsi="Calibri" w:cs="Calibri"/>
        </w:rPr>
      </w:pPr>
      <w:r w:rsidRPr="001724E7">
        <w:rPr>
          <w:rFonts w:ascii="Symbol" w:eastAsia="Times New Roman" w:hAnsi="Symbol" w:cs="Calibri"/>
        </w:rPr>
        <w:t></w:t>
      </w:r>
      <w:r>
        <w:rPr>
          <w:rFonts w:ascii="Times New Roman" w:eastAsia="Times New Roman" w:hAnsi="Times New Roman" w:cs="Times New Roman"/>
        </w:rPr>
        <w:t>    </w:t>
      </w:r>
      <w:r w:rsidRPr="001724E7">
        <w:rPr>
          <w:rFonts w:ascii="Arial" w:eastAsia="Times New Roman" w:hAnsi="Arial" w:cs="Arial"/>
          <w:lang w:val="es-ES"/>
        </w:rPr>
        <w:t>Proporciona, sin cargo alguno, servicios de idiomas a las personas cuyo idioma primario no es el inglés,</w:t>
      </w:r>
      <w:r w:rsidRPr="001724E7">
        <w:rPr>
          <w:rFonts w:ascii="Arial" w:eastAsia="Times New Roman" w:hAnsi="Arial" w:cs="Arial"/>
          <w:spacing w:val="-22"/>
          <w:lang w:val="es-ES"/>
        </w:rPr>
        <w:t xml:space="preserve"> </w:t>
      </w:r>
      <w:r w:rsidRPr="001724E7">
        <w:rPr>
          <w:rFonts w:ascii="Arial" w:eastAsia="Times New Roman" w:hAnsi="Arial" w:cs="Arial"/>
          <w:lang w:val="es-ES"/>
        </w:rPr>
        <w:t>tales</w:t>
      </w:r>
      <w:r w:rsidRPr="001724E7">
        <w:rPr>
          <w:rFonts w:ascii="Calibri" w:eastAsia="Times New Roman" w:hAnsi="Calibri" w:cs="Calibri"/>
          <w:lang w:val="es-ES"/>
        </w:rPr>
        <w:t xml:space="preserve"> </w:t>
      </w:r>
      <w:r w:rsidRPr="001724E7">
        <w:rPr>
          <w:rFonts w:ascii="Arial" w:eastAsia="Times New Roman" w:hAnsi="Arial" w:cs="Arial"/>
          <w:lang w:val="es-ES"/>
        </w:rPr>
        <w:t>como:</w:t>
      </w:r>
    </w:p>
    <w:p w:rsidR="00F96B35" w:rsidRPr="001724E7" w:rsidRDefault="00F96B35" w:rsidP="0048767E">
      <w:pPr>
        <w:widowControl/>
        <w:spacing w:before="10"/>
        <w:ind w:left="1440" w:right="-108" w:hanging="360"/>
        <w:rPr>
          <w:rFonts w:ascii="Calibri" w:eastAsia="Times New Roman" w:hAnsi="Calibri" w:cs="Calibri"/>
        </w:rPr>
      </w:pPr>
      <w:r w:rsidRPr="001724E7">
        <w:rPr>
          <w:rFonts w:ascii="Wingdings" w:eastAsia="Times New Roman" w:hAnsi="Wingdings" w:cs="Calibri"/>
          <w:lang w:val="es-ES"/>
        </w:rPr>
        <w:t></w:t>
      </w:r>
      <w:r w:rsidRPr="001724E7">
        <w:rPr>
          <w:rFonts w:ascii="Times New Roman" w:eastAsia="Times New Roman" w:hAnsi="Times New Roman" w:cs="Times New Roman"/>
          <w:lang w:val="es-ES"/>
        </w:rPr>
        <w:t xml:space="preserve"> </w:t>
      </w:r>
      <w:r w:rsidRPr="001724E7">
        <w:rPr>
          <w:rFonts w:ascii="Arial" w:eastAsia="Times New Roman" w:hAnsi="Arial" w:cs="Arial"/>
          <w:lang w:val="es-ES"/>
        </w:rPr>
        <w:t>Intérpretes calificados</w:t>
      </w:r>
    </w:p>
    <w:p w:rsidR="00F96B35" w:rsidRPr="001724E7" w:rsidRDefault="00F96B35" w:rsidP="0048767E">
      <w:pPr>
        <w:widowControl/>
        <w:spacing w:before="10"/>
        <w:ind w:left="1440" w:right="-108" w:hanging="360"/>
        <w:rPr>
          <w:rFonts w:ascii="Calibri" w:eastAsia="Times New Roman" w:hAnsi="Calibri" w:cs="Calibri"/>
        </w:rPr>
      </w:pPr>
      <w:r w:rsidRPr="001724E7">
        <w:rPr>
          <w:rFonts w:ascii="Wingdings" w:eastAsia="Times New Roman" w:hAnsi="Wingdings" w:cs="Calibri"/>
          <w:lang w:val="es-ES"/>
        </w:rPr>
        <w:t></w:t>
      </w:r>
      <w:r w:rsidRPr="001724E7">
        <w:rPr>
          <w:rFonts w:ascii="Times New Roman" w:eastAsia="Times New Roman" w:hAnsi="Times New Roman" w:cs="Times New Roman"/>
          <w:lang w:val="es-ES"/>
        </w:rPr>
        <w:t xml:space="preserve"> </w:t>
      </w:r>
      <w:r w:rsidRPr="001724E7">
        <w:rPr>
          <w:rFonts w:ascii="Arial" w:eastAsia="Times New Roman" w:hAnsi="Arial" w:cs="Arial"/>
          <w:lang w:val="es-ES"/>
        </w:rPr>
        <w:t>Información escrita en otros idiomas</w:t>
      </w:r>
    </w:p>
    <w:p w:rsidR="00F96B35" w:rsidRPr="001724E7" w:rsidRDefault="00F96B35" w:rsidP="0048767E">
      <w:pPr>
        <w:ind w:right="-108"/>
        <w:jc w:val="both"/>
        <w:rPr>
          <w:rFonts w:ascii="Arial" w:eastAsia="Times New Roman" w:hAnsi="Arial" w:cs="Arial"/>
        </w:rPr>
      </w:pPr>
    </w:p>
    <w:p w:rsidR="00F96B35" w:rsidRPr="002D39B0" w:rsidRDefault="00F96B35" w:rsidP="009E2B32">
      <w:pPr>
        <w:ind w:right="-108" w:firstLine="720"/>
        <w:jc w:val="both"/>
        <w:rPr>
          <w:rFonts w:ascii="Arial" w:hAnsi="Arial" w:cs="Arial"/>
        </w:rPr>
      </w:pPr>
      <w:r w:rsidRPr="001724E7">
        <w:rPr>
          <w:rFonts w:ascii="Arial" w:hAnsi="Arial" w:cs="Arial"/>
          <w:lang w:val="es-ES"/>
        </w:rPr>
        <w:t xml:space="preserve">Si </w:t>
      </w:r>
      <w:r w:rsidRPr="002D39B0">
        <w:rPr>
          <w:rFonts w:ascii="Arial" w:hAnsi="Arial" w:cs="Arial"/>
          <w:lang w:val="es-ES"/>
        </w:rPr>
        <w:t>necesita estos servicios para comunicarse con DoAS, por favor comuníquese al 1</w:t>
      </w:r>
      <w:r w:rsidRPr="002D39B0">
        <w:rPr>
          <w:rFonts w:ascii="Arial" w:hAnsi="Arial" w:cs="Arial"/>
        </w:rPr>
        <w:t>-855-595-6179.</w:t>
      </w:r>
    </w:p>
    <w:p w:rsidR="00F96B35" w:rsidRPr="002D39B0" w:rsidRDefault="00F96B35" w:rsidP="009E2B32">
      <w:pPr>
        <w:pStyle w:val="BodyText"/>
        <w:ind w:left="840" w:right="-108"/>
        <w:jc w:val="both"/>
        <w:rPr>
          <w:rFonts w:ascii="Arial" w:hAnsi="Arial" w:cs="Arial"/>
          <w:sz w:val="22"/>
          <w:szCs w:val="22"/>
        </w:rPr>
      </w:pPr>
    </w:p>
    <w:p w:rsidR="009E2B32" w:rsidRPr="002D39B0" w:rsidRDefault="009E2B32" w:rsidP="009E2B32">
      <w:pPr>
        <w:pStyle w:val="BodyText"/>
        <w:ind w:left="0" w:right="-108"/>
        <w:jc w:val="both"/>
        <w:rPr>
          <w:rFonts w:ascii="Arial" w:hAnsi="Arial" w:cs="Arial"/>
          <w:sz w:val="22"/>
          <w:szCs w:val="22"/>
          <w:lang w:val="es-ES"/>
        </w:rPr>
      </w:pPr>
      <w:r w:rsidRPr="002D39B0">
        <w:rPr>
          <w:rFonts w:ascii="Arial" w:hAnsi="Arial" w:cs="Arial"/>
          <w:sz w:val="22"/>
          <w:szCs w:val="22"/>
          <w:lang w:val="es-ES"/>
        </w:rPr>
        <w:t xml:space="preserve">Si considera que DoAS no ha proporcionado estos servicios o que ha discriminado de otra manera con base en la raza, el color, la nacionalidad, la edad, la discapacidad, o el sexo, puede presentar una queja formal ante:  </w:t>
      </w:r>
      <w:r w:rsidRPr="002D39B0">
        <w:rPr>
          <w:rFonts w:ascii="Arial" w:hAnsi="Arial" w:cs="Arial"/>
          <w:sz w:val="22"/>
          <w:szCs w:val="22"/>
        </w:rPr>
        <w:t xml:space="preserve">Civil Rights Coordinator, NJ Department of Human Services, Office of Legal and Regulatory Affairs, 222 South Warren Street, PO Box 700, Trenton, New Jersey 08625-0700, 1-888-347-5345 </w:t>
      </w:r>
      <w:r w:rsidRPr="002D39B0">
        <w:rPr>
          <w:rFonts w:ascii="Arial" w:hAnsi="Arial" w:cs="Arial"/>
          <w:sz w:val="22"/>
          <w:szCs w:val="22"/>
          <w:lang w:val="es-ES"/>
        </w:rPr>
        <w:t xml:space="preserve">(teléfono), o correo electrónico:  </w:t>
      </w:r>
      <w:hyperlink r:id="rId11" w:history="1">
        <w:r w:rsidRPr="002D39B0">
          <w:rPr>
            <w:rFonts w:ascii="Arial" w:hAnsi="Arial" w:cs="Arial"/>
            <w:color w:val="0000FF"/>
            <w:sz w:val="22"/>
            <w:szCs w:val="22"/>
            <w:u w:val="single"/>
            <w:lang w:val="es-ES"/>
          </w:rPr>
          <w:t>DHS-CO.OLRA@dhs.state.nj.us</w:t>
        </w:r>
      </w:hyperlink>
      <w:r w:rsidRPr="002D39B0">
        <w:rPr>
          <w:rFonts w:ascii="Arial" w:hAnsi="Arial" w:cs="Arial"/>
          <w:sz w:val="22"/>
          <w:szCs w:val="22"/>
          <w:lang w:val="es-ES"/>
        </w:rPr>
        <w:t xml:space="preserve">.  Puede presentar una queja en persona, por correo, o correo electrónico.  </w:t>
      </w:r>
    </w:p>
    <w:p w:rsidR="009E2B32" w:rsidRPr="002D39B0" w:rsidRDefault="009E2B32" w:rsidP="009E2B32">
      <w:pPr>
        <w:pStyle w:val="BodyText"/>
        <w:ind w:left="0" w:right="-108"/>
        <w:jc w:val="both"/>
        <w:rPr>
          <w:rFonts w:ascii="Arial" w:hAnsi="Arial" w:cs="Arial"/>
          <w:sz w:val="22"/>
          <w:szCs w:val="22"/>
        </w:rPr>
      </w:pPr>
      <w:r w:rsidRPr="002D39B0">
        <w:rPr>
          <w:rFonts w:ascii="Arial" w:hAnsi="Arial" w:cs="Arial"/>
          <w:sz w:val="22"/>
          <w:szCs w:val="22"/>
        </w:rPr>
        <w:t> </w:t>
      </w:r>
    </w:p>
    <w:p w:rsidR="009E2B32" w:rsidRPr="002D39B0" w:rsidRDefault="009E2B32" w:rsidP="009E2B32">
      <w:pPr>
        <w:widowControl/>
        <w:spacing w:before="10"/>
        <w:ind w:right="-108"/>
        <w:jc w:val="both"/>
        <w:rPr>
          <w:rFonts w:ascii="Arial" w:eastAsia="Times New Roman" w:hAnsi="Arial" w:cs="Arial"/>
        </w:rPr>
      </w:pPr>
      <w:r w:rsidRPr="002D39B0">
        <w:rPr>
          <w:rFonts w:ascii="Arial" w:eastAsia="Times New Roman" w:hAnsi="Arial" w:cs="Arial"/>
          <w:lang w:val="es-ES"/>
        </w:rPr>
        <w:t>También puede presentar una queja d</w:t>
      </w:r>
      <w:bookmarkStart w:id="0" w:name="_GoBack"/>
      <w:bookmarkEnd w:id="0"/>
      <w:r w:rsidRPr="002D39B0">
        <w:rPr>
          <w:rFonts w:ascii="Arial" w:eastAsia="Times New Roman" w:hAnsi="Arial" w:cs="Arial"/>
          <w:lang w:val="es-ES"/>
        </w:rPr>
        <w:t>e derechos civiles ante la Oficina de Derechos Civiles del Departamento de Salud y</w:t>
      </w:r>
      <w:r w:rsidRPr="002D39B0">
        <w:rPr>
          <w:rFonts w:ascii="Arial" w:eastAsia="Times New Roman" w:hAnsi="Arial" w:cs="Arial"/>
          <w:spacing w:val="-20"/>
          <w:lang w:val="es-ES"/>
        </w:rPr>
        <w:t xml:space="preserve"> S</w:t>
      </w:r>
      <w:r w:rsidRPr="002D39B0">
        <w:rPr>
          <w:rFonts w:ascii="Arial" w:eastAsia="Times New Roman" w:hAnsi="Arial" w:cs="Arial"/>
          <w:lang w:val="es-ES"/>
        </w:rPr>
        <w:t xml:space="preserve">ervicios Humanos de Estados Unidos electrónicamente a través el Portal de Quejas de la Oficina de Derechos Civiles, disponible en </w:t>
      </w:r>
      <w:hyperlink r:id="rId12" w:history="1">
        <w:r w:rsidRPr="002D39B0">
          <w:rPr>
            <w:rStyle w:val="Hyperlink"/>
            <w:rFonts w:ascii="Arial" w:eastAsia="Times New Roman" w:hAnsi="Arial" w:cs="Arial"/>
            <w:lang w:val="es-ES"/>
          </w:rPr>
          <w:t xml:space="preserve">https://ocrportal.hhs.gov/ocr/portal/lobby.jsf </w:t>
        </w:r>
      </w:hyperlink>
      <w:r w:rsidRPr="002D39B0">
        <w:rPr>
          <w:rFonts w:ascii="Arial" w:eastAsia="Times New Roman" w:hAnsi="Arial" w:cs="Arial"/>
          <w:lang w:val="es-ES"/>
        </w:rPr>
        <w:t>o por correo o por teléfono</w:t>
      </w:r>
      <w:r w:rsidRPr="002D39B0">
        <w:rPr>
          <w:rFonts w:ascii="Arial" w:eastAsia="Times New Roman" w:hAnsi="Arial" w:cs="Arial"/>
          <w:spacing w:val="-22"/>
          <w:lang w:val="es-ES"/>
        </w:rPr>
        <w:t xml:space="preserve"> </w:t>
      </w:r>
      <w:r w:rsidRPr="002D39B0">
        <w:rPr>
          <w:rFonts w:ascii="Arial" w:eastAsia="Times New Roman" w:hAnsi="Arial" w:cs="Arial"/>
          <w:lang w:val="es-ES"/>
        </w:rPr>
        <w:t>a:</w:t>
      </w:r>
    </w:p>
    <w:p w:rsidR="00F96B35" w:rsidRPr="001724E7" w:rsidRDefault="00F96B35" w:rsidP="0048767E">
      <w:pPr>
        <w:pStyle w:val="BodyText"/>
        <w:spacing w:before="10"/>
        <w:ind w:left="119" w:right="-108"/>
        <w:jc w:val="both"/>
        <w:rPr>
          <w:rFonts w:ascii="Arial" w:hAnsi="Arial" w:cs="Arial"/>
          <w:sz w:val="22"/>
          <w:szCs w:val="22"/>
        </w:rPr>
      </w:pPr>
    </w:p>
    <w:p w:rsidR="00F96B35" w:rsidRPr="001724E7" w:rsidRDefault="00F96B35" w:rsidP="0048767E">
      <w:pPr>
        <w:pStyle w:val="BodyText"/>
        <w:spacing w:before="10"/>
        <w:ind w:left="119" w:right="-108"/>
        <w:jc w:val="both"/>
        <w:rPr>
          <w:rFonts w:ascii="Arial" w:hAnsi="Arial" w:cs="Arial"/>
          <w:sz w:val="22"/>
          <w:szCs w:val="22"/>
        </w:rPr>
      </w:pP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  <w:t>U.S. Department of Health and Human Services</w:t>
      </w:r>
    </w:p>
    <w:p w:rsidR="00F96B35" w:rsidRPr="001724E7" w:rsidRDefault="00F96B35" w:rsidP="0048767E">
      <w:pPr>
        <w:pStyle w:val="BodyText"/>
        <w:spacing w:before="10"/>
        <w:ind w:left="119" w:right="-108"/>
        <w:jc w:val="both"/>
        <w:rPr>
          <w:rFonts w:ascii="Arial" w:hAnsi="Arial" w:cs="Arial"/>
          <w:sz w:val="22"/>
          <w:szCs w:val="22"/>
        </w:rPr>
      </w:pP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  <w:t>200 Independence Avenue,</w:t>
      </w:r>
      <w:r w:rsidRPr="001724E7">
        <w:rPr>
          <w:rFonts w:ascii="Arial" w:hAnsi="Arial" w:cs="Arial"/>
          <w:spacing w:val="-4"/>
          <w:sz w:val="22"/>
          <w:szCs w:val="22"/>
        </w:rPr>
        <w:t xml:space="preserve"> </w:t>
      </w:r>
      <w:r w:rsidRPr="001724E7">
        <w:rPr>
          <w:rFonts w:ascii="Arial" w:hAnsi="Arial" w:cs="Arial"/>
          <w:sz w:val="22"/>
          <w:szCs w:val="22"/>
        </w:rPr>
        <w:t>SW</w:t>
      </w:r>
    </w:p>
    <w:p w:rsidR="00F96B35" w:rsidRPr="001724E7" w:rsidRDefault="00F96B35" w:rsidP="0048767E">
      <w:pPr>
        <w:pStyle w:val="BodyText"/>
        <w:spacing w:before="10"/>
        <w:ind w:left="119" w:right="-108"/>
        <w:jc w:val="both"/>
        <w:rPr>
          <w:rFonts w:ascii="Arial" w:hAnsi="Arial" w:cs="Arial"/>
          <w:sz w:val="22"/>
          <w:szCs w:val="22"/>
        </w:rPr>
      </w:pP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  <w:t>Room 509F, HHH Building</w:t>
      </w:r>
    </w:p>
    <w:p w:rsidR="00F96B35" w:rsidRPr="001724E7" w:rsidRDefault="00F96B35" w:rsidP="0048767E">
      <w:pPr>
        <w:pStyle w:val="BodyText"/>
        <w:spacing w:before="10"/>
        <w:ind w:left="119" w:right="-108"/>
        <w:jc w:val="both"/>
        <w:rPr>
          <w:rFonts w:ascii="Arial" w:hAnsi="Arial" w:cs="Arial"/>
          <w:sz w:val="22"/>
          <w:szCs w:val="22"/>
        </w:rPr>
      </w:pP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  <w:t>Washington, D.C.</w:t>
      </w:r>
      <w:r w:rsidRPr="001724E7">
        <w:rPr>
          <w:rFonts w:ascii="Arial" w:hAnsi="Arial" w:cs="Arial"/>
          <w:spacing w:val="-1"/>
          <w:sz w:val="22"/>
          <w:szCs w:val="22"/>
        </w:rPr>
        <w:t xml:space="preserve"> </w:t>
      </w:r>
      <w:r w:rsidRPr="001724E7">
        <w:rPr>
          <w:rFonts w:ascii="Arial" w:hAnsi="Arial" w:cs="Arial"/>
          <w:sz w:val="22"/>
          <w:szCs w:val="22"/>
        </w:rPr>
        <w:t>20201</w:t>
      </w:r>
    </w:p>
    <w:p w:rsidR="00F96B35" w:rsidRPr="001724E7" w:rsidRDefault="00F96B35" w:rsidP="0048767E">
      <w:pPr>
        <w:pStyle w:val="BodyText"/>
        <w:spacing w:before="10"/>
        <w:ind w:left="119" w:right="-108"/>
        <w:jc w:val="both"/>
        <w:rPr>
          <w:rFonts w:ascii="Arial" w:hAnsi="Arial" w:cs="Arial"/>
          <w:sz w:val="22"/>
          <w:szCs w:val="22"/>
        </w:rPr>
      </w:pP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</w:r>
      <w:r w:rsidRPr="001724E7">
        <w:rPr>
          <w:rFonts w:ascii="Arial" w:hAnsi="Arial" w:cs="Arial"/>
          <w:sz w:val="22"/>
          <w:szCs w:val="22"/>
        </w:rPr>
        <w:tab/>
        <w:t>1-800-368-1019, 1-800-537-7697</w:t>
      </w:r>
      <w:r w:rsidRPr="001724E7">
        <w:rPr>
          <w:rFonts w:ascii="Arial" w:hAnsi="Arial" w:cs="Arial"/>
          <w:spacing w:val="-1"/>
          <w:sz w:val="22"/>
          <w:szCs w:val="22"/>
        </w:rPr>
        <w:t xml:space="preserve"> </w:t>
      </w:r>
      <w:r w:rsidRPr="001724E7">
        <w:rPr>
          <w:rFonts w:ascii="Arial" w:hAnsi="Arial" w:cs="Arial"/>
          <w:sz w:val="22"/>
          <w:szCs w:val="22"/>
        </w:rPr>
        <w:t>(TDD)</w:t>
      </w: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sz w:val="22"/>
          <w:szCs w:val="22"/>
        </w:rPr>
      </w:pPr>
      <w:r w:rsidRPr="001724E7">
        <w:rPr>
          <w:rFonts w:ascii="Arial" w:hAnsi="Arial" w:cs="Arial"/>
          <w:sz w:val="22"/>
          <w:szCs w:val="22"/>
          <w:lang w:val="es-ES"/>
        </w:rPr>
        <w:t>Los formularios del Departamento de Salud y</w:t>
      </w:r>
      <w:r w:rsidRPr="001724E7">
        <w:rPr>
          <w:rFonts w:ascii="Arial" w:hAnsi="Arial" w:cs="Arial"/>
          <w:spacing w:val="-20"/>
          <w:sz w:val="22"/>
          <w:szCs w:val="22"/>
          <w:lang w:val="es-ES"/>
        </w:rPr>
        <w:t xml:space="preserve"> S</w:t>
      </w:r>
      <w:r w:rsidRPr="001724E7">
        <w:rPr>
          <w:rFonts w:ascii="Arial" w:hAnsi="Arial" w:cs="Arial"/>
          <w:sz w:val="22"/>
          <w:szCs w:val="22"/>
          <w:lang w:val="es-ES"/>
        </w:rPr>
        <w:t>ervicios Humanos de Estados Unidos para presentar quejas formales se encuentran en</w:t>
      </w:r>
      <w:r w:rsidRPr="001724E7">
        <w:rPr>
          <w:rFonts w:ascii="Arial" w:hAnsi="Arial" w:cs="Arial"/>
          <w:spacing w:val="-24"/>
          <w:sz w:val="22"/>
          <w:szCs w:val="22"/>
        </w:rPr>
        <w:t xml:space="preserve"> </w:t>
      </w:r>
      <w:hyperlink r:id="rId13">
        <w:r w:rsidRPr="001724E7">
          <w:rPr>
            <w:rFonts w:ascii="Arial" w:hAnsi="Arial" w:cs="Arial"/>
            <w:color w:val="0000FF"/>
            <w:sz w:val="22"/>
            <w:szCs w:val="22"/>
            <w:u w:val="single" w:color="0000FF"/>
          </w:rPr>
          <w:t>http://www.hhs.gov/ocr/office/file/index.html</w:t>
        </w:r>
        <w:r w:rsidRPr="001724E7">
          <w:rPr>
            <w:rFonts w:ascii="Arial" w:hAnsi="Arial" w:cs="Arial"/>
            <w:sz w:val="22"/>
            <w:szCs w:val="22"/>
          </w:rPr>
          <w:t>.</w:t>
        </w:r>
      </w:hyperlink>
      <w:r w:rsidRPr="001724E7">
        <w:rPr>
          <w:rFonts w:ascii="Arial" w:hAnsi="Arial" w:cs="Arial"/>
          <w:sz w:val="22"/>
          <w:szCs w:val="22"/>
        </w:rPr>
        <w:t xml:space="preserve">  </w:t>
      </w: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F96B35" w:rsidRPr="001724E7" w:rsidRDefault="00F96B35" w:rsidP="0048767E">
      <w:pPr>
        <w:pStyle w:val="BodyText"/>
        <w:ind w:left="0" w:right="-108"/>
        <w:jc w:val="both"/>
        <w:rPr>
          <w:rFonts w:ascii="Arial" w:hAnsi="Arial" w:cs="Arial"/>
          <w:b/>
          <w:sz w:val="22"/>
          <w:szCs w:val="22"/>
        </w:rPr>
      </w:pPr>
      <w:r w:rsidRPr="001724E7">
        <w:rPr>
          <w:rFonts w:ascii="Arial" w:hAnsi="Arial" w:cs="Arial"/>
          <w:b/>
          <w:sz w:val="22"/>
          <w:szCs w:val="22"/>
        </w:rPr>
        <w:t>Si usted</w:t>
      </w:r>
      <w:r w:rsidRPr="001724E7">
        <w:rPr>
          <w:rFonts w:ascii="Arial" w:hAnsi="Arial" w:cs="Arial"/>
          <w:b/>
          <w:bCs/>
          <w:sz w:val="22"/>
          <w:szCs w:val="22"/>
          <w:lang w:val="es-ES"/>
        </w:rPr>
        <w:t xml:space="preserve"> habla cualquier otro idioma, tiene a su disposición sin costo alguno los servicios de asistenci</w:t>
      </w:r>
      <w:r>
        <w:rPr>
          <w:rFonts w:ascii="Arial" w:hAnsi="Arial" w:cs="Arial"/>
          <w:b/>
          <w:bCs/>
          <w:sz w:val="22"/>
          <w:szCs w:val="22"/>
          <w:lang w:val="es-ES"/>
        </w:rPr>
        <w:t>a con el idioma.  Llame al 1-855</w:t>
      </w:r>
      <w:r w:rsidRPr="001724E7">
        <w:rPr>
          <w:rFonts w:ascii="Arial" w:hAnsi="Arial" w:cs="Arial"/>
          <w:b/>
          <w:bCs/>
          <w:sz w:val="22"/>
          <w:szCs w:val="22"/>
          <w:lang w:val="es-ES"/>
        </w:rPr>
        <w:t>-5</w:t>
      </w:r>
      <w:r>
        <w:rPr>
          <w:rFonts w:ascii="Arial" w:hAnsi="Arial" w:cs="Arial"/>
          <w:b/>
          <w:bCs/>
          <w:sz w:val="22"/>
          <w:szCs w:val="22"/>
          <w:lang w:val="es-ES"/>
        </w:rPr>
        <w:t>95</w:t>
      </w:r>
      <w:r w:rsidRPr="001724E7">
        <w:rPr>
          <w:rFonts w:ascii="Arial" w:hAnsi="Arial" w:cs="Arial"/>
          <w:b/>
          <w:bCs/>
          <w:sz w:val="22"/>
          <w:szCs w:val="22"/>
          <w:lang w:val="es-ES"/>
        </w:rPr>
        <w:t>-</w:t>
      </w:r>
      <w:r>
        <w:rPr>
          <w:rFonts w:ascii="Arial" w:hAnsi="Arial" w:cs="Arial"/>
          <w:b/>
          <w:bCs/>
          <w:sz w:val="22"/>
          <w:szCs w:val="22"/>
          <w:lang w:val="es-ES"/>
        </w:rPr>
        <w:t>6179</w:t>
      </w:r>
      <w:r w:rsidRPr="001724E7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:rsidR="00F96B35" w:rsidRDefault="00F96B35" w:rsidP="00FE470F">
      <w:pPr>
        <w:pStyle w:val="BodyText"/>
        <w:ind w:left="0" w:right="510"/>
        <w:jc w:val="both"/>
        <w:rPr>
          <w:rFonts w:cs="Times New Roman"/>
          <w:b/>
          <w:sz w:val="22"/>
          <w:szCs w:val="22"/>
        </w:rPr>
        <w:sectPr w:rsidR="00F96B35" w:rsidSect="00F770BC">
          <w:footerReference w:type="default" r:id="rId14"/>
          <w:footerReference w:type="first" r:id="rId15"/>
          <w:pgSz w:w="12240" w:h="15840"/>
          <w:pgMar w:top="245" w:right="864" w:bottom="432" w:left="864" w:header="144" w:footer="720" w:gutter="0"/>
          <w:cols w:space="720"/>
          <w:titlePg/>
          <w:docGrid w:linePitch="299"/>
        </w:sectPr>
      </w:pPr>
    </w:p>
    <w:p w:rsidR="00FD2AFA" w:rsidRDefault="00FD2AFA" w:rsidP="0023307F">
      <w:pPr>
        <w:jc w:val="center"/>
        <w:rPr>
          <w:rFonts w:ascii="Times New Roman" w:hAnsi="Times New Roman"/>
          <w:b/>
          <w:sz w:val="24"/>
          <w:szCs w:val="24"/>
        </w:rPr>
      </w:pPr>
      <w:r w:rsidRPr="00C0706C">
        <w:rPr>
          <w:rFonts w:ascii="Times New Roman" w:hAnsi="Times New Roman"/>
          <w:b/>
          <w:sz w:val="24"/>
          <w:szCs w:val="24"/>
        </w:rPr>
        <w:lastRenderedPageBreak/>
        <w:t>Language Assistance Services</w:t>
      </w:r>
      <w:r>
        <w:rPr>
          <w:rFonts w:ascii="Times New Roman" w:hAnsi="Times New Roman"/>
          <w:b/>
          <w:sz w:val="24"/>
          <w:szCs w:val="24"/>
        </w:rPr>
        <w:t xml:space="preserve"> Available</w:t>
      </w:r>
    </w:p>
    <w:p w:rsidR="0023307F" w:rsidRDefault="0023307F" w:rsidP="0023307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bidiVisual/>
        <w:tblW w:w="12510" w:type="dxa"/>
        <w:tblInd w:w="1240" w:type="dxa"/>
        <w:tblLook w:val="04A0" w:firstRow="1" w:lastRow="0" w:firstColumn="1" w:lastColumn="0" w:noHBand="0" w:noVBand="1"/>
      </w:tblPr>
      <w:tblGrid>
        <w:gridCol w:w="10800"/>
        <w:gridCol w:w="1710"/>
      </w:tblGrid>
      <w:tr w:rsidR="005C1B1B" w:rsidRPr="005C1B1B" w:rsidTr="001132C0">
        <w:trPr>
          <w:trHeight w:val="485"/>
        </w:trPr>
        <w:tc>
          <w:tcPr>
            <w:tcW w:w="10800" w:type="dxa"/>
          </w:tcPr>
          <w:p w:rsidR="005C1B1B" w:rsidRPr="005C1B1B" w:rsidRDefault="005C1B1B" w:rsidP="00667C6B">
            <w:pPr>
              <w:tabs>
                <w:tab w:val="left" w:pos="1167"/>
                <w:tab w:val="right" w:pos="10782"/>
              </w:tabs>
              <w:autoSpaceDE w:val="0"/>
              <w:autoSpaceDN w:val="0"/>
              <w:bidi/>
              <w:adjustRightInd w:val="0"/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rtl/>
              </w:rPr>
              <w:tab/>
              <w:t>ملحوظة:  إذا كنت تتحدث اذكر اللغة، فإن خدمات المساعدة اللغوية تتو</w:t>
            </w:r>
            <w:r w:rsidR="00667C6B">
              <w:rPr>
                <w:rFonts w:eastAsia="Calibri" w:cs="Times New Roman"/>
                <w:color w:val="000000"/>
                <w:rtl/>
              </w:rPr>
              <w:t>افر لك بالمجان.  اتصل برقم 1-855</w:t>
            </w:r>
            <w:r w:rsidRPr="005C1B1B">
              <w:rPr>
                <w:rFonts w:eastAsia="Calibri" w:cs="Times New Roman"/>
                <w:color w:val="000000"/>
                <w:rtl/>
              </w:rPr>
              <w:t>-</w:t>
            </w:r>
            <w:r w:rsidR="00667C6B">
              <w:rPr>
                <w:rFonts w:eastAsia="Calibri" w:cs="Times New Roman"/>
                <w:color w:val="000000"/>
                <w:rtl/>
              </w:rPr>
              <w:t>595</w:t>
            </w:r>
            <w:r w:rsidRPr="005C1B1B">
              <w:rPr>
                <w:rFonts w:eastAsia="Calibri" w:cs="Times New Roman"/>
                <w:color w:val="000000"/>
                <w:rtl/>
              </w:rPr>
              <w:t>-</w:t>
            </w:r>
            <w:r w:rsidR="00667C6B">
              <w:rPr>
                <w:rFonts w:eastAsia="Calibri" w:cs="Times New Roman"/>
                <w:color w:val="000000"/>
                <w:rtl/>
              </w:rPr>
              <w:t>6179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ARABIC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667C6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注意：如果您使用繁體中文，您可以免費獲得語言援助服務。請致電</w:t>
            </w:r>
            <w:r w:rsidRPr="005C1B1B">
              <w:rPr>
                <w:rFonts w:ascii="PMingLiU" w:hAnsi="PMingLiU" w:cs="Times New Roman"/>
                <w:color w:val="000000"/>
                <w:lang w:eastAsia="zh-TW"/>
              </w:rPr>
              <w:t xml:space="preserve"> </w:t>
            </w:r>
            <w:r w:rsidR="00667C6B">
              <w:rPr>
                <w:rFonts w:cs="Times New Roman"/>
                <w:color w:val="000000"/>
                <w:lang w:eastAsia="zh-TW"/>
              </w:rPr>
              <w:t>1-855</w:t>
            </w:r>
            <w:r w:rsidRPr="005C1B1B">
              <w:rPr>
                <w:rFonts w:cs="Times New Roman"/>
                <w:color w:val="000000"/>
                <w:lang w:eastAsia="zh-TW"/>
              </w:rPr>
              <w:t>-</w:t>
            </w:r>
            <w:r w:rsidR="00667C6B">
              <w:rPr>
                <w:rFonts w:cs="Times New Roman"/>
                <w:color w:val="000000"/>
                <w:lang w:eastAsia="zh-TW"/>
              </w:rPr>
              <w:t>595</w:t>
            </w:r>
            <w:r w:rsidRPr="005C1B1B">
              <w:rPr>
                <w:rFonts w:cs="Times New Roman"/>
                <w:color w:val="000000"/>
                <w:lang w:eastAsia="zh-TW"/>
              </w:rPr>
              <w:t>-</w:t>
            </w:r>
            <w:r w:rsidR="00667C6B">
              <w:rPr>
                <w:rFonts w:cs="Times New Roman"/>
                <w:color w:val="000000"/>
                <w:lang w:eastAsia="zh-TW"/>
              </w:rPr>
              <w:t>6179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CHINESE</w:t>
            </w:r>
          </w:p>
        </w:tc>
      </w:tr>
      <w:tr w:rsidR="005C1B1B" w:rsidRPr="005C1B1B" w:rsidTr="001132C0">
        <w:trPr>
          <w:trHeight w:val="683"/>
        </w:trPr>
        <w:tc>
          <w:tcPr>
            <w:tcW w:w="10800" w:type="dxa"/>
          </w:tcPr>
          <w:p w:rsidR="005C1B1B" w:rsidRPr="005C1B1B" w:rsidRDefault="005C1B1B" w:rsidP="00667C6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lang w:val="fr"/>
              </w:rPr>
              <w:t>ATTENTION :  Si vous parlez français, des services d'aide linguistique vous sont proposés</w:t>
            </w:r>
            <w:r w:rsidR="00667C6B">
              <w:rPr>
                <w:rFonts w:eastAsia="Calibri" w:cs="Times New Roman"/>
                <w:color w:val="000000"/>
                <w:lang w:val="fr"/>
              </w:rPr>
              <w:t xml:space="preserve"> gratuitement.  Appelez le 1-855</w:t>
            </w:r>
            <w:r w:rsidRPr="005C1B1B">
              <w:rPr>
                <w:rFonts w:eastAsia="Calibri" w:cs="Times New Roman"/>
                <w:color w:val="000000"/>
                <w:lang w:val="fr"/>
              </w:rPr>
              <w:t>-</w:t>
            </w:r>
            <w:r w:rsidR="00667C6B">
              <w:rPr>
                <w:rFonts w:eastAsia="Calibri" w:cs="Times New Roman"/>
                <w:color w:val="000000"/>
                <w:lang w:val="fr"/>
              </w:rPr>
              <w:t>595</w:t>
            </w:r>
            <w:r w:rsidRPr="005C1B1B">
              <w:rPr>
                <w:rFonts w:eastAsia="Calibri" w:cs="Times New Roman"/>
                <w:color w:val="000000"/>
                <w:lang w:val="fr"/>
              </w:rPr>
              <w:t>-</w:t>
            </w:r>
            <w:r w:rsidR="00667C6B">
              <w:rPr>
                <w:rFonts w:eastAsia="Calibri" w:cs="Times New Roman"/>
                <w:color w:val="000000"/>
                <w:lang w:val="fr"/>
              </w:rPr>
              <w:t>6179</w:t>
            </w:r>
            <w:r w:rsidRPr="005C1B1B">
              <w:rPr>
                <w:rFonts w:eastAsia="Calibri" w:cs="Times New Roman"/>
                <w:color w:val="000000"/>
                <w:lang w:val="fr"/>
              </w:rPr>
              <w:t xml:space="preserve">. 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FRENCH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667C6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સુચના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: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જો તમે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ગુજરાતી બોલતા હો</w:t>
            </w:r>
            <w:r w:rsidRPr="005C1B1B">
              <w:rPr>
                <w:rFonts w:eastAsia="Calibri" w:cs="Shruti"/>
                <w:b/>
                <w:bCs/>
              </w:rPr>
              <w:t xml:space="preserve">,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તો નિ</w:t>
            </w:r>
            <w:r w:rsidRPr="005C1B1B">
              <w:rPr>
                <w:rFonts w:eastAsia="Calibri" w:cs="Shruti"/>
                <w:b/>
                <w:bCs/>
                <w:lang w:bidi="gu-IN"/>
              </w:rPr>
              <w:t>: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શુલ્ક ભાષા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સહાય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સેવાઓ</w:t>
            </w:r>
            <w:r w:rsidRPr="005C1B1B">
              <w:rPr>
                <w:rFonts w:eastAsia="Calibri" w:cs="Shruti"/>
                <w:b/>
                <w:bCs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તમારા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માટે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ઉપલબ્ધ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છે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.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 xml:space="preserve">ફોન કરો </w:t>
            </w:r>
            <w:r w:rsidR="00667C6B">
              <w:rPr>
                <w:rFonts w:eastAsia="Calibri" w:cs="Times New Roman"/>
                <w:color w:val="000000"/>
              </w:rPr>
              <w:t xml:space="preserve"> 1-855</w:t>
            </w:r>
            <w:r w:rsidRPr="005C1B1B">
              <w:rPr>
                <w:rFonts w:eastAsia="Calibri" w:cs="Times New Roman"/>
                <w:color w:val="000000"/>
              </w:rPr>
              <w:t>-</w:t>
            </w:r>
            <w:r w:rsidR="00667C6B">
              <w:rPr>
                <w:rFonts w:eastAsia="Calibri" w:cs="Times New Roman"/>
                <w:color w:val="000000"/>
              </w:rPr>
              <w:t>595</w:t>
            </w:r>
            <w:r w:rsidRPr="005C1B1B">
              <w:rPr>
                <w:rFonts w:eastAsia="Calibri" w:cs="Times New Roman"/>
                <w:color w:val="000000"/>
              </w:rPr>
              <w:t>-</w:t>
            </w:r>
            <w:r w:rsidR="00667C6B">
              <w:rPr>
                <w:rFonts w:eastAsia="Calibri" w:cs="Times New Roman"/>
                <w:color w:val="000000"/>
              </w:rPr>
              <w:t>6179</w:t>
            </w:r>
            <w:r w:rsidRPr="005C1B1B">
              <w:rPr>
                <w:rFonts w:eastAsia="Calibri" w:cs="Times New Roman"/>
                <w:color w:val="000000"/>
              </w:rPr>
              <w:t>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</w:rPr>
            </w:pPr>
            <w:r w:rsidRPr="005C1B1B">
              <w:rPr>
                <w:rFonts w:eastAsia="Calibri" w:cs="Times New Roman"/>
              </w:rPr>
              <w:t>GUJARATI</w:t>
            </w:r>
            <w:r w:rsidRPr="005C1B1B">
              <w:rPr>
                <w:rFonts w:ascii="Calibri" w:eastAsia="Calibri" w:hAnsi="Calibri" w:cs="Times New Roman"/>
              </w:rPr>
              <w:t xml:space="preserve"> 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es-VE"/>
              </w:rPr>
              <w:t xml:space="preserve">ATANSYON:  Si w pale Kreyòl Ayisyen, gen sèvis èd pou lang ki disponib gratis pou ou.  </w:t>
            </w:r>
            <w:r w:rsidR="00667C6B">
              <w:rPr>
                <w:rFonts w:eastAsia="Calibri" w:cs="Times New Roman"/>
                <w:color w:val="000000"/>
              </w:rPr>
              <w:t>Rele 1-855</w:t>
            </w:r>
            <w:r w:rsidRPr="005C1B1B">
              <w:rPr>
                <w:rFonts w:eastAsia="Calibri" w:cs="Times New Roman"/>
                <w:color w:val="000000"/>
              </w:rPr>
              <w:t>-</w:t>
            </w:r>
            <w:r w:rsidR="00667C6B">
              <w:rPr>
                <w:rFonts w:eastAsia="Calibri" w:cs="Times New Roman"/>
                <w:color w:val="000000"/>
              </w:rPr>
              <w:t>595</w:t>
            </w:r>
            <w:r w:rsidRPr="005C1B1B">
              <w:rPr>
                <w:rFonts w:eastAsia="Calibri" w:cs="Times New Roman"/>
                <w:color w:val="000000"/>
              </w:rPr>
              <w:t>-</w:t>
            </w:r>
            <w:r w:rsidR="00667C6B">
              <w:rPr>
                <w:rFonts w:eastAsia="Calibri" w:cs="Times New Roman"/>
                <w:color w:val="000000"/>
              </w:rPr>
              <w:t>6179</w:t>
            </w:r>
            <w:r w:rsidRPr="005C1B1B">
              <w:rPr>
                <w:rFonts w:eastAsia="Calibri" w:cs="Times New Roman"/>
                <w:color w:val="000000"/>
              </w:rPr>
              <w:t>.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 xml:space="preserve">HAITIAN 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cs="Arial Unicode MS"/>
                <w:color w:val="000000"/>
                <w:lang w:bidi="hi-IN"/>
              </w:rPr>
            </w:pPr>
            <w:r w:rsidRPr="005C1B1B">
              <w:rPr>
                <w:rFonts w:cs="Arial Unicode MS" w:hint="eastAsia"/>
                <w:color w:val="000000"/>
                <w:cs/>
                <w:lang w:bidi="hi-IN"/>
              </w:rPr>
              <w:t>ध्यान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दें</w:t>
            </w:r>
            <w:r w:rsidRPr="005C1B1B">
              <w:rPr>
                <w:rFonts w:cs="Arial Unicode MS"/>
                <w:color w:val="000000"/>
              </w:rPr>
              <w:t xml:space="preserve">:  </w:t>
            </w:r>
            <w:r w:rsidRPr="005C1B1B">
              <w:rPr>
                <w:rFonts w:cs="Arial Unicode MS" w:hint="eastAsia"/>
                <w:color w:val="000000"/>
                <w:cs/>
                <w:lang w:bidi="hi-IN"/>
              </w:rPr>
              <w:t>यदि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आप </w:t>
            </w:r>
            <w:r w:rsidRPr="005C1B1B">
              <w:rPr>
                <w:rFonts w:ascii="Mangal" w:hAnsi="Mangal" w:cs="Mangal"/>
                <w:color w:val="222222"/>
                <w:shd w:val="clear" w:color="auto" w:fill="FFFFFF"/>
              </w:rPr>
              <w:t>हिंदी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बोलते हैं तो आपके लिए मुफ्त में भाषा सहायता सेवाएं उपलब्ध हैं। </w:t>
            </w:r>
            <w:r w:rsidR="00A74C9B">
              <w:rPr>
                <w:rFonts w:cs="Arial Unicode MS"/>
                <w:color w:val="000000"/>
              </w:rPr>
              <w:t>1-855</w:t>
            </w:r>
            <w:r w:rsidRPr="005C1B1B">
              <w:rPr>
                <w:rFonts w:cs="Arial Unicode MS"/>
                <w:color w:val="000000"/>
              </w:rPr>
              <w:t>-</w:t>
            </w:r>
            <w:r w:rsidR="00A74C9B">
              <w:rPr>
                <w:rFonts w:cs="Arial Unicode MS"/>
                <w:color w:val="000000"/>
              </w:rPr>
              <w:t>595</w:t>
            </w:r>
            <w:r w:rsidRPr="005C1B1B">
              <w:rPr>
                <w:rFonts w:cs="Arial Unicode MS"/>
                <w:color w:val="000000"/>
              </w:rPr>
              <w:t>-</w:t>
            </w:r>
            <w:r w:rsidR="00A74C9B">
              <w:rPr>
                <w:rFonts w:cs="Arial Unicode MS"/>
                <w:color w:val="000000"/>
              </w:rPr>
              <w:t>6179</w:t>
            </w:r>
            <w:r w:rsidRPr="005C1B1B">
              <w:rPr>
                <w:rFonts w:cs="Arial Unicode MS"/>
                <w:color w:val="000000"/>
              </w:rPr>
              <w:t xml:space="preserve"> 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पर कॉल करें।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b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HINDI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it"/>
              </w:rPr>
              <w:t>ATTENZIONE:  In caso la lingua parlata sia l'italiano, sono disponibili servizi di assistenza linguistica gra</w:t>
            </w:r>
            <w:r w:rsidR="00A74C9B">
              <w:rPr>
                <w:rFonts w:eastAsia="Calibri" w:cs="Times New Roman"/>
                <w:color w:val="000000"/>
                <w:lang w:val="it"/>
              </w:rPr>
              <w:t>tuiti.  Chiamare il numero 1-855-595</w:t>
            </w:r>
            <w:r w:rsidRPr="005C1B1B">
              <w:rPr>
                <w:rFonts w:eastAsia="Calibri" w:cs="Times New Roman"/>
                <w:color w:val="000000"/>
                <w:lang w:val="it"/>
              </w:rPr>
              <w:t>-</w:t>
            </w:r>
            <w:r w:rsidR="00A74C9B">
              <w:rPr>
                <w:rFonts w:eastAsia="Calibri" w:cs="Times New Roman"/>
                <w:color w:val="000000"/>
                <w:lang w:val="it"/>
              </w:rPr>
              <w:t>6179</w:t>
            </w:r>
            <w:r w:rsidRPr="005C1B1B">
              <w:rPr>
                <w:rFonts w:eastAsia="Calibri" w:cs="Times New Roman"/>
                <w:color w:val="000000"/>
                <w:lang w:val="it"/>
              </w:rPr>
              <w:t>.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eastAsia="Calibri" w:cs="Times New Roman"/>
              </w:rPr>
              <w:t>ITALIAN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A74C9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주의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: 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한국어를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사용하시는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경우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,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언어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지원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서비스를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무료로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이용하실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수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있습니다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.  </w:t>
            </w:r>
            <w:r w:rsidR="00A74C9B">
              <w:rPr>
                <w:rFonts w:eastAsia="Calibri" w:cs="Times New Roman"/>
                <w:color w:val="000000"/>
                <w:lang w:eastAsia="ko"/>
              </w:rPr>
              <w:t>1-855</w:t>
            </w:r>
            <w:r w:rsidRPr="005C1B1B">
              <w:rPr>
                <w:rFonts w:eastAsia="Calibri" w:cs="Times New Roman"/>
                <w:color w:val="000000"/>
                <w:lang w:eastAsia="ko"/>
              </w:rPr>
              <w:t>-</w:t>
            </w:r>
            <w:r w:rsidR="00A74C9B">
              <w:rPr>
                <w:rFonts w:eastAsia="Calibri" w:cs="Times New Roman"/>
                <w:color w:val="000000"/>
                <w:lang w:eastAsia="ko"/>
              </w:rPr>
              <w:t>595</w:t>
            </w:r>
            <w:r w:rsidRPr="005C1B1B">
              <w:rPr>
                <w:rFonts w:eastAsia="Calibri" w:cs="Times New Roman"/>
                <w:color w:val="000000"/>
                <w:lang w:eastAsia="ko"/>
              </w:rPr>
              <w:t>-</w:t>
            </w:r>
            <w:r w:rsidR="00A74C9B">
              <w:rPr>
                <w:rFonts w:eastAsia="Calibri" w:cs="Times New Roman"/>
                <w:color w:val="000000"/>
                <w:lang w:eastAsia="ko"/>
              </w:rPr>
              <w:t>6179</w:t>
            </w:r>
            <w:r w:rsidRPr="005C1B1B">
              <w:rPr>
                <w:rFonts w:eastAsia="Calibri" w:cs="Times New Roman"/>
                <w:color w:val="000000"/>
                <w:lang w:eastAsia="ko"/>
              </w:rPr>
              <w:t xml:space="preserve"> 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번으로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전화해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주십시오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. 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KOREAN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A74C9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lang w:val="pl"/>
              </w:rPr>
              <w:t xml:space="preserve">UWAGA:  Jeżeli mówisz po polsku, możesz skorzystać z bezpłatnej pomocy językowej.  </w:t>
            </w:r>
            <w:r w:rsidR="00A74C9B">
              <w:rPr>
                <w:rFonts w:eastAsia="Calibri" w:cs="Times New Roman"/>
                <w:color w:val="000000"/>
                <w:lang w:val="pl"/>
              </w:rPr>
              <w:t>Zadzwoń pod numer 1-855</w:t>
            </w:r>
            <w:r w:rsidRPr="005C1B1B">
              <w:rPr>
                <w:rFonts w:eastAsia="Calibri" w:cs="Times New Roman"/>
                <w:color w:val="000000"/>
                <w:lang w:val="pl"/>
              </w:rPr>
              <w:t>-</w:t>
            </w:r>
            <w:r w:rsidR="00A74C9B">
              <w:rPr>
                <w:rFonts w:eastAsia="Calibri" w:cs="Times New Roman"/>
                <w:color w:val="000000"/>
                <w:lang w:val="pl"/>
              </w:rPr>
              <w:t>595</w:t>
            </w:r>
            <w:r w:rsidRPr="005C1B1B">
              <w:rPr>
                <w:rFonts w:eastAsia="Calibri" w:cs="Times New Roman"/>
                <w:color w:val="000000"/>
                <w:lang w:val="pl"/>
              </w:rPr>
              <w:t>-</w:t>
            </w:r>
            <w:r w:rsidR="00A74C9B">
              <w:rPr>
                <w:rFonts w:eastAsia="Calibri" w:cs="Times New Roman"/>
                <w:color w:val="000000"/>
                <w:lang w:val="pl"/>
              </w:rPr>
              <w:t>6179</w:t>
            </w:r>
            <w:r w:rsidRPr="005C1B1B">
              <w:rPr>
                <w:rFonts w:eastAsia="Calibri" w:cs="Times New Roman"/>
                <w:color w:val="000000"/>
                <w:lang w:val="pl"/>
              </w:rPr>
              <w:t>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POLISH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  <w:lang w:val="pt"/>
              </w:rPr>
            </w:pPr>
            <w:r w:rsidRPr="005C1B1B">
              <w:rPr>
                <w:rFonts w:eastAsia="Calibri" w:cs="Times New Roman"/>
                <w:color w:val="000000"/>
                <w:lang w:val="pt"/>
              </w:rPr>
              <w:t>ATENÇÃO:  Se fala português, encontram-se disponíveis serviços linguís</w:t>
            </w:r>
            <w:r w:rsidR="00A74C9B">
              <w:rPr>
                <w:rFonts w:eastAsia="Calibri" w:cs="Times New Roman"/>
                <w:color w:val="000000"/>
                <w:lang w:val="pt"/>
              </w:rPr>
              <w:t>ticos, grátis.  Ligue para 1-855</w:t>
            </w:r>
            <w:r w:rsidRPr="005C1B1B">
              <w:rPr>
                <w:rFonts w:eastAsia="Calibri" w:cs="Times New Roman"/>
                <w:color w:val="000000"/>
                <w:lang w:val="pt"/>
              </w:rPr>
              <w:t>-</w:t>
            </w:r>
            <w:r w:rsidR="00A74C9B">
              <w:rPr>
                <w:rFonts w:eastAsia="Calibri" w:cs="Times New Roman"/>
                <w:color w:val="000000"/>
                <w:lang w:val="pt"/>
              </w:rPr>
              <w:t>595</w:t>
            </w:r>
            <w:r w:rsidRPr="005C1B1B">
              <w:rPr>
                <w:rFonts w:eastAsia="Calibri" w:cs="Times New Roman"/>
                <w:color w:val="000000"/>
                <w:lang w:val="pt"/>
              </w:rPr>
              <w:t>-</w:t>
            </w:r>
            <w:r w:rsidR="00A74C9B">
              <w:rPr>
                <w:rFonts w:eastAsia="Calibri" w:cs="Times New Roman"/>
                <w:color w:val="000000"/>
                <w:lang w:val="pt"/>
              </w:rPr>
              <w:t>6179</w:t>
            </w:r>
            <w:r w:rsidRPr="005C1B1B">
              <w:rPr>
                <w:rFonts w:eastAsia="Calibri" w:cs="Times New Roman"/>
                <w:color w:val="000000"/>
                <w:lang w:val="pt"/>
              </w:rPr>
              <w:t>.</w:t>
            </w:r>
          </w:p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PORTUGESE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A74C9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lang w:val="ru"/>
              </w:rPr>
              <w:t>ВНИМАНИЕ:  Если вы говорите на русском языке, то вам доступны бесплатные услуги перевода.  Звоните 1-</w:t>
            </w:r>
            <w:r w:rsidR="00A74C9B">
              <w:rPr>
                <w:rFonts w:eastAsia="Calibri" w:cs="Times New Roman"/>
                <w:color w:val="000000"/>
              </w:rPr>
              <w:t>855</w:t>
            </w:r>
            <w:r w:rsidRPr="005C1B1B">
              <w:rPr>
                <w:rFonts w:eastAsia="Calibri" w:cs="Times New Roman"/>
                <w:color w:val="000000"/>
              </w:rPr>
              <w:t>-</w:t>
            </w:r>
            <w:r w:rsidR="00A74C9B">
              <w:rPr>
                <w:rFonts w:eastAsia="Calibri" w:cs="Times New Roman"/>
                <w:color w:val="000000"/>
              </w:rPr>
              <w:t>595</w:t>
            </w:r>
            <w:r w:rsidRPr="005C1B1B">
              <w:rPr>
                <w:rFonts w:eastAsia="Calibri" w:cs="Times New Roman"/>
                <w:color w:val="000000"/>
                <w:lang w:val="ru"/>
              </w:rPr>
              <w:t>-</w:t>
            </w:r>
            <w:r w:rsidR="00A74C9B">
              <w:rPr>
                <w:rFonts w:eastAsia="Calibri" w:cs="Times New Roman"/>
                <w:color w:val="000000"/>
              </w:rPr>
              <w:t>6179</w:t>
            </w:r>
            <w:r w:rsidRPr="005C1B1B">
              <w:rPr>
                <w:rFonts w:eastAsia="Calibri" w:cs="Times New Roman"/>
                <w:color w:val="000000"/>
                <w:lang w:val="ru"/>
              </w:rPr>
              <w:t>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b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RUSSIAN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es"/>
              </w:rPr>
              <w:t>ATENCIÓN:  si habla español, tiene a su disposición servicios gratuitos de asisten</w:t>
            </w:r>
            <w:r w:rsidR="00A74C9B">
              <w:rPr>
                <w:rFonts w:eastAsia="Calibri" w:cs="Times New Roman"/>
                <w:color w:val="000000"/>
                <w:lang w:val="es"/>
              </w:rPr>
              <w:t>cia lingüística.  Llame al 1-855</w:t>
            </w:r>
            <w:r w:rsidRPr="005C1B1B">
              <w:rPr>
                <w:rFonts w:eastAsia="Calibri" w:cs="Times New Roman"/>
                <w:color w:val="000000"/>
                <w:lang w:val="es"/>
              </w:rPr>
              <w:t>-</w:t>
            </w:r>
            <w:r w:rsidR="00A74C9B">
              <w:rPr>
                <w:rFonts w:eastAsia="Calibri" w:cs="Times New Roman"/>
                <w:color w:val="000000"/>
                <w:lang w:val="es"/>
              </w:rPr>
              <w:t>595</w:t>
            </w:r>
            <w:r w:rsidRPr="005C1B1B">
              <w:rPr>
                <w:rFonts w:eastAsia="Calibri" w:cs="Times New Roman"/>
                <w:color w:val="000000"/>
                <w:lang w:val="es"/>
              </w:rPr>
              <w:t>-</w:t>
            </w:r>
            <w:r w:rsidR="00A74C9B">
              <w:rPr>
                <w:rFonts w:eastAsia="Calibri" w:cs="Times New Roman"/>
                <w:color w:val="000000"/>
                <w:lang w:val="es"/>
              </w:rPr>
              <w:t>6179</w:t>
            </w:r>
            <w:r w:rsidRPr="005C1B1B">
              <w:rPr>
                <w:rFonts w:eastAsia="Calibri" w:cs="Times New Roman"/>
                <w:color w:val="000000"/>
                <w:lang w:val="es"/>
              </w:rPr>
              <w:t>.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SPANISH</w:t>
            </w:r>
          </w:p>
        </w:tc>
      </w:tr>
      <w:tr w:rsidR="005C1B1B" w:rsidRPr="005C1B1B" w:rsidTr="001132C0">
        <w:trPr>
          <w:trHeight w:val="773"/>
        </w:trPr>
        <w:tc>
          <w:tcPr>
            <w:tcW w:w="10800" w:type="dxa"/>
          </w:tcPr>
          <w:p w:rsidR="005C1B1B" w:rsidRPr="005C1B1B" w:rsidRDefault="005C1B1B" w:rsidP="00A74C9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</w:rPr>
              <w:t>PAUNAWA:  Kung nagsasalita ka ng Tagalog, maaari kang gumamit ng mga serbisyo ng tulong sa wika nang</w:t>
            </w:r>
            <w:r w:rsidR="00A74C9B">
              <w:rPr>
                <w:rFonts w:eastAsia="Calibri" w:cs="Times New Roman"/>
                <w:color w:val="000000"/>
              </w:rPr>
              <w:t xml:space="preserve"> walang bayad.  Tumawag sa 1-855</w:t>
            </w:r>
            <w:r w:rsidRPr="005C1B1B">
              <w:rPr>
                <w:rFonts w:eastAsia="Calibri" w:cs="Times New Roman"/>
                <w:color w:val="000000"/>
              </w:rPr>
              <w:t>-</w:t>
            </w:r>
            <w:r w:rsidR="00A74C9B">
              <w:rPr>
                <w:rFonts w:eastAsia="Calibri" w:cs="Times New Roman"/>
                <w:color w:val="000000"/>
              </w:rPr>
              <w:t>595</w:t>
            </w:r>
            <w:r w:rsidRPr="005C1B1B">
              <w:rPr>
                <w:rFonts w:eastAsia="Calibri" w:cs="Times New Roman"/>
                <w:color w:val="000000"/>
              </w:rPr>
              <w:t>-</w:t>
            </w:r>
            <w:r w:rsidR="00A74C9B">
              <w:rPr>
                <w:rFonts w:eastAsia="Calibri" w:cs="Times New Roman"/>
                <w:color w:val="000000"/>
              </w:rPr>
              <w:t>6179</w:t>
            </w:r>
            <w:r w:rsidRPr="005C1B1B">
              <w:rPr>
                <w:rFonts w:eastAsia="Calibri" w:cs="Times New Roman"/>
                <w:color w:val="000000"/>
              </w:rPr>
              <w:t>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TAGALOG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tabs>
                <w:tab w:val="right" w:pos="10782"/>
              </w:tabs>
              <w:bidi/>
              <w:ind w:left="720"/>
              <w:jc w:val="both"/>
              <w:rPr>
                <w:rFonts w:ascii="Jameel Noori Nastaleeq" w:eastAsia="Calibri" w:hAnsi="Jameel Noori Nastaleeq" w:cs="Jameel Noori Nastaleeq"/>
                <w:lang w:bidi="ur-PK"/>
              </w:rPr>
            </w:pPr>
            <w:r w:rsidRPr="005C1B1B">
              <w:rPr>
                <w:rFonts w:ascii="Jameel Noori Nastaleeq" w:eastAsia="Calibri" w:hAnsi="Jameel Noori Nastaleeq" w:cs="Jameel Noori Nastaleeq" w:hint="cs"/>
                <w:rtl/>
                <w:lang w:bidi="ur-PK"/>
              </w:rPr>
              <w:t xml:space="preserve">خبردار: اگر آپ اردو بولتے ہیں، تو آپ کو زبان کی مدد کی خدمات مفت میں دستیاب ہیں ۔ کال </w:t>
            </w:r>
            <w:r w:rsidRPr="005C1B1B">
              <w:rPr>
                <w:rFonts w:ascii="Jameel Noori Nastaleeq" w:eastAsia="Calibri" w:hAnsi="Jameel Noori Nastaleeq" w:cs="Jameel Noori Nastaleeq"/>
                <w:rtl/>
                <w:lang w:bidi="ur-PK"/>
              </w:rPr>
              <w:tab/>
            </w:r>
          </w:p>
          <w:p w:rsidR="005C1B1B" w:rsidRPr="005C1B1B" w:rsidRDefault="005C1B1B" w:rsidP="00A74C9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Jameel Noori Nastaleeq" w:eastAsia="Calibri" w:hAnsi="Jameel Noori Nastaleeq" w:cs="Jameel Noori Nastaleeq"/>
                <w:lang w:bidi="ur-PK"/>
              </w:rPr>
              <w:t xml:space="preserve">                                         </w:t>
            </w:r>
            <w:r w:rsidR="00A74C9B">
              <w:rPr>
                <w:rFonts w:ascii="Jameel Noori Nastaleeq" w:eastAsia="Calibri" w:hAnsi="Jameel Noori Nastaleeq" w:cs="Jameel Noori Nastaleeq"/>
                <w:lang w:bidi="ur-PK"/>
              </w:rPr>
              <w:t xml:space="preserve">                           1-855</w:t>
            </w:r>
            <w:r w:rsidRPr="005C1B1B">
              <w:rPr>
                <w:rFonts w:ascii="Jameel Noori Nastaleeq" w:eastAsia="Calibri" w:hAnsi="Jameel Noori Nastaleeq" w:cs="Jameel Noori Nastaleeq"/>
                <w:lang w:bidi="ur-PK"/>
              </w:rPr>
              <w:t>-</w:t>
            </w:r>
            <w:r w:rsidR="00A74C9B">
              <w:rPr>
                <w:rFonts w:ascii="Jameel Noori Nastaleeq" w:eastAsia="Calibri" w:hAnsi="Jameel Noori Nastaleeq" w:cs="Jameel Noori Nastaleeq"/>
                <w:lang w:bidi="ur-PK"/>
              </w:rPr>
              <w:t>595</w:t>
            </w:r>
            <w:r w:rsidRPr="005C1B1B">
              <w:rPr>
                <w:rFonts w:ascii="Jameel Noori Nastaleeq" w:eastAsia="Calibri" w:hAnsi="Jameel Noori Nastaleeq" w:cs="Jameel Noori Nastaleeq"/>
                <w:lang w:bidi="ur-PK"/>
              </w:rPr>
              <w:t>-</w:t>
            </w:r>
            <w:r w:rsidR="00A74C9B">
              <w:rPr>
                <w:rFonts w:ascii="Jameel Noori Nastaleeq" w:eastAsia="Calibri" w:hAnsi="Jameel Noori Nastaleeq" w:cs="Jameel Noori Nastaleeq"/>
                <w:lang w:bidi="ur-PK"/>
              </w:rPr>
              <w:t>6179</w:t>
            </w:r>
            <w:r w:rsidRPr="005C1B1B">
              <w:rPr>
                <w:rFonts w:ascii="Jameel Noori Nastaleeq" w:eastAsia="Calibri" w:hAnsi="Jameel Noori Nastaleeq" w:cs="Jameel Noori Nastaleeq"/>
                <w:lang w:bidi="ur-PK"/>
              </w:rPr>
              <w:t>.</w:t>
            </w:r>
            <w:r w:rsidRPr="005C1B1B">
              <w:rPr>
                <w:rFonts w:ascii="Jameel Noori Nastaleeq" w:eastAsia="Calibri" w:hAnsi="Jameel Noori Nastaleeq" w:cs="Jameel Noori Nastaleeq"/>
                <w:rtl/>
                <w:lang w:bidi="ur-PK"/>
              </w:rPr>
              <w:t xml:space="preserve"> </w:t>
            </w:r>
            <w:r w:rsidRPr="005C1B1B">
              <w:rPr>
                <w:rFonts w:ascii="Jameel Noori Nastaleeq" w:eastAsia="Calibri" w:hAnsi="Jameel Noori Nastaleeq" w:cs="Jameel Noori Nastaleeq" w:hint="cs"/>
                <w:rtl/>
                <w:lang w:bidi="ur-PK"/>
              </w:rPr>
              <w:t xml:space="preserve">کریں 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URDU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vi"/>
              </w:rPr>
              <w:t>CHÚ Ý:  Nếu bạn nói Tiếng Việt, có các dịch vụ hỗ trợ ngôn ngữ miễn phí dành cho bạn.  Gọi số 1-</w:t>
            </w:r>
            <w:r w:rsidR="00A74C9B">
              <w:rPr>
                <w:rFonts w:eastAsia="Calibri" w:cs="Times New Roman"/>
                <w:color w:val="000000"/>
              </w:rPr>
              <w:t>855</w:t>
            </w:r>
            <w:r w:rsidRPr="005C1B1B">
              <w:rPr>
                <w:rFonts w:eastAsia="Calibri" w:cs="Times New Roman"/>
                <w:color w:val="000000"/>
                <w:lang w:val="vi"/>
              </w:rPr>
              <w:t>-</w:t>
            </w:r>
            <w:r w:rsidR="00A74C9B">
              <w:rPr>
                <w:rFonts w:eastAsia="Calibri" w:cs="Times New Roman"/>
                <w:color w:val="000000"/>
              </w:rPr>
              <w:t>595</w:t>
            </w:r>
            <w:r w:rsidRPr="005C1B1B">
              <w:rPr>
                <w:rFonts w:eastAsia="Calibri" w:cs="Times New Roman"/>
                <w:color w:val="000000"/>
                <w:lang w:val="vi"/>
              </w:rPr>
              <w:t>-</w:t>
            </w:r>
            <w:r w:rsidR="00A74C9B">
              <w:rPr>
                <w:rFonts w:eastAsia="Calibri" w:cs="Times New Roman"/>
                <w:color w:val="000000"/>
              </w:rPr>
              <w:t>6179</w:t>
            </w:r>
            <w:r w:rsidRPr="005C1B1B">
              <w:rPr>
                <w:rFonts w:eastAsia="Calibri" w:cs="Times New Roman"/>
                <w:color w:val="000000"/>
                <w:lang w:val="vi"/>
              </w:rPr>
              <w:t xml:space="preserve"> .</w:t>
            </w:r>
          </w:p>
          <w:p w:rsidR="005C1B1B" w:rsidRPr="005C1B1B" w:rsidRDefault="005C1B1B" w:rsidP="005C1B1B">
            <w:pPr>
              <w:rPr>
                <w:rFonts w:ascii="Jameel Noori Nastaleeq" w:eastAsia="Calibri" w:hAnsi="Jameel Noori Nastaleeq" w:cs="Jameel Noori Nastaleeq"/>
                <w:rtl/>
                <w:lang w:bidi="ur-PK"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eastAsia="Calibri" w:cs="Times New Roman"/>
              </w:rPr>
              <w:t>VIETNAMESE</w:t>
            </w:r>
            <w:r w:rsidRPr="005C1B1B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CB048F" w:rsidRPr="00CB048F" w:rsidRDefault="00CB048F" w:rsidP="00FE470F">
      <w:pPr>
        <w:pStyle w:val="BodyText"/>
        <w:ind w:left="0" w:right="510"/>
        <w:jc w:val="both"/>
        <w:rPr>
          <w:rFonts w:cs="Times New Roman"/>
          <w:b/>
          <w:sz w:val="22"/>
          <w:szCs w:val="22"/>
        </w:rPr>
      </w:pPr>
    </w:p>
    <w:sectPr w:rsidR="00CB048F" w:rsidRPr="00CB048F" w:rsidSect="00D063BB">
      <w:pgSz w:w="15840" w:h="12240" w:orient="landscape"/>
      <w:pgMar w:top="864" w:right="432" w:bottom="864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5C" w:rsidRDefault="00F26F5C" w:rsidP="00E65F6D">
      <w:r>
        <w:separator/>
      </w:r>
    </w:p>
  </w:endnote>
  <w:endnote w:type="continuationSeparator" w:id="0">
    <w:p w:rsidR="00F26F5C" w:rsidRDefault="00F26F5C" w:rsidP="00E6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E" w:rsidRDefault="0048767E">
    <w:pPr>
      <w:pStyle w:val="Footer"/>
    </w:pPr>
    <w:r>
      <w:t>ACS-</w:t>
    </w:r>
    <w:r w:rsidR="00323D93">
      <w:t>3</w:t>
    </w:r>
    <w:r>
      <w:t>8A</w:t>
    </w:r>
  </w:p>
  <w:p w:rsidR="00F26F5C" w:rsidRDefault="009E2B32">
    <w:pPr>
      <w:pStyle w:val="Footer"/>
    </w:pPr>
    <w:r>
      <w:t>SEP</w:t>
    </w:r>
    <w:r w:rsidR="0048767E">
      <w:t xml:space="preserve"> 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E" w:rsidRDefault="0048767E">
    <w:pPr>
      <w:pStyle w:val="Footer"/>
      <w:rPr>
        <w:sz w:val="20"/>
        <w:szCs w:val="20"/>
      </w:rPr>
    </w:pPr>
    <w:r>
      <w:rPr>
        <w:sz w:val="20"/>
        <w:szCs w:val="20"/>
      </w:rPr>
      <w:t>ACS-38A</w:t>
    </w:r>
  </w:p>
  <w:p w:rsidR="00F26F5C" w:rsidRPr="004013B4" w:rsidRDefault="009E2B32">
    <w:pPr>
      <w:pStyle w:val="Footer"/>
      <w:rPr>
        <w:sz w:val="20"/>
        <w:szCs w:val="20"/>
      </w:rPr>
    </w:pPr>
    <w:r>
      <w:rPr>
        <w:sz w:val="20"/>
        <w:szCs w:val="20"/>
      </w:rPr>
      <w:t xml:space="preserve">SEP </w:t>
    </w:r>
    <w:r w:rsidR="0048767E">
      <w:rPr>
        <w:sz w:val="20"/>
        <w:szCs w:val="20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5C" w:rsidRDefault="00F26F5C" w:rsidP="00E65F6D">
      <w:r>
        <w:separator/>
      </w:r>
    </w:p>
  </w:footnote>
  <w:footnote w:type="continuationSeparator" w:id="0">
    <w:p w:rsidR="00F26F5C" w:rsidRDefault="00F26F5C" w:rsidP="00E6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CF"/>
    <w:multiLevelType w:val="hybridMultilevel"/>
    <w:tmpl w:val="D65033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24333"/>
    <w:multiLevelType w:val="hybridMultilevel"/>
    <w:tmpl w:val="1ADC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46282"/>
    <w:multiLevelType w:val="hybridMultilevel"/>
    <w:tmpl w:val="E1BCA752"/>
    <w:lvl w:ilvl="0" w:tplc="7F183336">
      <w:start w:val="1"/>
      <w:numFmt w:val="bullet"/>
      <w:lvlText w:val="•"/>
      <w:lvlJc w:val="left"/>
      <w:pPr>
        <w:ind w:left="72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706AA54">
      <w:start w:val="1"/>
      <w:numFmt w:val="bullet"/>
      <w:lvlText w:val="○"/>
      <w:lvlJc w:val="left"/>
      <w:pPr>
        <w:ind w:left="1440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A1272F8">
      <w:start w:val="1"/>
      <w:numFmt w:val="bullet"/>
      <w:lvlText w:val="•"/>
      <w:lvlJc w:val="left"/>
      <w:pPr>
        <w:ind w:left="2360" w:hanging="204"/>
      </w:pPr>
      <w:rPr>
        <w:rFonts w:hint="default"/>
      </w:rPr>
    </w:lvl>
    <w:lvl w:ilvl="3" w:tplc="1A5A6378">
      <w:start w:val="1"/>
      <w:numFmt w:val="bullet"/>
      <w:lvlText w:val="•"/>
      <w:lvlJc w:val="left"/>
      <w:pPr>
        <w:ind w:left="3332" w:hanging="204"/>
      </w:pPr>
      <w:rPr>
        <w:rFonts w:hint="default"/>
      </w:rPr>
    </w:lvl>
    <w:lvl w:ilvl="4" w:tplc="74B840D0">
      <w:start w:val="1"/>
      <w:numFmt w:val="bullet"/>
      <w:lvlText w:val="•"/>
      <w:lvlJc w:val="left"/>
      <w:pPr>
        <w:ind w:left="4305" w:hanging="204"/>
      </w:pPr>
      <w:rPr>
        <w:rFonts w:hint="default"/>
      </w:rPr>
    </w:lvl>
    <w:lvl w:ilvl="5" w:tplc="B9E2B350">
      <w:start w:val="1"/>
      <w:numFmt w:val="bullet"/>
      <w:lvlText w:val="•"/>
      <w:lvlJc w:val="left"/>
      <w:pPr>
        <w:ind w:left="5277" w:hanging="204"/>
      </w:pPr>
      <w:rPr>
        <w:rFonts w:hint="default"/>
      </w:rPr>
    </w:lvl>
    <w:lvl w:ilvl="6" w:tplc="B800561C">
      <w:start w:val="1"/>
      <w:numFmt w:val="bullet"/>
      <w:lvlText w:val="•"/>
      <w:lvlJc w:val="left"/>
      <w:pPr>
        <w:ind w:left="6250" w:hanging="204"/>
      </w:pPr>
      <w:rPr>
        <w:rFonts w:hint="default"/>
      </w:rPr>
    </w:lvl>
    <w:lvl w:ilvl="7" w:tplc="FD72A9BC">
      <w:start w:val="1"/>
      <w:numFmt w:val="bullet"/>
      <w:lvlText w:val="•"/>
      <w:lvlJc w:val="left"/>
      <w:pPr>
        <w:ind w:left="7222" w:hanging="204"/>
      </w:pPr>
      <w:rPr>
        <w:rFonts w:hint="default"/>
      </w:rPr>
    </w:lvl>
    <w:lvl w:ilvl="8" w:tplc="0652D36A">
      <w:start w:val="1"/>
      <w:numFmt w:val="bullet"/>
      <w:lvlText w:val="•"/>
      <w:lvlJc w:val="left"/>
      <w:pPr>
        <w:ind w:left="8195" w:hanging="204"/>
      </w:pPr>
      <w:rPr>
        <w:rFonts w:hint="default"/>
      </w:rPr>
    </w:lvl>
  </w:abstractNum>
  <w:abstractNum w:abstractNumId="3">
    <w:nsid w:val="58324282"/>
    <w:multiLevelType w:val="hybridMultilevel"/>
    <w:tmpl w:val="9158723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CAE453F"/>
    <w:multiLevelType w:val="hybridMultilevel"/>
    <w:tmpl w:val="FA66D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A91030"/>
    <w:multiLevelType w:val="hybridMultilevel"/>
    <w:tmpl w:val="B8C01B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Protection w:edit="readOnly" w:enforcement="1" w:cryptProviderType="rsaFull" w:cryptAlgorithmClass="hash" w:cryptAlgorithmType="typeAny" w:cryptAlgorithmSid="4" w:cryptSpinCount="100000" w:hash="BteiGvfh/JsEFTrvh+A4tTzo0wc=" w:salt="u72P3KAfFP19qgl3k+mrxA==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2"/>
    <w:rsid w:val="0003763F"/>
    <w:rsid w:val="000446EE"/>
    <w:rsid w:val="00057586"/>
    <w:rsid w:val="00067CC2"/>
    <w:rsid w:val="00077A4E"/>
    <w:rsid w:val="0008170B"/>
    <w:rsid w:val="00086188"/>
    <w:rsid w:val="00101FCD"/>
    <w:rsid w:val="001132C0"/>
    <w:rsid w:val="00120CFD"/>
    <w:rsid w:val="001210B7"/>
    <w:rsid w:val="00127F9E"/>
    <w:rsid w:val="00156F60"/>
    <w:rsid w:val="001572B4"/>
    <w:rsid w:val="001D562B"/>
    <w:rsid w:val="001F3974"/>
    <w:rsid w:val="0023307F"/>
    <w:rsid w:val="00291C10"/>
    <w:rsid w:val="002D39B0"/>
    <w:rsid w:val="00301577"/>
    <w:rsid w:val="00323D93"/>
    <w:rsid w:val="00336C81"/>
    <w:rsid w:val="00373A4B"/>
    <w:rsid w:val="0037546E"/>
    <w:rsid w:val="003F0B88"/>
    <w:rsid w:val="004013B4"/>
    <w:rsid w:val="00411F3E"/>
    <w:rsid w:val="00442D21"/>
    <w:rsid w:val="00450EF2"/>
    <w:rsid w:val="00460719"/>
    <w:rsid w:val="0048767E"/>
    <w:rsid w:val="004E763A"/>
    <w:rsid w:val="00545668"/>
    <w:rsid w:val="005821C7"/>
    <w:rsid w:val="005C1B1B"/>
    <w:rsid w:val="005F7DD2"/>
    <w:rsid w:val="00600A01"/>
    <w:rsid w:val="00624A7E"/>
    <w:rsid w:val="006321B1"/>
    <w:rsid w:val="006675B5"/>
    <w:rsid w:val="00667C6B"/>
    <w:rsid w:val="006D6818"/>
    <w:rsid w:val="006F7D3F"/>
    <w:rsid w:val="007044F0"/>
    <w:rsid w:val="00714F35"/>
    <w:rsid w:val="00784B8C"/>
    <w:rsid w:val="00791DB6"/>
    <w:rsid w:val="0082509E"/>
    <w:rsid w:val="00826FC6"/>
    <w:rsid w:val="00877CB2"/>
    <w:rsid w:val="0088165C"/>
    <w:rsid w:val="008C2BE7"/>
    <w:rsid w:val="008D731D"/>
    <w:rsid w:val="008D798D"/>
    <w:rsid w:val="009566D2"/>
    <w:rsid w:val="0096253A"/>
    <w:rsid w:val="009C5643"/>
    <w:rsid w:val="009E2B32"/>
    <w:rsid w:val="009F1086"/>
    <w:rsid w:val="009F1E99"/>
    <w:rsid w:val="009F5F31"/>
    <w:rsid w:val="00A15C98"/>
    <w:rsid w:val="00A4082F"/>
    <w:rsid w:val="00A74C9B"/>
    <w:rsid w:val="00B34B81"/>
    <w:rsid w:val="00B36F1C"/>
    <w:rsid w:val="00B419BE"/>
    <w:rsid w:val="00B46ED4"/>
    <w:rsid w:val="00BF3C44"/>
    <w:rsid w:val="00BF6C50"/>
    <w:rsid w:val="00C34D55"/>
    <w:rsid w:val="00C5190C"/>
    <w:rsid w:val="00C61525"/>
    <w:rsid w:val="00C66C03"/>
    <w:rsid w:val="00CA0116"/>
    <w:rsid w:val="00CB048F"/>
    <w:rsid w:val="00CD771C"/>
    <w:rsid w:val="00D063BB"/>
    <w:rsid w:val="00D07218"/>
    <w:rsid w:val="00D11733"/>
    <w:rsid w:val="00D2322C"/>
    <w:rsid w:val="00D320ED"/>
    <w:rsid w:val="00D84A5D"/>
    <w:rsid w:val="00DB5931"/>
    <w:rsid w:val="00DE6C5D"/>
    <w:rsid w:val="00E016F4"/>
    <w:rsid w:val="00E65F6D"/>
    <w:rsid w:val="00F26F5C"/>
    <w:rsid w:val="00F420B6"/>
    <w:rsid w:val="00F5652A"/>
    <w:rsid w:val="00F770BC"/>
    <w:rsid w:val="00F83603"/>
    <w:rsid w:val="00F96B35"/>
    <w:rsid w:val="00F9770F"/>
    <w:rsid w:val="00FA38ED"/>
    <w:rsid w:val="00FD1711"/>
    <w:rsid w:val="00FD2AFA"/>
    <w:rsid w:val="00FE26B8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3C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6D"/>
  </w:style>
  <w:style w:type="paragraph" w:styleId="Footer">
    <w:name w:val="footer"/>
    <w:basedOn w:val="Normal"/>
    <w:link w:val="Foot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6D"/>
  </w:style>
  <w:style w:type="table" w:styleId="TableGrid">
    <w:name w:val="Table Grid"/>
    <w:basedOn w:val="TableNormal"/>
    <w:uiPriority w:val="59"/>
    <w:rsid w:val="00FD2AF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3C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6D"/>
  </w:style>
  <w:style w:type="paragraph" w:styleId="Footer">
    <w:name w:val="footer"/>
    <w:basedOn w:val="Normal"/>
    <w:link w:val="Foot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6D"/>
  </w:style>
  <w:style w:type="table" w:styleId="TableGrid">
    <w:name w:val="Table Grid"/>
    <w:basedOn w:val="TableNormal"/>
    <w:uiPriority w:val="59"/>
    <w:rsid w:val="00FD2AF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hs.gov/ocr/office/file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crportal.hhs.gov/ocr/portal/lobby.jsf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HS-CO.OLRA@dhs.state.nj.u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image001.png@01D291E1.D1CD08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ED7D-4392-463F-B084-FD010184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DC3639CD.dotm</Template>
  <TotalTime>28</TotalTime>
  <Pages>2</Pages>
  <Words>727</Words>
  <Characters>4148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to Part 92—Sample Notice Informing Individuals About Nondiscrimination and Accessibility Requirements and Sample Nondiscrimination Statement: Discrimination is Against the Law</vt:lpstr>
    </vt:vector>
  </TitlesOfParts>
  <Company>NJ Department of Human Services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Part 92—Sample Notice Informing Individuals About Nondiscrimination and Accessibility Requirements and Sample Nondiscrimination Statement: Discrimination is Against the Law</dc:title>
  <dc:subject>Section 1557 Sample Notice and Tagline</dc:subject>
  <dc:creator>HHS OCR</dc:creator>
  <cp:keywords>HHS, OCR, Section, 1557, Notice, Nondiscrimination, Statement, Tagline</cp:keywords>
  <cp:lastModifiedBy>Windows User</cp:lastModifiedBy>
  <cp:revision>10</cp:revision>
  <cp:lastPrinted>2018-09-07T18:26:00Z</cp:lastPrinted>
  <dcterms:created xsi:type="dcterms:W3CDTF">2018-04-10T14:06:00Z</dcterms:created>
  <dcterms:modified xsi:type="dcterms:W3CDTF">2018-09-14T16:08:00Z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2016-10-24T00:00:00Z</vt:filetime>
  </property>
</Properties>
</file>