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C5" w:rsidRDefault="007E52AC" w:rsidP="003529C5">
      <w:pPr>
        <w:pStyle w:val="Heading1"/>
        <w:spacing w:before="0"/>
        <w:jc w:val="center"/>
      </w:pPr>
      <w:bookmarkStart w:id="0" w:name="_GoBack"/>
      <w:bookmarkEnd w:id="0"/>
      <w:r w:rsidRPr="00F2321D">
        <w:t>Instruction</w:t>
      </w:r>
      <w:r w:rsidR="003529C5">
        <w:t>s</w:t>
      </w:r>
      <w:r w:rsidRPr="00F2321D">
        <w:t xml:space="preserve"> for the</w:t>
      </w:r>
      <w:r w:rsidR="003529C5">
        <w:t xml:space="preserve"> Completion of the</w:t>
      </w:r>
      <w:r w:rsidRPr="00F2321D">
        <w:t xml:space="preserve"> </w:t>
      </w:r>
    </w:p>
    <w:p w:rsidR="007E52AC" w:rsidRDefault="007E52AC" w:rsidP="003529C5">
      <w:pPr>
        <w:pStyle w:val="Heading1"/>
        <w:spacing w:before="0"/>
        <w:jc w:val="center"/>
      </w:pPr>
      <w:r w:rsidRPr="00F2321D">
        <w:t>Pre-Admission Screening and Resident Review</w:t>
      </w:r>
      <w:r w:rsidR="00285585">
        <w:t xml:space="preserve"> (PASRR</w:t>
      </w:r>
      <w:r w:rsidRPr="00F2321D">
        <w:t>) Level</w:t>
      </w:r>
      <w:r w:rsidR="00587177" w:rsidRPr="00F2321D">
        <w:t xml:space="preserve"> </w:t>
      </w:r>
      <w:r w:rsidRPr="00F2321D">
        <w:t>l Screen</w:t>
      </w:r>
    </w:p>
    <w:p w:rsidR="00C4098E" w:rsidRPr="00F2321D" w:rsidRDefault="00C4098E" w:rsidP="00285585">
      <w:pPr>
        <w:pStyle w:val="Heading2"/>
      </w:pPr>
      <w:r w:rsidRPr="00F2321D">
        <w:t xml:space="preserve">Section </w:t>
      </w:r>
      <w:r w:rsidR="00334086">
        <w:t>I</w:t>
      </w:r>
      <w:r w:rsidR="002F0A04">
        <w:t xml:space="preserve"> </w:t>
      </w:r>
      <w:r w:rsidR="00D34557">
        <w:t>–</w:t>
      </w:r>
      <w:r w:rsidR="002F0A04">
        <w:t xml:space="preserve"> </w:t>
      </w:r>
      <w:r w:rsidRPr="00F2321D">
        <w:t>Demographics</w:t>
      </w:r>
      <w:r w:rsidR="00405E0A">
        <w:t xml:space="preserve"> and Clinical Assessment</w:t>
      </w:r>
      <w:r w:rsidR="00D34557">
        <w:t xml:space="preserve"> Status</w:t>
      </w:r>
      <w:r w:rsidR="004F00D4" w:rsidRPr="00F2321D">
        <w:t xml:space="preserve"> </w:t>
      </w:r>
    </w:p>
    <w:p w:rsidR="004F00D4" w:rsidRPr="00F2321D" w:rsidRDefault="004F00D4" w:rsidP="00DF310B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  <w:sz w:val="20"/>
          <w:szCs w:val="20"/>
        </w:rPr>
      </w:pPr>
      <w:r w:rsidRPr="00285585">
        <w:rPr>
          <w:rFonts w:ascii="Times New Roman" w:hAnsi="Times New Roman"/>
          <w:b/>
          <w:sz w:val="20"/>
          <w:szCs w:val="20"/>
        </w:rPr>
        <w:t>Name</w:t>
      </w:r>
      <w:r w:rsidR="00285585" w:rsidRPr="00285585">
        <w:rPr>
          <w:rFonts w:ascii="Times New Roman" w:hAnsi="Times New Roman"/>
          <w:b/>
          <w:sz w:val="20"/>
          <w:szCs w:val="20"/>
        </w:rPr>
        <w:t xml:space="preserve"> of Applicant</w:t>
      </w:r>
      <w:r w:rsidR="00935947" w:rsidRPr="00285585">
        <w:rPr>
          <w:rFonts w:ascii="Times New Roman" w:hAnsi="Times New Roman"/>
          <w:b/>
          <w:sz w:val="20"/>
          <w:szCs w:val="20"/>
        </w:rPr>
        <w:t>:</w:t>
      </w:r>
      <w:r w:rsidRPr="00F2321D">
        <w:rPr>
          <w:rFonts w:ascii="Times New Roman" w:hAnsi="Times New Roman"/>
          <w:sz w:val="20"/>
          <w:szCs w:val="20"/>
        </w:rPr>
        <w:t xml:space="preserve"> </w:t>
      </w:r>
      <w:r w:rsidR="00285585">
        <w:rPr>
          <w:rFonts w:ascii="Times New Roman" w:hAnsi="Times New Roman"/>
          <w:sz w:val="20"/>
          <w:szCs w:val="20"/>
        </w:rPr>
        <w:t xml:space="preserve"> Provide legal </w:t>
      </w:r>
      <w:r w:rsidRPr="00F2321D">
        <w:rPr>
          <w:rFonts w:ascii="Times New Roman" w:hAnsi="Times New Roman"/>
          <w:sz w:val="20"/>
          <w:szCs w:val="20"/>
        </w:rPr>
        <w:t xml:space="preserve">name, </w:t>
      </w:r>
      <w:r w:rsidR="00285585">
        <w:rPr>
          <w:rFonts w:ascii="Times New Roman" w:hAnsi="Times New Roman"/>
          <w:sz w:val="20"/>
          <w:szCs w:val="20"/>
        </w:rPr>
        <w:t xml:space="preserve">including </w:t>
      </w:r>
      <w:r w:rsidRPr="00F2321D">
        <w:rPr>
          <w:rFonts w:ascii="Times New Roman" w:hAnsi="Times New Roman"/>
          <w:sz w:val="20"/>
          <w:szCs w:val="20"/>
        </w:rPr>
        <w:t>last name and first name</w:t>
      </w:r>
      <w:r w:rsidR="00334086">
        <w:rPr>
          <w:rFonts w:ascii="Times New Roman" w:hAnsi="Times New Roman"/>
          <w:sz w:val="20"/>
          <w:szCs w:val="20"/>
        </w:rPr>
        <w:t>.</w:t>
      </w:r>
    </w:p>
    <w:p w:rsidR="004F00D4" w:rsidRPr="00F2321D" w:rsidRDefault="004F00D4" w:rsidP="00DF310B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  <w:sz w:val="20"/>
          <w:szCs w:val="20"/>
        </w:rPr>
      </w:pPr>
      <w:r w:rsidRPr="00285585">
        <w:rPr>
          <w:rFonts w:ascii="Times New Roman" w:hAnsi="Times New Roman"/>
          <w:b/>
          <w:sz w:val="20"/>
          <w:szCs w:val="20"/>
        </w:rPr>
        <w:t xml:space="preserve">Social Security </w:t>
      </w:r>
      <w:r w:rsidR="00285585">
        <w:rPr>
          <w:rFonts w:ascii="Times New Roman" w:hAnsi="Times New Roman"/>
          <w:b/>
          <w:sz w:val="20"/>
          <w:szCs w:val="20"/>
        </w:rPr>
        <w:t>N</w:t>
      </w:r>
      <w:r w:rsidRPr="00285585">
        <w:rPr>
          <w:rFonts w:ascii="Times New Roman" w:hAnsi="Times New Roman"/>
          <w:b/>
          <w:sz w:val="20"/>
          <w:szCs w:val="20"/>
        </w:rPr>
        <w:t>umber</w:t>
      </w:r>
      <w:r w:rsidR="00935947" w:rsidRPr="00285585">
        <w:rPr>
          <w:rFonts w:ascii="Times New Roman" w:hAnsi="Times New Roman"/>
          <w:b/>
          <w:sz w:val="20"/>
          <w:szCs w:val="20"/>
        </w:rPr>
        <w:t>:</w:t>
      </w:r>
      <w:r w:rsidRPr="00F2321D">
        <w:rPr>
          <w:rFonts w:ascii="Times New Roman" w:hAnsi="Times New Roman"/>
          <w:sz w:val="20"/>
          <w:szCs w:val="20"/>
        </w:rPr>
        <w:t xml:space="preserve"> </w:t>
      </w:r>
      <w:r w:rsidR="00285585">
        <w:rPr>
          <w:rFonts w:ascii="Times New Roman" w:hAnsi="Times New Roman"/>
          <w:sz w:val="20"/>
          <w:szCs w:val="20"/>
        </w:rPr>
        <w:t>I</w:t>
      </w:r>
      <w:r w:rsidRPr="00F2321D">
        <w:rPr>
          <w:rFonts w:ascii="Times New Roman" w:hAnsi="Times New Roman"/>
          <w:sz w:val="20"/>
          <w:szCs w:val="20"/>
        </w:rPr>
        <w:t>ndividua</w:t>
      </w:r>
      <w:r w:rsidR="00334086">
        <w:rPr>
          <w:rFonts w:ascii="Times New Roman" w:hAnsi="Times New Roman"/>
          <w:sz w:val="20"/>
          <w:szCs w:val="20"/>
        </w:rPr>
        <w:t>ls full social security number.</w:t>
      </w:r>
    </w:p>
    <w:p w:rsidR="004F00D4" w:rsidRPr="00F2321D" w:rsidRDefault="00935947" w:rsidP="00DF310B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  <w:sz w:val="20"/>
          <w:szCs w:val="20"/>
        </w:rPr>
      </w:pPr>
      <w:r w:rsidRPr="00285585">
        <w:rPr>
          <w:rFonts w:ascii="Times New Roman" w:hAnsi="Times New Roman"/>
          <w:b/>
          <w:sz w:val="20"/>
          <w:szCs w:val="20"/>
        </w:rPr>
        <w:t xml:space="preserve">Current </w:t>
      </w:r>
      <w:r w:rsidR="00285585" w:rsidRPr="00285585">
        <w:rPr>
          <w:rFonts w:ascii="Times New Roman" w:hAnsi="Times New Roman"/>
          <w:b/>
          <w:sz w:val="20"/>
          <w:szCs w:val="20"/>
        </w:rPr>
        <w:t>L</w:t>
      </w:r>
      <w:r w:rsidRPr="00285585">
        <w:rPr>
          <w:rFonts w:ascii="Times New Roman" w:hAnsi="Times New Roman"/>
          <w:b/>
          <w:sz w:val="20"/>
          <w:szCs w:val="20"/>
        </w:rPr>
        <w:t>ocation</w:t>
      </w:r>
      <w:r w:rsidR="00621AF4" w:rsidRPr="00285585">
        <w:rPr>
          <w:rFonts w:ascii="Times New Roman" w:hAnsi="Times New Roman"/>
          <w:b/>
          <w:sz w:val="20"/>
          <w:szCs w:val="20"/>
        </w:rPr>
        <w:t xml:space="preserve"> </w:t>
      </w:r>
      <w:r w:rsidR="00285585" w:rsidRPr="00285585">
        <w:rPr>
          <w:rFonts w:ascii="Times New Roman" w:hAnsi="Times New Roman"/>
          <w:b/>
          <w:sz w:val="20"/>
          <w:szCs w:val="20"/>
        </w:rPr>
        <w:t>A</w:t>
      </w:r>
      <w:r w:rsidR="00621AF4" w:rsidRPr="00285585">
        <w:rPr>
          <w:rFonts w:ascii="Times New Roman" w:hAnsi="Times New Roman"/>
          <w:b/>
          <w:sz w:val="20"/>
          <w:szCs w:val="20"/>
        </w:rPr>
        <w:t>ddress</w:t>
      </w:r>
      <w:r w:rsidRPr="00285585">
        <w:rPr>
          <w:rFonts w:ascii="Times New Roman" w:hAnsi="Times New Roman"/>
          <w:b/>
          <w:sz w:val="20"/>
          <w:szCs w:val="20"/>
        </w:rPr>
        <w:t>:</w:t>
      </w:r>
      <w:r w:rsidR="002A16C6" w:rsidRPr="00285585">
        <w:rPr>
          <w:rFonts w:ascii="Times New Roman" w:hAnsi="Times New Roman"/>
          <w:b/>
          <w:sz w:val="20"/>
          <w:szCs w:val="20"/>
        </w:rPr>
        <w:t xml:space="preserve"> </w:t>
      </w:r>
      <w:r w:rsidRPr="00F2321D">
        <w:rPr>
          <w:rFonts w:ascii="Times New Roman" w:hAnsi="Times New Roman"/>
          <w:sz w:val="20"/>
          <w:szCs w:val="20"/>
        </w:rPr>
        <w:t xml:space="preserve"> </w:t>
      </w:r>
      <w:r w:rsidR="00285585">
        <w:rPr>
          <w:rFonts w:ascii="Times New Roman" w:hAnsi="Times New Roman"/>
          <w:sz w:val="20"/>
          <w:szCs w:val="20"/>
        </w:rPr>
        <w:t>W</w:t>
      </w:r>
      <w:r w:rsidR="002A16C6" w:rsidRPr="00F2321D">
        <w:rPr>
          <w:rFonts w:ascii="Times New Roman" w:hAnsi="Times New Roman"/>
          <w:sz w:val="20"/>
          <w:szCs w:val="20"/>
        </w:rPr>
        <w:t xml:space="preserve">here the individual is when completing the PASRR </w:t>
      </w:r>
      <w:r w:rsidR="00285585">
        <w:rPr>
          <w:rFonts w:ascii="Times New Roman" w:hAnsi="Times New Roman"/>
          <w:sz w:val="20"/>
          <w:szCs w:val="20"/>
        </w:rPr>
        <w:t>Level I Screen</w:t>
      </w:r>
      <w:r w:rsidR="00334086">
        <w:rPr>
          <w:rFonts w:ascii="Times New Roman" w:hAnsi="Times New Roman"/>
          <w:sz w:val="20"/>
          <w:szCs w:val="20"/>
        </w:rPr>
        <w:t>.</w:t>
      </w:r>
    </w:p>
    <w:p w:rsidR="002A16C6" w:rsidRPr="00F2321D" w:rsidRDefault="002A16C6" w:rsidP="00DF310B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  <w:sz w:val="20"/>
          <w:szCs w:val="20"/>
        </w:rPr>
      </w:pPr>
      <w:r w:rsidRPr="00285585">
        <w:rPr>
          <w:rFonts w:ascii="Times New Roman" w:hAnsi="Times New Roman"/>
          <w:b/>
          <w:sz w:val="20"/>
          <w:szCs w:val="20"/>
        </w:rPr>
        <w:t>County of Current Location</w:t>
      </w:r>
      <w:r w:rsidR="00935947" w:rsidRPr="00285585">
        <w:rPr>
          <w:rFonts w:ascii="Times New Roman" w:hAnsi="Times New Roman"/>
          <w:b/>
          <w:sz w:val="20"/>
          <w:szCs w:val="20"/>
        </w:rPr>
        <w:t>:</w:t>
      </w:r>
      <w:r w:rsidR="00935947" w:rsidRPr="00F2321D">
        <w:rPr>
          <w:rFonts w:ascii="Times New Roman" w:hAnsi="Times New Roman"/>
          <w:sz w:val="20"/>
          <w:szCs w:val="20"/>
        </w:rPr>
        <w:t xml:space="preserve"> </w:t>
      </w:r>
      <w:r w:rsidRPr="00F2321D">
        <w:rPr>
          <w:rFonts w:ascii="Times New Roman" w:hAnsi="Times New Roman"/>
          <w:sz w:val="20"/>
          <w:szCs w:val="20"/>
        </w:rPr>
        <w:t xml:space="preserve">County where individual is </w:t>
      </w:r>
      <w:r w:rsidR="00AA286A" w:rsidRPr="00F2321D">
        <w:rPr>
          <w:rFonts w:ascii="Times New Roman" w:hAnsi="Times New Roman"/>
          <w:sz w:val="20"/>
          <w:szCs w:val="20"/>
        </w:rPr>
        <w:t xml:space="preserve">located </w:t>
      </w:r>
      <w:r w:rsidRPr="00F2321D">
        <w:rPr>
          <w:rFonts w:ascii="Times New Roman" w:hAnsi="Times New Roman"/>
          <w:sz w:val="20"/>
          <w:szCs w:val="20"/>
        </w:rPr>
        <w:t xml:space="preserve">when filling out the PASRR </w:t>
      </w:r>
      <w:r w:rsidR="00DF310B">
        <w:rPr>
          <w:rFonts w:ascii="Times New Roman" w:hAnsi="Times New Roman"/>
          <w:sz w:val="20"/>
          <w:szCs w:val="20"/>
        </w:rPr>
        <w:t>Level I Screen</w:t>
      </w:r>
      <w:r w:rsidR="00334086">
        <w:rPr>
          <w:rFonts w:ascii="Times New Roman" w:hAnsi="Times New Roman"/>
          <w:sz w:val="20"/>
          <w:szCs w:val="20"/>
        </w:rPr>
        <w:t>.</w:t>
      </w:r>
    </w:p>
    <w:p w:rsidR="002A16C6" w:rsidRPr="00F2321D" w:rsidRDefault="002A16C6" w:rsidP="00DF310B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  <w:sz w:val="20"/>
          <w:szCs w:val="20"/>
        </w:rPr>
      </w:pPr>
      <w:r w:rsidRPr="00DF310B">
        <w:rPr>
          <w:rFonts w:ascii="Times New Roman" w:hAnsi="Times New Roman"/>
          <w:b/>
          <w:sz w:val="20"/>
          <w:szCs w:val="20"/>
        </w:rPr>
        <w:t>Date of Birth</w:t>
      </w:r>
      <w:r w:rsidR="00935947" w:rsidRPr="00DF310B">
        <w:rPr>
          <w:rFonts w:ascii="Times New Roman" w:hAnsi="Times New Roman"/>
          <w:b/>
          <w:sz w:val="20"/>
          <w:szCs w:val="20"/>
        </w:rPr>
        <w:t>:</w:t>
      </w:r>
      <w:r w:rsidRPr="00F2321D">
        <w:rPr>
          <w:rFonts w:ascii="Times New Roman" w:hAnsi="Times New Roman"/>
          <w:sz w:val="20"/>
          <w:szCs w:val="20"/>
        </w:rPr>
        <w:t xml:space="preserve"> </w:t>
      </w:r>
      <w:r w:rsidR="00DF310B">
        <w:rPr>
          <w:rFonts w:ascii="Times New Roman" w:hAnsi="Times New Roman"/>
          <w:sz w:val="20"/>
          <w:szCs w:val="20"/>
        </w:rPr>
        <w:t xml:space="preserve"> S</w:t>
      </w:r>
      <w:r w:rsidR="00935947" w:rsidRPr="00F2321D">
        <w:rPr>
          <w:rFonts w:ascii="Times New Roman" w:hAnsi="Times New Roman"/>
          <w:sz w:val="20"/>
          <w:szCs w:val="20"/>
        </w:rPr>
        <w:t>elf-explanatory</w:t>
      </w:r>
      <w:r w:rsidR="00334086">
        <w:rPr>
          <w:rFonts w:ascii="Times New Roman" w:hAnsi="Times New Roman"/>
          <w:sz w:val="20"/>
          <w:szCs w:val="20"/>
        </w:rPr>
        <w:t>.</w:t>
      </w:r>
    </w:p>
    <w:p w:rsidR="002A16C6" w:rsidRPr="00F2321D" w:rsidRDefault="00935947" w:rsidP="00DF310B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  <w:sz w:val="20"/>
          <w:szCs w:val="20"/>
        </w:rPr>
      </w:pPr>
      <w:r w:rsidRPr="00DF310B">
        <w:rPr>
          <w:rFonts w:ascii="Times New Roman" w:hAnsi="Times New Roman"/>
          <w:b/>
          <w:sz w:val="20"/>
          <w:szCs w:val="20"/>
        </w:rPr>
        <w:t>Current Location</w:t>
      </w:r>
      <w:r w:rsidR="00621AF4" w:rsidRPr="00DF310B">
        <w:rPr>
          <w:rFonts w:ascii="Times New Roman" w:hAnsi="Times New Roman"/>
          <w:b/>
          <w:sz w:val="20"/>
          <w:szCs w:val="20"/>
        </w:rPr>
        <w:t xml:space="preserve"> Setting</w:t>
      </w:r>
      <w:r w:rsidRPr="00DF310B">
        <w:rPr>
          <w:rFonts w:ascii="Times New Roman" w:hAnsi="Times New Roman"/>
          <w:b/>
          <w:sz w:val="20"/>
          <w:szCs w:val="20"/>
        </w:rPr>
        <w:t>:</w:t>
      </w:r>
      <w:r w:rsidR="002A16C6" w:rsidRPr="00F2321D">
        <w:rPr>
          <w:rFonts w:ascii="Times New Roman" w:hAnsi="Times New Roman"/>
          <w:sz w:val="20"/>
          <w:szCs w:val="20"/>
        </w:rPr>
        <w:t xml:space="preserve"> </w:t>
      </w:r>
      <w:r w:rsidR="00DF310B">
        <w:rPr>
          <w:rFonts w:ascii="Times New Roman" w:hAnsi="Times New Roman"/>
          <w:sz w:val="20"/>
          <w:szCs w:val="20"/>
        </w:rPr>
        <w:t xml:space="preserve"> W</w:t>
      </w:r>
      <w:r w:rsidR="002A16C6" w:rsidRPr="00F2321D">
        <w:rPr>
          <w:rFonts w:ascii="Times New Roman" w:hAnsi="Times New Roman"/>
          <w:sz w:val="20"/>
          <w:szCs w:val="20"/>
        </w:rPr>
        <w:t xml:space="preserve">here the individual is when the PASRR </w:t>
      </w:r>
      <w:r w:rsidR="00DF310B">
        <w:rPr>
          <w:rFonts w:ascii="Times New Roman" w:hAnsi="Times New Roman"/>
          <w:sz w:val="20"/>
          <w:szCs w:val="20"/>
        </w:rPr>
        <w:t>Level I Screen</w:t>
      </w:r>
      <w:r w:rsidR="002A16C6" w:rsidRPr="00F2321D">
        <w:rPr>
          <w:rFonts w:ascii="Times New Roman" w:hAnsi="Times New Roman"/>
          <w:sz w:val="20"/>
          <w:szCs w:val="20"/>
        </w:rPr>
        <w:t xml:space="preserve"> is filled out</w:t>
      </w:r>
      <w:r w:rsidR="00621AF4" w:rsidRPr="00F2321D">
        <w:rPr>
          <w:rFonts w:ascii="Times New Roman" w:hAnsi="Times New Roman"/>
          <w:sz w:val="20"/>
          <w:szCs w:val="20"/>
        </w:rPr>
        <w:t xml:space="preserve"> (h</w:t>
      </w:r>
      <w:r w:rsidR="002A16C6" w:rsidRPr="00F2321D">
        <w:rPr>
          <w:rFonts w:ascii="Times New Roman" w:hAnsi="Times New Roman"/>
          <w:sz w:val="20"/>
          <w:szCs w:val="20"/>
        </w:rPr>
        <w:t>ospital, community</w:t>
      </w:r>
      <w:r w:rsidR="00621AF4" w:rsidRPr="00F2321D">
        <w:rPr>
          <w:rFonts w:ascii="Times New Roman" w:hAnsi="Times New Roman"/>
          <w:sz w:val="20"/>
          <w:szCs w:val="20"/>
        </w:rPr>
        <w:t>,</w:t>
      </w:r>
      <w:r w:rsidR="002A16C6" w:rsidRPr="00F2321D">
        <w:rPr>
          <w:rFonts w:ascii="Times New Roman" w:hAnsi="Times New Roman"/>
          <w:sz w:val="20"/>
          <w:szCs w:val="20"/>
        </w:rPr>
        <w:t xml:space="preserve"> </w:t>
      </w:r>
      <w:r w:rsidRPr="00F2321D">
        <w:rPr>
          <w:rFonts w:ascii="Times New Roman" w:hAnsi="Times New Roman"/>
          <w:sz w:val="20"/>
          <w:szCs w:val="20"/>
        </w:rPr>
        <w:t>home etc</w:t>
      </w:r>
      <w:r w:rsidR="002A16C6" w:rsidRPr="00F2321D">
        <w:rPr>
          <w:rFonts w:ascii="Times New Roman" w:hAnsi="Times New Roman"/>
          <w:sz w:val="20"/>
          <w:szCs w:val="20"/>
        </w:rPr>
        <w:t>.)</w:t>
      </w:r>
      <w:r w:rsidR="00DF310B">
        <w:rPr>
          <w:rFonts w:ascii="Times New Roman" w:hAnsi="Times New Roman"/>
          <w:sz w:val="20"/>
          <w:szCs w:val="20"/>
        </w:rPr>
        <w:t>.</w:t>
      </w:r>
      <w:r w:rsidR="00334086">
        <w:rPr>
          <w:rFonts w:ascii="Times New Roman" w:hAnsi="Times New Roman"/>
          <w:sz w:val="20"/>
          <w:szCs w:val="20"/>
        </w:rPr>
        <w:t xml:space="preserve"> Check one.</w:t>
      </w:r>
    </w:p>
    <w:p w:rsidR="0084043D" w:rsidRPr="00F2321D" w:rsidRDefault="00DF310B" w:rsidP="00DF310B">
      <w:pPr>
        <w:pStyle w:val="ListParagraph"/>
        <w:numPr>
          <w:ilvl w:val="1"/>
          <w:numId w:val="23"/>
        </w:numPr>
        <w:ind w:left="720"/>
        <w:rPr>
          <w:rFonts w:ascii="Times New Roman" w:hAnsi="Times New Roman"/>
          <w:sz w:val="20"/>
          <w:szCs w:val="20"/>
        </w:rPr>
      </w:pPr>
      <w:r w:rsidRPr="00DF310B">
        <w:rPr>
          <w:rFonts w:ascii="Times New Roman" w:hAnsi="Times New Roman"/>
          <w:b/>
          <w:sz w:val="20"/>
          <w:szCs w:val="20"/>
        </w:rPr>
        <w:t>Clinical Assessment/Authorization Status:</w:t>
      </w:r>
      <w:r>
        <w:rPr>
          <w:rFonts w:ascii="Times New Roman" w:hAnsi="Times New Roman"/>
          <w:sz w:val="20"/>
          <w:szCs w:val="20"/>
        </w:rPr>
        <w:t xml:space="preserve">  </w:t>
      </w:r>
      <w:r w:rsidR="0084043D" w:rsidRPr="00F2321D">
        <w:rPr>
          <w:rFonts w:ascii="Times New Roman" w:hAnsi="Times New Roman"/>
          <w:sz w:val="20"/>
          <w:szCs w:val="20"/>
        </w:rPr>
        <w:t xml:space="preserve">Check applicable </w:t>
      </w:r>
      <w:r>
        <w:rPr>
          <w:rFonts w:ascii="Times New Roman" w:hAnsi="Times New Roman"/>
          <w:sz w:val="20"/>
          <w:szCs w:val="20"/>
        </w:rPr>
        <w:t>clinical assessment</w:t>
      </w:r>
      <w:r w:rsidR="0084043D" w:rsidRPr="00F2321D">
        <w:rPr>
          <w:rFonts w:ascii="Times New Roman" w:hAnsi="Times New Roman"/>
          <w:sz w:val="20"/>
          <w:szCs w:val="20"/>
        </w:rPr>
        <w:t xml:space="preserve"> status</w:t>
      </w:r>
      <w:r w:rsidR="00334086">
        <w:rPr>
          <w:rFonts w:ascii="Times New Roman" w:hAnsi="Times New Roman"/>
          <w:sz w:val="20"/>
          <w:szCs w:val="20"/>
        </w:rPr>
        <w:t>.</w:t>
      </w:r>
    </w:p>
    <w:p w:rsidR="002A16C6" w:rsidRPr="00F2321D" w:rsidRDefault="00F102F5" w:rsidP="00DF310B">
      <w:pPr>
        <w:pStyle w:val="Heading2"/>
      </w:pPr>
      <w:r w:rsidRPr="00F2321D">
        <w:t xml:space="preserve">Section </w:t>
      </w:r>
      <w:r w:rsidR="00334086">
        <w:t>II</w:t>
      </w:r>
      <w:r w:rsidR="00D34557">
        <w:t xml:space="preserve"> - </w:t>
      </w:r>
      <w:r w:rsidR="005B472C" w:rsidRPr="00F2321D">
        <w:t>Mental</w:t>
      </w:r>
      <w:r w:rsidRPr="00F2321D">
        <w:t xml:space="preserve"> Illness</w:t>
      </w:r>
      <w:r w:rsidR="005B472C" w:rsidRPr="00F2321D">
        <w:t xml:space="preserve"> Screen</w:t>
      </w:r>
    </w:p>
    <w:p w:rsidR="00DF310B" w:rsidRDefault="00F102F5" w:rsidP="00DF310B">
      <w:pPr>
        <w:pStyle w:val="ListParagraph"/>
        <w:numPr>
          <w:ilvl w:val="0"/>
          <w:numId w:val="24"/>
        </w:numPr>
        <w:ind w:left="720"/>
        <w:rPr>
          <w:rFonts w:ascii="Times New Roman" w:hAnsi="Times New Roman"/>
          <w:sz w:val="20"/>
          <w:szCs w:val="20"/>
        </w:rPr>
      </w:pPr>
      <w:r w:rsidRPr="00DF310B">
        <w:rPr>
          <w:rFonts w:ascii="Times New Roman" w:hAnsi="Times New Roman"/>
          <w:b/>
          <w:sz w:val="20"/>
          <w:szCs w:val="20"/>
        </w:rPr>
        <w:t>Does the individual have a diagnosis or evidence of a major mental illness?</w:t>
      </w:r>
      <w:r w:rsidRPr="00F2321D">
        <w:rPr>
          <w:rFonts w:ascii="Times New Roman" w:hAnsi="Times New Roman"/>
          <w:sz w:val="20"/>
          <w:szCs w:val="20"/>
        </w:rPr>
        <w:t xml:space="preserve"> </w:t>
      </w:r>
    </w:p>
    <w:p w:rsidR="005B472C" w:rsidRPr="00DF310B" w:rsidRDefault="009824FA" w:rsidP="00DF310B"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Check box for “Yes” or “No”</w:t>
      </w:r>
      <w:r w:rsidR="00DF310B">
        <w:rPr>
          <w:rFonts w:ascii="Times New Roman" w:hAnsi="Times New Roman"/>
          <w:sz w:val="20"/>
          <w:szCs w:val="20"/>
        </w:rPr>
        <w:t xml:space="preserve">.  If yes, </w:t>
      </w:r>
      <w:r w:rsidR="00F102F5" w:rsidRPr="00DF310B">
        <w:rPr>
          <w:rFonts w:ascii="Times New Roman" w:hAnsi="Times New Roman"/>
          <w:sz w:val="20"/>
          <w:szCs w:val="20"/>
        </w:rPr>
        <w:t xml:space="preserve">specify </w:t>
      </w:r>
      <w:r w:rsidR="00DF310B">
        <w:rPr>
          <w:rFonts w:ascii="Times New Roman" w:hAnsi="Times New Roman"/>
          <w:sz w:val="20"/>
          <w:szCs w:val="20"/>
        </w:rPr>
        <w:t>d</w:t>
      </w:r>
      <w:r w:rsidR="005B472C" w:rsidRPr="00DF310B">
        <w:rPr>
          <w:rFonts w:ascii="Times New Roman" w:hAnsi="Times New Roman"/>
          <w:sz w:val="20"/>
          <w:szCs w:val="20"/>
        </w:rPr>
        <w:t xml:space="preserve">iagnosis </w:t>
      </w:r>
      <w:r w:rsidR="00A11AA2" w:rsidRPr="00DF310B">
        <w:rPr>
          <w:rFonts w:ascii="Times New Roman" w:hAnsi="Times New Roman"/>
          <w:sz w:val="20"/>
          <w:szCs w:val="20"/>
        </w:rPr>
        <w:t>and include any current substance-related disorder diagnosis</w:t>
      </w:r>
      <w:r w:rsidR="00DF310B">
        <w:rPr>
          <w:rFonts w:ascii="Times New Roman" w:hAnsi="Times New Roman"/>
          <w:sz w:val="20"/>
          <w:szCs w:val="20"/>
        </w:rPr>
        <w:t>.</w:t>
      </w:r>
      <w:r w:rsidR="00F102F5" w:rsidRPr="00DF310B">
        <w:rPr>
          <w:rFonts w:ascii="Times New Roman" w:hAnsi="Times New Roman"/>
          <w:sz w:val="20"/>
          <w:szCs w:val="20"/>
        </w:rPr>
        <w:t xml:space="preserve"> </w:t>
      </w:r>
    </w:p>
    <w:p w:rsidR="00DF310B" w:rsidRDefault="00A11AA2" w:rsidP="00DF310B">
      <w:pPr>
        <w:pStyle w:val="ListParagraph"/>
        <w:numPr>
          <w:ilvl w:val="0"/>
          <w:numId w:val="24"/>
        </w:numPr>
        <w:ind w:left="720"/>
        <w:rPr>
          <w:rFonts w:ascii="Times New Roman" w:hAnsi="Times New Roman"/>
          <w:sz w:val="20"/>
          <w:szCs w:val="20"/>
        </w:rPr>
      </w:pPr>
      <w:r w:rsidRPr="00DF310B">
        <w:rPr>
          <w:rFonts w:ascii="Times New Roman" w:hAnsi="Times New Roman"/>
          <w:b/>
          <w:sz w:val="20"/>
          <w:szCs w:val="20"/>
        </w:rPr>
        <w:t>H</w:t>
      </w:r>
      <w:r w:rsidR="00A069CA" w:rsidRPr="00DF310B">
        <w:rPr>
          <w:rFonts w:ascii="Times New Roman" w:hAnsi="Times New Roman"/>
          <w:b/>
          <w:sz w:val="20"/>
          <w:szCs w:val="20"/>
        </w:rPr>
        <w:t>as the individual had</w:t>
      </w:r>
      <w:r w:rsidR="00F102F5" w:rsidRPr="00DF310B">
        <w:rPr>
          <w:rFonts w:ascii="Times New Roman" w:hAnsi="Times New Roman"/>
          <w:b/>
          <w:sz w:val="20"/>
          <w:szCs w:val="20"/>
        </w:rPr>
        <w:t xml:space="preserve"> a significant impairment in functioning related to a suspected or know</w:t>
      </w:r>
      <w:r w:rsidR="00A069CA" w:rsidRPr="00DF310B">
        <w:rPr>
          <w:rFonts w:ascii="Times New Roman" w:hAnsi="Times New Roman"/>
          <w:b/>
          <w:sz w:val="20"/>
          <w:szCs w:val="20"/>
        </w:rPr>
        <w:t>n</w:t>
      </w:r>
      <w:r w:rsidR="00F102F5" w:rsidRPr="00DF310B">
        <w:rPr>
          <w:rFonts w:ascii="Times New Roman" w:hAnsi="Times New Roman"/>
          <w:b/>
          <w:sz w:val="20"/>
          <w:szCs w:val="20"/>
        </w:rPr>
        <w:t xml:space="preserve"> diagnosis of mental illness?</w:t>
      </w:r>
      <w:r w:rsidR="00F102F5" w:rsidRPr="00F2321D">
        <w:rPr>
          <w:rFonts w:ascii="Times New Roman" w:hAnsi="Times New Roman"/>
          <w:sz w:val="20"/>
          <w:szCs w:val="20"/>
        </w:rPr>
        <w:t xml:space="preserve"> </w:t>
      </w:r>
      <w:r w:rsidR="00662558">
        <w:rPr>
          <w:rFonts w:ascii="Times New Roman" w:hAnsi="Times New Roman"/>
          <w:sz w:val="20"/>
          <w:szCs w:val="20"/>
        </w:rPr>
        <w:t xml:space="preserve"> (Review subcategories 2a. – 2c.</w:t>
      </w:r>
      <w:r w:rsidR="00890EA3">
        <w:rPr>
          <w:rFonts w:ascii="Times New Roman" w:hAnsi="Times New Roman"/>
          <w:sz w:val="20"/>
          <w:szCs w:val="20"/>
        </w:rPr>
        <w:t>, check those applicable</w:t>
      </w:r>
      <w:r w:rsidR="00662558">
        <w:rPr>
          <w:rFonts w:ascii="Times New Roman" w:hAnsi="Times New Roman"/>
          <w:sz w:val="20"/>
          <w:szCs w:val="20"/>
        </w:rPr>
        <w:t>)</w:t>
      </w:r>
    </w:p>
    <w:p w:rsidR="005B472C" w:rsidRPr="00F2321D" w:rsidRDefault="009824FA" w:rsidP="00DF310B"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Check box for</w:t>
      </w:r>
      <w:r w:rsidR="00CB2864" w:rsidRPr="00F2321D">
        <w:rPr>
          <w:rFonts w:ascii="Times New Roman" w:hAnsi="Times New Roman"/>
          <w:sz w:val="20"/>
          <w:szCs w:val="20"/>
        </w:rPr>
        <w:t xml:space="preserve"> </w:t>
      </w:r>
      <w:r w:rsidR="00662558">
        <w:rPr>
          <w:rFonts w:ascii="Times New Roman" w:hAnsi="Times New Roman"/>
          <w:sz w:val="20"/>
          <w:szCs w:val="20"/>
        </w:rPr>
        <w:t>“Y</w:t>
      </w:r>
      <w:r w:rsidR="00CB2864" w:rsidRPr="00F2321D">
        <w:rPr>
          <w:rFonts w:ascii="Times New Roman" w:hAnsi="Times New Roman"/>
          <w:sz w:val="20"/>
          <w:szCs w:val="20"/>
        </w:rPr>
        <w:t>es</w:t>
      </w:r>
      <w:r w:rsidR="00662558">
        <w:rPr>
          <w:rFonts w:ascii="Times New Roman" w:hAnsi="Times New Roman"/>
          <w:sz w:val="20"/>
          <w:szCs w:val="20"/>
        </w:rPr>
        <w:t>”</w:t>
      </w:r>
      <w:r w:rsidR="00CB2864" w:rsidRPr="00F2321D">
        <w:rPr>
          <w:rFonts w:ascii="Times New Roman" w:hAnsi="Times New Roman"/>
          <w:sz w:val="20"/>
          <w:szCs w:val="20"/>
        </w:rPr>
        <w:t xml:space="preserve"> if any of the three subcategories are checked.</w:t>
      </w:r>
      <w:r w:rsidR="00F102F5" w:rsidRPr="00F2321D">
        <w:rPr>
          <w:rFonts w:ascii="Times New Roman" w:hAnsi="Times New Roman"/>
          <w:sz w:val="20"/>
          <w:szCs w:val="20"/>
        </w:rPr>
        <w:t xml:space="preserve"> </w:t>
      </w:r>
    </w:p>
    <w:p w:rsidR="00662558" w:rsidRDefault="005B472C" w:rsidP="00662558">
      <w:pPr>
        <w:pStyle w:val="ListParagraph"/>
        <w:numPr>
          <w:ilvl w:val="0"/>
          <w:numId w:val="24"/>
        </w:numPr>
        <w:ind w:left="720"/>
        <w:rPr>
          <w:rFonts w:ascii="Times New Roman" w:hAnsi="Times New Roman"/>
          <w:sz w:val="20"/>
          <w:szCs w:val="20"/>
        </w:rPr>
      </w:pPr>
      <w:r w:rsidRPr="00662558">
        <w:rPr>
          <w:rFonts w:ascii="Times New Roman" w:hAnsi="Times New Roman"/>
          <w:b/>
          <w:sz w:val="20"/>
          <w:szCs w:val="20"/>
        </w:rPr>
        <w:t>Within</w:t>
      </w:r>
      <w:r w:rsidR="00CB2864" w:rsidRPr="00662558">
        <w:rPr>
          <w:rFonts w:ascii="Times New Roman" w:hAnsi="Times New Roman"/>
          <w:b/>
          <w:sz w:val="20"/>
          <w:szCs w:val="20"/>
        </w:rPr>
        <w:t xml:space="preserve"> the last two years has the individual</w:t>
      </w:r>
      <w:r w:rsidR="00662558">
        <w:rPr>
          <w:rFonts w:ascii="Times New Roman" w:hAnsi="Times New Roman"/>
          <w:b/>
          <w:sz w:val="20"/>
          <w:szCs w:val="20"/>
        </w:rPr>
        <w:t>…</w:t>
      </w:r>
      <w:r w:rsidR="00CB2864" w:rsidRPr="00F2321D">
        <w:rPr>
          <w:rFonts w:ascii="Times New Roman" w:hAnsi="Times New Roman"/>
          <w:sz w:val="20"/>
          <w:szCs w:val="20"/>
        </w:rPr>
        <w:t xml:space="preserve"> </w:t>
      </w:r>
      <w:r w:rsidR="00662558">
        <w:rPr>
          <w:rFonts w:ascii="Times New Roman" w:hAnsi="Times New Roman"/>
          <w:sz w:val="20"/>
          <w:szCs w:val="20"/>
        </w:rPr>
        <w:t xml:space="preserve"> (Review subcategories 3a. and 3b.</w:t>
      </w:r>
      <w:r w:rsidR="00890EA3">
        <w:rPr>
          <w:rFonts w:ascii="Times New Roman" w:hAnsi="Times New Roman"/>
          <w:sz w:val="20"/>
          <w:szCs w:val="20"/>
        </w:rPr>
        <w:t>, check those applicable</w:t>
      </w:r>
      <w:r w:rsidR="00662558">
        <w:rPr>
          <w:rFonts w:ascii="Times New Roman" w:hAnsi="Times New Roman"/>
          <w:sz w:val="20"/>
          <w:szCs w:val="20"/>
        </w:rPr>
        <w:t>)</w:t>
      </w:r>
    </w:p>
    <w:p w:rsidR="00CB2864" w:rsidRDefault="009824FA" w:rsidP="00662558"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Check box for</w:t>
      </w:r>
      <w:r w:rsidR="00CB2864" w:rsidRPr="00F2321D">
        <w:rPr>
          <w:rFonts w:ascii="Times New Roman" w:hAnsi="Times New Roman"/>
          <w:sz w:val="20"/>
          <w:szCs w:val="20"/>
        </w:rPr>
        <w:t xml:space="preserve"> </w:t>
      </w:r>
      <w:r w:rsidR="00890EA3">
        <w:rPr>
          <w:rFonts w:ascii="Times New Roman" w:hAnsi="Times New Roman"/>
          <w:sz w:val="20"/>
          <w:szCs w:val="20"/>
        </w:rPr>
        <w:t>“Y</w:t>
      </w:r>
      <w:r w:rsidR="00CB2864" w:rsidRPr="00F2321D">
        <w:rPr>
          <w:rFonts w:ascii="Times New Roman" w:hAnsi="Times New Roman"/>
          <w:sz w:val="20"/>
          <w:szCs w:val="20"/>
        </w:rPr>
        <w:t>es</w:t>
      </w:r>
      <w:r w:rsidR="00890EA3">
        <w:rPr>
          <w:rFonts w:ascii="Times New Roman" w:hAnsi="Times New Roman"/>
          <w:sz w:val="20"/>
          <w:szCs w:val="20"/>
        </w:rPr>
        <w:t>”</w:t>
      </w:r>
      <w:r w:rsidR="00CB2864" w:rsidRPr="00F2321D">
        <w:rPr>
          <w:rFonts w:ascii="Times New Roman" w:hAnsi="Times New Roman"/>
          <w:sz w:val="20"/>
          <w:szCs w:val="20"/>
        </w:rPr>
        <w:t xml:space="preserve"> if either/both of the two subcategories are checked. </w:t>
      </w:r>
      <w:r w:rsidR="00890EA3">
        <w:rPr>
          <w:rFonts w:ascii="Times New Roman" w:hAnsi="Times New Roman"/>
          <w:sz w:val="20"/>
          <w:szCs w:val="20"/>
        </w:rPr>
        <w:t xml:space="preserve"> </w:t>
      </w:r>
      <w:r w:rsidR="00CB2864" w:rsidRPr="00F2321D">
        <w:rPr>
          <w:rFonts w:ascii="Times New Roman" w:hAnsi="Times New Roman"/>
          <w:sz w:val="20"/>
          <w:szCs w:val="20"/>
        </w:rPr>
        <w:t>If yes is checked</w:t>
      </w:r>
      <w:r w:rsidR="00890EA3">
        <w:rPr>
          <w:rFonts w:ascii="Times New Roman" w:hAnsi="Times New Roman"/>
          <w:sz w:val="20"/>
          <w:szCs w:val="20"/>
        </w:rPr>
        <w:t>,</w:t>
      </w:r>
      <w:r w:rsidR="00CB2864" w:rsidRPr="00F2321D">
        <w:rPr>
          <w:rFonts w:ascii="Times New Roman" w:hAnsi="Times New Roman"/>
          <w:sz w:val="20"/>
          <w:szCs w:val="20"/>
        </w:rPr>
        <w:t xml:space="preserve"> explain and provide dates.</w:t>
      </w:r>
    </w:p>
    <w:p w:rsidR="00A11AA2" w:rsidRPr="00F2321D" w:rsidRDefault="00A11AA2" w:rsidP="00890EA3">
      <w:pPr>
        <w:pStyle w:val="Heading2"/>
      </w:pPr>
      <w:r w:rsidRPr="00F2321D">
        <w:t xml:space="preserve">Section </w:t>
      </w:r>
      <w:r w:rsidR="00334086">
        <w:t>II</w:t>
      </w:r>
      <w:r w:rsidRPr="00F2321D">
        <w:t xml:space="preserve"> </w:t>
      </w:r>
      <w:r w:rsidR="00890EA3">
        <w:t xml:space="preserve">- </w:t>
      </w:r>
      <w:r w:rsidRPr="00F2321D">
        <w:t xml:space="preserve">Screening Outcome for </w:t>
      </w:r>
      <w:r w:rsidR="00890EA3">
        <w:t xml:space="preserve">MI Screen </w:t>
      </w:r>
      <w:r w:rsidRPr="00F2321D">
        <w:t>Questions 1 through</w:t>
      </w:r>
      <w:r w:rsidR="00D34557">
        <w:t xml:space="preserve"> 3</w:t>
      </w:r>
    </w:p>
    <w:p w:rsidR="00A11AA2" w:rsidRPr="00F2321D" w:rsidRDefault="00B42BCF" w:rsidP="00890EA3">
      <w:pPr>
        <w:pStyle w:val="ListParagraph"/>
        <w:numPr>
          <w:ilvl w:val="0"/>
          <w:numId w:val="25"/>
        </w:numPr>
        <w:ind w:left="720"/>
        <w:rPr>
          <w:rFonts w:ascii="Times New Roman" w:hAnsi="Times New Roman"/>
          <w:sz w:val="20"/>
          <w:szCs w:val="20"/>
        </w:rPr>
      </w:pPr>
      <w:r w:rsidRPr="00F2321D">
        <w:rPr>
          <w:rFonts w:ascii="Times New Roman" w:hAnsi="Times New Roman"/>
          <w:sz w:val="20"/>
          <w:szCs w:val="20"/>
        </w:rPr>
        <w:t xml:space="preserve">Complete this section </w:t>
      </w:r>
      <w:r>
        <w:rPr>
          <w:rFonts w:ascii="Times New Roman" w:hAnsi="Times New Roman"/>
          <w:sz w:val="20"/>
          <w:szCs w:val="20"/>
        </w:rPr>
        <w:t xml:space="preserve">referring to Section II questions 1 through 3.  </w:t>
      </w:r>
      <w:r w:rsidRPr="00F2321D">
        <w:rPr>
          <w:rFonts w:ascii="Times New Roman" w:hAnsi="Times New Roman"/>
          <w:sz w:val="20"/>
          <w:szCs w:val="20"/>
        </w:rPr>
        <w:t>Check one outcome only.</w:t>
      </w:r>
    </w:p>
    <w:p w:rsidR="00A11AA2" w:rsidRPr="00890EA3" w:rsidRDefault="00A11AA2" w:rsidP="00890EA3">
      <w:pPr>
        <w:pStyle w:val="ListParagraph"/>
        <w:numPr>
          <w:ilvl w:val="1"/>
          <w:numId w:val="25"/>
        </w:numPr>
        <w:ind w:left="1260"/>
        <w:rPr>
          <w:rFonts w:ascii="Times New Roman" w:hAnsi="Times New Roman"/>
          <w:sz w:val="20"/>
          <w:szCs w:val="20"/>
        </w:rPr>
      </w:pPr>
      <w:r w:rsidRPr="00890EA3">
        <w:rPr>
          <w:rFonts w:ascii="Times New Roman" w:hAnsi="Times New Roman"/>
          <w:sz w:val="20"/>
          <w:szCs w:val="20"/>
        </w:rPr>
        <w:t xml:space="preserve">Check box for a </w:t>
      </w:r>
      <w:r w:rsidRPr="00B42BCF">
        <w:rPr>
          <w:rFonts w:ascii="Times New Roman" w:hAnsi="Times New Roman"/>
          <w:b/>
          <w:sz w:val="20"/>
          <w:szCs w:val="20"/>
        </w:rPr>
        <w:t>Positive Screen MI</w:t>
      </w:r>
      <w:r w:rsidRPr="00890EA3">
        <w:rPr>
          <w:rFonts w:ascii="Times New Roman" w:hAnsi="Times New Roman"/>
          <w:sz w:val="20"/>
          <w:szCs w:val="20"/>
        </w:rPr>
        <w:t xml:space="preserve"> if </w:t>
      </w:r>
      <w:r w:rsidRPr="00890EA3">
        <w:rPr>
          <w:rFonts w:ascii="Times New Roman" w:hAnsi="Times New Roman"/>
          <w:sz w:val="20"/>
          <w:szCs w:val="20"/>
          <w:u w:val="single"/>
        </w:rPr>
        <w:t>all</w:t>
      </w:r>
      <w:r w:rsidRPr="00890EA3">
        <w:rPr>
          <w:rFonts w:ascii="Times New Roman" w:hAnsi="Times New Roman"/>
          <w:sz w:val="20"/>
          <w:szCs w:val="20"/>
        </w:rPr>
        <w:t xml:space="preserve"> questions 1 through 3 are answered </w:t>
      </w:r>
      <w:r w:rsidR="00890EA3">
        <w:rPr>
          <w:rFonts w:ascii="Times New Roman" w:hAnsi="Times New Roman"/>
          <w:sz w:val="20"/>
          <w:szCs w:val="20"/>
        </w:rPr>
        <w:t>“Y</w:t>
      </w:r>
      <w:r w:rsidRPr="00890EA3">
        <w:rPr>
          <w:rFonts w:ascii="Times New Roman" w:hAnsi="Times New Roman"/>
          <w:sz w:val="20"/>
          <w:szCs w:val="20"/>
        </w:rPr>
        <w:t>es</w:t>
      </w:r>
      <w:r w:rsidR="00890EA3">
        <w:rPr>
          <w:rFonts w:ascii="Times New Roman" w:hAnsi="Times New Roman"/>
          <w:sz w:val="20"/>
          <w:szCs w:val="20"/>
        </w:rPr>
        <w:t>”</w:t>
      </w:r>
      <w:r w:rsidRPr="00890EA3">
        <w:rPr>
          <w:rFonts w:ascii="Times New Roman" w:hAnsi="Times New Roman"/>
          <w:sz w:val="20"/>
          <w:szCs w:val="20"/>
        </w:rPr>
        <w:t>.</w:t>
      </w:r>
    </w:p>
    <w:p w:rsidR="00A11AA2" w:rsidRPr="00890EA3" w:rsidRDefault="00A11AA2" w:rsidP="00890EA3">
      <w:pPr>
        <w:pStyle w:val="ListParagraph"/>
        <w:numPr>
          <w:ilvl w:val="1"/>
          <w:numId w:val="25"/>
        </w:numPr>
        <w:ind w:left="1260"/>
        <w:rPr>
          <w:rFonts w:ascii="Times New Roman" w:hAnsi="Times New Roman"/>
          <w:sz w:val="20"/>
          <w:szCs w:val="20"/>
        </w:rPr>
      </w:pPr>
      <w:r w:rsidRPr="00890EA3">
        <w:rPr>
          <w:rFonts w:ascii="Times New Roman" w:hAnsi="Times New Roman"/>
          <w:sz w:val="20"/>
          <w:szCs w:val="20"/>
        </w:rPr>
        <w:t xml:space="preserve">Check box for a </w:t>
      </w:r>
      <w:r w:rsidR="00890EA3" w:rsidRPr="00B42BCF">
        <w:rPr>
          <w:rFonts w:ascii="Times New Roman" w:hAnsi="Times New Roman"/>
          <w:b/>
          <w:sz w:val="20"/>
          <w:szCs w:val="20"/>
        </w:rPr>
        <w:t>N</w:t>
      </w:r>
      <w:r w:rsidRPr="00B42BCF">
        <w:rPr>
          <w:rFonts w:ascii="Times New Roman" w:hAnsi="Times New Roman"/>
          <w:b/>
          <w:sz w:val="20"/>
          <w:szCs w:val="20"/>
        </w:rPr>
        <w:t>egative Screen MI</w:t>
      </w:r>
      <w:r w:rsidRPr="00890EA3">
        <w:rPr>
          <w:rFonts w:ascii="Times New Roman" w:hAnsi="Times New Roman"/>
          <w:sz w:val="20"/>
          <w:szCs w:val="20"/>
        </w:rPr>
        <w:t xml:space="preserve"> with </w:t>
      </w:r>
      <w:r w:rsidRPr="00B42BCF">
        <w:rPr>
          <w:rFonts w:ascii="Times New Roman" w:hAnsi="Times New Roman"/>
          <w:sz w:val="20"/>
          <w:szCs w:val="20"/>
          <w:u w:val="single"/>
        </w:rPr>
        <w:t xml:space="preserve">any combination of </w:t>
      </w:r>
      <w:r w:rsidR="00890EA3" w:rsidRPr="00B42BCF">
        <w:rPr>
          <w:rFonts w:ascii="Times New Roman" w:hAnsi="Times New Roman"/>
          <w:sz w:val="20"/>
          <w:szCs w:val="20"/>
          <w:u w:val="single"/>
        </w:rPr>
        <w:t>“</w:t>
      </w:r>
      <w:r w:rsidRPr="00B42BCF">
        <w:rPr>
          <w:rFonts w:ascii="Times New Roman" w:hAnsi="Times New Roman"/>
          <w:sz w:val="20"/>
          <w:szCs w:val="20"/>
          <w:u w:val="single"/>
        </w:rPr>
        <w:t>NO</w:t>
      </w:r>
      <w:r w:rsidR="00890EA3">
        <w:rPr>
          <w:rFonts w:ascii="Times New Roman" w:hAnsi="Times New Roman"/>
          <w:sz w:val="20"/>
          <w:szCs w:val="20"/>
        </w:rPr>
        <w:t>”</w:t>
      </w:r>
      <w:r w:rsidRPr="00890EA3">
        <w:rPr>
          <w:rFonts w:ascii="Times New Roman" w:hAnsi="Times New Roman"/>
          <w:sz w:val="20"/>
          <w:szCs w:val="20"/>
        </w:rPr>
        <w:t xml:space="preserve"> for questions 1 through 3. </w:t>
      </w:r>
    </w:p>
    <w:p w:rsidR="001D7059" w:rsidRPr="00805C8E" w:rsidRDefault="00181F33" w:rsidP="00890EA3">
      <w:pPr>
        <w:pStyle w:val="Heading2"/>
      </w:pPr>
      <w:r w:rsidRPr="00805C8E">
        <w:t xml:space="preserve">Section </w:t>
      </w:r>
      <w:r w:rsidR="00EA3B53">
        <w:t>III</w:t>
      </w:r>
      <w:r w:rsidR="00BA0647" w:rsidRPr="00805C8E">
        <w:t xml:space="preserve"> </w:t>
      </w:r>
      <w:r w:rsidR="00B42BCF">
        <w:t xml:space="preserve">- </w:t>
      </w:r>
      <w:r w:rsidR="00890EA3">
        <w:t>Intellectual Disability/</w:t>
      </w:r>
      <w:r w:rsidR="001D7059" w:rsidRPr="00805C8E">
        <w:t>Developmental Disability</w:t>
      </w:r>
      <w:r w:rsidR="007553D5" w:rsidRPr="00805C8E">
        <w:t>/Related Condition</w:t>
      </w:r>
      <w:r w:rsidR="00D34557" w:rsidRPr="00805C8E">
        <w:t xml:space="preserve">s </w:t>
      </w:r>
      <w:r w:rsidR="005B472C" w:rsidRPr="00805C8E">
        <w:t>Screen</w:t>
      </w:r>
      <w:r w:rsidR="00890EA3">
        <w:t xml:space="preserve"> (ID/DD/RC)</w:t>
      </w:r>
    </w:p>
    <w:p w:rsidR="009D1F9F" w:rsidRDefault="007553D5" w:rsidP="0007049B">
      <w:pPr>
        <w:pStyle w:val="ListParagraph"/>
        <w:numPr>
          <w:ilvl w:val="0"/>
          <w:numId w:val="24"/>
        </w:numPr>
        <w:tabs>
          <w:tab w:val="left" w:pos="720"/>
          <w:tab w:val="left" w:leader="dot" w:pos="8808"/>
          <w:tab w:val="left" w:pos="9600"/>
        </w:tabs>
        <w:spacing w:after="0"/>
        <w:ind w:left="720"/>
        <w:rPr>
          <w:rFonts w:ascii="Times New Roman" w:eastAsia="Times New Roman" w:hAnsi="Times New Roman"/>
          <w:sz w:val="20"/>
          <w:szCs w:val="20"/>
        </w:rPr>
      </w:pPr>
      <w:r w:rsidRPr="009D1F9F">
        <w:rPr>
          <w:rFonts w:ascii="Times New Roman" w:hAnsi="Times New Roman"/>
          <w:b/>
          <w:sz w:val="20"/>
          <w:szCs w:val="20"/>
        </w:rPr>
        <w:t xml:space="preserve">The definition of an </w:t>
      </w:r>
      <w:r w:rsidR="00361AA6">
        <w:rPr>
          <w:rFonts w:ascii="Times New Roman" w:eastAsia="Times New Roman" w:hAnsi="Times New Roman"/>
          <w:b/>
          <w:sz w:val="20"/>
          <w:szCs w:val="20"/>
        </w:rPr>
        <w:t>i</w:t>
      </w:r>
      <w:r w:rsidR="00181F33" w:rsidRPr="009D1F9F">
        <w:rPr>
          <w:rFonts w:ascii="Times New Roman" w:eastAsia="Times New Roman" w:hAnsi="Times New Roman"/>
          <w:b/>
          <w:sz w:val="20"/>
          <w:szCs w:val="20"/>
        </w:rPr>
        <w:t xml:space="preserve">ntellectual </w:t>
      </w:r>
      <w:r w:rsidR="00361AA6">
        <w:rPr>
          <w:rFonts w:ascii="Times New Roman" w:eastAsia="Times New Roman" w:hAnsi="Times New Roman"/>
          <w:b/>
          <w:sz w:val="20"/>
          <w:szCs w:val="20"/>
        </w:rPr>
        <w:t>d</w:t>
      </w:r>
      <w:r w:rsidR="00181F33" w:rsidRPr="009D1F9F">
        <w:rPr>
          <w:rFonts w:ascii="Times New Roman" w:eastAsia="Times New Roman" w:hAnsi="Times New Roman"/>
          <w:b/>
          <w:sz w:val="20"/>
          <w:szCs w:val="20"/>
        </w:rPr>
        <w:t>isability (ID) is a significantly decreased level of intellectual functioning measured by a standardized, reliable test of intellectual functioning and encompasses a wide range of conditions and levels of impairment with concurrent impairments in adaptive functioning. The ID must have manifested prior to the age of 18.</w:t>
      </w:r>
      <w:r w:rsidRPr="00890EA3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301755" w:rsidRPr="00890EA3" w:rsidRDefault="009D1F9F" w:rsidP="009D1F9F">
      <w:pPr>
        <w:pStyle w:val="ListParagraph"/>
        <w:tabs>
          <w:tab w:val="left" w:pos="360"/>
          <w:tab w:val="left" w:leader="dot" w:pos="8808"/>
          <w:tab w:val="left" w:pos="9600"/>
        </w:tabs>
        <w:spacing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Check </w:t>
      </w:r>
      <w:r w:rsidR="009824FA">
        <w:rPr>
          <w:rFonts w:ascii="Times New Roman" w:eastAsia="Times New Roman" w:hAnsi="Times New Roman"/>
          <w:sz w:val="20"/>
          <w:szCs w:val="20"/>
        </w:rPr>
        <w:t xml:space="preserve">box for </w:t>
      </w:r>
      <w:r>
        <w:rPr>
          <w:rFonts w:ascii="Times New Roman" w:eastAsia="Times New Roman" w:hAnsi="Times New Roman"/>
          <w:sz w:val="20"/>
          <w:szCs w:val="20"/>
        </w:rPr>
        <w:t>“Yes” or “No” to indicate</w:t>
      </w:r>
      <w:r w:rsidR="007553D5" w:rsidRPr="00890EA3">
        <w:rPr>
          <w:rFonts w:ascii="Times New Roman" w:eastAsia="Times New Roman" w:hAnsi="Times New Roman"/>
          <w:sz w:val="20"/>
          <w:szCs w:val="20"/>
        </w:rPr>
        <w:t xml:space="preserve"> if the individual has a current diagnos</w:t>
      </w:r>
      <w:r w:rsidR="00A069CA" w:rsidRPr="00890EA3">
        <w:rPr>
          <w:rFonts w:ascii="Times New Roman" w:eastAsia="Times New Roman" w:hAnsi="Times New Roman"/>
          <w:sz w:val="20"/>
          <w:szCs w:val="20"/>
        </w:rPr>
        <w:t>is or a history of intellectual</w:t>
      </w:r>
      <w:r w:rsidR="007553D5" w:rsidRPr="00890EA3">
        <w:rPr>
          <w:rFonts w:ascii="Times New Roman" w:eastAsia="Times New Roman" w:hAnsi="Times New Roman"/>
          <w:sz w:val="20"/>
          <w:szCs w:val="20"/>
        </w:rPr>
        <w:t xml:space="preserve"> disability with an onset prior to age 18</w:t>
      </w:r>
      <w:r>
        <w:rPr>
          <w:rFonts w:ascii="Times New Roman" w:eastAsia="Times New Roman" w:hAnsi="Times New Roman"/>
          <w:sz w:val="20"/>
          <w:szCs w:val="20"/>
        </w:rPr>
        <w:t>.</w:t>
      </w:r>
      <w:r w:rsidR="00EB1964">
        <w:rPr>
          <w:rFonts w:ascii="Times New Roman" w:eastAsia="Times New Roman" w:hAnsi="Times New Roman"/>
          <w:sz w:val="20"/>
          <w:szCs w:val="20"/>
        </w:rPr>
        <w:t xml:space="preserve">  If “Yes”, provide explanation.</w:t>
      </w:r>
    </w:p>
    <w:p w:rsidR="009D1F9F" w:rsidRDefault="007553D5" w:rsidP="0007049B">
      <w:pPr>
        <w:pStyle w:val="ListParagraph"/>
        <w:numPr>
          <w:ilvl w:val="0"/>
          <w:numId w:val="24"/>
        </w:numPr>
        <w:tabs>
          <w:tab w:val="left" w:pos="240"/>
          <w:tab w:val="left" w:pos="720"/>
          <w:tab w:val="left" w:leader="dot" w:pos="9000"/>
          <w:tab w:val="left" w:pos="9960"/>
        </w:tabs>
        <w:spacing w:after="0"/>
        <w:ind w:left="720" w:right="-101"/>
        <w:rPr>
          <w:rFonts w:ascii="Times New Roman" w:eastAsia="Times New Roman" w:hAnsi="Times New Roman"/>
          <w:sz w:val="20"/>
          <w:szCs w:val="20"/>
        </w:rPr>
      </w:pPr>
      <w:r w:rsidRPr="009D1F9F">
        <w:rPr>
          <w:rFonts w:ascii="Times New Roman" w:hAnsi="Times New Roman"/>
          <w:b/>
          <w:sz w:val="20"/>
          <w:szCs w:val="20"/>
        </w:rPr>
        <w:t xml:space="preserve">The definition of a </w:t>
      </w:r>
      <w:r w:rsidR="00361AA6">
        <w:rPr>
          <w:rFonts w:ascii="Times New Roman" w:eastAsia="Times New Roman" w:hAnsi="Times New Roman"/>
          <w:b/>
          <w:sz w:val="20"/>
          <w:szCs w:val="20"/>
        </w:rPr>
        <w:t>r</w:t>
      </w:r>
      <w:r w:rsidR="00A8014E" w:rsidRPr="009D1F9F">
        <w:rPr>
          <w:rFonts w:ascii="Times New Roman" w:eastAsia="Times New Roman" w:hAnsi="Times New Roman"/>
          <w:b/>
          <w:sz w:val="20"/>
          <w:szCs w:val="20"/>
        </w:rPr>
        <w:t xml:space="preserve">elated </w:t>
      </w:r>
      <w:r w:rsidR="00361AA6">
        <w:rPr>
          <w:rFonts w:ascii="Times New Roman" w:eastAsia="Times New Roman" w:hAnsi="Times New Roman"/>
          <w:b/>
          <w:sz w:val="20"/>
          <w:szCs w:val="20"/>
        </w:rPr>
        <w:t>c</w:t>
      </w:r>
      <w:r w:rsidR="00A8014E" w:rsidRPr="009D1F9F">
        <w:rPr>
          <w:rFonts w:ascii="Times New Roman" w:eastAsia="Times New Roman" w:hAnsi="Times New Roman"/>
          <w:b/>
          <w:sz w:val="20"/>
          <w:szCs w:val="20"/>
        </w:rPr>
        <w:t xml:space="preserve">ondition (RC) is </w:t>
      </w:r>
      <w:r w:rsidR="00105DC4" w:rsidRPr="009D1F9F">
        <w:rPr>
          <w:rFonts w:ascii="Times New Roman" w:eastAsia="Times New Roman" w:hAnsi="Times New Roman"/>
          <w:b/>
          <w:sz w:val="20"/>
          <w:szCs w:val="20"/>
        </w:rPr>
        <w:t>severe</w:t>
      </w:r>
      <w:r w:rsidRPr="009D1F9F">
        <w:rPr>
          <w:rFonts w:ascii="Times New Roman" w:eastAsia="Times New Roman" w:hAnsi="Times New Roman"/>
          <w:b/>
          <w:sz w:val="20"/>
          <w:szCs w:val="20"/>
        </w:rPr>
        <w:t>, ch</w:t>
      </w:r>
      <w:r w:rsidR="00105DC4" w:rsidRPr="009D1F9F">
        <w:rPr>
          <w:rFonts w:ascii="Times New Roman" w:eastAsia="Times New Roman" w:hAnsi="Times New Roman"/>
          <w:b/>
          <w:sz w:val="20"/>
          <w:szCs w:val="20"/>
        </w:rPr>
        <w:t xml:space="preserve">ronic </w:t>
      </w:r>
      <w:r w:rsidR="00361AA6">
        <w:rPr>
          <w:rFonts w:ascii="Times New Roman" w:eastAsia="Times New Roman" w:hAnsi="Times New Roman"/>
          <w:b/>
          <w:sz w:val="20"/>
          <w:szCs w:val="20"/>
        </w:rPr>
        <w:t>d</w:t>
      </w:r>
      <w:r w:rsidR="00105DC4" w:rsidRPr="009D1F9F">
        <w:rPr>
          <w:rFonts w:ascii="Times New Roman" w:eastAsia="Times New Roman" w:hAnsi="Times New Roman"/>
          <w:b/>
          <w:sz w:val="20"/>
          <w:szCs w:val="20"/>
        </w:rPr>
        <w:t xml:space="preserve">evelopmental </w:t>
      </w:r>
      <w:r w:rsidR="00361AA6">
        <w:rPr>
          <w:rFonts w:ascii="Times New Roman" w:eastAsia="Times New Roman" w:hAnsi="Times New Roman"/>
          <w:b/>
          <w:sz w:val="20"/>
          <w:szCs w:val="20"/>
        </w:rPr>
        <w:t>d</w:t>
      </w:r>
      <w:r w:rsidR="00105DC4" w:rsidRPr="009D1F9F">
        <w:rPr>
          <w:rFonts w:ascii="Times New Roman" w:eastAsia="Times New Roman" w:hAnsi="Times New Roman"/>
          <w:b/>
          <w:sz w:val="20"/>
          <w:szCs w:val="20"/>
        </w:rPr>
        <w:t>isability,</w:t>
      </w:r>
      <w:r w:rsidRPr="009D1F9F">
        <w:rPr>
          <w:rFonts w:ascii="Times New Roman" w:eastAsia="Times New Roman" w:hAnsi="Times New Roman"/>
          <w:b/>
          <w:sz w:val="20"/>
          <w:szCs w:val="20"/>
        </w:rPr>
        <w:t xml:space="preserve"> but not forms of </w:t>
      </w:r>
      <w:r w:rsidR="00361AA6">
        <w:rPr>
          <w:rFonts w:ascii="Times New Roman" w:eastAsia="Times New Roman" w:hAnsi="Times New Roman"/>
          <w:b/>
          <w:sz w:val="20"/>
          <w:szCs w:val="20"/>
        </w:rPr>
        <w:t>i</w:t>
      </w:r>
      <w:r w:rsidRPr="009D1F9F">
        <w:rPr>
          <w:rFonts w:ascii="Times New Roman" w:eastAsia="Times New Roman" w:hAnsi="Times New Roman"/>
          <w:b/>
          <w:sz w:val="20"/>
          <w:szCs w:val="20"/>
        </w:rPr>
        <w:t xml:space="preserve">ntellectual </w:t>
      </w:r>
      <w:r w:rsidR="00361AA6">
        <w:rPr>
          <w:rFonts w:ascii="Times New Roman" w:eastAsia="Times New Roman" w:hAnsi="Times New Roman"/>
          <w:b/>
          <w:sz w:val="20"/>
          <w:szCs w:val="20"/>
        </w:rPr>
        <w:t>d</w:t>
      </w:r>
      <w:r w:rsidRPr="009D1F9F">
        <w:rPr>
          <w:rFonts w:ascii="Times New Roman" w:eastAsia="Times New Roman" w:hAnsi="Times New Roman"/>
          <w:b/>
          <w:sz w:val="20"/>
          <w:szCs w:val="20"/>
        </w:rPr>
        <w:t xml:space="preserve">isabilities, that </w:t>
      </w:r>
      <w:r w:rsidR="00A8014E" w:rsidRPr="009D1F9F">
        <w:rPr>
          <w:rFonts w:ascii="Times New Roman" w:eastAsia="Times New Roman" w:hAnsi="Times New Roman"/>
          <w:b/>
          <w:sz w:val="20"/>
          <w:szCs w:val="20"/>
        </w:rPr>
        <w:t>produce similar</w:t>
      </w:r>
      <w:r w:rsidRPr="009D1F9F">
        <w:rPr>
          <w:rFonts w:ascii="Times New Roman" w:eastAsia="Times New Roman" w:hAnsi="Times New Roman"/>
          <w:b/>
          <w:sz w:val="20"/>
          <w:szCs w:val="20"/>
        </w:rPr>
        <w:t xml:space="preserve"> functional impairments and require similar treatment or services. RCs must have manifested prior to the age of 22.</w:t>
      </w:r>
      <w:r w:rsidR="00A8014E" w:rsidRPr="009D1F9F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FA0AFC" w:rsidRPr="009D1F9F" w:rsidRDefault="009D1F9F" w:rsidP="009D1F9F">
      <w:pPr>
        <w:pStyle w:val="ListParagraph"/>
        <w:tabs>
          <w:tab w:val="left" w:pos="240"/>
          <w:tab w:val="left" w:pos="360"/>
          <w:tab w:val="left" w:leader="dot" w:pos="9000"/>
          <w:tab w:val="left" w:pos="9960"/>
        </w:tabs>
        <w:spacing w:after="0"/>
        <w:ind w:right="-101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Check </w:t>
      </w:r>
      <w:r w:rsidR="009824FA">
        <w:rPr>
          <w:rFonts w:ascii="Times New Roman" w:eastAsia="Times New Roman" w:hAnsi="Times New Roman"/>
          <w:sz w:val="20"/>
          <w:szCs w:val="20"/>
        </w:rPr>
        <w:t xml:space="preserve">box for </w:t>
      </w:r>
      <w:r>
        <w:rPr>
          <w:rFonts w:ascii="Times New Roman" w:eastAsia="Times New Roman" w:hAnsi="Times New Roman"/>
          <w:sz w:val="20"/>
          <w:szCs w:val="20"/>
        </w:rPr>
        <w:t>“Yes” or “No” to indicate</w:t>
      </w:r>
      <w:r w:rsidRPr="00890EA3">
        <w:rPr>
          <w:rFonts w:ascii="Times New Roman" w:eastAsia="Times New Roman" w:hAnsi="Times New Roman"/>
          <w:sz w:val="20"/>
          <w:szCs w:val="20"/>
        </w:rPr>
        <w:t xml:space="preserve"> if </w:t>
      </w:r>
      <w:r w:rsidR="00A8014E" w:rsidRPr="009D1F9F">
        <w:rPr>
          <w:rFonts w:ascii="Times New Roman" w:hAnsi="Times New Roman"/>
          <w:sz w:val="20"/>
          <w:szCs w:val="20"/>
        </w:rPr>
        <w:t>the individual ha</w:t>
      </w:r>
      <w:r>
        <w:rPr>
          <w:rFonts w:ascii="Times New Roman" w:hAnsi="Times New Roman"/>
          <w:sz w:val="20"/>
          <w:szCs w:val="20"/>
        </w:rPr>
        <w:t>s</w:t>
      </w:r>
      <w:r w:rsidR="00A8014E" w:rsidRPr="009D1F9F">
        <w:rPr>
          <w:rFonts w:ascii="Times New Roman" w:hAnsi="Times New Roman"/>
          <w:sz w:val="20"/>
          <w:szCs w:val="20"/>
        </w:rPr>
        <w:t xml:space="preserve"> a current diagnosis, history or evidence of a </w:t>
      </w:r>
      <w:r w:rsidR="00361AA6">
        <w:rPr>
          <w:rFonts w:ascii="Times New Roman" w:hAnsi="Times New Roman"/>
          <w:sz w:val="20"/>
          <w:szCs w:val="20"/>
        </w:rPr>
        <w:t>r</w:t>
      </w:r>
      <w:r w:rsidR="00A8014E" w:rsidRPr="009D1F9F">
        <w:rPr>
          <w:rFonts w:ascii="Times New Roman" w:hAnsi="Times New Roman"/>
          <w:sz w:val="20"/>
          <w:szCs w:val="20"/>
        </w:rPr>
        <w:t xml:space="preserve">elated </w:t>
      </w:r>
      <w:r w:rsidR="00361AA6">
        <w:rPr>
          <w:rFonts w:ascii="Times New Roman" w:hAnsi="Times New Roman"/>
          <w:sz w:val="20"/>
          <w:szCs w:val="20"/>
        </w:rPr>
        <w:t>c</w:t>
      </w:r>
      <w:r w:rsidR="00A8014E" w:rsidRPr="009D1F9F">
        <w:rPr>
          <w:rFonts w:ascii="Times New Roman" w:hAnsi="Times New Roman"/>
          <w:sz w:val="20"/>
          <w:szCs w:val="20"/>
        </w:rPr>
        <w:t xml:space="preserve">ondition that may include a severe, chronic disability with </w:t>
      </w:r>
      <w:r w:rsidR="00A8014E" w:rsidRPr="009D1F9F">
        <w:rPr>
          <w:rFonts w:ascii="Times New Roman" w:hAnsi="Times New Roman"/>
          <w:sz w:val="20"/>
          <w:szCs w:val="20"/>
          <w:u w:val="single"/>
        </w:rPr>
        <w:t>date of onset prior to age 22</w:t>
      </w:r>
      <w:r w:rsidR="00A8014E" w:rsidRPr="009D1F9F">
        <w:rPr>
          <w:rFonts w:ascii="Times New Roman" w:hAnsi="Times New Roman"/>
          <w:sz w:val="20"/>
          <w:szCs w:val="20"/>
        </w:rPr>
        <w:t xml:space="preserve"> that is attributable to a condition other than </w:t>
      </w:r>
      <w:r w:rsidR="00361AA6">
        <w:rPr>
          <w:rFonts w:ascii="Times New Roman" w:hAnsi="Times New Roman"/>
          <w:sz w:val="20"/>
          <w:szCs w:val="20"/>
        </w:rPr>
        <w:t>m</w:t>
      </w:r>
      <w:r w:rsidR="00A8014E" w:rsidRPr="009D1F9F">
        <w:rPr>
          <w:rFonts w:ascii="Times New Roman" w:hAnsi="Times New Roman"/>
          <w:sz w:val="20"/>
          <w:szCs w:val="20"/>
        </w:rPr>
        <w:t xml:space="preserve">ental </w:t>
      </w:r>
      <w:r w:rsidR="00361AA6">
        <w:rPr>
          <w:rFonts w:ascii="Times New Roman" w:hAnsi="Times New Roman"/>
          <w:sz w:val="20"/>
          <w:szCs w:val="20"/>
        </w:rPr>
        <w:t>i</w:t>
      </w:r>
      <w:r w:rsidR="00A8014E" w:rsidRPr="009D1F9F">
        <w:rPr>
          <w:rFonts w:ascii="Times New Roman" w:hAnsi="Times New Roman"/>
          <w:sz w:val="20"/>
          <w:szCs w:val="20"/>
        </w:rPr>
        <w:t xml:space="preserve">llness that results in impairment of general intellectual functioning or adaptive behavior, mobility, self-care, self-direction, learning, understanding/use of language, capacity for independent </w:t>
      </w:r>
      <w:r w:rsidR="00A8014E" w:rsidRPr="009D1F9F">
        <w:rPr>
          <w:rFonts w:ascii="Times New Roman" w:hAnsi="Times New Roman"/>
          <w:sz w:val="20"/>
          <w:szCs w:val="20"/>
        </w:rPr>
        <w:lastRenderedPageBreak/>
        <w:t xml:space="preserve">living (e.g., autism, seizure disorder, cerebral palsy, spina bifida, fetal alcohol syndrome, muscular dystrophy, deaf or closed head injury).  </w:t>
      </w:r>
      <w:r w:rsidR="00EB1964">
        <w:rPr>
          <w:rFonts w:ascii="Times New Roman" w:eastAsia="Times New Roman" w:hAnsi="Times New Roman"/>
          <w:sz w:val="20"/>
          <w:szCs w:val="20"/>
        </w:rPr>
        <w:t>If “Yes”, provide explanation.</w:t>
      </w:r>
    </w:p>
    <w:p w:rsidR="009D1F9F" w:rsidRPr="009D1F9F" w:rsidRDefault="008B3517" w:rsidP="009D1F9F">
      <w:pPr>
        <w:pStyle w:val="ListParagraph"/>
        <w:numPr>
          <w:ilvl w:val="0"/>
          <w:numId w:val="24"/>
        </w:numPr>
        <w:tabs>
          <w:tab w:val="left" w:pos="360"/>
        </w:tabs>
        <w:spacing w:after="0"/>
        <w:ind w:left="720"/>
        <w:rPr>
          <w:rFonts w:ascii="Times New Roman" w:hAnsi="Times New Roman"/>
          <w:b/>
          <w:sz w:val="20"/>
          <w:szCs w:val="20"/>
        </w:rPr>
      </w:pPr>
      <w:r w:rsidRPr="009D1F9F">
        <w:rPr>
          <w:rFonts w:ascii="Times New Roman" w:hAnsi="Times New Roman"/>
          <w:b/>
          <w:sz w:val="20"/>
          <w:szCs w:val="20"/>
        </w:rPr>
        <w:t xml:space="preserve">Does the individual receive </w:t>
      </w:r>
      <w:r w:rsidR="00BA0647" w:rsidRPr="009D1F9F">
        <w:rPr>
          <w:rFonts w:ascii="Times New Roman" w:hAnsi="Times New Roman"/>
          <w:b/>
          <w:sz w:val="20"/>
          <w:szCs w:val="20"/>
        </w:rPr>
        <w:t>services</w:t>
      </w:r>
      <w:r w:rsidRPr="009D1F9F">
        <w:rPr>
          <w:rFonts w:ascii="Times New Roman" w:hAnsi="Times New Roman"/>
          <w:b/>
          <w:sz w:val="20"/>
          <w:szCs w:val="20"/>
        </w:rPr>
        <w:t xml:space="preserve"> </w:t>
      </w:r>
      <w:r w:rsidR="00A8014E" w:rsidRPr="009D1F9F">
        <w:rPr>
          <w:rFonts w:ascii="Times New Roman" w:hAnsi="Times New Roman"/>
          <w:b/>
          <w:sz w:val="20"/>
          <w:szCs w:val="20"/>
        </w:rPr>
        <w:t>or previously received services</w:t>
      </w:r>
      <w:r w:rsidRPr="009D1F9F">
        <w:rPr>
          <w:rFonts w:ascii="Times New Roman" w:hAnsi="Times New Roman"/>
          <w:b/>
          <w:sz w:val="20"/>
          <w:szCs w:val="20"/>
        </w:rPr>
        <w:t xml:space="preserve"> paid through the Division </w:t>
      </w:r>
      <w:r w:rsidR="005C2FC9" w:rsidRPr="009D1F9F">
        <w:rPr>
          <w:rFonts w:ascii="Times New Roman" w:hAnsi="Times New Roman"/>
          <w:b/>
          <w:sz w:val="20"/>
          <w:szCs w:val="20"/>
        </w:rPr>
        <w:t>of Developmental</w:t>
      </w:r>
      <w:r w:rsidRPr="009D1F9F">
        <w:rPr>
          <w:rFonts w:ascii="Times New Roman" w:hAnsi="Times New Roman"/>
          <w:b/>
          <w:sz w:val="20"/>
          <w:szCs w:val="20"/>
        </w:rPr>
        <w:t xml:space="preserve"> Disabilities</w:t>
      </w:r>
      <w:r w:rsidR="00361AA6">
        <w:rPr>
          <w:rFonts w:ascii="Times New Roman" w:hAnsi="Times New Roman"/>
          <w:b/>
          <w:sz w:val="20"/>
          <w:szCs w:val="20"/>
        </w:rPr>
        <w:t xml:space="preserve"> (DDD)</w:t>
      </w:r>
      <w:r w:rsidR="009D1F9F" w:rsidRPr="009D1F9F">
        <w:rPr>
          <w:rFonts w:ascii="Times New Roman" w:hAnsi="Times New Roman"/>
          <w:b/>
          <w:sz w:val="20"/>
          <w:szCs w:val="20"/>
        </w:rPr>
        <w:t>?</w:t>
      </w:r>
    </w:p>
    <w:p w:rsidR="009D1F9F" w:rsidRPr="009D1F9F" w:rsidRDefault="009D1F9F" w:rsidP="009D1F9F">
      <w:pPr>
        <w:pStyle w:val="ListParagraph"/>
        <w:tabs>
          <w:tab w:val="left" w:pos="360"/>
        </w:tabs>
        <w:spacing w:after="0"/>
        <w:rPr>
          <w:rFonts w:ascii="Times New Roman" w:hAnsi="Times New Roman"/>
          <w:sz w:val="20"/>
          <w:szCs w:val="20"/>
        </w:rPr>
      </w:pPr>
      <w:r w:rsidRPr="009D1F9F">
        <w:rPr>
          <w:rFonts w:ascii="Times New Roman" w:eastAsia="Times New Roman" w:hAnsi="Times New Roman"/>
          <w:sz w:val="20"/>
          <w:szCs w:val="20"/>
        </w:rPr>
        <w:t xml:space="preserve">Check </w:t>
      </w:r>
      <w:r w:rsidR="009824FA">
        <w:rPr>
          <w:rFonts w:ascii="Times New Roman" w:eastAsia="Times New Roman" w:hAnsi="Times New Roman"/>
          <w:sz w:val="20"/>
          <w:szCs w:val="20"/>
        </w:rPr>
        <w:t xml:space="preserve">box for </w:t>
      </w:r>
      <w:r w:rsidRPr="009D1F9F">
        <w:rPr>
          <w:rFonts w:ascii="Times New Roman" w:eastAsia="Times New Roman" w:hAnsi="Times New Roman"/>
          <w:sz w:val="20"/>
          <w:szCs w:val="20"/>
        </w:rPr>
        <w:t>“Yes” or “No”</w:t>
      </w:r>
      <w:r>
        <w:rPr>
          <w:rFonts w:ascii="Times New Roman" w:eastAsia="Times New Roman" w:hAnsi="Times New Roman"/>
          <w:sz w:val="20"/>
          <w:szCs w:val="20"/>
        </w:rPr>
        <w:t xml:space="preserve"> to indicate if the individual is </w:t>
      </w:r>
      <w:r w:rsidR="00B42BCF">
        <w:rPr>
          <w:rFonts w:ascii="Times New Roman" w:eastAsia="Times New Roman" w:hAnsi="Times New Roman"/>
          <w:sz w:val="20"/>
          <w:szCs w:val="20"/>
        </w:rPr>
        <w:t>currently or known to have received services through DDD.</w:t>
      </w:r>
    </w:p>
    <w:p w:rsidR="00B42BCF" w:rsidRDefault="00A8014E" w:rsidP="009D1F9F">
      <w:pPr>
        <w:pStyle w:val="ListParagraph"/>
        <w:numPr>
          <w:ilvl w:val="0"/>
          <w:numId w:val="24"/>
        </w:numPr>
        <w:tabs>
          <w:tab w:val="left" w:pos="360"/>
        </w:tabs>
        <w:spacing w:after="0"/>
        <w:ind w:left="720"/>
        <w:rPr>
          <w:rFonts w:ascii="Times New Roman" w:hAnsi="Times New Roman"/>
          <w:sz w:val="20"/>
          <w:szCs w:val="20"/>
        </w:rPr>
      </w:pPr>
      <w:r w:rsidRPr="00B42BCF">
        <w:rPr>
          <w:rFonts w:ascii="Times New Roman" w:hAnsi="Times New Roman"/>
          <w:b/>
          <w:sz w:val="20"/>
          <w:szCs w:val="20"/>
        </w:rPr>
        <w:t xml:space="preserve">The question is seeking to know if a referral was made </w:t>
      </w:r>
      <w:r w:rsidR="005C2FC9" w:rsidRPr="00B42BCF">
        <w:rPr>
          <w:rFonts w:ascii="Times New Roman" w:hAnsi="Times New Roman"/>
          <w:b/>
          <w:sz w:val="20"/>
          <w:szCs w:val="20"/>
        </w:rPr>
        <w:t>from</w:t>
      </w:r>
      <w:r w:rsidRPr="00B42BCF">
        <w:rPr>
          <w:rFonts w:ascii="Times New Roman" w:hAnsi="Times New Roman"/>
          <w:b/>
          <w:sz w:val="20"/>
          <w:szCs w:val="20"/>
        </w:rPr>
        <w:t xml:space="preserve"> an agency that ser</w:t>
      </w:r>
      <w:r w:rsidR="005C2FC9" w:rsidRPr="00B42BCF">
        <w:rPr>
          <w:rFonts w:ascii="Times New Roman" w:hAnsi="Times New Roman"/>
          <w:b/>
          <w:sz w:val="20"/>
          <w:szCs w:val="20"/>
        </w:rPr>
        <w:t>v</w:t>
      </w:r>
      <w:r w:rsidRPr="00B42BCF">
        <w:rPr>
          <w:rFonts w:ascii="Times New Roman" w:hAnsi="Times New Roman"/>
          <w:b/>
          <w:sz w:val="20"/>
          <w:szCs w:val="20"/>
        </w:rPr>
        <w:t xml:space="preserve">es </w:t>
      </w:r>
      <w:r w:rsidR="005C2FC9" w:rsidRPr="00B42BCF">
        <w:rPr>
          <w:rFonts w:ascii="Times New Roman" w:hAnsi="Times New Roman"/>
          <w:b/>
          <w:sz w:val="20"/>
          <w:szCs w:val="20"/>
        </w:rPr>
        <w:t>individuals</w:t>
      </w:r>
      <w:r w:rsidRPr="00B42BCF">
        <w:rPr>
          <w:rFonts w:ascii="Times New Roman" w:hAnsi="Times New Roman"/>
          <w:b/>
          <w:sz w:val="20"/>
          <w:szCs w:val="20"/>
        </w:rPr>
        <w:t xml:space="preserve"> with ID</w:t>
      </w:r>
      <w:r w:rsidR="00B42BCF">
        <w:rPr>
          <w:rFonts w:ascii="Times New Roman" w:hAnsi="Times New Roman"/>
          <w:b/>
          <w:sz w:val="20"/>
          <w:szCs w:val="20"/>
        </w:rPr>
        <w:t>/</w:t>
      </w:r>
      <w:r w:rsidR="00361AA6">
        <w:rPr>
          <w:rFonts w:ascii="Times New Roman" w:hAnsi="Times New Roman"/>
          <w:b/>
          <w:sz w:val="20"/>
          <w:szCs w:val="20"/>
        </w:rPr>
        <w:t>D</w:t>
      </w:r>
      <w:r w:rsidRPr="00B42BCF">
        <w:rPr>
          <w:rFonts w:ascii="Times New Roman" w:hAnsi="Times New Roman"/>
          <w:b/>
          <w:sz w:val="20"/>
          <w:szCs w:val="20"/>
        </w:rPr>
        <w:t>D</w:t>
      </w:r>
      <w:r w:rsidR="00B42BCF">
        <w:rPr>
          <w:rFonts w:ascii="Times New Roman" w:hAnsi="Times New Roman"/>
          <w:b/>
          <w:sz w:val="20"/>
          <w:szCs w:val="20"/>
        </w:rPr>
        <w:t>/</w:t>
      </w:r>
      <w:r w:rsidRPr="00B42BCF">
        <w:rPr>
          <w:rFonts w:ascii="Times New Roman" w:hAnsi="Times New Roman"/>
          <w:b/>
          <w:sz w:val="20"/>
          <w:szCs w:val="20"/>
        </w:rPr>
        <w:t>RC</w:t>
      </w:r>
      <w:r w:rsidR="00B42BCF">
        <w:rPr>
          <w:rFonts w:ascii="Times New Roman" w:hAnsi="Times New Roman"/>
          <w:b/>
          <w:sz w:val="20"/>
          <w:szCs w:val="20"/>
        </w:rPr>
        <w:t>.</w:t>
      </w:r>
      <w:r w:rsidR="005C2FC9">
        <w:rPr>
          <w:rFonts w:ascii="Times New Roman" w:hAnsi="Times New Roman"/>
          <w:sz w:val="20"/>
          <w:szCs w:val="20"/>
        </w:rPr>
        <w:t xml:space="preserve"> </w:t>
      </w:r>
    </w:p>
    <w:p w:rsidR="00A8014E" w:rsidRDefault="00B42BCF" w:rsidP="00B42BCF">
      <w:pPr>
        <w:pStyle w:val="ListParagraph"/>
        <w:tabs>
          <w:tab w:val="left" w:pos="360"/>
        </w:tabs>
        <w:spacing w:after="0"/>
        <w:rPr>
          <w:rFonts w:ascii="Times New Roman" w:hAnsi="Times New Roman"/>
          <w:sz w:val="20"/>
          <w:szCs w:val="20"/>
        </w:rPr>
      </w:pPr>
      <w:r w:rsidRPr="009D1F9F">
        <w:rPr>
          <w:rFonts w:ascii="Times New Roman" w:eastAsia="Times New Roman" w:hAnsi="Times New Roman"/>
          <w:sz w:val="20"/>
          <w:szCs w:val="20"/>
        </w:rPr>
        <w:t xml:space="preserve">Check </w:t>
      </w:r>
      <w:r w:rsidR="009824FA">
        <w:rPr>
          <w:rFonts w:ascii="Times New Roman" w:eastAsia="Times New Roman" w:hAnsi="Times New Roman"/>
          <w:sz w:val="20"/>
          <w:szCs w:val="20"/>
        </w:rPr>
        <w:t xml:space="preserve">box for </w:t>
      </w:r>
      <w:r w:rsidRPr="009D1F9F">
        <w:rPr>
          <w:rFonts w:ascii="Times New Roman" w:eastAsia="Times New Roman" w:hAnsi="Times New Roman"/>
          <w:sz w:val="20"/>
          <w:szCs w:val="20"/>
        </w:rPr>
        <w:t>“Yes” or “No”</w:t>
      </w:r>
      <w:r w:rsidR="009824FA">
        <w:rPr>
          <w:rFonts w:ascii="Times New Roman" w:eastAsia="Times New Roman" w:hAnsi="Times New Roman"/>
          <w:sz w:val="20"/>
          <w:szCs w:val="20"/>
        </w:rPr>
        <w:t>, and i</w:t>
      </w:r>
      <w:r w:rsidR="005C2FC9">
        <w:rPr>
          <w:rFonts w:ascii="Times New Roman" w:hAnsi="Times New Roman"/>
          <w:sz w:val="20"/>
          <w:szCs w:val="20"/>
        </w:rPr>
        <w:t xml:space="preserve">f </w:t>
      </w:r>
      <w:r>
        <w:rPr>
          <w:rFonts w:ascii="Times New Roman" w:hAnsi="Times New Roman"/>
          <w:sz w:val="20"/>
          <w:szCs w:val="20"/>
        </w:rPr>
        <w:t>“Y</w:t>
      </w:r>
      <w:r w:rsidR="005C2FC9"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z w:val="20"/>
          <w:szCs w:val="20"/>
        </w:rPr>
        <w:t>”,</w:t>
      </w:r>
      <w:r w:rsidR="005C2F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identify </w:t>
      </w:r>
      <w:r w:rsidR="005C2FC9">
        <w:rPr>
          <w:rFonts w:ascii="Times New Roman" w:hAnsi="Times New Roman"/>
          <w:sz w:val="20"/>
          <w:szCs w:val="20"/>
        </w:rPr>
        <w:t>from what agency</w:t>
      </w:r>
      <w:r>
        <w:rPr>
          <w:rFonts w:ascii="Times New Roman" w:hAnsi="Times New Roman"/>
          <w:sz w:val="20"/>
          <w:szCs w:val="20"/>
        </w:rPr>
        <w:t xml:space="preserve"> the referral was made</w:t>
      </w:r>
      <w:r w:rsidR="005C2FC9">
        <w:rPr>
          <w:rFonts w:ascii="Times New Roman" w:hAnsi="Times New Roman"/>
          <w:sz w:val="20"/>
          <w:szCs w:val="20"/>
        </w:rPr>
        <w:t xml:space="preserve">. </w:t>
      </w:r>
    </w:p>
    <w:p w:rsidR="00BA0647" w:rsidRPr="00E470B7" w:rsidRDefault="00CF1257" w:rsidP="00B42BCF">
      <w:pPr>
        <w:pStyle w:val="Heading2"/>
      </w:pPr>
      <w:r w:rsidRPr="00E470B7">
        <w:t>Section</w:t>
      </w:r>
      <w:r w:rsidR="00EA3B53">
        <w:t xml:space="preserve"> III</w:t>
      </w:r>
      <w:r w:rsidR="005C2FC9" w:rsidRPr="00E470B7">
        <w:t xml:space="preserve"> </w:t>
      </w:r>
      <w:r w:rsidR="00B42BCF">
        <w:t xml:space="preserve">- </w:t>
      </w:r>
      <w:r w:rsidR="00FA0AFC" w:rsidRPr="00E470B7">
        <w:t>Screening Outcom</w:t>
      </w:r>
      <w:r w:rsidR="005C2FC9" w:rsidRPr="00E470B7">
        <w:t xml:space="preserve">e for </w:t>
      </w:r>
      <w:r w:rsidR="00633B06">
        <w:t xml:space="preserve">ID/DD/RC Screen </w:t>
      </w:r>
      <w:r w:rsidR="005C2FC9" w:rsidRPr="00E470B7">
        <w:t xml:space="preserve">Questions </w:t>
      </w:r>
      <w:r w:rsidR="00B42BCF">
        <w:t>4</w:t>
      </w:r>
      <w:r w:rsidR="005C2FC9" w:rsidRPr="00E470B7">
        <w:t xml:space="preserve"> through </w:t>
      </w:r>
      <w:r w:rsidR="00B42BCF">
        <w:t>7</w:t>
      </w:r>
    </w:p>
    <w:p w:rsidR="00FA0AFC" w:rsidRPr="00F2321D" w:rsidRDefault="00FA0AFC" w:rsidP="00B42BCF">
      <w:pPr>
        <w:pStyle w:val="ListParagraph"/>
        <w:numPr>
          <w:ilvl w:val="0"/>
          <w:numId w:val="25"/>
        </w:numPr>
        <w:ind w:left="720"/>
        <w:rPr>
          <w:rFonts w:ascii="Times New Roman" w:hAnsi="Times New Roman"/>
          <w:sz w:val="20"/>
          <w:szCs w:val="20"/>
        </w:rPr>
      </w:pPr>
      <w:r w:rsidRPr="0037160A">
        <w:rPr>
          <w:rFonts w:ascii="Times New Roman" w:hAnsi="Times New Roman"/>
          <w:b/>
          <w:sz w:val="20"/>
          <w:szCs w:val="20"/>
        </w:rPr>
        <w:t xml:space="preserve">Complete this section </w:t>
      </w:r>
      <w:r w:rsidR="00B42BCF" w:rsidRPr="0037160A">
        <w:rPr>
          <w:rFonts w:ascii="Times New Roman" w:hAnsi="Times New Roman"/>
          <w:b/>
          <w:sz w:val="20"/>
          <w:szCs w:val="20"/>
        </w:rPr>
        <w:t>referring to Section III q</w:t>
      </w:r>
      <w:r w:rsidR="005C2FC9" w:rsidRPr="0037160A">
        <w:rPr>
          <w:rFonts w:ascii="Times New Roman" w:hAnsi="Times New Roman"/>
          <w:b/>
          <w:sz w:val="20"/>
          <w:szCs w:val="20"/>
        </w:rPr>
        <w:t xml:space="preserve">uestions </w:t>
      </w:r>
      <w:r w:rsidR="00B42BCF" w:rsidRPr="0037160A">
        <w:rPr>
          <w:rFonts w:ascii="Times New Roman" w:hAnsi="Times New Roman"/>
          <w:b/>
          <w:sz w:val="20"/>
          <w:szCs w:val="20"/>
        </w:rPr>
        <w:t>4</w:t>
      </w:r>
      <w:r w:rsidR="005C2FC9" w:rsidRPr="0037160A">
        <w:rPr>
          <w:rFonts w:ascii="Times New Roman" w:hAnsi="Times New Roman"/>
          <w:b/>
          <w:sz w:val="20"/>
          <w:szCs w:val="20"/>
        </w:rPr>
        <w:t xml:space="preserve"> through </w:t>
      </w:r>
      <w:r w:rsidR="00B42BCF" w:rsidRPr="0037160A">
        <w:rPr>
          <w:rFonts w:ascii="Times New Roman" w:hAnsi="Times New Roman"/>
          <w:b/>
          <w:sz w:val="20"/>
          <w:szCs w:val="20"/>
        </w:rPr>
        <w:t>7.</w:t>
      </w:r>
      <w:r w:rsidR="00B42BCF">
        <w:rPr>
          <w:rFonts w:ascii="Times New Roman" w:hAnsi="Times New Roman"/>
          <w:sz w:val="20"/>
          <w:szCs w:val="20"/>
        </w:rPr>
        <w:t xml:space="preserve">  </w:t>
      </w:r>
      <w:r w:rsidRPr="00F2321D">
        <w:rPr>
          <w:rFonts w:ascii="Times New Roman" w:hAnsi="Times New Roman"/>
          <w:sz w:val="20"/>
          <w:szCs w:val="20"/>
        </w:rPr>
        <w:t xml:space="preserve">Check one outcome only. </w:t>
      </w:r>
    </w:p>
    <w:p w:rsidR="00FA0AFC" w:rsidRPr="00F2321D" w:rsidRDefault="00FA0AFC" w:rsidP="00633B06">
      <w:pPr>
        <w:pStyle w:val="ListParagraph"/>
        <w:numPr>
          <w:ilvl w:val="3"/>
          <w:numId w:val="28"/>
        </w:numPr>
        <w:ind w:left="1260"/>
        <w:rPr>
          <w:rFonts w:ascii="Times New Roman" w:hAnsi="Times New Roman"/>
          <w:sz w:val="20"/>
          <w:szCs w:val="20"/>
        </w:rPr>
      </w:pPr>
      <w:r w:rsidRPr="00F2321D">
        <w:rPr>
          <w:rFonts w:ascii="Times New Roman" w:hAnsi="Times New Roman"/>
          <w:sz w:val="20"/>
          <w:szCs w:val="20"/>
        </w:rPr>
        <w:t xml:space="preserve">Check the box for a </w:t>
      </w:r>
      <w:r w:rsidRPr="00633B06">
        <w:rPr>
          <w:rFonts w:ascii="Times New Roman" w:hAnsi="Times New Roman"/>
          <w:b/>
          <w:sz w:val="20"/>
          <w:szCs w:val="20"/>
        </w:rPr>
        <w:t xml:space="preserve">Positive </w:t>
      </w:r>
      <w:r w:rsidR="00633B06">
        <w:rPr>
          <w:rFonts w:ascii="Times New Roman" w:hAnsi="Times New Roman"/>
          <w:b/>
          <w:sz w:val="20"/>
          <w:szCs w:val="20"/>
        </w:rPr>
        <w:t xml:space="preserve">Screen </w:t>
      </w:r>
      <w:r w:rsidRPr="00633B06">
        <w:rPr>
          <w:rFonts w:ascii="Times New Roman" w:hAnsi="Times New Roman"/>
          <w:b/>
          <w:sz w:val="20"/>
          <w:szCs w:val="20"/>
        </w:rPr>
        <w:t>ID/DD</w:t>
      </w:r>
      <w:r w:rsidR="00633B06" w:rsidRPr="00633B06">
        <w:rPr>
          <w:rFonts w:ascii="Times New Roman" w:hAnsi="Times New Roman"/>
          <w:b/>
          <w:sz w:val="20"/>
          <w:szCs w:val="20"/>
        </w:rPr>
        <w:t>/RC</w:t>
      </w:r>
      <w:r w:rsidRPr="00F2321D">
        <w:rPr>
          <w:rFonts w:ascii="Times New Roman" w:hAnsi="Times New Roman"/>
          <w:sz w:val="20"/>
          <w:szCs w:val="20"/>
        </w:rPr>
        <w:t xml:space="preserve"> if </w:t>
      </w:r>
      <w:r w:rsidR="00633B06">
        <w:rPr>
          <w:rFonts w:ascii="Times New Roman" w:hAnsi="Times New Roman"/>
          <w:sz w:val="20"/>
          <w:szCs w:val="20"/>
          <w:u w:val="single"/>
        </w:rPr>
        <w:t>ANY</w:t>
      </w:r>
      <w:r w:rsidRPr="00633B06">
        <w:rPr>
          <w:rFonts w:ascii="Times New Roman" w:hAnsi="Times New Roman"/>
          <w:sz w:val="20"/>
          <w:szCs w:val="20"/>
          <w:u w:val="single"/>
        </w:rPr>
        <w:t xml:space="preserve"> re</w:t>
      </w:r>
      <w:r w:rsidR="005C2FC9" w:rsidRPr="00633B06">
        <w:rPr>
          <w:rFonts w:ascii="Times New Roman" w:hAnsi="Times New Roman"/>
          <w:sz w:val="20"/>
          <w:szCs w:val="20"/>
          <w:u w:val="single"/>
        </w:rPr>
        <w:t>sponses</w:t>
      </w:r>
      <w:r w:rsidR="005C2FC9">
        <w:rPr>
          <w:rFonts w:ascii="Times New Roman" w:hAnsi="Times New Roman"/>
          <w:sz w:val="20"/>
          <w:szCs w:val="20"/>
        </w:rPr>
        <w:t xml:space="preserve"> to questions </w:t>
      </w:r>
      <w:r w:rsidR="00633B06">
        <w:rPr>
          <w:rFonts w:ascii="Times New Roman" w:hAnsi="Times New Roman"/>
          <w:sz w:val="20"/>
          <w:szCs w:val="20"/>
        </w:rPr>
        <w:t>4</w:t>
      </w:r>
      <w:r w:rsidR="005C2FC9">
        <w:rPr>
          <w:rFonts w:ascii="Times New Roman" w:hAnsi="Times New Roman"/>
          <w:sz w:val="20"/>
          <w:szCs w:val="20"/>
        </w:rPr>
        <w:t xml:space="preserve"> through </w:t>
      </w:r>
      <w:r w:rsidR="00633B06">
        <w:rPr>
          <w:rFonts w:ascii="Times New Roman" w:hAnsi="Times New Roman"/>
          <w:sz w:val="20"/>
          <w:szCs w:val="20"/>
        </w:rPr>
        <w:t>7</w:t>
      </w:r>
      <w:r w:rsidRPr="00F2321D">
        <w:rPr>
          <w:rFonts w:ascii="Times New Roman" w:hAnsi="Times New Roman"/>
          <w:sz w:val="20"/>
          <w:szCs w:val="20"/>
        </w:rPr>
        <w:t xml:space="preserve"> are </w:t>
      </w:r>
      <w:r w:rsidR="00633B06">
        <w:rPr>
          <w:rFonts w:ascii="Times New Roman" w:hAnsi="Times New Roman"/>
          <w:sz w:val="20"/>
          <w:szCs w:val="20"/>
        </w:rPr>
        <w:t>“Y</w:t>
      </w:r>
      <w:r w:rsidRPr="00F2321D">
        <w:rPr>
          <w:rFonts w:ascii="Times New Roman" w:hAnsi="Times New Roman"/>
          <w:sz w:val="20"/>
          <w:szCs w:val="20"/>
        </w:rPr>
        <w:t>es</w:t>
      </w:r>
      <w:r w:rsidR="00633B06">
        <w:rPr>
          <w:rFonts w:ascii="Times New Roman" w:hAnsi="Times New Roman"/>
          <w:sz w:val="20"/>
          <w:szCs w:val="20"/>
        </w:rPr>
        <w:t>”</w:t>
      </w:r>
      <w:r w:rsidRPr="00F2321D">
        <w:rPr>
          <w:rFonts w:ascii="Times New Roman" w:hAnsi="Times New Roman"/>
          <w:sz w:val="20"/>
          <w:szCs w:val="20"/>
        </w:rPr>
        <w:t>.</w:t>
      </w:r>
    </w:p>
    <w:p w:rsidR="00FA0AFC" w:rsidRDefault="00FA0AFC" w:rsidP="00633B06">
      <w:pPr>
        <w:pStyle w:val="ListParagraph"/>
        <w:numPr>
          <w:ilvl w:val="3"/>
          <w:numId w:val="28"/>
        </w:numPr>
        <w:ind w:left="1260"/>
        <w:rPr>
          <w:rFonts w:ascii="Times New Roman" w:hAnsi="Times New Roman"/>
          <w:sz w:val="20"/>
          <w:szCs w:val="20"/>
        </w:rPr>
      </w:pPr>
      <w:r w:rsidRPr="00F2321D">
        <w:rPr>
          <w:rFonts w:ascii="Times New Roman" w:hAnsi="Times New Roman"/>
          <w:sz w:val="20"/>
          <w:szCs w:val="20"/>
        </w:rPr>
        <w:t xml:space="preserve">Check the box for a </w:t>
      </w:r>
      <w:r w:rsidR="00633B06" w:rsidRPr="00633B06">
        <w:rPr>
          <w:rFonts w:ascii="Times New Roman" w:hAnsi="Times New Roman"/>
          <w:b/>
          <w:sz w:val="20"/>
          <w:szCs w:val="20"/>
        </w:rPr>
        <w:t>N</w:t>
      </w:r>
      <w:r w:rsidRPr="00633B06">
        <w:rPr>
          <w:rFonts w:ascii="Times New Roman" w:hAnsi="Times New Roman"/>
          <w:b/>
          <w:sz w:val="20"/>
          <w:szCs w:val="20"/>
        </w:rPr>
        <w:t xml:space="preserve">egative </w:t>
      </w:r>
      <w:r w:rsidR="00633B06" w:rsidRPr="00633B06">
        <w:rPr>
          <w:rFonts w:ascii="Times New Roman" w:hAnsi="Times New Roman"/>
          <w:b/>
          <w:sz w:val="20"/>
          <w:szCs w:val="20"/>
        </w:rPr>
        <w:t>S</w:t>
      </w:r>
      <w:r w:rsidRPr="00633B06">
        <w:rPr>
          <w:rFonts w:ascii="Times New Roman" w:hAnsi="Times New Roman"/>
          <w:b/>
          <w:sz w:val="20"/>
          <w:szCs w:val="20"/>
        </w:rPr>
        <w:t>creen</w:t>
      </w:r>
      <w:r w:rsidR="00633B06" w:rsidRPr="00633B06">
        <w:rPr>
          <w:rFonts w:ascii="Times New Roman" w:hAnsi="Times New Roman"/>
          <w:b/>
          <w:sz w:val="20"/>
          <w:szCs w:val="20"/>
        </w:rPr>
        <w:t xml:space="preserve"> ID/DD/RC</w:t>
      </w:r>
      <w:r w:rsidRPr="00F2321D">
        <w:rPr>
          <w:rFonts w:ascii="Times New Roman" w:hAnsi="Times New Roman"/>
          <w:sz w:val="20"/>
          <w:szCs w:val="20"/>
        </w:rPr>
        <w:t xml:space="preserve"> if </w:t>
      </w:r>
      <w:r w:rsidRPr="00633B06">
        <w:rPr>
          <w:rFonts w:ascii="Times New Roman" w:hAnsi="Times New Roman"/>
          <w:sz w:val="20"/>
          <w:szCs w:val="20"/>
          <w:u w:val="single"/>
        </w:rPr>
        <w:t>ALL responses</w:t>
      </w:r>
      <w:r w:rsidRPr="00F2321D">
        <w:rPr>
          <w:rFonts w:ascii="Times New Roman" w:hAnsi="Times New Roman"/>
          <w:sz w:val="20"/>
          <w:szCs w:val="20"/>
        </w:rPr>
        <w:t xml:space="preserve"> to que</w:t>
      </w:r>
      <w:r w:rsidR="005C2FC9">
        <w:rPr>
          <w:rFonts w:ascii="Times New Roman" w:hAnsi="Times New Roman"/>
          <w:sz w:val="20"/>
          <w:szCs w:val="20"/>
        </w:rPr>
        <w:t xml:space="preserve">stions </w:t>
      </w:r>
      <w:r w:rsidR="00633B06">
        <w:rPr>
          <w:rFonts w:ascii="Times New Roman" w:hAnsi="Times New Roman"/>
          <w:sz w:val="20"/>
          <w:szCs w:val="20"/>
        </w:rPr>
        <w:t>4</w:t>
      </w:r>
      <w:r w:rsidR="005C2FC9">
        <w:rPr>
          <w:rFonts w:ascii="Times New Roman" w:hAnsi="Times New Roman"/>
          <w:sz w:val="20"/>
          <w:szCs w:val="20"/>
        </w:rPr>
        <w:t xml:space="preserve"> through </w:t>
      </w:r>
      <w:r w:rsidR="00633B06">
        <w:rPr>
          <w:rFonts w:ascii="Times New Roman" w:hAnsi="Times New Roman"/>
          <w:sz w:val="20"/>
          <w:szCs w:val="20"/>
        </w:rPr>
        <w:t>7</w:t>
      </w:r>
      <w:r w:rsidRPr="00F2321D">
        <w:rPr>
          <w:rFonts w:ascii="Times New Roman" w:hAnsi="Times New Roman"/>
          <w:sz w:val="20"/>
          <w:szCs w:val="20"/>
        </w:rPr>
        <w:t xml:space="preserve"> are </w:t>
      </w:r>
      <w:r w:rsidR="00633B06">
        <w:rPr>
          <w:rFonts w:ascii="Times New Roman" w:hAnsi="Times New Roman"/>
          <w:sz w:val="20"/>
          <w:szCs w:val="20"/>
        </w:rPr>
        <w:t>“N</w:t>
      </w:r>
      <w:r w:rsidR="00361AA6">
        <w:rPr>
          <w:rFonts w:ascii="Times New Roman" w:hAnsi="Times New Roman"/>
          <w:sz w:val="20"/>
          <w:szCs w:val="20"/>
        </w:rPr>
        <w:t>o</w:t>
      </w:r>
      <w:r w:rsidR="00633B06">
        <w:rPr>
          <w:rFonts w:ascii="Times New Roman" w:hAnsi="Times New Roman"/>
          <w:sz w:val="20"/>
          <w:szCs w:val="20"/>
        </w:rPr>
        <w:t>”</w:t>
      </w:r>
      <w:r w:rsidR="00334086">
        <w:rPr>
          <w:rFonts w:ascii="Times New Roman" w:hAnsi="Times New Roman"/>
          <w:sz w:val="20"/>
          <w:szCs w:val="20"/>
        </w:rPr>
        <w:t>.</w:t>
      </w:r>
    </w:p>
    <w:p w:rsidR="00B91182" w:rsidRPr="00E470B7" w:rsidRDefault="00B91182" w:rsidP="00633B06">
      <w:pPr>
        <w:pStyle w:val="Heading2"/>
      </w:pPr>
      <w:r w:rsidRPr="00E470B7">
        <w:t>Section</w:t>
      </w:r>
      <w:r w:rsidR="005C2FC9" w:rsidRPr="00E470B7">
        <w:t xml:space="preserve"> </w:t>
      </w:r>
      <w:r w:rsidR="00EA3B53">
        <w:t>I</w:t>
      </w:r>
      <w:r w:rsidR="00066DF8" w:rsidRPr="00E470B7">
        <w:t>V</w:t>
      </w:r>
      <w:r w:rsidR="00D34557">
        <w:t xml:space="preserve"> - P</w:t>
      </w:r>
      <w:r w:rsidR="00066DF8" w:rsidRPr="00E470B7">
        <w:t xml:space="preserve">ASRR Level I Screening </w:t>
      </w:r>
      <w:r w:rsidR="00D34557">
        <w:t>O</w:t>
      </w:r>
      <w:r w:rsidR="00066DF8" w:rsidRPr="00E470B7">
        <w:t xml:space="preserve">utcomes and </w:t>
      </w:r>
      <w:r w:rsidR="00D34557">
        <w:t>R</w:t>
      </w:r>
      <w:r w:rsidR="00066DF8" w:rsidRPr="00E470B7">
        <w:t>eferral</w:t>
      </w:r>
      <w:r w:rsidR="00D34557">
        <w:t>,</w:t>
      </w:r>
      <w:r w:rsidR="00066DF8" w:rsidRPr="00E470B7">
        <w:t xml:space="preserve"> if </w:t>
      </w:r>
      <w:r w:rsidR="00D34557">
        <w:t>I</w:t>
      </w:r>
      <w:r w:rsidR="00066DF8" w:rsidRPr="00E470B7">
        <w:t>ndicated</w:t>
      </w:r>
    </w:p>
    <w:p w:rsidR="00F7739F" w:rsidRDefault="00066DF8" w:rsidP="000D21FD">
      <w:pPr>
        <w:pStyle w:val="ListParagraph"/>
        <w:numPr>
          <w:ilvl w:val="0"/>
          <w:numId w:val="30"/>
        </w:numPr>
        <w:spacing w:after="0"/>
        <w:ind w:left="720"/>
        <w:rPr>
          <w:rFonts w:ascii="Times New Roman" w:hAnsi="Times New Roman"/>
          <w:sz w:val="20"/>
          <w:szCs w:val="20"/>
        </w:rPr>
      </w:pPr>
      <w:r w:rsidRPr="000D21FD">
        <w:rPr>
          <w:rFonts w:ascii="Times New Roman" w:hAnsi="Times New Roman"/>
          <w:b/>
          <w:sz w:val="20"/>
          <w:szCs w:val="20"/>
          <w:u w:val="single"/>
        </w:rPr>
        <w:t>Step 1</w:t>
      </w:r>
      <w:r w:rsidR="0047165E" w:rsidRPr="000D21FD">
        <w:rPr>
          <w:rFonts w:ascii="Times New Roman" w:hAnsi="Times New Roman"/>
          <w:sz w:val="20"/>
          <w:szCs w:val="20"/>
        </w:rPr>
        <w:t xml:space="preserve">:  </w:t>
      </w:r>
      <w:r w:rsidRPr="000D21FD">
        <w:rPr>
          <w:rFonts w:ascii="Times New Roman" w:hAnsi="Times New Roman"/>
          <w:b/>
          <w:sz w:val="20"/>
          <w:szCs w:val="20"/>
        </w:rPr>
        <w:t>D</w:t>
      </w:r>
      <w:r w:rsidR="00D34557" w:rsidRPr="000D21FD">
        <w:rPr>
          <w:rFonts w:ascii="Times New Roman" w:hAnsi="Times New Roman"/>
          <w:b/>
          <w:sz w:val="20"/>
          <w:szCs w:val="20"/>
        </w:rPr>
        <w:t>etermine Screening Outcome for S</w:t>
      </w:r>
      <w:r w:rsidRPr="000D21FD">
        <w:rPr>
          <w:rFonts w:ascii="Times New Roman" w:hAnsi="Times New Roman"/>
          <w:b/>
          <w:sz w:val="20"/>
          <w:szCs w:val="20"/>
        </w:rPr>
        <w:t xml:space="preserve">ections </w:t>
      </w:r>
      <w:r w:rsidR="00D34557" w:rsidRPr="000D21FD">
        <w:rPr>
          <w:rFonts w:ascii="Times New Roman" w:hAnsi="Times New Roman"/>
          <w:b/>
          <w:sz w:val="20"/>
          <w:szCs w:val="20"/>
        </w:rPr>
        <w:t>II</w:t>
      </w:r>
      <w:r w:rsidRPr="000D21FD">
        <w:rPr>
          <w:rFonts w:ascii="Times New Roman" w:hAnsi="Times New Roman"/>
          <w:b/>
          <w:sz w:val="20"/>
          <w:szCs w:val="20"/>
        </w:rPr>
        <w:t xml:space="preserve"> and </w:t>
      </w:r>
      <w:r w:rsidR="00D34557" w:rsidRPr="000D21FD">
        <w:rPr>
          <w:rFonts w:ascii="Times New Roman" w:hAnsi="Times New Roman"/>
          <w:b/>
          <w:sz w:val="20"/>
          <w:szCs w:val="20"/>
        </w:rPr>
        <w:t>III</w:t>
      </w:r>
      <w:r w:rsidRPr="000D21FD">
        <w:rPr>
          <w:rFonts w:ascii="Times New Roman" w:hAnsi="Times New Roman"/>
          <w:b/>
          <w:sz w:val="20"/>
          <w:szCs w:val="20"/>
        </w:rPr>
        <w:t>.</w:t>
      </w:r>
      <w:r w:rsidRPr="000D21FD">
        <w:rPr>
          <w:rFonts w:ascii="Times New Roman" w:hAnsi="Times New Roman"/>
          <w:sz w:val="20"/>
          <w:szCs w:val="20"/>
        </w:rPr>
        <w:t xml:space="preserve">  Check one </w:t>
      </w:r>
      <w:r w:rsidR="009824FA">
        <w:rPr>
          <w:rFonts w:ascii="Times New Roman" w:hAnsi="Times New Roman"/>
          <w:sz w:val="20"/>
          <w:szCs w:val="20"/>
        </w:rPr>
        <w:t>box</w:t>
      </w:r>
      <w:r w:rsidRPr="000D21FD">
        <w:rPr>
          <w:rFonts w:ascii="Times New Roman" w:hAnsi="Times New Roman"/>
          <w:sz w:val="20"/>
          <w:szCs w:val="20"/>
        </w:rPr>
        <w:t xml:space="preserve"> for each section.</w:t>
      </w:r>
    </w:p>
    <w:p w:rsidR="000D21FD" w:rsidRPr="000D21FD" w:rsidRDefault="000D21FD" w:rsidP="000D21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0D21FD">
        <w:rPr>
          <w:rFonts w:ascii="Times New Roman" w:hAnsi="Times New Roman"/>
          <w:sz w:val="20"/>
          <w:szCs w:val="20"/>
        </w:rPr>
        <w:t>Indicate “Positive” or “Negative”</w:t>
      </w:r>
      <w:r>
        <w:rPr>
          <w:rFonts w:ascii="Times New Roman" w:hAnsi="Times New Roman"/>
          <w:sz w:val="20"/>
          <w:szCs w:val="20"/>
        </w:rPr>
        <w:t xml:space="preserve"> </w:t>
      </w:r>
      <w:r w:rsidRPr="000D21FD">
        <w:rPr>
          <w:rFonts w:ascii="Times New Roman" w:hAnsi="Times New Roman"/>
          <w:sz w:val="20"/>
          <w:szCs w:val="20"/>
        </w:rPr>
        <w:t>Screening Outcome for MI and ID/DD/RC as applicable.</w:t>
      </w:r>
    </w:p>
    <w:p w:rsidR="00E744C7" w:rsidRDefault="00066DF8" w:rsidP="000D21FD">
      <w:pPr>
        <w:pStyle w:val="ListParagraph"/>
        <w:numPr>
          <w:ilvl w:val="0"/>
          <w:numId w:val="30"/>
        </w:numPr>
        <w:spacing w:after="0"/>
        <w:ind w:left="720"/>
        <w:rPr>
          <w:rFonts w:ascii="Times New Roman" w:hAnsi="Times New Roman"/>
          <w:sz w:val="20"/>
          <w:szCs w:val="20"/>
        </w:rPr>
      </w:pPr>
      <w:r w:rsidRPr="000D21FD">
        <w:rPr>
          <w:rFonts w:ascii="Times New Roman" w:hAnsi="Times New Roman"/>
          <w:b/>
          <w:sz w:val="20"/>
          <w:szCs w:val="20"/>
          <w:u w:val="single"/>
        </w:rPr>
        <w:t>Step 2</w:t>
      </w:r>
      <w:r w:rsidR="0047165E" w:rsidRPr="000D21FD">
        <w:rPr>
          <w:rFonts w:ascii="Times New Roman" w:hAnsi="Times New Roman"/>
          <w:sz w:val="20"/>
          <w:szCs w:val="20"/>
        </w:rPr>
        <w:t xml:space="preserve">:  </w:t>
      </w:r>
      <w:r w:rsidRPr="000D21FD">
        <w:rPr>
          <w:rFonts w:ascii="Times New Roman" w:hAnsi="Times New Roman"/>
          <w:b/>
          <w:sz w:val="20"/>
          <w:szCs w:val="20"/>
        </w:rPr>
        <w:t>Determine Final Level 1 Screening Outcome.</w:t>
      </w:r>
      <w:r w:rsidRPr="000D21FD">
        <w:rPr>
          <w:rFonts w:ascii="Times New Roman" w:hAnsi="Times New Roman"/>
          <w:sz w:val="20"/>
          <w:szCs w:val="20"/>
        </w:rPr>
        <w:t xml:space="preserve"> Check only one </w:t>
      </w:r>
      <w:r w:rsidR="00A163AF">
        <w:rPr>
          <w:rFonts w:ascii="Times New Roman" w:hAnsi="Times New Roman"/>
          <w:sz w:val="20"/>
          <w:szCs w:val="20"/>
        </w:rPr>
        <w:t xml:space="preserve">box to identify </w:t>
      </w:r>
      <w:r w:rsidRPr="000D21FD">
        <w:rPr>
          <w:rFonts w:ascii="Times New Roman" w:hAnsi="Times New Roman"/>
          <w:sz w:val="20"/>
          <w:szCs w:val="20"/>
        </w:rPr>
        <w:t xml:space="preserve">screening outcome for this step and follow the directions if the screen is </w:t>
      </w:r>
      <w:r w:rsidR="00361AA6">
        <w:rPr>
          <w:rFonts w:ascii="Times New Roman" w:hAnsi="Times New Roman"/>
          <w:sz w:val="20"/>
          <w:szCs w:val="20"/>
        </w:rPr>
        <w:t>p</w:t>
      </w:r>
      <w:r w:rsidRPr="000D21FD">
        <w:rPr>
          <w:rFonts w:ascii="Times New Roman" w:hAnsi="Times New Roman"/>
          <w:sz w:val="20"/>
          <w:szCs w:val="20"/>
        </w:rPr>
        <w:t>ositive</w:t>
      </w:r>
      <w:r w:rsidR="00A163AF">
        <w:rPr>
          <w:rFonts w:ascii="Times New Roman" w:hAnsi="Times New Roman"/>
          <w:sz w:val="20"/>
          <w:szCs w:val="20"/>
        </w:rPr>
        <w:t>,</w:t>
      </w:r>
      <w:r w:rsidRPr="000D21FD">
        <w:rPr>
          <w:rFonts w:ascii="Times New Roman" w:hAnsi="Times New Roman"/>
          <w:sz w:val="20"/>
          <w:szCs w:val="20"/>
        </w:rPr>
        <w:t xml:space="preserve"> to forward the referra</w:t>
      </w:r>
      <w:r w:rsidR="0097367A" w:rsidRPr="000D21FD">
        <w:rPr>
          <w:rFonts w:ascii="Times New Roman" w:hAnsi="Times New Roman"/>
          <w:sz w:val="20"/>
          <w:szCs w:val="20"/>
        </w:rPr>
        <w:t>l</w:t>
      </w:r>
      <w:r w:rsidRPr="000D21FD">
        <w:rPr>
          <w:rFonts w:ascii="Times New Roman" w:hAnsi="Times New Roman"/>
          <w:sz w:val="20"/>
          <w:szCs w:val="20"/>
        </w:rPr>
        <w:t xml:space="preserve"> to the applicable agency(</w:t>
      </w:r>
      <w:r w:rsidR="00E744C7" w:rsidRPr="000D21FD">
        <w:rPr>
          <w:rFonts w:ascii="Times New Roman" w:hAnsi="Times New Roman"/>
          <w:sz w:val="20"/>
          <w:szCs w:val="20"/>
        </w:rPr>
        <w:t xml:space="preserve">ies) </w:t>
      </w:r>
      <w:r w:rsidR="000D21FD">
        <w:rPr>
          <w:rFonts w:ascii="Times New Roman" w:hAnsi="Times New Roman"/>
          <w:sz w:val="20"/>
          <w:szCs w:val="20"/>
        </w:rPr>
        <w:t xml:space="preserve">- </w:t>
      </w:r>
      <w:r w:rsidR="00E744C7" w:rsidRPr="000D21FD">
        <w:rPr>
          <w:rFonts w:ascii="Times New Roman" w:hAnsi="Times New Roman"/>
          <w:sz w:val="20"/>
          <w:szCs w:val="20"/>
        </w:rPr>
        <w:t>DMH</w:t>
      </w:r>
      <w:r w:rsidR="00361AA6">
        <w:rPr>
          <w:rFonts w:ascii="Times New Roman" w:hAnsi="Times New Roman"/>
          <w:sz w:val="20"/>
          <w:szCs w:val="20"/>
        </w:rPr>
        <w:t>A</w:t>
      </w:r>
      <w:r w:rsidR="00E744C7" w:rsidRPr="000D21FD">
        <w:rPr>
          <w:rFonts w:ascii="Times New Roman" w:hAnsi="Times New Roman"/>
          <w:sz w:val="20"/>
          <w:szCs w:val="20"/>
        </w:rPr>
        <w:t>S and/or DDD.</w:t>
      </w:r>
    </w:p>
    <w:p w:rsidR="000D21FD" w:rsidRDefault="000D21FD" w:rsidP="000D21FD">
      <w:pPr>
        <w:spacing w:after="0"/>
        <w:rPr>
          <w:rFonts w:ascii="Times New Roman" w:hAnsi="Times New Roman"/>
          <w:sz w:val="20"/>
          <w:szCs w:val="20"/>
        </w:rPr>
      </w:pPr>
    </w:p>
    <w:p w:rsidR="000D21FD" w:rsidRPr="000D21FD" w:rsidRDefault="000D21FD" w:rsidP="000D21FD">
      <w:pPr>
        <w:spacing w:before="15" w:after="15" w:line="240" w:lineRule="auto"/>
        <w:ind w:left="720" w:right="1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0D21FD">
        <w:rPr>
          <w:rFonts w:ascii="Arial" w:eastAsia="Times New Roman" w:hAnsi="Arial" w:cs="Arial"/>
          <w:b/>
          <w:sz w:val="20"/>
          <w:szCs w:val="20"/>
        </w:rPr>
        <w:t>ALL POSITIVE PASRR LEVEL I SCREENS ARE TO BE FAXED TO OCCO, DMHAS AND/OR DDD, AS APPLICABLE. NF ADMISSION IS CONTINGENT UPON RECEIPT OF LEVEL II DETERMINATION OUTCOME.</w:t>
      </w:r>
    </w:p>
    <w:p w:rsidR="00EA3B53" w:rsidRDefault="00EA3B53" w:rsidP="00E470B7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p w:rsidR="00EA3B53" w:rsidRPr="000D21FD" w:rsidRDefault="00BB42B4" w:rsidP="000D21FD">
      <w:pPr>
        <w:pStyle w:val="Heading2"/>
      </w:pPr>
      <w:r w:rsidRPr="000D21FD">
        <w:t>Section V- M</w:t>
      </w:r>
      <w:r w:rsidR="00EA3B53" w:rsidRPr="000D21FD">
        <w:t>ental Illness Primary Dementia Exclusion</w:t>
      </w:r>
      <w:r w:rsidRPr="000D21FD">
        <w:t xml:space="preserve"> for Positive Level l Screens for Mental Illness</w:t>
      </w:r>
    </w:p>
    <w:p w:rsidR="00061BEE" w:rsidRDefault="00BB42B4" w:rsidP="00061BEE">
      <w:pPr>
        <w:pStyle w:val="ListParagraph"/>
        <w:spacing w:after="0"/>
        <w:ind w:left="0"/>
        <w:rPr>
          <w:rFonts w:ascii="Times New Roman" w:hAnsi="Times New Roman"/>
          <w:sz w:val="20"/>
          <w:szCs w:val="20"/>
        </w:rPr>
      </w:pPr>
      <w:r w:rsidRPr="000D21FD">
        <w:rPr>
          <w:rFonts w:ascii="Times New Roman" w:hAnsi="Times New Roman"/>
          <w:sz w:val="20"/>
          <w:szCs w:val="20"/>
        </w:rPr>
        <w:t xml:space="preserve">The Mental Illness Primary Dementia Exclusion applies to individuals who have a confirmed diagnosis of dementia and that the dementia diagnosis is documented as primary or more progressed than a co-occurring mental illness. </w:t>
      </w:r>
    </w:p>
    <w:p w:rsidR="00061BEE" w:rsidRDefault="00061BEE" w:rsidP="00061BEE">
      <w:pPr>
        <w:pStyle w:val="ListParagraph"/>
        <w:numPr>
          <w:ilvl w:val="0"/>
          <w:numId w:val="30"/>
        </w:numPr>
        <w:spacing w:after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Check box for “</w:t>
      </w:r>
      <w:r w:rsidRPr="00061BEE">
        <w:rPr>
          <w:rFonts w:ascii="Times New Roman" w:hAnsi="Times New Roman"/>
          <w:b/>
          <w:sz w:val="20"/>
          <w:szCs w:val="20"/>
        </w:rPr>
        <w:t>Primary Dementia Exclusion requested</w:t>
      </w:r>
      <w:r>
        <w:rPr>
          <w:rFonts w:ascii="Times New Roman" w:hAnsi="Times New Roman"/>
          <w:sz w:val="20"/>
          <w:szCs w:val="20"/>
        </w:rPr>
        <w:t>”, if applicable.</w:t>
      </w:r>
    </w:p>
    <w:p w:rsidR="00061BEE" w:rsidRDefault="00061BEE" w:rsidP="00061BEE">
      <w:pPr>
        <w:pStyle w:val="ListParagraph"/>
        <w:numPr>
          <w:ilvl w:val="0"/>
          <w:numId w:val="31"/>
        </w:numPr>
        <w:spacing w:after="0"/>
        <w:ind w:left="12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If checked, a</w:t>
      </w:r>
      <w:r w:rsidR="00BB42B4" w:rsidRPr="000D21FD">
        <w:rPr>
          <w:rFonts w:ascii="Times New Roman" w:hAnsi="Times New Roman"/>
          <w:sz w:val="20"/>
          <w:szCs w:val="20"/>
        </w:rPr>
        <w:t xml:space="preserve"> referral to the DMHAS for the PASRR </w:t>
      </w:r>
      <w:r>
        <w:rPr>
          <w:rFonts w:ascii="Times New Roman" w:hAnsi="Times New Roman"/>
          <w:sz w:val="20"/>
          <w:szCs w:val="20"/>
        </w:rPr>
        <w:t>L</w:t>
      </w:r>
      <w:r w:rsidR="00BB42B4" w:rsidRPr="000D21FD">
        <w:rPr>
          <w:rFonts w:ascii="Times New Roman" w:hAnsi="Times New Roman"/>
          <w:sz w:val="20"/>
          <w:szCs w:val="20"/>
        </w:rPr>
        <w:t xml:space="preserve">evel </w:t>
      </w:r>
      <w:r>
        <w:rPr>
          <w:rFonts w:ascii="Times New Roman" w:hAnsi="Times New Roman"/>
          <w:sz w:val="20"/>
          <w:szCs w:val="20"/>
        </w:rPr>
        <w:t>II</w:t>
      </w:r>
      <w:r w:rsidR="00BB42B4" w:rsidRPr="000D21FD">
        <w:rPr>
          <w:rFonts w:ascii="Times New Roman" w:hAnsi="Times New Roman"/>
          <w:sz w:val="20"/>
          <w:szCs w:val="20"/>
        </w:rPr>
        <w:t xml:space="preserve"> evaluation and determination is required prior to </w:t>
      </w:r>
      <w:r w:rsidR="00361AA6">
        <w:rPr>
          <w:rFonts w:ascii="Times New Roman" w:hAnsi="Times New Roman"/>
          <w:sz w:val="20"/>
          <w:szCs w:val="20"/>
        </w:rPr>
        <w:t>NF</w:t>
      </w:r>
      <w:r w:rsidR="00BB42B4" w:rsidRPr="000D21FD">
        <w:rPr>
          <w:rFonts w:ascii="Times New Roman" w:hAnsi="Times New Roman"/>
          <w:sz w:val="20"/>
          <w:szCs w:val="20"/>
        </w:rPr>
        <w:t xml:space="preserve"> admission. </w:t>
      </w:r>
    </w:p>
    <w:p w:rsidR="00DB65AA" w:rsidRPr="000D21FD" w:rsidRDefault="00BB42B4" w:rsidP="00061BEE">
      <w:pPr>
        <w:pStyle w:val="ListParagraph"/>
        <w:numPr>
          <w:ilvl w:val="0"/>
          <w:numId w:val="31"/>
        </w:numPr>
        <w:spacing w:after="0"/>
        <w:ind w:left="1260"/>
        <w:rPr>
          <w:rFonts w:ascii="Times New Roman" w:hAnsi="Times New Roman"/>
          <w:sz w:val="20"/>
          <w:szCs w:val="20"/>
        </w:rPr>
      </w:pPr>
      <w:r w:rsidRPr="000D21FD">
        <w:rPr>
          <w:rFonts w:ascii="Times New Roman" w:hAnsi="Times New Roman"/>
          <w:sz w:val="20"/>
          <w:szCs w:val="20"/>
        </w:rPr>
        <w:t xml:space="preserve">Fax </w:t>
      </w:r>
      <w:r w:rsidR="00061BEE">
        <w:rPr>
          <w:rFonts w:ascii="Times New Roman" w:hAnsi="Times New Roman"/>
          <w:sz w:val="20"/>
          <w:szCs w:val="20"/>
        </w:rPr>
        <w:t>the completed Positive Level I Screen</w:t>
      </w:r>
      <w:r w:rsidRPr="000D21FD">
        <w:rPr>
          <w:rFonts w:ascii="Times New Roman" w:hAnsi="Times New Roman"/>
          <w:sz w:val="20"/>
          <w:szCs w:val="20"/>
        </w:rPr>
        <w:t xml:space="preserve">, the </w:t>
      </w:r>
      <w:r w:rsidR="00061BEE">
        <w:rPr>
          <w:rFonts w:ascii="Times New Roman" w:hAnsi="Times New Roman"/>
          <w:sz w:val="20"/>
          <w:szCs w:val="20"/>
        </w:rPr>
        <w:t xml:space="preserve">Notice of Referral for PASRR Level II Evaluation </w:t>
      </w:r>
      <w:r w:rsidR="009824FA">
        <w:rPr>
          <w:rFonts w:ascii="Times New Roman" w:hAnsi="Times New Roman"/>
          <w:sz w:val="20"/>
          <w:szCs w:val="20"/>
        </w:rPr>
        <w:t xml:space="preserve">(LTC-29), and </w:t>
      </w:r>
      <w:r w:rsidRPr="000D21FD">
        <w:rPr>
          <w:rFonts w:ascii="Times New Roman" w:hAnsi="Times New Roman"/>
          <w:sz w:val="20"/>
          <w:szCs w:val="20"/>
        </w:rPr>
        <w:t xml:space="preserve">the </w:t>
      </w:r>
      <w:r w:rsidR="00DB65AA" w:rsidRPr="000D21FD">
        <w:rPr>
          <w:rFonts w:ascii="Times New Roman" w:hAnsi="Times New Roman"/>
          <w:sz w:val="20"/>
          <w:szCs w:val="20"/>
        </w:rPr>
        <w:t>completed PASRR Level II Psychiatric Evaluation</w:t>
      </w:r>
      <w:r w:rsidR="00061BEE">
        <w:rPr>
          <w:rFonts w:ascii="Times New Roman" w:hAnsi="Times New Roman"/>
          <w:sz w:val="20"/>
          <w:szCs w:val="20"/>
        </w:rPr>
        <w:t xml:space="preserve"> form to the DMHAS</w:t>
      </w:r>
      <w:r w:rsidR="009824FA">
        <w:rPr>
          <w:rFonts w:ascii="Times New Roman" w:hAnsi="Times New Roman"/>
          <w:sz w:val="20"/>
          <w:szCs w:val="20"/>
        </w:rPr>
        <w:t xml:space="preserve"> as per instructions on form</w:t>
      </w:r>
      <w:r w:rsidR="00061BEE">
        <w:rPr>
          <w:rFonts w:ascii="Times New Roman" w:hAnsi="Times New Roman"/>
          <w:sz w:val="20"/>
          <w:szCs w:val="20"/>
        </w:rPr>
        <w:t xml:space="preserve">.  </w:t>
      </w:r>
      <w:r w:rsidR="00DB65AA" w:rsidRPr="000D21FD">
        <w:rPr>
          <w:rFonts w:ascii="Times New Roman" w:hAnsi="Times New Roman"/>
          <w:sz w:val="20"/>
          <w:szCs w:val="20"/>
        </w:rPr>
        <w:t xml:space="preserve">The DMHAS will issue the PASRR </w:t>
      </w:r>
      <w:r w:rsidR="00061BEE">
        <w:rPr>
          <w:rFonts w:ascii="Times New Roman" w:hAnsi="Times New Roman"/>
          <w:sz w:val="20"/>
          <w:szCs w:val="20"/>
        </w:rPr>
        <w:t>L</w:t>
      </w:r>
      <w:r w:rsidR="00DB65AA" w:rsidRPr="000D21FD">
        <w:rPr>
          <w:rFonts w:ascii="Times New Roman" w:hAnsi="Times New Roman"/>
          <w:sz w:val="20"/>
          <w:szCs w:val="20"/>
        </w:rPr>
        <w:t xml:space="preserve">evel </w:t>
      </w:r>
      <w:r w:rsidR="00061BEE">
        <w:rPr>
          <w:rFonts w:ascii="Times New Roman" w:hAnsi="Times New Roman"/>
          <w:sz w:val="20"/>
          <w:szCs w:val="20"/>
        </w:rPr>
        <w:t>II</w:t>
      </w:r>
      <w:r w:rsidR="00DB65AA" w:rsidRPr="000D21FD">
        <w:rPr>
          <w:rFonts w:ascii="Times New Roman" w:hAnsi="Times New Roman"/>
          <w:sz w:val="20"/>
          <w:szCs w:val="20"/>
        </w:rPr>
        <w:t xml:space="preserve"> determination.            </w:t>
      </w:r>
    </w:p>
    <w:p w:rsidR="00C4098E" w:rsidRDefault="00E744C7" w:rsidP="00061BEE">
      <w:pPr>
        <w:pStyle w:val="Heading2"/>
      </w:pPr>
      <w:r w:rsidRPr="00E470B7">
        <w:t>Section V</w:t>
      </w:r>
      <w:r w:rsidR="005C2FC9" w:rsidRPr="00E470B7">
        <w:t>I</w:t>
      </w:r>
      <w:r w:rsidR="00D34557">
        <w:t xml:space="preserve"> - </w:t>
      </w:r>
      <w:r w:rsidR="00F92F2E" w:rsidRPr="00E470B7">
        <w:t>Categorical D</w:t>
      </w:r>
      <w:r w:rsidR="00444AB0" w:rsidRPr="00E470B7">
        <w:t>eterminations for Level I Positive Screens</w:t>
      </w:r>
    </w:p>
    <w:p w:rsidR="00E373B8" w:rsidRPr="00E373B8" w:rsidRDefault="00E373B8" w:rsidP="00E373B8">
      <w:pPr>
        <w:spacing w:after="0"/>
        <w:rPr>
          <w:rFonts w:ascii="Times New Roman" w:hAnsi="Times New Roman"/>
        </w:rPr>
      </w:pPr>
      <w:r w:rsidRPr="00E373B8">
        <w:rPr>
          <w:rFonts w:ascii="Times New Roman" w:hAnsi="Times New Roman"/>
          <w:iCs/>
          <w:sz w:val="20"/>
          <w:szCs w:val="20"/>
        </w:rPr>
        <w:t>A Categorical Determination</w:t>
      </w:r>
      <w:r w:rsidRPr="00E373B8">
        <w:rPr>
          <w:rFonts w:ascii="Times New Roman" w:hAnsi="Times New Roman"/>
          <w:sz w:val="20"/>
          <w:szCs w:val="20"/>
        </w:rPr>
        <w:t xml:space="preserve"> omits the need for a full Level II Evaluation in certain circumstances that are time-limited or where the need for NF is clear.</w:t>
      </w:r>
    </w:p>
    <w:p w:rsidR="00E373B8" w:rsidRDefault="00E373B8" w:rsidP="00E373B8">
      <w:pPr>
        <w:pStyle w:val="ListParagraph"/>
        <w:numPr>
          <w:ilvl w:val="0"/>
          <w:numId w:val="34"/>
        </w:numPr>
        <w:spacing w:after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Check box for the requested </w:t>
      </w:r>
      <w:r w:rsidR="00361AA6">
        <w:rPr>
          <w:rFonts w:ascii="Times New Roman" w:hAnsi="Times New Roman"/>
          <w:sz w:val="20"/>
          <w:szCs w:val="20"/>
        </w:rPr>
        <w:t xml:space="preserve">type of </w:t>
      </w:r>
      <w:r>
        <w:rPr>
          <w:rFonts w:ascii="Times New Roman" w:hAnsi="Times New Roman"/>
          <w:sz w:val="20"/>
          <w:szCs w:val="20"/>
        </w:rPr>
        <w:t>“</w:t>
      </w:r>
      <w:r w:rsidRPr="00E373B8">
        <w:rPr>
          <w:rFonts w:ascii="Times New Roman" w:hAnsi="Times New Roman"/>
          <w:b/>
          <w:sz w:val="20"/>
          <w:szCs w:val="20"/>
        </w:rPr>
        <w:t>Categorical Determination</w:t>
      </w:r>
      <w:r>
        <w:rPr>
          <w:rFonts w:ascii="Times New Roman" w:hAnsi="Times New Roman"/>
          <w:sz w:val="20"/>
          <w:szCs w:val="20"/>
        </w:rPr>
        <w:t>”, if applicable.</w:t>
      </w:r>
    </w:p>
    <w:p w:rsidR="00B65A2C" w:rsidRDefault="00444AB0" w:rsidP="00B65A2C">
      <w:pPr>
        <w:pStyle w:val="ListParagraph"/>
        <w:numPr>
          <w:ilvl w:val="0"/>
          <w:numId w:val="35"/>
        </w:numPr>
        <w:ind w:left="1260"/>
        <w:rPr>
          <w:rFonts w:ascii="Times New Roman" w:hAnsi="Times New Roman"/>
          <w:sz w:val="20"/>
          <w:szCs w:val="20"/>
        </w:rPr>
      </w:pPr>
      <w:r w:rsidRPr="00F2321D">
        <w:rPr>
          <w:rFonts w:ascii="Times New Roman" w:hAnsi="Times New Roman"/>
          <w:sz w:val="20"/>
          <w:szCs w:val="20"/>
        </w:rPr>
        <w:t xml:space="preserve">If requesting a categorical determination for the Positive </w:t>
      </w:r>
      <w:r w:rsidR="00D93051" w:rsidRPr="00F2321D">
        <w:rPr>
          <w:rFonts w:ascii="Times New Roman" w:hAnsi="Times New Roman"/>
          <w:sz w:val="20"/>
          <w:szCs w:val="20"/>
        </w:rPr>
        <w:t xml:space="preserve">PASRR </w:t>
      </w:r>
      <w:r w:rsidRPr="00F2321D">
        <w:rPr>
          <w:rFonts w:ascii="Times New Roman" w:hAnsi="Times New Roman"/>
          <w:sz w:val="20"/>
          <w:szCs w:val="20"/>
        </w:rPr>
        <w:t>Leve</w:t>
      </w:r>
      <w:r w:rsidR="00F92F2E" w:rsidRPr="00F2321D">
        <w:rPr>
          <w:rFonts w:ascii="Times New Roman" w:hAnsi="Times New Roman"/>
          <w:sz w:val="20"/>
          <w:szCs w:val="20"/>
        </w:rPr>
        <w:t>l</w:t>
      </w:r>
      <w:r w:rsidRPr="00F2321D">
        <w:rPr>
          <w:rFonts w:ascii="Times New Roman" w:hAnsi="Times New Roman"/>
          <w:sz w:val="20"/>
          <w:szCs w:val="20"/>
        </w:rPr>
        <w:t xml:space="preserve"> I Screen</w:t>
      </w:r>
      <w:r w:rsidR="00E373B8">
        <w:rPr>
          <w:rFonts w:ascii="Times New Roman" w:hAnsi="Times New Roman"/>
          <w:sz w:val="20"/>
          <w:szCs w:val="20"/>
        </w:rPr>
        <w:t>,</w:t>
      </w:r>
      <w:r w:rsidRPr="00F2321D">
        <w:rPr>
          <w:rFonts w:ascii="Times New Roman" w:hAnsi="Times New Roman"/>
          <w:sz w:val="20"/>
          <w:szCs w:val="20"/>
        </w:rPr>
        <w:t xml:space="preserve"> you must check the box</w:t>
      </w:r>
      <w:r w:rsidR="00F92F2E" w:rsidRPr="00F2321D">
        <w:rPr>
          <w:rFonts w:ascii="Times New Roman" w:hAnsi="Times New Roman"/>
          <w:sz w:val="20"/>
          <w:szCs w:val="20"/>
        </w:rPr>
        <w:t xml:space="preserve"> beside the appr</w:t>
      </w:r>
      <w:r w:rsidR="001E3FB9" w:rsidRPr="00F2321D">
        <w:rPr>
          <w:rFonts w:ascii="Times New Roman" w:hAnsi="Times New Roman"/>
          <w:sz w:val="20"/>
          <w:szCs w:val="20"/>
        </w:rPr>
        <w:t>opriate condition/circumstance, and contact DDD</w:t>
      </w:r>
      <w:r w:rsidR="00E373B8">
        <w:rPr>
          <w:rFonts w:ascii="Times New Roman" w:hAnsi="Times New Roman"/>
          <w:sz w:val="20"/>
          <w:szCs w:val="20"/>
        </w:rPr>
        <w:t xml:space="preserve"> and/or </w:t>
      </w:r>
      <w:r w:rsidR="001E3FB9" w:rsidRPr="00F2321D">
        <w:rPr>
          <w:rFonts w:ascii="Times New Roman" w:hAnsi="Times New Roman"/>
          <w:sz w:val="20"/>
          <w:szCs w:val="20"/>
        </w:rPr>
        <w:t>DMHAS as applicable.</w:t>
      </w:r>
    </w:p>
    <w:p w:rsidR="00D93051" w:rsidRPr="00B65A2C" w:rsidRDefault="00641B28" w:rsidP="00B65A2C">
      <w:pPr>
        <w:pStyle w:val="ListParagraph"/>
        <w:numPr>
          <w:ilvl w:val="0"/>
          <w:numId w:val="35"/>
        </w:numPr>
        <w:ind w:left="1260"/>
        <w:rPr>
          <w:rFonts w:ascii="Times New Roman" w:hAnsi="Times New Roman"/>
          <w:sz w:val="20"/>
          <w:szCs w:val="20"/>
        </w:rPr>
      </w:pPr>
      <w:r w:rsidRPr="00B65A2C">
        <w:rPr>
          <w:rFonts w:ascii="Times New Roman" w:hAnsi="Times New Roman"/>
          <w:sz w:val="20"/>
          <w:szCs w:val="20"/>
        </w:rPr>
        <w:t>DMHAS has a categorical determination form that will need to be completed for a categorical determination</w:t>
      </w:r>
      <w:r w:rsidR="00A069CA" w:rsidRPr="00B65A2C">
        <w:rPr>
          <w:rFonts w:ascii="Times New Roman" w:hAnsi="Times New Roman"/>
          <w:sz w:val="20"/>
          <w:szCs w:val="20"/>
        </w:rPr>
        <w:t xml:space="preserve">. </w:t>
      </w:r>
      <w:r w:rsidRPr="00B65A2C">
        <w:rPr>
          <w:rFonts w:ascii="Times New Roman" w:hAnsi="Times New Roman"/>
          <w:sz w:val="20"/>
          <w:szCs w:val="20"/>
        </w:rPr>
        <w:t xml:space="preserve"> </w:t>
      </w:r>
      <w:r w:rsidR="00A069CA" w:rsidRPr="00B65A2C">
        <w:rPr>
          <w:rFonts w:ascii="Times New Roman" w:hAnsi="Times New Roman"/>
          <w:sz w:val="20"/>
          <w:szCs w:val="20"/>
        </w:rPr>
        <w:t>A</w:t>
      </w:r>
      <w:r w:rsidRPr="00B65A2C">
        <w:rPr>
          <w:rFonts w:ascii="Times New Roman" w:hAnsi="Times New Roman"/>
          <w:sz w:val="20"/>
          <w:szCs w:val="20"/>
        </w:rPr>
        <w:t xml:space="preserve"> link to this form is in this section on the PASRR Level I Screen.</w:t>
      </w:r>
      <w:r w:rsidR="00F2321D" w:rsidRPr="00B65A2C">
        <w:rPr>
          <w:rFonts w:ascii="Times New Roman" w:hAnsi="Times New Roman"/>
          <w:sz w:val="20"/>
          <w:szCs w:val="20"/>
        </w:rPr>
        <w:t xml:space="preserve"> </w:t>
      </w:r>
    </w:p>
    <w:p w:rsidR="00F92F2E" w:rsidRPr="00F2321D" w:rsidRDefault="00E744C7" w:rsidP="00B65A2C">
      <w:pPr>
        <w:pStyle w:val="Heading2"/>
      </w:pPr>
      <w:r w:rsidRPr="00F2321D">
        <w:lastRenderedPageBreak/>
        <w:t>Section VI</w:t>
      </w:r>
      <w:r w:rsidR="00B10F4F">
        <w:t>I</w:t>
      </w:r>
      <w:r w:rsidR="00C17624">
        <w:t xml:space="preserve"> - </w:t>
      </w:r>
      <w:r w:rsidR="00B10F4F">
        <w:t>30</w:t>
      </w:r>
      <w:r w:rsidR="00334086">
        <w:t>-</w:t>
      </w:r>
      <w:r w:rsidR="00B10F4F">
        <w:t xml:space="preserve">Day </w:t>
      </w:r>
      <w:r w:rsidR="00F92F2E" w:rsidRPr="00F2321D">
        <w:t>Exempted Hospital Discharge</w:t>
      </w:r>
      <w:r w:rsidR="00B10F4F">
        <w:t xml:space="preserve"> for Level </w:t>
      </w:r>
      <w:r w:rsidR="00C17624">
        <w:t>I</w:t>
      </w:r>
      <w:r w:rsidR="00B10F4F">
        <w:t xml:space="preserve"> </w:t>
      </w:r>
      <w:r w:rsidR="00C17624">
        <w:t>P</w:t>
      </w:r>
      <w:r w:rsidR="00B10F4F">
        <w:t xml:space="preserve">ositive </w:t>
      </w:r>
      <w:r w:rsidR="00C17624">
        <w:t>S</w:t>
      </w:r>
      <w:r w:rsidR="00B10F4F">
        <w:t>creens</w:t>
      </w:r>
      <w:r w:rsidR="00F92F2E" w:rsidRPr="00F2321D">
        <w:t xml:space="preserve"> </w:t>
      </w:r>
    </w:p>
    <w:p w:rsidR="00B65A2C" w:rsidRDefault="00F92F2E" w:rsidP="00B65A2C">
      <w:pPr>
        <w:pStyle w:val="ListParagraph"/>
        <w:ind w:left="0"/>
        <w:rPr>
          <w:rFonts w:ascii="Times New Roman" w:hAnsi="Times New Roman"/>
          <w:sz w:val="20"/>
          <w:szCs w:val="20"/>
        </w:rPr>
      </w:pPr>
      <w:r w:rsidRPr="00F2321D">
        <w:rPr>
          <w:rFonts w:ascii="Times New Roman" w:hAnsi="Times New Roman"/>
          <w:sz w:val="20"/>
          <w:szCs w:val="20"/>
        </w:rPr>
        <w:t xml:space="preserve">Hospital Exemption applies only to </w:t>
      </w:r>
      <w:r w:rsidRPr="00B65A2C">
        <w:rPr>
          <w:rFonts w:ascii="Times New Roman" w:hAnsi="Times New Roman"/>
          <w:b/>
          <w:sz w:val="20"/>
          <w:szCs w:val="20"/>
        </w:rPr>
        <w:t xml:space="preserve">initial </w:t>
      </w:r>
      <w:r w:rsidR="00361AA6">
        <w:rPr>
          <w:rFonts w:ascii="Times New Roman" w:hAnsi="Times New Roman"/>
          <w:b/>
          <w:sz w:val="20"/>
          <w:szCs w:val="20"/>
        </w:rPr>
        <w:t>NF</w:t>
      </w:r>
      <w:r w:rsidRPr="00B65A2C">
        <w:rPr>
          <w:rFonts w:ascii="Times New Roman" w:hAnsi="Times New Roman"/>
          <w:b/>
          <w:sz w:val="20"/>
          <w:szCs w:val="20"/>
        </w:rPr>
        <w:t xml:space="preserve"> </w:t>
      </w:r>
      <w:r w:rsidR="00B10F4F" w:rsidRPr="00B65A2C">
        <w:rPr>
          <w:rFonts w:ascii="Times New Roman" w:hAnsi="Times New Roman"/>
          <w:b/>
          <w:sz w:val="20"/>
          <w:szCs w:val="20"/>
        </w:rPr>
        <w:t>admission</w:t>
      </w:r>
      <w:r w:rsidR="00B10F4F" w:rsidRPr="00F2321D">
        <w:rPr>
          <w:rFonts w:ascii="Times New Roman" w:hAnsi="Times New Roman"/>
          <w:sz w:val="20"/>
          <w:szCs w:val="20"/>
        </w:rPr>
        <w:t>;</w:t>
      </w:r>
      <w:r w:rsidRPr="00F2321D">
        <w:rPr>
          <w:rFonts w:ascii="Times New Roman" w:hAnsi="Times New Roman"/>
          <w:sz w:val="20"/>
          <w:szCs w:val="20"/>
        </w:rPr>
        <w:t xml:space="preserve"> </w:t>
      </w:r>
      <w:r w:rsidR="00011138" w:rsidRPr="00F2321D">
        <w:rPr>
          <w:rFonts w:ascii="Times New Roman" w:hAnsi="Times New Roman"/>
          <w:sz w:val="20"/>
          <w:szCs w:val="20"/>
        </w:rPr>
        <w:t xml:space="preserve">it does </w:t>
      </w:r>
      <w:r w:rsidRPr="00F2321D">
        <w:rPr>
          <w:rFonts w:ascii="Times New Roman" w:hAnsi="Times New Roman"/>
          <w:sz w:val="20"/>
          <w:szCs w:val="20"/>
        </w:rPr>
        <w:t xml:space="preserve">not </w:t>
      </w:r>
      <w:r w:rsidR="00011138" w:rsidRPr="00F2321D">
        <w:rPr>
          <w:rFonts w:ascii="Times New Roman" w:hAnsi="Times New Roman"/>
          <w:sz w:val="20"/>
          <w:szCs w:val="20"/>
        </w:rPr>
        <w:t xml:space="preserve">apply to </w:t>
      </w:r>
      <w:r w:rsidRPr="00F2321D">
        <w:rPr>
          <w:rFonts w:ascii="Times New Roman" w:hAnsi="Times New Roman"/>
          <w:sz w:val="20"/>
          <w:szCs w:val="20"/>
        </w:rPr>
        <w:t>resident review</w:t>
      </w:r>
      <w:r w:rsidR="00011138" w:rsidRPr="00F2321D">
        <w:rPr>
          <w:rFonts w:ascii="Times New Roman" w:hAnsi="Times New Roman"/>
          <w:sz w:val="20"/>
          <w:szCs w:val="20"/>
        </w:rPr>
        <w:t xml:space="preserve"> for change in condition</w:t>
      </w:r>
      <w:r w:rsidRPr="00F2321D">
        <w:rPr>
          <w:rFonts w:ascii="Times New Roman" w:hAnsi="Times New Roman"/>
          <w:sz w:val="20"/>
          <w:szCs w:val="20"/>
        </w:rPr>
        <w:t xml:space="preserve">, </w:t>
      </w:r>
      <w:r w:rsidR="00361AA6">
        <w:rPr>
          <w:rFonts w:ascii="Times New Roman" w:hAnsi="Times New Roman"/>
          <w:sz w:val="20"/>
          <w:szCs w:val="20"/>
        </w:rPr>
        <w:t>NF</w:t>
      </w:r>
      <w:r w:rsidRPr="00F2321D">
        <w:rPr>
          <w:rFonts w:ascii="Times New Roman" w:hAnsi="Times New Roman"/>
          <w:sz w:val="20"/>
          <w:szCs w:val="20"/>
        </w:rPr>
        <w:t xml:space="preserve"> readmission or inter-facility transfer. </w:t>
      </w:r>
    </w:p>
    <w:p w:rsidR="00B65A2C" w:rsidRDefault="00F92F2E" w:rsidP="00B65A2C">
      <w:pPr>
        <w:pStyle w:val="ListParagraph"/>
        <w:numPr>
          <w:ilvl w:val="0"/>
          <w:numId w:val="36"/>
        </w:numPr>
        <w:rPr>
          <w:rFonts w:ascii="Times New Roman" w:hAnsi="Times New Roman"/>
          <w:sz w:val="20"/>
          <w:szCs w:val="20"/>
        </w:rPr>
      </w:pPr>
      <w:r w:rsidRPr="00F2321D">
        <w:rPr>
          <w:rFonts w:ascii="Times New Roman" w:hAnsi="Times New Roman"/>
          <w:sz w:val="20"/>
          <w:szCs w:val="20"/>
        </w:rPr>
        <w:t xml:space="preserve">The individual must meet the following criteria to be considered for a </w:t>
      </w:r>
      <w:r w:rsidR="00D93051" w:rsidRPr="00F2321D">
        <w:rPr>
          <w:rFonts w:ascii="Times New Roman" w:hAnsi="Times New Roman"/>
          <w:sz w:val="20"/>
          <w:szCs w:val="20"/>
        </w:rPr>
        <w:t xml:space="preserve">PASRR </w:t>
      </w:r>
      <w:r w:rsidRPr="00F2321D">
        <w:rPr>
          <w:rFonts w:ascii="Times New Roman" w:hAnsi="Times New Roman"/>
          <w:sz w:val="20"/>
          <w:szCs w:val="20"/>
        </w:rPr>
        <w:t xml:space="preserve">Level I </w:t>
      </w:r>
      <w:r w:rsidR="009E2B15">
        <w:rPr>
          <w:rFonts w:ascii="Times New Roman" w:hAnsi="Times New Roman"/>
          <w:sz w:val="20"/>
          <w:szCs w:val="20"/>
        </w:rPr>
        <w:t xml:space="preserve">30 Day </w:t>
      </w:r>
      <w:r w:rsidRPr="00F2321D">
        <w:rPr>
          <w:rFonts w:ascii="Times New Roman" w:hAnsi="Times New Roman"/>
          <w:sz w:val="20"/>
          <w:szCs w:val="20"/>
        </w:rPr>
        <w:t xml:space="preserve">Exempted Hospital </w:t>
      </w:r>
      <w:r w:rsidR="00E7008C" w:rsidRPr="00F2321D">
        <w:rPr>
          <w:rFonts w:ascii="Times New Roman" w:hAnsi="Times New Roman"/>
          <w:sz w:val="20"/>
          <w:szCs w:val="20"/>
        </w:rPr>
        <w:t>Discharge:</w:t>
      </w:r>
    </w:p>
    <w:p w:rsidR="00B65A2C" w:rsidRPr="00B65A2C" w:rsidRDefault="00E7008C" w:rsidP="00B65A2C">
      <w:pPr>
        <w:pStyle w:val="ListParagraph"/>
        <w:numPr>
          <w:ilvl w:val="1"/>
          <w:numId w:val="36"/>
        </w:numPr>
        <w:rPr>
          <w:rFonts w:ascii="Times New Roman" w:hAnsi="Times New Roman"/>
          <w:sz w:val="20"/>
          <w:szCs w:val="20"/>
        </w:rPr>
      </w:pPr>
      <w:r w:rsidRPr="00B65A2C">
        <w:rPr>
          <w:rFonts w:ascii="Times New Roman" w:hAnsi="Times New Roman"/>
          <w:sz w:val="20"/>
          <w:szCs w:val="20"/>
        </w:rPr>
        <w:t xml:space="preserve">The individual has received inpatient non psychiatric care at an acute </w:t>
      </w:r>
      <w:r w:rsidR="00641B28" w:rsidRPr="00B65A2C">
        <w:rPr>
          <w:rFonts w:ascii="Times New Roman" w:hAnsi="Times New Roman"/>
          <w:sz w:val="20"/>
          <w:szCs w:val="20"/>
        </w:rPr>
        <w:t xml:space="preserve">care </w:t>
      </w:r>
      <w:r w:rsidRPr="00B65A2C">
        <w:rPr>
          <w:rFonts w:ascii="Times New Roman" w:hAnsi="Times New Roman"/>
          <w:sz w:val="20"/>
          <w:szCs w:val="20"/>
        </w:rPr>
        <w:t>hospital</w:t>
      </w:r>
      <w:r w:rsidR="00334086" w:rsidRPr="00B65A2C">
        <w:rPr>
          <w:rFonts w:ascii="Times New Roman" w:hAnsi="Times New Roman"/>
          <w:sz w:val="20"/>
          <w:szCs w:val="20"/>
        </w:rPr>
        <w:t>;</w:t>
      </w:r>
      <w:r w:rsidRPr="00B65A2C">
        <w:rPr>
          <w:rFonts w:ascii="Times New Roman" w:hAnsi="Times New Roman"/>
          <w:sz w:val="20"/>
          <w:szCs w:val="20"/>
        </w:rPr>
        <w:t xml:space="preserve"> </w:t>
      </w:r>
      <w:r w:rsidRPr="0034594C">
        <w:rPr>
          <w:rFonts w:ascii="Times New Roman" w:hAnsi="Times New Roman"/>
          <w:b/>
          <w:sz w:val="20"/>
          <w:szCs w:val="20"/>
          <w:u w:val="single"/>
        </w:rPr>
        <w:t>and</w:t>
      </w:r>
    </w:p>
    <w:p w:rsidR="00B65A2C" w:rsidRPr="00B65A2C" w:rsidRDefault="00E7008C" w:rsidP="00B65A2C">
      <w:pPr>
        <w:pStyle w:val="ListParagraph"/>
        <w:numPr>
          <w:ilvl w:val="1"/>
          <w:numId w:val="36"/>
        </w:numPr>
        <w:rPr>
          <w:rFonts w:ascii="Times New Roman" w:hAnsi="Times New Roman"/>
          <w:sz w:val="20"/>
          <w:szCs w:val="20"/>
        </w:rPr>
      </w:pPr>
      <w:r w:rsidRPr="00B65A2C">
        <w:rPr>
          <w:rFonts w:ascii="Times New Roman" w:hAnsi="Times New Roman"/>
          <w:sz w:val="20"/>
          <w:szCs w:val="20"/>
        </w:rPr>
        <w:t>The individual requires skilled nursing services for the condition which he or she received care in the hospital</w:t>
      </w:r>
      <w:r w:rsidR="00334086" w:rsidRPr="00B65A2C">
        <w:rPr>
          <w:rFonts w:ascii="Times New Roman" w:hAnsi="Times New Roman"/>
          <w:sz w:val="20"/>
          <w:szCs w:val="20"/>
        </w:rPr>
        <w:t>;</w:t>
      </w:r>
      <w:r w:rsidRPr="00B65A2C">
        <w:rPr>
          <w:rFonts w:ascii="Times New Roman" w:hAnsi="Times New Roman"/>
          <w:sz w:val="20"/>
          <w:szCs w:val="20"/>
        </w:rPr>
        <w:t xml:space="preserve"> </w:t>
      </w:r>
      <w:r w:rsidRPr="0034594C">
        <w:rPr>
          <w:rFonts w:ascii="Times New Roman" w:hAnsi="Times New Roman"/>
          <w:b/>
          <w:sz w:val="20"/>
          <w:szCs w:val="20"/>
          <w:u w:val="single"/>
        </w:rPr>
        <w:t>and</w:t>
      </w:r>
    </w:p>
    <w:p w:rsidR="00F92F2E" w:rsidRPr="00B65A2C" w:rsidRDefault="00701F49" w:rsidP="00B65A2C">
      <w:pPr>
        <w:pStyle w:val="ListParagraph"/>
        <w:numPr>
          <w:ilvl w:val="1"/>
          <w:numId w:val="36"/>
        </w:numPr>
        <w:rPr>
          <w:rFonts w:ascii="Times New Roman" w:hAnsi="Times New Roman"/>
          <w:sz w:val="20"/>
          <w:szCs w:val="20"/>
        </w:rPr>
      </w:pPr>
      <w:r w:rsidRPr="00B65A2C">
        <w:rPr>
          <w:rFonts w:ascii="Times New Roman" w:hAnsi="Times New Roman"/>
          <w:sz w:val="20"/>
          <w:szCs w:val="20"/>
        </w:rPr>
        <w:t xml:space="preserve">The </w:t>
      </w:r>
      <w:r w:rsidR="00A069CA" w:rsidRPr="00B65A2C">
        <w:rPr>
          <w:rFonts w:ascii="Times New Roman" w:hAnsi="Times New Roman"/>
          <w:sz w:val="20"/>
          <w:szCs w:val="20"/>
        </w:rPr>
        <w:t xml:space="preserve">hospital </w:t>
      </w:r>
      <w:r w:rsidRPr="00B65A2C">
        <w:rPr>
          <w:rFonts w:ascii="Times New Roman" w:hAnsi="Times New Roman"/>
          <w:sz w:val="20"/>
          <w:szCs w:val="20"/>
        </w:rPr>
        <w:t>physician certifies before the NF admission that the individual is likely to require less than 30 days</w:t>
      </w:r>
      <w:r w:rsidR="00BA5040" w:rsidRPr="00B65A2C">
        <w:rPr>
          <w:rFonts w:ascii="Times New Roman" w:hAnsi="Times New Roman"/>
          <w:sz w:val="20"/>
          <w:szCs w:val="20"/>
        </w:rPr>
        <w:t xml:space="preserve"> skilled nursing facility care.</w:t>
      </w:r>
    </w:p>
    <w:p w:rsidR="00E949B3" w:rsidRPr="00B65A2C" w:rsidRDefault="00BA5040" w:rsidP="00B65A2C">
      <w:pPr>
        <w:pStyle w:val="ListParagraph"/>
        <w:numPr>
          <w:ilvl w:val="3"/>
          <w:numId w:val="37"/>
        </w:numPr>
        <w:ind w:left="720"/>
        <w:rPr>
          <w:rFonts w:ascii="Times New Roman" w:hAnsi="Times New Roman"/>
          <w:sz w:val="20"/>
          <w:szCs w:val="20"/>
          <w:u w:val="single"/>
        </w:rPr>
      </w:pPr>
      <w:r w:rsidRPr="00F2321D">
        <w:rPr>
          <w:rFonts w:ascii="Times New Roman" w:hAnsi="Times New Roman"/>
          <w:sz w:val="20"/>
          <w:szCs w:val="20"/>
        </w:rPr>
        <w:t xml:space="preserve">This section </w:t>
      </w:r>
      <w:r w:rsidRPr="0034594C">
        <w:rPr>
          <w:rFonts w:ascii="Times New Roman" w:hAnsi="Times New Roman"/>
          <w:b/>
          <w:sz w:val="20"/>
          <w:szCs w:val="20"/>
        </w:rPr>
        <w:t xml:space="preserve">must be signed by the </w:t>
      </w:r>
      <w:r w:rsidR="00A069CA" w:rsidRPr="0034594C">
        <w:rPr>
          <w:rFonts w:ascii="Times New Roman" w:hAnsi="Times New Roman"/>
          <w:b/>
          <w:sz w:val="20"/>
          <w:szCs w:val="20"/>
        </w:rPr>
        <w:t>hospital</w:t>
      </w:r>
      <w:r w:rsidRPr="0034594C">
        <w:rPr>
          <w:rFonts w:ascii="Times New Roman" w:hAnsi="Times New Roman"/>
          <w:b/>
          <w:sz w:val="20"/>
          <w:szCs w:val="20"/>
        </w:rPr>
        <w:t xml:space="preserve"> physician</w:t>
      </w:r>
      <w:r w:rsidRPr="00F2321D">
        <w:rPr>
          <w:rFonts w:ascii="Times New Roman" w:hAnsi="Times New Roman"/>
          <w:sz w:val="20"/>
          <w:szCs w:val="20"/>
        </w:rPr>
        <w:t xml:space="preserve"> that is certifying the </w:t>
      </w:r>
      <w:r w:rsidR="00B65A2C">
        <w:rPr>
          <w:rFonts w:ascii="Times New Roman" w:hAnsi="Times New Roman"/>
          <w:sz w:val="20"/>
          <w:szCs w:val="20"/>
        </w:rPr>
        <w:t xml:space="preserve">30-DayExempted Hospital </w:t>
      </w:r>
      <w:r w:rsidR="009E2B15">
        <w:rPr>
          <w:rFonts w:ascii="Times New Roman" w:hAnsi="Times New Roman"/>
          <w:sz w:val="20"/>
          <w:szCs w:val="20"/>
        </w:rPr>
        <w:t>Discharge</w:t>
      </w:r>
      <w:r w:rsidR="00B65A2C">
        <w:rPr>
          <w:rFonts w:ascii="Times New Roman" w:hAnsi="Times New Roman"/>
          <w:sz w:val="20"/>
          <w:szCs w:val="20"/>
        </w:rPr>
        <w:t>,</w:t>
      </w:r>
      <w:r w:rsidR="009E2B15">
        <w:rPr>
          <w:rFonts w:ascii="Times New Roman" w:hAnsi="Times New Roman"/>
          <w:sz w:val="20"/>
          <w:szCs w:val="20"/>
        </w:rPr>
        <w:t xml:space="preserve"> or it will not be processed.</w:t>
      </w:r>
    </w:p>
    <w:p w:rsidR="00B65A2C" w:rsidRPr="00F2321D" w:rsidRDefault="00B65A2C" w:rsidP="00B65A2C">
      <w:pPr>
        <w:pStyle w:val="ListParagraph"/>
        <w:numPr>
          <w:ilvl w:val="3"/>
          <w:numId w:val="37"/>
        </w:numPr>
        <w:ind w:left="720"/>
        <w:rPr>
          <w:rFonts w:ascii="Times New Roman" w:hAnsi="Times New Roman"/>
          <w:sz w:val="20"/>
          <w:szCs w:val="20"/>
        </w:rPr>
      </w:pPr>
      <w:r w:rsidRPr="00F2321D">
        <w:rPr>
          <w:rFonts w:ascii="Times New Roman" w:hAnsi="Times New Roman"/>
          <w:sz w:val="20"/>
          <w:szCs w:val="20"/>
        </w:rPr>
        <w:t xml:space="preserve">The PASRR Level I form is then faxed to DMHAS and/or DDD </w:t>
      </w:r>
      <w:r w:rsidRPr="0034594C">
        <w:rPr>
          <w:rFonts w:ascii="Times New Roman" w:hAnsi="Times New Roman"/>
          <w:b/>
          <w:sz w:val="20"/>
          <w:szCs w:val="20"/>
          <w:u w:val="single"/>
        </w:rPr>
        <w:t>and</w:t>
      </w:r>
      <w:r w:rsidRPr="00F2321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34594C">
        <w:rPr>
          <w:rFonts w:ascii="Times New Roman" w:hAnsi="Times New Roman"/>
          <w:sz w:val="20"/>
          <w:szCs w:val="20"/>
        </w:rPr>
        <w:t>OCCO</w:t>
      </w:r>
      <w:r w:rsidRPr="00F2321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prior to the individual being discharged to the NF.</w:t>
      </w:r>
    </w:p>
    <w:p w:rsidR="00831E85" w:rsidRPr="00831E85" w:rsidRDefault="00E744C7" w:rsidP="00B65A2C">
      <w:pPr>
        <w:pStyle w:val="Heading2"/>
      </w:pPr>
      <w:r w:rsidRPr="00831E85">
        <w:t>Section V</w:t>
      </w:r>
      <w:r w:rsidR="00334086">
        <w:t>III</w:t>
      </w:r>
      <w:r w:rsidR="00C17624">
        <w:t xml:space="preserve"> - </w:t>
      </w:r>
      <w:r w:rsidR="00B10F4F" w:rsidRPr="00831E85">
        <w:t xml:space="preserve">PASRR Level I Screening Outcome and </w:t>
      </w:r>
      <w:r w:rsidR="00BA5040" w:rsidRPr="00831E85">
        <w:t xml:space="preserve">Certification of Screening Professional Completing the Level I Form </w:t>
      </w:r>
    </w:p>
    <w:p w:rsidR="00BA5040" w:rsidRPr="00831E85" w:rsidRDefault="00BA5040" w:rsidP="00B65A2C">
      <w:pPr>
        <w:pStyle w:val="ListParagraph"/>
        <w:numPr>
          <w:ilvl w:val="0"/>
          <w:numId w:val="38"/>
        </w:numPr>
        <w:ind w:left="720"/>
        <w:rPr>
          <w:rFonts w:ascii="Times New Roman" w:hAnsi="Times New Roman"/>
          <w:b/>
          <w:sz w:val="20"/>
          <w:szCs w:val="20"/>
          <w:u w:val="single"/>
        </w:rPr>
      </w:pPr>
      <w:r w:rsidRPr="00B65A2C">
        <w:rPr>
          <w:rFonts w:ascii="Times New Roman" w:hAnsi="Times New Roman"/>
          <w:b/>
          <w:sz w:val="20"/>
          <w:szCs w:val="20"/>
        </w:rPr>
        <w:t>Outcome of Level I Screen</w:t>
      </w:r>
      <w:r w:rsidR="00B65A2C">
        <w:rPr>
          <w:rFonts w:ascii="Times New Roman" w:hAnsi="Times New Roman"/>
          <w:b/>
          <w:sz w:val="20"/>
          <w:szCs w:val="20"/>
        </w:rPr>
        <w:t>:</w:t>
      </w:r>
      <w:r w:rsidRPr="00831E85">
        <w:rPr>
          <w:rFonts w:ascii="Times New Roman" w:hAnsi="Times New Roman"/>
          <w:sz w:val="20"/>
          <w:szCs w:val="20"/>
        </w:rPr>
        <w:t xml:space="preserve"> </w:t>
      </w:r>
      <w:r w:rsidR="00B65A2C">
        <w:rPr>
          <w:rFonts w:ascii="Times New Roman" w:hAnsi="Times New Roman"/>
          <w:sz w:val="20"/>
          <w:szCs w:val="20"/>
        </w:rPr>
        <w:t xml:space="preserve"> C</w:t>
      </w:r>
      <w:r w:rsidRPr="00831E85">
        <w:rPr>
          <w:rFonts w:ascii="Times New Roman" w:hAnsi="Times New Roman"/>
          <w:sz w:val="20"/>
          <w:szCs w:val="20"/>
        </w:rPr>
        <w:t xml:space="preserve">heck </w:t>
      </w:r>
      <w:r w:rsidR="00A163AF">
        <w:rPr>
          <w:rFonts w:ascii="Times New Roman" w:hAnsi="Times New Roman"/>
          <w:sz w:val="20"/>
          <w:szCs w:val="20"/>
        </w:rPr>
        <w:t xml:space="preserve">box </w:t>
      </w:r>
      <w:r w:rsidRPr="00831E85">
        <w:rPr>
          <w:rFonts w:ascii="Times New Roman" w:hAnsi="Times New Roman"/>
          <w:sz w:val="20"/>
          <w:szCs w:val="20"/>
        </w:rPr>
        <w:t>applicable</w:t>
      </w:r>
      <w:r w:rsidR="00171D7F" w:rsidRPr="00831E85">
        <w:rPr>
          <w:rFonts w:ascii="Times New Roman" w:hAnsi="Times New Roman"/>
          <w:sz w:val="20"/>
          <w:szCs w:val="20"/>
        </w:rPr>
        <w:t xml:space="preserve"> </w:t>
      </w:r>
      <w:r w:rsidR="00A163AF">
        <w:rPr>
          <w:rFonts w:ascii="Times New Roman" w:hAnsi="Times New Roman"/>
          <w:sz w:val="20"/>
          <w:szCs w:val="20"/>
        </w:rPr>
        <w:t>to outcome</w:t>
      </w:r>
      <w:r w:rsidR="00171D7F" w:rsidRPr="00831E85">
        <w:rPr>
          <w:rFonts w:ascii="Times New Roman" w:hAnsi="Times New Roman"/>
          <w:sz w:val="20"/>
          <w:szCs w:val="20"/>
        </w:rPr>
        <w:t>.</w:t>
      </w:r>
    </w:p>
    <w:p w:rsidR="00171D7F" w:rsidRPr="00F2321D" w:rsidRDefault="00171D7F" w:rsidP="00B65A2C">
      <w:pPr>
        <w:pStyle w:val="ListParagraph"/>
        <w:numPr>
          <w:ilvl w:val="0"/>
          <w:numId w:val="38"/>
        </w:numPr>
        <w:ind w:left="720"/>
        <w:rPr>
          <w:rFonts w:ascii="Times New Roman" w:hAnsi="Times New Roman"/>
          <w:sz w:val="20"/>
          <w:szCs w:val="20"/>
          <w:u w:val="single"/>
        </w:rPr>
      </w:pPr>
      <w:r w:rsidRPr="00B65A2C">
        <w:rPr>
          <w:rFonts w:ascii="Times New Roman" w:hAnsi="Times New Roman"/>
          <w:b/>
          <w:sz w:val="20"/>
          <w:szCs w:val="20"/>
        </w:rPr>
        <w:t>Name of Provider/</w:t>
      </w:r>
      <w:r w:rsidR="00B65A2C" w:rsidRPr="00B65A2C">
        <w:rPr>
          <w:rFonts w:ascii="Times New Roman" w:hAnsi="Times New Roman"/>
          <w:b/>
          <w:sz w:val="20"/>
          <w:szCs w:val="20"/>
        </w:rPr>
        <w:t>A</w:t>
      </w:r>
      <w:r w:rsidRPr="00B65A2C">
        <w:rPr>
          <w:rFonts w:ascii="Times New Roman" w:hAnsi="Times New Roman"/>
          <w:b/>
          <w:sz w:val="20"/>
          <w:szCs w:val="20"/>
        </w:rPr>
        <w:t>gency/</w:t>
      </w:r>
      <w:r w:rsidR="00B65A2C" w:rsidRPr="00B65A2C">
        <w:rPr>
          <w:rFonts w:ascii="Times New Roman" w:hAnsi="Times New Roman"/>
          <w:b/>
          <w:sz w:val="20"/>
          <w:szCs w:val="20"/>
        </w:rPr>
        <w:t>P</w:t>
      </w:r>
      <w:r w:rsidRPr="00B65A2C">
        <w:rPr>
          <w:rFonts w:ascii="Times New Roman" w:hAnsi="Times New Roman"/>
          <w:b/>
          <w:sz w:val="20"/>
          <w:szCs w:val="20"/>
        </w:rPr>
        <w:t>rogram:</w:t>
      </w:r>
      <w:r w:rsidRPr="00F2321D">
        <w:rPr>
          <w:rFonts w:ascii="Times New Roman" w:hAnsi="Times New Roman"/>
          <w:sz w:val="20"/>
          <w:szCs w:val="20"/>
        </w:rPr>
        <w:t xml:space="preserve"> </w:t>
      </w:r>
      <w:r w:rsidR="00B65A2C">
        <w:rPr>
          <w:rFonts w:ascii="Times New Roman" w:hAnsi="Times New Roman"/>
          <w:sz w:val="20"/>
          <w:szCs w:val="20"/>
        </w:rPr>
        <w:t xml:space="preserve"> F</w:t>
      </w:r>
      <w:r w:rsidR="00C53BA3">
        <w:rPr>
          <w:rFonts w:ascii="Times New Roman" w:hAnsi="Times New Roman"/>
          <w:sz w:val="20"/>
          <w:szCs w:val="20"/>
        </w:rPr>
        <w:t xml:space="preserve">ill in provider name, </w:t>
      </w:r>
      <w:r w:rsidR="0097367A" w:rsidRPr="00F2321D">
        <w:rPr>
          <w:rFonts w:ascii="Times New Roman" w:hAnsi="Times New Roman"/>
          <w:sz w:val="20"/>
          <w:szCs w:val="20"/>
        </w:rPr>
        <w:t>agency</w:t>
      </w:r>
      <w:r w:rsidR="00C53BA3">
        <w:rPr>
          <w:rFonts w:ascii="Times New Roman" w:hAnsi="Times New Roman"/>
          <w:sz w:val="20"/>
          <w:szCs w:val="20"/>
        </w:rPr>
        <w:t xml:space="preserve"> and/or</w:t>
      </w:r>
      <w:r w:rsidR="0097367A" w:rsidRPr="00F2321D">
        <w:rPr>
          <w:rFonts w:ascii="Times New Roman" w:hAnsi="Times New Roman"/>
          <w:sz w:val="20"/>
          <w:szCs w:val="20"/>
        </w:rPr>
        <w:t xml:space="preserve"> program where the PASRR</w:t>
      </w:r>
      <w:r w:rsidRPr="00F2321D">
        <w:rPr>
          <w:rFonts w:ascii="Times New Roman" w:hAnsi="Times New Roman"/>
          <w:sz w:val="20"/>
          <w:szCs w:val="20"/>
        </w:rPr>
        <w:t xml:space="preserve"> </w:t>
      </w:r>
      <w:r w:rsidR="00B65A2C">
        <w:rPr>
          <w:rFonts w:ascii="Times New Roman" w:hAnsi="Times New Roman"/>
          <w:sz w:val="20"/>
          <w:szCs w:val="20"/>
        </w:rPr>
        <w:t>Level I Screen i</w:t>
      </w:r>
      <w:r w:rsidRPr="00F2321D">
        <w:rPr>
          <w:rFonts w:ascii="Times New Roman" w:hAnsi="Times New Roman"/>
          <w:sz w:val="20"/>
          <w:szCs w:val="20"/>
        </w:rPr>
        <w:t>s being completed</w:t>
      </w:r>
      <w:r w:rsidR="00334086">
        <w:rPr>
          <w:rFonts w:ascii="Times New Roman" w:hAnsi="Times New Roman"/>
          <w:sz w:val="20"/>
          <w:szCs w:val="20"/>
        </w:rPr>
        <w:t>.</w:t>
      </w:r>
    </w:p>
    <w:p w:rsidR="00641B28" w:rsidRPr="00F2321D" w:rsidRDefault="00C53BA3" w:rsidP="00B65A2C">
      <w:pPr>
        <w:pStyle w:val="ListParagraph"/>
        <w:numPr>
          <w:ilvl w:val="0"/>
          <w:numId w:val="38"/>
        </w:numPr>
        <w:ind w:left="720"/>
        <w:rPr>
          <w:rFonts w:ascii="Times New Roman" w:hAnsi="Times New Roman"/>
          <w:sz w:val="20"/>
          <w:szCs w:val="20"/>
        </w:rPr>
      </w:pPr>
      <w:r w:rsidRPr="00C53BA3">
        <w:rPr>
          <w:rFonts w:ascii="Times New Roman" w:hAnsi="Times New Roman"/>
          <w:b/>
          <w:sz w:val="20"/>
          <w:szCs w:val="20"/>
        </w:rPr>
        <w:t>Title of S</w:t>
      </w:r>
      <w:r w:rsidR="00171D7F" w:rsidRPr="00C53BA3">
        <w:rPr>
          <w:rFonts w:ascii="Times New Roman" w:hAnsi="Times New Roman"/>
          <w:b/>
          <w:sz w:val="20"/>
          <w:szCs w:val="20"/>
        </w:rPr>
        <w:t xml:space="preserve">creening </w:t>
      </w:r>
      <w:r w:rsidRPr="00C53BA3">
        <w:rPr>
          <w:rFonts w:ascii="Times New Roman" w:hAnsi="Times New Roman"/>
          <w:b/>
          <w:sz w:val="20"/>
          <w:szCs w:val="20"/>
        </w:rPr>
        <w:t>P</w:t>
      </w:r>
      <w:r w:rsidR="00171D7F" w:rsidRPr="00C53BA3">
        <w:rPr>
          <w:rFonts w:ascii="Times New Roman" w:hAnsi="Times New Roman"/>
          <w:b/>
          <w:sz w:val="20"/>
          <w:szCs w:val="20"/>
        </w:rPr>
        <w:t>rofessional:</w:t>
      </w:r>
      <w:r w:rsidR="00171D7F" w:rsidRPr="00F2321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P</w:t>
      </w:r>
      <w:r w:rsidR="00ED2214" w:rsidRPr="00F2321D">
        <w:rPr>
          <w:rFonts w:ascii="Times New Roman" w:hAnsi="Times New Roman"/>
          <w:sz w:val="20"/>
          <w:szCs w:val="20"/>
        </w:rPr>
        <w:t>rint title</w:t>
      </w:r>
      <w:r w:rsidR="00A163AF">
        <w:rPr>
          <w:rFonts w:ascii="Times New Roman" w:hAnsi="Times New Roman"/>
          <w:sz w:val="20"/>
          <w:szCs w:val="20"/>
        </w:rPr>
        <w:t xml:space="preserve"> of Screener</w:t>
      </w:r>
      <w:r w:rsidR="00334086">
        <w:rPr>
          <w:rFonts w:ascii="Times New Roman" w:hAnsi="Times New Roman"/>
          <w:sz w:val="20"/>
          <w:szCs w:val="20"/>
        </w:rPr>
        <w:t>.</w:t>
      </w:r>
    </w:p>
    <w:p w:rsidR="00ED2214" w:rsidRPr="00F2321D" w:rsidRDefault="00C53BA3" w:rsidP="00B65A2C">
      <w:pPr>
        <w:pStyle w:val="ListParagraph"/>
        <w:numPr>
          <w:ilvl w:val="0"/>
          <w:numId w:val="38"/>
        </w:num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Screening Professional P</w:t>
      </w:r>
      <w:r w:rsidR="00ED2214" w:rsidRPr="00C53BA3">
        <w:rPr>
          <w:rFonts w:ascii="Times New Roman" w:hAnsi="Times New Roman"/>
          <w:b/>
          <w:sz w:val="20"/>
          <w:szCs w:val="20"/>
        </w:rPr>
        <w:t xml:space="preserve">hone </w:t>
      </w:r>
      <w:r>
        <w:rPr>
          <w:rFonts w:ascii="Times New Roman" w:hAnsi="Times New Roman"/>
          <w:b/>
          <w:sz w:val="20"/>
          <w:szCs w:val="20"/>
        </w:rPr>
        <w:t>N</w:t>
      </w:r>
      <w:r w:rsidR="00ED2214" w:rsidRPr="00C53BA3">
        <w:rPr>
          <w:rFonts w:ascii="Times New Roman" w:hAnsi="Times New Roman"/>
          <w:b/>
          <w:sz w:val="20"/>
          <w:szCs w:val="20"/>
        </w:rPr>
        <w:t>umber:</w:t>
      </w:r>
      <w:r w:rsidR="00ED2214" w:rsidRPr="00F2321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P</w:t>
      </w:r>
      <w:r w:rsidR="00ED2214" w:rsidRPr="00F2321D">
        <w:rPr>
          <w:rFonts w:ascii="Times New Roman" w:hAnsi="Times New Roman"/>
          <w:sz w:val="20"/>
          <w:szCs w:val="20"/>
        </w:rPr>
        <w:t xml:space="preserve">hone number where </w:t>
      </w:r>
      <w:r>
        <w:rPr>
          <w:rFonts w:ascii="Times New Roman" w:hAnsi="Times New Roman"/>
          <w:sz w:val="20"/>
          <w:szCs w:val="20"/>
        </w:rPr>
        <w:t>the Screener</w:t>
      </w:r>
      <w:r w:rsidR="00ED2214" w:rsidRPr="00F2321D">
        <w:rPr>
          <w:rFonts w:ascii="Times New Roman" w:hAnsi="Times New Roman"/>
          <w:sz w:val="20"/>
          <w:szCs w:val="20"/>
        </w:rPr>
        <w:t xml:space="preserve"> can be reached if additional information is needed</w:t>
      </w:r>
      <w:r w:rsidR="00334086">
        <w:rPr>
          <w:rFonts w:ascii="Times New Roman" w:hAnsi="Times New Roman"/>
          <w:sz w:val="20"/>
          <w:szCs w:val="20"/>
        </w:rPr>
        <w:t>.</w:t>
      </w:r>
    </w:p>
    <w:p w:rsidR="00ED2214" w:rsidRPr="00F2321D" w:rsidRDefault="00ED2214" w:rsidP="00B65A2C">
      <w:pPr>
        <w:pStyle w:val="ListParagraph"/>
        <w:numPr>
          <w:ilvl w:val="0"/>
          <w:numId w:val="38"/>
        </w:numPr>
        <w:ind w:left="720"/>
        <w:rPr>
          <w:rFonts w:ascii="Times New Roman" w:hAnsi="Times New Roman"/>
          <w:sz w:val="20"/>
          <w:szCs w:val="20"/>
        </w:rPr>
      </w:pPr>
      <w:r w:rsidRPr="00C53BA3">
        <w:rPr>
          <w:rFonts w:ascii="Times New Roman" w:hAnsi="Times New Roman"/>
          <w:b/>
          <w:sz w:val="20"/>
          <w:szCs w:val="20"/>
        </w:rPr>
        <w:t>Screening Professional Fax</w:t>
      </w:r>
      <w:r w:rsidR="00C53BA3" w:rsidRPr="00C53BA3">
        <w:rPr>
          <w:rFonts w:ascii="Times New Roman" w:hAnsi="Times New Roman"/>
          <w:b/>
          <w:sz w:val="20"/>
          <w:szCs w:val="20"/>
        </w:rPr>
        <w:t xml:space="preserve"> Number:</w:t>
      </w:r>
      <w:r w:rsidR="00C53BA3">
        <w:rPr>
          <w:rFonts w:ascii="Times New Roman" w:hAnsi="Times New Roman"/>
          <w:sz w:val="20"/>
          <w:szCs w:val="20"/>
        </w:rPr>
        <w:t xml:space="preserve">  W</w:t>
      </w:r>
      <w:r w:rsidR="0097367A" w:rsidRPr="00F2321D">
        <w:rPr>
          <w:rFonts w:ascii="Times New Roman" w:hAnsi="Times New Roman"/>
          <w:sz w:val="20"/>
          <w:szCs w:val="20"/>
        </w:rPr>
        <w:t>here the reviewed PASRR</w:t>
      </w:r>
      <w:r w:rsidRPr="00F2321D">
        <w:rPr>
          <w:rFonts w:ascii="Times New Roman" w:hAnsi="Times New Roman"/>
          <w:sz w:val="20"/>
          <w:szCs w:val="20"/>
        </w:rPr>
        <w:t xml:space="preserve"> is to be faxed</w:t>
      </w:r>
      <w:r w:rsidR="00C53BA3">
        <w:rPr>
          <w:rFonts w:ascii="Times New Roman" w:hAnsi="Times New Roman"/>
          <w:sz w:val="20"/>
          <w:szCs w:val="20"/>
        </w:rPr>
        <w:t>, when applicable</w:t>
      </w:r>
      <w:r w:rsidRPr="00F2321D">
        <w:rPr>
          <w:rFonts w:ascii="Times New Roman" w:hAnsi="Times New Roman"/>
          <w:sz w:val="20"/>
          <w:szCs w:val="20"/>
        </w:rPr>
        <w:t>.</w:t>
      </w:r>
    </w:p>
    <w:p w:rsidR="00C53BA3" w:rsidRPr="00F2321D" w:rsidRDefault="00C53BA3" w:rsidP="00C53BA3">
      <w:pPr>
        <w:pStyle w:val="ListParagraph"/>
        <w:numPr>
          <w:ilvl w:val="0"/>
          <w:numId w:val="38"/>
        </w:numPr>
        <w:ind w:left="720"/>
        <w:rPr>
          <w:rFonts w:ascii="Times New Roman" w:hAnsi="Times New Roman"/>
          <w:sz w:val="20"/>
          <w:szCs w:val="20"/>
          <w:u w:val="single"/>
        </w:rPr>
      </w:pPr>
      <w:r w:rsidRPr="00B65A2C">
        <w:rPr>
          <w:rFonts w:ascii="Times New Roman" w:hAnsi="Times New Roman"/>
          <w:b/>
          <w:sz w:val="20"/>
          <w:szCs w:val="20"/>
        </w:rPr>
        <w:t>Name of Screening Professional:</w:t>
      </w:r>
      <w:r w:rsidRPr="00F2321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P</w:t>
      </w:r>
      <w:r w:rsidRPr="00F2321D">
        <w:rPr>
          <w:rFonts w:ascii="Times New Roman" w:hAnsi="Times New Roman"/>
          <w:sz w:val="20"/>
          <w:szCs w:val="20"/>
        </w:rPr>
        <w:t xml:space="preserve">rint name of </w:t>
      </w:r>
      <w:r>
        <w:rPr>
          <w:rFonts w:ascii="Times New Roman" w:hAnsi="Times New Roman"/>
          <w:sz w:val="20"/>
          <w:szCs w:val="20"/>
        </w:rPr>
        <w:t>Screener</w:t>
      </w:r>
      <w:r w:rsidRPr="00F2321D">
        <w:rPr>
          <w:rFonts w:ascii="Times New Roman" w:hAnsi="Times New Roman"/>
          <w:sz w:val="20"/>
          <w:szCs w:val="20"/>
        </w:rPr>
        <w:t xml:space="preserve"> completing the form</w:t>
      </w:r>
      <w:r>
        <w:rPr>
          <w:rFonts w:ascii="Times New Roman" w:hAnsi="Times New Roman"/>
          <w:sz w:val="20"/>
          <w:szCs w:val="20"/>
        </w:rPr>
        <w:t>.</w:t>
      </w:r>
    </w:p>
    <w:p w:rsidR="00ED2214" w:rsidRPr="00F2321D" w:rsidRDefault="00ED2214" w:rsidP="00B65A2C">
      <w:pPr>
        <w:pStyle w:val="ListParagraph"/>
        <w:numPr>
          <w:ilvl w:val="0"/>
          <w:numId w:val="38"/>
        </w:numPr>
        <w:ind w:left="720"/>
        <w:rPr>
          <w:rFonts w:ascii="Times New Roman" w:hAnsi="Times New Roman"/>
          <w:sz w:val="20"/>
          <w:szCs w:val="20"/>
        </w:rPr>
      </w:pPr>
      <w:r w:rsidRPr="00C53BA3">
        <w:rPr>
          <w:rFonts w:ascii="Times New Roman" w:hAnsi="Times New Roman"/>
          <w:b/>
          <w:sz w:val="20"/>
          <w:szCs w:val="20"/>
        </w:rPr>
        <w:t>Signature of Screening Professional:</w:t>
      </w:r>
      <w:r w:rsidRPr="00F2321D">
        <w:rPr>
          <w:rFonts w:ascii="Times New Roman" w:hAnsi="Times New Roman"/>
          <w:sz w:val="20"/>
          <w:szCs w:val="20"/>
        </w:rPr>
        <w:t xml:space="preserve"> </w:t>
      </w:r>
      <w:r w:rsidR="00C53BA3">
        <w:rPr>
          <w:rFonts w:ascii="Times New Roman" w:hAnsi="Times New Roman"/>
          <w:sz w:val="20"/>
          <w:szCs w:val="20"/>
        </w:rPr>
        <w:t xml:space="preserve"> </w:t>
      </w:r>
      <w:r w:rsidRPr="00F2321D">
        <w:rPr>
          <w:rFonts w:ascii="Times New Roman" w:hAnsi="Times New Roman"/>
          <w:sz w:val="20"/>
          <w:szCs w:val="20"/>
        </w:rPr>
        <w:t xml:space="preserve">Signature of </w:t>
      </w:r>
      <w:r w:rsidR="00C53BA3">
        <w:rPr>
          <w:rFonts w:ascii="Times New Roman" w:hAnsi="Times New Roman"/>
          <w:sz w:val="20"/>
          <w:szCs w:val="20"/>
        </w:rPr>
        <w:t>Screener</w:t>
      </w:r>
      <w:r w:rsidRPr="00F2321D">
        <w:rPr>
          <w:rFonts w:ascii="Times New Roman" w:hAnsi="Times New Roman"/>
          <w:sz w:val="20"/>
          <w:szCs w:val="20"/>
        </w:rPr>
        <w:t xml:space="preserve"> completing the form</w:t>
      </w:r>
      <w:r w:rsidR="00334086">
        <w:rPr>
          <w:rFonts w:ascii="Times New Roman" w:hAnsi="Times New Roman"/>
          <w:sz w:val="20"/>
          <w:szCs w:val="20"/>
        </w:rPr>
        <w:t>.</w:t>
      </w:r>
    </w:p>
    <w:p w:rsidR="00ED2214" w:rsidRPr="00F2321D" w:rsidRDefault="00ED2214" w:rsidP="00B65A2C">
      <w:pPr>
        <w:pStyle w:val="ListParagraph"/>
        <w:numPr>
          <w:ilvl w:val="0"/>
          <w:numId w:val="38"/>
        </w:numPr>
        <w:ind w:left="720"/>
        <w:rPr>
          <w:rFonts w:ascii="Times New Roman" w:hAnsi="Times New Roman"/>
          <w:sz w:val="20"/>
          <w:szCs w:val="20"/>
        </w:rPr>
      </w:pPr>
      <w:r w:rsidRPr="00C53BA3">
        <w:rPr>
          <w:rFonts w:ascii="Times New Roman" w:hAnsi="Times New Roman"/>
          <w:b/>
          <w:sz w:val="20"/>
          <w:szCs w:val="20"/>
        </w:rPr>
        <w:t xml:space="preserve">Date: </w:t>
      </w:r>
      <w:r w:rsidR="00C53BA3">
        <w:rPr>
          <w:rFonts w:ascii="Times New Roman" w:hAnsi="Times New Roman"/>
          <w:b/>
          <w:sz w:val="20"/>
          <w:szCs w:val="20"/>
        </w:rPr>
        <w:t xml:space="preserve"> </w:t>
      </w:r>
      <w:r w:rsidRPr="00F2321D">
        <w:rPr>
          <w:rFonts w:ascii="Times New Roman" w:hAnsi="Times New Roman"/>
          <w:sz w:val="20"/>
          <w:szCs w:val="20"/>
        </w:rPr>
        <w:t xml:space="preserve">Date form is </w:t>
      </w:r>
      <w:r w:rsidR="0034594C">
        <w:rPr>
          <w:rFonts w:ascii="Times New Roman" w:hAnsi="Times New Roman"/>
          <w:sz w:val="20"/>
          <w:szCs w:val="20"/>
        </w:rPr>
        <w:t xml:space="preserve">completed and </w:t>
      </w:r>
      <w:r w:rsidRPr="00F2321D">
        <w:rPr>
          <w:rFonts w:ascii="Times New Roman" w:hAnsi="Times New Roman"/>
          <w:sz w:val="20"/>
          <w:szCs w:val="20"/>
        </w:rPr>
        <w:t xml:space="preserve">faxed to the OCCO </w:t>
      </w:r>
      <w:r w:rsidR="00C53BA3">
        <w:rPr>
          <w:rFonts w:ascii="Times New Roman" w:hAnsi="Times New Roman"/>
          <w:sz w:val="20"/>
          <w:szCs w:val="20"/>
        </w:rPr>
        <w:t>R</w:t>
      </w:r>
      <w:r w:rsidRPr="00F2321D">
        <w:rPr>
          <w:rFonts w:ascii="Times New Roman" w:hAnsi="Times New Roman"/>
          <w:sz w:val="20"/>
          <w:szCs w:val="20"/>
        </w:rPr>
        <w:t xml:space="preserve">egional </w:t>
      </w:r>
      <w:r w:rsidR="00C53BA3">
        <w:rPr>
          <w:rFonts w:ascii="Times New Roman" w:hAnsi="Times New Roman"/>
          <w:sz w:val="20"/>
          <w:szCs w:val="20"/>
        </w:rPr>
        <w:t>O</w:t>
      </w:r>
      <w:r w:rsidRPr="00F2321D">
        <w:rPr>
          <w:rFonts w:ascii="Times New Roman" w:hAnsi="Times New Roman"/>
          <w:sz w:val="20"/>
          <w:szCs w:val="20"/>
        </w:rPr>
        <w:t>ffice</w:t>
      </w:r>
      <w:r w:rsidR="00334086">
        <w:rPr>
          <w:rFonts w:ascii="Times New Roman" w:hAnsi="Times New Roman"/>
          <w:sz w:val="20"/>
          <w:szCs w:val="20"/>
        </w:rPr>
        <w:t>.</w:t>
      </w:r>
    </w:p>
    <w:p w:rsidR="00AE465F" w:rsidRDefault="00C53BA3" w:rsidP="00AE465F">
      <w:pPr>
        <w:pStyle w:val="Heading3"/>
      </w:pPr>
      <w:r>
        <w:t xml:space="preserve">Important:  </w:t>
      </w:r>
    </w:p>
    <w:p w:rsidR="009E2B15" w:rsidRPr="00877620" w:rsidRDefault="00ED2214" w:rsidP="00877620">
      <w:pPr>
        <w:rPr>
          <w:rFonts w:ascii="Times New Roman" w:hAnsi="Times New Roman"/>
          <w:b/>
          <w:sz w:val="20"/>
          <w:szCs w:val="20"/>
        </w:rPr>
      </w:pPr>
      <w:r w:rsidRPr="00877620">
        <w:rPr>
          <w:rFonts w:ascii="Times New Roman" w:hAnsi="Times New Roman"/>
          <w:b/>
          <w:sz w:val="20"/>
          <w:szCs w:val="20"/>
          <w:u w:val="single"/>
        </w:rPr>
        <w:t xml:space="preserve">All Positive PASRR </w:t>
      </w:r>
      <w:r w:rsidR="009E2B15" w:rsidRPr="00877620">
        <w:rPr>
          <w:rFonts w:ascii="Times New Roman" w:hAnsi="Times New Roman"/>
          <w:b/>
          <w:sz w:val="20"/>
          <w:szCs w:val="20"/>
          <w:u w:val="single"/>
        </w:rPr>
        <w:t>Level I</w:t>
      </w:r>
      <w:r w:rsidRPr="00877620">
        <w:rPr>
          <w:rFonts w:ascii="Times New Roman" w:hAnsi="Times New Roman"/>
          <w:b/>
          <w:sz w:val="20"/>
          <w:szCs w:val="20"/>
          <w:u w:val="single"/>
        </w:rPr>
        <w:t xml:space="preserve"> Screens</w:t>
      </w:r>
      <w:r w:rsidR="00AE465F" w:rsidRPr="00877620">
        <w:rPr>
          <w:rFonts w:ascii="Times New Roman" w:hAnsi="Times New Roman"/>
          <w:b/>
          <w:sz w:val="20"/>
          <w:szCs w:val="20"/>
          <w:u w:val="single"/>
        </w:rPr>
        <w:t xml:space="preserve">, including those </w:t>
      </w:r>
      <w:r w:rsidR="001427C5" w:rsidRPr="00877620">
        <w:rPr>
          <w:rFonts w:ascii="Times New Roman" w:hAnsi="Times New Roman"/>
          <w:b/>
          <w:sz w:val="20"/>
          <w:szCs w:val="20"/>
          <w:u w:val="single"/>
        </w:rPr>
        <w:t xml:space="preserve">certified by the physician </w:t>
      </w:r>
      <w:r w:rsidR="0025414D" w:rsidRPr="00877620">
        <w:rPr>
          <w:rFonts w:ascii="Times New Roman" w:hAnsi="Times New Roman"/>
          <w:b/>
          <w:sz w:val="20"/>
          <w:szCs w:val="20"/>
          <w:u w:val="single"/>
        </w:rPr>
        <w:t xml:space="preserve">as a </w:t>
      </w:r>
      <w:r w:rsidR="009E2B15" w:rsidRPr="00877620">
        <w:rPr>
          <w:rFonts w:ascii="Times New Roman" w:hAnsi="Times New Roman"/>
          <w:b/>
          <w:sz w:val="20"/>
          <w:szCs w:val="20"/>
          <w:u w:val="single"/>
        </w:rPr>
        <w:t>30</w:t>
      </w:r>
      <w:r w:rsidR="00334086" w:rsidRPr="00877620">
        <w:rPr>
          <w:rFonts w:ascii="Times New Roman" w:hAnsi="Times New Roman"/>
          <w:b/>
          <w:sz w:val="20"/>
          <w:szCs w:val="20"/>
          <w:u w:val="single"/>
        </w:rPr>
        <w:t>-</w:t>
      </w:r>
      <w:r w:rsidR="009E2B15" w:rsidRPr="00877620">
        <w:rPr>
          <w:rFonts w:ascii="Times New Roman" w:hAnsi="Times New Roman"/>
          <w:b/>
          <w:sz w:val="20"/>
          <w:szCs w:val="20"/>
          <w:u w:val="single"/>
        </w:rPr>
        <w:t xml:space="preserve">Day </w:t>
      </w:r>
      <w:r w:rsidR="0025414D" w:rsidRPr="00877620">
        <w:rPr>
          <w:rFonts w:ascii="Times New Roman" w:hAnsi="Times New Roman"/>
          <w:b/>
          <w:sz w:val="20"/>
          <w:szCs w:val="20"/>
          <w:u w:val="single"/>
        </w:rPr>
        <w:t>Exempted</w:t>
      </w:r>
      <w:r w:rsidR="009E2B15" w:rsidRPr="00877620">
        <w:rPr>
          <w:rFonts w:ascii="Times New Roman" w:hAnsi="Times New Roman"/>
          <w:b/>
          <w:sz w:val="20"/>
          <w:szCs w:val="20"/>
          <w:u w:val="single"/>
        </w:rPr>
        <w:t xml:space="preserve"> Hospital</w:t>
      </w:r>
      <w:r w:rsidR="0025414D" w:rsidRPr="00877620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AE465F" w:rsidRPr="00877620">
        <w:rPr>
          <w:rFonts w:ascii="Times New Roman" w:hAnsi="Times New Roman"/>
          <w:b/>
          <w:sz w:val="20"/>
          <w:szCs w:val="20"/>
          <w:u w:val="single"/>
        </w:rPr>
        <w:t>D</w:t>
      </w:r>
      <w:r w:rsidR="0025414D" w:rsidRPr="00877620">
        <w:rPr>
          <w:rFonts w:ascii="Times New Roman" w:hAnsi="Times New Roman"/>
          <w:b/>
          <w:sz w:val="20"/>
          <w:szCs w:val="20"/>
          <w:u w:val="single"/>
        </w:rPr>
        <w:t>ischarge</w:t>
      </w:r>
      <w:r w:rsidR="0025414D" w:rsidRPr="00877620">
        <w:rPr>
          <w:rFonts w:ascii="Times New Roman" w:hAnsi="Times New Roman"/>
          <w:b/>
          <w:sz w:val="20"/>
          <w:szCs w:val="20"/>
        </w:rPr>
        <w:t xml:space="preserve"> </w:t>
      </w:r>
      <w:r w:rsidR="00AE465F" w:rsidRPr="00877620">
        <w:rPr>
          <w:rFonts w:ascii="Times New Roman" w:hAnsi="Times New Roman"/>
          <w:b/>
          <w:sz w:val="20"/>
          <w:szCs w:val="20"/>
        </w:rPr>
        <w:t>are</w:t>
      </w:r>
      <w:r w:rsidR="0025414D" w:rsidRPr="00877620">
        <w:rPr>
          <w:rFonts w:ascii="Times New Roman" w:hAnsi="Times New Roman"/>
          <w:b/>
          <w:sz w:val="20"/>
          <w:szCs w:val="20"/>
        </w:rPr>
        <w:t xml:space="preserve"> to be faxed to OCCO</w:t>
      </w:r>
      <w:r w:rsidR="0034594C">
        <w:rPr>
          <w:rFonts w:ascii="Times New Roman" w:hAnsi="Times New Roman"/>
          <w:b/>
          <w:sz w:val="20"/>
          <w:szCs w:val="20"/>
        </w:rPr>
        <w:t xml:space="preserve">, </w:t>
      </w:r>
      <w:r w:rsidR="0025414D" w:rsidRPr="00877620">
        <w:rPr>
          <w:rFonts w:ascii="Times New Roman" w:hAnsi="Times New Roman"/>
          <w:b/>
          <w:sz w:val="20"/>
          <w:szCs w:val="20"/>
        </w:rPr>
        <w:t>DMHAS and/or DDD as applicable</w:t>
      </w:r>
      <w:r w:rsidR="00C53BA3" w:rsidRPr="00877620">
        <w:rPr>
          <w:rFonts w:ascii="Times New Roman" w:hAnsi="Times New Roman"/>
          <w:b/>
          <w:sz w:val="20"/>
          <w:szCs w:val="20"/>
        </w:rPr>
        <w:t>,</w:t>
      </w:r>
      <w:r w:rsidR="0025414D" w:rsidRPr="00877620">
        <w:rPr>
          <w:rFonts w:ascii="Times New Roman" w:hAnsi="Times New Roman"/>
          <w:b/>
          <w:sz w:val="20"/>
          <w:szCs w:val="20"/>
        </w:rPr>
        <w:t xml:space="preserve"> prior to the individual being discharged to the NF.</w:t>
      </w:r>
    </w:p>
    <w:p w:rsidR="00BF2FEF" w:rsidRPr="00BF2FEF" w:rsidRDefault="00A069CA" w:rsidP="00877620">
      <w:pPr>
        <w:pStyle w:val="Heading2"/>
      </w:pPr>
      <w:r w:rsidRPr="00BF2FEF">
        <w:t xml:space="preserve">Section IX- Required Contact information for </w:t>
      </w:r>
      <w:r w:rsidR="00C17624">
        <w:t>A</w:t>
      </w:r>
      <w:r w:rsidRPr="00BF2FEF">
        <w:t xml:space="preserve">ll </w:t>
      </w:r>
      <w:r w:rsidR="00C17624">
        <w:t>P</w:t>
      </w:r>
      <w:r w:rsidRPr="00BF2FEF">
        <w:t xml:space="preserve">ositive Level I Screens </w:t>
      </w:r>
    </w:p>
    <w:p w:rsidR="00A069CA" w:rsidRDefault="00A069CA" w:rsidP="0087762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This section </w:t>
      </w:r>
      <w:r w:rsidR="00877620">
        <w:rPr>
          <w:rFonts w:ascii="Times New Roman" w:hAnsi="Times New Roman"/>
          <w:sz w:val="20"/>
          <w:szCs w:val="20"/>
        </w:rPr>
        <w:t>must</w:t>
      </w:r>
      <w:r>
        <w:rPr>
          <w:rFonts w:ascii="Times New Roman" w:hAnsi="Times New Roman"/>
          <w:sz w:val="20"/>
          <w:szCs w:val="20"/>
        </w:rPr>
        <w:t xml:space="preserve"> be completed </w:t>
      </w:r>
      <w:r w:rsidR="00877620">
        <w:rPr>
          <w:rFonts w:ascii="Times New Roman" w:hAnsi="Times New Roman"/>
          <w:sz w:val="20"/>
          <w:szCs w:val="20"/>
        </w:rPr>
        <w:t>for all Positive Level I Screens</w:t>
      </w:r>
      <w:r w:rsidR="00C17624">
        <w:rPr>
          <w:rFonts w:ascii="Times New Roman" w:hAnsi="Times New Roman"/>
          <w:sz w:val="20"/>
          <w:szCs w:val="20"/>
        </w:rPr>
        <w:t xml:space="preserve">. If this section is </w:t>
      </w:r>
      <w:r w:rsidR="00877620">
        <w:rPr>
          <w:rFonts w:ascii="Times New Roman" w:hAnsi="Times New Roman"/>
          <w:sz w:val="20"/>
          <w:szCs w:val="20"/>
        </w:rPr>
        <w:t xml:space="preserve">left </w:t>
      </w:r>
      <w:r w:rsidR="00C17624">
        <w:rPr>
          <w:rFonts w:ascii="Times New Roman" w:hAnsi="Times New Roman"/>
          <w:sz w:val="20"/>
          <w:szCs w:val="20"/>
        </w:rPr>
        <w:t>blank</w:t>
      </w:r>
      <w:r w:rsidR="00877620">
        <w:rPr>
          <w:rFonts w:ascii="Times New Roman" w:hAnsi="Times New Roman"/>
          <w:sz w:val="20"/>
          <w:szCs w:val="20"/>
        </w:rPr>
        <w:t>,</w:t>
      </w:r>
      <w:r w:rsidR="00C17624">
        <w:rPr>
          <w:rFonts w:ascii="Times New Roman" w:hAnsi="Times New Roman"/>
          <w:sz w:val="20"/>
          <w:szCs w:val="20"/>
        </w:rPr>
        <w:t xml:space="preserve"> the L</w:t>
      </w:r>
      <w:r>
        <w:rPr>
          <w:rFonts w:ascii="Times New Roman" w:hAnsi="Times New Roman"/>
          <w:sz w:val="20"/>
          <w:szCs w:val="20"/>
        </w:rPr>
        <w:t xml:space="preserve">evel I </w:t>
      </w:r>
      <w:r w:rsidR="00877620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creen </w:t>
      </w:r>
      <w:r w:rsidR="00877620">
        <w:rPr>
          <w:rFonts w:ascii="Times New Roman" w:hAnsi="Times New Roman"/>
          <w:sz w:val="20"/>
          <w:szCs w:val="20"/>
        </w:rPr>
        <w:t xml:space="preserve">will </w:t>
      </w:r>
      <w:r>
        <w:rPr>
          <w:rFonts w:ascii="Times New Roman" w:hAnsi="Times New Roman"/>
          <w:sz w:val="20"/>
          <w:szCs w:val="20"/>
        </w:rPr>
        <w:t xml:space="preserve">not be processed. </w:t>
      </w:r>
      <w:r w:rsidR="0087762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This section allows for the determination of the Level II </w:t>
      </w:r>
      <w:r w:rsidR="00877620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uthori</w:t>
      </w:r>
      <w:r w:rsidR="00FF1394">
        <w:rPr>
          <w:rFonts w:ascii="Times New Roman" w:hAnsi="Times New Roman"/>
          <w:sz w:val="20"/>
          <w:szCs w:val="20"/>
        </w:rPr>
        <w:t>ty to be sent to the referring e</w:t>
      </w:r>
      <w:r>
        <w:rPr>
          <w:rFonts w:ascii="Times New Roman" w:hAnsi="Times New Roman"/>
          <w:sz w:val="20"/>
          <w:szCs w:val="20"/>
        </w:rPr>
        <w:t>ntity, consumer</w:t>
      </w:r>
      <w:r w:rsidR="00877620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Legal Representative, if applicable, </w:t>
      </w:r>
      <w:r w:rsidR="00877620">
        <w:rPr>
          <w:rFonts w:ascii="Times New Roman" w:hAnsi="Times New Roman"/>
          <w:sz w:val="20"/>
          <w:szCs w:val="20"/>
        </w:rPr>
        <w:t xml:space="preserve">and </w:t>
      </w:r>
      <w:r>
        <w:rPr>
          <w:rFonts w:ascii="Times New Roman" w:hAnsi="Times New Roman"/>
          <w:sz w:val="20"/>
          <w:szCs w:val="20"/>
        </w:rPr>
        <w:t>Family member if permission is received from the individual, and the attending physician.</w:t>
      </w:r>
    </w:p>
    <w:p w:rsidR="00BF2FEF" w:rsidRPr="00BF2FEF" w:rsidRDefault="0025414D" w:rsidP="00877620">
      <w:pPr>
        <w:pStyle w:val="Heading2"/>
      </w:pPr>
      <w:r w:rsidRPr="00BF2FEF">
        <w:t>Section</w:t>
      </w:r>
      <w:r w:rsidR="00405E0A">
        <w:t xml:space="preserve"> X</w:t>
      </w:r>
      <w:r w:rsidRPr="00BF2FEF">
        <w:t xml:space="preserve"> </w:t>
      </w:r>
      <w:r w:rsidR="00C17624">
        <w:t xml:space="preserve">- </w:t>
      </w:r>
      <w:r w:rsidRPr="00BF2FEF">
        <w:t xml:space="preserve">Contact </w:t>
      </w:r>
      <w:r w:rsidR="00C17624">
        <w:t>I</w:t>
      </w:r>
      <w:r w:rsidRPr="00BF2FEF">
        <w:t>nformation</w:t>
      </w:r>
    </w:p>
    <w:p w:rsidR="009E2B15" w:rsidRDefault="0025414D" w:rsidP="00877620">
      <w:pPr>
        <w:spacing w:after="0"/>
        <w:rPr>
          <w:rFonts w:ascii="Times New Roman" w:hAnsi="Times New Roman"/>
          <w:sz w:val="20"/>
          <w:szCs w:val="20"/>
        </w:rPr>
      </w:pPr>
      <w:r w:rsidRPr="009E2B15">
        <w:rPr>
          <w:rFonts w:ascii="Times New Roman" w:hAnsi="Times New Roman"/>
          <w:sz w:val="20"/>
          <w:szCs w:val="20"/>
        </w:rPr>
        <w:t xml:space="preserve">This section contains the phone numbers for the local </w:t>
      </w:r>
      <w:r w:rsidR="00877620">
        <w:rPr>
          <w:rFonts w:ascii="Times New Roman" w:hAnsi="Times New Roman"/>
          <w:sz w:val="20"/>
          <w:szCs w:val="20"/>
        </w:rPr>
        <w:t xml:space="preserve">DMHAS, </w:t>
      </w:r>
      <w:r w:rsidR="00877620" w:rsidRPr="009E2B15">
        <w:rPr>
          <w:rFonts w:ascii="Times New Roman" w:hAnsi="Times New Roman"/>
          <w:sz w:val="20"/>
          <w:szCs w:val="20"/>
        </w:rPr>
        <w:t>OCCO</w:t>
      </w:r>
      <w:r w:rsidR="00877620">
        <w:rPr>
          <w:rFonts w:ascii="Times New Roman" w:hAnsi="Times New Roman"/>
          <w:sz w:val="20"/>
          <w:szCs w:val="20"/>
        </w:rPr>
        <w:t xml:space="preserve">, </w:t>
      </w:r>
      <w:r w:rsidRPr="009E2B15">
        <w:rPr>
          <w:rFonts w:ascii="Times New Roman" w:hAnsi="Times New Roman"/>
          <w:sz w:val="20"/>
          <w:szCs w:val="20"/>
        </w:rPr>
        <w:t>DDD agencies</w:t>
      </w:r>
      <w:r w:rsidR="00877620">
        <w:rPr>
          <w:rFonts w:ascii="Times New Roman" w:hAnsi="Times New Roman"/>
          <w:sz w:val="20"/>
          <w:szCs w:val="20"/>
        </w:rPr>
        <w:t>/legal authorities.  The fax numbers are also included to indicate</w:t>
      </w:r>
      <w:r w:rsidRPr="009E2B15">
        <w:rPr>
          <w:rFonts w:ascii="Times New Roman" w:hAnsi="Times New Roman"/>
          <w:sz w:val="20"/>
          <w:szCs w:val="20"/>
        </w:rPr>
        <w:t xml:space="preserve"> where the completed </w:t>
      </w:r>
      <w:r w:rsidR="00877620" w:rsidRPr="009E2B15">
        <w:rPr>
          <w:rFonts w:ascii="Times New Roman" w:hAnsi="Times New Roman"/>
          <w:sz w:val="20"/>
          <w:szCs w:val="20"/>
        </w:rPr>
        <w:t xml:space="preserve">Positive </w:t>
      </w:r>
      <w:r w:rsidRPr="009E2B15">
        <w:rPr>
          <w:rFonts w:ascii="Times New Roman" w:hAnsi="Times New Roman"/>
          <w:sz w:val="20"/>
          <w:szCs w:val="20"/>
        </w:rPr>
        <w:t>PASRR Level I Screens</w:t>
      </w:r>
      <w:r w:rsidR="00877620">
        <w:rPr>
          <w:rFonts w:ascii="Times New Roman" w:hAnsi="Times New Roman"/>
          <w:sz w:val="20"/>
          <w:szCs w:val="20"/>
        </w:rPr>
        <w:t>, as well as referrals for the Level II Evaluation and Determinations</w:t>
      </w:r>
      <w:r w:rsidRPr="009E2B15">
        <w:rPr>
          <w:rFonts w:ascii="Times New Roman" w:hAnsi="Times New Roman"/>
          <w:sz w:val="20"/>
          <w:szCs w:val="20"/>
        </w:rPr>
        <w:t xml:space="preserve"> are to be sent</w:t>
      </w:r>
      <w:r w:rsidR="00D17BEE">
        <w:rPr>
          <w:rFonts w:ascii="Times New Roman" w:hAnsi="Times New Roman"/>
          <w:sz w:val="20"/>
          <w:szCs w:val="20"/>
        </w:rPr>
        <w:t>.</w:t>
      </w:r>
      <w:r w:rsidRPr="009E2B15">
        <w:rPr>
          <w:rFonts w:ascii="Times New Roman" w:hAnsi="Times New Roman"/>
          <w:sz w:val="20"/>
          <w:szCs w:val="20"/>
        </w:rPr>
        <w:t xml:space="preserve"> </w:t>
      </w:r>
    </w:p>
    <w:p w:rsidR="00D17BEE" w:rsidRDefault="001D0584" w:rsidP="0087762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C4098E" w:rsidRPr="00D17BEE" w:rsidRDefault="00D17BEE" w:rsidP="00D17BEE">
      <w:pPr>
        <w:tabs>
          <w:tab w:val="left" w:pos="3623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sectPr w:rsidR="00C4098E" w:rsidRPr="00D17BEE" w:rsidSect="00633B06">
      <w:headerReference w:type="default" r:id="rId9"/>
      <w:footerReference w:type="default" r:id="rId10"/>
      <w:pgSz w:w="12240" w:h="15840"/>
      <w:pgMar w:top="1440" w:right="1260" w:bottom="1440" w:left="12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487" w:rsidRDefault="00345487" w:rsidP="00957A1E">
      <w:pPr>
        <w:spacing w:after="0" w:line="240" w:lineRule="auto"/>
      </w:pPr>
      <w:r>
        <w:separator/>
      </w:r>
    </w:p>
  </w:endnote>
  <w:endnote w:type="continuationSeparator" w:id="0">
    <w:p w:rsidR="00345487" w:rsidRDefault="00345487" w:rsidP="00957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FA" w:rsidRDefault="009824FA">
    <w:pPr>
      <w:pStyle w:val="Footer"/>
    </w:pPr>
    <w:r>
      <w:t>LTC-26 Instructions</w:t>
    </w:r>
  </w:p>
  <w:p w:rsidR="009824FA" w:rsidRDefault="000B1F1A">
    <w:pPr>
      <w:pStyle w:val="Footer"/>
    </w:pPr>
    <w:r>
      <w:t>JAN</w:t>
    </w:r>
    <w:r w:rsidR="009824FA">
      <w:t xml:space="preserve"> 19</w:t>
    </w:r>
    <w:r w:rsidR="009824FA">
      <w:tab/>
    </w:r>
    <w:r w:rsidR="009824FA">
      <w:tab/>
      <w:t xml:space="preserve">Page </w:t>
    </w:r>
    <w:r w:rsidR="009824FA">
      <w:rPr>
        <w:b/>
        <w:bCs/>
        <w:sz w:val="24"/>
        <w:szCs w:val="24"/>
      </w:rPr>
      <w:fldChar w:fldCharType="begin"/>
    </w:r>
    <w:r w:rsidR="009824FA">
      <w:rPr>
        <w:b/>
        <w:bCs/>
      </w:rPr>
      <w:instrText xml:space="preserve"> PAGE </w:instrText>
    </w:r>
    <w:r w:rsidR="009824FA"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 w:rsidR="009824FA">
      <w:rPr>
        <w:b/>
        <w:bCs/>
        <w:sz w:val="24"/>
        <w:szCs w:val="24"/>
      </w:rPr>
      <w:fldChar w:fldCharType="end"/>
    </w:r>
    <w:r w:rsidR="009824FA">
      <w:t xml:space="preserve"> of </w:t>
    </w:r>
    <w:r w:rsidR="009824FA">
      <w:rPr>
        <w:b/>
        <w:bCs/>
        <w:sz w:val="24"/>
        <w:szCs w:val="24"/>
      </w:rPr>
      <w:fldChar w:fldCharType="begin"/>
    </w:r>
    <w:r w:rsidR="009824FA">
      <w:rPr>
        <w:b/>
        <w:bCs/>
      </w:rPr>
      <w:instrText xml:space="preserve"> NUMPAGES  </w:instrText>
    </w:r>
    <w:r w:rsidR="009824FA"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 w:rsidR="009824FA">
      <w:rPr>
        <w:b/>
        <w:bCs/>
        <w:sz w:val="24"/>
        <w:szCs w:val="24"/>
      </w:rPr>
      <w:fldChar w:fldCharType="end"/>
    </w:r>
  </w:p>
  <w:p w:rsidR="009824FA" w:rsidRDefault="009824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487" w:rsidRDefault="00345487" w:rsidP="00957A1E">
      <w:pPr>
        <w:spacing w:after="0" w:line="240" w:lineRule="auto"/>
      </w:pPr>
      <w:r>
        <w:separator/>
      </w:r>
    </w:p>
  </w:footnote>
  <w:footnote w:type="continuationSeparator" w:id="0">
    <w:p w:rsidR="00345487" w:rsidRDefault="00345487" w:rsidP="00957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FA" w:rsidRPr="00285585" w:rsidRDefault="009824FA" w:rsidP="00285585">
    <w:pPr>
      <w:spacing w:after="0"/>
      <w:jc w:val="center"/>
      <w:rPr>
        <w:b/>
      </w:rPr>
    </w:pPr>
    <w:r w:rsidRPr="00285585">
      <w:rPr>
        <w:b/>
      </w:rPr>
      <w:t>Department of Human Services</w:t>
    </w:r>
  </w:p>
  <w:p w:rsidR="009824FA" w:rsidRPr="00285585" w:rsidRDefault="009824FA" w:rsidP="00285585">
    <w:pPr>
      <w:spacing w:after="0"/>
      <w:jc w:val="center"/>
      <w:rPr>
        <w:b/>
      </w:rPr>
    </w:pPr>
    <w:r w:rsidRPr="00285585">
      <w:rPr>
        <w:b/>
      </w:rPr>
      <w:t>Division of Aging Services</w:t>
    </w:r>
  </w:p>
  <w:p w:rsidR="009824FA" w:rsidRPr="00285585" w:rsidRDefault="009824FA" w:rsidP="00285585">
    <w:pPr>
      <w:spacing w:after="0"/>
      <w:jc w:val="center"/>
      <w:rPr>
        <w:b/>
      </w:rPr>
    </w:pPr>
    <w:r w:rsidRPr="00285585">
      <w:rPr>
        <w:b/>
      </w:rPr>
      <w:t>Office of Community Choice Options</w:t>
    </w:r>
  </w:p>
  <w:p w:rsidR="009824FA" w:rsidRPr="009D5DB6" w:rsidRDefault="009824FA" w:rsidP="009D5DB6">
    <w:pPr>
      <w:pStyle w:val="Header"/>
      <w:jc w:val="center"/>
      <w:rPr>
        <w:b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DF0"/>
    <w:multiLevelType w:val="hybridMultilevel"/>
    <w:tmpl w:val="85069B7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030753F0"/>
    <w:multiLevelType w:val="hybridMultilevel"/>
    <w:tmpl w:val="AEEE6F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46587A"/>
    <w:multiLevelType w:val="hybridMultilevel"/>
    <w:tmpl w:val="35F4351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6AF259A"/>
    <w:multiLevelType w:val="hybridMultilevel"/>
    <w:tmpl w:val="8340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36992"/>
    <w:multiLevelType w:val="hybridMultilevel"/>
    <w:tmpl w:val="CA2CA93E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602275"/>
    <w:multiLevelType w:val="hybridMultilevel"/>
    <w:tmpl w:val="571EB41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EFC0FB7"/>
    <w:multiLevelType w:val="hybridMultilevel"/>
    <w:tmpl w:val="02721EA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34422A"/>
    <w:multiLevelType w:val="hybridMultilevel"/>
    <w:tmpl w:val="0994D72A"/>
    <w:lvl w:ilvl="0" w:tplc="952AFD52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 w:tplc="060AEAA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6B20894">
      <w:start w:val="1"/>
      <w:numFmt w:val="decimal"/>
      <w:lvlText w:val="%4."/>
      <w:lvlJc w:val="left"/>
      <w:pPr>
        <w:ind w:left="990" w:hanging="360"/>
      </w:pPr>
      <w:rPr>
        <w:rFonts w:ascii="Times New Roman" w:eastAsia="Calibri" w:hAnsi="Times New Roman" w:cs="Times New Roman"/>
        <w:b w:val="0"/>
        <w:i w:val="0"/>
      </w:rPr>
    </w:lvl>
    <w:lvl w:ilvl="4" w:tplc="8566267E">
      <w:start w:val="10"/>
      <w:numFmt w:val="upperLetter"/>
      <w:lvlText w:val="%5."/>
      <w:lvlJc w:val="left"/>
      <w:pPr>
        <w:ind w:left="3600" w:hanging="360"/>
      </w:pPr>
      <w:rPr>
        <w:rFonts w:hint="default"/>
        <w:b/>
        <w:u w:val="single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4018E"/>
    <w:multiLevelType w:val="hybridMultilevel"/>
    <w:tmpl w:val="9B92C9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E5633"/>
    <w:multiLevelType w:val="hybridMultilevel"/>
    <w:tmpl w:val="0812E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37995"/>
    <w:multiLevelType w:val="hybridMultilevel"/>
    <w:tmpl w:val="22021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2119A3"/>
    <w:multiLevelType w:val="hybridMultilevel"/>
    <w:tmpl w:val="8B72223A"/>
    <w:lvl w:ilvl="0" w:tplc="060AEAAA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2">
    <w:nsid w:val="26693795"/>
    <w:multiLevelType w:val="hybridMultilevel"/>
    <w:tmpl w:val="179E5582"/>
    <w:lvl w:ilvl="0" w:tplc="B27A7E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476DA"/>
    <w:multiLevelType w:val="hybridMultilevel"/>
    <w:tmpl w:val="A84CD626"/>
    <w:lvl w:ilvl="0" w:tplc="04090019">
      <w:start w:val="1"/>
      <w:numFmt w:val="lowerLetter"/>
      <w:lvlText w:val="%1."/>
      <w:lvlJc w:val="left"/>
      <w:pPr>
        <w:ind w:left="2397" w:hanging="360"/>
      </w:pPr>
    </w:lvl>
    <w:lvl w:ilvl="1" w:tplc="04090019" w:tentative="1">
      <w:start w:val="1"/>
      <w:numFmt w:val="lowerLetter"/>
      <w:lvlText w:val="%2."/>
      <w:lvlJc w:val="left"/>
      <w:pPr>
        <w:ind w:left="3117" w:hanging="360"/>
      </w:pPr>
    </w:lvl>
    <w:lvl w:ilvl="2" w:tplc="0409001B" w:tentative="1">
      <w:start w:val="1"/>
      <w:numFmt w:val="lowerRoman"/>
      <w:lvlText w:val="%3."/>
      <w:lvlJc w:val="right"/>
      <w:pPr>
        <w:ind w:left="3837" w:hanging="180"/>
      </w:pPr>
    </w:lvl>
    <w:lvl w:ilvl="3" w:tplc="0409000F" w:tentative="1">
      <w:start w:val="1"/>
      <w:numFmt w:val="decimal"/>
      <w:lvlText w:val="%4."/>
      <w:lvlJc w:val="left"/>
      <w:pPr>
        <w:ind w:left="4557" w:hanging="360"/>
      </w:pPr>
    </w:lvl>
    <w:lvl w:ilvl="4" w:tplc="04090019" w:tentative="1">
      <w:start w:val="1"/>
      <w:numFmt w:val="lowerLetter"/>
      <w:lvlText w:val="%5."/>
      <w:lvlJc w:val="left"/>
      <w:pPr>
        <w:ind w:left="5277" w:hanging="360"/>
      </w:pPr>
    </w:lvl>
    <w:lvl w:ilvl="5" w:tplc="0409001B" w:tentative="1">
      <w:start w:val="1"/>
      <w:numFmt w:val="lowerRoman"/>
      <w:lvlText w:val="%6."/>
      <w:lvlJc w:val="right"/>
      <w:pPr>
        <w:ind w:left="5997" w:hanging="180"/>
      </w:pPr>
    </w:lvl>
    <w:lvl w:ilvl="6" w:tplc="0409000F" w:tentative="1">
      <w:start w:val="1"/>
      <w:numFmt w:val="decimal"/>
      <w:lvlText w:val="%7."/>
      <w:lvlJc w:val="left"/>
      <w:pPr>
        <w:ind w:left="6717" w:hanging="360"/>
      </w:pPr>
    </w:lvl>
    <w:lvl w:ilvl="7" w:tplc="04090019" w:tentative="1">
      <w:start w:val="1"/>
      <w:numFmt w:val="lowerLetter"/>
      <w:lvlText w:val="%8."/>
      <w:lvlJc w:val="left"/>
      <w:pPr>
        <w:ind w:left="7437" w:hanging="360"/>
      </w:pPr>
    </w:lvl>
    <w:lvl w:ilvl="8" w:tplc="0409001B" w:tentative="1">
      <w:start w:val="1"/>
      <w:numFmt w:val="lowerRoman"/>
      <w:lvlText w:val="%9."/>
      <w:lvlJc w:val="right"/>
      <w:pPr>
        <w:ind w:left="8157" w:hanging="180"/>
      </w:pPr>
    </w:lvl>
  </w:abstractNum>
  <w:abstractNum w:abstractNumId="14">
    <w:nsid w:val="27C55B19"/>
    <w:multiLevelType w:val="hybridMultilevel"/>
    <w:tmpl w:val="1F52FD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46309B"/>
    <w:multiLevelType w:val="hybridMultilevel"/>
    <w:tmpl w:val="88A0F1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5AA00C9"/>
    <w:multiLevelType w:val="hybridMultilevel"/>
    <w:tmpl w:val="B7C458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735E35"/>
    <w:multiLevelType w:val="hybridMultilevel"/>
    <w:tmpl w:val="36608CBE"/>
    <w:lvl w:ilvl="0" w:tplc="D6446694">
      <w:start w:val="10"/>
      <w:numFmt w:val="decimal"/>
      <w:lvlText w:val="%1."/>
      <w:lvlJc w:val="left"/>
      <w:pPr>
        <w:ind w:left="136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DBBC5530">
      <w:start w:val="5"/>
      <w:numFmt w:val="upperLetter"/>
      <w:lvlText w:val="%3."/>
      <w:lvlJc w:val="left"/>
      <w:pPr>
        <w:ind w:left="297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F9039B0"/>
    <w:multiLevelType w:val="hybridMultilevel"/>
    <w:tmpl w:val="9E9A20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FA0D1A"/>
    <w:multiLevelType w:val="hybridMultilevel"/>
    <w:tmpl w:val="BC6C05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E35EF1"/>
    <w:multiLevelType w:val="hybridMultilevel"/>
    <w:tmpl w:val="1ABC24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5E0F62"/>
    <w:multiLevelType w:val="hybridMultilevel"/>
    <w:tmpl w:val="B7E8E8C0"/>
    <w:lvl w:ilvl="0" w:tplc="1DF239E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D3A7A"/>
    <w:multiLevelType w:val="hybridMultilevel"/>
    <w:tmpl w:val="55AABD64"/>
    <w:lvl w:ilvl="0" w:tplc="1DF239E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F80C626">
      <w:start w:val="1"/>
      <w:numFmt w:val="decimal"/>
      <w:lvlText w:val="%2."/>
      <w:lvlJc w:val="left"/>
      <w:pPr>
        <w:ind w:left="990" w:hanging="360"/>
      </w:pPr>
      <w:rPr>
        <w:rFonts w:hint="default"/>
        <w:b w:val="0"/>
      </w:rPr>
    </w:lvl>
    <w:lvl w:ilvl="2" w:tplc="04090017">
      <w:start w:val="1"/>
      <w:numFmt w:val="lowerLetter"/>
      <w:lvlText w:val="%3)"/>
      <w:lvlJc w:val="left"/>
      <w:pPr>
        <w:ind w:left="1620" w:hanging="180"/>
      </w:pPr>
    </w:lvl>
    <w:lvl w:ilvl="3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3">
    <w:nsid w:val="4F547D1D"/>
    <w:multiLevelType w:val="hybridMultilevel"/>
    <w:tmpl w:val="0FB28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7E1AED"/>
    <w:multiLevelType w:val="hybridMultilevel"/>
    <w:tmpl w:val="4274E8CC"/>
    <w:lvl w:ilvl="0" w:tplc="952AFD52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 w:tplc="060AEAA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 w:val="0"/>
        <w:i w:val="0"/>
      </w:rPr>
    </w:lvl>
    <w:lvl w:ilvl="4" w:tplc="8566267E">
      <w:start w:val="10"/>
      <w:numFmt w:val="upperLetter"/>
      <w:lvlText w:val="%5."/>
      <w:lvlJc w:val="left"/>
      <w:pPr>
        <w:ind w:left="3600" w:hanging="360"/>
      </w:pPr>
      <w:rPr>
        <w:rFonts w:hint="default"/>
        <w:b/>
        <w:u w:val="single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A3BB8"/>
    <w:multiLevelType w:val="hybridMultilevel"/>
    <w:tmpl w:val="A0CAE85C"/>
    <w:lvl w:ilvl="0" w:tplc="1DF239E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 w:val="0"/>
      </w:rPr>
    </w:lvl>
    <w:lvl w:ilvl="2" w:tplc="04090017">
      <w:start w:val="1"/>
      <w:numFmt w:val="lowerLetter"/>
      <w:lvlText w:val="%3)"/>
      <w:lvlJc w:val="left"/>
      <w:pPr>
        <w:ind w:left="1620" w:hanging="180"/>
      </w:pPr>
    </w:lvl>
    <w:lvl w:ilvl="3" w:tplc="868E7EE2">
      <w:start w:val="1"/>
      <w:numFmt w:val="lowerLetter"/>
      <w:lvlText w:val="%4.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6">
    <w:nsid w:val="58004A68"/>
    <w:multiLevelType w:val="hybridMultilevel"/>
    <w:tmpl w:val="605055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5B638D"/>
    <w:multiLevelType w:val="hybridMultilevel"/>
    <w:tmpl w:val="BE9043D2"/>
    <w:lvl w:ilvl="0" w:tplc="0409000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117" w:hanging="360"/>
      </w:pPr>
    </w:lvl>
    <w:lvl w:ilvl="2" w:tplc="0409001B" w:tentative="1">
      <w:start w:val="1"/>
      <w:numFmt w:val="lowerRoman"/>
      <w:lvlText w:val="%3."/>
      <w:lvlJc w:val="right"/>
      <w:pPr>
        <w:ind w:left="3837" w:hanging="180"/>
      </w:pPr>
    </w:lvl>
    <w:lvl w:ilvl="3" w:tplc="0409000F" w:tentative="1">
      <w:start w:val="1"/>
      <w:numFmt w:val="decimal"/>
      <w:lvlText w:val="%4."/>
      <w:lvlJc w:val="left"/>
      <w:pPr>
        <w:ind w:left="4557" w:hanging="360"/>
      </w:pPr>
    </w:lvl>
    <w:lvl w:ilvl="4" w:tplc="04090019" w:tentative="1">
      <w:start w:val="1"/>
      <w:numFmt w:val="lowerLetter"/>
      <w:lvlText w:val="%5."/>
      <w:lvlJc w:val="left"/>
      <w:pPr>
        <w:ind w:left="5277" w:hanging="360"/>
      </w:pPr>
    </w:lvl>
    <w:lvl w:ilvl="5" w:tplc="0409001B" w:tentative="1">
      <w:start w:val="1"/>
      <w:numFmt w:val="lowerRoman"/>
      <w:lvlText w:val="%6."/>
      <w:lvlJc w:val="right"/>
      <w:pPr>
        <w:ind w:left="5997" w:hanging="180"/>
      </w:pPr>
    </w:lvl>
    <w:lvl w:ilvl="6" w:tplc="0409000F" w:tentative="1">
      <w:start w:val="1"/>
      <w:numFmt w:val="decimal"/>
      <w:lvlText w:val="%7."/>
      <w:lvlJc w:val="left"/>
      <w:pPr>
        <w:ind w:left="6717" w:hanging="360"/>
      </w:pPr>
    </w:lvl>
    <w:lvl w:ilvl="7" w:tplc="04090019" w:tentative="1">
      <w:start w:val="1"/>
      <w:numFmt w:val="lowerLetter"/>
      <w:lvlText w:val="%8."/>
      <w:lvlJc w:val="left"/>
      <w:pPr>
        <w:ind w:left="7437" w:hanging="360"/>
      </w:pPr>
    </w:lvl>
    <w:lvl w:ilvl="8" w:tplc="0409001B" w:tentative="1">
      <w:start w:val="1"/>
      <w:numFmt w:val="lowerRoman"/>
      <w:lvlText w:val="%9."/>
      <w:lvlJc w:val="right"/>
      <w:pPr>
        <w:ind w:left="8157" w:hanging="180"/>
      </w:pPr>
    </w:lvl>
  </w:abstractNum>
  <w:abstractNum w:abstractNumId="28">
    <w:nsid w:val="5E650EC4"/>
    <w:multiLevelType w:val="hybridMultilevel"/>
    <w:tmpl w:val="492EE97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9">
    <w:nsid w:val="60333EA7"/>
    <w:multiLevelType w:val="hybridMultilevel"/>
    <w:tmpl w:val="62525F04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441BF"/>
    <w:multiLevelType w:val="hybridMultilevel"/>
    <w:tmpl w:val="2076B20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1A8477B"/>
    <w:multiLevelType w:val="hybridMultilevel"/>
    <w:tmpl w:val="94A61D82"/>
    <w:lvl w:ilvl="0" w:tplc="1DF239E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F80C626">
      <w:start w:val="1"/>
      <w:numFmt w:val="decimal"/>
      <w:lvlText w:val="%2."/>
      <w:lvlJc w:val="left"/>
      <w:pPr>
        <w:ind w:left="990" w:hanging="360"/>
      </w:pPr>
      <w:rPr>
        <w:rFonts w:hint="default"/>
        <w:b w:val="0"/>
      </w:rPr>
    </w:lvl>
    <w:lvl w:ilvl="2" w:tplc="04090017">
      <w:start w:val="1"/>
      <w:numFmt w:val="lowerLetter"/>
      <w:lvlText w:val="%3)"/>
      <w:lvlJc w:val="left"/>
      <w:pPr>
        <w:ind w:left="1620" w:hanging="180"/>
      </w:pPr>
    </w:lvl>
    <w:lvl w:ilvl="3" w:tplc="868E7EE2">
      <w:start w:val="1"/>
      <w:numFmt w:val="lowerLetter"/>
      <w:lvlText w:val="%4.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2">
    <w:nsid w:val="65077EA9"/>
    <w:multiLevelType w:val="hybridMultilevel"/>
    <w:tmpl w:val="1A5CAD0E"/>
    <w:lvl w:ilvl="0" w:tplc="7D90753A">
      <w:start w:val="8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E34628"/>
    <w:multiLevelType w:val="hybridMultilevel"/>
    <w:tmpl w:val="6C4C2DA6"/>
    <w:lvl w:ilvl="0" w:tplc="0409000F">
      <w:start w:val="1"/>
      <w:numFmt w:val="decimal"/>
      <w:lvlText w:val="%1."/>
      <w:lvlJc w:val="left"/>
      <w:pPr>
        <w:ind w:left="2949" w:hanging="360"/>
      </w:pPr>
    </w:lvl>
    <w:lvl w:ilvl="1" w:tplc="04090019" w:tentative="1">
      <w:start w:val="1"/>
      <w:numFmt w:val="lowerLetter"/>
      <w:lvlText w:val="%2."/>
      <w:lvlJc w:val="left"/>
      <w:pPr>
        <w:ind w:left="3669" w:hanging="360"/>
      </w:pPr>
    </w:lvl>
    <w:lvl w:ilvl="2" w:tplc="0409001B" w:tentative="1">
      <w:start w:val="1"/>
      <w:numFmt w:val="lowerRoman"/>
      <w:lvlText w:val="%3."/>
      <w:lvlJc w:val="right"/>
      <w:pPr>
        <w:ind w:left="4389" w:hanging="180"/>
      </w:pPr>
    </w:lvl>
    <w:lvl w:ilvl="3" w:tplc="0409000F" w:tentative="1">
      <w:start w:val="1"/>
      <w:numFmt w:val="decimal"/>
      <w:lvlText w:val="%4."/>
      <w:lvlJc w:val="left"/>
      <w:pPr>
        <w:ind w:left="5109" w:hanging="360"/>
      </w:pPr>
    </w:lvl>
    <w:lvl w:ilvl="4" w:tplc="04090019" w:tentative="1">
      <w:start w:val="1"/>
      <w:numFmt w:val="lowerLetter"/>
      <w:lvlText w:val="%5."/>
      <w:lvlJc w:val="left"/>
      <w:pPr>
        <w:ind w:left="5829" w:hanging="360"/>
      </w:pPr>
    </w:lvl>
    <w:lvl w:ilvl="5" w:tplc="0409001B" w:tentative="1">
      <w:start w:val="1"/>
      <w:numFmt w:val="lowerRoman"/>
      <w:lvlText w:val="%6."/>
      <w:lvlJc w:val="right"/>
      <w:pPr>
        <w:ind w:left="6549" w:hanging="180"/>
      </w:pPr>
    </w:lvl>
    <w:lvl w:ilvl="6" w:tplc="0409000F" w:tentative="1">
      <w:start w:val="1"/>
      <w:numFmt w:val="decimal"/>
      <w:lvlText w:val="%7."/>
      <w:lvlJc w:val="left"/>
      <w:pPr>
        <w:ind w:left="7269" w:hanging="360"/>
      </w:pPr>
    </w:lvl>
    <w:lvl w:ilvl="7" w:tplc="04090019" w:tentative="1">
      <w:start w:val="1"/>
      <w:numFmt w:val="lowerLetter"/>
      <w:lvlText w:val="%8."/>
      <w:lvlJc w:val="left"/>
      <w:pPr>
        <w:ind w:left="7989" w:hanging="360"/>
      </w:pPr>
    </w:lvl>
    <w:lvl w:ilvl="8" w:tplc="0409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34">
    <w:nsid w:val="68BA6854"/>
    <w:multiLevelType w:val="hybridMultilevel"/>
    <w:tmpl w:val="477CE744"/>
    <w:lvl w:ilvl="0" w:tplc="7C7C2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5">
    <w:nsid w:val="6A2558CA"/>
    <w:multiLevelType w:val="hybridMultilevel"/>
    <w:tmpl w:val="88C2F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D8F5EB3"/>
    <w:multiLevelType w:val="hybridMultilevel"/>
    <w:tmpl w:val="AA3891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311DB0"/>
    <w:multiLevelType w:val="hybridMultilevel"/>
    <w:tmpl w:val="510A6486"/>
    <w:lvl w:ilvl="0" w:tplc="2014047C">
      <w:start w:val="8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>
    <w:nsid w:val="6F415157"/>
    <w:multiLevelType w:val="hybridMultilevel"/>
    <w:tmpl w:val="82CE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4"/>
  </w:num>
  <w:num w:numId="4">
    <w:abstractNumId w:val="5"/>
  </w:num>
  <w:num w:numId="5">
    <w:abstractNumId w:val="12"/>
  </w:num>
  <w:num w:numId="6">
    <w:abstractNumId w:val="37"/>
  </w:num>
  <w:num w:numId="7">
    <w:abstractNumId w:val="17"/>
  </w:num>
  <w:num w:numId="8">
    <w:abstractNumId w:val="2"/>
  </w:num>
  <w:num w:numId="9">
    <w:abstractNumId w:val="0"/>
  </w:num>
  <w:num w:numId="10">
    <w:abstractNumId w:val="4"/>
  </w:num>
  <w:num w:numId="11">
    <w:abstractNumId w:val="9"/>
  </w:num>
  <w:num w:numId="12">
    <w:abstractNumId w:val="7"/>
  </w:num>
  <w:num w:numId="13">
    <w:abstractNumId w:val="32"/>
  </w:num>
  <w:num w:numId="14">
    <w:abstractNumId w:val="33"/>
  </w:num>
  <w:num w:numId="15">
    <w:abstractNumId w:val="18"/>
  </w:num>
  <w:num w:numId="16">
    <w:abstractNumId w:val="15"/>
  </w:num>
  <w:num w:numId="17">
    <w:abstractNumId w:val="30"/>
  </w:num>
  <w:num w:numId="18">
    <w:abstractNumId w:val="13"/>
  </w:num>
  <w:num w:numId="19">
    <w:abstractNumId w:val="29"/>
  </w:num>
  <w:num w:numId="20">
    <w:abstractNumId w:val="8"/>
  </w:num>
  <w:num w:numId="21">
    <w:abstractNumId w:val="21"/>
  </w:num>
  <w:num w:numId="22">
    <w:abstractNumId w:val="11"/>
  </w:num>
  <w:num w:numId="23">
    <w:abstractNumId w:val="25"/>
  </w:num>
  <w:num w:numId="24">
    <w:abstractNumId w:val="26"/>
  </w:num>
  <w:num w:numId="25">
    <w:abstractNumId w:val="35"/>
  </w:num>
  <w:num w:numId="26">
    <w:abstractNumId w:val="27"/>
  </w:num>
  <w:num w:numId="27">
    <w:abstractNumId w:val="16"/>
  </w:num>
  <w:num w:numId="28">
    <w:abstractNumId w:val="22"/>
  </w:num>
  <w:num w:numId="29">
    <w:abstractNumId w:val="6"/>
  </w:num>
  <w:num w:numId="30">
    <w:abstractNumId w:val="10"/>
  </w:num>
  <w:num w:numId="31">
    <w:abstractNumId w:val="1"/>
  </w:num>
  <w:num w:numId="32">
    <w:abstractNumId w:val="14"/>
  </w:num>
  <w:num w:numId="33">
    <w:abstractNumId w:val="36"/>
  </w:num>
  <w:num w:numId="34">
    <w:abstractNumId w:val="23"/>
  </w:num>
  <w:num w:numId="35">
    <w:abstractNumId w:val="20"/>
  </w:num>
  <w:num w:numId="36">
    <w:abstractNumId w:val="38"/>
  </w:num>
  <w:num w:numId="37">
    <w:abstractNumId w:val="24"/>
  </w:num>
  <w:num w:numId="38">
    <w:abstractNumId w:val="28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hFSYBaQ9Pz9hbWcm+qtAgUEFPuI=" w:salt="aDg3IZe+g3UE/qf9uNS6t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87"/>
    <w:rsid w:val="00011138"/>
    <w:rsid w:val="000225CB"/>
    <w:rsid w:val="00040460"/>
    <w:rsid w:val="00060239"/>
    <w:rsid w:val="00061BEE"/>
    <w:rsid w:val="00066DF8"/>
    <w:rsid w:val="0007049B"/>
    <w:rsid w:val="000830BF"/>
    <w:rsid w:val="000B1F1A"/>
    <w:rsid w:val="000D21FD"/>
    <w:rsid w:val="000D3A8E"/>
    <w:rsid w:val="00105DC4"/>
    <w:rsid w:val="0012107F"/>
    <w:rsid w:val="001427C5"/>
    <w:rsid w:val="0016453A"/>
    <w:rsid w:val="00171D7F"/>
    <w:rsid w:val="00181F33"/>
    <w:rsid w:val="001A388D"/>
    <w:rsid w:val="001A6CB5"/>
    <w:rsid w:val="001B3426"/>
    <w:rsid w:val="001C05BD"/>
    <w:rsid w:val="001D0584"/>
    <w:rsid w:val="001D7059"/>
    <w:rsid w:val="001D7274"/>
    <w:rsid w:val="001E2460"/>
    <w:rsid w:val="001E3FB9"/>
    <w:rsid w:val="001E765B"/>
    <w:rsid w:val="0025414D"/>
    <w:rsid w:val="00285585"/>
    <w:rsid w:val="002A16C6"/>
    <w:rsid w:val="002F0A04"/>
    <w:rsid w:val="00301755"/>
    <w:rsid w:val="00334086"/>
    <w:rsid w:val="00345487"/>
    <w:rsid w:val="0034594C"/>
    <w:rsid w:val="003529C5"/>
    <w:rsid w:val="00361AA6"/>
    <w:rsid w:val="00370D6A"/>
    <w:rsid w:val="0037160A"/>
    <w:rsid w:val="003B145E"/>
    <w:rsid w:val="00405E0A"/>
    <w:rsid w:val="00435AF2"/>
    <w:rsid w:val="00444AB0"/>
    <w:rsid w:val="004568CD"/>
    <w:rsid w:val="0047165E"/>
    <w:rsid w:val="004C595C"/>
    <w:rsid w:val="004E2780"/>
    <w:rsid w:val="004F00D4"/>
    <w:rsid w:val="004F10F2"/>
    <w:rsid w:val="00587177"/>
    <w:rsid w:val="005B472C"/>
    <w:rsid w:val="005B6E0D"/>
    <w:rsid w:val="005C2FC9"/>
    <w:rsid w:val="005E07FE"/>
    <w:rsid w:val="00621AF4"/>
    <w:rsid w:val="00633B06"/>
    <w:rsid w:val="00641B28"/>
    <w:rsid w:val="00662558"/>
    <w:rsid w:val="00691431"/>
    <w:rsid w:val="006C0DE5"/>
    <w:rsid w:val="006D481E"/>
    <w:rsid w:val="00701F49"/>
    <w:rsid w:val="007553D5"/>
    <w:rsid w:val="007953DE"/>
    <w:rsid w:val="007B400E"/>
    <w:rsid w:val="007E52AC"/>
    <w:rsid w:val="007F2169"/>
    <w:rsid w:val="00805C8E"/>
    <w:rsid w:val="00806B2A"/>
    <w:rsid w:val="00831E85"/>
    <w:rsid w:val="00837A6D"/>
    <w:rsid w:val="0084043D"/>
    <w:rsid w:val="00864A8A"/>
    <w:rsid w:val="00877620"/>
    <w:rsid w:val="00890EA3"/>
    <w:rsid w:val="00893FFF"/>
    <w:rsid w:val="008B3517"/>
    <w:rsid w:val="008B78DD"/>
    <w:rsid w:val="008F3834"/>
    <w:rsid w:val="00935947"/>
    <w:rsid w:val="00957A1E"/>
    <w:rsid w:val="0097367A"/>
    <w:rsid w:val="009824FA"/>
    <w:rsid w:val="009825F8"/>
    <w:rsid w:val="009B6F1F"/>
    <w:rsid w:val="009D1F9F"/>
    <w:rsid w:val="009D5DB6"/>
    <w:rsid w:val="009E2B15"/>
    <w:rsid w:val="00A069CA"/>
    <w:rsid w:val="00A11AA2"/>
    <w:rsid w:val="00A163AF"/>
    <w:rsid w:val="00A8014E"/>
    <w:rsid w:val="00AA286A"/>
    <w:rsid w:val="00AC17F8"/>
    <w:rsid w:val="00AE465F"/>
    <w:rsid w:val="00B02E8B"/>
    <w:rsid w:val="00B10F4F"/>
    <w:rsid w:val="00B42BCF"/>
    <w:rsid w:val="00B65A2C"/>
    <w:rsid w:val="00B91182"/>
    <w:rsid w:val="00BA0647"/>
    <w:rsid w:val="00BA1589"/>
    <w:rsid w:val="00BA5040"/>
    <w:rsid w:val="00BB04ED"/>
    <w:rsid w:val="00BB42B4"/>
    <w:rsid w:val="00BC7EEE"/>
    <w:rsid w:val="00BD381C"/>
    <w:rsid w:val="00BE5447"/>
    <w:rsid w:val="00BF2FEF"/>
    <w:rsid w:val="00C17624"/>
    <w:rsid w:val="00C4098E"/>
    <w:rsid w:val="00C44251"/>
    <w:rsid w:val="00C53BA3"/>
    <w:rsid w:val="00C83255"/>
    <w:rsid w:val="00C95B61"/>
    <w:rsid w:val="00CA56BD"/>
    <w:rsid w:val="00CB2864"/>
    <w:rsid w:val="00CD1A13"/>
    <w:rsid w:val="00CD74EE"/>
    <w:rsid w:val="00CE6A58"/>
    <w:rsid w:val="00CF1257"/>
    <w:rsid w:val="00D170F9"/>
    <w:rsid w:val="00D17BEE"/>
    <w:rsid w:val="00D17E88"/>
    <w:rsid w:val="00D34557"/>
    <w:rsid w:val="00D43B61"/>
    <w:rsid w:val="00D510E9"/>
    <w:rsid w:val="00D70FD3"/>
    <w:rsid w:val="00D93051"/>
    <w:rsid w:val="00DB65AA"/>
    <w:rsid w:val="00DD1C40"/>
    <w:rsid w:val="00DE3EEB"/>
    <w:rsid w:val="00DF310B"/>
    <w:rsid w:val="00DF5FC3"/>
    <w:rsid w:val="00E373B8"/>
    <w:rsid w:val="00E42E7D"/>
    <w:rsid w:val="00E470B7"/>
    <w:rsid w:val="00E54029"/>
    <w:rsid w:val="00E7008C"/>
    <w:rsid w:val="00E710BA"/>
    <w:rsid w:val="00E744C7"/>
    <w:rsid w:val="00E949B3"/>
    <w:rsid w:val="00EA3B53"/>
    <w:rsid w:val="00EA7521"/>
    <w:rsid w:val="00EB1964"/>
    <w:rsid w:val="00EC187A"/>
    <w:rsid w:val="00ED2214"/>
    <w:rsid w:val="00EE5665"/>
    <w:rsid w:val="00EF7795"/>
    <w:rsid w:val="00F102F5"/>
    <w:rsid w:val="00F2321D"/>
    <w:rsid w:val="00F42E5C"/>
    <w:rsid w:val="00F7739F"/>
    <w:rsid w:val="00F92F2E"/>
    <w:rsid w:val="00FA0AFC"/>
    <w:rsid w:val="00FB0E53"/>
    <w:rsid w:val="00FC2CB7"/>
    <w:rsid w:val="00F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585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585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465F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9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A1E"/>
  </w:style>
  <w:style w:type="paragraph" w:styleId="Footer">
    <w:name w:val="footer"/>
    <w:basedOn w:val="Normal"/>
    <w:link w:val="FooterChar"/>
    <w:uiPriority w:val="99"/>
    <w:unhideWhenUsed/>
    <w:rsid w:val="00957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A1E"/>
  </w:style>
  <w:style w:type="paragraph" w:styleId="BalloonText">
    <w:name w:val="Balloon Text"/>
    <w:basedOn w:val="Normal"/>
    <w:link w:val="BalloonTextChar"/>
    <w:uiPriority w:val="99"/>
    <w:semiHidden/>
    <w:unhideWhenUsed/>
    <w:rsid w:val="0095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7A1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C2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C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C2C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C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2CB7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8558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85585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285585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285585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AE465F"/>
    <w:rPr>
      <w:rFonts w:ascii="Cambria" w:eastAsia="SimSu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585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585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465F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9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A1E"/>
  </w:style>
  <w:style w:type="paragraph" w:styleId="Footer">
    <w:name w:val="footer"/>
    <w:basedOn w:val="Normal"/>
    <w:link w:val="FooterChar"/>
    <w:uiPriority w:val="99"/>
    <w:unhideWhenUsed/>
    <w:rsid w:val="00957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A1E"/>
  </w:style>
  <w:style w:type="paragraph" w:styleId="BalloonText">
    <w:name w:val="Balloon Text"/>
    <w:basedOn w:val="Normal"/>
    <w:link w:val="BalloonTextChar"/>
    <w:uiPriority w:val="99"/>
    <w:semiHidden/>
    <w:unhideWhenUsed/>
    <w:rsid w:val="0095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7A1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C2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C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C2C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C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2CB7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8558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85585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285585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285585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AE465F"/>
    <w:rPr>
      <w:rFonts w:ascii="Cambria" w:eastAsia="SimSu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7E80B-A64A-4DE7-B231-63502C74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6DE499D4.dotm</Template>
  <TotalTime>2</TotalTime>
  <Pages>3</Pages>
  <Words>1361</Words>
  <Characters>7760</Characters>
  <Application>Microsoft Office Word</Application>
  <DocSecurity>8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Division of Aging Services</dc:subject>
  <dc:creator>Windows User</dc:creator>
  <cp:lastModifiedBy>Windows User</cp:lastModifiedBy>
  <cp:revision>2</cp:revision>
  <cp:lastPrinted>2019-01-03T15:28:00Z</cp:lastPrinted>
  <dcterms:created xsi:type="dcterms:W3CDTF">2019-01-03T20:41:00Z</dcterms:created>
  <dcterms:modified xsi:type="dcterms:W3CDTF">2019-01-04T16:42:00Z</dcterms:modified>
</cp:coreProperties>
</file>