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887DE" w14:textId="1DFBB787" w:rsidR="00203153" w:rsidRPr="0080388A" w:rsidRDefault="00203153" w:rsidP="00203153">
      <w:pPr>
        <w:pStyle w:val="Header"/>
        <w:tabs>
          <w:tab w:val="clear" w:pos="9360"/>
        </w:tabs>
        <w:rPr>
          <w:rFonts w:ascii="Arial Narrow" w:hAnsi="Arial Narrow" w:cs="Calibri"/>
          <w:color w:val="5A5A5A"/>
          <w:sz w:val="24"/>
          <w:szCs w:val="24"/>
          <w:shd w:val="clear" w:color="auto" w:fill="FFFFFF"/>
        </w:rPr>
      </w:pPr>
    </w:p>
    <w:p w14:paraId="04E9885C" w14:textId="5CBC6BEA" w:rsidR="00203153" w:rsidRPr="0080388A" w:rsidRDefault="00376097" w:rsidP="00606745">
      <w:pPr>
        <w:pStyle w:val="Header"/>
        <w:tabs>
          <w:tab w:val="clear" w:pos="9360"/>
        </w:tabs>
        <w:jc w:val="center"/>
        <w:rPr>
          <w:rFonts w:ascii="Arial Narrow" w:hAnsi="Arial Narrow" w:cs="Calibri"/>
          <w:b/>
          <w:color w:val="5A5A5A"/>
          <w:sz w:val="32"/>
          <w:szCs w:val="32"/>
          <w:shd w:val="clear" w:color="auto" w:fill="FFFFFF"/>
        </w:rPr>
      </w:pPr>
      <w:r>
        <w:rPr>
          <w:rFonts w:ascii="Arial Narrow" w:hAnsi="Arial Narrow" w:cs="Calibri"/>
          <w:noProof/>
          <w:color w:val="5A5A5A"/>
          <w:sz w:val="24"/>
          <w:szCs w:val="24"/>
          <w:shd w:val="clear" w:color="auto" w:fill="FFFFFF"/>
        </w:rPr>
        <w:drawing>
          <wp:anchor distT="0" distB="0" distL="114300" distR="114300" simplePos="0" relativeHeight="251658240" behindDoc="0" locked="0" layoutInCell="1" allowOverlap="1" wp14:anchorId="2A980ACB" wp14:editId="3B9397E9">
            <wp:simplePos x="0" y="0"/>
            <wp:positionH relativeFrom="column">
              <wp:posOffset>0</wp:posOffset>
            </wp:positionH>
            <wp:positionV relativeFrom="paragraph">
              <wp:posOffset>139700</wp:posOffset>
            </wp:positionV>
            <wp:extent cx="914400" cy="438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914400" cy="438150"/>
                    </a:xfrm>
                    <a:prstGeom prst="rect">
                      <a:avLst/>
                    </a:prstGeom>
                  </pic:spPr>
                </pic:pic>
              </a:graphicData>
            </a:graphic>
          </wp:anchor>
        </w:drawing>
      </w:r>
      <w:r w:rsidR="66A18F79" w:rsidRPr="25E18821">
        <w:rPr>
          <w:rFonts w:ascii="Arial Narrow" w:hAnsi="Arial Narrow" w:cs="Calibri"/>
          <w:b/>
          <w:sz w:val="32"/>
          <w:szCs w:val="32"/>
        </w:rPr>
        <w:t xml:space="preserve">ANNUAL TACTICAL PLANNING </w:t>
      </w:r>
      <w:r w:rsidR="7EDEEC7A" w:rsidRPr="7EDEEC7A">
        <w:rPr>
          <w:rFonts w:ascii="Arial Narrow" w:hAnsi="Arial Narrow" w:cs="Calibri"/>
          <w:b/>
          <w:bCs/>
          <w:sz w:val="32"/>
          <w:szCs w:val="32"/>
        </w:rPr>
        <w:t>PROCESS</w:t>
      </w:r>
    </w:p>
    <w:p w14:paraId="590A7DD7" w14:textId="5C56DF35" w:rsidR="0055530F" w:rsidRPr="00CA50B1" w:rsidRDefault="003E2B4E" w:rsidP="00CA50B1">
      <w:pPr>
        <w:pStyle w:val="Header"/>
        <w:tabs>
          <w:tab w:val="clear" w:pos="9360"/>
        </w:tabs>
        <w:jc w:val="center"/>
        <w:rPr>
          <w:rFonts w:ascii="Arial Narrow" w:hAnsi="Arial Narrow" w:cs="Calibri"/>
          <w:sz w:val="24"/>
          <w:szCs w:val="24"/>
          <w:u w:val="single"/>
        </w:rPr>
      </w:pPr>
      <w:r w:rsidRPr="0021096A">
        <w:rPr>
          <w:rFonts w:ascii="Arial Narrow" w:hAnsi="Arial Narrow" w:cs="Calibri"/>
          <w:b/>
          <w:sz w:val="32"/>
          <w:szCs w:val="32"/>
        </w:rPr>
        <w:t>FY</w:t>
      </w:r>
      <w:r w:rsidR="00084A8F">
        <w:rPr>
          <w:rStyle w:val="Style1Char"/>
        </w:rPr>
        <w:fldChar w:fldCharType="begin">
          <w:ffData>
            <w:name w:val="Text21"/>
            <w:enabled/>
            <w:calcOnExit w:val="0"/>
            <w:textInput>
              <w:format w:val="Style1"/>
            </w:textInput>
          </w:ffData>
        </w:fldChar>
      </w:r>
      <w:bookmarkStart w:id="0" w:name="Text21"/>
      <w:r w:rsidR="00084A8F">
        <w:rPr>
          <w:rStyle w:val="Style1Char"/>
        </w:rPr>
        <w:instrText xml:space="preserve"> FORMTEXT </w:instrText>
      </w:r>
      <w:r w:rsidR="00084A8F">
        <w:rPr>
          <w:rStyle w:val="Style1Char"/>
        </w:rPr>
      </w:r>
      <w:r w:rsidR="00084A8F">
        <w:rPr>
          <w:rStyle w:val="Style1Char"/>
        </w:rPr>
        <w:fldChar w:fldCharType="separate"/>
      </w:r>
      <w:r w:rsidR="00456270">
        <w:rPr>
          <w:rStyle w:val="Style1Char"/>
        </w:rPr>
        <w:t> </w:t>
      </w:r>
      <w:r w:rsidR="00456270">
        <w:rPr>
          <w:rStyle w:val="Style1Char"/>
        </w:rPr>
        <w:t> </w:t>
      </w:r>
      <w:r w:rsidR="00456270">
        <w:rPr>
          <w:rStyle w:val="Style1Char"/>
        </w:rPr>
        <w:t> </w:t>
      </w:r>
      <w:r w:rsidR="00456270">
        <w:rPr>
          <w:rStyle w:val="Style1Char"/>
        </w:rPr>
        <w:t> </w:t>
      </w:r>
      <w:r w:rsidR="00456270">
        <w:rPr>
          <w:rStyle w:val="Style1Char"/>
        </w:rPr>
        <w:t> </w:t>
      </w:r>
      <w:r w:rsidR="00084A8F">
        <w:rPr>
          <w:rStyle w:val="Style1Char"/>
        </w:rPr>
        <w:fldChar w:fldCharType="end"/>
      </w:r>
      <w:bookmarkEnd w:id="0"/>
      <w:r w:rsidRPr="0021096A">
        <w:rPr>
          <w:rFonts w:ascii="Arial Narrow" w:hAnsi="Arial Narrow" w:cs="Calibri"/>
          <w:b/>
          <w:sz w:val="32"/>
          <w:szCs w:val="32"/>
        </w:rPr>
        <w:t xml:space="preserve"> </w:t>
      </w:r>
      <w:bookmarkStart w:id="1" w:name="_Hlk98489549"/>
      <w:r w:rsidR="007B2116">
        <w:rPr>
          <w:rFonts w:ascii="Arial Narrow" w:hAnsi="Arial Narrow" w:cs="Calibri"/>
          <w:b/>
          <w:sz w:val="32"/>
          <w:szCs w:val="32"/>
        </w:rPr>
        <w:t>OPERATIONAL</w:t>
      </w:r>
      <w:r w:rsidR="0055530F">
        <w:rPr>
          <w:rFonts w:ascii="Arial Narrow" w:hAnsi="Arial Narrow" w:cs="Calibri"/>
          <w:b/>
          <w:sz w:val="32"/>
          <w:szCs w:val="32"/>
        </w:rPr>
        <w:t xml:space="preserve"> </w:t>
      </w:r>
      <w:r w:rsidR="006C1004">
        <w:rPr>
          <w:rFonts w:ascii="Arial Narrow" w:hAnsi="Arial Narrow" w:cs="Calibri"/>
          <w:b/>
          <w:sz w:val="32"/>
          <w:szCs w:val="32"/>
        </w:rPr>
        <w:t xml:space="preserve">SYSTEM </w:t>
      </w:r>
      <w:r w:rsidR="007B2116">
        <w:rPr>
          <w:rFonts w:ascii="Arial Narrow" w:hAnsi="Arial Narrow" w:cs="Calibri"/>
          <w:b/>
          <w:sz w:val="32"/>
          <w:szCs w:val="32"/>
        </w:rPr>
        <w:t>MAINTENANCE</w:t>
      </w:r>
      <w:r w:rsidR="00606745">
        <w:rPr>
          <w:rFonts w:ascii="Arial Narrow" w:hAnsi="Arial Narrow" w:cs="Calibri"/>
          <w:b/>
          <w:sz w:val="32"/>
          <w:szCs w:val="32"/>
        </w:rPr>
        <w:t xml:space="preserve">, </w:t>
      </w:r>
      <w:r w:rsidR="007B2116">
        <w:rPr>
          <w:rFonts w:ascii="Arial Narrow" w:hAnsi="Arial Narrow" w:cs="Calibri"/>
          <w:b/>
          <w:sz w:val="32"/>
          <w:szCs w:val="32"/>
        </w:rPr>
        <w:t xml:space="preserve">SUPPORT </w:t>
      </w:r>
      <w:r w:rsidR="00606745">
        <w:rPr>
          <w:rFonts w:ascii="Arial Narrow" w:hAnsi="Arial Narrow" w:cs="Calibri"/>
          <w:b/>
          <w:sz w:val="32"/>
          <w:szCs w:val="32"/>
        </w:rPr>
        <w:t>&amp;</w:t>
      </w:r>
    </w:p>
    <w:p w14:paraId="16EEBF48" w14:textId="3DFA81CB" w:rsidR="00203153" w:rsidRPr="0021096A" w:rsidRDefault="00606745" w:rsidP="02C3203B">
      <w:pPr>
        <w:pStyle w:val="Header"/>
        <w:tabs>
          <w:tab w:val="clear" w:pos="9360"/>
        </w:tabs>
        <w:jc w:val="center"/>
        <w:rPr>
          <w:rFonts w:ascii="Arial Narrow" w:hAnsi="Arial Narrow" w:cs="Calibri"/>
          <w:b/>
          <w:bCs/>
          <w:sz w:val="32"/>
          <w:szCs w:val="32"/>
        </w:rPr>
      </w:pPr>
      <w:r w:rsidRPr="02C3203B">
        <w:rPr>
          <w:rFonts w:ascii="Arial Narrow" w:hAnsi="Arial Narrow" w:cs="Calibri"/>
          <w:b/>
          <w:bCs/>
          <w:sz w:val="32"/>
          <w:szCs w:val="32"/>
        </w:rPr>
        <w:t xml:space="preserve">REFRESH </w:t>
      </w:r>
      <w:r w:rsidR="000210DB" w:rsidRPr="02C3203B">
        <w:rPr>
          <w:rFonts w:ascii="Arial Narrow" w:hAnsi="Arial Narrow" w:cs="Calibri"/>
          <w:b/>
          <w:bCs/>
          <w:sz w:val="32"/>
          <w:szCs w:val="32"/>
        </w:rPr>
        <w:t>C</w:t>
      </w:r>
      <w:r w:rsidR="003E2B4E" w:rsidRPr="02C3203B">
        <w:rPr>
          <w:rFonts w:ascii="Arial Narrow" w:hAnsi="Arial Narrow" w:cs="Calibri"/>
          <w:b/>
          <w:bCs/>
          <w:sz w:val="32"/>
          <w:szCs w:val="32"/>
        </w:rPr>
        <w:t>OST ESTIMATE</w:t>
      </w:r>
      <w:r w:rsidR="37651D7B" w:rsidRPr="02C3203B">
        <w:rPr>
          <w:rFonts w:ascii="Arial Narrow" w:hAnsi="Arial Narrow" w:cs="Calibri"/>
          <w:b/>
          <w:bCs/>
          <w:sz w:val="32"/>
          <w:szCs w:val="32"/>
        </w:rPr>
        <w:t>S</w:t>
      </w:r>
    </w:p>
    <w:bookmarkEnd w:id="1"/>
    <w:p w14:paraId="7F9A6B6A" w14:textId="5C6A2C40" w:rsidR="00247C05" w:rsidRPr="0080388A" w:rsidRDefault="00247C05" w:rsidP="00203153">
      <w:pPr>
        <w:spacing w:after="0"/>
        <w:rPr>
          <w:rFonts w:ascii="Arial Narrow" w:hAnsi="Arial Narrow" w:cs="Calibri"/>
          <w:sz w:val="24"/>
          <w:szCs w:val="24"/>
        </w:rPr>
      </w:pPr>
    </w:p>
    <w:p w14:paraId="70307E2C" w14:textId="6DF870E5" w:rsidR="00203153" w:rsidRPr="0080388A" w:rsidRDefault="00203153" w:rsidP="00203153">
      <w:pPr>
        <w:spacing w:after="0"/>
        <w:rPr>
          <w:rFonts w:ascii="Arial Narrow" w:hAnsi="Arial Narrow" w:cs="Calibri"/>
          <w:sz w:val="24"/>
          <w:szCs w:val="24"/>
        </w:rPr>
      </w:pPr>
    </w:p>
    <w:tbl>
      <w:tblPr>
        <w:tblStyle w:val="TableGrid"/>
        <w:tblW w:w="10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5490"/>
        <w:gridCol w:w="1170"/>
        <w:gridCol w:w="2790"/>
      </w:tblGrid>
      <w:tr w:rsidR="00203153" w14:paraId="403E65CD" w14:textId="77777777" w:rsidTr="00EF539E">
        <w:tc>
          <w:tcPr>
            <w:tcW w:w="1525" w:type="dxa"/>
          </w:tcPr>
          <w:p w14:paraId="635A10FD" w14:textId="16EE6AF0" w:rsidR="00203153" w:rsidRPr="008211E9" w:rsidRDefault="00203153" w:rsidP="00AE0506">
            <w:pPr>
              <w:spacing w:before="120"/>
              <w:rPr>
                <w:rFonts w:ascii="Arial Narrow" w:hAnsi="Arial Narrow" w:cs="Calibri"/>
                <w:sz w:val="24"/>
                <w:szCs w:val="24"/>
              </w:rPr>
            </w:pPr>
            <w:r w:rsidRPr="008211E9">
              <w:rPr>
                <w:rFonts w:ascii="Arial Narrow" w:hAnsi="Arial Narrow" w:cs="Arial"/>
                <w:b/>
                <w:sz w:val="24"/>
                <w:szCs w:val="24"/>
              </w:rPr>
              <w:t>Agency Name</w:t>
            </w:r>
          </w:p>
        </w:tc>
        <w:tc>
          <w:tcPr>
            <w:tcW w:w="5490" w:type="dxa"/>
            <w:tcBorders>
              <w:bottom w:val="single" w:sz="4" w:space="0" w:color="auto"/>
            </w:tcBorders>
          </w:tcPr>
          <w:p w14:paraId="114AAE21" w14:textId="18823E5D" w:rsidR="00203153" w:rsidRPr="008211E9" w:rsidRDefault="00F237F3" w:rsidP="00AE0506">
            <w:pPr>
              <w:spacing w:before="120"/>
              <w:rPr>
                <w:rFonts w:ascii="Arial Narrow" w:hAnsi="Arial Narrow" w:cs="Calibri"/>
                <w:sz w:val="24"/>
                <w:szCs w:val="24"/>
              </w:rPr>
            </w:pPr>
            <w:r>
              <w:rPr>
                <w:rFonts w:ascii="Arial Narrow" w:hAnsi="Arial Narrow" w:cs="Calibri"/>
                <w:sz w:val="24"/>
                <w:szCs w:val="24"/>
              </w:rPr>
              <w:fldChar w:fldCharType="begin">
                <w:ffData>
                  <w:name w:val="Text16"/>
                  <w:enabled/>
                  <w:calcOnExit w:val="0"/>
                  <w:textInput/>
                </w:ffData>
              </w:fldChar>
            </w:r>
            <w:bookmarkStart w:id="2" w:name="Text16"/>
            <w:r>
              <w:rPr>
                <w:rFonts w:ascii="Arial Narrow" w:hAnsi="Arial Narrow" w:cs="Calibri"/>
                <w:sz w:val="24"/>
                <w:szCs w:val="24"/>
              </w:rPr>
              <w:instrText xml:space="preserve"> FORMTEXT </w:instrText>
            </w:r>
            <w:r>
              <w:rPr>
                <w:rFonts w:ascii="Arial Narrow" w:hAnsi="Arial Narrow" w:cs="Calibri"/>
                <w:sz w:val="24"/>
                <w:szCs w:val="24"/>
              </w:rPr>
            </w:r>
            <w:r>
              <w:rPr>
                <w:rFonts w:ascii="Arial Narrow" w:hAnsi="Arial Narrow" w:cs="Calibri"/>
                <w:sz w:val="24"/>
                <w:szCs w:val="24"/>
              </w:rPr>
              <w:fldChar w:fldCharType="separate"/>
            </w:r>
            <w:r w:rsidR="00CC10CA">
              <w:rPr>
                <w:rFonts w:ascii="Arial Narrow" w:hAnsi="Arial Narrow" w:cs="Calibri"/>
                <w:sz w:val="24"/>
                <w:szCs w:val="24"/>
              </w:rPr>
              <w:t> </w:t>
            </w:r>
            <w:r w:rsidR="00CC10CA">
              <w:rPr>
                <w:rFonts w:ascii="Arial Narrow" w:hAnsi="Arial Narrow" w:cs="Calibri"/>
                <w:sz w:val="24"/>
                <w:szCs w:val="24"/>
              </w:rPr>
              <w:t> </w:t>
            </w:r>
            <w:r w:rsidR="00CC10CA">
              <w:rPr>
                <w:rFonts w:ascii="Arial Narrow" w:hAnsi="Arial Narrow" w:cs="Calibri"/>
                <w:sz w:val="24"/>
                <w:szCs w:val="24"/>
              </w:rPr>
              <w:t> </w:t>
            </w:r>
            <w:r w:rsidR="00CC10CA">
              <w:rPr>
                <w:rFonts w:ascii="Arial Narrow" w:hAnsi="Arial Narrow" w:cs="Calibri"/>
                <w:sz w:val="24"/>
                <w:szCs w:val="24"/>
              </w:rPr>
              <w:t> </w:t>
            </w:r>
            <w:r w:rsidR="00CC10CA">
              <w:rPr>
                <w:rFonts w:ascii="Arial Narrow" w:hAnsi="Arial Narrow" w:cs="Calibri"/>
                <w:sz w:val="24"/>
                <w:szCs w:val="24"/>
              </w:rPr>
              <w:t> </w:t>
            </w:r>
            <w:r>
              <w:rPr>
                <w:rFonts w:ascii="Arial Narrow" w:hAnsi="Arial Narrow" w:cs="Calibri"/>
                <w:sz w:val="24"/>
                <w:szCs w:val="24"/>
              </w:rPr>
              <w:fldChar w:fldCharType="end"/>
            </w:r>
            <w:bookmarkEnd w:id="2"/>
          </w:p>
        </w:tc>
        <w:tc>
          <w:tcPr>
            <w:tcW w:w="1170" w:type="dxa"/>
          </w:tcPr>
          <w:p w14:paraId="7906D0E5" w14:textId="6B36A4E7" w:rsidR="00203153" w:rsidRPr="008211E9" w:rsidRDefault="00203153" w:rsidP="00AE0506">
            <w:pPr>
              <w:spacing w:before="120"/>
              <w:rPr>
                <w:rFonts w:ascii="Arial Narrow" w:hAnsi="Arial Narrow" w:cs="Calibri"/>
                <w:sz w:val="24"/>
                <w:szCs w:val="24"/>
              </w:rPr>
            </w:pPr>
            <w:r w:rsidRPr="008211E9">
              <w:rPr>
                <w:rFonts w:ascii="Arial Narrow" w:hAnsi="Arial Narrow" w:cs="Arial"/>
                <w:b/>
                <w:sz w:val="24"/>
                <w:szCs w:val="24"/>
              </w:rPr>
              <w:t>Date Sent</w:t>
            </w:r>
          </w:p>
        </w:tc>
        <w:tc>
          <w:tcPr>
            <w:tcW w:w="2790" w:type="dxa"/>
            <w:tcBorders>
              <w:bottom w:val="single" w:sz="4" w:space="0" w:color="auto"/>
            </w:tcBorders>
          </w:tcPr>
          <w:p w14:paraId="1588E824" w14:textId="7A98E1D4" w:rsidR="00203153" w:rsidRPr="008211E9" w:rsidRDefault="00F237F3" w:rsidP="00AE0506">
            <w:pPr>
              <w:spacing w:before="120"/>
              <w:rPr>
                <w:rFonts w:ascii="Arial Narrow" w:hAnsi="Arial Narrow" w:cs="Calibri"/>
                <w:sz w:val="24"/>
                <w:szCs w:val="24"/>
              </w:rPr>
            </w:pPr>
            <w:r>
              <w:rPr>
                <w:rFonts w:ascii="Arial Narrow" w:hAnsi="Arial Narrow" w:cs="Calibri"/>
                <w:sz w:val="24"/>
                <w:szCs w:val="24"/>
              </w:rPr>
              <w:fldChar w:fldCharType="begin">
                <w:ffData>
                  <w:name w:val="Text17"/>
                  <w:enabled/>
                  <w:calcOnExit w:val="0"/>
                  <w:textInput/>
                </w:ffData>
              </w:fldChar>
            </w:r>
            <w:bookmarkStart w:id="3" w:name="Text17"/>
            <w:r>
              <w:rPr>
                <w:rFonts w:ascii="Arial Narrow" w:hAnsi="Arial Narrow" w:cs="Calibri"/>
                <w:sz w:val="24"/>
                <w:szCs w:val="24"/>
              </w:rPr>
              <w:instrText xml:space="preserve"> FORMTEXT </w:instrText>
            </w:r>
            <w:r>
              <w:rPr>
                <w:rFonts w:ascii="Arial Narrow" w:hAnsi="Arial Narrow" w:cs="Calibri"/>
                <w:sz w:val="24"/>
                <w:szCs w:val="24"/>
              </w:rPr>
            </w:r>
            <w:r>
              <w:rPr>
                <w:rFonts w:ascii="Arial Narrow" w:hAnsi="Arial Narrow" w:cs="Calibri"/>
                <w:sz w:val="24"/>
                <w:szCs w:val="24"/>
              </w:rPr>
              <w:fldChar w:fldCharType="separate"/>
            </w:r>
            <w:r w:rsidR="00CC10CA">
              <w:rPr>
                <w:rFonts w:ascii="Arial Narrow" w:hAnsi="Arial Narrow" w:cs="Calibri"/>
                <w:sz w:val="24"/>
                <w:szCs w:val="24"/>
              </w:rPr>
              <w:t> </w:t>
            </w:r>
            <w:r w:rsidR="00CC10CA">
              <w:rPr>
                <w:rFonts w:ascii="Arial Narrow" w:hAnsi="Arial Narrow" w:cs="Calibri"/>
                <w:sz w:val="24"/>
                <w:szCs w:val="24"/>
              </w:rPr>
              <w:t> </w:t>
            </w:r>
            <w:r w:rsidR="00CC10CA">
              <w:rPr>
                <w:rFonts w:ascii="Arial Narrow" w:hAnsi="Arial Narrow" w:cs="Calibri"/>
                <w:sz w:val="24"/>
                <w:szCs w:val="24"/>
              </w:rPr>
              <w:t> </w:t>
            </w:r>
            <w:r w:rsidR="00CC10CA">
              <w:rPr>
                <w:rFonts w:ascii="Arial Narrow" w:hAnsi="Arial Narrow" w:cs="Calibri"/>
                <w:sz w:val="24"/>
                <w:szCs w:val="24"/>
              </w:rPr>
              <w:t> </w:t>
            </w:r>
            <w:r w:rsidR="00CC10CA">
              <w:rPr>
                <w:rFonts w:ascii="Arial Narrow" w:hAnsi="Arial Narrow" w:cs="Calibri"/>
                <w:sz w:val="24"/>
                <w:szCs w:val="24"/>
              </w:rPr>
              <w:t> </w:t>
            </w:r>
            <w:r>
              <w:rPr>
                <w:rFonts w:ascii="Arial Narrow" w:hAnsi="Arial Narrow" w:cs="Calibri"/>
                <w:sz w:val="24"/>
                <w:szCs w:val="24"/>
              </w:rPr>
              <w:fldChar w:fldCharType="end"/>
            </w:r>
            <w:bookmarkEnd w:id="3"/>
          </w:p>
        </w:tc>
      </w:tr>
      <w:tr w:rsidR="00203153" w14:paraId="324EE663" w14:textId="77777777" w:rsidTr="00EF539E">
        <w:tc>
          <w:tcPr>
            <w:tcW w:w="10975" w:type="dxa"/>
            <w:gridSpan w:val="4"/>
          </w:tcPr>
          <w:p w14:paraId="525C1999" w14:textId="1F825A00" w:rsidR="00203153" w:rsidRPr="008211E9" w:rsidRDefault="00203153" w:rsidP="009C6B97">
            <w:pPr>
              <w:pStyle w:val="Section"/>
              <w:numPr>
                <w:ilvl w:val="0"/>
                <w:numId w:val="0"/>
              </w:numPr>
              <w:spacing w:before="60" w:after="60"/>
              <w:rPr>
                <w:rFonts w:ascii="Arial Narrow" w:hAnsi="Arial Narrow" w:cs="Calibri"/>
              </w:rPr>
            </w:pPr>
          </w:p>
        </w:tc>
      </w:tr>
      <w:tr w:rsidR="00376097" w14:paraId="5068143D" w14:textId="77777777" w:rsidTr="00376097">
        <w:tc>
          <w:tcPr>
            <w:tcW w:w="10975" w:type="dxa"/>
            <w:gridSpan w:val="4"/>
            <w:shd w:val="clear" w:color="auto" w:fill="8EAADB" w:themeFill="accent1" w:themeFillTint="99"/>
          </w:tcPr>
          <w:p w14:paraId="3F984A52" w14:textId="7196BEE8" w:rsidR="00376097" w:rsidRPr="00376097" w:rsidRDefault="00CF7CC2" w:rsidP="00376097">
            <w:pPr>
              <w:pStyle w:val="Heading1"/>
            </w:pPr>
            <w:r>
              <w:t xml:space="preserve">Template Description </w:t>
            </w:r>
          </w:p>
        </w:tc>
      </w:tr>
      <w:tr w:rsidR="00376097" w14:paraId="1E35E63D" w14:textId="77777777" w:rsidTr="00EF539E">
        <w:tc>
          <w:tcPr>
            <w:tcW w:w="10975" w:type="dxa"/>
            <w:gridSpan w:val="4"/>
          </w:tcPr>
          <w:p w14:paraId="4311788A" w14:textId="77777777" w:rsidR="00376097" w:rsidRPr="00CF7CC2" w:rsidRDefault="00376097" w:rsidP="00376097">
            <w:pPr>
              <w:pStyle w:val="Section"/>
              <w:numPr>
                <w:ilvl w:val="0"/>
                <w:numId w:val="0"/>
              </w:numPr>
              <w:spacing w:before="120"/>
              <w:rPr>
                <w:rFonts w:ascii="Arial Narrow" w:hAnsi="Arial Narrow" w:cs="Arial"/>
              </w:rPr>
            </w:pPr>
            <w:r w:rsidRPr="00CF7CC2">
              <w:rPr>
                <w:rFonts w:ascii="Arial Narrow" w:hAnsi="Arial Narrow" w:cs="Arial"/>
              </w:rPr>
              <w:t>This form is to be used to document an Agency’s “</w:t>
            </w:r>
            <w:proofErr w:type="gramStart"/>
            <w:r w:rsidRPr="00CF7CC2">
              <w:rPr>
                <w:rFonts w:ascii="Arial Narrow" w:hAnsi="Arial Narrow" w:cs="Arial"/>
              </w:rPr>
              <w:t>Non Project</w:t>
            </w:r>
            <w:proofErr w:type="gramEnd"/>
            <w:r w:rsidRPr="00CF7CC2">
              <w:rPr>
                <w:rFonts w:ascii="Arial Narrow" w:hAnsi="Arial Narrow" w:cs="Arial"/>
              </w:rPr>
              <w:t xml:space="preserve">” </w:t>
            </w:r>
            <w:r w:rsidRPr="00CF7CC2">
              <w:rPr>
                <w:rFonts w:ascii="Arial Narrow" w:hAnsi="Arial Narrow"/>
                <w:shd w:val="clear" w:color="auto" w:fill="FFFFFF"/>
              </w:rPr>
              <w:t>System Maintenance, Support and Refresh costs, costs</w:t>
            </w:r>
            <w:r w:rsidRPr="00CF7CC2">
              <w:rPr>
                <w:rFonts w:ascii="Arial Narrow" w:hAnsi="Arial Narrow" w:cs="Arial"/>
              </w:rPr>
              <w:t xml:space="preserve"> needed to maintain </w:t>
            </w:r>
            <w:bookmarkStart w:id="4" w:name="_Hlk98489885"/>
            <w:r w:rsidRPr="00CF7CC2">
              <w:rPr>
                <w:rFonts w:ascii="Arial Narrow" w:hAnsi="Arial Narrow" w:cs="Arial"/>
              </w:rPr>
              <w:t>IT systems that support day to day operations</w:t>
            </w:r>
            <w:bookmarkEnd w:id="4"/>
            <w:r w:rsidRPr="00CF7CC2">
              <w:rPr>
                <w:rFonts w:ascii="Arial Narrow" w:hAnsi="Arial Narrow" w:cs="Arial"/>
              </w:rPr>
              <w:t xml:space="preserve">, which can be inclusive of but not necessarily limited to purchasing hardware, software licensing, service agreement renewals, maintenance and support renewals, training, and consultant services. </w:t>
            </w:r>
          </w:p>
          <w:p w14:paraId="104A2D2A" w14:textId="77777777" w:rsidR="00376097" w:rsidRPr="00CF7CC2" w:rsidRDefault="00376097" w:rsidP="00376097">
            <w:pPr>
              <w:pStyle w:val="Section"/>
              <w:numPr>
                <w:ilvl w:val="0"/>
                <w:numId w:val="0"/>
              </w:numPr>
              <w:spacing w:before="60" w:after="60"/>
              <w:rPr>
                <w:rFonts w:ascii="Arial Narrow" w:hAnsi="Arial Narrow"/>
                <w:shd w:val="clear" w:color="auto" w:fill="FFFFFF"/>
              </w:rPr>
            </w:pPr>
          </w:p>
          <w:p w14:paraId="08B34E5F" w14:textId="77777777" w:rsidR="00376097" w:rsidRPr="00CF7CC2" w:rsidRDefault="00376097" w:rsidP="00376097">
            <w:pPr>
              <w:pStyle w:val="Section"/>
              <w:numPr>
                <w:ilvl w:val="0"/>
                <w:numId w:val="0"/>
              </w:numPr>
              <w:spacing w:before="60" w:after="60"/>
              <w:rPr>
                <w:rFonts w:ascii="Arial Narrow" w:hAnsi="Arial Narrow"/>
                <w:shd w:val="clear" w:color="auto" w:fill="FFFFFF"/>
              </w:rPr>
            </w:pPr>
            <w:r w:rsidRPr="00CF7CC2">
              <w:rPr>
                <w:rFonts w:ascii="Arial Narrow" w:hAnsi="Arial Narrow"/>
                <w:shd w:val="clear" w:color="auto" w:fill="FFFFFF"/>
              </w:rPr>
              <w:t xml:space="preserve">Procurements under this plan should not be aligned in any manner to work that would be defined as being that of a project. </w:t>
            </w:r>
          </w:p>
          <w:p w14:paraId="61D24922" w14:textId="77777777" w:rsidR="00376097" w:rsidRPr="00CF7CC2" w:rsidRDefault="00376097" w:rsidP="00376097">
            <w:pPr>
              <w:pStyle w:val="Section"/>
              <w:numPr>
                <w:ilvl w:val="0"/>
                <w:numId w:val="0"/>
              </w:numPr>
              <w:spacing w:before="60" w:after="60"/>
              <w:rPr>
                <w:rFonts w:ascii="Arial Narrow" w:hAnsi="Arial Narrow"/>
                <w:shd w:val="clear" w:color="auto" w:fill="FFFFFF"/>
              </w:rPr>
            </w:pPr>
          </w:p>
          <w:p w14:paraId="5B4C8726" w14:textId="77777777" w:rsidR="00376097" w:rsidRPr="00CF7CC2" w:rsidRDefault="00376097" w:rsidP="00376097">
            <w:pPr>
              <w:pStyle w:val="Section"/>
              <w:numPr>
                <w:ilvl w:val="0"/>
                <w:numId w:val="0"/>
              </w:numPr>
              <w:spacing w:before="60" w:after="60"/>
              <w:rPr>
                <w:rFonts w:ascii="Arial Narrow" w:hAnsi="Arial Narrow"/>
                <w:shd w:val="clear" w:color="auto" w:fill="FFFFFF"/>
              </w:rPr>
            </w:pPr>
            <w:r w:rsidRPr="00CF7CC2">
              <w:rPr>
                <w:rFonts w:ascii="Arial Narrow" w:hAnsi="Arial Narrow"/>
                <w:shd w:val="clear" w:color="auto" w:fill="FFFFFF"/>
              </w:rPr>
              <w:t>The definition of “</w:t>
            </w:r>
            <w:proofErr w:type="gramStart"/>
            <w:r w:rsidRPr="00CF7CC2">
              <w:rPr>
                <w:rFonts w:ascii="Arial Narrow" w:hAnsi="Arial Narrow"/>
                <w:shd w:val="clear" w:color="auto" w:fill="FFFFFF"/>
              </w:rPr>
              <w:t>Non Project</w:t>
            </w:r>
            <w:proofErr w:type="gramEnd"/>
            <w:r w:rsidRPr="00CF7CC2">
              <w:rPr>
                <w:rFonts w:ascii="Arial Narrow" w:hAnsi="Arial Narrow"/>
                <w:shd w:val="clear" w:color="auto" w:fill="FFFFFF"/>
              </w:rPr>
              <w:t xml:space="preserve">” System Maintenance, Support and Refresh costs: </w:t>
            </w:r>
          </w:p>
          <w:p w14:paraId="21E9A8EE" w14:textId="77777777" w:rsidR="00376097" w:rsidRPr="00CF7CC2" w:rsidRDefault="00376097" w:rsidP="00376097">
            <w:pPr>
              <w:pStyle w:val="Section"/>
              <w:numPr>
                <w:ilvl w:val="0"/>
                <w:numId w:val="0"/>
              </w:numPr>
              <w:spacing w:before="60" w:after="60"/>
              <w:rPr>
                <w:rFonts w:ascii="Arial Narrow" w:hAnsi="Arial Narrow"/>
                <w:shd w:val="clear" w:color="auto" w:fill="FFFFFF"/>
              </w:rPr>
            </w:pPr>
            <w:r w:rsidRPr="00CF7CC2">
              <w:rPr>
                <w:rFonts w:ascii="Arial Narrow" w:hAnsi="Arial Narrow"/>
                <w:shd w:val="clear" w:color="auto" w:fill="FFFFFF"/>
              </w:rPr>
              <w:t xml:space="preserve">Costs that are needed to maintain </w:t>
            </w:r>
            <w:r w:rsidRPr="00CF7CC2">
              <w:rPr>
                <w:rFonts w:ascii="Arial Narrow" w:hAnsi="Arial Narrow" w:cs="Arial"/>
              </w:rPr>
              <w:t>IT systems that support day to day operations,</w:t>
            </w:r>
            <w:r w:rsidRPr="00CF7CC2" w:rsidDel="009C6B97">
              <w:rPr>
                <w:rFonts w:ascii="Arial Narrow" w:hAnsi="Arial Narrow"/>
                <w:shd w:val="clear" w:color="auto" w:fill="FFFFFF"/>
              </w:rPr>
              <w:t xml:space="preserve"> </w:t>
            </w:r>
            <w:r w:rsidRPr="00CF7CC2">
              <w:rPr>
                <w:rFonts w:ascii="Arial Narrow" w:hAnsi="Arial Narrow"/>
                <w:shd w:val="clear" w:color="auto" w:fill="FFFFFF"/>
              </w:rPr>
              <w:t xml:space="preserve">whether that be to maintain existing systems or replace systems at the end of or the scheduled end of their life cycle. These costs can fall into 1 of 2 categories below: </w:t>
            </w:r>
          </w:p>
          <w:p w14:paraId="1C026A0F" w14:textId="77777777" w:rsidR="00376097" w:rsidRPr="00CF7CC2" w:rsidRDefault="00376097" w:rsidP="00376097">
            <w:pPr>
              <w:pStyle w:val="Section"/>
              <w:numPr>
                <w:ilvl w:val="0"/>
                <w:numId w:val="25"/>
              </w:numPr>
              <w:spacing w:before="60" w:after="60"/>
              <w:rPr>
                <w:rFonts w:ascii="Arial Narrow" w:hAnsi="Arial Narrow"/>
                <w:shd w:val="clear" w:color="auto" w:fill="FFFFFF"/>
              </w:rPr>
            </w:pPr>
            <w:r w:rsidRPr="00CF7CC2">
              <w:rPr>
                <w:rFonts w:ascii="Arial Narrow" w:hAnsi="Arial Narrow"/>
                <w:shd w:val="clear" w:color="auto" w:fill="FFFFFF"/>
              </w:rPr>
              <w:t xml:space="preserve">Maintenance </w:t>
            </w:r>
          </w:p>
          <w:p w14:paraId="23AB92C0" w14:textId="77777777" w:rsidR="00376097" w:rsidRPr="00CF7CC2" w:rsidRDefault="00376097" w:rsidP="00376097">
            <w:pPr>
              <w:pStyle w:val="Section"/>
              <w:numPr>
                <w:ilvl w:val="0"/>
                <w:numId w:val="25"/>
              </w:numPr>
              <w:spacing w:before="60" w:after="60"/>
              <w:rPr>
                <w:rFonts w:ascii="Arial Narrow" w:hAnsi="Arial Narrow"/>
                <w:shd w:val="clear" w:color="auto" w:fill="FFFFFF"/>
              </w:rPr>
            </w:pPr>
            <w:r w:rsidRPr="00CF7CC2">
              <w:rPr>
                <w:rFonts w:ascii="Arial Narrow" w:hAnsi="Arial Narrow"/>
                <w:shd w:val="clear" w:color="auto" w:fill="FFFFFF"/>
              </w:rPr>
              <w:t>Refresh</w:t>
            </w:r>
          </w:p>
          <w:p w14:paraId="0829864D" w14:textId="77777777" w:rsidR="00376097" w:rsidRPr="00CF7CC2" w:rsidRDefault="00376097" w:rsidP="00376097">
            <w:pPr>
              <w:pStyle w:val="Section"/>
              <w:numPr>
                <w:ilvl w:val="0"/>
                <w:numId w:val="0"/>
              </w:numPr>
              <w:spacing w:before="60" w:after="60"/>
              <w:rPr>
                <w:rFonts w:ascii="Arial Narrow" w:hAnsi="Arial Narrow"/>
                <w:shd w:val="clear" w:color="auto" w:fill="FFFFFF"/>
              </w:rPr>
            </w:pPr>
            <w:r w:rsidRPr="00CF7CC2">
              <w:rPr>
                <w:rFonts w:ascii="Arial Narrow" w:hAnsi="Arial Narrow"/>
                <w:shd w:val="clear" w:color="auto" w:fill="FFFFFF"/>
              </w:rPr>
              <w:t>For more detail, please reference section C (</w:t>
            </w:r>
            <w:r w:rsidRPr="00CF7CC2">
              <w:rPr>
                <w:rFonts w:ascii="Arial Narrow" w:hAnsi="Arial Narrow"/>
              </w:rPr>
              <w:t>Cost Categories and Definitions</w:t>
            </w:r>
            <w:r w:rsidRPr="00CF7CC2">
              <w:t>)</w:t>
            </w:r>
          </w:p>
          <w:p w14:paraId="3C11F471" w14:textId="77777777" w:rsidR="00376097" w:rsidRPr="00CF7CC2" w:rsidRDefault="00376097" w:rsidP="00376097">
            <w:pPr>
              <w:pStyle w:val="Section"/>
              <w:numPr>
                <w:ilvl w:val="0"/>
                <w:numId w:val="0"/>
              </w:numPr>
              <w:spacing w:before="60" w:after="60"/>
              <w:rPr>
                <w:rFonts w:ascii="Arial Narrow" w:hAnsi="Arial Narrow"/>
                <w:shd w:val="clear" w:color="auto" w:fill="FFFFFF"/>
              </w:rPr>
            </w:pPr>
          </w:p>
          <w:p w14:paraId="17DB5CEF" w14:textId="77777777" w:rsidR="00376097" w:rsidRPr="00CF7CC2" w:rsidRDefault="00376097" w:rsidP="00376097">
            <w:pPr>
              <w:pStyle w:val="Section"/>
              <w:numPr>
                <w:ilvl w:val="0"/>
                <w:numId w:val="0"/>
              </w:numPr>
              <w:spacing w:before="60" w:after="60"/>
              <w:rPr>
                <w:rFonts w:ascii="Arial Narrow" w:hAnsi="Arial Narrow"/>
                <w:shd w:val="clear" w:color="auto" w:fill="FFFFFF"/>
              </w:rPr>
            </w:pPr>
            <w:r w:rsidRPr="00CF7CC2">
              <w:rPr>
                <w:rFonts w:ascii="Arial Narrow" w:hAnsi="Arial Narrow"/>
                <w:shd w:val="clear" w:color="auto" w:fill="FFFFFF"/>
              </w:rPr>
              <w:t xml:space="preserve">The definition of a project: </w:t>
            </w:r>
          </w:p>
          <w:p w14:paraId="5588F40C" w14:textId="77777777" w:rsidR="00376097" w:rsidRPr="00CF7CC2" w:rsidRDefault="00376097" w:rsidP="00376097">
            <w:pPr>
              <w:pStyle w:val="Section"/>
              <w:numPr>
                <w:ilvl w:val="0"/>
                <w:numId w:val="0"/>
              </w:numPr>
              <w:spacing w:before="60" w:after="60"/>
              <w:rPr>
                <w:rFonts w:ascii="Arial Narrow" w:hAnsi="Arial Narrow"/>
                <w:shd w:val="clear" w:color="auto" w:fill="FFFFFF"/>
              </w:rPr>
            </w:pPr>
            <w:r w:rsidRPr="00CF7CC2">
              <w:rPr>
                <w:rFonts w:ascii="Arial Narrow" w:hAnsi="Arial Narrow"/>
                <w:shd w:val="clear" w:color="auto" w:fill="FFFFFF"/>
              </w:rPr>
              <w:t xml:space="preserve">A temporary effort to create value through a unique product, service, or result. All projects have a beginning and an end. They have a team, a budget, a schedule, and a set of expectations the team needs to meet. Each project is unique and differs from routine operations—the ongoing activities of an organization—because projects reach a conclusion once the goal is achieved.  </w:t>
            </w:r>
          </w:p>
          <w:p w14:paraId="0207452F" w14:textId="77777777" w:rsidR="00376097" w:rsidRPr="00CF7CC2" w:rsidRDefault="00376097" w:rsidP="00376097">
            <w:pPr>
              <w:pStyle w:val="Section"/>
              <w:numPr>
                <w:ilvl w:val="0"/>
                <w:numId w:val="0"/>
              </w:numPr>
              <w:spacing w:before="60" w:after="60"/>
              <w:rPr>
                <w:rFonts w:ascii="Arial Narrow" w:hAnsi="Arial Narrow"/>
                <w:shd w:val="clear" w:color="auto" w:fill="FFFFFF"/>
              </w:rPr>
            </w:pPr>
          </w:p>
          <w:p w14:paraId="6BF5C0DD" w14:textId="77777777" w:rsidR="00376097" w:rsidRPr="00CF7CC2" w:rsidRDefault="00376097" w:rsidP="00376097">
            <w:pPr>
              <w:pStyle w:val="Section"/>
              <w:numPr>
                <w:ilvl w:val="0"/>
                <w:numId w:val="0"/>
              </w:numPr>
              <w:spacing w:before="60" w:after="60"/>
              <w:rPr>
                <w:rFonts w:ascii="Arial Narrow" w:hAnsi="Arial Narrow" w:cs="Arial"/>
                <w:b/>
              </w:rPr>
            </w:pPr>
            <w:r w:rsidRPr="00CF7CC2">
              <w:rPr>
                <w:rFonts w:ascii="Arial Narrow" w:hAnsi="Arial Narrow"/>
                <w:shd w:val="clear" w:color="auto" w:fill="FFFFFF"/>
              </w:rPr>
              <w:t xml:space="preserve">Projects can be performed as a whole or in phases, any costs associated whether done in either manner are considered project costs and should not be confused with costs documented here that are necessary to maintain day to day operations. </w:t>
            </w:r>
          </w:p>
          <w:p w14:paraId="4DF4BF3F" w14:textId="77777777" w:rsidR="00376097" w:rsidRPr="00CF7CC2" w:rsidRDefault="00376097" w:rsidP="00376097">
            <w:pPr>
              <w:pStyle w:val="Section"/>
              <w:numPr>
                <w:ilvl w:val="0"/>
                <w:numId w:val="0"/>
              </w:numPr>
              <w:spacing w:before="60" w:after="60"/>
              <w:rPr>
                <w:rFonts w:ascii="Arial Narrow" w:hAnsi="Arial Narrow" w:cs="Arial"/>
                <w:b/>
              </w:rPr>
            </w:pPr>
          </w:p>
          <w:p w14:paraId="4159A017" w14:textId="77777777" w:rsidR="00376097" w:rsidRPr="008211E9" w:rsidRDefault="00376097" w:rsidP="00376097">
            <w:pPr>
              <w:pStyle w:val="Section"/>
              <w:numPr>
                <w:ilvl w:val="0"/>
                <w:numId w:val="0"/>
              </w:numPr>
              <w:spacing w:before="60" w:after="60"/>
              <w:rPr>
                <w:rFonts w:ascii="Arial Narrow" w:hAnsi="Arial Narrow" w:cs="Arial"/>
              </w:rPr>
            </w:pPr>
            <w:r w:rsidRPr="00CF7CC2">
              <w:rPr>
                <w:rFonts w:ascii="Arial Narrow" w:hAnsi="Arial Narrow" w:cs="Arial"/>
              </w:rPr>
              <w:t>This document should be considered a “living” document and as such, should be updated when changes/additions occur throughout the year. When updating the document, please highlight the changes made and then submit the revised pl</w:t>
            </w:r>
            <w:r w:rsidRPr="0741B731">
              <w:rPr>
                <w:rFonts w:ascii="Arial Narrow" w:hAnsi="Arial Narrow" w:cs="Arial"/>
              </w:rPr>
              <w:t xml:space="preserve">an to </w:t>
            </w:r>
            <w:hyperlink r:id="rId12">
              <w:r w:rsidRPr="0741B731">
                <w:rPr>
                  <w:rStyle w:val="Hyperlink"/>
                  <w:rFonts w:ascii="Arial Narrow" w:hAnsi="Arial Narrow" w:cs="Arial"/>
                </w:rPr>
                <w:t>OIT.workrequest@tech.nj.gov</w:t>
              </w:r>
            </w:hyperlink>
          </w:p>
          <w:p w14:paraId="1AED572C" w14:textId="77777777" w:rsidR="00376097" w:rsidRDefault="00376097" w:rsidP="00AE0506">
            <w:pPr>
              <w:pStyle w:val="Section"/>
              <w:numPr>
                <w:ilvl w:val="0"/>
                <w:numId w:val="0"/>
              </w:numPr>
              <w:spacing w:before="120"/>
              <w:rPr>
                <w:rFonts w:ascii="Arial Narrow" w:hAnsi="Arial Narrow" w:cs="Arial"/>
              </w:rPr>
            </w:pPr>
          </w:p>
        </w:tc>
      </w:tr>
    </w:tbl>
    <w:p w14:paraId="6898D697" w14:textId="77777777" w:rsidR="00376097" w:rsidRDefault="00376097">
      <w:r>
        <w:br w:type="page"/>
      </w:r>
    </w:p>
    <w:tbl>
      <w:tblPr>
        <w:tblStyle w:val="TableGrid"/>
        <w:tblW w:w="10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75"/>
        <w:gridCol w:w="87"/>
        <w:gridCol w:w="2608"/>
        <w:gridCol w:w="90"/>
        <w:gridCol w:w="2697"/>
        <w:gridCol w:w="93"/>
        <w:gridCol w:w="2790"/>
      </w:tblGrid>
      <w:tr w:rsidR="00AE0506" w14:paraId="7D918107" w14:textId="77777777" w:rsidTr="00376097">
        <w:tc>
          <w:tcPr>
            <w:tcW w:w="10975" w:type="dxa"/>
            <w:gridSpan w:val="8"/>
            <w:shd w:val="clear" w:color="auto" w:fill="8EAADB" w:themeFill="accent1" w:themeFillTint="99"/>
          </w:tcPr>
          <w:p w14:paraId="7995A96C" w14:textId="41D6CD90" w:rsidR="00AE0506" w:rsidRPr="008211E9" w:rsidRDefault="0055530F" w:rsidP="00A44A20">
            <w:pPr>
              <w:pStyle w:val="Heading1"/>
            </w:pPr>
            <w:r>
              <w:lastRenderedPageBreak/>
              <w:t xml:space="preserve">Basic </w:t>
            </w:r>
            <w:r w:rsidR="0048474B">
              <w:t>Plan Information</w:t>
            </w:r>
          </w:p>
        </w:tc>
      </w:tr>
      <w:tr w:rsidR="0080388A" w14:paraId="7F10C82B" w14:textId="77777777" w:rsidTr="0741B731">
        <w:tc>
          <w:tcPr>
            <w:tcW w:w="2335" w:type="dxa"/>
            <w:shd w:val="clear" w:color="auto" w:fill="auto"/>
          </w:tcPr>
          <w:p w14:paraId="5E7C781D" w14:textId="77777777" w:rsidR="0080388A" w:rsidRPr="008211E9" w:rsidRDefault="0080388A" w:rsidP="00AE0506">
            <w:pPr>
              <w:pStyle w:val="Section"/>
              <w:numPr>
                <w:ilvl w:val="0"/>
                <w:numId w:val="0"/>
              </w:numPr>
              <w:spacing w:before="120"/>
              <w:rPr>
                <w:rFonts w:ascii="Arial Narrow" w:hAnsi="Arial Narrow" w:cs="Arial"/>
                <w:bCs/>
              </w:rPr>
            </w:pPr>
            <w:r w:rsidRPr="008211E9">
              <w:rPr>
                <w:rFonts w:ascii="Arial Narrow" w:hAnsi="Arial Narrow" w:cs="Arial"/>
                <w:b/>
              </w:rPr>
              <w:t>Tactical Plan Number</w:t>
            </w:r>
          </w:p>
        </w:tc>
        <w:tc>
          <w:tcPr>
            <w:tcW w:w="8640" w:type="dxa"/>
            <w:gridSpan w:val="7"/>
            <w:tcBorders>
              <w:bottom w:val="single" w:sz="4" w:space="0" w:color="auto"/>
            </w:tcBorders>
            <w:shd w:val="clear" w:color="auto" w:fill="auto"/>
          </w:tcPr>
          <w:p w14:paraId="4D598A05" w14:textId="134E948A" w:rsidR="0080388A" w:rsidRPr="008211E9" w:rsidRDefault="00F237F3" w:rsidP="00AE0506">
            <w:pPr>
              <w:pStyle w:val="Section"/>
              <w:numPr>
                <w:ilvl w:val="0"/>
                <w:numId w:val="0"/>
              </w:numPr>
              <w:spacing w:before="120"/>
              <w:rPr>
                <w:rFonts w:ascii="Arial Narrow" w:hAnsi="Arial Narrow" w:cs="Arial"/>
                <w:bCs/>
              </w:rPr>
            </w:pPr>
            <w:r>
              <w:rPr>
                <w:rFonts w:ascii="Arial Narrow" w:hAnsi="Arial Narrow" w:cs="Arial"/>
                <w:bCs/>
              </w:rPr>
              <w:fldChar w:fldCharType="begin">
                <w:ffData>
                  <w:name w:val="Text13"/>
                  <w:enabled/>
                  <w:calcOnExit w:val="0"/>
                  <w:textInput/>
                </w:ffData>
              </w:fldChar>
            </w:r>
            <w:bookmarkStart w:id="5" w:name="Text13"/>
            <w:r>
              <w:rPr>
                <w:rFonts w:ascii="Arial Narrow" w:hAnsi="Arial Narrow" w:cs="Arial"/>
                <w:bCs/>
              </w:rPr>
              <w:instrText xml:space="preserve"> FORMTEXT </w:instrText>
            </w:r>
            <w:r>
              <w:rPr>
                <w:rFonts w:ascii="Arial Narrow" w:hAnsi="Arial Narrow" w:cs="Arial"/>
                <w:bCs/>
              </w:rPr>
            </w:r>
            <w:r>
              <w:rPr>
                <w:rFonts w:ascii="Arial Narrow" w:hAnsi="Arial Narrow" w:cs="Arial"/>
                <w:bCs/>
              </w:rPr>
              <w:fldChar w:fldCharType="separate"/>
            </w:r>
            <w:r w:rsidR="00CC10CA">
              <w:rPr>
                <w:rFonts w:ascii="Arial Narrow" w:hAnsi="Arial Narrow" w:cs="Arial"/>
                <w:bCs/>
              </w:rPr>
              <w:t> </w:t>
            </w:r>
            <w:r w:rsidR="00CC10CA">
              <w:rPr>
                <w:rFonts w:ascii="Arial Narrow" w:hAnsi="Arial Narrow" w:cs="Arial"/>
                <w:bCs/>
              </w:rPr>
              <w:t> </w:t>
            </w:r>
            <w:r w:rsidR="00CC10CA">
              <w:rPr>
                <w:rFonts w:ascii="Arial Narrow" w:hAnsi="Arial Narrow" w:cs="Arial"/>
                <w:bCs/>
              </w:rPr>
              <w:t> </w:t>
            </w:r>
            <w:r w:rsidR="00CC10CA">
              <w:rPr>
                <w:rFonts w:ascii="Arial Narrow" w:hAnsi="Arial Narrow" w:cs="Arial"/>
                <w:bCs/>
              </w:rPr>
              <w:t> </w:t>
            </w:r>
            <w:r w:rsidR="00CC10CA">
              <w:rPr>
                <w:rFonts w:ascii="Arial Narrow" w:hAnsi="Arial Narrow" w:cs="Arial"/>
                <w:bCs/>
              </w:rPr>
              <w:t> </w:t>
            </w:r>
            <w:r>
              <w:rPr>
                <w:rFonts w:ascii="Arial Narrow" w:hAnsi="Arial Narrow" w:cs="Arial"/>
                <w:bCs/>
              </w:rPr>
              <w:fldChar w:fldCharType="end"/>
            </w:r>
            <w:bookmarkEnd w:id="5"/>
          </w:p>
        </w:tc>
      </w:tr>
      <w:tr w:rsidR="0080388A" w14:paraId="5F7E8457" w14:textId="77777777" w:rsidTr="0741B731">
        <w:tc>
          <w:tcPr>
            <w:tcW w:w="2697" w:type="dxa"/>
            <w:gridSpan w:val="3"/>
            <w:shd w:val="clear" w:color="auto" w:fill="auto"/>
          </w:tcPr>
          <w:p w14:paraId="4B15104C" w14:textId="22911748" w:rsidR="0080388A" w:rsidRPr="008211E9" w:rsidRDefault="00F43C1B" w:rsidP="00AE0506">
            <w:pPr>
              <w:pStyle w:val="Section"/>
              <w:numPr>
                <w:ilvl w:val="0"/>
                <w:numId w:val="0"/>
              </w:numPr>
              <w:spacing w:before="120"/>
              <w:rPr>
                <w:rFonts w:ascii="Arial Narrow" w:hAnsi="Arial Narrow" w:cs="Arial"/>
                <w:b/>
                <w:bCs/>
              </w:rPr>
            </w:pPr>
            <w:r>
              <w:rPr>
                <w:rFonts w:ascii="Arial Narrow" w:hAnsi="Arial Narrow" w:cs="Arial"/>
                <w:b/>
                <w:bCs/>
              </w:rPr>
              <w:t xml:space="preserve">Fiscal Year Start Date </w:t>
            </w:r>
          </w:p>
        </w:tc>
        <w:tc>
          <w:tcPr>
            <w:tcW w:w="2698" w:type="dxa"/>
            <w:gridSpan w:val="2"/>
            <w:tcBorders>
              <w:top w:val="single" w:sz="4" w:space="0" w:color="auto"/>
              <w:bottom w:val="single" w:sz="4" w:space="0" w:color="auto"/>
            </w:tcBorders>
            <w:shd w:val="clear" w:color="auto" w:fill="auto"/>
          </w:tcPr>
          <w:p w14:paraId="021F189E" w14:textId="4A83B881" w:rsidR="0080388A" w:rsidRPr="008211E9" w:rsidRDefault="00F237F3" w:rsidP="00AE0506">
            <w:pPr>
              <w:pStyle w:val="Section"/>
              <w:numPr>
                <w:ilvl w:val="0"/>
                <w:numId w:val="0"/>
              </w:numPr>
              <w:spacing w:before="120"/>
              <w:rPr>
                <w:rFonts w:ascii="Arial Narrow" w:hAnsi="Arial Narrow" w:cs="Arial"/>
                <w:bCs/>
              </w:rPr>
            </w:pPr>
            <w:r>
              <w:rPr>
                <w:rFonts w:ascii="Arial Narrow" w:hAnsi="Arial Narrow" w:cs="Arial"/>
                <w:bCs/>
              </w:rPr>
              <w:fldChar w:fldCharType="begin">
                <w:ffData>
                  <w:name w:val="Text14"/>
                  <w:enabled/>
                  <w:calcOnExit w:val="0"/>
                  <w:textInput/>
                </w:ffData>
              </w:fldChar>
            </w:r>
            <w:bookmarkStart w:id="6" w:name="Text14"/>
            <w:r>
              <w:rPr>
                <w:rFonts w:ascii="Arial Narrow" w:hAnsi="Arial Narrow" w:cs="Arial"/>
                <w:bCs/>
              </w:rPr>
              <w:instrText xml:space="preserve"> FORMTEXT </w:instrText>
            </w:r>
            <w:r>
              <w:rPr>
                <w:rFonts w:ascii="Arial Narrow" w:hAnsi="Arial Narrow" w:cs="Arial"/>
                <w:bCs/>
              </w:rPr>
            </w:r>
            <w:r>
              <w:rPr>
                <w:rFonts w:ascii="Arial Narrow" w:hAnsi="Arial Narrow" w:cs="Arial"/>
                <w:bCs/>
              </w:rPr>
              <w:fldChar w:fldCharType="separate"/>
            </w:r>
            <w:r w:rsidR="00CC10CA">
              <w:rPr>
                <w:rFonts w:ascii="Arial Narrow" w:hAnsi="Arial Narrow" w:cs="Arial"/>
                <w:bCs/>
              </w:rPr>
              <w:t> </w:t>
            </w:r>
            <w:r w:rsidR="00CC10CA">
              <w:rPr>
                <w:rFonts w:ascii="Arial Narrow" w:hAnsi="Arial Narrow" w:cs="Arial"/>
                <w:bCs/>
              </w:rPr>
              <w:t> </w:t>
            </w:r>
            <w:r w:rsidR="00CC10CA">
              <w:rPr>
                <w:rFonts w:ascii="Arial Narrow" w:hAnsi="Arial Narrow" w:cs="Arial"/>
                <w:bCs/>
              </w:rPr>
              <w:t> </w:t>
            </w:r>
            <w:r w:rsidR="00CC10CA">
              <w:rPr>
                <w:rFonts w:ascii="Arial Narrow" w:hAnsi="Arial Narrow" w:cs="Arial"/>
                <w:bCs/>
              </w:rPr>
              <w:t> </w:t>
            </w:r>
            <w:r w:rsidR="00CC10CA">
              <w:rPr>
                <w:rFonts w:ascii="Arial Narrow" w:hAnsi="Arial Narrow" w:cs="Arial"/>
                <w:bCs/>
              </w:rPr>
              <w:t> </w:t>
            </w:r>
            <w:r>
              <w:rPr>
                <w:rFonts w:ascii="Arial Narrow" w:hAnsi="Arial Narrow" w:cs="Arial"/>
                <w:bCs/>
              </w:rPr>
              <w:fldChar w:fldCharType="end"/>
            </w:r>
            <w:bookmarkEnd w:id="6"/>
          </w:p>
        </w:tc>
        <w:tc>
          <w:tcPr>
            <w:tcW w:w="2697" w:type="dxa"/>
            <w:tcBorders>
              <w:top w:val="single" w:sz="4" w:space="0" w:color="auto"/>
            </w:tcBorders>
            <w:shd w:val="clear" w:color="auto" w:fill="auto"/>
          </w:tcPr>
          <w:p w14:paraId="7E00132D" w14:textId="013C988A" w:rsidR="0080388A" w:rsidRPr="008211E9" w:rsidRDefault="00F43C1B" w:rsidP="00AE0506">
            <w:pPr>
              <w:pStyle w:val="Section"/>
              <w:numPr>
                <w:ilvl w:val="0"/>
                <w:numId w:val="0"/>
              </w:numPr>
              <w:spacing w:before="120"/>
              <w:rPr>
                <w:rFonts w:ascii="Arial Narrow" w:hAnsi="Arial Narrow" w:cs="Arial"/>
                <w:b/>
                <w:bCs/>
              </w:rPr>
            </w:pPr>
            <w:r>
              <w:rPr>
                <w:rFonts w:ascii="Arial Narrow" w:hAnsi="Arial Narrow" w:cs="Arial"/>
                <w:b/>
                <w:bCs/>
              </w:rPr>
              <w:t xml:space="preserve">Fiscal Year </w:t>
            </w:r>
            <w:r w:rsidR="0080388A" w:rsidRPr="008211E9">
              <w:rPr>
                <w:rFonts w:ascii="Arial Narrow" w:hAnsi="Arial Narrow" w:cs="Arial"/>
                <w:b/>
                <w:bCs/>
              </w:rPr>
              <w:t xml:space="preserve">End Date </w:t>
            </w:r>
          </w:p>
        </w:tc>
        <w:tc>
          <w:tcPr>
            <w:tcW w:w="2883" w:type="dxa"/>
            <w:gridSpan w:val="2"/>
            <w:tcBorders>
              <w:top w:val="single" w:sz="4" w:space="0" w:color="auto"/>
              <w:bottom w:val="single" w:sz="4" w:space="0" w:color="auto"/>
            </w:tcBorders>
            <w:shd w:val="clear" w:color="auto" w:fill="auto"/>
          </w:tcPr>
          <w:p w14:paraId="5F446FB6" w14:textId="4859D96E" w:rsidR="0080388A" w:rsidRPr="008211E9" w:rsidRDefault="00F237F3" w:rsidP="00AE0506">
            <w:pPr>
              <w:pStyle w:val="Section"/>
              <w:numPr>
                <w:ilvl w:val="0"/>
                <w:numId w:val="0"/>
              </w:numPr>
              <w:spacing w:before="120"/>
              <w:rPr>
                <w:rFonts w:ascii="Arial Narrow" w:hAnsi="Arial Narrow" w:cs="Arial"/>
                <w:bCs/>
              </w:rPr>
            </w:pPr>
            <w:r>
              <w:rPr>
                <w:rFonts w:ascii="Arial Narrow" w:hAnsi="Arial Narrow" w:cs="Arial"/>
                <w:bCs/>
              </w:rPr>
              <w:fldChar w:fldCharType="begin">
                <w:ffData>
                  <w:name w:val="Text15"/>
                  <w:enabled/>
                  <w:calcOnExit w:val="0"/>
                  <w:textInput/>
                </w:ffData>
              </w:fldChar>
            </w:r>
            <w:bookmarkStart w:id="7" w:name="Text15"/>
            <w:r>
              <w:rPr>
                <w:rFonts w:ascii="Arial Narrow" w:hAnsi="Arial Narrow" w:cs="Arial"/>
                <w:bCs/>
              </w:rPr>
              <w:instrText xml:space="preserve"> FORMTEXT </w:instrText>
            </w:r>
            <w:r>
              <w:rPr>
                <w:rFonts w:ascii="Arial Narrow" w:hAnsi="Arial Narrow" w:cs="Arial"/>
                <w:bCs/>
              </w:rPr>
            </w:r>
            <w:r>
              <w:rPr>
                <w:rFonts w:ascii="Arial Narrow" w:hAnsi="Arial Narrow" w:cs="Arial"/>
                <w:bCs/>
              </w:rPr>
              <w:fldChar w:fldCharType="separate"/>
            </w:r>
            <w:r w:rsidR="00CC10CA">
              <w:rPr>
                <w:rFonts w:ascii="Arial Narrow" w:hAnsi="Arial Narrow" w:cs="Arial"/>
                <w:bCs/>
              </w:rPr>
              <w:t> </w:t>
            </w:r>
            <w:r w:rsidR="00CC10CA">
              <w:rPr>
                <w:rFonts w:ascii="Arial Narrow" w:hAnsi="Arial Narrow" w:cs="Arial"/>
                <w:bCs/>
              </w:rPr>
              <w:t> </w:t>
            </w:r>
            <w:r w:rsidR="00CC10CA">
              <w:rPr>
                <w:rFonts w:ascii="Arial Narrow" w:hAnsi="Arial Narrow" w:cs="Arial"/>
                <w:bCs/>
              </w:rPr>
              <w:t> </w:t>
            </w:r>
            <w:r w:rsidR="00CC10CA">
              <w:rPr>
                <w:rFonts w:ascii="Arial Narrow" w:hAnsi="Arial Narrow" w:cs="Arial"/>
                <w:bCs/>
              </w:rPr>
              <w:t> </w:t>
            </w:r>
            <w:r w:rsidR="00CC10CA">
              <w:rPr>
                <w:rFonts w:ascii="Arial Narrow" w:hAnsi="Arial Narrow" w:cs="Arial"/>
                <w:bCs/>
              </w:rPr>
              <w:t> </w:t>
            </w:r>
            <w:r>
              <w:rPr>
                <w:rFonts w:ascii="Arial Narrow" w:hAnsi="Arial Narrow" w:cs="Arial"/>
                <w:bCs/>
              </w:rPr>
              <w:fldChar w:fldCharType="end"/>
            </w:r>
            <w:bookmarkEnd w:id="7"/>
          </w:p>
        </w:tc>
      </w:tr>
      <w:tr w:rsidR="009C6B97" w14:paraId="36CEB56A" w14:textId="77777777" w:rsidTr="0741B731">
        <w:tc>
          <w:tcPr>
            <w:tcW w:w="10975" w:type="dxa"/>
            <w:gridSpan w:val="8"/>
            <w:shd w:val="clear" w:color="auto" w:fill="FFFFFF" w:themeFill="background1"/>
          </w:tcPr>
          <w:p w14:paraId="06F1B90E" w14:textId="619B786C" w:rsidR="004052C4" w:rsidRPr="00DD1287" w:rsidRDefault="004052C4" w:rsidP="004052C4">
            <w:pPr>
              <w:pStyle w:val="Section"/>
              <w:numPr>
                <w:ilvl w:val="0"/>
                <w:numId w:val="0"/>
              </w:numPr>
              <w:spacing w:before="120"/>
              <w:rPr>
                <w:rFonts w:ascii="Arial Narrow" w:hAnsi="Arial Narrow" w:cs="Arial"/>
              </w:rPr>
            </w:pPr>
            <w:r w:rsidRPr="00DD1287">
              <w:rPr>
                <w:rFonts w:ascii="Arial Narrow" w:hAnsi="Arial Narrow" w:cs="Arial"/>
              </w:rPr>
              <w:t xml:space="preserve">The tactical plan number </w:t>
            </w:r>
            <w:r w:rsidR="007A0BCA" w:rsidRPr="00DD1287">
              <w:rPr>
                <w:rFonts w:ascii="Arial Narrow" w:hAnsi="Arial Narrow" w:cs="Arial"/>
              </w:rPr>
              <w:t xml:space="preserve">aligned with this plan, </w:t>
            </w:r>
            <w:r w:rsidR="009942E8" w:rsidRPr="00DD1287">
              <w:rPr>
                <w:rFonts w:ascii="Arial Narrow" w:hAnsi="Arial Narrow" w:cs="Arial"/>
              </w:rPr>
              <w:t xml:space="preserve">must </w:t>
            </w:r>
            <w:r w:rsidR="002659AA" w:rsidRPr="00DD1287">
              <w:rPr>
                <w:rFonts w:ascii="Arial Narrow" w:hAnsi="Arial Narrow" w:cs="Arial"/>
              </w:rPr>
              <w:t xml:space="preserve">be reassigned </w:t>
            </w:r>
            <w:r w:rsidR="009942E8" w:rsidRPr="00DD1287">
              <w:rPr>
                <w:rFonts w:ascii="Arial Narrow" w:hAnsi="Arial Narrow" w:cs="Arial"/>
              </w:rPr>
              <w:t>annually reflecting the current FY</w:t>
            </w:r>
            <w:r w:rsidR="00870ABA" w:rsidRPr="00DD1287">
              <w:rPr>
                <w:rFonts w:ascii="Arial Narrow" w:hAnsi="Arial Narrow" w:cs="Arial"/>
              </w:rPr>
              <w:t xml:space="preserve"> </w:t>
            </w:r>
            <w:r w:rsidR="00273231" w:rsidRPr="00DD1287">
              <w:rPr>
                <w:rFonts w:ascii="Arial Narrow" w:hAnsi="Arial Narrow" w:cs="Arial"/>
              </w:rPr>
              <w:t xml:space="preserve">and </w:t>
            </w:r>
            <w:r w:rsidR="00870ABA" w:rsidRPr="00DD1287">
              <w:rPr>
                <w:rFonts w:ascii="Arial Narrow" w:hAnsi="Arial Narrow" w:cs="Arial"/>
              </w:rPr>
              <w:t>must</w:t>
            </w:r>
            <w:r w:rsidR="00273231" w:rsidRPr="00DD1287">
              <w:rPr>
                <w:rFonts w:ascii="Arial Narrow" w:hAnsi="Arial Narrow" w:cs="Arial"/>
              </w:rPr>
              <w:t xml:space="preserve"> end in 0001. </w:t>
            </w:r>
          </w:p>
          <w:p w14:paraId="245F414D" w14:textId="44A06F14" w:rsidR="00630FD5" w:rsidRPr="00DD1287" w:rsidRDefault="00630FD5" w:rsidP="004052C4">
            <w:pPr>
              <w:pStyle w:val="Section"/>
              <w:numPr>
                <w:ilvl w:val="0"/>
                <w:numId w:val="0"/>
              </w:numPr>
              <w:spacing w:before="120"/>
              <w:rPr>
                <w:rFonts w:ascii="Arial Narrow" w:hAnsi="Arial Narrow" w:cs="Arial"/>
              </w:rPr>
            </w:pPr>
            <w:r w:rsidRPr="00DD1287">
              <w:rPr>
                <w:rFonts w:ascii="Arial Narrow" w:hAnsi="Arial Narrow" w:cs="Arial"/>
              </w:rPr>
              <w:t xml:space="preserve">The tactical plan number must </w:t>
            </w:r>
            <w:r w:rsidR="009D6067" w:rsidRPr="00DD1287">
              <w:rPr>
                <w:rFonts w:ascii="Arial Narrow" w:hAnsi="Arial Narrow" w:cs="Arial"/>
              </w:rPr>
              <w:t>be structured using</w:t>
            </w:r>
            <w:r w:rsidRPr="00DD1287">
              <w:rPr>
                <w:rFonts w:ascii="Arial Narrow" w:hAnsi="Arial Narrow" w:cs="Arial"/>
              </w:rPr>
              <w:t xml:space="preserve"> the below naming convention rules: </w:t>
            </w:r>
          </w:p>
          <w:p w14:paraId="437A3500" w14:textId="77777777" w:rsidR="004A461E" w:rsidRPr="00DD1287" w:rsidRDefault="004A461E" w:rsidP="004A461E">
            <w:pPr>
              <w:pStyle w:val="BodyText"/>
              <w:numPr>
                <w:ilvl w:val="0"/>
                <w:numId w:val="26"/>
              </w:numPr>
              <w:spacing w:line="276" w:lineRule="auto"/>
              <w:rPr>
                <w:rFonts w:ascii="Arial Narrow" w:hAnsi="Arial Narrow"/>
                <w:sz w:val="22"/>
                <w:szCs w:val="22"/>
              </w:rPr>
            </w:pPr>
            <w:r w:rsidRPr="00DD1287">
              <w:rPr>
                <w:rFonts w:ascii="Arial Narrow" w:hAnsi="Arial Narrow"/>
                <w:sz w:val="22"/>
                <w:szCs w:val="22"/>
              </w:rPr>
              <w:t xml:space="preserve">Consists of </w:t>
            </w:r>
            <w:r w:rsidRPr="00DD1287">
              <w:rPr>
                <w:rFonts w:ascii="Arial Narrow" w:hAnsi="Arial Narrow"/>
                <w:b/>
                <w:sz w:val="22"/>
                <w:szCs w:val="22"/>
              </w:rPr>
              <w:t xml:space="preserve">10 </w:t>
            </w:r>
            <w:r w:rsidRPr="00DD1287">
              <w:rPr>
                <w:rFonts w:ascii="Arial Narrow" w:hAnsi="Arial Narrow"/>
                <w:sz w:val="22"/>
                <w:szCs w:val="22"/>
              </w:rPr>
              <w:t>characters:</w:t>
            </w:r>
          </w:p>
          <w:p w14:paraId="425022B5" w14:textId="77777777" w:rsidR="004A461E" w:rsidRPr="00DD1287" w:rsidRDefault="004A461E" w:rsidP="004A461E">
            <w:pPr>
              <w:pStyle w:val="BodyText"/>
              <w:numPr>
                <w:ilvl w:val="1"/>
                <w:numId w:val="26"/>
              </w:numPr>
              <w:spacing w:line="276" w:lineRule="auto"/>
              <w:rPr>
                <w:rFonts w:ascii="Arial Narrow" w:hAnsi="Arial Narrow"/>
                <w:sz w:val="22"/>
                <w:szCs w:val="22"/>
              </w:rPr>
            </w:pPr>
            <w:r w:rsidRPr="00DD1287">
              <w:rPr>
                <w:rFonts w:ascii="Arial Narrow" w:hAnsi="Arial Narrow"/>
                <w:sz w:val="22"/>
                <w:szCs w:val="22"/>
              </w:rPr>
              <w:t>The first 3 characters are the NJCFS Agency Code (see last 2 pages of this document)</w:t>
            </w:r>
          </w:p>
          <w:p w14:paraId="17504E33" w14:textId="71F29CE1" w:rsidR="004A461E" w:rsidRPr="00DD1287" w:rsidRDefault="004A461E" w:rsidP="004A461E">
            <w:pPr>
              <w:pStyle w:val="BodyText"/>
              <w:numPr>
                <w:ilvl w:val="1"/>
                <w:numId w:val="26"/>
              </w:numPr>
              <w:spacing w:line="276" w:lineRule="auto"/>
              <w:rPr>
                <w:rFonts w:ascii="Arial Narrow" w:hAnsi="Arial Narrow"/>
                <w:sz w:val="22"/>
                <w:szCs w:val="22"/>
              </w:rPr>
            </w:pPr>
            <w:r w:rsidRPr="00DD1287">
              <w:rPr>
                <w:rFonts w:ascii="Arial Narrow" w:hAnsi="Arial Narrow"/>
                <w:sz w:val="22"/>
                <w:szCs w:val="22"/>
              </w:rPr>
              <w:t xml:space="preserve">The </w:t>
            </w:r>
            <w:r w:rsidRPr="00DD1287">
              <w:rPr>
                <w:rFonts w:ascii="Arial Narrow" w:hAnsi="Arial Narrow"/>
                <w:b/>
                <w:sz w:val="22"/>
                <w:szCs w:val="22"/>
              </w:rPr>
              <w:t xml:space="preserve">fourth character is </w:t>
            </w:r>
            <w:r w:rsidR="00E2719D" w:rsidRPr="00DD1287">
              <w:rPr>
                <w:rFonts w:ascii="Arial Narrow" w:hAnsi="Arial Narrow"/>
                <w:b/>
                <w:sz w:val="22"/>
                <w:szCs w:val="22"/>
              </w:rPr>
              <w:t xml:space="preserve">the </w:t>
            </w:r>
            <w:r w:rsidRPr="00DD1287">
              <w:rPr>
                <w:rFonts w:ascii="Arial Narrow" w:hAnsi="Arial Narrow"/>
                <w:b/>
                <w:sz w:val="22"/>
                <w:szCs w:val="22"/>
              </w:rPr>
              <w:t>alpha character</w:t>
            </w:r>
            <w:r w:rsidRPr="00DD1287">
              <w:rPr>
                <w:rFonts w:ascii="Arial Narrow" w:hAnsi="Arial Narrow"/>
                <w:sz w:val="22"/>
                <w:szCs w:val="22"/>
              </w:rPr>
              <w:t xml:space="preserve"> assigned by your agency (see last 2 pages of this document)</w:t>
            </w:r>
            <w:r w:rsidR="00E2719D" w:rsidRPr="00DD1287">
              <w:rPr>
                <w:rFonts w:ascii="Arial Narrow" w:hAnsi="Arial Narrow"/>
                <w:sz w:val="22"/>
                <w:szCs w:val="22"/>
              </w:rPr>
              <w:t xml:space="preserve"> and must be in the lower case. </w:t>
            </w:r>
          </w:p>
          <w:p w14:paraId="7ED4C933" w14:textId="77777777" w:rsidR="004A461E" w:rsidRPr="00DD1287" w:rsidRDefault="004A461E" w:rsidP="004A461E">
            <w:pPr>
              <w:pStyle w:val="BodyText"/>
              <w:numPr>
                <w:ilvl w:val="1"/>
                <w:numId w:val="26"/>
              </w:numPr>
              <w:spacing w:line="276" w:lineRule="auto"/>
              <w:rPr>
                <w:rFonts w:ascii="Arial Narrow" w:hAnsi="Arial Narrow"/>
                <w:sz w:val="22"/>
                <w:szCs w:val="22"/>
              </w:rPr>
            </w:pPr>
            <w:r w:rsidRPr="00DD1287">
              <w:rPr>
                <w:rFonts w:ascii="Arial Narrow" w:hAnsi="Arial Narrow"/>
                <w:sz w:val="22"/>
                <w:szCs w:val="22"/>
              </w:rPr>
              <w:t xml:space="preserve">The fifth and sixth characters are the FY in which the project began.  </w:t>
            </w:r>
          </w:p>
          <w:p w14:paraId="5ED96BA8" w14:textId="77777777" w:rsidR="009C6B97" w:rsidRPr="00376097" w:rsidRDefault="004A461E" w:rsidP="002346DD">
            <w:pPr>
              <w:pStyle w:val="BodyText"/>
              <w:numPr>
                <w:ilvl w:val="1"/>
                <w:numId w:val="26"/>
              </w:numPr>
              <w:spacing w:line="276" w:lineRule="auto"/>
            </w:pPr>
            <w:r w:rsidRPr="00DD1287">
              <w:rPr>
                <w:rFonts w:ascii="Arial Narrow" w:hAnsi="Arial Narrow"/>
                <w:sz w:val="22"/>
                <w:szCs w:val="22"/>
              </w:rPr>
              <w:t>The last four numbers are assigned by your agency.</w:t>
            </w:r>
            <w:r w:rsidRPr="00DD1287">
              <w:rPr>
                <w:rFonts w:ascii="Arial Narrow" w:hAnsi="Arial Narrow"/>
                <w:sz w:val="24"/>
              </w:rPr>
              <w:t xml:space="preserve">  </w:t>
            </w:r>
          </w:p>
          <w:p w14:paraId="4174BEF6" w14:textId="4A6D516C" w:rsidR="00376097" w:rsidRPr="00DD1287" w:rsidRDefault="00376097" w:rsidP="00376097">
            <w:pPr>
              <w:pStyle w:val="BodyText"/>
              <w:spacing w:line="276" w:lineRule="auto"/>
            </w:pPr>
          </w:p>
        </w:tc>
      </w:tr>
      <w:tr w:rsidR="0080388A" w14:paraId="4E8621B4" w14:textId="77777777" w:rsidTr="00376097">
        <w:tc>
          <w:tcPr>
            <w:tcW w:w="10975" w:type="dxa"/>
            <w:gridSpan w:val="8"/>
            <w:shd w:val="clear" w:color="auto" w:fill="8EAADB" w:themeFill="accent1" w:themeFillTint="99"/>
          </w:tcPr>
          <w:p w14:paraId="7FBE9C7B" w14:textId="018B233E" w:rsidR="0080388A" w:rsidRPr="008211E9" w:rsidRDefault="001B6C9C" w:rsidP="00A44A20">
            <w:pPr>
              <w:pStyle w:val="Heading1"/>
            </w:pPr>
            <w:r>
              <w:t xml:space="preserve">Cost </w:t>
            </w:r>
            <w:r w:rsidR="007B2116">
              <w:t xml:space="preserve">Categories and </w:t>
            </w:r>
            <w:r>
              <w:t>Definition</w:t>
            </w:r>
            <w:r w:rsidR="007B2116">
              <w:t>s</w:t>
            </w:r>
          </w:p>
        </w:tc>
      </w:tr>
      <w:tr w:rsidR="00D85F8F" w14:paraId="58B7D2A1" w14:textId="77777777" w:rsidTr="00376097">
        <w:trPr>
          <w:trHeight w:val="1097"/>
        </w:trPr>
        <w:tc>
          <w:tcPr>
            <w:tcW w:w="10975" w:type="dxa"/>
            <w:gridSpan w:val="8"/>
            <w:tcBorders>
              <w:bottom w:val="single" w:sz="4" w:space="0" w:color="auto"/>
            </w:tcBorders>
            <w:shd w:val="clear" w:color="auto" w:fill="B4C6E7" w:themeFill="accent1" w:themeFillTint="66"/>
          </w:tcPr>
          <w:p w14:paraId="77DFB1F0" w14:textId="220827A6" w:rsidR="003A3D7B" w:rsidRPr="00B47A83" w:rsidRDefault="001B6C9C" w:rsidP="6DE60EBE">
            <w:pPr>
              <w:pStyle w:val="Heading4"/>
              <w:numPr>
                <w:ilvl w:val="3"/>
                <w:numId w:val="0"/>
              </w:numPr>
              <w:rPr>
                <w:sz w:val="22"/>
                <w:szCs w:val="22"/>
              </w:rPr>
            </w:pPr>
            <w:r w:rsidRPr="6DE60EBE">
              <w:rPr>
                <w:sz w:val="22"/>
                <w:szCs w:val="22"/>
              </w:rPr>
              <w:t xml:space="preserve">This </w:t>
            </w:r>
            <w:r w:rsidR="007B2116" w:rsidRPr="6DE60EBE">
              <w:rPr>
                <w:sz w:val="22"/>
                <w:szCs w:val="22"/>
              </w:rPr>
              <w:t>document</w:t>
            </w:r>
            <w:r w:rsidRPr="6DE60EBE">
              <w:rPr>
                <w:sz w:val="22"/>
                <w:szCs w:val="22"/>
              </w:rPr>
              <w:t xml:space="preserve"> </w:t>
            </w:r>
            <w:r w:rsidR="00D85F8F" w:rsidRPr="6DE60EBE">
              <w:rPr>
                <w:sz w:val="22"/>
                <w:szCs w:val="22"/>
              </w:rPr>
              <w:t xml:space="preserve">will be used to procure </w:t>
            </w:r>
            <w:r w:rsidR="00C429CA" w:rsidRPr="6DE60EBE">
              <w:rPr>
                <w:sz w:val="22"/>
                <w:szCs w:val="22"/>
              </w:rPr>
              <w:t xml:space="preserve">examples of </w:t>
            </w:r>
            <w:r w:rsidR="00D85F8F" w:rsidRPr="6DE60EBE">
              <w:rPr>
                <w:sz w:val="22"/>
                <w:szCs w:val="22"/>
              </w:rPr>
              <w:t>the following</w:t>
            </w:r>
            <w:r w:rsidR="001B44A3" w:rsidRPr="6DE60EBE">
              <w:rPr>
                <w:sz w:val="22"/>
                <w:szCs w:val="22"/>
              </w:rPr>
              <w:t xml:space="preserve">, </w:t>
            </w:r>
            <w:r w:rsidR="00355B13" w:rsidRPr="6DE60EBE">
              <w:rPr>
                <w:sz w:val="22"/>
                <w:szCs w:val="22"/>
              </w:rPr>
              <w:t xml:space="preserve">and </w:t>
            </w:r>
            <w:r w:rsidR="00B76F50" w:rsidRPr="6DE60EBE">
              <w:rPr>
                <w:sz w:val="22"/>
                <w:szCs w:val="22"/>
              </w:rPr>
              <w:t xml:space="preserve">in conjunction </w:t>
            </w:r>
            <w:r w:rsidR="00355B13" w:rsidRPr="6DE60EBE">
              <w:rPr>
                <w:sz w:val="22"/>
                <w:szCs w:val="22"/>
              </w:rPr>
              <w:t>w</w:t>
            </w:r>
            <w:r w:rsidR="00B76F50" w:rsidRPr="6DE60EBE">
              <w:rPr>
                <w:sz w:val="22"/>
                <w:szCs w:val="22"/>
              </w:rPr>
              <w:t xml:space="preserve">ould align to the request for information on the IT Procurement Technical Approval checklist, </w:t>
            </w:r>
            <w:r w:rsidR="00B76F50" w:rsidRPr="6DE60EBE">
              <w:rPr>
                <w:b/>
                <w:sz w:val="22"/>
                <w:szCs w:val="22"/>
              </w:rPr>
              <w:t>“</w:t>
            </w:r>
            <w:r w:rsidR="00B76F50" w:rsidRPr="6DE60EBE">
              <w:rPr>
                <w:sz w:val="22"/>
                <w:szCs w:val="22"/>
              </w:rPr>
              <w:t>explain how this purchase aligns to the Tactical plan and/or indicate where this procurement has been identified in the Tactical Plan”</w:t>
            </w:r>
            <w:r w:rsidR="00355B13" w:rsidRPr="6DE60EBE">
              <w:rPr>
                <w:sz w:val="22"/>
                <w:szCs w:val="22"/>
              </w:rPr>
              <w:t xml:space="preserve">. </w:t>
            </w:r>
            <w:r w:rsidR="003A3D7B" w:rsidRPr="6DE60EBE">
              <w:rPr>
                <w:sz w:val="22"/>
                <w:szCs w:val="22"/>
              </w:rPr>
              <w:t xml:space="preserve"> </w:t>
            </w:r>
          </w:p>
          <w:p w14:paraId="0FF94720" w14:textId="155FB70A" w:rsidR="003A3D7B" w:rsidRPr="00DD1287" w:rsidRDefault="00EB3F6B" w:rsidP="003A3D7B">
            <w:pPr>
              <w:pStyle w:val="Heading4"/>
              <w:spacing w:before="60" w:after="60" w:line="240" w:lineRule="exact"/>
              <w:ind w:left="162"/>
              <w:jc w:val="both"/>
              <w:rPr>
                <w:rFonts w:cs="Arial"/>
                <w:b/>
                <w:bCs/>
                <w:sz w:val="22"/>
                <w:szCs w:val="22"/>
              </w:rPr>
            </w:pPr>
            <w:r w:rsidRPr="00DD1287">
              <w:rPr>
                <w:rFonts w:cs="Arial"/>
                <w:b/>
                <w:sz w:val="22"/>
                <w:szCs w:val="22"/>
              </w:rPr>
              <w:t xml:space="preserve">Maintenance </w:t>
            </w:r>
            <w:r w:rsidR="00C43FAC" w:rsidRPr="00DD1287">
              <w:rPr>
                <w:rFonts w:cs="Arial"/>
                <w:sz w:val="22"/>
                <w:szCs w:val="22"/>
              </w:rPr>
              <w:t>-</w:t>
            </w:r>
            <w:r w:rsidRPr="00DD1287">
              <w:rPr>
                <w:rFonts w:cs="Arial"/>
                <w:sz w:val="22"/>
                <w:szCs w:val="22"/>
              </w:rPr>
              <w:t xml:space="preserve"> Funds will </w:t>
            </w:r>
            <w:r w:rsidR="003A3D7B" w:rsidRPr="00DD1287">
              <w:rPr>
                <w:rFonts w:cs="Arial"/>
                <w:sz w:val="22"/>
                <w:szCs w:val="22"/>
              </w:rPr>
              <w:t>be used to procure</w:t>
            </w:r>
            <w:r w:rsidR="006A71E5" w:rsidRPr="00DD1287">
              <w:rPr>
                <w:rFonts w:cs="Arial"/>
                <w:sz w:val="22"/>
                <w:szCs w:val="22"/>
              </w:rPr>
              <w:t xml:space="preserve"> </w:t>
            </w:r>
            <w:r w:rsidR="009F70AF" w:rsidRPr="00DD1287">
              <w:rPr>
                <w:rFonts w:cs="Arial"/>
                <w:sz w:val="22"/>
                <w:szCs w:val="22"/>
              </w:rPr>
              <w:t xml:space="preserve">items that are needed to maintain “day to day” business </w:t>
            </w:r>
            <w:r w:rsidR="00ED050D" w:rsidRPr="00DD1287">
              <w:rPr>
                <w:rFonts w:cs="Arial"/>
                <w:sz w:val="22"/>
                <w:szCs w:val="22"/>
              </w:rPr>
              <w:t>operations</w:t>
            </w:r>
            <w:r w:rsidR="00BC57E4" w:rsidRPr="00DD1287">
              <w:rPr>
                <w:rFonts w:cs="Arial"/>
                <w:sz w:val="22"/>
                <w:szCs w:val="22"/>
              </w:rPr>
              <w:t xml:space="preserve">, </w:t>
            </w:r>
            <w:r w:rsidR="00823143" w:rsidRPr="00DD1287">
              <w:rPr>
                <w:rFonts w:cs="Arial"/>
                <w:sz w:val="22"/>
                <w:szCs w:val="22"/>
              </w:rPr>
              <w:t>i.e.,</w:t>
            </w:r>
            <w:r w:rsidR="00BC57E4" w:rsidRPr="00DD1287">
              <w:rPr>
                <w:rFonts w:cs="Arial"/>
                <w:sz w:val="22"/>
                <w:szCs w:val="22"/>
              </w:rPr>
              <w:t xml:space="preserve"> </w:t>
            </w:r>
            <w:r w:rsidR="00F13591" w:rsidRPr="00DD1287">
              <w:rPr>
                <w:rFonts w:cs="Arial"/>
                <w:sz w:val="22"/>
                <w:szCs w:val="22"/>
              </w:rPr>
              <w:t>SOGR (State of Good Repair)</w:t>
            </w:r>
            <w:r w:rsidR="00ED050D" w:rsidRPr="00DD1287">
              <w:rPr>
                <w:rFonts w:cs="Arial"/>
                <w:sz w:val="22"/>
                <w:szCs w:val="22"/>
              </w:rPr>
              <w:t xml:space="preserve">, for more specific </w:t>
            </w:r>
            <w:r w:rsidR="00700E5B" w:rsidRPr="00DD1287">
              <w:rPr>
                <w:rFonts w:cs="Arial"/>
                <w:sz w:val="22"/>
                <w:szCs w:val="22"/>
              </w:rPr>
              <w:t xml:space="preserve">detail </w:t>
            </w:r>
            <w:r w:rsidR="00686AE8" w:rsidRPr="00DD1287">
              <w:rPr>
                <w:rFonts w:cs="Arial"/>
                <w:sz w:val="22"/>
                <w:szCs w:val="22"/>
              </w:rPr>
              <w:t xml:space="preserve">on what falls into this category, please </w:t>
            </w:r>
            <w:r w:rsidR="00700E5B" w:rsidRPr="00DD1287">
              <w:rPr>
                <w:rFonts w:cs="Arial"/>
                <w:sz w:val="22"/>
                <w:szCs w:val="22"/>
              </w:rPr>
              <w:t xml:space="preserve">reference </w:t>
            </w:r>
            <w:r w:rsidR="0036306E" w:rsidRPr="00DD1287">
              <w:rPr>
                <w:rFonts w:cs="Arial"/>
                <w:sz w:val="22"/>
                <w:szCs w:val="22"/>
              </w:rPr>
              <w:t>line items</w:t>
            </w:r>
            <w:r w:rsidR="00ED050D" w:rsidRPr="00DD1287">
              <w:rPr>
                <w:rFonts w:cs="Arial"/>
                <w:sz w:val="22"/>
                <w:szCs w:val="22"/>
              </w:rPr>
              <w:t xml:space="preserve"> 1 – </w:t>
            </w:r>
            <w:r w:rsidR="00041705" w:rsidRPr="00DD1287">
              <w:rPr>
                <w:rFonts w:cs="Arial"/>
                <w:sz w:val="22"/>
                <w:szCs w:val="22"/>
              </w:rPr>
              <w:t>6</w:t>
            </w:r>
            <w:r w:rsidR="00ED050D" w:rsidRPr="00DD1287">
              <w:rPr>
                <w:rFonts w:cs="Arial"/>
                <w:sz w:val="22"/>
                <w:szCs w:val="22"/>
              </w:rPr>
              <w:t xml:space="preserve"> </w:t>
            </w:r>
            <w:proofErr w:type="gramStart"/>
            <w:r w:rsidR="00ED050D" w:rsidRPr="00DD1287">
              <w:rPr>
                <w:rFonts w:cs="Arial"/>
                <w:sz w:val="22"/>
                <w:szCs w:val="22"/>
              </w:rPr>
              <w:t>below</w:t>
            </w:r>
            <w:proofErr w:type="gramEnd"/>
          </w:p>
          <w:p w14:paraId="60BDE34F" w14:textId="5C099C11" w:rsidR="00113BAE" w:rsidRPr="00DD1287" w:rsidRDefault="6F70308B" w:rsidP="003A3D7B">
            <w:pPr>
              <w:pStyle w:val="Heading4"/>
              <w:spacing w:before="60" w:after="60" w:line="240" w:lineRule="exact"/>
              <w:ind w:left="162"/>
              <w:jc w:val="both"/>
              <w:rPr>
                <w:rFonts w:cs="Arial"/>
                <w:sz w:val="22"/>
                <w:szCs w:val="22"/>
              </w:rPr>
            </w:pPr>
            <w:r w:rsidRPr="0741B731">
              <w:rPr>
                <w:rFonts w:cs="Arial"/>
                <w:b/>
                <w:bCs/>
                <w:sz w:val="22"/>
                <w:szCs w:val="22"/>
              </w:rPr>
              <w:t xml:space="preserve">Refresh </w:t>
            </w:r>
            <w:r w:rsidR="0E7CDC9B" w:rsidRPr="0741B731">
              <w:rPr>
                <w:rFonts w:cs="Arial"/>
                <w:sz w:val="22"/>
                <w:szCs w:val="22"/>
              </w:rPr>
              <w:t>– Equipment that has reached end of life or at the scheduled end of their life cycle</w:t>
            </w:r>
            <w:r w:rsidR="12C94832" w:rsidRPr="0741B731">
              <w:rPr>
                <w:rFonts w:cs="Arial"/>
                <w:sz w:val="22"/>
                <w:szCs w:val="22"/>
              </w:rPr>
              <w:t xml:space="preserve">, for more specific detail reference </w:t>
            </w:r>
            <w:r w:rsidR="01E36156" w:rsidRPr="0741B731">
              <w:rPr>
                <w:rFonts w:cs="Arial"/>
                <w:sz w:val="22"/>
                <w:szCs w:val="22"/>
              </w:rPr>
              <w:t>line items</w:t>
            </w:r>
            <w:r w:rsidR="4737AF94" w:rsidRPr="0741B731">
              <w:rPr>
                <w:rFonts w:cs="Arial"/>
                <w:sz w:val="22"/>
                <w:szCs w:val="22"/>
              </w:rPr>
              <w:t xml:space="preserve"> </w:t>
            </w:r>
            <w:r w:rsidR="62AD024E" w:rsidRPr="0741B731">
              <w:rPr>
                <w:rFonts w:cs="Arial"/>
                <w:sz w:val="22"/>
                <w:szCs w:val="22"/>
              </w:rPr>
              <w:t>7</w:t>
            </w:r>
            <w:r w:rsidR="4737AF94" w:rsidRPr="0741B731">
              <w:rPr>
                <w:rFonts w:cs="Arial"/>
                <w:sz w:val="22"/>
                <w:szCs w:val="22"/>
              </w:rPr>
              <w:t xml:space="preserve"> and </w:t>
            </w:r>
            <w:r w:rsidR="62AD024E" w:rsidRPr="0741B731">
              <w:rPr>
                <w:rFonts w:cs="Arial"/>
                <w:sz w:val="22"/>
                <w:szCs w:val="22"/>
              </w:rPr>
              <w:t>8</w:t>
            </w:r>
            <w:r w:rsidR="4737AF94" w:rsidRPr="0741B731">
              <w:rPr>
                <w:rFonts w:cs="Arial"/>
                <w:sz w:val="22"/>
                <w:szCs w:val="22"/>
              </w:rPr>
              <w:t xml:space="preserve"> below. </w:t>
            </w:r>
          </w:p>
          <w:p w14:paraId="39464AFE" w14:textId="29899118" w:rsidR="00D85F8F" w:rsidRPr="008211E9" w:rsidRDefault="00457156" w:rsidP="6DE60EBE">
            <w:pPr>
              <w:pStyle w:val="Heading4"/>
              <w:numPr>
                <w:ilvl w:val="3"/>
                <w:numId w:val="0"/>
              </w:numPr>
              <w:rPr>
                <w:sz w:val="22"/>
                <w:szCs w:val="22"/>
              </w:rPr>
            </w:pPr>
            <w:r w:rsidRPr="6DE60EBE">
              <w:rPr>
                <w:b/>
                <w:sz w:val="22"/>
                <w:szCs w:val="22"/>
              </w:rPr>
              <w:t>Note:</w:t>
            </w:r>
            <w:r w:rsidRPr="6DE60EBE">
              <w:rPr>
                <w:sz w:val="22"/>
                <w:szCs w:val="22"/>
              </w:rPr>
              <w:t xml:space="preserve"> </w:t>
            </w:r>
            <w:r w:rsidR="00DE4634" w:rsidRPr="6DE60EBE">
              <w:rPr>
                <w:sz w:val="22"/>
                <w:szCs w:val="22"/>
              </w:rPr>
              <w:t xml:space="preserve">Please utilize bullet </w:t>
            </w:r>
            <w:r w:rsidR="00041705" w:rsidRPr="6DE60EBE">
              <w:rPr>
                <w:sz w:val="22"/>
                <w:szCs w:val="22"/>
              </w:rPr>
              <w:t>9</w:t>
            </w:r>
            <w:r w:rsidR="00DE4634" w:rsidRPr="6DE60EBE">
              <w:rPr>
                <w:sz w:val="22"/>
                <w:szCs w:val="22"/>
              </w:rPr>
              <w:t xml:space="preserve"> for cataloging costs </w:t>
            </w:r>
            <w:r w:rsidR="00A051AB" w:rsidRPr="6DE60EBE">
              <w:rPr>
                <w:sz w:val="22"/>
                <w:szCs w:val="22"/>
              </w:rPr>
              <w:t xml:space="preserve">that </w:t>
            </w:r>
            <w:r w:rsidR="00B7512E" w:rsidRPr="6DE60EBE">
              <w:rPr>
                <w:sz w:val="22"/>
                <w:szCs w:val="22"/>
              </w:rPr>
              <w:t xml:space="preserve">have not been previously defined but </w:t>
            </w:r>
            <w:r w:rsidR="00C916D9" w:rsidRPr="6DE60EBE">
              <w:rPr>
                <w:sz w:val="22"/>
                <w:szCs w:val="22"/>
              </w:rPr>
              <w:t>appear to fa</w:t>
            </w:r>
            <w:r w:rsidR="00900F1A" w:rsidRPr="6DE60EBE">
              <w:rPr>
                <w:sz w:val="22"/>
                <w:szCs w:val="22"/>
              </w:rPr>
              <w:t xml:space="preserve">ll </w:t>
            </w:r>
            <w:r w:rsidR="00145493" w:rsidRPr="6DE60EBE">
              <w:rPr>
                <w:sz w:val="22"/>
                <w:szCs w:val="22"/>
              </w:rPr>
              <w:t xml:space="preserve">into </w:t>
            </w:r>
            <w:r w:rsidR="00C916D9" w:rsidRPr="6DE60EBE">
              <w:rPr>
                <w:sz w:val="22"/>
                <w:szCs w:val="22"/>
              </w:rPr>
              <w:t xml:space="preserve">either </w:t>
            </w:r>
            <w:r w:rsidR="0036306E" w:rsidRPr="6DE60EBE">
              <w:rPr>
                <w:sz w:val="22"/>
                <w:szCs w:val="22"/>
              </w:rPr>
              <w:t>the defin</w:t>
            </w:r>
            <w:r w:rsidR="00DE4634" w:rsidRPr="6DE60EBE">
              <w:rPr>
                <w:sz w:val="22"/>
                <w:szCs w:val="22"/>
              </w:rPr>
              <w:t>ition of Maintenance or Refresh</w:t>
            </w:r>
            <w:r w:rsidR="00B7512E" w:rsidRPr="6DE60EBE">
              <w:rPr>
                <w:sz w:val="22"/>
                <w:szCs w:val="22"/>
              </w:rPr>
              <w:t xml:space="preserve">. </w:t>
            </w:r>
            <w:r w:rsidR="00C8047B" w:rsidRPr="6DE60EBE">
              <w:rPr>
                <w:sz w:val="22"/>
                <w:szCs w:val="22"/>
              </w:rPr>
              <w:t xml:space="preserve"> </w:t>
            </w:r>
          </w:p>
        </w:tc>
      </w:tr>
      <w:tr w:rsidR="00D85F8F" w14:paraId="042D899E" w14:textId="77777777" w:rsidTr="0741B731">
        <w:trPr>
          <w:trHeight w:val="341"/>
        </w:trPr>
        <w:tc>
          <w:tcPr>
            <w:tcW w:w="10975" w:type="dxa"/>
            <w:gridSpan w:val="8"/>
            <w:tcBorders>
              <w:top w:val="single" w:sz="4" w:space="0" w:color="auto"/>
              <w:left w:val="single" w:sz="4" w:space="0" w:color="auto"/>
              <w:bottom w:val="single" w:sz="4" w:space="0" w:color="auto"/>
              <w:right w:val="single" w:sz="4" w:space="0" w:color="auto"/>
            </w:tcBorders>
            <w:shd w:val="clear" w:color="auto" w:fill="auto"/>
          </w:tcPr>
          <w:p w14:paraId="7A756195" w14:textId="073B037A" w:rsidR="00D85F8F" w:rsidRPr="00C42575" w:rsidRDefault="00452855" w:rsidP="00424551">
            <w:pPr>
              <w:pStyle w:val="ListParagraph"/>
              <w:numPr>
                <w:ilvl w:val="0"/>
                <w:numId w:val="20"/>
              </w:numPr>
              <w:spacing w:before="60" w:after="60" w:line="260" w:lineRule="exact"/>
              <w:rPr>
                <w:rFonts w:ascii="Arial Narrow" w:eastAsia="Times New Roman" w:hAnsi="Arial Narrow" w:cs="Arial"/>
                <w:sz w:val="24"/>
                <w:szCs w:val="24"/>
              </w:rPr>
            </w:pPr>
            <w:r w:rsidRPr="00C42575">
              <w:rPr>
                <w:rFonts w:ascii="Arial Narrow" w:eastAsia="Times New Roman" w:hAnsi="Arial Narrow" w:cs="Arial"/>
                <w:sz w:val="24"/>
                <w:szCs w:val="24"/>
              </w:rPr>
              <w:t>Renewal of Maintenance licenses for hardware and/or software</w:t>
            </w:r>
          </w:p>
        </w:tc>
      </w:tr>
      <w:tr w:rsidR="00452855" w14:paraId="1BA0B6C3" w14:textId="77777777" w:rsidTr="0741B731">
        <w:trPr>
          <w:trHeight w:val="341"/>
        </w:trPr>
        <w:tc>
          <w:tcPr>
            <w:tcW w:w="10975" w:type="dxa"/>
            <w:gridSpan w:val="8"/>
            <w:tcBorders>
              <w:top w:val="single" w:sz="4" w:space="0" w:color="auto"/>
              <w:left w:val="single" w:sz="4" w:space="0" w:color="auto"/>
              <w:bottom w:val="single" w:sz="4" w:space="0" w:color="auto"/>
              <w:right w:val="single" w:sz="4" w:space="0" w:color="auto"/>
            </w:tcBorders>
            <w:shd w:val="clear" w:color="auto" w:fill="auto"/>
          </w:tcPr>
          <w:p w14:paraId="0A0FCFBA" w14:textId="2CB6A881" w:rsidR="00452855" w:rsidRPr="00C42575" w:rsidRDefault="00452855" w:rsidP="00424551">
            <w:pPr>
              <w:pStyle w:val="ListParagraph"/>
              <w:numPr>
                <w:ilvl w:val="0"/>
                <w:numId w:val="20"/>
              </w:numPr>
              <w:spacing w:before="60" w:after="60" w:line="260" w:lineRule="exact"/>
              <w:rPr>
                <w:rFonts w:ascii="Arial Narrow" w:eastAsia="Times New Roman" w:hAnsi="Arial Narrow" w:cs="Arial"/>
                <w:sz w:val="24"/>
                <w:szCs w:val="24"/>
              </w:rPr>
            </w:pPr>
            <w:r w:rsidRPr="00C42575">
              <w:rPr>
                <w:rFonts w:ascii="Arial Narrow" w:eastAsia="Times New Roman" w:hAnsi="Arial Narrow" w:cs="Arial"/>
                <w:sz w:val="24"/>
                <w:szCs w:val="24"/>
              </w:rPr>
              <w:t xml:space="preserve">Equipment and minor upgrades </w:t>
            </w:r>
            <w:r w:rsidR="00767C42" w:rsidRPr="6DE60EBE">
              <w:rPr>
                <w:rFonts w:ascii="Arial Narrow" w:eastAsia="Times New Roman" w:hAnsi="Arial Narrow" w:cs="Arial"/>
                <w:sz w:val="24"/>
                <w:szCs w:val="24"/>
              </w:rPr>
              <w:t>(</w:t>
            </w:r>
            <w:r w:rsidR="008205CA" w:rsidRPr="6DE60EBE">
              <w:rPr>
                <w:rFonts w:ascii="Arial Narrow" w:eastAsia="Times New Roman" w:hAnsi="Arial Narrow" w:cs="Arial"/>
                <w:sz w:val="24"/>
                <w:szCs w:val="24"/>
              </w:rPr>
              <w:t xml:space="preserve">ex: </w:t>
            </w:r>
            <w:r w:rsidR="00C14B04" w:rsidRPr="6DE60EBE">
              <w:rPr>
                <w:rFonts w:ascii="Arial Narrow" w:eastAsia="Times New Roman" w:hAnsi="Arial Narrow" w:cs="Arial"/>
                <w:sz w:val="24"/>
                <w:szCs w:val="24"/>
              </w:rPr>
              <w:t>addition of</w:t>
            </w:r>
            <w:r w:rsidR="008205CA" w:rsidRPr="6DE60EBE">
              <w:rPr>
                <w:rFonts w:ascii="Arial Narrow" w:eastAsia="Times New Roman" w:hAnsi="Arial Narrow" w:cs="Arial"/>
                <w:sz w:val="24"/>
                <w:szCs w:val="24"/>
              </w:rPr>
              <w:t xml:space="preserve"> workflows, forms,</w:t>
            </w:r>
            <w:r w:rsidR="00C14B04" w:rsidRPr="6DE60EBE">
              <w:rPr>
                <w:rFonts w:ascii="Arial Narrow" w:eastAsia="Times New Roman" w:hAnsi="Arial Narrow" w:cs="Arial"/>
                <w:sz w:val="24"/>
                <w:szCs w:val="24"/>
              </w:rPr>
              <w:t xml:space="preserve"> </w:t>
            </w:r>
            <w:r w:rsidR="00495B42" w:rsidRPr="6DE60EBE">
              <w:rPr>
                <w:rFonts w:ascii="Arial Narrow" w:eastAsia="Times New Roman" w:hAnsi="Arial Narrow" w:cs="Arial"/>
                <w:sz w:val="24"/>
                <w:szCs w:val="24"/>
              </w:rPr>
              <w:t>minor configuration enhancements,</w:t>
            </w:r>
            <w:r w:rsidR="008205CA" w:rsidRPr="6DE60EBE">
              <w:rPr>
                <w:rFonts w:ascii="Arial Narrow" w:eastAsia="Times New Roman" w:hAnsi="Arial Narrow" w:cs="Arial"/>
                <w:sz w:val="24"/>
                <w:szCs w:val="24"/>
              </w:rPr>
              <w:t xml:space="preserve"> </w:t>
            </w:r>
            <w:r w:rsidR="00425B39" w:rsidRPr="6DE60EBE">
              <w:rPr>
                <w:rFonts w:ascii="Arial Narrow" w:eastAsia="Times New Roman" w:hAnsi="Arial Narrow" w:cs="Arial"/>
                <w:sz w:val="24"/>
                <w:szCs w:val="24"/>
              </w:rPr>
              <w:t>etc.)</w:t>
            </w:r>
            <w:r w:rsidR="00425B39">
              <w:rPr>
                <w:rFonts w:ascii="Arial Narrow" w:eastAsia="Times New Roman" w:hAnsi="Arial Narrow" w:cs="Arial"/>
                <w:sz w:val="24"/>
                <w:szCs w:val="24"/>
              </w:rPr>
              <w:t xml:space="preserve"> </w:t>
            </w:r>
            <w:r w:rsidRPr="00C42575">
              <w:rPr>
                <w:rFonts w:ascii="Arial Narrow" w:eastAsia="Times New Roman" w:hAnsi="Arial Narrow" w:cs="Arial"/>
                <w:sz w:val="24"/>
                <w:szCs w:val="24"/>
              </w:rPr>
              <w:t>necessary to maintain current operations</w:t>
            </w:r>
          </w:p>
        </w:tc>
      </w:tr>
      <w:tr w:rsidR="00452855" w14:paraId="3667A124" w14:textId="77777777" w:rsidTr="0741B731">
        <w:trPr>
          <w:trHeight w:val="341"/>
        </w:trPr>
        <w:tc>
          <w:tcPr>
            <w:tcW w:w="10975" w:type="dxa"/>
            <w:gridSpan w:val="8"/>
            <w:tcBorders>
              <w:top w:val="single" w:sz="4" w:space="0" w:color="auto"/>
              <w:left w:val="single" w:sz="4" w:space="0" w:color="auto"/>
              <w:bottom w:val="single" w:sz="4" w:space="0" w:color="auto"/>
              <w:right w:val="single" w:sz="4" w:space="0" w:color="auto"/>
            </w:tcBorders>
            <w:shd w:val="clear" w:color="auto" w:fill="auto"/>
          </w:tcPr>
          <w:p w14:paraId="7406729B" w14:textId="2C0E0338" w:rsidR="00452855" w:rsidRPr="00C42575" w:rsidRDefault="00452855" w:rsidP="00424551">
            <w:pPr>
              <w:pStyle w:val="ListParagraph"/>
              <w:numPr>
                <w:ilvl w:val="0"/>
                <w:numId w:val="20"/>
              </w:numPr>
              <w:spacing w:before="60" w:after="60" w:line="260" w:lineRule="exact"/>
              <w:rPr>
                <w:rFonts w:ascii="Arial Narrow" w:eastAsia="Times New Roman" w:hAnsi="Arial Narrow" w:cs="Arial"/>
                <w:sz w:val="24"/>
                <w:szCs w:val="24"/>
              </w:rPr>
            </w:pPr>
            <w:r w:rsidRPr="00C42575">
              <w:rPr>
                <w:rFonts w:ascii="Arial Narrow" w:eastAsia="Times New Roman" w:hAnsi="Arial Narrow" w:cs="Arial"/>
                <w:sz w:val="24"/>
                <w:szCs w:val="24"/>
              </w:rPr>
              <w:t>IT Training necessary to maintain existing systems</w:t>
            </w:r>
          </w:p>
        </w:tc>
      </w:tr>
      <w:tr w:rsidR="00452855" w:rsidRPr="00B47A83" w14:paraId="326BDA16" w14:textId="77777777" w:rsidTr="0741B731">
        <w:trPr>
          <w:trHeight w:val="341"/>
        </w:trPr>
        <w:tc>
          <w:tcPr>
            <w:tcW w:w="10975" w:type="dxa"/>
            <w:gridSpan w:val="8"/>
            <w:tcBorders>
              <w:top w:val="single" w:sz="4" w:space="0" w:color="auto"/>
              <w:left w:val="single" w:sz="4" w:space="0" w:color="auto"/>
              <w:bottom w:val="single" w:sz="4" w:space="0" w:color="auto"/>
              <w:right w:val="single" w:sz="4" w:space="0" w:color="auto"/>
            </w:tcBorders>
            <w:shd w:val="clear" w:color="auto" w:fill="auto"/>
          </w:tcPr>
          <w:p w14:paraId="4498BBDD" w14:textId="158FE0F1" w:rsidR="00452855" w:rsidRPr="00C42575" w:rsidRDefault="00452855" w:rsidP="00424551">
            <w:pPr>
              <w:pStyle w:val="ListParagraph"/>
              <w:numPr>
                <w:ilvl w:val="0"/>
                <w:numId w:val="20"/>
              </w:numPr>
              <w:spacing w:before="60" w:after="60" w:line="260" w:lineRule="exact"/>
              <w:rPr>
                <w:rFonts w:ascii="Arial Narrow" w:eastAsia="Times New Roman" w:hAnsi="Arial Narrow" w:cs="Arial"/>
                <w:sz w:val="24"/>
                <w:szCs w:val="24"/>
              </w:rPr>
            </w:pPr>
            <w:r w:rsidRPr="00C42575">
              <w:rPr>
                <w:rFonts w:ascii="Arial Narrow" w:eastAsia="Times New Roman" w:hAnsi="Arial Narrow" w:cs="Arial"/>
                <w:sz w:val="24"/>
                <w:szCs w:val="24"/>
              </w:rPr>
              <w:t>Equipment for new staff</w:t>
            </w:r>
          </w:p>
        </w:tc>
      </w:tr>
      <w:tr w:rsidR="009F1642" w14:paraId="4D9FBAD5" w14:textId="77777777" w:rsidTr="0741B731">
        <w:trPr>
          <w:trHeight w:val="341"/>
        </w:trPr>
        <w:tc>
          <w:tcPr>
            <w:tcW w:w="10975" w:type="dxa"/>
            <w:gridSpan w:val="8"/>
            <w:tcBorders>
              <w:top w:val="single" w:sz="4" w:space="0" w:color="auto"/>
              <w:left w:val="single" w:sz="4" w:space="0" w:color="auto"/>
              <w:bottom w:val="single" w:sz="4" w:space="0" w:color="auto"/>
              <w:right w:val="single" w:sz="4" w:space="0" w:color="auto"/>
            </w:tcBorders>
            <w:shd w:val="clear" w:color="auto" w:fill="auto"/>
          </w:tcPr>
          <w:p w14:paraId="6AAE8414" w14:textId="77777777" w:rsidR="00357F9F" w:rsidRDefault="00BE6CF6" w:rsidP="00424551">
            <w:pPr>
              <w:pStyle w:val="ListParagraph"/>
              <w:numPr>
                <w:ilvl w:val="0"/>
                <w:numId w:val="20"/>
              </w:numPr>
              <w:spacing w:before="120" w:after="60" w:line="260" w:lineRule="exact"/>
              <w:rPr>
                <w:rFonts w:ascii="Arial Narrow" w:eastAsia="Times New Roman" w:hAnsi="Arial Narrow" w:cs="Arial"/>
                <w:sz w:val="24"/>
                <w:szCs w:val="24"/>
              </w:rPr>
            </w:pPr>
            <w:r>
              <w:rPr>
                <w:rFonts w:ascii="Arial Narrow" w:eastAsia="Times New Roman" w:hAnsi="Arial Narrow" w:cs="Arial"/>
                <w:sz w:val="24"/>
                <w:szCs w:val="24"/>
              </w:rPr>
              <w:t xml:space="preserve">New Offices or Existing </w:t>
            </w:r>
            <w:r w:rsidR="008C4682" w:rsidRPr="00C42575">
              <w:rPr>
                <w:rFonts w:ascii="Arial Narrow" w:eastAsia="Times New Roman" w:hAnsi="Arial Narrow" w:cs="Arial"/>
                <w:sz w:val="24"/>
                <w:szCs w:val="24"/>
              </w:rPr>
              <w:t>Office Relocations</w:t>
            </w:r>
            <w:r w:rsidR="00357F9F">
              <w:rPr>
                <w:rFonts w:ascii="Arial Narrow" w:eastAsia="Times New Roman" w:hAnsi="Arial Narrow" w:cs="Arial"/>
                <w:sz w:val="24"/>
                <w:szCs w:val="24"/>
              </w:rPr>
              <w:t xml:space="preserve">: </w:t>
            </w:r>
          </w:p>
          <w:p w14:paraId="721CFFC8" w14:textId="7468B97A" w:rsidR="00424551" w:rsidRPr="00357F9F" w:rsidRDefault="00357F9F" w:rsidP="00357F9F">
            <w:pPr>
              <w:spacing w:before="120" w:after="60" w:line="260" w:lineRule="exact"/>
              <w:ind w:left="360"/>
              <w:rPr>
                <w:rFonts w:ascii="Arial Narrow" w:eastAsia="Times New Roman" w:hAnsi="Arial Narrow" w:cs="Arial"/>
                <w:sz w:val="24"/>
                <w:szCs w:val="24"/>
              </w:rPr>
            </w:pPr>
            <w:r>
              <w:rPr>
                <w:rFonts w:ascii="Arial Narrow" w:eastAsia="Times New Roman" w:hAnsi="Arial Narrow" w:cs="Arial"/>
                <w:sz w:val="24"/>
                <w:szCs w:val="24"/>
              </w:rPr>
              <w:t>Please p</w:t>
            </w:r>
            <w:r w:rsidR="008C4682" w:rsidRPr="00357F9F">
              <w:rPr>
                <w:rFonts w:ascii="Arial Narrow" w:eastAsia="Times New Roman" w:hAnsi="Arial Narrow" w:cs="Arial"/>
                <w:sz w:val="24"/>
                <w:szCs w:val="24"/>
              </w:rPr>
              <w:t xml:space="preserve">rovide a statement </w:t>
            </w:r>
            <w:r w:rsidR="006F5DBB" w:rsidRPr="00357F9F">
              <w:rPr>
                <w:rFonts w:ascii="Arial Narrow" w:eastAsia="Times New Roman" w:hAnsi="Arial Narrow" w:cs="Arial"/>
                <w:sz w:val="24"/>
                <w:szCs w:val="24"/>
              </w:rPr>
              <w:t xml:space="preserve">or bulleted list of </w:t>
            </w:r>
            <w:r w:rsidR="008C4682" w:rsidRPr="00357F9F">
              <w:rPr>
                <w:rFonts w:ascii="Arial Narrow" w:eastAsia="Times New Roman" w:hAnsi="Arial Narrow" w:cs="Arial"/>
                <w:sz w:val="24"/>
                <w:szCs w:val="24"/>
              </w:rPr>
              <w:t>equipment needs:</w:t>
            </w:r>
          </w:p>
          <w:p w14:paraId="56E295F5" w14:textId="5865E0D6" w:rsidR="009F1642" w:rsidRPr="00C42575" w:rsidRDefault="00F237F3" w:rsidP="00424551">
            <w:pPr>
              <w:pStyle w:val="ListParagraph"/>
              <w:spacing w:before="120" w:after="60" w:line="260" w:lineRule="exact"/>
              <w:rPr>
                <w:rFonts w:ascii="Arial Narrow" w:eastAsia="Times New Roman" w:hAnsi="Arial Narrow" w:cs="Arial"/>
                <w:sz w:val="24"/>
                <w:szCs w:val="24"/>
              </w:rPr>
            </w:pPr>
            <w:r w:rsidRPr="00C42575">
              <w:rPr>
                <w:rFonts w:ascii="Arial Narrow" w:eastAsia="Times New Roman" w:hAnsi="Arial Narrow" w:cs="Arial"/>
                <w:sz w:val="24"/>
                <w:szCs w:val="24"/>
              </w:rPr>
              <w:fldChar w:fldCharType="begin">
                <w:ffData>
                  <w:name w:val="Text11"/>
                  <w:enabled/>
                  <w:calcOnExit w:val="0"/>
                  <w:textInput/>
                </w:ffData>
              </w:fldChar>
            </w:r>
            <w:bookmarkStart w:id="8" w:name="Text11"/>
            <w:r w:rsidRPr="00C42575">
              <w:rPr>
                <w:rFonts w:ascii="Arial Narrow" w:eastAsia="Times New Roman" w:hAnsi="Arial Narrow" w:cs="Arial"/>
                <w:sz w:val="24"/>
                <w:szCs w:val="24"/>
              </w:rPr>
              <w:instrText xml:space="preserve"> FORMTEXT </w:instrText>
            </w:r>
            <w:r w:rsidRPr="00C42575">
              <w:rPr>
                <w:rFonts w:ascii="Arial Narrow" w:eastAsia="Times New Roman" w:hAnsi="Arial Narrow" w:cs="Arial"/>
                <w:sz w:val="24"/>
                <w:szCs w:val="24"/>
              </w:rPr>
            </w:r>
            <w:r w:rsidRPr="00C42575">
              <w:rPr>
                <w:rFonts w:ascii="Arial Narrow" w:eastAsia="Times New Roman" w:hAnsi="Arial Narrow" w:cs="Arial"/>
                <w:sz w:val="24"/>
                <w:szCs w:val="24"/>
              </w:rPr>
              <w:fldChar w:fldCharType="separate"/>
            </w:r>
            <w:r w:rsidR="00CC10CA">
              <w:rPr>
                <w:rFonts w:ascii="Arial Narrow" w:eastAsia="Times New Roman" w:hAnsi="Arial Narrow" w:cs="Arial"/>
                <w:sz w:val="24"/>
                <w:szCs w:val="24"/>
              </w:rPr>
              <w:t> </w:t>
            </w:r>
            <w:r w:rsidR="00CC10CA">
              <w:rPr>
                <w:rFonts w:ascii="Arial Narrow" w:eastAsia="Times New Roman" w:hAnsi="Arial Narrow" w:cs="Arial"/>
                <w:sz w:val="24"/>
                <w:szCs w:val="24"/>
              </w:rPr>
              <w:t> </w:t>
            </w:r>
            <w:r w:rsidR="00CC10CA">
              <w:rPr>
                <w:rFonts w:ascii="Arial Narrow" w:eastAsia="Times New Roman" w:hAnsi="Arial Narrow" w:cs="Arial"/>
                <w:sz w:val="24"/>
                <w:szCs w:val="24"/>
              </w:rPr>
              <w:t> </w:t>
            </w:r>
            <w:r w:rsidR="00CC10CA">
              <w:rPr>
                <w:rFonts w:ascii="Arial Narrow" w:eastAsia="Times New Roman" w:hAnsi="Arial Narrow" w:cs="Arial"/>
                <w:sz w:val="24"/>
                <w:szCs w:val="24"/>
              </w:rPr>
              <w:t> </w:t>
            </w:r>
            <w:r w:rsidR="00CC10CA">
              <w:rPr>
                <w:rFonts w:ascii="Arial Narrow" w:eastAsia="Times New Roman" w:hAnsi="Arial Narrow" w:cs="Arial"/>
                <w:sz w:val="24"/>
                <w:szCs w:val="24"/>
              </w:rPr>
              <w:t> </w:t>
            </w:r>
            <w:r w:rsidRPr="00C42575">
              <w:rPr>
                <w:rFonts w:ascii="Arial Narrow" w:eastAsia="Times New Roman" w:hAnsi="Arial Narrow" w:cs="Arial"/>
                <w:sz w:val="24"/>
                <w:szCs w:val="24"/>
              </w:rPr>
              <w:fldChar w:fldCharType="end"/>
            </w:r>
            <w:bookmarkEnd w:id="8"/>
          </w:p>
        </w:tc>
      </w:tr>
      <w:tr w:rsidR="009F1642" w14:paraId="37DCF8E0" w14:textId="77777777" w:rsidTr="0741B731">
        <w:trPr>
          <w:trHeight w:val="368"/>
        </w:trPr>
        <w:tc>
          <w:tcPr>
            <w:tcW w:w="10975" w:type="dxa"/>
            <w:gridSpan w:val="8"/>
            <w:tcBorders>
              <w:top w:val="single" w:sz="4" w:space="0" w:color="auto"/>
              <w:left w:val="single" w:sz="4" w:space="0" w:color="auto"/>
              <w:bottom w:val="single" w:sz="4" w:space="0" w:color="auto"/>
              <w:right w:val="single" w:sz="4" w:space="0" w:color="auto"/>
            </w:tcBorders>
            <w:shd w:val="clear" w:color="auto" w:fill="auto"/>
          </w:tcPr>
          <w:p w14:paraId="298D96BF" w14:textId="01BB37B3" w:rsidR="009F1642" w:rsidRPr="00C42575" w:rsidRDefault="005A6E92" w:rsidP="00CF7CC2">
            <w:pPr>
              <w:pStyle w:val="ListParagraph"/>
              <w:numPr>
                <w:ilvl w:val="0"/>
                <w:numId w:val="20"/>
              </w:numPr>
              <w:spacing w:before="120" w:line="220" w:lineRule="exact"/>
              <w:rPr>
                <w:rFonts w:ascii="Arial Narrow" w:eastAsia="Times New Roman" w:hAnsi="Arial Narrow" w:cs="Arial"/>
                <w:sz w:val="24"/>
                <w:szCs w:val="24"/>
              </w:rPr>
            </w:pPr>
            <w:r w:rsidRPr="00C42575">
              <w:rPr>
                <w:rFonts w:ascii="Arial Narrow" w:eastAsia="Times New Roman" w:hAnsi="Arial Narrow" w:cs="Arial"/>
                <w:sz w:val="24"/>
                <w:szCs w:val="24"/>
              </w:rPr>
              <w:t xml:space="preserve">Compliance with licensing agreements </w:t>
            </w:r>
            <w:r w:rsidRPr="007B2116">
              <w:rPr>
                <w:rFonts w:ascii="Arial Narrow" w:eastAsia="Times New Roman" w:hAnsi="Arial Narrow" w:cs="Arial"/>
                <w:bCs/>
                <w:i/>
                <w:sz w:val="24"/>
                <w:szCs w:val="24"/>
              </w:rPr>
              <w:t xml:space="preserve">(license true-ups </w:t>
            </w:r>
            <w:r w:rsidR="00C429CA" w:rsidRPr="007B2116">
              <w:rPr>
                <w:rFonts w:ascii="Arial Narrow" w:eastAsia="Times New Roman" w:hAnsi="Arial Narrow" w:cs="Arial"/>
                <w:bCs/>
                <w:i/>
                <w:sz w:val="24"/>
                <w:szCs w:val="24"/>
              </w:rPr>
              <w:t>– needed to ensure</w:t>
            </w:r>
            <w:r w:rsidRPr="007B2116">
              <w:rPr>
                <w:rFonts w:ascii="Arial Narrow" w:hAnsi="Arial Narrow" w:cs="Arial"/>
                <w:bCs/>
                <w:i/>
                <w:color w:val="333333"/>
                <w:sz w:val="24"/>
                <w:szCs w:val="24"/>
                <w:shd w:val="clear" w:color="auto" w:fill="FFFFFF"/>
              </w:rPr>
              <w:t xml:space="preserve"> we are compliant </w:t>
            </w:r>
            <w:r w:rsidR="00D676E7" w:rsidRPr="007B2116">
              <w:rPr>
                <w:rFonts w:ascii="Arial Narrow" w:hAnsi="Arial Narrow" w:cs="Arial"/>
                <w:bCs/>
                <w:i/>
                <w:color w:val="333333"/>
                <w:sz w:val="24"/>
                <w:szCs w:val="24"/>
                <w:shd w:val="clear" w:color="auto" w:fill="FFFFFF"/>
              </w:rPr>
              <w:t xml:space="preserve">with </w:t>
            </w:r>
            <w:r w:rsidRPr="007B2116">
              <w:rPr>
                <w:rFonts w:ascii="Arial Narrow" w:hAnsi="Arial Narrow" w:cs="Arial"/>
                <w:bCs/>
                <w:i/>
                <w:color w:val="333333"/>
                <w:sz w:val="24"/>
                <w:szCs w:val="24"/>
                <w:shd w:val="clear" w:color="auto" w:fill="FFFFFF"/>
              </w:rPr>
              <w:t xml:space="preserve">our licensing </w:t>
            </w:r>
            <w:r w:rsidRPr="007B2116">
              <w:rPr>
                <w:rFonts w:ascii="Arial Narrow" w:hAnsi="Arial Narrow" w:cs="Arial"/>
                <w:bCs/>
                <w:i/>
                <w:color w:val="FF0000"/>
                <w:sz w:val="24"/>
                <w:szCs w:val="24"/>
                <w:shd w:val="clear" w:color="auto" w:fill="FFFFFF"/>
              </w:rPr>
              <w:t>software</w:t>
            </w:r>
            <w:r w:rsidR="00D676E7" w:rsidRPr="007B2116">
              <w:rPr>
                <w:rFonts w:ascii="Arial Narrow" w:hAnsi="Arial Narrow" w:cs="Arial"/>
                <w:bCs/>
                <w:i/>
                <w:color w:val="333333"/>
                <w:sz w:val="24"/>
                <w:szCs w:val="24"/>
                <w:shd w:val="clear" w:color="auto" w:fill="FFFFFF"/>
              </w:rPr>
              <w:t xml:space="preserve"> service agreement.</w:t>
            </w:r>
            <w:r w:rsidRPr="007B2116">
              <w:rPr>
                <w:rFonts w:ascii="Arial Narrow" w:eastAsia="Times New Roman" w:hAnsi="Arial Narrow" w:cs="Arial"/>
                <w:bCs/>
                <w:i/>
                <w:sz w:val="24"/>
                <w:szCs w:val="24"/>
              </w:rPr>
              <w:t>)</w:t>
            </w:r>
          </w:p>
        </w:tc>
      </w:tr>
      <w:tr w:rsidR="001B6C9C" w:rsidRPr="000754CF" w14:paraId="139B3E29" w14:textId="77777777" w:rsidTr="0741B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0975"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1076430" w14:textId="6C1B593C" w:rsidR="001B6C9C" w:rsidRPr="00F43C1B" w:rsidRDefault="001B6C9C" w:rsidP="00CF7CC2">
            <w:pPr>
              <w:pStyle w:val="ListParagraph"/>
              <w:numPr>
                <w:ilvl w:val="0"/>
                <w:numId w:val="20"/>
              </w:numPr>
              <w:spacing w:before="120"/>
              <w:rPr>
                <w:rFonts w:ascii="Arial Narrow" w:hAnsi="Arial Narrow"/>
              </w:rPr>
            </w:pPr>
            <w:r w:rsidRPr="00F43C1B">
              <w:rPr>
                <w:rFonts w:ascii="Arial Narrow" w:hAnsi="Arial Narrow"/>
              </w:rPr>
              <w:t>Replacement of equipment (hardware) that has reached end of life &amp; no longer supported</w:t>
            </w:r>
            <w:r w:rsidR="00B42FCF" w:rsidRPr="00F43C1B">
              <w:rPr>
                <w:rFonts w:ascii="Arial Narrow" w:hAnsi="Arial Narrow"/>
              </w:rPr>
              <w:t xml:space="preserve"> or reached the Agency’s scheduled refresh cycle</w:t>
            </w:r>
          </w:p>
        </w:tc>
      </w:tr>
      <w:tr w:rsidR="001B6C9C" w:rsidRPr="00203153" w14:paraId="0768BDB9" w14:textId="77777777" w:rsidTr="0741B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0975" w:type="dxa"/>
            <w:gridSpan w:val="8"/>
            <w:tcBorders>
              <w:top w:val="single" w:sz="4" w:space="0" w:color="auto"/>
              <w:left w:val="single" w:sz="4" w:space="0" w:color="auto"/>
              <w:bottom w:val="single" w:sz="4" w:space="0" w:color="auto"/>
              <w:right w:val="single" w:sz="4" w:space="0" w:color="auto"/>
            </w:tcBorders>
          </w:tcPr>
          <w:p w14:paraId="4621528D" w14:textId="77777777" w:rsidR="001B6C9C" w:rsidRPr="00203153" w:rsidRDefault="001B6C9C" w:rsidP="007B2116">
            <w:pPr>
              <w:pStyle w:val="Heading4"/>
              <w:numPr>
                <w:ilvl w:val="0"/>
                <w:numId w:val="20"/>
              </w:numPr>
            </w:pPr>
            <w:r w:rsidRPr="00203153">
              <w:t>Equipment included in the Refresh cycle includes computers, printers, servers, projectors, scanners, network and infrastructure equipment, telephony equipment, etc</w:t>
            </w:r>
            <w:r w:rsidRPr="00C42575">
              <w:t xml:space="preserve">. (only hardware </w:t>
            </w:r>
            <w:r w:rsidRPr="00C42575">
              <w:rPr>
                <w:color w:val="FF0000"/>
              </w:rPr>
              <w:t>not software</w:t>
            </w:r>
            <w:r w:rsidRPr="00C42575">
              <w:t>)</w:t>
            </w:r>
          </w:p>
        </w:tc>
      </w:tr>
      <w:tr w:rsidR="001B6C9C" w:rsidRPr="00203153" w14:paraId="3E26E10B" w14:textId="77777777" w:rsidTr="0741B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0975" w:type="dxa"/>
            <w:gridSpan w:val="8"/>
            <w:tcBorders>
              <w:top w:val="single" w:sz="4" w:space="0" w:color="auto"/>
              <w:left w:val="single" w:sz="4" w:space="0" w:color="auto"/>
              <w:bottom w:val="single" w:sz="4" w:space="0" w:color="auto"/>
              <w:right w:val="single" w:sz="4" w:space="0" w:color="auto"/>
            </w:tcBorders>
          </w:tcPr>
          <w:p w14:paraId="6A5B5310" w14:textId="5D128D30" w:rsidR="00D676E7" w:rsidRDefault="00D676E7" w:rsidP="00C429CA">
            <w:pPr>
              <w:pStyle w:val="Heading4"/>
              <w:numPr>
                <w:ilvl w:val="0"/>
                <w:numId w:val="20"/>
              </w:numPr>
            </w:pPr>
            <w:r>
              <w:t>Other</w:t>
            </w:r>
            <w:r w:rsidR="00413E55">
              <w:t xml:space="preserve"> (ex: services to maintain current </w:t>
            </w:r>
            <w:r w:rsidR="00BA2C67">
              <w:t>existing systems</w:t>
            </w:r>
            <w:r w:rsidR="005C33AC">
              <w:t xml:space="preserve">, </w:t>
            </w:r>
            <w:r w:rsidR="00991E50">
              <w:t xml:space="preserve">repair </w:t>
            </w:r>
            <w:r w:rsidR="00D86609">
              <w:t>system functionality, items covered under specific vendor service agreements, or maintenance and support plans</w:t>
            </w:r>
            <w:r w:rsidR="009819BD">
              <w:t xml:space="preserve">, services needed to </w:t>
            </w:r>
            <w:r w:rsidR="00B5020A">
              <w:t xml:space="preserve">complete </w:t>
            </w:r>
            <w:r w:rsidR="00EB4905">
              <w:t>software installation or data migration to n</w:t>
            </w:r>
            <w:r w:rsidR="00B5020A">
              <w:t xml:space="preserve">ew </w:t>
            </w:r>
            <w:r w:rsidR="00EB4905">
              <w:t xml:space="preserve">equipment </w:t>
            </w:r>
            <w:r w:rsidR="00CF7A5A">
              <w:t xml:space="preserve">replacing/refreshing </w:t>
            </w:r>
            <w:r w:rsidR="00B5020A">
              <w:t>end of life equipment</w:t>
            </w:r>
            <w:r w:rsidR="00D86609">
              <w:t>)</w:t>
            </w:r>
            <w:r>
              <w:t xml:space="preserve">: </w:t>
            </w:r>
          </w:p>
          <w:p w14:paraId="208F8D27" w14:textId="576F5253" w:rsidR="001B6C9C" w:rsidRPr="00203153" w:rsidRDefault="00D676E7" w:rsidP="00CF2E2C">
            <w:pPr>
              <w:pStyle w:val="Heading4"/>
              <w:numPr>
                <w:ilvl w:val="3"/>
                <w:numId w:val="0"/>
              </w:numPr>
              <w:ind w:left="360"/>
            </w:pPr>
            <w:r>
              <w:t>Please p</w:t>
            </w:r>
            <w:r w:rsidR="001B6C9C" w:rsidRPr="00203153">
              <w:t xml:space="preserve">rovide a </w:t>
            </w:r>
            <w:r w:rsidR="00CF7A5A">
              <w:t xml:space="preserve">detailed </w:t>
            </w:r>
            <w:r w:rsidR="001B6C9C" w:rsidRPr="00203153">
              <w:t xml:space="preserve">statement </w:t>
            </w:r>
            <w:r w:rsidR="007003F5">
              <w:t xml:space="preserve">to </w:t>
            </w:r>
            <w:r>
              <w:t xml:space="preserve">support </w:t>
            </w:r>
            <w:r w:rsidR="00CF7A5A">
              <w:t xml:space="preserve">these </w:t>
            </w:r>
            <w:r w:rsidR="007003F5">
              <w:t>expenditures</w:t>
            </w:r>
            <w:r w:rsidR="00E013A6">
              <w:t xml:space="preserve">. </w:t>
            </w:r>
            <w:r>
              <w:t xml:space="preserve"> </w:t>
            </w:r>
            <w:r w:rsidR="002E2507" w:rsidRPr="00C42575">
              <w:rPr>
                <w:rFonts w:eastAsia="Times New Roman" w:cs="Arial"/>
              </w:rPr>
              <w:fldChar w:fldCharType="begin">
                <w:ffData>
                  <w:name w:val="Text11"/>
                  <w:enabled/>
                  <w:calcOnExit w:val="0"/>
                  <w:textInput/>
                </w:ffData>
              </w:fldChar>
            </w:r>
            <w:r w:rsidR="002E2507" w:rsidRPr="00C42575">
              <w:rPr>
                <w:rFonts w:eastAsia="Times New Roman" w:cs="Arial"/>
              </w:rPr>
              <w:instrText xml:space="preserve"> FORMTEXT </w:instrText>
            </w:r>
            <w:r w:rsidR="002E2507" w:rsidRPr="00C42575">
              <w:rPr>
                <w:rFonts w:eastAsia="Times New Roman" w:cs="Arial"/>
              </w:rPr>
            </w:r>
            <w:r w:rsidR="002E2507" w:rsidRPr="00C42575">
              <w:rPr>
                <w:rFonts w:eastAsia="Times New Roman" w:cs="Arial"/>
              </w:rPr>
              <w:fldChar w:fldCharType="separate"/>
            </w:r>
            <w:r w:rsidR="00CE08B8">
              <w:rPr>
                <w:rFonts w:eastAsia="Times New Roman" w:cs="Arial"/>
              </w:rPr>
              <w:t xml:space="preserve"> </w:t>
            </w:r>
            <w:r w:rsidR="002E2507" w:rsidRPr="00C42575">
              <w:rPr>
                <w:rFonts w:eastAsia="Times New Roman" w:cs="Arial"/>
              </w:rPr>
              <w:fldChar w:fldCharType="end"/>
            </w:r>
            <w:r w:rsidR="001B6C9C">
              <w:fldChar w:fldCharType="begin">
                <w:ffData>
                  <w:name w:val="Text18"/>
                  <w:enabled/>
                  <w:calcOnExit w:val="0"/>
                  <w:textInput/>
                </w:ffData>
              </w:fldChar>
            </w:r>
            <w:r w:rsidR="001B6C9C">
              <w:instrText xml:space="preserve"> FORMTEXT </w:instrText>
            </w:r>
            <w:r w:rsidR="001B6C9C">
              <w:fldChar w:fldCharType="separate"/>
            </w:r>
            <w:r w:rsidR="001B6C9C">
              <w:t> </w:t>
            </w:r>
            <w:r w:rsidR="001B6C9C">
              <w:t> </w:t>
            </w:r>
            <w:r w:rsidR="001B6C9C">
              <w:t> </w:t>
            </w:r>
            <w:r w:rsidR="001B6C9C">
              <w:t> </w:t>
            </w:r>
            <w:r w:rsidR="001B6C9C">
              <w:t> </w:t>
            </w:r>
            <w:r w:rsidR="001B6C9C">
              <w:fldChar w:fldCharType="end"/>
            </w:r>
          </w:p>
        </w:tc>
      </w:tr>
      <w:tr w:rsidR="00874A78" w:rsidRPr="00203153" w14:paraId="130293CC" w14:textId="77777777" w:rsidTr="0741B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0975" w:type="dxa"/>
            <w:gridSpan w:val="8"/>
            <w:tcBorders>
              <w:top w:val="single" w:sz="4" w:space="0" w:color="auto"/>
              <w:left w:val="single" w:sz="4" w:space="0" w:color="auto"/>
              <w:bottom w:val="single" w:sz="4" w:space="0" w:color="auto"/>
              <w:right w:val="single" w:sz="4" w:space="0" w:color="auto"/>
            </w:tcBorders>
          </w:tcPr>
          <w:p w14:paraId="000F3655" w14:textId="71FF96F0" w:rsidR="00874A78" w:rsidRPr="00DD1287" w:rsidRDefault="004004E9" w:rsidP="0033553A">
            <w:pPr>
              <w:pStyle w:val="Heading4"/>
              <w:numPr>
                <w:ilvl w:val="0"/>
                <w:numId w:val="20"/>
              </w:numPr>
            </w:pPr>
            <w:r w:rsidRPr="00DD1287">
              <w:t>Examples of w</w:t>
            </w:r>
            <w:r w:rsidR="004114EE" w:rsidRPr="00DD1287">
              <w:t xml:space="preserve">hat not to include: </w:t>
            </w:r>
          </w:p>
          <w:p w14:paraId="798D2AAD" w14:textId="77777777" w:rsidR="00E14E48" w:rsidRPr="00DD1287" w:rsidRDefault="00092A3C" w:rsidP="0033553A">
            <w:pPr>
              <w:pStyle w:val="Heading4"/>
              <w:numPr>
                <w:ilvl w:val="1"/>
                <w:numId w:val="20"/>
              </w:numPr>
            </w:pPr>
            <w:r w:rsidRPr="00DD1287">
              <w:lastRenderedPageBreak/>
              <w:t>Requests</w:t>
            </w:r>
            <w:r w:rsidR="00F3153B" w:rsidRPr="00DD1287">
              <w:t xml:space="preserve"> to procure</w:t>
            </w:r>
            <w:r w:rsidR="00E14E48" w:rsidRPr="00DD1287">
              <w:t xml:space="preserve">: </w:t>
            </w:r>
          </w:p>
          <w:p w14:paraId="577724DE" w14:textId="4A1EBD26" w:rsidR="004114EE" w:rsidRPr="00DD1287" w:rsidRDefault="00E14E48" w:rsidP="0033553A">
            <w:pPr>
              <w:pStyle w:val="Heading4"/>
              <w:numPr>
                <w:ilvl w:val="2"/>
                <w:numId w:val="20"/>
              </w:numPr>
            </w:pPr>
            <w:r w:rsidRPr="00DD1287">
              <w:t>S</w:t>
            </w:r>
            <w:r w:rsidR="004004E9" w:rsidRPr="00DD1287">
              <w:t>ervice</w:t>
            </w:r>
            <w:r w:rsidR="00895A9F" w:rsidRPr="00DD1287">
              <w:t xml:space="preserve">s or resources </w:t>
            </w:r>
            <w:r w:rsidR="00A32193" w:rsidRPr="00DD1287">
              <w:t xml:space="preserve">for a </w:t>
            </w:r>
            <w:r w:rsidR="004114EE" w:rsidRPr="00DD1287">
              <w:t xml:space="preserve">new phase of </w:t>
            </w:r>
            <w:r w:rsidR="00A32193" w:rsidRPr="00DD1287">
              <w:t>a project</w:t>
            </w:r>
            <w:r w:rsidR="0038749E" w:rsidRPr="00DD1287">
              <w:t xml:space="preserve"> or an existing project initiative</w:t>
            </w:r>
          </w:p>
          <w:p w14:paraId="12EA4E7D" w14:textId="360280C1" w:rsidR="00892646" w:rsidRPr="00DD1287" w:rsidRDefault="00E14E48" w:rsidP="0033553A">
            <w:pPr>
              <w:pStyle w:val="Heading4"/>
              <w:numPr>
                <w:ilvl w:val="2"/>
                <w:numId w:val="20"/>
              </w:numPr>
            </w:pPr>
            <w:r w:rsidRPr="00DD1287">
              <w:t>S</w:t>
            </w:r>
            <w:r w:rsidR="00992E6E" w:rsidRPr="00DD1287">
              <w:t xml:space="preserve">ervices to </w:t>
            </w:r>
            <w:r w:rsidR="00892646" w:rsidRPr="00DD1287">
              <w:t>implement new functionality, ex</w:t>
            </w:r>
            <w:r w:rsidR="00B77740" w:rsidRPr="00DD1287">
              <w:t xml:space="preserve">: </w:t>
            </w:r>
            <w:r w:rsidR="00892646" w:rsidRPr="00DD1287">
              <w:t xml:space="preserve">adding a new feature </w:t>
            </w:r>
            <w:r w:rsidR="00092A3C" w:rsidRPr="00DD1287">
              <w:t xml:space="preserve">to an existing </w:t>
            </w:r>
            <w:proofErr w:type="gramStart"/>
            <w:r w:rsidR="00092A3C" w:rsidRPr="00DD1287">
              <w:t>system</w:t>
            </w:r>
            <w:proofErr w:type="gramEnd"/>
          </w:p>
          <w:p w14:paraId="67610FC9" w14:textId="3276721B" w:rsidR="006D2C34" w:rsidRPr="00DD1287" w:rsidRDefault="00E14E48" w:rsidP="0033553A">
            <w:pPr>
              <w:pStyle w:val="Heading4"/>
              <w:numPr>
                <w:ilvl w:val="2"/>
                <w:numId w:val="20"/>
              </w:numPr>
            </w:pPr>
            <w:r w:rsidRPr="00DD1287">
              <w:t>N</w:t>
            </w:r>
            <w:r w:rsidR="00092A3C" w:rsidRPr="00DD1287">
              <w:t>ew or additional r</w:t>
            </w:r>
            <w:r w:rsidR="006D2C34" w:rsidRPr="00DD1287">
              <w:t>esources aligned to a specific project</w:t>
            </w:r>
            <w:r w:rsidR="00156496" w:rsidRPr="00DD1287">
              <w:t xml:space="preserve"> </w:t>
            </w:r>
            <w:proofErr w:type="gramStart"/>
            <w:r w:rsidR="00156496" w:rsidRPr="00DD1287">
              <w:t>initiative</w:t>
            </w:r>
            <w:proofErr w:type="gramEnd"/>
            <w:r w:rsidR="00156496" w:rsidRPr="00DD1287">
              <w:t xml:space="preserve"> </w:t>
            </w:r>
          </w:p>
          <w:p w14:paraId="11DFCAB8" w14:textId="05044131" w:rsidR="00156496" w:rsidRPr="00DD1287" w:rsidRDefault="00156496" w:rsidP="0033553A">
            <w:pPr>
              <w:pStyle w:val="Heading4"/>
              <w:numPr>
                <w:ilvl w:val="2"/>
                <w:numId w:val="20"/>
              </w:numPr>
            </w:pPr>
            <w:r w:rsidRPr="00DD1287">
              <w:t xml:space="preserve">Administrative Training needed to implement a new </w:t>
            </w:r>
            <w:proofErr w:type="gramStart"/>
            <w:r w:rsidRPr="00DD1287">
              <w:t>software</w:t>
            </w:r>
            <w:proofErr w:type="gramEnd"/>
            <w:r w:rsidRPr="00DD1287">
              <w:t xml:space="preserve"> </w:t>
            </w:r>
          </w:p>
          <w:p w14:paraId="716B555E" w14:textId="77777777" w:rsidR="00FC7352" w:rsidRPr="00DD1287" w:rsidRDefault="003311B4" w:rsidP="0033553A">
            <w:pPr>
              <w:pStyle w:val="Heading4"/>
              <w:numPr>
                <w:ilvl w:val="2"/>
                <w:numId w:val="20"/>
              </w:numPr>
            </w:pPr>
            <w:r w:rsidRPr="00DD1287">
              <w:t>Equipment</w:t>
            </w:r>
            <w:r w:rsidR="00FC7352" w:rsidRPr="00DD1287">
              <w:t xml:space="preserve"> other than </w:t>
            </w:r>
            <w:r w:rsidRPr="00DD1287">
              <w:t xml:space="preserve">what is needed </w:t>
            </w:r>
            <w:r w:rsidR="00FC7352" w:rsidRPr="00DD1287">
              <w:t xml:space="preserve">to replace </w:t>
            </w:r>
            <w:r w:rsidR="00BE0E39" w:rsidRPr="00DD1287">
              <w:t xml:space="preserve">end of life </w:t>
            </w:r>
            <w:proofErr w:type="gramStart"/>
            <w:r w:rsidR="00BE0E39" w:rsidRPr="00DD1287">
              <w:t>equipment</w:t>
            </w:r>
            <w:proofErr w:type="gramEnd"/>
          </w:p>
          <w:p w14:paraId="71AFC9FD" w14:textId="77777777" w:rsidR="00E951FC" w:rsidRPr="00376097" w:rsidRDefault="00E951FC" w:rsidP="0033553A">
            <w:pPr>
              <w:pStyle w:val="Default"/>
              <w:numPr>
                <w:ilvl w:val="2"/>
                <w:numId w:val="20"/>
              </w:numPr>
              <w:spacing w:before="120"/>
              <w:jc w:val="both"/>
            </w:pPr>
            <w:r w:rsidRPr="00DD1287">
              <w:rPr>
                <w:rFonts w:ascii="Arial Narrow" w:hAnsi="Arial Narrow"/>
                <w:sz w:val="22"/>
                <w:szCs w:val="22"/>
              </w:rPr>
              <w:t>“</w:t>
            </w:r>
            <w:r w:rsidR="00C01D98" w:rsidRPr="00DD1287">
              <w:rPr>
                <w:rFonts w:ascii="Arial Narrow" w:hAnsi="Arial Narrow"/>
                <w:sz w:val="22"/>
                <w:szCs w:val="22"/>
              </w:rPr>
              <w:t>I</w:t>
            </w:r>
            <w:r w:rsidRPr="00DD1287">
              <w:rPr>
                <w:rFonts w:ascii="Arial Narrow" w:hAnsi="Arial Narrow"/>
                <w:sz w:val="22"/>
                <w:szCs w:val="22"/>
              </w:rPr>
              <w:t xml:space="preserve">nformation </w:t>
            </w:r>
            <w:r w:rsidR="00C01D98" w:rsidRPr="00DD1287">
              <w:rPr>
                <w:rFonts w:ascii="Arial Narrow" w:hAnsi="Arial Narrow"/>
                <w:sz w:val="22"/>
                <w:szCs w:val="22"/>
              </w:rPr>
              <w:t>T</w:t>
            </w:r>
            <w:r w:rsidRPr="00DD1287">
              <w:rPr>
                <w:rFonts w:ascii="Arial Narrow" w:hAnsi="Arial Narrow"/>
                <w:sz w:val="22"/>
                <w:szCs w:val="22"/>
              </w:rPr>
              <w:t xml:space="preserve">echnology </w:t>
            </w:r>
            <w:r w:rsidR="00C01D98" w:rsidRPr="00DD1287">
              <w:rPr>
                <w:rFonts w:ascii="Arial Narrow" w:hAnsi="Arial Narrow"/>
                <w:sz w:val="22"/>
                <w:szCs w:val="22"/>
              </w:rPr>
              <w:t>I</w:t>
            </w:r>
            <w:r w:rsidRPr="00DD1287">
              <w:rPr>
                <w:rFonts w:ascii="Arial Narrow" w:hAnsi="Arial Narrow"/>
                <w:sz w:val="22"/>
                <w:szCs w:val="22"/>
              </w:rPr>
              <w:t xml:space="preserve">nfrastructure”, regardless of dollar value, unless granted approval due to exceptional circumstances by OIT. Information technology infrastructure is defined as computing, storage, network, and data center assets (e.g., servers, routers, racks). </w:t>
            </w:r>
          </w:p>
          <w:p w14:paraId="5EDB02AD" w14:textId="5603FA8D" w:rsidR="00376097" w:rsidRPr="00DD1287" w:rsidRDefault="00376097" w:rsidP="00376097">
            <w:pPr>
              <w:pStyle w:val="Default"/>
              <w:spacing w:before="120"/>
              <w:jc w:val="both"/>
            </w:pPr>
          </w:p>
        </w:tc>
      </w:tr>
      <w:tr w:rsidR="008F7F80" w14:paraId="4B6BE59C" w14:textId="77777777" w:rsidTr="0741B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0975" w:type="dxa"/>
            <w:gridSpan w:val="8"/>
            <w:tcBorders>
              <w:top w:val="nil"/>
              <w:left w:val="nil"/>
              <w:bottom w:val="nil"/>
              <w:right w:val="nil"/>
            </w:tcBorders>
            <w:shd w:val="clear" w:color="auto" w:fill="8EAADB" w:themeFill="accent1" w:themeFillTint="99"/>
          </w:tcPr>
          <w:p w14:paraId="45C5AC32" w14:textId="5BE1F2A0" w:rsidR="008F7F80" w:rsidRPr="0008728D" w:rsidRDefault="0008728D" w:rsidP="00A44A20">
            <w:pPr>
              <w:pStyle w:val="Heading1"/>
            </w:pPr>
            <w:r w:rsidRPr="00A44A20">
              <w:lastRenderedPageBreak/>
              <w:t>Funding</w:t>
            </w:r>
          </w:p>
        </w:tc>
      </w:tr>
      <w:tr w:rsidR="002F4FA9" w14:paraId="7DB5DFA7" w14:textId="77777777" w:rsidTr="0741B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0975" w:type="dxa"/>
            <w:gridSpan w:val="8"/>
            <w:tcBorders>
              <w:top w:val="nil"/>
              <w:left w:val="nil"/>
              <w:bottom w:val="single" w:sz="4" w:space="0" w:color="auto"/>
              <w:right w:val="nil"/>
            </w:tcBorders>
            <w:shd w:val="clear" w:color="auto" w:fill="auto"/>
          </w:tcPr>
          <w:p w14:paraId="5CCB48D4" w14:textId="5EEF3E41" w:rsidR="002F4FA9" w:rsidRPr="00D35DF4" w:rsidRDefault="00D35DF4" w:rsidP="00D35DF4">
            <w:pPr>
              <w:spacing w:before="120"/>
              <w:rPr>
                <w:rFonts w:ascii="Arial Narrow" w:hAnsi="Arial Narrow"/>
                <w:sz w:val="24"/>
                <w:szCs w:val="24"/>
              </w:rPr>
            </w:pPr>
            <w:r w:rsidRPr="00D35DF4">
              <w:rPr>
                <w:rFonts w:ascii="Arial Narrow" w:hAnsi="Arial Narrow"/>
                <w:sz w:val="24"/>
                <w:szCs w:val="24"/>
              </w:rPr>
              <w:t>For the current and next 2 Fiscal Years, enter the estimated cost by funding source:</w:t>
            </w:r>
          </w:p>
        </w:tc>
      </w:tr>
      <w:tr w:rsidR="00597808" w14:paraId="25A5DF34" w14:textId="77777777" w:rsidTr="0741B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2610" w:type="dxa"/>
            <w:gridSpan w:val="2"/>
            <w:tcBorders>
              <w:top w:val="single" w:sz="4" w:space="0" w:color="auto"/>
              <w:left w:val="single" w:sz="4" w:space="0" w:color="auto"/>
              <w:bottom w:val="nil"/>
              <w:right w:val="single" w:sz="4" w:space="0" w:color="auto"/>
            </w:tcBorders>
            <w:shd w:val="clear" w:color="auto" w:fill="B4C6E7" w:themeFill="accent1" w:themeFillTint="66"/>
          </w:tcPr>
          <w:p w14:paraId="327DBAA2" w14:textId="77777777" w:rsidR="00597808" w:rsidRPr="00D35DF4" w:rsidRDefault="00597808" w:rsidP="00597808">
            <w:pPr>
              <w:spacing w:before="120"/>
              <w:rPr>
                <w:rFonts w:ascii="Arial Narrow" w:hAnsi="Arial Narrow"/>
                <w:sz w:val="24"/>
                <w:szCs w:val="24"/>
              </w:rPr>
            </w:pPr>
          </w:p>
        </w:tc>
        <w:tc>
          <w:tcPr>
            <w:tcW w:w="2695" w:type="dxa"/>
            <w:gridSpan w:val="2"/>
            <w:tcBorders>
              <w:top w:val="single" w:sz="4" w:space="0" w:color="auto"/>
              <w:left w:val="single" w:sz="4" w:space="0" w:color="auto"/>
              <w:bottom w:val="nil"/>
              <w:right w:val="single" w:sz="4" w:space="0" w:color="auto"/>
            </w:tcBorders>
            <w:shd w:val="clear" w:color="auto" w:fill="B4C6E7" w:themeFill="accent1" w:themeFillTint="66"/>
            <w:vAlign w:val="center"/>
          </w:tcPr>
          <w:p w14:paraId="1C6DAC19" w14:textId="6A7D19F4" w:rsidR="00597808" w:rsidRPr="00737532" w:rsidRDefault="00597808" w:rsidP="006B5547">
            <w:pPr>
              <w:jc w:val="center"/>
              <w:rPr>
                <w:rFonts w:ascii="Arial Narrow" w:hAnsi="Arial Narrow"/>
                <w:sz w:val="24"/>
                <w:szCs w:val="24"/>
              </w:rPr>
            </w:pPr>
            <w:r w:rsidRPr="00737532">
              <w:rPr>
                <w:rFonts w:ascii="Arial Narrow" w:hAnsi="Arial Narrow" w:cs="Arial"/>
                <w:b/>
                <w:sz w:val="24"/>
                <w:szCs w:val="24"/>
              </w:rPr>
              <w:t>Current FY</w:t>
            </w:r>
          </w:p>
        </w:tc>
        <w:tc>
          <w:tcPr>
            <w:tcW w:w="2880" w:type="dxa"/>
            <w:gridSpan w:val="3"/>
            <w:tcBorders>
              <w:top w:val="single" w:sz="4" w:space="0" w:color="auto"/>
              <w:left w:val="single" w:sz="4" w:space="0" w:color="auto"/>
              <w:bottom w:val="nil"/>
              <w:right w:val="single" w:sz="4" w:space="0" w:color="auto"/>
            </w:tcBorders>
            <w:shd w:val="clear" w:color="auto" w:fill="B4C6E7" w:themeFill="accent1" w:themeFillTint="66"/>
            <w:vAlign w:val="center"/>
          </w:tcPr>
          <w:p w14:paraId="36700D5B" w14:textId="607E70C3" w:rsidR="00597808" w:rsidRPr="00737532" w:rsidRDefault="00597808" w:rsidP="006B5547">
            <w:pPr>
              <w:jc w:val="center"/>
              <w:rPr>
                <w:rFonts w:ascii="Arial Narrow" w:hAnsi="Arial Narrow"/>
                <w:sz w:val="24"/>
                <w:szCs w:val="24"/>
              </w:rPr>
            </w:pPr>
            <w:r w:rsidRPr="00737532">
              <w:rPr>
                <w:rFonts w:ascii="Arial Narrow" w:hAnsi="Arial Narrow" w:cs="Arial"/>
                <w:b/>
                <w:sz w:val="24"/>
                <w:szCs w:val="24"/>
              </w:rPr>
              <w:t>Current FY + 1</w:t>
            </w:r>
          </w:p>
        </w:tc>
        <w:tc>
          <w:tcPr>
            <w:tcW w:w="2790" w:type="dxa"/>
            <w:tcBorders>
              <w:top w:val="single" w:sz="4" w:space="0" w:color="auto"/>
              <w:left w:val="single" w:sz="4" w:space="0" w:color="auto"/>
              <w:bottom w:val="nil"/>
              <w:right w:val="single" w:sz="4" w:space="0" w:color="auto"/>
            </w:tcBorders>
            <w:shd w:val="clear" w:color="auto" w:fill="B4C6E7" w:themeFill="accent1" w:themeFillTint="66"/>
            <w:vAlign w:val="center"/>
          </w:tcPr>
          <w:p w14:paraId="32814E4E" w14:textId="2B528BA2" w:rsidR="00597808" w:rsidRPr="00737532" w:rsidRDefault="00597808" w:rsidP="006B5547">
            <w:pPr>
              <w:jc w:val="center"/>
              <w:rPr>
                <w:rFonts w:ascii="Arial Narrow" w:hAnsi="Arial Narrow"/>
                <w:sz w:val="24"/>
                <w:szCs w:val="24"/>
              </w:rPr>
            </w:pPr>
            <w:r w:rsidRPr="00737532">
              <w:rPr>
                <w:rFonts w:ascii="Arial Narrow" w:hAnsi="Arial Narrow" w:cs="Arial"/>
                <w:b/>
                <w:sz w:val="24"/>
                <w:szCs w:val="24"/>
              </w:rPr>
              <w:t>Current FY +2</w:t>
            </w:r>
          </w:p>
        </w:tc>
      </w:tr>
      <w:tr w:rsidR="00597808" w14:paraId="18102751" w14:textId="77777777" w:rsidTr="0741B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2610" w:type="dxa"/>
            <w:gridSpan w:val="2"/>
            <w:tcBorders>
              <w:top w:val="nil"/>
              <w:left w:val="single" w:sz="4" w:space="0" w:color="auto"/>
              <w:bottom w:val="single" w:sz="4" w:space="0" w:color="auto"/>
              <w:right w:val="single" w:sz="4" w:space="0" w:color="auto"/>
            </w:tcBorders>
            <w:shd w:val="clear" w:color="auto" w:fill="B4C6E7" w:themeFill="accent1" w:themeFillTint="66"/>
          </w:tcPr>
          <w:p w14:paraId="68F45350" w14:textId="77777777" w:rsidR="00597808" w:rsidRPr="00D35DF4" w:rsidRDefault="00597808" w:rsidP="00597808">
            <w:pPr>
              <w:spacing w:before="120"/>
              <w:rPr>
                <w:rFonts w:ascii="Arial Narrow" w:hAnsi="Arial Narrow"/>
                <w:sz w:val="24"/>
                <w:szCs w:val="24"/>
              </w:rPr>
            </w:pPr>
          </w:p>
        </w:tc>
        <w:tc>
          <w:tcPr>
            <w:tcW w:w="2695" w:type="dxa"/>
            <w:gridSpan w:val="2"/>
            <w:tcBorders>
              <w:top w:val="nil"/>
              <w:left w:val="single" w:sz="4" w:space="0" w:color="auto"/>
              <w:bottom w:val="single" w:sz="4" w:space="0" w:color="auto"/>
              <w:right w:val="single" w:sz="4" w:space="0" w:color="auto"/>
            </w:tcBorders>
            <w:shd w:val="clear" w:color="auto" w:fill="B4C6E7" w:themeFill="accent1" w:themeFillTint="66"/>
            <w:vAlign w:val="center"/>
          </w:tcPr>
          <w:p w14:paraId="002D03C0" w14:textId="5C598F70" w:rsidR="00597808" w:rsidRPr="00737532" w:rsidRDefault="00597808" w:rsidP="006B5547">
            <w:pPr>
              <w:jc w:val="center"/>
              <w:rPr>
                <w:rFonts w:ascii="Arial Narrow" w:hAnsi="Arial Narrow"/>
                <w:sz w:val="24"/>
                <w:szCs w:val="24"/>
              </w:rPr>
            </w:pPr>
            <w:r w:rsidRPr="00737532">
              <w:rPr>
                <w:rFonts w:ascii="Arial Narrow" w:hAnsi="Arial Narrow" w:cs="Arial"/>
                <w:b/>
                <w:sz w:val="24"/>
                <w:szCs w:val="24"/>
              </w:rPr>
              <w:t>Estimated Cost</w:t>
            </w:r>
          </w:p>
        </w:tc>
        <w:tc>
          <w:tcPr>
            <w:tcW w:w="2880"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tcPr>
          <w:p w14:paraId="59F58E80" w14:textId="6DB8E1FF" w:rsidR="00597808" w:rsidRPr="00737532" w:rsidRDefault="00597808" w:rsidP="006B5547">
            <w:pPr>
              <w:jc w:val="center"/>
              <w:rPr>
                <w:rFonts w:ascii="Arial Narrow" w:hAnsi="Arial Narrow"/>
                <w:sz w:val="24"/>
                <w:szCs w:val="24"/>
              </w:rPr>
            </w:pPr>
            <w:r w:rsidRPr="00737532">
              <w:rPr>
                <w:rFonts w:ascii="Arial Narrow" w:hAnsi="Arial Narrow" w:cs="Arial"/>
                <w:b/>
                <w:sz w:val="24"/>
                <w:szCs w:val="24"/>
              </w:rPr>
              <w:t>Estimated Cost</w:t>
            </w:r>
          </w:p>
        </w:tc>
        <w:tc>
          <w:tcPr>
            <w:tcW w:w="2790" w:type="dxa"/>
            <w:tcBorders>
              <w:top w:val="nil"/>
              <w:left w:val="single" w:sz="4" w:space="0" w:color="auto"/>
              <w:bottom w:val="single" w:sz="4" w:space="0" w:color="auto"/>
              <w:right w:val="single" w:sz="4" w:space="0" w:color="auto"/>
            </w:tcBorders>
            <w:shd w:val="clear" w:color="auto" w:fill="B4C6E7" w:themeFill="accent1" w:themeFillTint="66"/>
            <w:vAlign w:val="center"/>
          </w:tcPr>
          <w:p w14:paraId="3C68B5B8" w14:textId="18C39CFF" w:rsidR="00597808" w:rsidRPr="00737532" w:rsidRDefault="00597808" w:rsidP="006B5547">
            <w:pPr>
              <w:jc w:val="center"/>
              <w:rPr>
                <w:rFonts w:ascii="Arial Narrow" w:hAnsi="Arial Narrow"/>
                <w:sz w:val="24"/>
                <w:szCs w:val="24"/>
              </w:rPr>
            </w:pPr>
            <w:r w:rsidRPr="00737532">
              <w:rPr>
                <w:rFonts w:ascii="Arial Narrow" w:hAnsi="Arial Narrow" w:cs="Arial"/>
                <w:b/>
                <w:sz w:val="24"/>
                <w:szCs w:val="24"/>
              </w:rPr>
              <w:t>Estimated Cost</w:t>
            </w:r>
          </w:p>
        </w:tc>
      </w:tr>
      <w:tr w:rsidR="00597808" w14:paraId="7CCC8197" w14:textId="77777777" w:rsidTr="0741B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261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BA37C7B" w14:textId="77777777" w:rsidR="00597808" w:rsidRPr="00737532" w:rsidRDefault="00597808" w:rsidP="00BD3DCE">
            <w:pPr>
              <w:spacing w:before="120"/>
              <w:rPr>
                <w:rFonts w:ascii="Arial Narrow" w:eastAsia="Times New Roman" w:hAnsi="Arial Narrow" w:cs="Arial"/>
                <w:i/>
                <w:sz w:val="24"/>
                <w:szCs w:val="24"/>
              </w:rPr>
            </w:pPr>
            <w:r w:rsidRPr="00737532">
              <w:rPr>
                <w:rFonts w:ascii="Arial Narrow" w:eastAsia="Times New Roman" w:hAnsi="Arial Narrow" w:cs="Arial"/>
                <w:i/>
                <w:sz w:val="24"/>
                <w:szCs w:val="24"/>
              </w:rPr>
              <w:t>Direct State Services</w:t>
            </w:r>
          </w:p>
          <w:p w14:paraId="73E1AD43" w14:textId="19EB253F" w:rsidR="00597808" w:rsidRPr="00D35DF4" w:rsidRDefault="00597808" w:rsidP="00A26A64">
            <w:pPr>
              <w:rPr>
                <w:rFonts w:ascii="Arial Narrow" w:hAnsi="Arial Narrow"/>
                <w:sz w:val="24"/>
                <w:szCs w:val="24"/>
              </w:rPr>
            </w:pPr>
            <w:r w:rsidRPr="00203153">
              <w:rPr>
                <w:rFonts w:ascii="Arial Narrow" w:eastAsia="Times New Roman" w:hAnsi="Arial Narrow" w:cs="Arial"/>
                <w:i/>
                <w:sz w:val="20"/>
                <w:szCs w:val="20"/>
              </w:rPr>
              <w:t>(Account Code 100)</w:t>
            </w:r>
          </w:p>
        </w:tc>
        <w:tc>
          <w:tcPr>
            <w:tcW w:w="2695" w:type="dxa"/>
            <w:gridSpan w:val="2"/>
            <w:tcBorders>
              <w:top w:val="single" w:sz="4" w:space="0" w:color="auto"/>
              <w:left w:val="single" w:sz="4" w:space="0" w:color="auto"/>
              <w:bottom w:val="single" w:sz="4" w:space="0" w:color="auto"/>
              <w:right w:val="single" w:sz="4" w:space="0" w:color="auto"/>
            </w:tcBorders>
            <w:shd w:val="clear" w:color="auto" w:fill="auto"/>
          </w:tcPr>
          <w:p w14:paraId="33C0E0C5" w14:textId="7DC7475D" w:rsidR="00597808" w:rsidRPr="00583AA7" w:rsidRDefault="00A7634A" w:rsidP="00BD3DCE">
            <w:pPr>
              <w:spacing w:before="120"/>
              <w:jc w:val="right"/>
              <w:rPr>
                <w:rFonts w:ascii="Arial Narrow" w:hAnsi="Arial Narrow" w:cs="Arial"/>
                <w:b/>
                <w:sz w:val="24"/>
                <w:szCs w:val="24"/>
              </w:rPr>
            </w:pP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begin">
                <w:ffData>
                  <w:name w:val=""/>
                  <w:enabled/>
                  <w:calcOnExit w:val="0"/>
                  <w:textInput>
                    <w:type w:val="number"/>
                    <w:default w:val="$0"/>
                    <w:format w:val="$#,##0;($#,##0)"/>
                  </w:textInput>
                </w:ffData>
              </w:fldChar>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instrText xml:space="preserve"> FORMTEXT </w:instrText>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separate"/>
            </w:r>
            <w:r>
              <w:rPr>
                <w:rFonts w:ascii="Arial Narrow" w:hAnsi="Arial Narrow" w:cs="Arial"/>
                <w:sz w:val="24"/>
                <w:szCs w:val="24"/>
                <w14:shadow w14:blurRad="50800" w14:dist="38100" w14:dir="2700000" w14:sx="100000" w14:sy="100000" w14:kx="0" w14:ky="0" w14:algn="tl">
                  <w14:srgbClr w14:val="000000">
                    <w14:alpha w14:val="60000"/>
                  </w14:srgbClr>
                </w14:shadow>
              </w:rPr>
              <w:t> </w:t>
            </w:r>
            <w:r>
              <w:rPr>
                <w:rFonts w:ascii="Arial Narrow" w:hAnsi="Arial Narrow" w:cs="Arial"/>
                <w:sz w:val="24"/>
                <w:szCs w:val="24"/>
                <w14:shadow w14:blurRad="50800" w14:dist="38100" w14:dir="2700000" w14:sx="100000" w14:sy="100000" w14:kx="0" w14:ky="0" w14:algn="tl">
                  <w14:srgbClr w14:val="000000">
                    <w14:alpha w14:val="60000"/>
                  </w14:srgbClr>
                </w14:shadow>
              </w:rPr>
              <w:t> </w:t>
            </w:r>
            <w:r>
              <w:rPr>
                <w:rFonts w:ascii="Arial Narrow" w:hAnsi="Arial Narrow" w:cs="Arial"/>
                <w:sz w:val="24"/>
                <w:szCs w:val="24"/>
                <w14:shadow w14:blurRad="50800" w14:dist="38100" w14:dir="2700000" w14:sx="100000" w14:sy="100000" w14:kx="0" w14:ky="0" w14:algn="tl">
                  <w14:srgbClr w14:val="000000">
                    <w14:alpha w14:val="60000"/>
                  </w14:srgbClr>
                </w14:shadow>
              </w:rPr>
              <w:t> </w:t>
            </w:r>
            <w:r>
              <w:rPr>
                <w:rFonts w:ascii="Arial Narrow" w:hAnsi="Arial Narrow" w:cs="Arial"/>
                <w:sz w:val="24"/>
                <w:szCs w:val="24"/>
                <w14:shadow w14:blurRad="50800" w14:dist="38100" w14:dir="2700000" w14:sx="100000" w14:sy="100000" w14:kx="0" w14:ky="0" w14:algn="tl">
                  <w14:srgbClr w14:val="000000">
                    <w14:alpha w14:val="60000"/>
                  </w14:srgbClr>
                </w14:shadow>
              </w:rPr>
              <w:t> </w:t>
            </w:r>
            <w:r>
              <w:rPr>
                <w:rFonts w:ascii="Arial Narrow" w:hAnsi="Arial Narrow" w:cs="Arial"/>
                <w:sz w:val="24"/>
                <w:szCs w:val="24"/>
                <w14:shadow w14:blurRad="50800" w14:dist="38100" w14:dir="2700000" w14:sx="100000" w14:sy="100000" w14:kx="0" w14:ky="0" w14:algn="tl">
                  <w14:srgbClr w14:val="000000">
                    <w14:alpha w14:val="60000"/>
                  </w14:srgbClr>
                </w14:shadow>
              </w:rPr>
              <w:t> </w:t>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end"/>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tcPr>
          <w:p w14:paraId="097BC21B" w14:textId="66F69EE3" w:rsidR="00597808" w:rsidRPr="00583AA7" w:rsidRDefault="00847CF0" w:rsidP="00BD3DCE">
            <w:pPr>
              <w:spacing w:before="120"/>
              <w:jc w:val="right"/>
              <w:rPr>
                <w:rFonts w:ascii="Arial Narrow" w:hAnsi="Arial Narrow" w:cs="Arial"/>
                <w:b/>
                <w:sz w:val="24"/>
                <w:szCs w:val="24"/>
              </w:rPr>
            </w:pP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begin">
                <w:ffData>
                  <w:name w:val=""/>
                  <w:enabled/>
                  <w:calcOnExit w:val="0"/>
                  <w:textInput>
                    <w:type w:val="number"/>
                    <w:default w:val="$0"/>
                    <w:format w:val="$#,##0;($#,##0)"/>
                  </w:textInput>
                </w:ffData>
              </w:fldChar>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instrText xml:space="preserve"> FORMTEXT </w:instrText>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separate"/>
            </w:r>
            <w:r w:rsidR="00153281">
              <w:rPr>
                <w:rFonts w:ascii="Arial Narrow" w:hAnsi="Arial Narrow" w:cs="Arial"/>
                <w:sz w:val="24"/>
                <w:szCs w:val="24"/>
                <w14:shadow w14:blurRad="50800" w14:dist="38100" w14:dir="2700000" w14:sx="100000" w14:sy="100000" w14:kx="0" w14:ky="0" w14:algn="tl">
                  <w14:srgbClr w14:val="000000">
                    <w14:alpha w14:val="60000"/>
                  </w14:srgbClr>
                </w14:shadow>
              </w:rPr>
              <w:t> </w:t>
            </w:r>
            <w:r w:rsidR="00153281">
              <w:rPr>
                <w:rFonts w:ascii="Arial Narrow" w:hAnsi="Arial Narrow" w:cs="Arial"/>
                <w:sz w:val="24"/>
                <w:szCs w:val="24"/>
                <w14:shadow w14:blurRad="50800" w14:dist="38100" w14:dir="2700000" w14:sx="100000" w14:sy="100000" w14:kx="0" w14:ky="0" w14:algn="tl">
                  <w14:srgbClr w14:val="000000">
                    <w14:alpha w14:val="60000"/>
                  </w14:srgbClr>
                </w14:shadow>
              </w:rPr>
              <w:t> </w:t>
            </w:r>
            <w:r w:rsidR="00153281">
              <w:rPr>
                <w:rFonts w:ascii="Arial Narrow" w:hAnsi="Arial Narrow" w:cs="Arial"/>
                <w:sz w:val="24"/>
                <w:szCs w:val="24"/>
                <w14:shadow w14:blurRad="50800" w14:dist="38100" w14:dir="2700000" w14:sx="100000" w14:sy="100000" w14:kx="0" w14:ky="0" w14:algn="tl">
                  <w14:srgbClr w14:val="000000">
                    <w14:alpha w14:val="60000"/>
                  </w14:srgbClr>
                </w14:shadow>
              </w:rPr>
              <w:t> </w:t>
            </w:r>
            <w:r w:rsidR="00153281">
              <w:rPr>
                <w:rFonts w:ascii="Arial Narrow" w:hAnsi="Arial Narrow" w:cs="Arial"/>
                <w:sz w:val="24"/>
                <w:szCs w:val="24"/>
                <w14:shadow w14:blurRad="50800" w14:dist="38100" w14:dir="2700000" w14:sx="100000" w14:sy="100000" w14:kx="0" w14:ky="0" w14:algn="tl">
                  <w14:srgbClr w14:val="000000">
                    <w14:alpha w14:val="60000"/>
                  </w14:srgbClr>
                </w14:shadow>
              </w:rPr>
              <w:t> </w:t>
            </w:r>
            <w:r w:rsidR="00153281">
              <w:rPr>
                <w:rFonts w:ascii="Arial Narrow" w:hAnsi="Arial Narrow" w:cs="Arial"/>
                <w:sz w:val="24"/>
                <w:szCs w:val="24"/>
                <w14:shadow w14:blurRad="50800" w14:dist="38100" w14:dir="2700000" w14:sx="100000" w14:sy="100000" w14:kx="0" w14:ky="0" w14:algn="tl">
                  <w14:srgbClr w14:val="000000">
                    <w14:alpha w14:val="60000"/>
                  </w14:srgbClr>
                </w14:shadow>
              </w:rPr>
              <w:t> </w:t>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BD245CC" w14:textId="3E4C7FA3" w:rsidR="00597808" w:rsidRPr="00583AA7" w:rsidRDefault="00CB1685" w:rsidP="00BD3DCE">
            <w:pPr>
              <w:spacing w:before="120"/>
              <w:jc w:val="right"/>
              <w:rPr>
                <w:rFonts w:ascii="Arial Narrow" w:hAnsi="Arial Narrow" w:cs="Arial"/>
                <w:b/>
                <w:sz w:val="24"/>
                <w:szCs w:val="24"/>
              </w:rPr>
            </w:pP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begin">
                <w:ffData>
                  <w:name w:val=""/>
                  <w:enabled/>
                  <w:calcOnExit w:val="0"/>
                  <w:textInput>
                    <w:type w:val="number"/>
                    <w:default w:val="$0"/>
                    <w:format w:val="$#,##0;($#,##0)"/>
                  </w:textInput>
                </w:ffData>
              </w:fldChar>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instrText xml:space="preserve"> FORMTEXT </w:instrText>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separate"/>
            </w:r>
            <w:r w:rsidR="00153281">
              <w:rPr>
                <w:rFonts w:ascii="Arial Narrow" w:hAnsi="Arial Narrow" w:cs="Arial"/>
                <w:sz w:val="24"/>
                <w:szCs w:val="24"/>
                <w14:shadow w14:blurRad="50800" w14:dist="38100" w14:dir="2700000" w14:sx="100000" w14:sy="100000" w14:kx="0" w14:ky="0" w14:algn="tl">
                  <w14:srgbClr w14:val="000000">
                    <w14:alpha w14:val="60000"/>
                  </w14:srgbClr>
                </w14:shadow>
              </w:rPr>
              <w:t> </w:t>
            </w:r>
            <w:r w:rsidR="00153281">
              <w:rPr>
                <w:rFonts w:ascii="Arial Narrow" w:hAnsi="Arial Narrow" w:cs="Arial"/>
                <w:sz w:val="24"/>
                <w:szCs w:val="24"/>
                <w14:shadow w14:blurRad="50800" w14:dist="38100" w14:dir="2700000" w14:sx="100000" w14:sy="100000" w14:kx="0" w14:ky="0" w14:algn="tl">
                  <w14:srgbClr w14:val="000000">
                    <w14:alpha w14:val="60000"/>
                  </w14:srgbClr>
                </w14:shadow>
              </w:rPr>
              <w:t> </w:t>
            </w:r>
            <w:r w:rsidR="00153281">
              <w:rPr>
                <w:rFonts w:ascii="Arial Narrow" w:hAnsi="Arial Narrow" w:cs="Arial"/>
                <w:sz w:val="24"/>
                <w:szCs w:val="24"/>
                <w14:shadow w14:blurRad="50800" w14:dist="38100" w14:dir="2700000" w14:sx="100000" w14:sy="100000" w14:kx="0" w14:ky="0" w14:algn="tl">
                  <w14:srgbClr w14:val="000000">
                    <w14:alpha w14:val="60000"/>
                  </w14:srgbClr>
                </w14:shadow>
              </w:rPr>
              <w:t> </w:t>
            </w:r>
            <w:r w:rsidR="00153281">
              <w:rPr>
                <w:rFonts w:ascii="Arial Narrow" w:hAnsi="Arial Narrow" w:cs="Arial"/>
                <w:sz w:val="24"/>
                <w:szCs w:val="24"/>
                <w14:shadow w14:blurRad="50800" w14:dist="38100" w14:dir="2700000" w14:sx="100000" w14:sy="100000" w14:kx="0" w14:ky="0" w14:algn="tl">
                  <w14:srgbClr w14:val="000000">
                    <w14:alpha w14:val="60000"/>
                  </w14:srgbClr>
                </w14:shadow>
              </w:rPr>
              <w:t> </w:t>
            </w:r>
            <w:r w:rsidR="00153281">
              <w:rPr>
                <w:rFonts w:ascii="Arial Narrow" w:hAnsi="Arial Narrow" w:cs="Arial"/>
                <w:sz w:val="24"/>
                <w:szCs w:val="24"/>
                <w14:shadow w14:blurRad="50800" w14:dist="38100" w14:dir="2700000" w14:sx="100000" w14:sy="100000" w14:kx="0" w14:ky="0" w14:algn="tl">
                  <w14:srgbClr w14:val="000000">
                    <w14:alpha w14:val="60000"/>
                  </w14:srgbClr>
                </w14:shadow>
              </w:rPr>
              <w:t> </w:t>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end"/>
            </w:r>
          </w:p>
        </w:tc>
      </w:tr>
      <w:tr w:rsidR="00883AAF" w14:paraId="601F799D" w14:textId="77777777" w:rsidTr="0741B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261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95854B" w14:textId="77777777" w:rsidR="00883AAF" w:rsidRPr="00737532" w:rsidRDefault="00883AAF" w:rsidP="00BD3DCE">
            <w:pPr>
              <w:spacing w:before="120"/>
              <w:rPr>
                <w:rFonts w:ascii="Arial Narrow" w:eastAsia="Times New Roman" w:hAnsi="Arial Narrow" w:cs="Arial"/>
                <w:i/>
                <w:sz w:val="24"/>
                <w:szCs w:val="24"/>
              </w:rPr>
            </w:pPr>
            <w:r w:rsidRPr="00737532">
              <w:rPr>
                <w:rFonts w:ascii="Arial Narrow" w:eastAsia="Times New Roman" w:hAnsi="Arial Narrow" w:cs="Arial"/>
                <w:i/>
                <w:sz w:val="24"/>
                <w:szCs w:val="24"/>
              </w:rPr>
              <w:t>Capital Funds</w:t>
            </w:r>
          </w:p>
          <w:p w14:paraId="2DE8AF8C" w14:textId="0C6081C1" w:rsidR="00883AAF" w:rsidRPr="00203153" w:rsidRDefault="00883AAF" w:rsidP="00883AAF">
            <w:pPr>
              <w:rPr>
                <w:rFonts w:ascii="Arial Narrow" w:eastAsia="Times New Roman" w:hAnsi="Arial Narrow" w:cs="Arial"/>
                <w:i/>
                <w:sz w:val="20"/>
                <w:szCs w:val="20"/>
              </w:rPr>
            </w:pPr>
            <w:r w:rsidRPr="00203153">
              <w:rPr>
                <w:rFonts w:ascii="Arial Narrow" w:eastAsia="Times New Roman" w:hAnsi="Arial Narrow" w:cs="Arial"/>
                <w:i/>
                <w:sz w:val="20"/>
                <w:szCs w:val="20"/>
              </w:rPr>
              <w:t>(Account Code 590)</w:t>
            </w:r>
          </w:p>
        </w:tc>
        <w:tc>
          <w:tcPr>
            <w:tcW w:w="2695" w:type="dxa"/>
            <w:gridSpan w:val="2"/>
            <w:tcBorders>
              <w:top w:val="single" w:sz="4" w:space="0" w:color="auto"/>
              <w:left w:val="single" w:sz="4" w:space="0" w:color="auto"/>
              <w:bottom w:val="single" w:sz="4" w:space="0" w:color="auto"/>
              <w:right w:val="single" w:sz="4" w:space="0" w:color="auto"/>
            </w:tcBorders>
            <w:shd w:val="clear" w:color="auto" w:fill="auto"/>
          </w:tcPr>
          <w:p w14:paraId="52A34FDF" w14:textId="3B9ABB0F" w:rsidR="00883AAF" w:rsidRPr="00583AA7" w:rsidRDefault="00883AAF" w:rsidP="00BD3DCE">
            <w:pPr>
              <w:spacing w:before="120"/>
              <w:jc w:val="right"/>
              <w:rPr>
                <w:rFonts w:ascii="Arial Narrow" w:hAnsi="Arial Narrow" w:cs="Arial"/>
                <w:sz w:val="24"/>
                <w:szCs w:val="24"/>
                <w14:shadow w14:blurRad="50800" w14:dist="38100" w14:dir="2700000" w14:sx="100000" w14:sy="100000" w14:kx="0" w14:ky="0" w14:algn="tl">
                  <w14:srgbClr w14:val="000000">
                    <w14:alpha w14:val="60000"/>
                  </w14:srgbClr>
                </w14:shadow>
              </w:rPr>
            </w:pP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begin">
                <w:ffData>
                  <w:name w:val=""/>
                  <w:enabled/>
                  <w:calcOnExit w:val="0"/>
                  <w:textInput>
                    <w:type w:val="number"/>
                    <w:default w:val="$0"/>
                    <w:format w:val="$#,##0;($#,##0)"/>
                  </w:textInput>
                </w:ffData>
              </w:fldChar>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instrText xml:space="preserve"> FORMTEXT </w:instrText>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separate"/>
            </w:r>
            <w:r w:rsidR="00153281">
              <w:rPr>
                <w:rFonts w:ascii="Arial Narrow" w:hAnsi="Arial Narrow" w:cs="Arial"/>
                <w:sz w:val="24"/>
                <w:szCs w:val="24"/>
                <w14:shadow w14:blurRad="50800" w14:dist="38100" w14:dir="2700000" w14:sx="100000" w14:sy="100000" w14:kx="0" w14:ky="0" w14:algn="tl">
                  <w14:srgbClr w14:val="000000">
                    <w14:alpha w14:val="60000"/>
                  </w14:srgbClr>
                </w14:shadow>
              </w:rPr>
              <w:t> </w:t>
            </w:r>
            <w:r w:rsidR="00153281">
              <w:rPr>
                <w:rFonts w:ascii="Arial Narrow" w:hAnsi="Arial Narrow" w:cs="Arial"/>
                <w:sz w:val="24"/>
                <w:szCs w:val="24"/>
                <w14:shadow w14:blurRad="50800" w14:dist="38100" w14:dir="2700000" w14:sx="100000" w14:sy="100000" w14:kx="0" w14:ky="0" w14:algn="tl">
                  <w14:srgbClr w14:val="000000">
                    <w14:alpha w14:val="60000"/>
                  </w14:srgbClr>
                </w14:shadow>
              </w:rPr>
              <w:t> </w:t>
            </w:r>
            <w:r w:rsidR="00153281">
              <w:rPr>
                <w:rFonts w:ascii="Arial Narrow" w:hAnsi="Arial Narrow" w:cs="Arial"/>
                <w:sz w:val="24"/>
                <w:szCs w:val="24"/>
                <w14:shadow w14:blurRad="50800" w14:dist="38100" w14:dir="2700000" w14:sx="100000" w14:sy="100000" w14:kx="0" w14:ky="0" w14:algn="tl">
                  <w14:srgbClr w14:val="000000">
                    <w14:alpha w14:val="60000"/>
                  </w14:srgbClr>
                </w14:shadow>
              </w:rPr>
              <w:t> </w:t>
            </w:r>
            <w:r w:rsidR="00153281">
              <w:rPr>
                <w:rFonts w:ascii="Arial Narrow" w:hAnsi="Arial Narrow" w:cs="Arial"/>
                <w:sz w:val="24"/>
                <w:szCs w:val="24"/>
                <w14:shadow w14:blurRad="50800" w14:dist="38100" w14:dir="2700000" w14:sx="100000" w14:sy="100000" w14:kx="0" w14:ky="0" w14:algn="tl">
                  <w14:srgbClr w14:val="000000">
                    <w14:alpha w14:val="60000"/>
                  </w14:srgbClr>
                </w14:shadow>
              </w:rPr>
              <w:t> </w:t>
            </w:r>
            <w:r w:rsidR="00153281">
              <w:rPr>
                <w:rFonts w:ascii="Arial Narrow" w:hAnsi="Arial Narrow" w:cs="Arial"/>
                <w:sz w:val="24"/>
                <w:szCs w:val="24"/>
                <w14:shadow w14:blurRad="50800" w14:dist="38100" w14:dir="2700000" w14:sx="100000" w14:sy="100000" w14:kx="0" w14:ky="0" w14:algn="tl">
                  <w14:srgbClr w14:val="000000">
                    <w14:alpha w14:val="60000"/>
                  </w14:srgbClr>
                </w14:shadow>
              </w:rPr>
              <w:t> </w:t>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end"/>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tcPr>
          <w:p w14:paraId="5E3BF8D3" w14:textId="659EDB52" w:rsidR="00883AAF" w:rsidRPr="00583AA7" w:rsidRDefault="00883AAF" w:rsidP="00BD3DCE">
            <w:pPr>
              <w:spacing w:before="120"/>
              <w:jc w:val="right"/>
              <w:rPr>
                <w:rFonts w:ascii="Arial Narrow" w:hAnsi="Arial Narrow" w:cs="Arial"/>
                <w:sz w:val="24"/>
                <w:szCs w:val="24"/>
                <w14:shadow w14:blurRad="50800" w14:dist="38100" w14:dir="2700000" w14:sx="100000" w14:sy="100000" w14:kx="0" w14:ky="0" w14:algn="tl">
                  <w14:srgbClr w14:val="000000">
                    <w14:alpha w14:val="60000"/>
                  </w14:srgbClr>
                </w14:shadow>
              </w:rPr>
            </w:pP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begin">
                <w:ffData>
                  <w:name w:val=""/>
                  <w:enabled/>
                  <w:calcOnExit w:val="0"/>
                  <w:textInput>
                    <w:type w:val="number"/>
                    <w:default w:val="$0"/>
                    <w:format w:val="$#,##0;($#,##0)"/>
                  </w:textInput>
                </w:ffData>
              </w:fldChar>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instrText xml:space="preserve"> FORMTEXT </w:instrText>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separate"/>
            </w:r>
            <w:r w:rsidR="00672FD9">
              <w:rPr>
                <w:rFonts w:ascii="Arial Narrow" w:hAnsi="Arial Narrow" w:cs="Arial"/>
                <w:sz w:val="24"/>
                <w:szCs w:val="24"/>
                <w14:shadow w14:blurRad="50800" w14:dist="38100" w14:dir="2700000" w14:sx="100000" w14:sy="100000" w14:kx="0" w14:ky="0" w14:algn="tl">
                  <w14:srgbClr w14:val="000000">
                    <w14:alpha w14:val="60000"/>
                  </w14:srgbClr>
                </w14:shadow>
              </w:rPr>
              <w:t> </w:t>
            </w:r>
            <w:r w:rsidR="00672FD9">
              <w:rPr>
                <w:rFonts w:ascii="Arial Narrow" w:hAnsi="Arial Narrow" w:cs="Arial"/>
                <w:sz w:val="24"/>
                <w:szCs w:val="24"/>
                <w14:shadow w14:blurRad="50800" w14:dist="38100" w14:dir="2700000" w14:sx="100000" w14:sy="100000" w14:kx="0" w14:ky="0" w14:algn="tl">
                  <w14:srgbClr w14:val="000000">
                    <w14:alpha w14:val="60000"/>
                  </w14:srgbClr>
                </w14:shadow>
              </w:rPr>
              <w:t> </w:t>
            </w:r>
            <w:r w:rsidR="00672FD9">
              <w:rPr>
                <w:rFonts w:ascii="Arial Narrow" w:hAnsi="Arial Narrow" w:cs="Arial"/>
                <w:sz w:val="24"/>
                <w:szCs w:val="24"/>
                <w14:shadow w14:blurRad="50800" w14:dist="38100" w14:dir="2700000" w14:sx="100000" w14:sy="100000" w14:kx="0" w14:ky="0" w14:algn="tl">
                  <w14:srgbClr w14:val="000000">
                    <w14:alpha w14:val="60000"/>
                  </w14:srgbClr>
                </w14:shadow>
              </w:rPr>
              <w:t> </w:t>
            </w:r>
            <w:r w:rsidR="00672FD9">
              <w:rPr>
                <w:rFonts w:ascii="Arial Narrow" w:hAnsi="Arial Narrow" w:cs="Arial"/>
                <w:sz w:val="24"/>
                <w:szCs w:val="24"/>
                <w14:shadow w14:blurRad="50800" w14:dist="38100" w14:dir="2700000" w14:sx="100000" w14:sy="100000" w14:kx="0" w14:ky="0" w14:algn="tl">
                  <w14:srgbClr w14:val="000000">
                    <w14:alpha w14:val="60000"/>
                  </w14:srgbClr>
                </w14:shadow>
              </w:rPr>
              <w:t> </w:t>
            </w:r>
            <w:r w:rsidR="00672FD9">
              <w:rPr>
                <w:rFonts w:ascii="Arial Narrow" w:hAnsi="Arial Narrow" w:cs="Arial"/>
                <w:sz w:val="24"/>
                <w:szCs w:val="24"/>
                <w14:shadow w14:blurRad="50800" w14:dist="38100" w14:dir="2700000" w14:sx="100000" w14:sy="100000" w14:kx="0" w14:ky="0" w14:algn="tl">
                  <w14:srgbClr w14:val="000000">
                    <w14:alpha w14:val="60000"/>
                  </w14:srgbClr>
                </w14:shadow>
              </w:rPr>
              <w:t> </w:t>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DC59630" w14:textId="0D7E4317" w:rsidR="00883AAF" w:rsidRPr="00583AA7" w:rsidRDefault="00CB1685" w:rsidP="00BD3DCE">
            <w:pPr>
              <w:spacing w:before="120"/>
              <w:jc w:val="right"/>
              <w:rPr>
                <w:rFonts w:ascii="Arial Narrow" w:hAnsi="Arial Narrow" w:cs="Arial"/>
                <w:sz w:val="24"/>
                <w:szCs w:val="24"/>
                <w14:shadow w14:blurRad="50800" w14:dist="38100" w14:dir="2700000" w14:sx="100000" w14:sy="100000" w14:kx="0" w14:ky="0" w14:algn="tl">
                  <w14:srgbClr w14:val="000000">
                    <w14:alpha w14:val="60000"/>
                  </w14:srgbClr>
                </w14:shadow>
              </w:rPr>
            </w:pP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begin">
                <w:ffData>
                  <w:name w:val=""/>
                  <w:enabled/>
                  <w:calcOnExit w:val="0"/>
                  <w:textInput>
                    <w:type w:val="number"/>
                    <w:default w:val="$0"/>
                    <w:format w:val="$#,##0;($#,##0)"/>
                  </w:textInput>
                </w:ffData>
              </w:fldChar>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instrText xml:space="preserve"> FORMTEXT </w:instrText>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separate"/>
            </w:r>
            <w:r>
              <w:rPr>
                <w:rFonts w:ascii="Arial Narrow" w:hAnsi="Arial Narrow" w:cs="Arial"/>
                <w:sz w:val="24"/>
                <w:szCs w:val="24"/>
                <w14:shadow w14:blurRad="50800" w14:dist="38100" w14:dir="2700000" w14:sx="100000" w14:sy="100000" w14:kx="0" w14:ky="0" w14:algn="tl">
                  <w14:srgbClr w14:val="000000">
                    <w14:alpha w14:val="60000"/>
                  </w14:srgbClr>
                </w14:shadow>
              </w:rPr>
              <w:t> </w:t>
            </w:r>
            <w:r>
              <w:rPr>
                <w:rFonts w:ascii="Arial Narrow" w:hAnsi="Arial Narrow" w:cs="Arial"/>
                <w:sz w:val="24"/>
                <w:szCs w:val="24"/>
                <w14:shadow w14:blurRad="50800" w14:dist="38100" w14:dir="2700000" w14:sx="100000" w14:sy="100000" w14:kx="0" w14:ky="0" w14:algn="tl">
                  <w14:srgbClr w14:val="000000">
                    <w14:alpha w14:val="60000"/>
                  </w14:srgbClr>
                </w14:shadow>
              </w:rPr>
              <w:t> </w:t>
            </w:r>
            <w:r>
              <w:rPr>
                <w:rFonts w:ascii="Arial Narrow" w:hAnsi="Arial Narrow" w:cs="Arial"/>
                <w:sz w:val="24"/>
                <w:szCs w:val="24"/>
                <w14:shadow w14:blurRad="50800" w14:dist="38100" w14:dir="2700000" w14:sx="100000" w14:sy="100000" w14:kx="0" w14:ky="0" w14:algn="tl">
                  <w14:srgbClr w14:val="000000">
                    <w14:alpha w14:val="60000"/>
                  </w14:srgbClr>
                </w14:shadow>
              </w:rPr>
              <w:t> </w:t>
            </w:r>
            <w:r>
              <w:rPr>
                <w:rFonts w:ascii="Arial Narrow" w:hAnsi="Arial Narrow" w:cs="Arial"/>
                <w:sz w:val="24"/>
                <w:szCs w:val="24"/>
                <w14:shadow w14:blurRad="50800" w14:dist="38100" w14:dir="2700000" w14:sx="100000" w14:sy="100000" w14:kx="0" w14:ky="0" w14:algn="tl">
                  <w14:srgbClr w14:val="000000">
                    <w14:alpha w14:val="60000"/>
                  </w14:srgbClr>
                </w14:shadow>
              </w:rPr>
              <w:t> </w:t>
            </w:r>
            <w:r>
              <w:rPr>
                <w:rFonts w:ascii="Arial Narrow" w:hAnsi="Arial Narrow" w:cs="Arial"/>
                <w:sz w:val="24"/>
                <w:szCs w:val="24"/>
                <w14:shadow w14:blurRad="50800" w14:dist="38100" w14:dir="2700000" w14:sx="100000" w14:sy="100000" w14:kx="0" w14:ky="0" w14:algn="tl">
                  <w14:srgbClr w14:val="000000">
                    <w14:alpha w14:val="60000"/>
                  </w14:srgbClr>
                </w14:shadow>
              </w:rPr>
              <w:t> </w:t>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end"/>
            </w:r>
          </w:p>
        </w:tc>
      </w:tr>
      <w:tr w:rsidR="00883AAF" w14:paraId="3AE194FC" w14:textId="77777777" w:rsidTr="0741B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261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209ECAB" w14:textId="77777777" w:rsidR="00583AA7" w:rsidRDefault="00883AAF" w:rsidP="00BD3DCE">
            <w:pPr>
              <w:spacing w:before="120"/>
              <w:rPr>
                <w:rFonts w:ascii="Arial Narrow" w:eastAsia="Times New Roman" w:hAnsi="Arial Narrow" w:cs="Arial"/>
                <w:i/>
                <w:sz w:val="24"/>
                <w:szCs w:val="24"/>
              </w:rPr>
            </w:pPr>
            <w:r w:rsidRPr="00737532">
              <w:rPr>
                <w:rFonts w:ascii="Arial Narrow" w:eastAsia="Times New Roman" w:hAnsi="Arial Narrow" w:cs="Arial"/>
                <w:i/>
                <w:sz w:val="24"/>
                <w:szCs w:val="24"/>
              </w:rPr>
              <w:t>All Other Funding Sources</w:t>
            </w:r>
          </w:p>
          <w:p w14:paraId="4CE3A0CA" w14:textId="5F6E3591" w:rsidR="00883AAF" w:rsidRPr="00203153" w:rsidRDefault="00883AAF" w:rsidP="00583AA7">
            <w:pPr>
              <w:rPr>
                <w:rFonts w:ascii="Arial Narrow" w:eastAsia="Times New Roman" w:hAnsi="Arial Narrow" w:cs="Arial"/>
                <w:i/>
                <w:sz w:val="20"/>
                <w:szCs w:val="20"/>
              </w:rPr>
            </w:pPr>
            <w:r w:rsidRPr="00203153">
              <w:rPr>
                <w:rFonts w:ascii="Arial Narrow" w:eastAsia="Times New Roman" w:hAnsi="Arial Narrow" w:cs="Arial"/>
                <w:i/>
                <w:sz w:val="20"/>
                <w:szCs w:val="20"/>
              </w:rPr>
              <w:t xml:space="preserve">This may include: </w:t>
            </w:r>
          </w:p>
          <w:p w14:paraId="539C3089" w14:textId="77777777" w:rsidR="00883AAF" w:rsidRPr="00203153" w:rsidRDefault="00883AAF" w:rsidP="00883AAF">
            <w:pPr>
              <w:numPr>
                <w:ilvl w:val="0"/>
                <w:numId w:val="4"/>
              </w:numPr>
              <w:ind w:left="372" w:hanging="180"/>
              <w:rPr>
                <w:rFonts w:ascii="Arial Narrow" w:eastAsia="Times New Roman" w:hAnsi="Arial Narrow" w:cs="Arial"/>
                <w:i/>
                <w:sz w:val="20"/>
                <w:szCs w:val="20"/>
              </w:rPr>
            </w:pPr>
            <w:r w:rsidRPr="00203153">
              <w:rPr>
                <w:rFonts w:ascii="Arial Narrow" w:eastAsia="Times New Roman" w:hAnsi="Arial Narrow" w:cs="Arial"/>
                <w:i/>
                <w:sz w:val="20"/>
                <w:szCs w:val="20"/>
              </w:rPr>
              <w:t>Other State Funds</w:t>
            </w:r>
          </w:p>
          <w:p w14:paraId="29FED8BA" w14:textId="77777777" w:rsidR="00883AAF" w:rsidRPr="00203153" w:rsidRDefault="00883AAF" w:rsidP="00883AAF">
            <w:pPr>
              <w:numPr>
                <w:ilvl w:val="0"/>
                <w:numId w:val="4"/>
              </w:numPr>
              <w:ind w:left="372" w:hanging="180"/>
              <w:rPr>
                <w:rFonts w:ascii="Arial Narrow" w:eastAsia="Times New Roman" w:hAnsi="Arial Narrow" w:cs="Arial"/>
                <w:i/>
                <w:sz w:val="20"/>
                <w:szCs w:val="20"/>
              </w:rPr>
            </w:pPr>
            <w:r w:rsidRPr="00203153">
              <w:rPr>
                <w:rFonts w:ascii="Arial Narrow" w:eastAsia="Times New Roman" w:hAnsi="Arial Narrow" w:cs="Arial"/>
                <w:i/>
                <w:sz w:val="20"/>
                <w:szCs w:val="20"/>
              </w:rPr>
              <w:t>Federal Funds</w:t>
            </w:r>
          </w:p>
          <w:p w14:paraId="30CD330F" w14:textId="77777777" w:rsidR="00883AAF" w:rsidRPr="00203153" w:rsidRDefault="00883AAF" w:rsidP="00883AAF">
            <w:pPr>
              <w:numPr>
                <w:ilvl w:val="0"/>
                <w:numId w:val="4"/>
              </w:numPr>
              <w:ind w:left="372" w:hanging="180"/>
              <w:rPr>
                <w:rFonts w:ascii="Arial Narrow" w:eastAsia="Times New Roman" w:hAnsi="Arial Narrow" w:cs="Arial"/>
                <w:i/>
                <w:sz w:val="20"/>
                <w:szCs w:val="20"/>
              </w:rPr>
            </w:pPr>
            <w:r w:rsidRPr="00203153">
              <w:rPr>
                <w:rFonts w:ascii="Arial Narrow" w:eastAsia="Times New Roman" w:hAnsi="Arial Narrow" w:cs="Arial"/>
                <w:i/>
                <w:sz w:val="20"/>
                <w:szCs w:val="20"/>
              </w:rPr>
              <w:t>Bonds</w:t>
            </w:r>
          </w:p>
          <w:p w14:paraId="4B2C97F9" w14:textId="77777777" w:rsidR="00883AAF" w:rsidRPr="00203153" w:rsidRDefault="00883AAF" w:rsidP="00883AAF">
            <w:pPr>
              <w:numPr>
                <w:ilvl w:val="0"/>
                <w:numId w:val="4"/>
              </w:numPr>
              <w:ind w:left="372" w:hanging="180"/>
              <w:rPr>
                <w:rFonts w:ascii="Arial Narrow" w:eastAsia="Times New Roman" w:hAnsi="Arial Narrow" w:cs="Arial"/>
                <w:i/>
                <w:sz w:val="20"/>
                <w:szCs w:val="20"/>
              </w:rPr>
            </w:pPr>
            <w:r w:rsidRPr="00203153">
              <w:rPr>
                <w:rFonts w:ascii="Arial Narrow" w:eastAsia="Times New Roman" w:hAnsi="Arial Narrow" w:cs="Arial"/>
                <w:i/>
                <w:sz w:val="20"/>
                <w:szCs w:val="20"/>
              </w:rPr>
              <w:t>Grants</w:t>
            </w:r>
          </w:p>
          <w:p w14:paraId="08CEF6EA" w14:textId="71CB8723" w:rsidR="00883AAF" w:rsidRDefault="00883AAF" w:rsidP="00883AAF">
            <w:pPr>
              <w:numPr>
                <w:ilvl w:val="0"/>
                <w:numId w:val="4"/>
              </w:numPr>
              <w:ind w:left="372" w:hanging="180"/>
              <w:rPr>
                <w:rFonts w:ascii="Arial Narrow" w:eastAsia="Times New Roman" w:hAnsi="Arial Narrow" w:cs="Arial"/>
                <w:i/>
                <w:sz w:val="20"/>
                <w:szCs w:val="20"/>
              </w:rPr>
            </w:pPr>
            <w:r w:rsidRPr="00203153">
              <w:rPr>
                <w:rFonts w:ascii="Arial Narrow" w:eastAsia="Times New Roman" w:hAnsi="Arial Narrow" w:cs="Arial"/>
                <w:i/>
                <w:sz w:val="20"/>
                <w:szCs w:val="20"/>
              </w:rPr>
              <w:t>Private Funds</w:t>
            </w:r>
          </w:p>
          <w:p w14:paraId="3D23904A" w14:textId="36B62FCA" w:rsidR="00883AAF" w:rsidRPr="00E45D96" w:rsidRDefault="00684327" w:rsidP="00883AAF">
            <w:pPr>
              <w:numPr>
                <w:ilvl w:val="0"/>
                <w:numId w:val="4"/>
              </w:numPr>
              <w:ind w:left="372" w:hanging="180"/>
              <w:rPr>
                <w:rFonts w:ascii="Arial Narrow" w:eastAsia="Times New Roman" w:hAnsi="Arial Narrow" w:cs="Arial"/>
                <w:i/>
                <w:sz w:val="20"/>
                <w:szCs w:val="20"/>
              </w:rPr>
            </w:pPr>
            <w:r w:rsidRPr="00203153">
              <w:rPr>
                <w:rFonts w:ascii="Arial Narrow" w:eastAsia="Times New Roman" w:hAnsi="Arial Narrow" w:cs="Arial"/>
                <w:i/>
                <w:sz w:val="20"/>
                <w:szCs w:val="20"/>
              </w:rPr>
              <w:t>All Other Sources</w:t>
            </w:r>
          </w:p>
        </w:tc>
        <w:tc>
          <w:tcPr>
            <w:tcW w:w="2695" w:type="dxa"/>
            <w:gridSpan w:val="2"/>
            <w:tcBorders>
              <w:top w:val="single" w:sz="4" w:space="0" w:color="auto"/>
              <w:left w:val="single" w:sz="4" w:space="0" w:color="auto"/>
              <w:bottom w:val="single" w:sz="4" w:space="0" w:color="auto"/>
              <w:right w:val="single" w:sz="4" w:space="0" w:color="auto"/>
            </w:tcBorders>
            <w:shd w:val="clear" w:color="auto" w:fill="auto"/>
          </w:tcPr>
          <w:p w14:paraId="18633FE6" w14:textId="3C28A06F" w:rsidR="00883AAF" w:rsidRPr="00583AA7" w:rsidRDefault="00883AAF" w:rsidP="00BD3DCE">
            <w:pPr>
              <w:spacing w:before="120"/>
              <w:jc w:val="right"/>
              <w:rPr>
                <w:rFonts w:ascii="Arial Narrow" w:hAnsi="Arial Narrow" w:cs="Arial"/>
                <w:sz w:val="24"/>
                <w:szCs w:val="24"/>
                <w14:shadow w14:blurRad="50800" w14:dist="38100" w14:dir="2700000" w14:sx="100000" w14:sy="100000" w14:kx="0" w14:ky="0" w14:algn="tl">
                  <w14:srgbClr w14:val="000000">
                    <w14:alpha w14:val="60000"/>
                  </w14:srgbClr>
                </w14:shadow>
              </w:rPr>
            </w:pP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begin">
                <w:ffData>
                  <w:name w:val=""/>
                  <w:enabled/>
                  <w:calcOnExit w:val="0"/>
                  <w:textInput>
                    <w:type w:val="number"/>
                    <w:default w:val="$0"/>
                    <w:format w:val="$#,##0;($#,##0)"/>
                  </w:textInput>
                </w:ffData>
              </w:fldChar>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instrText xml:space="preserve"> FORMTEXT </w:instrText>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separate"/>
            </w:r>
            <w:r w:rsidR="00672FD9">
              <w:rPr>
                <w:rFonts w:ascii="Arial Narrow" w:hAnsi="Arial Narrow" w:cs="Arial"/>
                <w:sz w:val="24"/>
                <w:szCs w:val="24"/>
                <w14:shadow w14:blurRad="50800" w14:dist="38100" w14:dir="2700000" w14:sx="100000" w14:sy="100000" w14:kx="0" w14:ky="0" w14:algn="tl">
                  <w14:srgbClr w14:val="000000">
                    <w14:alpha w14:val="60000"/>
                  </w14:srgbClr>
                </w14:shadow>
              </w:rPr>
              <w:t> </w:t>
            </w:r>
            <w:r w:rsidR="00672FD9">
              <w:rPr>
                <w:rFonts w:ascii="Arial Narrow" w:hAnsi="Arial Narrow" w:cs="Arial"/>
                <w:sz w:val="24"/>
                <w:szCs w:val="24"/>
                <w14:shadow w14:blurRad="50800" w14:dist="38100" w14:dir="2700000" w14:sx="100000" w14:sy="100000" w14:kx="0" w14:ky="0" w14:algn="tl">
                  <w14:srgbClr w14:val="000000">
                    <w14:alpha w14:val="60000"/>
                  </w14:srgbClr>
                </w14:shadow>
              </w:rPr>
              <w:t> </w:t>
            </w:r>
            <w:r w:rsidR="00672FD9">
              <w:rPr>
                <w:rFonts w:ascii="Arial Narrow" w:hAnsi="Arial Narrow" w:cs="Arial"/>
                <w:sz w:val="24"/>
                <w:szCs w:val="24"/>
                <w14:shadow w14:blurRad="50800" w14:dist="38100" w14:dir="2700000" w14:sx="100000" w14:sy="100000" w14:kx="0" w14:ky="0" w14:algn="tl">
                  <w14:srgbClr w14:val="000000">
                    <w14:alpha w14:val="60000"/>
                  </w14:srgbClr>
                </w14:shadow>
              </w:rPr>
              <w:t> </w:t>
            </w:r>
            <w:r w:rsidR="00672FD9">
              <w:rPr>
                <w:rFonts w:ascii="Arial Narrow" w:hAnsi="Arial Narrow" w:cs="Arial"/>
                <w:sz w:val="24"/>
                <w:szCs w:val="24"/>
                <w14:shadow w14:blurRad="50800" w14:dist="38100" w14:dir="2700000" w14:sx="100000" w14:sy="100000" w14:kx="0" w14:ky="0" w14:algn="tl">
                  <w14:srgbClr w14:val="000000">
                    <w14:alpha w14:val="60000"/>
                  </w14:srgbClr>
                </w14:shadow>
              </w:rPr>
              <w:t> </w:t>
            </w:r>
            <w:r w:rsidR="00672FD9">
              <w:rPr>
                <w:rFonts w:ascii="Arial Narrow" w:hAnsi="Arial Narrow" w:cs="Arial"/>
                <w:sz w:val="24"/>
                <w:szCs w:val="24"/>
                <w14:shadow w14:blurRad="50800" w14:dist="38100" w14:dir="2700000" w14:sx="100000" w14:sy="100000" w14:kx="0" w14:ky="0" w14:algn="tl">
                  <w14:srgbClr w14:val="000000">
                    <w14:alpha w14:val="60000"/>
                  </w14:srgbClr>
                </w14:shadow>
              </w:rPr>
              <w:t> </w:t>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end"/>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tcPr>
          <w:p w14:paraId="32972C4D" w14:textId="22C8818D" w:rsidR="00883AAF" w:rsidRPr="00583AA7" w:rsidRDefault="00CB1685" w:rsidP="00BD3DCE">
            <w:pPr>
              <w:spacing w:before="120"/>
              <w:jc w:val="right"/>
              <w:rPr>
                <w:rFonts w:ascii="Arial Narrow" w:hAnsi="Arial Narrow" w:cs="Arial"/>
                <w:sz w:val="24"/>
                <w:szCs w:val="24"/>
                <w14:shadow w14:blurRad="50800" w14:dist="38100" w14:dir="2700000" w14:sx="100000" w14:sy="100000" w14:kx="0" w14:ky="0" w14:algn="tl">
                  <w14:srgbClr w14:val="000000">
                    <w14:alpha w14:val="60000"/>
                  </w14:srgbClr>
                </w14:shadow>
              </w:rPr>
            </w:pP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begin">
                <w:ffData>
                  <w:name w:val=""/>
                  <w:enabled/>
                  <w:calcOnExit w:val="0"/>
                  <w:textInput>
                    <w:type w:val="number"/>
                    <w:default w:val="$0"/>
                    <w:format w:val="$#,##0;($#,##0)"/>
                  </w:textInput>
                </w:ffData>
              </w:fldChar>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instrText xml:space="preserve"> FORMTEXT </w:instrText>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separate"/>
            </w:r>
            <w:r>
              <w:rPr>
                <w:rFonts w:ascii="Arial Narrow" w:hAnsi="Arial Narrow" w:cs="Arial"/>
                <w:sz w:val="24"/>
                <w:szCs w:val="24"/>
                <w14:shadow w14:blurRad="50800" w14:dist="38100" w14:dir="2700000" w14:sx="100000" w14:sy="100000" w14:kx="0" w14:ky="0" w14:algn="tl">
                  <w14:srgbClr w14:val="000000">
                    <w14:alpha w14:val="60000"/>
                  </w14:srgbClr>
                </w14:shadow>
              </w:rPr>
              <w:t> </w:t>
            </w:r>
            <w:r>
              <w:rPr>
                <w:rFonts w:ascii="Arial Narrow" w:hAnsi="Arial Narrow" w:cs="Arial"/>
                <w:sz w:val="24"/>
                <w:szCs w:val="24"/>
                <w14:shadow w14:blurRad="50800" w14:dist="38100" w14:dir="2700000" w14:sx="100000" w14:sy="100000" w14:kx="0" w14:ky="0" w14:algn="tl">
                  <w14:srgbClr w14:val="000000">
                    <w14:alpha w14:val="60000"/>
                  </w14:srgbClr>
                </w14:shadow>
              </w:rPr>
              <w:t> </w:t>
            </w:r>
            <w:r>
              <w:rPr>
                <w:rFonts w:ascii="Arial Narrow" w:hAnsi="Arial Narrow" w:cs="Arial"/>
                <w:sz w:val="24"/>
                <w:szCs w:val="24"/>
                <w14:shadow w14:blurRad="50800" w14:dist="38100" w14:dir="2700000" w14:sx="100000" w14:sy="100000" w14:kx="0" w14:ky="0" w14:algn="tl">
                  <w14:srgbClr w14:val="000000">
                    <w14:alpha w14:val="60000"/>
                  </w14:srgbClr>
                </w14:shadow>
              </w:rPr>
              <w:t> </w:t>
            </w:r>
            <w:r>
              <w:rPr>
                <w:rFonts w:ascii="Arial Narrow" w:hAnsi="Arial Narrow" w:cs="Arial"/>
                <w:sz w:val="24"/>
                <w:szCs w:val="24"/>
                <w14:shadow w14:blurRad="50800" w14:dist="38100" w14:dir="2700000" w14:sx="100000" w14:sy="100000" w14:kx="0" w14:ky="0" w14:algn="tl">
                  <w14:srgbClr w14:val="000000">
                    <w14:alpha w14:val="60000"/>
                  </w14:srgbClr>
                </w14:shadow>
              </w:rPr>
              <w:t> </w:t>
            </w:r>
            <w:r>
              <w:rPr>
                <w:rFonts w:ascii="Arial Narrow" w:hAnsi="Arial Narrow" w:cs="Arial"/>
                <w:sz w:val="24"/>
                <w:szCs w:val="24"/>
                <w14:shadow w14:blurRad="50800" w14:dist="38100" w14:dir="2700000" w14:sx="100000" w14:sy="100000" w14:kx="0" w14:ky="0" w14:algn="tl">
                  <w14:srgbClr w14:val="000000">
                    <w14:alpha w14:val="60000"/>
                  </w14:srgbClr>
                </w14:shadow>
              </w:rPr>
              <w:t> </w:t>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C8B6654" w14:textId="3FE0812D" w:rsidR="00883AAF" w:rsidRPr="00583AA7" w:rsidRDefault="00CB1685" w:rsidP="00BD3DCE">
            <w:pPr>
              <w:spacing w:before="120"/>
              <w:jc w:val="right"/>
              <w:rPr>
                <w:rFonts w:ascii="Arial Narrow" w:hAnsi="Arial Narrow" w:cs="Arial"/>
                <w:sz w:val="24"/>
                <w:szCs w:val="24"/>
                <w14:shadow w14:blurRad="50800" w14:dist="38100" w14:dir="2700000" w14:sx="100000" w14:sy="100000" w14:kx="0" w14:ky="0" w14:algn="tl">
                  <w14:srgbClr w14:val="000000">
                    <w14:alpha w14:val="60000"/>
                  </w14:srgbClr>
                </w14:shadow>
              </w:rPr>
            </w:pP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begin">
                <w:ffData>
                  <w:name w:val=""/>
                  <w:enabled/>
                  <w:calcOnExit w:val="0"/>
                  <w:textInput>
                    <w:type w:val="number"/>
                    <w:default w:val="$0"/>
                    <w:format w:val="$#,##0;($#,##0)"/>
                  </w:textInput>
                </w:ffData>
              </w:fldChar>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instrText xml:space="preserve"> FORMTEXT </w:instrText>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separate"/>
            </w:r>
            <w:r>
              <w:rPr>
                <w:rFonts w:ascii="Arial Narrow" w:hAnsi="Arial Narrow" w:cs="Arial"/>
                <w:sz w:val="24"/>
                <w:szCs w:val="24"/>
                <w14:shadow w14:blurRad="50800" w14:dist="38100" w14:dir="2700000" w14:sx="100000" w14:sy="100000" w14:kx="0" w14:ky="0" w14:algn="tl">
                  <w14:srgbClr w14:val="000000">
                    <w14:alpha w14:val="60000"/>
                  </w14:srgbClr>
                </w14:shadow>
              </w:rPr>
              <w:t> </w:t>
            </w:r>
            <w:r>
              <w:rPr>
                <w:rFonts w:ascii="Arial Narrow" w:hAnsi="Arial Narrow" w:cs="Arial"/>
                <w:sz w:val="24"/>
                <w:szCs w:val="24"/>
                <w14:shadow w14:blurRad="50800" w14:dist="38100" w14:dir="2700000" w14:sx="100000" w14:sy="100000" w14:kx="0" w14:ky="0" w14:algn="tl">
                  <w14:srgbClr w14:val="000000">
                    <w14:alpha w14:val="60000"/>
                  </w14:srgbClr>
                </w14:shadow>
              </w:rPr>
              <w:t> </w:t>
            </w:r>
            <w:r>
              <w:rPr>
                <w:rFonts w:ascii="Arial Narrow" w:hAnsi="Arial Narrow" w:cs="Arial"/>
                <w:sz w:val="24"/>
                <w:szCs w:val="24"/>
                <w14:shadow w14:blurRad="50800" w14:dist="38100" w14:dir="2700000" w14:sx="100000" w14:sy="100000" w14:kx="0" w14:ky="0" w14:algn="tl">
                  <w14:srgbClr w14:val="000000">
                    <w14:alpha w14:val="60000"/>
                  </w14:srgbClr>
                </w14:shadow>
              </w:rPr>
              <w:t> </w:t>
            </w:r>
            <w:r>
              <w:rPr>
                <w:rFonts w:ascii="Arial Narrow" w:hAnsi="Arial Narrow" w:cs="Arial"/>
                <w:sz w:val="24"/>
                <w:szCs w:val="24"/>
                <w14:shadow w14:blurRad="50800" w14:dist="38100" w14:dir="2700000" w14:sx="100000" w14:sy="100000" w14:kx="0" w14:ky="0" w14:algn="tl">
                  <w14:srgbClr w14:val="000000">
                    <w14:alpha w14:val="60000"/>
                  </w14:srgbClr>
                </w14:shadow>
              </w:rPr>
              <w:t> </w:t>
            </w:r>
            <w:r>
              <w:rPr>
                <w:rFonts w:ascii="Arial Narrow" w:hAnsi="Arial Narrow" w:cs="Arial"/>
                <w:sz w:val="24"/>
                <w:szCs w:val="24"/>
                <w14:shadow w14:blurRad="50800" w14:dist="38100" w14:dir="2700000" w14:sx="100000" w14:sy="100000" w14:kx="0" w14:ky="0" w14:algn="tl">
                  <w14:srgbClr w14:val="000000">
                    <w14:alpha w14:val="60000"/>
                  </w14:srgbClr>
                </w14:shadow>
              </w:rPr>
              <w:t> </w:t>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end"/>
            </w:r>
          </w:p>
        </w:tc>
      </w:tr>
      <w:tr w:rsidR="006C613D" w14:paraId="476F8617" w14:textId="77777777" w:rsidTr="00376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261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B10C2D4" w14:textId="547410AC" w:rsidR="006C613D" w:rsidRPr="00583AA7" w:rsidRDefault="006C613D" w:rsidP="00BD3DCE">
            <w:pPr>
              <w:spacing w:before="120"/>
              <w:rPr>
                <w:rFonts w:ascii="Arial Narrow" w:eastAsia="Times New Roman" w:hAnsi="Arial Narrow" w:cs="Arial"/>
                <w:i/>
                <w:sz w:val="24"/>
                <w:szCs w:val="24"/>
              </w:rPr>
            </w:pPr>
            <w:r w:rsidRPr="00583AA7">
              <w:rPr>
                <w:rFonts w:ascii="Arial Narrow" w:hAnsi="Arial Narrow" w:cs="Arial"/>
                <w:b/>
                <w:i/>
                <w:sz w:val="24"/>
                <w:szCs w:val="24"/>
              </w:rPr>
              <w:t>Total Estimated Cost</w:t>
            </w:r>
            <w:r w:rsidRPr="00583AA7">
              <w:rPr>
                <w:rFonts w:ascii="Arial Narrow" w:hAnsi="Arial Narrow" w:cs="Arial"/>
                <w:b/>
                <w:sz w:val="24"/>
                <w:szCs w:val="24"/>
              </w:rPr>
              <w:t xml:space="preserve"> </w:t>
            </w:r>
          </w:p>
        </w:tc>
        <w:tc>
          <w:tcPr>
            <w:tcW w:w="2695"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0F0381" w14:textId="4D97FAB6" w:rsidR="006C613D" w:rsidRPr="00583AA7" w:rsidRDefault="00A7634A" w:rsidP="00BD3DCE">
            <w:pPr>
              <w:spacing w:before="120"/>
              <w:jc w:val="right"/>
              <w:rPr>
                <w:rFonts w:ascii="Arial Narrow" w:hAnsi="Arial Narrow" w:cs="Arial"/>
                <w:sz w:val="24"/>
                <w:szCs w:val="24"/>
                <w14:shadow w14:blurRad="50800" w14:dist="38100" w14:dir="2700000" w14:sx="100000" w14:sy="100000" w14:kx="0" w14:ky="0" w14:algn="tl">
                  <w14:srgbClr w14:val="000000">
                    <w14:alpha w14:val="60000"/>
                  </w14:srgbClr>
                </w14:shadow>
              </w:rPr>
            </w:pP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begin">
                <w:ffData>
                  <w:name w:val=""/>
                  <w:enabled/>
                  <w:calcOnExit w:val="0"/>
                  <w:textInput>
                    <w:type w:val="number"/>
                    <w:default w:val="$0"/>
                    <w:format w:val="$#,##0;($#,##0)"/>
                  </w:textInput>
                </w:ffData>
              </w:fldChar>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instrText xml:space="preserve"> FORMTEXT </w:instrText>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separate"/>
            </w:r>
            <w:r>
              <w:rPr>
                <w:rFonts w:ascii="Arial Narrow" w:hAnsi="Arial Narrow" w:cs="Arial"/>
                <w:sz w:val="24"/>
                <w:szCs w:val="24"/>
                <w14:shadow w14:blurRad="50800" w14:dist="38100" w14:dir="2700000" w14:sx="100000" w14:sy="100000" w14:kx="0" w14:ky="0" w14:algn="tl">
                  <w14:srgbClr w14:val="000000">
                    <w14:alpha w14:val="60000"/>
                  </w14:srgbClr>
                </w14:shadow>
              </w:rPr>
              <w:t> </w:t>
            </w:r>
            <w:r>
              <w:rPr>
                <w:rFonts w:ascii="Arial Narrow" w:hAnsi="Arial Narrow" w:cs="Arial"/>
                <w:sz w:val="24"/>
                <w:szCs w:val="24"/>
                <w14:shadow w14:blurRad="50800" w14:dist="38100" w14:dir="2700000" w14:sx="100000" w14:sy="100000" w14:kx="0" w14:ky="0" w14:algn="tl">
                  <w14:srgbClr w14:val="000000">
                    <w14:alpha w14:val="60000"/>
                  </w14:srgbClr>
                </w14:shadow>
              </w:rPr>
              <w:t> </w:t>
            </w:r>
            <w:r>
              <w:rPr>
                <w:rFonts w:ascii="Arial Narrow" w:hAnsi="Arial Narrow" w:cs="Arial"/>
                <w:sz w:val="24"/>
                <w:szCs w:val="24"/>
                <w14:shadow w14:blurRad="50800" w14:dist="38100" w14:dir="2700000" w14:sx="100000" w14:sy="100000" w14:kx="0" w14:ky="0" w14:algn="tl">
                  <w14:srgbClr w14:val="000000">
                    <w14:alpha w14:val="60000"/>
                  </w14:srgbClr>
                </w14:shadow>
              </w:rPr>
              <w:t> </w:t>
            </w:r>
            <w:r>
              <w:rPr>
                <w:rFonts w:ascii="Arial Narrow" w:hAnsi="Arial Narrow" w:cs="Arial"/>
                <w:sz w:val="24"/>
                <w:szCs w:val="24"/>
                <w14:shadow w14:blurRad="50800" w14:dist="38100" w14:dir="2700000" w14:sx="100000" w14:sy="100000" w14:kx="0" w14:ky="0" w14:algn="tl">
                  <w14:srgbClr w14:val="000000">
                    <w14:alpha w14:val="60000"/>
                  </w14:srgbClr>
                </w14:shadow>
              </w:rPr>
              <w:t> </w:t>
            </w:r>
            <w:r>
              <w:rPr>
                <w:rFonts w:ascii="Arial Narrow" w:hAnsi="Arial Narrow" w:cs="Arial"/>
                <w:sz w:val="24"/>
                <w:szCs w:val="24"/>
                <w14:shadow w14:blurRad="50800" w14:dist="38100" w14:dir="2700000" w14:sx="100000" w14:sy="100000" w14:kx="0" w14:ky="0" w14:algn="tl">
                  <w14:srgbClr w14:val="000000">
                    <w14:alpha w14:val="60000"/>
                  </w14:srgbClr>
                </w14:shadow>
              </w:rPr>
              <w:t> </w:t>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end"/>
            </w:r>
          </w:p>
        </w:tc>
        <w:tc>
          <w:tcPr>
            <w:tcW w:w="288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062016" w14:textId="1152CC0D" w:rsidR="006C613D" w:rsidRPr="00583AA7" w:rsidRDefault="00A7634A" w:rsidP="00BD3DCE">
            <w:pPr>
              <w:spacing w:before="120"/>
              <w:jc w:val="right"/>
              <w:rPr>
                <w:rFonts w:ascii="Arial Narrow" w:hAnsi="Arial Narrow" w:cs="Arial"/>
                <w:sz w:val="24"/>
                <w:szCs w:val="24"/>
                <w14:shadow w14:blurRad="50800" w14:dist="38100" w14:dir="2700000" w14:sx="100000" w14:sy="100000" w14:kx="0" w14:ky="0" w14:algn="tl">
                  <w14:srgbClr w14:val="000000">
                    <w14:alpha w14:val="60000"/>
                  </w14:srgbClr>
                </w14:shadow>
              </w:rPr>
            </w:pP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begin">
                <w:ffData>
                  <w:name w:val=""/>
                  <w:enabled/>
                  <w:calcOnExit w:val="0"/>
                  <w:textInput>
                    <w:type w:val="number"/>
                    <w:default w:val="$0"/>
                    <w:format w:val="$#,##0;($#,##0)"/>
                  </w:textInput>
                </w:ffData>
              </w:fldChar>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instrText xml:space="preserve"> FORMTEXT </w:instrText>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separate"/>
            </w:r>
            <w:r>
              <w:rPr>
                <w:rFonts w:ascii="Arial Narrow" w:hAnsi="Arial Narrow" w:cs="Arial"/>
                <w:sz w:val="24"/>
                <w:szCs w:val="24"/>
                <w14:shadow w14:blurRad="50800" w14:dist="38100" w14:dir="2700000" w14:sx="100000" w14:sy="100000" w14:kx="0" w14:ky="0" w14:algn="tl">
                  <w14:srgbClr w14:val="000000">
                    <w14:alpha w14:val="60000"/>
                  </w14:srgbClr>
                </w14:shadow>
              </w:rPr>
              <w:t> </w:t>
            </w:r>
            <w:r>
              <w:rPr>
                <w:rFonts w:ascii="Arial Narrow" w:hAnsi="Arial Narrow" w:cs="Arial"/>
                <w:sz w:val="24"/>
                <w:szCs w:val="24"/>
                <w14:shadow w14:blurRad="50800" w14:dist="38100" w14:dir="2700000" w14:sx="100000" w14:sy="100000" w14:kx="0" w14:ky="0" w14:algn="tl">
                  <w14:srgbClr w14:val="000000">
                    <w14:alpha w14:val="60000"/>
                  </w14:srgbClr>
                </w14:shadow>
              </w:rPr>
              <w:t> </w:t>
            </w:r>
            <w:r>
              <w:rPr>
                <w:rFonts w:ascii="Arial Narrow" w:hAnsi="Arial Narrow" w:cs="Arial"/>
                <w:sz w:val="24"/>
                <w:szCs w:val="24"/>
                <w14:shadow w14:blurRad="50800" w14:dist="38100" w14:dir="2700000" w14:sx="100000" w14:sy="100000" w14:kx="0" w14:ky="0" w14:algn="tl">
                  <w14:srgbClr w14:val="000000">
                    <w14:alpha w14:val="60000"/>
                  </w14:srgbClr>
                </w14:shadow>
              </w:rPr>
              <w:t> </w:t>
            </w:r>
            <w:r>
              <w:rPr>
                <w:rFonts w:ascii="Arial Narrow" w:hAnsi="Arial Narrow" w:cs="Arial"/>
                <w:sz w:val="24"/>
                <w:szCs w:val="24"/>
                <w14:shadow w14:blurRad="50800" w14:dist="38100" w14:dir="2700000" w14:sx="100000" w14:sy="100000" w14:kx="0" w14:ky="0" w14:algn="tl">
                  <w14:srgbClr w14:val="000000">
                    <w14:alpha w14:val="60000"/>
                  </w14:srgbClr>
                </w14:shadow>
              </w:rPr>
              <w:t> </w:t>
            </w:r>
            <w:r>
              <w:rPr>
                <w:rFonts w:ascii="Arial Narrow" w:hAnsi="Arial Narrow" w:cs="Arial"/>
                <w:sz w:val="24"/>
                <w:szCs w:val="24"/>
                <w14:shadow w14:blurRad="50800" w14:dist="38100" w14:dir="2700000" w14:sx="100000" w14:sy="100000" w14:kx="0" w14:ky="0" w14:algn="tl">
                  <w14:srgbClr w14:val="000000">
                    <w14:alpha w14:val="60000"/>
                  </w14:srgbClr>
                </w14:shadow>
              </w:rPr>
              <w:t> </w:t>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09DCFC" w14:textId="0DF32A4F" w:rsidR="006C613D" w:rsidRPr="00583AA7" w:rsidRDefault="00A7634A" w:rsidP="00BD3DCE">
            <w:pPr>
              <w:spacing w:before="120"/>
              <w:jc w:val="right"/>
              <w:rPr>
                <w:rFonts w:ascii="Arial Narrow" w:hAnsi="Arial Narrow" w:cs="Arial"/>
                <w:sz w:val="24"/>
                <w:szCs w:val="24"/>
                <w14:shadow w14:blurRad="50800" w14:dist="38100" w14:dir="2700000" w14:sx="100000" w14:sy="100000" w14:kx="0" w14:ky="0" w14:algn="tl">
                  <w14:srgbClr w14:val="000000">
                    <w14:alpha w14:val="60000"/>
                  </w14:srgbClr>
                </w14:shadow>
              </w:rPr>
            </w:pP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begin">
                <w:ffData>
                  <w:name w:val=""/>
                  <w:enabled/>
                  <w:calcOnExit w:val="0"/>
                  <w:textInput>
                    <w:type w:val="number"/>
                    <w:default w:val="$0"/>
                    <w:format w:val="$#,##0;($#,##0)"/>
                  </w:textInput>
                </w:ffData>
              </w:fldChar>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instrText xml:space="preserve"> FORMTEXT </w:instrText>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separate"/>
            </w:r>
            <w:r>
              <w:rPr>
                <w:rFonts w:ascii="Arial Narrow" w:hAnsi="Arial Narrow" w:cs="Arial"/>
                <w:sz w:val="24"/>
                <w:szCs w:val="24"/>
                <w14:shadow w14:blurRad="50800" w14:dist="38100" w14:dir="2700000" w14:sx="100000" w14:sy="100000" w14:kx="0" w14:ky="0" w14:algn="tl">
                  <w14:srgbClr w14:val="000000">
                    <w14:alpha w14:val="60000"/>
                  </w14:srgbClr>
                </w14:shadow>
              </w:rPr>
              <w:t> </w:t>
            </w:r>
            <w:r>
              <w:rPr>
                <w:rFonts w:ascii="Arial Narrow" w:hAnsi="Arial Narrow" w:cs="Arial"/>
                <w:sz w:val="24"/>
                <w:szCs w:val="24"/>
                <w14:shadow w14:blurRad="50800" w14:dist="38100" w14:dir="2700000" w14:sx="100000" w14:sy="100000" w14:kx="0" w14:ky="0" w14:algn="tl">
                  <w14:srgbClr w14:val="000000">
                    <w14:alpha w14:val="60000"/>
                  </w14:srgbClr>
                </w14:shadow>
              </w:rPr>
              <w:t> </w:t>
            </w:r>
            <w:r>
              <w:rPr>
                <w:rFonts w:ascii="Arial Narrow" w:hAnsi="Arial Narrow" w:cs="Arial"/>
                <w:sz w:val="24"/>
                <w:szCs w:val="24"/>
                <w14:shadow w14:blurRad="50800" w14:dist="38100" w14:dir="2700000" w14:sx="100000" w14:sy="100000" w14:kx="0" w14:ky="0" w14:algn="tl">
                  <w14:srgbClr w14:val="000000">
                    <w14:alpha w14:val="60000"/>
                  </w14:srgbClr>
                </w14:shadow>
              </w:rPr>
              <w:t> </w:t>
            </w:r>
            <w:r>
              <w:rPr>
                <w:rFonts w:ascii="Arial Narrow" w:hAnsi="Arial Narrow" w:cs="Arial"/>
                <w:sz w:val="24"/>
                <w:szCs w:val="24"/>
                <w14:shadow w14:blurRad="50800" w14:dist="38100" w14:dir="2700000" w14:sx="100000" w14:sy="100000" w14:kx="0" w14:ky="0" w14:algn="tl">
                  <w14:srgbClr w14:val="000000">
                    <w14:alpha w14:val="60000"/>
                  </w14:srgbClr>
                </w14:shadow>
              </w:rPr>
              <w:t> </w:t>
            </w:r>
            <w:r>
              <w:rPr>
                <w:rFonts w:ascii="Arial Narrow" w:hAnsi="Arial Narrow" w:cs="Arial"/>
                <w:sz w:val="24"/>
                <w:szCs w:val="24"/>
                <w14:shadow w14:blurRad="50800" w14:dist="38100" w14:dir="2700000" w14:sx="100000" w14:sy="100000" w14:kx="0" w14:ky="0" w14:algn="tl">
                  <w14:srgbClr w14:val="000000">
                    <w14:alpha w14:val="60000"/>
                  </w14:srgbClr>
                </w14:shadow>
              </w:rPr>
              <w:t> </w:t>
            </w:r>
            <w:r w:rsidRPr="00583AA7">
              <w:rPr>
                <w:rFonts w:ascii="Arial Narrow" w:hAnsi="Arial Narrow" w:cs="Arial"/>
                <w:sz w:val="24"/>
                <w:szCs w:val="24"/>
                <w14:shadow w14:blurRad="50800" w14:dist="38100" w14:dir="2700000" w14:sx="100000" w14:sy="100000" w14:kx="0" w14:ky="0" w14:algn="tl">
                  <w14:srgbClr w14:val="000000">
                    <w14:alpha w14:val="60000"/>
                  </w14:srgbClr>
                </w14:shadow>
              </w:rPr>
              <w:fldChar w:fldCharType="end"/>
            </w:r>
            <w:r w:rsidR="00CB1685">
              <w:rPr>
                <w:rFonts w:ascii="Arial Narrow" w:hAnsi="Arial Narrow" w:cs="Arial"/>
                <w:b/>
                <w:sz w:val="24"/>
                <w:szCs w:val="24"/>
                <w:shd w:val="clear" w:color="auto" w:fill="E0E0E0"/>
              </w:rPr>
              <w:fldChar w:fldCharType="begin"/>
            </w:r>
            <w:r w:rsidR="00CB1685">
              <w:rPr>
                <w:rFonts w:ascii="Arial Narrow" w:hAnsi="Arial Narrow" w:cs="Arial"/>
                <w:b/>
                <w:sz w:val="24"/>
                <w:szCs w:val="24"/>
                <w:shd w:val="clear" w:color="auto" w:fill="E0E0E0"/>
              </w:rPr>
              <w:instrText xml:space="preserve"> SUM() \# "$#,##0;($#,##0)" </w:instrText>
            </w:r>
            <w:r w:rsidR="00CB1685">
              <w:rPr>
                <w:rFonts w:ascii="Arial Narrow" w:hAnsi="Arial Narrow" w:cs="Arial"/>
                <w:b/>
                <w:sz w:val="24"/>
                <w:szCs w:val="24"/>
                <w:shd w:val="clear" w:color="auto" w:fill="E0E0E0"/>
              </w:rPr>
              <w:fldChar w:fldCharType="end"/>
            </w:r>
          </w:p>
        </w:tc>
      </w:tr>
      <w:tr w:rsidR="00110DA6" w14:paraId="53187F9B" w14:textId="77777777" w:rsidTr="0741B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0975" w:type="dxa"/>
            <w:gridSpan w:val="8"/>
            <w:tcBorders>
              <w:top w:val="single" w:sz="4" w:space="0" w:color="auto"/>
              <w:left w:val="nil"/>
              <w:bottom w:val="nil"/>
              <w:right w:val="nil"/>
            </w:tcBorders>
            <w:shd w:val="clear" w:color="auto" w:fill="FFFFFF" w:themeFill="background1"/>
          </w:tcPr>
          <w:p w14:paraId="24EDD531" w14:textId="041BD1A0" w:rsidR="00110DA6" w:rsidRPr="00CF7CC2" w:rsidRDefault="00110DA6" w:rsidP="009C6B97">
            <w:pPr>
              <w:pStyle w:val="Heading1"/>
              <w:numPr>
                <w:ilvl w:val="0"/>
                <w:numId w:val="0"/>
              </w:numPr>
              <w:ind w:left="-19"/>
              <w:rPr>
                <w:sz w:val="20"/>
                <w:szCs w:val="20"/>
              </w:rPr>
            </w:pPr>
          </w:p>
        </w:tc>
      </w:tr>
    </w:tbl>
    <w:p w14:paraId="3E13DEE5" w14:textId="77777777" w:rsidR="004C7BFE" w:rsidRDefault="004C7BFE">
      <w:r>
        <w:br w:type="page"/>
      </w:r>
    </w:p>
    <w:tbl>
      <w:tblPr>
        <w:tblStyle w:val="TableGrid"/>
        <w:tblW w:w="10975" w:type="dxa"/>
        <w:tblLook w:val="04A0" w:firstRow="1" w:lastRow="0" w:firstColumn="1" w:lastColumn="0" w:noHBand="0" w:noVBand="1"/>
      </w:tblPr>
      <w:tblGrid>
        <w:gridCol w:w="10975"/>
      </w:tblGrid>
      <w:tr w:rsidR="0055530F" w14:paraId="11F4C9C3" w14:textId="77777777" w:rsidTr="0741B731">
        <w:trPr>
          <w:trHeight w:val="341"/>
        </w:trPr>
        <w:tc>
          <w:tcPr>
            <w:tcW w:w="10975" w:type="dxa"/>
            <w:tcBorders>
              <w:top w:val="single" w:sz="4" w:space="0" w:color="auto"/>
              <w:left w:val="nil"/>
              <w:bottom w:val="nil"/>
              <w:right w:val="nil"/>
            </w:tcBorders>
            <w:shd w:val="clear" w:color="auto" w:fill="8EAADB" w:themeFill="accent1" w:themeFillTint="99"/>
          </w:tcPr>
          <w:p w14:paraId="093D5BBB" w14:textId="0984934E" w:rsidR="0055530F" w:rsidRPr="00110DA6" w:rsidRDefault="0055530F" w:rsidP="00A44A20">
            <w:pPr>
              <w:pStyle w:val="Heading1"/>
            </w:pPr>
            <w:r>
              <w:lastRenderedPageBreak/>
              <w:t>Procurements</w:t>
            </w:r>
          </w:p>
        </w:tc>
      </w:tr>
      <w:tr w:rsidR="00942DBB" w14:paraId="73347EBF" w14:textId="77777777" w:rsidTr="0741B731">
        <w:trPr>
          <w:trHeight w:val="341"/>
        </w:trPr>
        <w:tc>
          <w:tcPr>
            <w:tcW w:w="10975" w:type="dxa"/>
            <w:tcBorders>
              <w:top w:val="nil"/>
              <w:left w:val="nil"/>
              <w:bottom w:val="nil"/>
              <w:right w:val="nil"/>
            </w:tcBorders>
            <w:shd w:val="clear" w:color="auto" w:fill="auto"/>
          </w:tcPr>
          <w:p w14:paraId="59E9A38F" w14:textId="5E1BEF7E" w:rsidR="00942DBB" w:rsidRPr="00EE1B68" w:rsidRDefault="00F43C1B" w:rsidP="00CF7CC2">
            <w:pPr>
              <w:spacing w:before="120"/>
              <w:rPr>
                <w:sz w:val="24"/>
                <w:szCs w:val="24"/>
              </w:rPr>
            </w:pPr>
            <w:r>
              <w:rPr>
                <w:rFonts w:ascii="Arial Narrow" w:hAnsi="Arial Narrow" w:cs="Arial"/>
                <w:bCs/>
                <w:i/>
                <w:color w:val="000000"/>
                <w:sz w:val="24"/>
                <w:szCs w:val="24"/>
              </w:rPr>
              <w:t>Document</w:t>
            </w:r>
            <w:r w:rsidR="00282CCC" w:rsidRPr="00EE1B68">
              <w:rPr>
                <w:rFonts w:ascii="Arial Narrow" w:hAnsi="Arial Narrow" w:cs="Arial"/>
                <w:bCs/>
                <w:i/>
                <w:color w:val="000000"/>
                <w:sz w:val="24"/>
                <w:szCs w:val="24"/>
              </w:rPr>
              <w:t xml:space="preserve"> </w:t>
            </w:r>
            <w:r w:rsidR="00942DBB" w:rsidRPr="00EE1B68">
              <w:rPr>
                <w:rFonts w:ascii="Arial Narrow" w:hAnsi="Arial Narrow" w:cs="Arial"/>
                <w:bCs/>
                <w:i/>
                <w:color w:val="000000"/>
                <w:sz w:val="24"/>
                <w:szCs w:val="24"/>
              </w:rPr>
              <w:t xml:space="preserve">all anticipated procurements </w:t>
            </w:r>
            <w:r w:rsidR="00282CCC">
              <w:rPr>
                <w:rFonts w:ascii="Arial Narrow" w:hAnsi="Arial Narrow" w:cs="Arial"/>
                <w:bCs/>
                <w:i/>
                <w:color w:val="000000"/>
                <w:sz w:val="24"/>
                <w:szCs w:val="24"/>
              </w:rPr>
              <w:t xml:space="preserve">for the new Fiscal year and </w:t>
            </w:r>
            <w:r>
              <w:rPr>
                <w:rFonts w:ascii="Arial Narrow" w:hAnsi="Arial Narrow" w:cs="Arial"/>
                <w:bCs/>
                <w:i/>
                <w:color w:val="000000"/>
                <w:sz w:val="24"/>
                <w:szCs w:val="24"/>
              </w:rPr>
              <w:t xml:space="preserve">projected for </w:t>
            </w:r>
            <w:r w:rsidR="00282CCC">
              <w:rPr>
                <w:rFonts w:ascii="Arial Narrow" w:hAnsi="Arial Narrow" w:cs="Arial"/>
                <w:bCs/>
                <w:i/>
                <w:color w:val="000000"/>
                <w:sz w:val="24"/>
                <w:szCs w:val="24"/>
              </w:rPr>
              <w:t>the next 2 years</w:t>
            </w:r>
            <w:r w:rsidR="002B2B57" w:rsidRPr="00F43C1B">
              <w:rPr>
                <w:rFonts w:ascii="Arial Narrow" w:hAnsi="Arial Narrow" w:cs="Arial"/>
                <w:bCs/>
                <w:i/>
                <w:sz w:val="24"/>
                <w:szCs w:val="24"/>
              </w:rPr>
              <w:t xml:space="preserve">, please </w:t>
            </w:r>
            <w:r w:rsidR="00282CCC" w:rsidRPr="00F43C1B">
              <w:rPr>
                <w:rFonts w:ascii="Arial Narrow" w:hAnsi="Arial Narrow" w:cs="Arial"/>
                <w:bCs/>
                <w:i/>
                <w:sz w:val="24"/>
                <w:szCs w:val="24"/>
              </w:rPr>
              <w:t xml:space="preserve">feel free to </w:t>
            </w:r>
            <w:r w:rsidR="002B2B57" w:rsidRPr="00F43C1B">
              <w:rPr>
                <w:rFonts w:ascii="Arial Narrow" w:hAnsi="Arial Narrow" w:cs="Arial"/>
                <w:bCs/>
                <w:i/>
                <w:sz w:val="24"/>
                <w:szCs w:val="24"/>
              </w:rPr>
              <w:t xml:space="preserve">add </w:t>
            </w:r>
            <w:r w:rsidR="00282CCC" w:rsidRPr="00F43C1B">
              <w:rPr>
                <w:rFonts w:ascii="Arial Narrow" w:hAnsi="Arial Narrow" w:cs="Arial"/>
                <w:bCs/>
                <w:i/>
                <w:sz w:val="24"/>
                <w:szCs w:val="24"/>
              </w:rPr>
              <w:t xml:space="preserve">any </w:t>
            </w:r>
            <w:r w:rsidR="002B2B57" w:rsidRPr="00F43C1B">
              <w:rPr>
                <w:rFonts w:ascii="Arial Narrow" w:hAnsi="Arial Narrow" w:cs="Arial"/>
                <w:bCs/>
                <w:i/>
                <w:sz w:val="24"/>
                <w:szCs w:val="24"/>
              </w:rPr>
              <w:t xml:space="preserve">additional </w:t>
            </w:r>
            <w:r w:rsidR="009C6B97">
              <w:rPr>
                <w:rFonts w:ascii="Arial Narrow" w:hAnsi="Arial Narrow" w:cs="Arial"/>
                <w:bCs/>
                <w:i/>
                <w:sz w:val="24"/>
                <w:szCs w:val="24"/>
              </w:rPr>
              <w:t>wording</w:t>
            </w:r>
            <w:r w:rsidR="009C6B97" w:rsidRPr="00F43C1B">
              <w:rPr>
                <w:rFonts w:ascii="Arial Narrow" w:hAnsi="Arial Narrow" w:cs="Arial"/>
                <w:bCs/>
                <w:i/>
                <w:sz w:val="24"/>
                <w:szCs w:val="24"/>
              </w:rPr>
              <w:t xml:space="preserve"> </w:t>
            </w:r>
            <w:r w:rsidR="00282CCC" w:rsidRPr="00F43C1B">
              <w:rPr>
                <w:rFonts w:ascii="Arial Narrow" w:hAnsi="Arial Narrow" w:cs="Arial"/>
                <w:bCs/>
                <w:i/>
                <w:sz w:val="24"/>
                <w:szCs w:val="24"/>
              </w:rPr>
              <w:t>as needed</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20" w:firstRow="1" w:lastRow="0" w:firstColumn="0" w:lastColumn="0" w:noHBand="0" w:noVBand="0"/>
      </w:tblPr>
      <w:tblGrid>
        <w:gridCol w:w="455"/>
        <w:gridCol w:w="2473"/>
        <w:gridCol w:w="1267"/>
        <w:gridCol w:w="1178"/>
        <w:gridCol w:w="900"/>
        <w:gridCol w:w="900"/>
        <w:gridCol w:w="900"/>
        <w:gridCol w:w="900"/>
        <w:gridCol w:w="902"/>
        <w:gridCol w:w="915"/>
      </w:tblGrid>
      <w:tr w:rsidR="002B2B57" w:rsidRPr="00EF539E" w14:paraId="7CB3EF96" w14:textId="77777777" w:rsidTr="00CF7CC2">
        <w:trPr>
          <w:cantSplit/>
          <w:trHeight w:val="288"/>
          <w:tblHeader/>
        </w:trPr>
        <w:tc>
          <w:tcPr>
            <w:tcW w:w="211" w:type="pct"/>
            <w:vMerge w:val="restart"/>
            <w:shd w:val="clear" w:color="auto" w:fill="D9E2F3" w:themeFill="accent1" w:themeFillTint="33"/>
            <w:textDirection w:val="btLr"/>
            <w:vAlign w:val="center"/>
          </w:tcPr>
          <w:p w14:paraId="75A6904C" w14:textId="1EA2AC5A" w:rsidR="002B2B57" w:rsidRPr="00EF539E" w:rsidRDefault="002B2B57" w:rsidP="00376097">
            <w:pPr>
              <w:pStyle w:val="Heading4"/>
              <w:numPr>
                <w:ilvl w:val="0"/>
                <w:numId w:val="0"/>
              </w:numPr>
              <w:spacing w:before="0"/>
              <w:ind w:left="-17"/>
              <w:jc w:val="center"/>
              <w:rPr>
                <w:b/>
                <w:bCs/>
                <w:sz w:val="20"/>
                <w:szCs w:val="20"/>
              </w:rPr>
            </w:pPr>
            <w:r w:rsidRPr="00EF539E">
              <w:rPr>
                <w:b/>
                <w:bCs/>
                <w:sz w:val="20"/>
                <w:szCs w:val="20"/>
              </w:rPr>
              <w:t>Line</w:t>
            </w:r>
          </w:p>
        </w:tc>
        <w:tc>
          <w:tcPr>
            <w:tcW w:w="1146" w:type="pct"/>
            <w:vMerge w:val="restart"/>
            <w:shd w:val="clear" w:color="auto" w:fill="D9E2F3" w:themeFill="accent1" w:themeFillTint="33"/>
            <w:vAlign w:val="center"/>
          </w:tcPr>
          <w:p w14:paraId="11FAB098" w14:textId="77777777" w:rsidR="002B2B57" w:rsidRPr="00F43C1B" w:rsidRDefault="002B2B57" w:rsidP="00F43C1B">
            <w:pPr>
              <w:pStyle w:val="Heading4"/>
              <w:numPr>
                <w:ilvl w:val="0"/>
                <w:numId w:val="0"/>
              </w:numPr>
              <w:spacing w:before="0"/>
              <w:ind w:left="-17"/>
              <w:rPr>
                <w:b/>
                <w:bCs/>
                <w:sz w:val="22"/>
                <w:szCs w:val="22"/>
              </w:rPr>
            </w:pPr>
            <w:r w:rsidRPr="00F43C1B">
              <w:rPr>
                <w:b/>
                <w:bCs/>
                <w:sz w:val="22"/>
                <w:szCs w:val="22"/>
              </w:rPr>
              <w:t>Category</w:t>
            </w:r>
          </w:p>
        </w:tc>
        <w:tc>
          <w:tcPr>
            <w:tcW w:w="587" w:type="pct"/>
            <w:vMerge w:val="restart"/>
            <w:shd w:val="clear" w:color="auto" w:fill="D9E2F3" w:themeFill="accent1" w:themeFillTint="33"/>
            <w:vAlign w:val="center"/>
          </w:tcPr>
          <w:p w14:paraId="595569CB" w14:textId="31BA5716" w:rsidR="002B2B57" w:rsidRPr="00F43C1B" w:rsidRDefault="002B2B57" w:rsidP="00F43C1B">
            <w:pPr>
              <w:pStyle w:val="Heading4"/>
              <w:numPr>
                <w:ilvl w:val="0"/>
                <w:numId w:val="0"/>
              </w:numPr>
              <w:spacing w:before="0"/>
              <w:ind w:left="-17"/>
              <w:rPr>
                <w:b/>
                <w:bCs/>
                <w:sz w:val="22"/>
                <w:szCs w:val="22"/>
              </w:rPr>
            </w:pPr>
            <w:r w:rsidRPr="00F43C1B">
              <w:rPr>
                <w:b/>
                <w:bCs/>
                <w:sz w:val="22"/>
                <w:szCs w:val="22"/>
              </w:rPr>
              <w:t>Vendor</w:t>
            </w:r>
          </w:p>
        </w:tc>
        <w:tc>
          <w:tcPr>
            <w:tcW w:w="546" w:type="pct"/>
            <w:vMerge w:val="restart"/>
            <w:shd w:val="clear" w:color="auto" w:fill="D9E2F3" w:themeFill="accent1" w:themeFillTint="33"/>
          </w:tcPr>
          <w:p w14:paraId="5BA4B1C2" w14:textId="54ABBFC8" w:rsidR="002B2B57" w:rsidRPr="00F43C1B" w:rsidRDefault="002B2B57" w:rsidP="00F43C1B">
            <w:pPr>
              <w:pStyle w:val="Heading4"/>
              <w:numPr>
                <w:ilvl w:val="0"/>
                <w:numId w:val="0"/>
              </w:numPr>
              <w:ind w:left="-17"/>
              <w:rPr>
                <w:b/>
                <w:bCs/>
                <w:sz w:val="22"/>
                <w:szCs w:val="22"/>
              </w:rPr>
            </w:pPr>
            <w:r w:rsidRPr="00F43C1B">
              <w:rPr>
                <w:b/>
                <w:bCs/>
                <w:sz w:val="22"/>
                <w:szCs w:val="22"/>
              </w:rPr>
              <w:t>Description</w:t>
            </w:r>
          </w:p>
        </w:tc>
        <w:tc>
          <w:tcPr>
            <w:tcW w:w="834" w:type="pct"/>
            <w:gridSpan w:val="2"/>
            <w:tcBorders>
              <w:bottom w:val="nil"/>
            </w:tcBorders>
            <w:shd w:val="clear" w:color="auto" w:fill="D9E2F3" w:themeFill="accent1" w:themeFillTint="33"/>
            <w:vAlign w:val="center"/>
          </w:tcPr>
          <w:p w14:paraId="3CC881E3" w14:textId="74C24381" w:rsidR="002B2B57" w:rsidRPr="00F43C1B" w:rsidRDefault="002B2B57" w:rsidP="00CF7CC2">
            <w:pPr>
              <w:pStyle w:val="Heading4"/>
              <w:numPr>
                <w:ilvl w:val="0"/>
                <w:numId w:val="0"/>
              </w:numPr>
              <w:spacing w:before="0"/>
              <w:ind w:left="-17"/>
              <w:jc w:val="center"/>
              <w:rPr>
                <w:b/>
                <w:bCs/>
                <w:sz w:val="22"/>
                <w:szCs w:val="22"/>
              </w:rPr>
            </w:pPr>
            <w:r w:rsidRPr="00F43C1B">
              <w:rPr>
                <w:b/>
                <w:bCs/>
                <w:sz w:val="22"/>
                <w:szCs w:val="22"/>
              </w:rPr>
              <w:t>Current FY</w:t>
            </w:r>
          </w:p>
        </w:tc>
        <w:tc>
          <w:tcPr>
            <w:tcW w:w="834" w:type="pct"/>
            <w:gridSpan w:val="2"/>
            <w:tcBorders>
              <w:bottom w:val="nil"/>
            </w:tcBorders>
            <w:shd w:val="clear" w:color="auto" w:fill="D9E2F3" w:themeFill="accent1" w:themeFillTint="33"/>
            <w:vAlign w:val="center"/>
          </w:tcPr>
          <w:p w14:paraId="732BC5F1" w14:textId="77777777" w:rsidR="002B2B57" w:rsidRPr="00F43C1B" w:rsidRDefault="002B2B57" w:rsidP="00CF7CC2">
            <w:pPr>
              <w:pStyle w:val="Heading4"/>
              <w:numPr>
                <w:ilvl w:val="0"/>
                <w:numId w:val="0"/>
              </w:numPr>
              <w:spacing w:before="0"/>
              <w:ind w:left="-17"/>
              <w:jc w:val="center"/>
              <w:rPr>
                <w:b/>
                <w:bCs/>
                <w:sz w:val="22"/>
                <w:szCs w:val="22"/>
              </w:rPr>
            </w:pPr>
            <w:r w:rsidRPr="00F43C1B">
              <w:rPr>
                <w:b/>
                <w:bCs/>
                <w:sz w:val="22"/>
                <w:szCs w:val="22"/>
              </w:rPr>
              <w:t>Current FY +1</w:t>
            </w:r>
          </w:p>
        </w:tc>
        <w:tc>
          <w:tcPr>
            <w:tcW w:w="842" w:type="pct"/>
            <w:gridSpan w:val="2"/>
            <w:tcBorders>
              <w:bottom w:val="nil"/>
            </w:tcBorders>
            <w:shd w:val="clear" w:color="auto" w:fill="D9E2F3" w:themeFill="accent1" w:themeFillTint="33"/>
            <w:vAlign w:val="center"/>
          </w:tcPr>
          <w:p w14:paraId="71559EA4" w14:textId="77777777" w:rsidR="002B2B57" w:rsidRPr="00F43C1B" w:rsidRDefault="002B2B57" w:rsidP="00CF7CC2">
            <w:pPr>
              <w:pStyle w:val="Heading4"/>
              <w:numPr>
                <w:ilvl w:val="0"/>
                <w:numId w:val="0"/>
              </w:numPr>
              <w:spacing w:before="0"/>
              <w:ind w:left="-17"/>
              <w:jc w:val="center"/>
              <w:rPr>
                <w:b/>
                <w:bCs/>
                <w:sz w:val="22"/>
                <w:szCs w:val="22"/>
              </w:rPr>
            </w:pPr>
            <w:r w:rsidRPr="00F43C1B">
              <w:rPr>
                <w:b/>
                <w:bCs/>
                <w:sz w:val="22"/>
                <w:szCs w:val="22"/>
              </w:rPr>
              <w:t>Current FY +2</w:t>
            </w:r>
          </w:p>
        </w:tc>
      </w:tr>
      <w:tr w:rsidR="002B2B57" w:rsidRPr="00EF539E" w14:paraId="0841DF2E" w14:textId="77777777" w:rsidTr="00CF7CC2">
        <w:trPr>
          <w:cantSplit/>
          <w:trHeight w:val="58"/>
          <w:tblHeader/>
        </w:trPr>
        <w:tc>
          <w:tcPr>
            <w:tcW w:w="211" w:type="pct"/>
            <w:vMerge/>
            <w:tcBorders>
              <w:top w:val="nil"/>
            </w:tcBorders>
            <w:shd w:val="clear" w:color="auto" w:fill="D9E2F3" w:themeFill="accent1" w:themeFillTint="33"/>
            <w:vAlign w:val="center"/>
          </w:tcPr>
          <w:p w14:paraId="1DFB50FE" w14:textId="77777777" w:rsidR="002B2B57" w:rsidRPr="00EF539E" w:rsidRDefault="002B2B57" w:rsidP="00F43C1B">
            <w:pPr>
              <w:pStyle w:val="Heading4"/>
              <w:numPr>
                <w:ilvl w:val="0"/>
                <w:numId w:val="0"/>
              </w:numPr>
              <w:spacing w:before="0"/>
              <w:ind w:left="-17"/>
              <w:rPr>
                <w:b/>
                <w:bCs/>
              </w:rPr>
            </w:pPr>
          </w:p>
        </w:tc>
        <w:tc>
          <w:tcPr>
            <w:tcW w:w="1146" w:type="pct"/>
            <w:vMerge/>
            <w:tcBorders>
              <w:top w:val="nil"/>
            </w:tcBorders>
            <w:shd w:val="clear" w:color="auto" w:fill="D9E2F3" w:themeFill="accent1" w:themeFillTint="33"/>
            <w:vAlign w:val="center"/>
          </w:tcPr>
          <w:p w14:paraId="4D5EF1B8" w14:textId="77777777" w:rsidR="002B2B57" w:rsidRPr="00F43C1B" w:rsidRDefault="002B2B57" w:rsidP="00F43C1B">
            <w:pPr>
              <w:pStyle w:val="Heading4"/>
              <w:numPr>
                <w:ilvl w:val="0"/>
                <w:numId w:val="0"/>
              </w:numPr>
              <w:spacing w:before="0"/>
              <w:ind w:left="-17"/>
              <w:rPr>
                <w:b/>
                <w:bCs/>
                <w:sz w:val="22"/>
                <w:szCs w:val="22"/>
              </w:rPr>
            </w:pPr>
          </w:p>
        </w:tc>
        <w:tc>
          <w:tcPr>
            <w:tcW w:w="587" w:type="pct"/>
            <w:vMerge/>
            <w:tcBorders>
              <w:top w:val="nil"/>
            </w:tcBorders>
            <w:shd w:val="clear" w:color="auto" w:fill="D9E2F3" w:themeFill="accent1" w:themeFillTint="33"/>
            <w:vAlign w:val="center"/>
          </w:tcPr>
          <w:p w14:paraId="4E6C0AB1" w14:textId="77777777" w:rsidR="002B2B57" w:rsidRPr="00F43C1B" w:rsidRDefault="002B2B57" w:rsidP="00F43C1B">
            <w:pPr>
              <w:pStyle w:val="Heading4"/>
              <w:numPr>
                <w:ilvl w:val="0"/>
                <w:numId w:val="0"/>
              </w:numPr>
              <w:spacing w:before="0"/>
              <w:ind w:left="-17"/>
              <w:rPr>
                <w:b/>
                <w:bCs/>
                <w:sz w:val="22"/>
                <w:szCs w:val="22"/>
              </w:rPr>
            </w:pPr>
          </w:p>
        </w:tc>
        <w:tc>
          <w:tcPr>
            <w:tcW w:w="546" w:type="pct"/>
            <w:vMerge/>
            <w:shd w:val="clear" w:color="auto" w:fill="D9E2F3" w:themeFill="accent1" w:themeFillTint="33"/>
          </w:tcPr>
          <w:p w14:paraId="50ABDFD3" w14:textId="77777777" w:rsidR="002B2B57" w:rsidRPr="00F43C1B" w:rsidRDefault="002B2B57" w:rsidP="00F43C1B">
            <w:pPr>
              <w:pStyle w:val="Heading4"/>
              <w:numPr>
                <w:ilvl w:val="0"/>
                <w:numId w:val="0"/>
              </w:numPr>
              <w:spacing w:before="0"/>
              <w:ind w:left="-17"/>
              <w:rPr>
                <w:b/>
                <w:bCs/>
                <w:sz w:val="22"/>
                <w:szCs w:val="22"/>
              </w:rPr>
            </w:pPr>
          </w:p>
        </w:tc>
        <w:tc>
          <w:tcPr>
            <w:tcW w:w="417" w:type="pct"/>
            <w:tcBorders>
              <w:top w:val="nil"/>
            </w:tcBorders>
            <w:shd w:val="clear" w:color="auto" w:fill="D9E2F3" w:themeFill="accent1" w:themeFillTint="33"/>
            <w:vAlign w:val="center"/>
          </w:tcPr>
          <w:p w14:paraId="21E302E4" w14:textId="4DC3193C" w:rsidR="002B2B57" w:rsidRPr="00F43C1B" w:rsidRDefault="002B2B57" w:rsidP="00CF7CC2">
            <w:pPr>
              <w:pStyle w:val="Heading4"/>
              <w:numPr>
                <w:ilvl w:val="0"/>
                <w:numId w:val="0"/>
              </w:numPr>
              <w:spacing w:before="0"/>
              <w:ind w:left="-17"/>
              <w:jc w:val="center"/>
              <w:rPr>
                <w:b/>
                <w:bCs/>
                <w:sz w:val="22"/>
                <w:szCs w:val="22"/>
              </w:rPr>
            </w:pPr>
            <w:r w:rsidRPr="00F43C1B">
              <w:rPr>
                <w:b/>
                <w:bCs/>
                <w:sz w:val="22"/>
                <w:szCs w:val="22"/>
              </w:rPr>
              <w:t>Qty</w:t>
            </w:r>
          </w:p>
        </w:tc>
        <w:tc>
          <w:tcPr>
            <w:tcW w:w="417" w:type="pct"/>
            <w:tcBorders>
              <w:top w:val="nil"/>
            </w:tcBorders>
            <w:shd w:val="clear" w:color="auto" w:fill="D9E2F3" w:themeFill="accent1" w:themeFillTint="33"/>
            <w:vAlign w:val="center"/>
          </w:tcPr>
          <w:p w14:paraId="1CF2AF76" w14:textId="77777777" w:rsidR="002B2B57" w:rsidRPr="00F43C1B" w:rsidRDefault="002B2B57" w:rsidP="00CF7CC2">
            <w:pPr>
              <w:pStyle w:val="Heading4"/>
              <w:numPr>
                <w:ilvl w:val="0"/>
                <w:numId w:val="0"/>
              </w:numPr>
              <w:spacing w:before="0"/>
              <w:ind w:left="-17"/>
              <w:jc w:val="center"/>
              <w:rPr>
                <w:b/>
                <w:bCs/>
                <w:sz w:val="22"/>
                <w:szCs w:val="22"/>
              </w:rPr>
            </w:pPr>
            <w:r w:rsidRPr="00F43C1B">
              <w:rPr>
                <w:b/>
                <w:bCs/>
                <w:sz w:val="22"/>
                <w:szCs w:val="22"/>
              </w:rPr>
              <w:t>Cost</w:t>
            </w:r>
          </w:p>
        </w:tc>
        <w:tc>
          <w:tcPr>
            <w:tcW w:w="417" w:type="pct"/>
            <w:tcBorders>
              <w:top w:val="nil"/>
            </w:tcBorders>
            <w:shd w:val="clear" w:color="auto" w:fill="D9E2F3" w:themeFill="accent1" w:themeFillTint="33"/>
            <w:vAlign w:val="center"/>
          </w:tcPr>
          <w:p w14:paraId="2541F20C" w14:textId="77777777" w:rsidR="002B2B57" w:rsidRPr="00F43C1B" w:rsidRDefault="002B2B57" w:rsidP="00CF7CC2">
            <w:pPr>
              <w:pStyle w:val="Heading4"/>
              <w:numPr>
                <w:ilvl w:val="0"/>
                <w:numId w:val="0"/>
              </w:numPr>
              <w:spacing w:before="0"/>
              <w:ind w:left="-17"/>
              <w:jc w:val="center"/>
              <w:rPr>
                <w:b/>
                <w:bCs/>
                <w:sz w:val="22"/>
                <w:szCs w:val="22"/>
              </w:rPr>
            </w:pPr>
            <w:r w:rsidRPr="00F43C1B">
              <w:rPr>
                <w:b/>
                <w:bCs/>
                <w:sz w:val="22"/>
                <w:szCs w:val="22"/>
              </w:rPr>
              <w:t>Qty</w:t>
            </w:r>
          </w:p>
        </w:tc>
        <w:tc>
          <w:tcPr>
            <w:tcW w:w="417" w:type="pct"/>
            <w:tcBorders>
              <w:top w:val="nil"/>
            </w:tcBorders>
            <w:shd w:val="clear" w:color="auto" w:fill="D9E2F3" w:themeFill="accent1" w:themeFillTint="33"/>
            <w:vAlign w:val="center"/>
          </w:tcPr>
          <w:p w14:paraId="6DEF8854" w14:textId="77777777" w:rsidR="002B2B57" w:rsidRPr="00F43C1B" w:rsidRDefault="002B2B57" w:rsidP="00CF7CC2">
            <w:pPr>
              <w:pStyle w:val="Heading4"/>
              <w:numPr>
                <w:ilvl w:val="0"/>
                <w:numId w:val="0"/>
              </w:numPr>
              <w:spacing w:before="0"/>
              <w:ind w:left="-17"/>
              <w:jc w:val="center"/>
              <w:rPr>
                <w:b/>
                <w:bCs/>
                <w:sz w:val="22"/>
                <w:szCs w:val="22"/>
              </w:rPr>
            </w:pPr>
            <w:r w:rsidRPr="00F43C1B">
              <w:rPr>
                <w:b/>
                <w:bCs/>
                <w:sz w:val="22"/>
                <w:szCs w:val="22"/>
              </w:rPr>
              <w:t>Cost</w:t>
            </w:r>
          </w:p>
        </w:tc>
        <w:tc>
          <w:tcPr>
            <w:tcW w:w="418" w:type="pct"/>
            <w:tcBorders>
              <w:top w:val="nil"/>
            </w:tcBorders>
            <w:shd w:val="clear" w:color="auto" w:fill="D9E2F3" w:themeFill="accent1" w:themeFillTint="33"/>
            <w:vAlign w:val="center"/>
          </w:tcPr>
          <w:p w14:paraId="194DF3C8" w14:textId="77777777" w:rsidR="002B2B57" w:rsidRPr="00F43C1B" w:rsidRDefault="002B2B57" w:rsidP="00CF7CC2">
            <w:pPr>
              <w:pStyle w:val="Heading4"/>
              <w:numPr>
                <w:ilvl w:val="0"/>
                <w:numId w:val="0"/>
              </w:numPr>
              <w:spacing w:before="0"/>
              <w:ind w:left="-17"/>
              <w:jc w:val="center"/>
              <w:rPr>
                <w:b/>
                <w:bCs/>
                <w:sz w:val="22"/>
                <w:szCs w:val="22"/>
              </w:rPr>
            </w:pPr>
            <w:r w:rsidRPr="00F43C1B">
              <w:rPr>
                <w:b/>
                <w:bCs/>
                <w:sz w:val="22"/>
                <w:szCs w:val="22"/>
              </w:rPr>
              <w:t>Qty</w:t>
            </w:r>
          </w:p>
        </w:tc>
        <w:tc>
          <w:tcPr>
            <w:tcW w:w="424" w:type="pct"/>
            <w:tcBorders>
              <w:top w:val="nil"/>
            </w:tcBorders>
            <w:shd w:val="clear" w:color="auto" w:fill="D9E2F3" w:themeFill="accent1" w:themeFillTint="33"/>
            <w:vAlign w:val="center"/>
          </w:tcPr>
          <w:p w14:paraId="5E8DFD78" w14:textId="77777777" w:rsidR="002B2B57" w:rsidRPr="00F43C1B" w:rsidRDefault="002B2B57" w:rsidP="00CF7CC2">
            <w:pPr>
              <w:pStyle w:val="Heading4"/>
              <w:numPr>
                <w:ilvl w:val="0"/>
                <w:numId w:val="0"/>
              </w:numPr>
              <w:spacing w:before="0"/>
              <w:ind w:left="-17"/>
              <w:jc w:val="center"/>
              <w:rPr>
                <w:b/>
                <w:bCs/>
                <w:sz w:val="22"/>
                <w:szCs w:val="22"/>
              </w:rPr>
            </w:pPr>
            <w:r w:rsidRPr="00F43C1B">
              <w:rPr>
                <w:b/>
                <w:bCs/>
                <w:sz w:val="22"/>
                <w:szCs w:val="22"/>
              </w:rPr>
              <w:t>Cost</w:t>
            </w:r>
          </w:p>
        </w:tc>
      </w:tr>
      <w:tr w:rsidR="00F43C1B" w:rsidRPr="00EF539E" w14:paraId="038B1333" w14:textId="77777777" w:rsidTr="00CF7CC2">
        <w:trPr>
          <w:trHeight w:val="288"/>
        </w:trPr>
        <w:tc>
          <w:tcPr>
            <w:tcW w:w="211" w:type="pct"/>
            <w:tcBorders>
              <w:bottom w:val="single" w:sz="4" w:space="0" w:color="auto"/>
            </w:tcBorders>
            <w:shd w:val="clear" w:color="auto" w:fill="D9E2F3" w:themeFill="accent1" w:themeFillTint="33"/>
            <w:vAlign w:val="center"/>
          </w:tcPr>
          <w:p w14:paraId="621BA17B" w14:textId="77777777" w:rsidR="00F43C1B" w:rsidRPr="00EF539E" w:rsidRDefault="00F43C1B" w:rsidP="00CF7CC2">
            <w:pPr>
              <w:pStyle w:val="CommentText"/>
              <w:spacing w:before="240" w:after="240"/>
              <w:jc w:val="center"/>
              <w:rPr>
                <w:rFonts w:ascii="Arial Narrow" w:eastAsia="Arial Unicode MS" w:hAnsi="Arial Narrow" w:cs="Arial"/>
                <w:sz w:val="18"/>
                <w:szCs w:val="18"/>
              </w:rPr>
            </w:pPr>
            <w:r w:rsidRPr="00EF539E">
              <w:rPr>
                <w:rFonts w:ascii="Arial Narrow" w:eastAsia="Arial Unicode MS" w:hAnsi="Arial Narrow" w:cs="Arial"/>
                <w:sz w:val="18"/>
                <w:szCs w:val="18"/>
              </w:rPr>
              <w:t>1</w:t>
            </w:r>
          </w:p>
        </w:tc>
        <w:tc>
          <w:tcPr>
            <w:tcW w:w="1146" w:type="pct"/>
            <w:tcBorders>
              <w:bottom w:val="single" w:sz="4" w:space="0" w:color="auto"/>
            </w:tcBorders>
            <w:shd w:val="clear" w:color="auto" w:fill="auto"/>
          </w:tcPr>
          <w:p w14:paraId="590EC73F" w14:textId="5029A43F" w:rsidR="00F43C1B" w:rsidRPr="00EF539E" w:rsidRDefault="00F43C1B" w:rsidP="00F43C1B">
            <w:pPr>
              <w:pStyle w:val="CommentText"/>
              <w:spacing w:before="240" w:after="240"/>
              <w:rPr>
                <w:rFonts w:ascii="Arial Narrow" w:eastAsia="Arial Unicode MS" w:hAnsi="Arial Narrow" w:cs="Arial"/>
                <w:sz w:val="18"/>
                <w:szCs w:val="18"/>
              </w:rPr>
            </w:pPr>
            <w:r w:rsidRPr="00EF539E">
              <w:rPr>
                <w:rFonts w:ascii="Arial Narrow" w:eastAsia="Arial Unicode MS" w:hAnsi="Arial Narrow" w:cs="Arial"/>
                <w:sz w:val="18"/>
                <w:szCs w:val="18"/>
              </w:rPr>
              <w:t>Antivirus licenses Existing</w:t>
            </w:r>
          </w:p>
        </w:tc>
        <w:tc>
          <w:tcPr>
            <w:tcW w:w="587" w:type="pct"/>
            <w:tcBorders>
              <w:bottom w:val="single" w:sz="4" w:space="0" w:color="auto"/>
            </w:tcBorders>
            <w:shd w:val="clear" w:color="auto" w:fill="auto"/>
          </w:tcPr>
          <w:p w14:paraId="26FE9461" w14:textId="799D4C04"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bookmarkStart w:id="9" w:name="Text19"/>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color w:val="000000"/>
                <w:sz w:val="18"/>
                <w:szCs w:val="18"/>
              </w:rPr>
              <w:t> </w:t>
            </w:r>
            <w:r>
              <w:rPr>
                <w:rFonts w:ascii="Arial Narrow" w:hAnsi="Arial Narrow" w:cs="Arial"/>
                <w:color w:val="000000"/>
                <w:sz w:val="18"/>
                <w:szCs w:val="18"/>
              </w:rPr>
              <w:t> </w:t>
            </w:r>
            <w:r>
              <w:rPr>
                <w:rFonts w:ascii="Arial Narrow" w:hAnsi="Arial Narrow" w:cs="Arial"/>
                <w:color w:val="000000"/>
                <w:sz w:val="18"/>
                <w:szCs w:val="18"/>
              </w:rPr>
              <w:t> </w:t>
            </w:r>
            <w:r>
              <w:rPr>
                <w:rFonts w:ascii="Arial Narrow" w:hAnsi="Arial Narrow" w:cs="Arial"/>
                <w:color w:val="000000"/>
                <w:sz w:val="18"/>
                <w:szCs w:val="18"/>
              </w:rPr>
              <w:t> </w:t>
            </w:r>
            <w:r>
              <w:rPr>
                <w:rFonts w:ascii="Arial Narrow" w:hAnsi="Arial Narrow" w:cs="Arial"/>
                <w:color w:val="000000"/>
                <w:sz w:val="18"/>
                <w:szCs w:val="18"/>
              </w:rPr>
              <w:fldChar w:fldCharType="end"/>
            </w:r>
            <w:bookmarkEnd w:id="9"/>
          </w:p>
        </w:tc>
        <w:tc>
          <w:tcPr>
            <w:tcW w:w="546" w:type="pct"/>
            <w:tcBorders>
              <w:bottom w:val="single" w:sz="4" w:space="0" w:color="auto"/>
            </w:tcBorders>
          </w:tcPr>
          <w:p w14:paraId="695BF86A" w14:textId="3A4C2592" w:rsidR="00F43C1B" w:rsidRDefault="00F43C1B" w:rsidP="00F43C1B">
            <w:pPr>
              <w:tabs>
                <w:tab w:val="left" w:pos="720"/>
              </w:tabs>
              <w:spacing w:before="240" w:after="240"/>
              <w:rPr>
                <w:rFonts w:ascii="Arial Narrow" w:hAnsi="Arial Narrow" w:cs="Arial"/>
                <w:color w:val="000000"/>
                <w:sz w:val="18"/>
                <w:szCs w:val="18"/>
              </w:rPr>
            </w:pPr>
            <w:r w:rsidRPr="00990F0A">
              <w:rPr>
                <w:rFonts w:ascii="Arial Narrow" w:hAnsi="Arial Narrow" w:cs="Arial"/>
                <w:color w:val="000000"/>
                <w:sz w:val="18"/>
                <w:szCs w:val="18"/>
              </w:rPr>
              <w:fldChar w:fldCharType="begin">
                <w:ffData>
                  <w:name w:val=""/>
                  <w:enabled/>
                  <w:calcOnExit w:val="0"/>
                  <w:textInput/>
                </w:ffData>
              </w:fldChar>
            </w:r>
            <w:r w:rsidRPr="00990F0A">
              <w:rPr>
                <w:rFonts w:ascii="Arial Narrow" w:hAnsi="Arial Narrow" w:cs="Arial"/>
                <w:color w:val="000000"/>
                <w:sz w:val="18"/>
                <w:szCs w:val="18"/>
              </w:rPr>
              <w:instrText xml:space="preserve"> FORMTEXT </w:instrText>
            </w:r>
            <w:r w:rsidRPr="00990F0A">
              <w:rPr>
                <w:rFonts w:ascii="Arial Narrow" w:hAnsi="Arial Narrow" w:cs="Arial"/>
                <w:color w:val="000000"/>
                <w:sz w:val="18"/>
                <w:szCs w:val="18"/>
              </w:rPr>
            </w:r>
            <w:r w:rsidRPr="00990F0A">
              <w:rPr>
                <w:rFonts w:ascii="Arial Narrow" w:hAnsi="Arial Narrow" w:cs="Arial"/>
                <w:color w:val="000000"/>
                <w:sz w:val="18"/>
                <w:szCs w:val="18"/>
              </w:rPr>
              <w:fldChar w:fldCharType="separate"/>
            </w:r>
            <w:r w:rsidRPr="00990F0A">
              <w:rPr>
                <w:rFonts w:ascii="Arial Narrow" w:hAnsi="Arial Narrow" w:cs="Arial"/>
                <w:color w:val="000000"/>
                <w:sz w:val="18"/>
                <w:szCs w:val="18"/>
              </w:rPr>
              <w:t> </w:t>
            </w:r>
            <w:r w:rsidRPr="00990F0A">
              <w:rPr>
                <w:rFonts w:ascii="Arial Narrow" w:hAnsi="Arial Narrow" w:cs="Arial"/>
                <w:color w:val="000000"/>
                <w:sz w:val="18"/>
                <w:szCs w:val="18"/>
              </w:rPr>
              <w:t> </w:t>
            </w:r>
            <w:r w:rsidRPr="00990F0A">
              <w:rPr>
                <w:rFonts w:ascii="Arial Narrow" w:hAnsi="Arial Narrow" w:cs="Arial"/>
                <w:color w:val="000000"/>
                <w:sz w:val="18"/>
                <w:szCs w:val="18"/>
              </w:rPr>
              <w:t> </w:t>
            </w:r>
            <w:r w:rsidRPr="00990F0A">
              <w:rPr>
                <w:rFonts w:ascii="Arial Narrow" w:hAnsi="Arial Narrow" w:cs="Arial"/>
                <w:color w:val="000000"/>
                <w:sz w:val="18"/>
                <w:szCs w:val="18"/>
              </w:rPr>
              <w:t> </w:t>
            </w:r>
            <w:r w:rsidRPr="00990F0A">
              <w:rPr>
                <w:rFonts w:ascii="Arial Narrow" w:hAnsi="Arial Narrow" w:cs="Arial"/>
                <w:color w:val="000000"/>
                <w:sz w:val="18"/>
                <w:szCs w:val="18"/>
              </w:rPr>
              <w:fldChar w:fldCharType="end"/>
            </w:r>
          </w:p>
        </w:tc>
        <w:tc>
          <w:tcPr>
            <w:tcW w:w="417" w:type="pct"/>
            <w:tcBorders>
              <w:bottom w:val="single" w:sz="4" w:space="0" w:color="auto"/>
            </w:tcBorders>
            <w:shd w:val="clear" w:color="auto" w:fill="auto"/>
          </w:tcPr>
          <w:p w14:paraId="0F8F1493" w14:textId="34C7A043"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bookmarkStart w:id="10" w:name="Text20"/>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bookmarkEnd w:id="10"/>
          </w:p>
        </w:tc>
        <w:tc>
          <w:tcPr>
            <w:tcW w:w="417" w:type="pct"/>
            <w:tcBorders>
              <w:bottom w:val="single" w:sz="4" w:space="0" w:color="auto"/>
            </w:tcBorders>
            <w:shd w:val="clear" w:color="auto" w:fill="auto"/>
          </w:tcPr>
          <w:p w14:paraId="7F14FBE1" w14:textId="5BE552A1"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tcBorders>
              <w:bottom w:val="single" w:sz="4" w:space="0" w:color="auto"/>
            </w:tcBorders>
            <w:shd w:val="clear" w:color="auto" w:fill="auto"/>
          </w:tcPr>
          <w:p w14:paraId="630FD495" w14:textId="079FDC15"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tcBorders>
              <w:bottom w:val="single" w:sz="4" w:space="0" w:color="auto"/>
            </w:tcBorders>
            <w:shd w:val="clear" w:color="auto" w:fill="auto"/>
          </w:tcPr>
          <w:p w14:paraId="715B3D0E" w14:textId="1ACAD332"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tcBorders>
              <w:bottom w:val="single" w:sz="4" w:space="0" w:color="auto"/>
            </w:tcBorders>
            <w:shd w:val="clear" w:color="auto" w:fill="auto"/>
          </w:tcPr>
          <w:p w14:paraId="544235A0" w14:textId="7214D62A" w:rsidR="00F43C1B" w:rsidRPr="00EC458C" w:rsidRDefault="00F43C1B" w:rsidP="00F43C1B">
            <w:pPr>
              <w:tabs>
                <w:tab w:val="left" w:pos="720"/>
              </w:tabs>
              <w:spacing w:before="240" w:after="240"/>
              <w:rPr>
                <w:rFonts w:ascii="Arial Narrow" w:hAnsi="Arial Narrow" w:cs="Arial"/>
                <w:b/>
                <w:bCs/>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tcBorders>
              <w:bottom w:val="single" w:sz="4" w:space="0" w:color="auto"/>
            </w:tcBorders>
            <w:shd w:val="clear" w:color="auto" w:fill="auto"/>
          </w:tcPr>
          <w:p w14:paraId="0B101890" w14:textId="24690185"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36F6D6A6" w14:textId="77777777" w:rsidTr="00CF7CC2">
        <w:trPr>
          <w:trHeight w:val="288"/>
        </w:trPr>
        <w:tc>
          <w:tcPr>
            <w:tcW w:w="211" w:type="pct"/>
            <w:tcBorders>
              <w:bottom w:val="single" w:sz="4" w:space="0" w:color="auto"/>
            </w:tcBorders>
            <w:shd w:val="clear" w:color="auto" w:fill="D9E2F3" w:themeFill="accent1" w:themeFillTint="33"/>
            <w:vAlign w:val="center"/>
          </w:tcPr>
          <w:p w14:paraId="096C3890" w14:textId="77777777" w:rsidR="00F43C1B" w:rsidRPr="00EF539E" w:rsidRDefault="00F43C1B" w:rsidP="00CF7CC2">
            <w:pPr>
              <w:pStyle w:val="CommentText"/>
              <w:spacing w:before="240" w:after="240"/>
              <w:jc w:val="center"/>
              <w:rPr>
                <w:rFonts w:ascii="Arial Narrow" w:eastAsia="Arial Unicode MS" w:hAnsi="Arial Narrow" w:cs="Arial"/>
                <w:sz w:val="18"/>
                <w:szCs w:val="18"/>
              </w:rPr>
            </w:pPr>
            <w:r w:rsidRPr="00EF539E">
              <w:rPr>
                <w:rFonts w:ascii="Arial Narrow" w:eastAsia="Arial Unicode MS" w:hAnsi="Arial Narrow" w:cs="Arial"/>
                <w:sz w:val="18"/>
                <w:szCs w:val="18"/>
              </w:rPr>
              <w:t>2</w:t>
            </w:r>
          </w:p>
        </w:tc>
        <w:tc>
          <w:tcPr>
            <w:tcW w:w="1146" w:type="pct"/>
            <w:tcBorders>
              <w:bottom w:val="single" w:sz="4" w:space="0" w:color="auto"/>
            </w:tcBorders>
            <w:shd w:val="clear" w:color="auto" w:fill="auto"/>
          </w:tcPr>
          <w:p w14:paraId="17C2A629" w14:textId="77777777" w:rsidR="00F43C1B" w:rsidRPr="00EF539E" w:rsidRDefault="00F43C1B" w:rsidP="00F43C1B">
            <w:pPr>
              <w:pStyle w:val="CommentText"/>
              <w:spacing w:before="240" w:after="240"/>
              <w:rPr>
                <w:rFonts w:ascii="Arial Narrow" w:eastAsia="Arial Unicode MS" w:hAnsi="Arial Narrow" w:cs="Arial"/>
                <w:sz w:val="18"/>
                <w:szCs w:val="18"/>
              </w:rPr>
            </w:pPr>
            <w:r w:rsidRPr="00EF539E">
              <w:rPr>
                <w:rFonts w:ascii="Arial Narrow" w:eastAsia="Arial Unicode MS" w:hAnsi="Arial Narrow" w:cs="Arial"/>
                <w:sz w:val="18"/>
                <w:szCs w:val="18"/>
              </w:rPr>
              <w:t>Antivirus licenses New</w:t>
            </w:r>
          </w:p>
        </w:tc>
        <w:tc>
          <w:tcPr>
            <w:tcW w:w="587" w:type="pct"/>
            <w:tcBorders>
              <w:bottom w:val="single" w:sz="4" w:space="0" w:color="auto"/>
            </w:tcBorders>
            <w:shd w:val="clear" w:color="auto" w:fill="auto"/>
          </w:tcPr>
          <w:p w14:paraId="216D2F10" w14:textId="2B0FAFC0"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Borders>
              <w:bottom w:val="single" w:sz="4" w:space="0" w:color="auto"/>
            </w:tcBorders>
          </w:tcPr>
          <w:p w14:paraId="063E2553" w14:textId="32DBB13A" w:rsidR="00F43C1B" w:rsidRDefault="00F43C1B" w:rsidP="00F43C1B">
            <w:pPr>
              <w:tabs>
                <w:tab w:val="left" w:pos="720"/>
              </w:tabs>
              <w:spacing w:before="240" w:after="240"/>
              <w:rPr>
                <w:rFonts w:ascii="Arial Narrow" w:hAnsi="Arial Narrow" w:cs="Arial"/>
                <w:color w:val="000000"/>
                <w:sz w:val="18"/>
                <w:szCs w:val="18"/>
              </w:rPr>
            </w:pPr>
            <w:r w:rsidRPr="00990F0A">
              <w:rPr>
                <w:rFonts w:ascii="Arial Narrow" w:hAnsi="Arial Narrow" w:cs="Arial"/>
                <w:color w:val="000000"/>
                <w:sz w:val="18"/>
                <w:szCs w:val="18"/>
              </w:rPr>
              <w:fldChar w:fldCharType="begin">
                <w:ffData>
                  <w:name w:val="Text19"/>
                  <w:enabled/>
                  <w:calcOnExit w:val="0"/>
                  <w:textInput/>
                </w:ffData>
              </w:fldChar>
            </w:r>
            <w:r w:rsidRPr="00990F0A">
              <w:rPr>
                <w:rFonts w:ascii="Arial Narrow" w:hAnsi="Arial Narrow" w:cs="Arial"/>
                <w:color w:val="000000"/>
                <w:sz w:val="18"/>
                <w:szCs w:val="18"/>
              </w:rPr>
              <w:instrText xml:space="preserve"> FORMTEXT </w:instrText>
            </w:r>
            <w:r w:rsidRPr="00990F0A">
              <w:rPr>
                <w:rFonts w:ascii="Arial Narrow" w:hAnsi="Arial Narrow" w:cs="Arial"/>
                <w:color w:val="000000"/>
                <w:sz w:val="18"/>
                <w:szCs w:val="18"/>
              </w:rPr>
            </w:r>
            <w:r w:rsidRPr="00990F0A">
              <w:rPr>
                <w:rFonts w:ascii="Arial Narrow" w:hAnsi="Arial Narrow" w:cs="Arial"/>
                <w:color w:val="000000"/>
                <w:sz w:val="18"/>
                <w:szCs w:val="18"/>
              </w:rPr>
              <w:fldChar w:fldCharType="separate"/>
            </w:r>
            <w:r w:rsidRPr="00990F0A">
              <w:rPr>
                <w:rFonts w:ascii="Arial Narrow" w:hAnsi="Arial Narrow" w:cs="Arial"/>
                <w:color w:val="000000"/>
                <w:sz w:val="18"/>
                <w:szCs w:val="18"/>
              </w:rPr>
              <w:t> </w:t>
            </w:r>
            <w:r w:rsidRPr="00990F0A">
              <w:rPr>
                <w:rFonts w:ascii="Arial Narrow" w:hAnsi="Arial Narrow" w:cs="Arial"/>
                <w:color w:val="000000"/>
                <w:sz w:val="18"/>
                <w:szCs w:val="18"/>
              </w:rPr>
              <w:t> </w:t>
            </w:r>
            <w:r w:rsidRPr="00990F0A">
              <w:rPr>
                <w:rFonts w:ascii="Arial Narrow" w:hAnsi="Arial Narrow" w:cs="Arial"/>
                <w:color w:val="000000"/>
                <w:sz w:val="18"/>
                <w:szCs w:val="18"/>
              </w:rPr>
              <w:t> </w:t>
            </w:r>
            <w:r w:rsidRPr="00990F0A">
              <w:rPr>
                <w:rFonts w:ascii="Arial Narrow" w:hAnsi="Arial Narrow" w:cs="Arial"/>
                <w:color w:val="000000"/>
                <w:sz w:val="18"/>
                <w:szCs w:val="18"/>
              </w:rPr>
              <w:t> </w:t>
            </w:r>
            <w:r w:rsidRPr="00990F0A">
              <w:rPr>
                <w:rFonts w:ascii="Arial Narrow" w:hAnsi="Arial Narrow" w:cs="Arial"/>
                <w:color w:val="000000"/>
                <w:sz w:val="18"/>
                <w:szCs w:val="18"/>
              </w:rPr>
              <w:fldChar w:fldCharType="end"/>
            </w:r>
          </w:p>
        </w:tc>
        <w:tc>
          <w:tcPr>
            <w:tcW w:w="417" w:type="pct"/>
            <w:tcBorders>
              <w:bottom w:val="single" w:sz="4" w:space="0" w:color="auto"/>
            </w:tcBorders>
            <w:shd w:val="clear" w:color="auto" w:fill="auto"/>
          </w:tcPr>
          <w:p w14:paraId="74B34D2E" w14:textId="5C5A10AA"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tcBorders>
              <w:bottom w:val="single" w:sz="4" w:space="0" w:color="auto"/>
            </w:tcBorders>
            <w:shd w:val="clear" w:color="auto" w:fill="auto"/>
          </w:tcPr>
          <w:p w14:paraId="1DA4CBC8" w14:textId="1A402976"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tcBorders>
              <w:bottom w:val="single" w:sz="4" w:space="0" w:color="auto"/>
            </w:tcBorders>
            <w:shd w:val="clear" w:color="auto" w:fill="auto"/>
          </w:tcPr>
          <w:p w14:paraId="562A8B0D" w14:textId="2A83635E"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tcBorders>
              <w:bottom w:val="single" w:sz="4" w:space="0" w:color="auto"/>
            </w:tcBorders>
            <w:shd w:val="clear" w:color="auto" w:fill="auto"/>
          </w:tcPr>
          <w:p w14:paraId="392551EE" w14:textId="0D87DC47"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tcBorders>
              <w:bottom w:val="single" w:sz="4" w:space="0" w:color="auto"/>
            </w:tcBorders>
            <w:shd w:val="clear" w:color="auto" w:fill="auto"/>
          </w:tcPr>
          <w:p w14:paraId="67C4F9FD" w14:textId="301A3C14"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tcBorders>
              <w:bottom w:val="single" w:sz="4" w:space="0" w:color="auto"/>
            </w:tcBorders>
            <w:shd w:val="clear" w:color="auto" w:fill="auto"/>
          </w:tcPr>
          <w:p w14:paraId="0AB759A5" w14:textId="797F8C26"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2F807C1B" w14:textId="77777777" w:rsidTr="00CF7CC2">
        <w:trPr>
          <w:trHeight w:val="288"/>
        </w:trPr>
        <w:tc>
          <w:tcPr>
            <w:tcW w:w="211" w:type="pct"/>
            <w:shd w:val="clear" w:color="auto" w:fill="D9E2F3" w:themeFill="accent1" w:themeFillTint="33"/>
            <w:vAlign w:val="center"/>
          </w:tcPr>
          <w:p w14:paraId="369571A0" w14:textId="77777777" w:rsidR="00F43C1B" w:rsidRPr="00EF539E" w:rsidRDefault="00F43C1B" w:rsidP="00CF7CC2">
            <w:pPr>
              <w:pStyle w:val="CommentText"/>
              <w:spacing w:before="240" w:after="240"/>
              <w:jc w:val="center"/>
              <w:rPr>
                <w:rFonts w:ascii="Arial Narrow" w:hAnsi="Arial Narrow" w:cs="Arial"/>
                <w:sz w:val="18"/>
                <w:szCs w:val="18"/>
              </w:rPr>
            </w:pPr>
            <w:r w:rsidRPr="00EF539E">
              <w:rPr>
                <w:rFonts w:ascii="Arial Narrow" w:hAnsi="Arial Narrow" w:cs="Arial"/>
                <w:sz w:val="18"/>
                <w:szCs w:val="18"/>
              </w:rPr>
              <w:t>3</w:t>
            </w:r>
          </w:p>
        </w:tc>
        <w:tc>
          <w:tcPr>
            <w:tcW w:w="1146" w:type="pct"/>
            <w:shd w:val="clear" w:color="auto" w:fill="auto"/>
          </w:tcPr>
          <w:p w14:paraId="1E34E05E" w14:textId="77777777" w:rsidR="00F43C1B" w:rsidRPr="00EF539E" w:rsidRDefault="00F43C1B" w:rsidP="00F43C1B">
            <w:pPr>
              <w:pStyle w:val="CommentText"/>
              <w:spacing w:before="240" w:after="240"/>
              <w:rPr>
                <w:rFonts w:ascii="Arial Narrow" w:hAnsi="Arial Narrow" w:cs="Arial"/>
                <w:sz w:val="18"/>
                <w:szCs w:val="18"/>
              </w:rPr>
            </w:pPr>
            <w:r w:rsidRPr="00EF539E">
              <w:rPr>
                <w:rFonts w:ascii="Arial Narrow" w:hAnsi="Arial Narrow" w:cs="Arial"/>
                <w:sz w:val="18"/>
                <w:szCs w:val="18"/>
              </w:rPr>
              <w:t>E Mail licenses Existing</w:t>
            </w:r>
          </w:p>
        </w:tc>
        <w:tc>
          <w:tcPr>
            <w:tcW w:w="587" w:type="pct"/>
            <w:shd w:val="clear" w:color="auto" w:fill="auto"/>
          </w:tcPr>
          <w:p w14:paraId="6D90366F" w14:textId="497FB2F0"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69754718" w14:textId="312ABDC3" w:rsidR="00F43C1B" w:rsidRDefault="00F43C1B" w:rsidP="00F43C1B">
            <w:pPr>
              <w:tabs>
                <w:tab w:val="left" w:pos="720"/>
              </w:tabs>
              <w:spacing w:before="240" w:after="240"/>
              <w:rPr>
                <w:rFonts w:ascii="Arial Narrow" w:hAnsi="Arial Narrow" w:cs="Arial"/>
                <w:color w:val="000000"/>
                <w:sz w:val="18"/>
                <w:szCs w:val="18"/>
              </w:rPr>
            </w:pPr>
            <w:r w:rsidRPr="00990F0A">
              <w:rPr>
                <w:rFonts w:ascii="Arial Narrow" w:hAnsi="Arial Narrow" w:cs="Arial"/>
                <w:color w:val="000000"/>
                <w:sz w:val="18"/>
                <w:szCs w:val="18"/>
              </w:rPr>
              <w:fldChar w:fldCharType="begin">
                <w:ffData>
                  <w:name w:val="Text19"/>
                  <w:enabled/>
                  <w:calcOnExit w:val="0"/>
                  <w:textInput/>
                </w:ffData>
              </w:fldChar>
            </w:r>
            <w:r w:rsidRPr="00990F0A">
              <w:rPr>
                <w:rFonts w:ascii="Arial Narrow" w:hAnsi="Arial Narrow" w:cs="Arial"/>
                <w:color w:val="000000"/>
                <w:sz w:val="18"/>
                <w:szCs w:val="18"/>
              </w:rPr>
              <w:instrText xml:space="preserve"> FORMTEXT </w:instrText>
            </w:r>
            <w:r w:rsidRPr="00990F0A">
              <w:rPr>
                <w:rFonts w:ascii="Arial Narrow" w:hAnsi="Arial Narrow" w:cs="Arial"/>
                <w:color w:val="000000"/>
                <w:sz w:val="18"/>
                <w:szCs w:val="18"/>
              </w:rPr>
            </w:r>
            <w:r w:rsidRPr="00990F0A">
              <w:rPr>
                <w:rFonts w:ascii="Arial Narrow" w:hAnsi="Arial Narrow" w:cs="Arial"/>
                <w:color w:val="000000"/>
                <w:sz w:val="18"/>
                <w:szCs w:val="18"/>
              </w:rPr>
              <w:fldChar w:fldCharType="separate"/>
            </w:r>
            <w:r w:rsidRPr="00990F0A">
              <w:rPr>
                <w:rFonts w:ascii="Arial Narrow" w:hAnsi="Arial Narrow" w:cs="Arial"/>
                <w:color w:val="000000"/>
                <w:sz w:val="18"/>
                <w:szCs w:val="18"/>
              </w:rPr>
              <w:t> </w:t>
            </w:r>
            <w:r w:rsidRPr="00990F0A">
              <w:rPr>
                <w:rFonts w:ascii="Arial Narrow" w:hAnsi="Arial Narrow" w:cs="Arial"/>
                <w:color w:val="000000"/>
                <w:sz w:val="18"/>
                <w:szCs w:val="18"/>
              </w:rPr>
              <w:t> </w:t>
            </w:r>
            <w:r w:rsidRPr="00990F0A">
              <w:rPr>
                <w:rFonts w:ascii="Arial Narrow" w:hAnsi="Arial Narrow" w:cs="Arial"/>
                <w:color w:val="000000"/>
                <w:sz w:val="18"/>
                <w:szCs w:val="18"/>
              </w:rPr>
              <w:t> </w:t>
            </w:r>
            <w:r w:rsidRPr="00990F0A">
              <w:rPr>
                <w:rFonts w:ascii="Arial Narrow" w:hAnsi="Arial Narrow" w:cs="Arial"/>
                <w:color w:val="000000"/>
                <w:sz w:val="18"/>
                <w:szCs w:val="18"/>
              </w:rPr>
              <w:t> </w:t>
            </w:r>
            <w:r w:rsidRPr="00990F0A">
              <w:rPr>
                <w:rFonts w:ascii="Arial Narrow" w:hAnsi="Arial Narrow" w:cs="Arial"/>
                <w:color w:val="000000"/>
                <w:sz w:val="18"/>
                <w:szCs w:val="18"/>
              </w:rPr>
              <w:fldChar w:fldCharType="end"/>
            </w:r>
          </w:p>
        </w:tc>
        <w:tc>
          <w:tcPr>
            <w:tcW w:w="417" w:type="pct"/>
            <w:shd w:val="clear" w:color="auto" w:fill="auto"/>
          </w:tcPr>
          <w:p w14:paraId="50853AAE" w14:textId="5029AA40"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shd w:val="clear" w:color="auto" w:fill="auto"/>
          </w:tcPr>
          <w:p w14:paraId="222916E1" w14:textId="04A7AB47"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shd w:val="clear" w:color="auto" w:fill="auto"/>
          </w:tcPr>
          <w:p w14:paraId="1D5F7E45" w14:textId="2F6284BB"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shd w:val="clear" w:color="auto" w:fill="auto"/>
          </w:tcPr>
          <w:p w14:paraId="737BF04F" w14:textId="718ACDC7"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shd w:val="clear" w:color="auto" w:fill="auto"/>
          </w:tcPr>
          <w:p w14:paraId="74BEFF55" w14:textId="75052EF2"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shd w:val="clear" w:color="auto" w:fill="auto"/>
          </w:tcPr>
          <w:p w14:paraId="5E564ACD" w14:textId="62E6EA3B"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44C79C94" w14:textId="77777777" w:rsidTr="00CF7CC2">
        <w:trPr>
          <w:trHeight w:val="288"/>
        </w:trPr>
        <w:tc>
          <w:tcPr>
            <w:tcW w:w="211" w:type="pct"/>
            <w:tcBorders>
              <w:bottom w:val="single" w:sz="4" w:space="0" w:color="auto"/>
            </w:tcBorders>
            <w:shd w:val="clear" w:color="auto" w:fill="D9E2F3" w:themeFill="accent1" w:themeFillTint="33"/>
            <w:vAlign w:val="center"/>
          </w:tcPr>
          <w:p w14:paraId="6F25E548" w14:textId="77777777" w:rsidR="00F43C1B" w:rsidRPr="00EF539E" w:rsidRDefault="00F43C1B" w:rsidP="00CF7CC2">
            <w:pPr>
              <w:pStyle w:val="CommentText"/>
              <w:spacing w:before="240" w:after="240"/>
              <w:jc w:val="center"/>
              <w:rPr>
                <w:rFonts w:ascii="Arial Narrow" w:eastAsia="Arial Unicode MS" w:hAnsi="Arial Narrow" w:cs="Arial"/>
                <w:sz w:val="18"/>
                <w:szCs w:val="18"/>
              </w:rPr>
            </w:pPr>
            <w:r w:rsidRPr="00EF539E">
              <w:rPr>
                <w:rFonts w:ascii="Arial Narrow" w:eastAsia="Arial Unicode MS" w:hAnsi="Arial Narrow" w:cs="Arial"/>
                <w:sz w:val="18"/>
                <w:szCs w:val="18"/>
              </w:rPr>
              <w:t>4</w:t>
            </w:r>
          </w:p>
        </w:tc>
        <w:tc>
          <w:tcPr>
            <w:tcW w:w="1146" w:type="pct"/>
            <w:tcBorders>
              <w:bottom w:val="single" w:sz="4" w:space="0" w:color="auto"/>
            </w:tcBorders>
            <w:shd w:val="clear" w:color="auto" w:fill="auto"/>
          </w:tcPr>
          <w:p w14:paraId="1BD9F451" w14:textId="77777777" w:rsidR="00F43C1B" w:rsidRPr="00EF539E" w:rsidRDefault="00F43C1B" w:rsidP="00F43C1B">
            <w:pPr>
              <w:pStyle w:val="CommentText"/>
              <w:spacing w:before="240" w:after="240"/>
              <w:rPr>
                <w:rFonts w:ascii="Arial Narrow" w:eastAsia="Arial Unicode MS" w:hAnsi="Arial Narrow" w:cs="Arial"/>
                <w:sz w:val="18"/>
                <w:szCs w:val="18"/>
              </w:rPr>
            </w:pPr>
            <w:r w:rsidRPr="00EF539E">
              <w:rPr>
                <w:rFonts w:ascii="Arial Narrow" w:eastAsia="Arial Unicode MS" w:hAnsi="Arial Narrow" w:cs="Arial"/>
                <w:sz w:val="18"/>
                <w:szCs w:val="18"/>
              </w:rPr>
              <w:t>E Mail licenses New</w:t>
            </w:r>
          </w:p>
        </w:tc>
        <w:tc>
          <w:tcPr>
            <w:tcW w:w="587" w:type="pct"/>
            <w:tcBorders>
              <w:bottom w:val="single" w:sz="4" w:space="0" w:color="auto"/>
            </w:tcBorders>
            <w:shd w:val="clear" w:color="auto" w:fill="auto"/>
          </w:tcPr>
          <w:p w14:paraId="137E9654" w14:textId="24D512EB"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Borders>
              <w:bottom w:val="single" w:sz="4" w:space="0" w:color="auto"/>
            </w:tcBorders>
          </w:tcPr>
          <w:p w14:paraId="60B1E4FF" w14:textId="4FBEA473" w:rsidR="00F43C1B" w:rsidRDefault="00F43C1B" w:rsidP="00F43C1B">
            <w:pPr>
              <w:tabs>
                <w:tab w:val="left" w:pos="720"/>
              </w:tabs>
              <w:spacing w:before="240" w:after="240"/>
              <w:rPr>
                <w:rFonts w:ascii="Arial Narrow" w:hAnsi="Arial Narrow" w:cs="Arial"/>
                <w:color w:val="000000"/>
                <w:sz w:val="18"/>
                <w:szCs w:val="18"/>
              </w:rPr>
            </w:pPr>
            <w:r w:rsidRPr="00990F0A">
              <w:rPr>
                <w:rFonts w:ascii="Arial Narrow" w:hAnsi="Arial Narrow" w:cs="Arial"/>
                <w:color w:val="000000"/>
                <w:sz w:val="18"/>
                <w:szCs w:val="18"/>
              </w:rPr>
              <w:fldChar w:fldCharType="begin">
                <w:ffData>
                  <w:name w:val="Text19"/>
                  <w:enabled/>
                  <w:calcOnExit w:val="0"/>
                  <w:textInput/>
                </w:ffData>
              </w:fldChar>
            </w:r>
            <w:r w:rsidRPr="00990F0A">
              <w:rPr>
                <w:rFonts w:ascii="Arial Narrow" w:hAnsi="Arial Narrow" w:cs="Arial"/>
                <w:color w:val="000000"/>
                <w:sz w:val="18"/>
                <w:szCs w:val="18"/>
              </w:rPr>
              <w:instrText xml:space="preserve"> FORMTEXT </w:instrText>
            </w:r>
            <w:r w:rsidRPr="00990F0A">
              <w:rPr>
                <w:rFonts w:ascii="Arial Narrow" w:hAnsi="Arial Narrow" w:cs="Arial"/>
                <w:color w:val="000000"/>
                <w:sz w:val="18"/>
                <w:szCs w:val="18"/>
              </w:rPr>
            </w:r>
            <w:r w:rsidRPr="00990F0A">
              <w:rPr>
                <w:rFonts w:ascii="Arial Narrow" w:hAnsi="Arial Narrow" w:cs="Arial"/>
                <w:color w:val="000000"/>
                <w:sz w:val="18"/>
                <w:szCs w:val="18"/>
              </w:rPr>
              <w:fldChar w:fldCharType="separate"/>
            </w:r>
            <w:r w:rsidRPr="00990F0A">
              <w:rPr>
                <w:rFonts w:ascii="Arial Narrow" w:hAnsi="Arial Narrow" w:cs="Arial"/>
                <w:color w:val="000000"/>
                <w:sz w:val="18"/>
                <w:szCs w:val="18"/>
              </w:rPr>
              <w:t> </w:t>
            </w:r>
            <w:r w:rsidRPr="00990F0A">
              <w:rPr>
                <w:rFonts w:ascii="Arial Narrow" w:hAnsi="Arial Narrow" w:cs="Arial"/>
                <w:color w:val="000000"/>
                <w:sz w:val="18"/>
                <w:szCs w:val="18"/>
              </w:rPr>
              <w:t> </w:t>
            </w:r>
            <w:r w:rsidRPr="00990F0A">
              <w:rPr>
                <w:rFonts w:ascii="Arial Narrow" w:hAnsi="Arial Narrow" w:cs="Arial"/>
                <w:color w:val="000000"/>
                <w:sz w:val="18"/>
                <w:szCs w:val="18"/>
              </w:rPr>
              <w:t> </w:t>
            </w:r>
            <w:r w:rsidRPr="00990F0A">
              <w:rPr>
                <w:rFonts w:ascii="Arial Narrow" w:hAnsi="Arial Narrow" w:cs="Arial"/>
                <w:color w:val="000000"/>
                <w:sz w:val="18"/>
                <w:szCs w:val="18"/>
              </w:rPr>
              <w:t> </w:t>
            </w:r>
            <w:r w:rsidRPr="00990F0A">
              <w:rPr>
                <w:rFonts w:ascii="Arial Narrow" w:hAnsi="Arial Narrow" w:cs="Arial"/>
                <w:color w:val="000000"/>
                <w:sz w:val="18"/>
                <w:szCs w:val="18"/>
              </w:rPr>
              <w:fldChar w:fldCharType="end"/>
            </w:r>
          </w:p>
        </w:tc>
        <w:tc>
          <w:tcPr>
            <w:tcW w:w="417" w:type="pct"/>
            <w:tcBorders>
              <w:bottom w:val="single" w:sz="4" w:space="0" w:color="auto"/>
            </w:tcBorders>
            <w:shd w:val="clear" w:color="auto" w:fill="auto"/>
          </w:tcPr>
          <w:p w14:paraId="7A59D241" w14:textId="15EDD931"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tcBorders>
              <w:bottom w:val="single" w:sz="4" w:space="0" w:color="auto"/>
            </w:tcBorders>
            <w:shd w:val="clear" w:color="auto" w:fill="auto"/>
          </w:tcPr>
          <w:p w14:paraId="62E3FB3A" w14:textId="44D7419A"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tcBorders>
              <w:bottom w:val="single" w:sz="4" w:space="0" w:color="auto"/>
            </w:tcBorders>
            <w:shd w:val="clear" w:color="auto" w:fill="auto"/>
          </w:tcPr>
          <w:p w14:paraId="5F29C466" w14:textId="10FC8026"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tcBorders>
              <w:bottom w:val="single" w:sz="4" w:space="0" w:color="auto"/>
            </w:tcBorders>
            <w:shd w:val="clear" w:color="auto" w:fill="auto"/>
          </w:tcPr>
          <w:p w14:paraId="60605F36" w14:textId="41CCE50E"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tcBorders>
              <w:bottom w:val="single" w:sz="4" w:space="0" w:color="auto"/>
            </w:tcBorders>
            <w:shd w:val="clear" w:color="auto" w:fill="auto"/>
          </w:tcPr>
          <w:p w14:paraId="6C317281" w14:textId="6C7C2D37"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tcBorders>
              <w:bottom w:val="single" w:sz="4" w:space="0" w:color="auto"/>
            </w:tcBorders>
            <w:shd w:val="clear" w:color="auto" w:fill="auto"/>
          </w:tcPr>
          <w:p w14:paraId="4002C18A" w14:textId="72DF7CBB"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607F5F6D" w14:textId="77777777" w:rsidTr="00CF7CC2">
        <w:trPr>
          <w:trHeight w:val="288"/>
        </w:trPr>
        <w:tc>
          <w:tcPr>
            <w:tcW w:w="211" w:type="pct"/>
            <w:shd w:val="clear" w:color="auto" w:fill="D9E2F3" w:themeFill="accent1" w:themeFillTint="33"/>
            <w:vAlign w:val="center"/>
          </w:tcPr>
          <w:p w14:paraId="38CEC49D" w14:textId="77777777" w:rsidR="00F43C1B" w:rsidRPr="00EF539E" w:rsidRDefault="00F43C1B" w:rsidP="00CF7CC2">
            <w:pPr>
              <w:pStyle w:val="CommentText"/>
              <w:spacing w:before="240" w:after="240"/>
              <w:jc w:val="center"/>
              <w:rPr>
                <w:rFonts w:ascii="Arial Narrow" w:hAnsi="Arial Narrow" w:cs="Arial"/>
                <w:sz w:val="18"/>
                <w:szCs w:val="18"/>
              </w:rPr>
            </w:pPr>
            <w:r w:rsidRPr="00EF539E">
              <w:rPr>
                <w:rFonts w:ascii="Arial Narrow" w:hAnsi="Arial Narrow" w:cs="Arial"/>
                <w:sz w:val="18"/>
                <w:szCs w:val="18"/>
              </w:rPr>
              <w:t>5</w:t>
            </w:r>
          </w:p>
        </w:tc>
        <w:tc>
          <w:tcPr>
            <w:tcW w:w="1146" w:type="pct"/>
            <w:shd w:val="clear" w:color="auto" w:fill="auto"/>
          </w:tcPr>
          <w:p w14:paraId="6F59959F" w14:textId="77777777" w:rsidR="00F43C1B" w:rsidRPr="00EF539E" w:rsidRDefault="00F43C1B" w:rsidP="00F43C1B">
            <w:pPr>
              <w:pStyle w:val="CommentText"/>
              <w:spacing w:before="240" w:after="240"/>
              <w:rPr>
                <w:rFonts w:ascii="Arial Narrow" w:hAnsi="Arial Narrow" w:cs="Arial"/>
                <w:sz w:val="18"/>
                <w:szCs w:val="18"/>
              </w:rPr>
            </w:pPr>
            <w:r w:rsidRPr="00EF539E">
              <w:rPr>
                <w:rFonts w:ascii="Arial Narrow" w:hAnsi="Arial Narrow" w:cs="Arial"/>
                <w:sz w:val="18"/>
                <w:szCs w:val="18"/>
              </w:rPr>
              <w:t>Hardware Maintenance</w:t>
            </w:r>
          </w:p>
        </w:tc>
        <w:tc>
          <w:tcPr>
            <w:tcW w:w="587" w:type="pct"/>
            <w:shd w:val="clear" w:color="auto" w:fill="auto"/>
          </w:tcPr>
          <w:p w14:paraId="5ACDE5C1" w14:textId="661F4BC0"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18BDF9FD" w14:textId="5FB7BBF9" w:rsidR="00F43C1B" w:rsidRDefault="00F43C1B" w:rsidP="00F43C1B">
            <w:pPr>
              <w:tabs>
                <w:tab w:val="left" w:pos="720"/>
              </w:tabs>
              <w:spacing w:before="240" w:after="240"/>
              <w:rPr>
                <w:rFonts w:ascii="Arial Narrow" w:hAnsi="Arial Narrow" w:cs="Arial"/>
                <w:color w:val="000000"/>
                <w:sz w:val="18"/>
                <w:szCs w:val="18"/>
              </w:rPr>
            </w:pPr>
            <w:r w:rsidRPr="00990F0A">
              <w:rPr>
                <w:rFonts w:ascii="Arial Narrow" w:hAnsi="Arial Narrow" w:cs="Arial"/>
                <w:color w:val="000000"/>
                <w:sz w:val="18"/>
                <w:szCs w:val="18"/>
              </w:rPr>
              <w:fldChar w:fldCharType="begin">
                <w:ffData>
                  <w:name w:val="Text19"/>
                  <w:enabled/>
                  <w:calcOnExit w:val="0"/>
                  <w:textInput/>
                </w:ffData>
              </w:fldChar>
            </w:r>
            <w:r w:rsidRPr="00990F0A">
              <w:rPr>
                <w:rFonts w:ascii="Arial Narrow" w:hAnsi="Arial Narrow" w:cs="Arial"/>
                <w:color w:val="000000"/>
                <w:sz w:val="18"/>
                <w:szCs w:val="18"/>
              </w:rPr>
              <w:instrText xml:space="preserve"> FORMTEXT </w:instrText>
            </w:r>
            <w:r w:rsidRPr="00990F0A">
              <w:rPr>
                <w:rFonts w:ascii="Arial Narrow" w:hAnsi="Arial Narrow" w:cs="Arial"/>
                <w:color w:val="000000"/>
                <w:sz w:val="18"/>
                <w:szCs w:val="18"/>
              </w:rPr>
            </w:r>
            <w:r w:rsidRPr="00990F0A">
              <w:rPr>
                <w:rFonts w:ascii="Arial Narrow" w:hAnsi="Arial Narrow" w:cs="Arial"/>
                <w:color w:val="000000"/>
                <w:sz w:val="18"/>
                <w:szCs w:val="18"/>
              </w:rPr>
              <w:fldChar w:fldCharType="separate"/>
            </w:r>
            <w:r w:rsidRPr="00990F0A">
              <w:rPr>
                <w:rFonts w:ascii="Arial Narrow" w:hAnsi="Arial Narrow" w:cs="Arial"/>
                <w:color w:val="000000"/>
                <w:sz w:val="18"/>
                <w:szCs w:val="18"/>
              </w:rPr>
              <w:t> </w:t>
            </w:r>
            <w:r w:rsidRPr="00990F0A">
              <w:rPr>
                <w:rFonts w:ascii="Arial Narrow" w:hAnsi="Arial Narrow" w:cs="Arial"/>
                <w:color w:val="000000"/>
                <w:sz w:val="18"/>
                <w:szCs w:val="18"/>
              </w:rPr>
              <w:t> </w:t>
            </w:r>
            <w:r w:rsidRPr="00990F0A">
              <w:rPr>
                <w:rFonts w:ascii="Arial Narrow" w:hAnsi="Arial Narrow" w:cs="Arial"/>
                <w:color w:val="000000"/>
                <w:sz w:val="18"/>
                <w:szCs w:val="18"/>
              </w:rPr>
              <w:t> </w:t>
            </w:r>
            <w:r w:rsidRPr="00990F0A">
              <w:rPr>
                <w:rFonts w:ascii="Arial Narrow" w:hAnsi="Arial Narrow" w:cs="Arial"/>
                <w:color w:val="000000"/>
                <w:sz w:val="18"/>
                <w:szCs w:val="18"/>
              </w:rPr>
              <w:t> </w:t>
            </w:r>
            <w:r w:rsidRPr="00990F0A">
              <w:rPr>
                <w:rFonts w:ascii="Arial Narrow" w:hAnsi="Arial Narrow" w:cs="Arial"/>
                <w:color w:val="000000"/>
                <w:sz w:val="18"/>
                <w:szCs w:val="18"/>
              </w:rPr>
              <w:fldChar w:fldCharType="end"/>
            </w:r>
          </w:p>
        </w:tc>
        <w:tc>
          <w:tcPr>
            <w:tcW w:w="417" w:type="pct"/>
            <w:shd w:val="clear" w:color="auto" w:fill="auto"/>
          </w:tcPr>
          <w:p w14:paraId="27F3F3A8" w14:textId="2F2AD1C3"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shd w:val="clear" w:color="auto" w:fill="auto"/>
          </w:tcPr>
          <w:p w14:paraId="54D74600" w14:textId="6739FC97"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shd w:val="clear" w:color="auto" w:fill="auto"/>
          </w:tcPr>
          <w:p w14:paraId="61A56343" w14:textId="369C24D1"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shd w:val="clear" w:color="auto" w:fill="auto"/>
          </w:tcPr>
          <w:p w14:paraId="20DDE572" w14:textId="1F3D3859"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shd w:val="clear" w:color="auto" w:fill="auto"/>
          </w:tcPr>
          <w:p w14:paraId="7BB813A9" w14:textId="0AA780AF"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shd w:val="clear" w:color="auto" w:fill="auto"/>
          </w:tcPr>
          <w:p w14:paraId="5FD74503" w14:textId="57005E96"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4E5CAFBA" w14:textId="77777777" w:rsidTr="00CF7CC2">
        <w:trPr>
          <w:trHeight w:val="278"/>
        </w:trPr>
        <w:tc>
          <w:tcPr>
            <w:tcW w:w="211" w:type="pct"/>
            <w:tcBorders>
              <w:bottom w:val="single" w:sz="4" w:space="0" w:color="auto"/>
            </w:tcBorders>
            <w:shd w:val="clear" w:color="auto" w:fill="D9E2F3" w:themeFill="accent1" w:themeFillTint="33"/>
            <w:vAlign w:val="center"/>
          </w:tcPr>
          <w:p w14:paraId="117CC28D" w14:textId="77777777" w:rsidR="00F43C1B" w:rsidRPr="00EF539E" w:rsidRDefault="00F43C1B" w:rsidP="00CF7CC2">
            <w:pPr>
              <w:spacing w:before="240" w:after="240"/>
              <w:jc w:val="center"/>
              <w:rPr>
                <w:rFonts w:ascii="Arial Narrow" w:eastAsia="Arial Unicode MS" w:hAnsi="Arial Narrow" w:cs="Arial"/>
                <w:sz w:val="18"/>
                <w:szCs w:val="18"/>
              </w:rPr>
            </w:pPr>
            <w:r w:rsidRPr="00EF539E">
              <w:rPr>
                <w:rFonts w:ascii="Arial Narrow" w:eastAsia="Arial Unicode MS" w:hAnsi="Arial Narrow" w:cs="Arial"/>
                <w:sz w:val="18"/>
                <w:szCs w:val="18"/>
              </w:rPr>
              <w:t>6</w:t>
            </w:r>
          </w:p>
        </w:tc>
        <w:tc>
          <w:tcPr>
            <w:tcW w:w="1146" w:type="pct"/>
            <w:tcBorders>
              <w:bottom w:val="single" w:sz="4" w:space="0" w:color="auto"/>
            </w:tcBorders>
            <w:shd w:val="clear" w:color="auto" w:fill="auto"/>
          </w:tcPr>
          <w:p w14:paraId="7A40488D" w14:textId="77777777" w:rsidR="00F43C1B" w:rsidRPr="00EF539E" w:rsidRDefault="00F43C1B" w:rsidP="00F43C1B">
            <w:pPr>
              <w:spacing w:before="240" w:after="240"/>
              <w:rPr>
                <w:rFonts w:ascii="Arial Narrow" w:eastAsia="Arial Unicode MS" w:hAnsi="Arial Narrow" w:cs="Arial"/>
                <w:sz w:val="18"/>
                <w:szCs w:val="18"/>
              </w:rPr>
            </w:pPr>
            <w:r w:rsidRPr="00EF539E">
              <w:rPr>
                <w:rFonts w:ascii="Arial Narrow" w:eastAsia="Arial Unicode MS" w:hAnsi="Arial Narrow" w:cs="Arial"/>
                <w:sz w:val="18"/>
                <w:szCs w:val="18"/>
              </w:rPr>
              <w:t>Hardware Miscellaneous Peripheral</w:t>
            </w:r>
          </w:p>
        </w:tc>
        <w:tc>
          <w:tcPr>
            <w:tcW w:w="587" w:type="pct"/>
            <w:tcBorders>
              <w:bottom w:val="single" w:sz="4" w:space="0" w:color="auto"/>
            </w:tcBorders>
            <w:shd w:val="clear" w:color="auto" w:fill="auto"/>
          </w:tcPr>
          <w:p w14:paraId="0F2C454F" w14:textId="67FDCB3A"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Borders>
              <w:bottom w:val="single" w:sz="4" w:space="0" w:color="auto"/>
            </w:tcBorders>
          </w:tcPr>
          <w:p w14:paraId="6A511DB5" w14:textId="26B32463" w:rsidR="00F43C1B" w:rsidRDefault="00F43C1B" w:rsidP="00F43C1B">
            <w:pPr>
              <w:tabs>
                <w:tab w:val="left" w:pos="720"/>
              </w:tabs>
              <w:spacing w:before="240" w:after="240"/>
              <w:rPr>
                <w:rFonts w:ascii="Arial Narrow" w:hAnsi="Arial Narrow" w:cs="Arial"/>
                <w:color w:val="000000"/>
                <w:sz w:val="18"/>
                <w:szCs w:val="18"/>
              </w:rPr>
            </w:pPr>
            <w:r w:rsidRPr="00990F0A">
              <w:rPr>
                <w:rFonts w:ascii="Arial Narrow" w:hAnsi="Arial Narrow" w:cs="Arial"/>
                <w:color w:val="000000"/>
                <w:sz w:val="18"/>
                <w:szCs w:val="18"/>
              </w:rPr>
              <w:fldChar w:fldCharType="begin">
                <w:ffData>
                  <w:name w:val="Text19"/>
                  <w:enabled/>
                  <w:calcOnExit w:val="0"/>
                  <w:textInput/>
                </w:ffData>
              </w:fldChar>
            </w:r>
            <w:r w:rsidRPr="00990F0A">
              <w:rPr>
                <w:rFonts w:ascii="Arial Narrow" w:hAnsi="Arial Narrow" w:cs="Arial"/>
                <w:color w:val="000000"/>
                <w:sz w:val="18"/>
                <w:szCs w:val="18"/>
              </w:rPr>
              <w:instrText xml:space="preserve"> FORMTEXT </w:instrText>
            </w:r>
            <w:r w:rsidRPr="00990F0A">
              <w:rPr>
                <w:rFonts w:ascii="Arial Narrow" w:hAnsi="Arial Narrow" w:cs="Arial"/>
                <w:color w:val="000000"/>
                <w:sz w:val="18"/>
                <w:szCs w:val="18"/>
              </w:rPr>
            </w:r>
            <w:r w:rsidRPr="00990F0A">
              <w:rPr>
                <w:rFonts w:ascii="Arial Narrow" w:hAnsi="Arial Narrow" w:cs="Arial"/>
                <w:color w:val="000000"/>
                <w:sz w:val="18"/>
                <w:szCs w:val="18"/>
              </w:rPr>
              <w:fldChar w:fldCharType="separate"/>
            </w:r>
            <w:r w:rsidRPr="00990F0A">
              <w:rPr>
                <w:rFonts w:ascii="Arial Narrow" w:hAnsi="Arial Narrow" w:cs="Arial"/>
                <w:color w:val="000000"/>
                <w:sz w:val="18"/>
                <w:szCs w:val="18"/>
              </w:rPr>
              <w:t> </w:t>
            </w:r>
            <w:r w:rsidRPr="00990F0A">
              <w:rPr>
                <w:rFonts w:ascii="Arial Narrow" w:hAnsi="Arial Narrow" w:cs="Arial"/>
                <w:color w:val="000000"/>
                <w:sz w:val="18"/>
                <w:szCs w:val="18"/>
              </w:rPr>
              <w:t> </w:t>
            </w:r>
            <w:r w:rsidRPr="00990F0A">
              <w:rPr>
                <w:rFonts w:ascii="Arial Narrow" w:hAnsi="Arial Narrow" w:cs="Arial"/>
                <w:color w:val="000000"/>
                <w:sz w:val="18"/>
                <w:szCs w:val="18"/>
              </w:rPr>
              <w:t> </w:t>
            </w:r>
            <w:r w:rsidRPr="00990F0A">
              <w:rPr>
                <w:rFonts w:ascii="Arial Narrow" w:hAnsi="Arial Narrow" w:cs="Arial"/>
                <w:color w:val="000000"/>
                <w:sz w:val="18"/>
                <w:szCs w:val="18"/>
              </w:rPr>
              <w:t> </w:t>
            </w:r>
            <w:r w:rsidRPr="00990F0A">
              <w:rPr>
                <w:rFonts w:ascii="Arial Narrow" w:hAnsi="Arial Narrow" w:cs="Arial"/>
                <w:color w:val="000000"/>
                <w:sz w:val="18"/>
                <w:szCs w:val="18"/>
              </w:rPr>
              <w:fldChar w:fldCharType="end"/>
            </w:r>
          </w:p>
        </w:tc>
        <w:tc>
          <w:tcPr>
            <w:tcW w:w="417" w:type="pct"/>
            <w:tcBorders>
              <w:bottom w:val="single" w:sz="4" w:space="0" w:color="auto"/>
            </w:tcBorders>
            <w:shd w:val="clear" w:color="auto" w:fill="auto"/>
          </w:tcPr>
          <w:p w14:paraId="306B9362" w14:textId="2B655A97"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tcBorders>
              <w:bottom w:val="single" w:sz="4" w:space="0" w:color="auto"/>
            </w:tcBorders>
            <w:shd w:val="clear" w:color="auto" w:fill="auto"/>
          </w:tcPr>
          <w:p w14:paraId="2A01EC79" w14:textId="1EFB5D4F"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tcBorders>
              <w:bottom w:val="single" w:sz="4" w:space="0" w:color="auto"/>
            </w:tcBorders>
            <w:shd w:val="clear" w:color="auto" w:fill="auto"/>
          </w:tcPr>
          <w:p w14:paraId="26D99794" w14:textId="2C376C6D"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tcBorders>
              <w:bottom w:val="single" w:sz="4" w:space="0" w:color="auto"/>
            </w:tcBorders>
            <w:shd w:val="clear" w:color="auto" w:fill="auto"/>
          </w:tcPr>
          <w:p w14:paraId="0498D665" w14:textId="65476B6F"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tcBorders>
              <w:bottom w:val="single" w:sz="4" w:space="0" w:color="auto"/>
            </w:tcBorders>
            <w:shd w:val="clear" w:color="auto" w:fill="auto"/>
          </w:tcPr>
          <w:p w14:paraId="76659B0F" w14:textId="7FF1795B"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tcBorders>
              <w:bottom w:val="single" w:sz="4" w:space="0" w:color="auto"/>
            </w:tcBorders>
            <w:shd w:val="clear" w:color="auto" w:fill="auto"/>
          </w:tcPr>
          <w:p w14:paraId="32FA7B65" w14:textId="6DC997CF"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1EBF862B" w14:textId="77777777" w:rsidTr="00CF7CC2">
        <w:trPr>
          <w:trHeight w:val="288"/>
        </w:trPr>
        <w:tc>
          <w:tcPr>
            <w:tcW w:w="211" w:type="pct"/>
            <w:tcBorders>
              <w:bottom w:val="single" w:sz="4" w:space="0" w:color="auto"/>
            </w:tcBorders>
            <w:shd w:val="clear" w:color="auto" w:fill="D9E2F3" w:themeFill="accent1" w:themeFillTint="33"/>
            <w:vAlign w:val="center"/>
          </w:tcPr>
          <w:p w14:paraId="54CE4AD6" w14:textId="77777777" w:rsidR="00F43C1B" w:rsidRPr="00EF539E" w:rsidRDefault="00F43C1B" w:rsidP="00CF7CC2">
            <w:pPr>
              <w:spacing w:before="240" w:after="240"/>
              <w:jc w:val="center"/>
              <w:rPr>
                <w:rFonts w:ascii="Arial Narrow" w:eastAsia="Arial Unicode MS" w:hAnsi="Arial Narrow" w:cs="Arial"/>
                <w:sz w:val="18"/>
                <w:szCs w:val="18"/>
              </w:rPr>
            </w:pPr>
            <w:r w:rsidRPr="00EF539E">
              <w:rPr>
                <w:rFonts w:ascii="Arial Narrow" w:eastAsia="Arial Unicode MS" w:hAnsi="Arial Narrow" w:cs="Arial"/>
                <w:sz w:val="18"/>
                <w:szCs w:val="18"/>
              </w:rPr>
              <w:t>7</w:t>
            </w:r>
          </w:p>
        </w:tc>
        <w:tc>
          <w:tcPr>
            <w:tcW w:w="1146" w:type="pct"/>
            <w:tcBorders>
              <w:bottom w:val="single" w:sz="4" w:space="0" w:color="auto"/>
            </w:tcBorders>
            <w:shd w:val="clear" w:color="auto" w:fill="auto"/>
          </w:tcPr>
          <w:p w14:paraId="0919CC89" w14:textId="77777777" w:rsidR="00F43C1B" w:rsidRPr="00EF539E" w:rsidRDefault="00F43C1B" w:rsidP="00F43C1B">
            <w:pPr>
              <w:spacing w:before="240" w:after="240"/>
              <w:rPr>
                <w:rFonts w:ascii="Arial Narrow" w:eastAsia="Arial Unicode MS" w:hAnsi="Arial Narrow" w:cs="Arial"/>
                <w:sz w:val="18"/>
                <w:szCs w:val="18"/>
              </w:rPr>
            </w:pPr>
            <w:r w:rsidRPr="00EF539E">
              <w:rPr>
                <w:rFonts w:ascii="Arial Narrow" w:eastAsia="Arial Unicode MS" w:hAnsi="Arial Narrow" w:cs="Arial"/>
                <w:sz w:val="18"/>
                <w:szCs w:val="18"/>
              </w:rPr>
              <w:t>Hubs/Switches New</w:t>
            </w:r>
          </w:p>
        </w:tc>
        <w:tc>
          <w:tcPr>
            <w:tcW w:w="587" w:type="pct"/>
            <w:tcBorders>
              <w:bottom w:val="single" w:sz="4" w:space="0" w:color="auto"/>
            </w:tcBorders>
            <w:shd w:val="clear" w:color="auto" w:fill="auto"/>
          </w:tcPr>
          <w:p w14:paraId="3DC8609D" w14:textId="223DE8E8"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Borders>
              <w:bottom w:val="single" w:sz="4" w:space="0" w:color="auto"/>
            </w:tcBorders>
          </w:tcPr>
          <w:p w14:paraId="072D2839" w14:textId="4187B724" w:rsidR="00F43C1B" w:rsidRDefault="00F43C1B" w:rsidP="00F43C1B">
            <w:pPr>
              <w:tabs>
                <w:tab w:val="left" w:pos="720"/>
              </w:tabs>
              <w:spacing w:before="240" w:after="240"/>
              <w:rPr>
                <w:rFonts w:ascii="Arial Narrow" w:hAnsi="Arial Narrow" w:cs="Arial"/>
                <w:color w:val="000000"/>
                <w:sz w:val="18"/>
                <w:szCs w:val="18"/>
              </w:rPr>
            </w:pPr>
            <w:r w:rsidRPr="00990F0A">
              <w:rPr>
                <w:rFonts w:ascii="Arial Narrow" w:hAnsi="Arial Narrow" w:cs="Arial"/>
                <w:color w:val="000000"/>
                <w:sz w:val="18"/>
                <w:szCs w:val="18"/>
              </w:rPr>
              <w:fldChar w:fldCharType="begin">
                <w:ffData>
                  <w:name w:val="Text19"/>
                  <w:enabled/>
                  <w:calcOnExit w:val="0"/>
                  <w:textInput/>
                </w:ffData>
              </w:fldChar>
            </w:r>
            <w:r w:rsidRPr="00990F0A">
              <w:rPr>
                <w:rFonts w:ascii="Arial Narrow" w:hAnsi="Arial Narrow" w:cs="Arial"/>
                <w:color w:val="000000"/>
                <w:sz w:val="18"/>
                <w:szCs w:val="18"/>
              </w:rPr>
              <w:instrText xml:space="preserve"> FORMTEXT </w:instrText>
            </w:r>
            <w:r w:rsidRPr="00990F0A">
              <w:rPr>
                <w:rFonts w:ascii="Arial Narrow" w:hAnsi="Arial Narrow" w:cs="Arial"/>
                <w:color w:val="000000"/>
                <w:sz w:val="18"/>
                <w:szCs w:val="18"/>
              </w:rPr>
            </w:r>
            <w:r w:rsidRPr="00990F0A">
              <w:rPr>
                <w:rFonts w:ascii="Arial Narrow" w:hAnsi="Arial Narrow" w:cs="Arial"/>
                <w:color w:val="000000"/>
                <w:sz w:val="18"/>
                <w:szCs w:val="18"/>
              </w:rPr>
              <w:fldChar w:fldCharType="separate"/>
            </w:r>
            <w:r w:rsidRPr="00990F0A">
              <w:rPr>
                <w:rFonts w:ascii="Arial Narrow" w:hAnsi="Arial Narrow" w:cs="Arial"/>
                <w:color w:val="000000"/>
                <w:sz w:val="18"/>
                <w:szCs w:val="18"/>
              </w:rPr>
              <w:t> </w:t>
            </w:r>
            <w:r w:rsidRPr="00990F0A">
              <w:rPr>
                <w:rFonts w:ascii="Arial Narrow" w:hAnsi="Arial Narrow" w:cs="Arial"/>
                <w:color w:val="000000"/>
                <w:sz w:val="18"/>
                <w:szCs w:val="18"/>
              </w:rPr>
              <w:t> </w:t>
            </w:r>
            <w:r w:rsidRPr="00990F0A">
              <w:rPr>
                <w:rFonts w:ascii="Arial Narrow" w:hAnsi="Arial Narrow" w:cs="Arial"/>
                <w:color w:val="000000"/>
                <w:sz w:val="18"/>
                <w:szCs w:val="18"/>
              </w:rPr>
              <w:t> </w:t>
            </w:r>
            <w:r w:rsidRPr="00990F0A">
              <w:rPr>
                <w:rFonts w:ascii="Arial Narrow" w:hAnsi="Arial Narrow" w:cs="Arial"/>
                <w:color w:val="000000"/>
                <w:sz w:val="18"/>
                <w:szCs w:val="18"/>
              </w:rPr>
              <w:t> </w:t>
            </w:r>
            <w:r w:rsidRPr="00990F0A">
              <w:rPr>
                <w:rFonts w:ascii="Arial Narrow" w:hAnsi="Arial Narrow" w:cs="Arial"/>
                <w:color w:val="000000"/>
                <w:sz w:val="18"/>
                <w:szCs w:val="18"/>
              </w:rPr>
              <w:fldChar w:fldCharType="end"/>
            </w:r>
          </w:p>
        </w:tc>
        <w:tc>
          <w:tcPr>
            <w:tcW w:w="417" w:type="pct"/>
            <w:tcBorders>
              <w:bottom w:val="single" w:sz="4" w:space="0" w:color="auto"/>
            </w:tcBorders>
            <w:shd w:val="clear" w:color="auto" w:fill="auto"/>
          </w:tcPr>
          <w:p w14:paraId="4B2F2D64" w14:textId="6FC58285"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tcBorders>
              <w:bottom w:val="single" w:sz="4" w:space="0" w:color="auto"/>
            </w:tcBorders>
            <w:shd w:val="clear" w:color="auto" w:fill="auto"/>
          </w:tcPr>
          <w:p w14:paraId="6BED44AB" w14:textId="3A73136B"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tcBorders>
              <w:bottom w:val="single" w:sz="4" w:space="0" w:color="auto"/>
            </w:tcBorders>
            <w:shd w:val="clear" w:color="auto" w:fill="auto"/>
          </w:tcPr>
          <w:p w14:paraId="0870512E" w14:textId="6BBCCA75"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tcBorders>
              <w:bottom w:val="single" w:sz="4" w:space="0" w:color="auto"/>
            </w:tcBorders>
            <w:shd w:val="clear" w:color="auto" w:fill="auto"/>
          </w:tcPr>
          <w:p w14:paraId="57E70B54" w14:textId="44AFDB7F"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tcBorders>
              <w:bottom w:val="single" w:sz="4" w:space="0" w:color="auto"/>
            </w:tcBorders>
            <w:shd w:val="clear" w:color="auto" w:fill="auto"/>
          </w:tcPr>
          <w:p w14:paraId="55AA8981" w14:textId="29846DAE"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tcBorders>
              <w:bottom w:val="single" w:sz="4" w:space="0" w:color="auto"/>
            </w:tcBorders>
            <w:shd w:val="clear" w:color="auto" w:fill="auto"/>
          </w:tcPr>
          <w:p w14:paraId="0A69FA99" w14:textId="58707E2E"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2AA1616C" w14:textId="77777777" w:rsidTr="00CF7CC2">
        <w:trPr>
          <w:trHeight w:val="233"/>
        </w:trPr>
        <w:tc>
          <w:tcPr>
            <w:tcW w:w="211" w:type="pct"/>
            <w:shd w:val="clear" w:color="auto" w:fill="D9E2F3" w:themeFill="accent1" w:themeFillTint="33"/>
            <w:vAlign w:val="center"/>
          </w:tcPr>
          <w:p w14:paraId="348AD725" w14:textId="77777777" w:rsidR="00F43C1B" w:rsidRPr="00EF539E" w:rsidRDefault="00F43C1B" w:rsidP="00CF7CC2">
            <w:pPr>
              <w:spacing w:before="240" w:after="240"/>
              <w:jc w:val="center"/>
              <w:rPr>
                <w:rFonts w:ascii="Arial Narrow" w:eastAsia="Arial Unicode MS" w:hAnsi="Arial Narrow" w:cs="Arial"/>
                <w:sz w:val="18"/>
                <w:szCs w:val="18"/>
              </w:rPr>
            </w:pPr>
            <w:r w:rsidRPr="00EF539E">
              <w:rPr>
                <w:rFonts w:ascii="Arial Narrow" w:eastAsia="Arial Unicode MS" w:hAnsi="Arial Narrow" w:cs="Arial"/>
                <w:sz w:val="18"/>
                <w:szCs w:val="18"/>
              </w:rPr>
              <w:t>8</w:t>
            </w:r>
          </w:p>
        </w:tc>
        <w:tc>
          <w:tcPr>
            <w:tcW w:w="1146" w:type="pct"/>
            <w:shd w:val="clear" w:color="auto" w:fill="auto"/>
          </w:tcPr>
          <w:p w14:paraId="542F1699" w14:textId="107A50C1" w:rsidR="00F43C1B" w:rsidRPr="00EF539E" w:rsidRDefault="00F43C1B" w:rsidP="00F43C1B">
            <w:pPr>
              <w:spacing w:before="240" w:after="240"/>
              <w:rPr>
                <w:rFonts w:ascii="Arial Narrow" w:eastAsia="Arial Unicode MS" w:hAnsi="Arial Narrow" w:cs="Arial"/>
                <w:b/>
                <w:sz w:val="18"/>
                <w:szCs w:val="18"/>
              </w:rPr>
            </w:pPr>
            <w:r w:rsidRPr="00EF539E">
              <w:rPr>
                <w:rFonts w:ascii="Arial Narrow" w:eastAsia="Arial Unicode MS" w:hAnsi="Arial Narrow" w:cs="Arial"/>
                <w:sz w:val="18"/>
                <w:szCs w:val="18"/>
              </w:rPr>
              <w:t>Hubs/Switches Replacement</w:t>
            </w:r>
          </w:p>
        </w:tc>
        <w:tc>
          <w:tcPr>
            <w:tcW w:w="587" w:type="pct"/>
            <w:shd w:val="clear" w:color="auto" w:fill="auto"/>
          </w:tcPr>
          <w:p w14:paraId="2D82CE0A" w14:textId="4E63011C"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5B68D901" w14:textId="0E89BD5E" w:rsidR="00F43C1B" w:rsidRDefault="00F43C1B" w:rsidP="00F43C1B">
            <w:pPr>
              <w:tabs>
                <w:tab w:val="left" w:pos="720"/>
              </w:tabs>
              <w:spacing w:before="240" w:after="240"/>
              <w:rPr>
                <w:rFonts w:ascii="Arial Narrow" w:hAnsi="Arial Narrow" w:cs="Arial"/>
                <w:color w:val="000000"/>
                <w:sz w:val="18"/>
                <w:szCs w:val="18"/>
              </w:rPr>
            </w:pPr>
            <w:r w:rsidRPr="00990F0A">
              <w:rPr>
                <w:rFonts w:ascii="Arial Narrow" w:hAnsi="Arial Narrow" w:cs="Arial"/>
                <w:color w:val="000000"/>
                <w:sz w:val="18"/>
                <w:szCs w:val="18"/>
              </w:rPr>
              <w:fldChar w:fldCharType="begin">
                <w:ffData>
                  <w:name w:val="Text19"/>
                  <w:enabled/>
                  <w:calcOnExit w:val="0"/>
                  <w:textInput/>
                </w:ffData>
              </w:fldChar>
            </w:r>
            <w:r w:rsidRPr="00990F0A">
              <w:rPr>
                <w:rFonts w:ascii="Arial Narrow" w:hAnsi="Arial Narrow" w:cs="Arial"/>
                <w:color w:val="000000"/>
                <w:sz w:val="18"/>
                <w:szCs w:val="18"/>
              </w:rPr>
              <w:instrText xml:space="preserve"> FORMTEXT </w:instrText>
            </w:r>
            <w:r w:rsidRPr="00990F0A">
              <w:rPr>
                <w:rFonts w:ascii="Arial Narrow" w:hAnsi="Arial Narrow" w:cs="Arial"/>
                <w:color w:val="000000"/>
                <w:sz w:val="18"/>
                <w:szCs w:val="18"/>
              </w:rPr>
            </w:r>
            <w:r w:rsidRPr="00990F0A">
              <w:rPr>
                <w:rFonts w:ascii="Arial Narrow" w:hAnsi="Arial Narrow" w:cs="Arial"/>
                <w:color w:val="000000"/>
                <w:sz w:val="18"/>
                <w:szCs w:val="18"/>
              </w:rPr>
              <w:fldChar w:fldCharType="separate"/>
            </w:r>
            <w:r w:rsidRPr="00990F0A">
              <w:rPr>
                <w:rFonts w:ascii="Arial Narrow" w:hAnsi="Arial Narrow" w:cs="Arial"/>
                <w:color w:val="000000"/>
                <w:sz w:val="18"/>
                <w:szCs w:val="18"/>
              </w:rPr>
              <w:t> </w:t>
            </w:r>
            <w:r w:rsidRPr="00990F0A">
              <w:rPr>
                <w:rFonts w:ascii="Arial Narrow" w:hAnsi="Arial Narrow" w:cs="Arial"/>
                <w:color w:val="000000"/>
                <w:sz w:val="18"/>
                <w:szCs w:val="18"/>
              </w:rPr>
              <w:t> </w:t>
            </w:r>
            <w:r w:rsidRPr="00990F0A">
              <w:rPr>
                <w:rFonts w:ascii="Arial Narrow" w:hAnsi="Arial Narrow" w:cs="Arial"/>
                <w:color w:val="000000"/>
                <w:sz w:val="18"/>
                <w:szCs w:val="18"/>
              </w:rPr>
              <w:t> </w:t>
            </w:r>
            <w:r w:rsidRPr="00990F0A">
              <w:rPr>
                <w:rFonts w:ascii="Arial Narrow" w:hAnsi="Arial Narrow" w:cs="Arial"/>
                <w:color w:val="000000"/>
                <w:sz w:val="18"/>
                <w:szCs w:val="18"/>
              </w:rPr>
              <w:t> </w:t>
            </w:r>
            <w:r w:rsidRPr="00990F0A">
              <w:rPr>
                <w:rFonts w:ascii="Arial Narrow" w:hAnsi="Arial Narrow" w:cs="Arial"/>
                <w:color w:val="000000"/>
                <w:sz w:val="18"/>
                <w:szCs w:val="18"/>
              </w:rPr>
              <w:fldChar w:fldCharType="end"/>
            </w:r>
          </w:p>
        </w:tc>
        <w:tc>
          <w:tcPr>
            <w:tcW w:w="417" w:type="pct"/>
            <w:shd w:val="clear" w:color="auto" w:fill="auto"/>
          </w:tcPr>
          <w:p w14:paraId="0E272309" w14:textId="446B1747"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shd w:val="clear" w:color="auto" w:fill="auto"/>
          </w:tcPr>
          <w:p w14:paraId="0E77DC1A" w14:textId="5D4569D1" w:rsidR="00F43C1B" w:rsidRPr="00EF539E" w:rsidRDefault="00F43C1B" w:rsidP="00F43C1B">
            <w:pPr>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shd w:val="clear" w:color="auto" w:fill="auto"/>
          </w:tcPr>
          <w:p w14:paraId="27437E08" w14:textId="4AF96239"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shd w:val="clear" w:color="auto" w:fill="auto"/>
          </w:tcPr>
          <w:p w14:paraId="6346AF4D" w14:textId="5C3A02BE"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shd w:val="clear" w:color="auto" w:fill="auto"/>
          </w:tcPr>
          <w:p w14:paraId="29C0183B" w14:textId="38880B4A"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shd w:val="clear" w:color="auto" w:fill="auto"/>
          </w:tcPr>
          <w:p w14:paraId="496E618E" w14:textId="5625EEAC"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708B1908"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5F921BFC" w14:textId="77777777" w:rsidR="00F43C1B" w:rsidRPr="00EF539E" w:rsidRDefault="00F43C1B" w:rsidP="00CF7CC2">
            <w:pPr>
              <w:spacing w:before="240" w:after="240"/>
              <w:jc w:val="center"/>
              <w:rPr>
                <w:rFonts w:ascii="Arial Narrow" w:eastAsia="Arial Unicode MS" w:hAnsi="Arial Narrow" w:cs="Arial"/>
                <w:sz w:val="18"/>
                <w:szCs w:val="18"/>
              </w:rPr>
            </w:pPr>
            <w:r w:rsidRPr="00EF539E">
              <w:rPr>
                <w:rFonts w:ascii="Arial Narrow" w:eastAsia="Arial Unicode MS" w:hAnsi="Arial Narrow" w:cs="Arial"/>
                <w:sz w:val="18"/>
                <w:szCs w:val="18"/>
              </w:rPr>
              <w:t>9</w:t>
            </w:r>
          </w:p>
        </w:tc>
        <w:tc>
          <w:tcPr>
            <w:tcW w:w="1146" w:type="pct"/>
            <w:shd w:val="clear" w:color="auto" w:fill="auto"/>
          </w:tcPr>
          <w:p w14:paraId="03486EDD" w14:textId="77777777" w:rsidR="00F43C1B" w:rsidRPr="00EF539E" w:rsidRDefault="00F43C1B" w:rsidP="00F43C1B">
            <w:pPr>
              <w:spacing w:before="240" w:after="240"/>
              <w:rPr>
                <w:rFonts w:ascii="Arial Narrow" w:eastAsia="Arial Unicode MS" w:hAnsi="Arial Narrow" w:cs="Arial"/>
                <w:sz w:val="18"/>
                <w:szCs w:val="18"/>
              </w:rPr>
            </w:pPr>
            <w:r w:rsidRPr="00EF539E">
              <w:rPr>
                <w:rFonts w:ascii="Arial Narrow" w:eastAsia="Arial Unicode MS" w:hAnsi="Arial Narrow" w:cs="Arial"/>
                <w:sz w:val="18"/>
                <w:szCs w:val="18"/>
              </w:rPr>
              <w:t>Network Hardware</w:t>
            </w:r>
          </w:p>
        </w:tc>
        <w:tc>
          <w:tcPr>
            <w:tcW w:w="587" w:type="pct"/>
            <w:shd w:val="clear" w:color="auto" w:fill="auto"/>
          </w:tcPr>
          <w:p w14:paraId="0CD1BF5F" w14:textId="5BC4092B"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267A8DE1" w14:textId="55327818" w:rsidR="00F43C1B" w:rsidRDefault="00F43C1B" w:rsidP="00F43C1B">
            <w:pPr>
              <w:tabs>
                <w:tab w:val="left" w:pos="720"/>
              </w:tabs>
              <w:spacing w:before="240" w:after="240"/>
              <w:rPr>
                <w:rFonts w:ascii="Arial Narrow" w:hAnsi="Arial Narrow" w:cs="Arial"/>
                <w:color w:val="000000"/>
                <w:sz w:val="18"/>
                <w:szCs w:val="18"/>
              </w:rPr>
            </w:pPr>
            <w:r w:rsidRPr="00990F0A">
              <w:rPr>
                <w:rFonts w:ascii="Arial Narrow" w:hAnsi="Arial Narrow" w:cs="Arial"/>
                <w:color w:val="000000"/>
                <w:sz w:val="18"/>
                <w:szCs w:val="18"/>
              </w:rPr>
              <w:fldChar w:fldCharType="begin">
                <w:ffData>
                  <w:name w:val="Text19"/>
                  <w:enabled/>
                  <w:calcOnExit w:val="0"/>
                  <w:textInput/>
                </w:ffData>
              </w:fldChar>
            </w:r>
            <w:r w:rsidRPr="00990F0A">
              <w:rPr>
                <w:rFonts w:ascii="Arial Narrow" w:hAnsi="Arial Narrow" w:cs="Arial"/>
                <w:color w:val="000000"/>
                <w:sz w:val="18"/>
                <w:szCs w:val="18"/>
              </w:rPr>
              <w:instrText xml:space="preserve"> FORMTEXT </w:instrText>
            </w:r>
            <w:r w:rsidRPr="00990F0A">
              <w:rPr>
                <w:rFonts w:ascii="Arial Narrow" w:hAnsi="Arial Narrow" w:cs="Arial"/>
                <w:color w:val="000000"/>
                <w:sz w:val="18"/>
                <w:szCs w:val="18"/>
              </w:rPr>
            </w:r>
            <w:r w:rsidRPr="00990F0A">
              <w:rPr>
                <w:rFonts w:ascii="Arial Narrow" w:hAnsi="Arial Narrow" w:cs="Arial"/>
                <w:color w:val="000000"/>
                <w:sz w:val="18"/>
                <w:szCs w:val="18"/>
              </w:rPr>
              <w:fldChar w:fldCharType="separate"/>
            </w:r>
            <w:r w:rsidRPr="00990F0A">
              <w:rPr>
                <w:rFonts w:ascii="Arial Narrow" w:hAnsi="Arial Narrow" w:cs="Arial"/>
                <w:color w:val="000000"/>
                <w:sz w:val="18"/>
                <w:szCs w:val="18"/>
              </w:rPr>
              <w:t> </w:t>
            </w:r>
            <w:r w:rsidRPr="00990F0A">
              <w:rPr>
                <w:rFonts w:ascii="Arial Narrow" w:hAnsi="Arial Narrow" w:cs="Arial"/>
                <w:color w:val="000000"/>
                <w:sz w:val="18"/>
                <w:szCs w:val="18"/>
              </w:rPr>
              <w:t> </w:t>
            </w:r>
            <w:r w:rsidRPr="00990F0A">
              <w:rPr>
                <w:rFonts w:ascii="Arial Narrow" w:hAnsi="Arial Narrow" w:cs="Arial"/>
                <w:color w:val="000000"/>
                <w:sz w:val="18"/>
                <w:szCs w:val="18"/>
              </w:rPr>
              <w:t> </w:t>
            </w:r>
            <w:r w:rsidRPr="00990F0A">
              <w:rPr>
                <w:rFonts w:ascii="Arial Narrow" w:hAnsi="Arial Narrow" w:cs="Arial"/>
                <w:color w:val="000000"/>
                <w:sz w:val="18"/>
                <w:szCs w:val="18"/>
              </w:rPr>
              <w:t> </w:t>
            </w:r>
            <w:r w:rsidRPr="00990F0A">
              <w:rPr>
                <w:rFonts w:ascii="Arial Narrow" w:hAnsi="Arial Narrow" w:cs="Arial"/>
                <w:color w:val="000000"/>
                <w:sz w:val="18"/>
                <w:szCs w:val="18"/>
              </w:rPr>
              <w:fldChar w:fldCharType="end"/>
            </w:r>
          </w:p>
        </w:tc>
        <w:tc>
          <w:tcPr>
            <w:tcW w:w="417" w:type="pct"/>
            <w:shd w:val="clear" w:color="auto" w:fill="auto"/>
          </w:tcPr>
          <w:p w14:paraId="65A763FF" w14:textId="3E7B97C7"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shd w:val="clear" w:color="auto" w:fill="auto"/>
          </w:tcPr>
          <w:p w14:paraId="61B41F38" w14:textId="4F8A713E"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shd w:val="clear" w:color="auto" w:fill="auto"/>
          </w:tcPr>
          <w:p w14:paraId="561E7FFC" w14:textId="386F4DAE"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shd w:val="clear" w:color="auto" w:fill="auto"/>
          </w:tcPr>
          <w:p w14:paraId="6B20BBD0" w14:textId="33920EFA"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shd w:val="clear" w:color="auto" w:fill="auto"/>
          </w:tcPr>
          <w:p w14:paraId="61D20F86" w14:textId="05555056"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shd w:val="clear" w:color="auto" w:fill="auto"/>
          </w:tcPr>
          <w:p w14:paraId="52AA7659" w14:textId="34F7999B"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32043E84"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234C4CE8" w14:textId="77777777" w:rsidR="00F43C1B" w:rsidRPr="00EF539E" w:rsidRDefault="00F43C1B" w:rsidP="00CF7CC2">
            <w:pPr>
              <w:spacing w:before="240" w:after="240"/>
              <w:jc w:val="center"/>
              <w:rPr>
                <w:rFonts w:ascii="Arial Narrow" w:eastAsia="Arial Unicode MS" w:hAnsi="Arial Narrow" w:cs="Arial"/>
                <w:sz w:val="18"/>
                <w:szCs w:val="18"/>
              </w:rPr>
            </w:pPr>
            <w:r w:rsidRPr="00EF539E">
              <w:rPr>
                <w:rFonts w:ascii="Arial Narrow" w:eastAsia="Arial Unicode MS" w:hAnsi="Arial Narrow" w:cs="Arial"/>
                <w:sz w:val="18"/>
                <w:szCs w:val="18"/>
              </w:rPr>
              <w:t>10</w:t>
            </w:r>
          </w:p>
        </w:tc>
        <w:tc>
          <w:tcPr>
            <w:tcW w:w="1146" w:type="pct"/>
            <w:shd w:val="clear" w:color="auto" w:fill="auto"/>
          </w:tcPr>
          <w:p w14:paraId="412F23A4" w14:textId="77777777" w:rsidR="00F43C1B" w:rsidRPr="00EF539E" w:rsidRDefault="00F43C1B" w:rsidP="00F43C1B">
            <w:pPr>
              <w:spacing w:before="240" w:after="240"/>
              <w:rPr>
                <w:rFonts w:ascii="Arial Narrow" w:eastAsia="Arial Unicode MS" w:hAnsi="Arial Narrow" w:cs="Arial"/>
                <w:sz w:val="18"/>
                <w:szCs w:val="18"/>
              </w:rPr>
            </w:pPr>
            <w:r w:rsidRPr="00EF539E">
              <w:rPr>
                <w:rFonts w:ascii="Arial Narrow" w:eastAsia="Arial Unicode MS" w:hAnsi="Arial Narrow" w:cs="Arial"/>
                <w:sz w:val="18"/>
                <w:szCs w:val="18"/>
              </w:rPr>
              <w:t>Network license New</w:t>
            </w:r>
          </w:p>
        </w:tc>
        <w:tc>
          <w:tcPr>
            <w:tcW w:w="587" w:type="pct"/>
            <w:shd w:val="clear" w:color="auto" w:fill="auto"/>
          </w:tcPr>
          <w:p w14:paraId="48772FBB" w14:textId="184C43E9"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508706AA" w14:textId="3B1E2CE6" w:rsidR="00F43C1B" w:rsidRDefault="00F43C1B" w:rsidP="00F43C1B">
            <w:pPr>
              <w:tabs>
                <w:tab w:val="left" w:pos="720"/>
              </w:tabs>
              <w:spacing w:before="240" w:after="240"/>
              <w:rPr>
                <w:rFonts w:ascii="Arial Narrow" w:hAnsi="Arial Narrow" w:cs="Arial"/>
                <w:color w:val="000000"/>
                <w:sz w:val="18"/>
                <w:szCs w:val="18"/>
              </w:rPr>
            </w:pPr>
            <w:r w:rsidRPr="00664706">
              <w:rPr>
                <w:rFonts w:ascii="Arial Narrow" w:hAnsi="Arial Narrow" w:cs="Arial"/>
                <w:color w:val="000000"/>
                <w:sz w:val="18"/>
                <w:szCs w:val="18"/>
              </w:rPr>
              <w:fldChar w:fldCharType="begin">
                <w:ffData>
                  <w:name w:val="Text19"/>
                  <w:enabled/>
                  <w:calcOnExit w:val="0"/>
                  <w:textInput/>
                </w:ffData>
              </w:fldChar>
            </w:r>
            <w:r w:rsidRPr="00664706">
              <w:rPr>
                <w:rFonts w:ascii="Arial Narrow" w:hAnsi="Arial Narrow" w:cs="Arial"/>
                <w:color w:val="000000"/>
                <w:sz w:val="18"/>
                <w:szCs w:val="18"/>
              </w:rPr>
              <w:instrText xml:space="preserve"> FORMTEXT </w:instrText>
            </w:r>
            <w:r w:rsidRPr="00664706">
              <w:rPr>
                <w:rFonts w:ascii="Arial Narrow" w:hAnsi="Arial Narrow" w:cs="Arial"/>
                <w:color w:val="000000"/>
                <w:sz w:val="18"/>
                <w:szCs w:val="18"/>
              </w:rPr>
            </w:r>
            <w:r w:rsidRPr="00664706">
              <w:rPr>
                <w:rFonts w:ascii="Arial Narrow" w:hAnsi="Arial Narrow" w:cs="Arial"/>
                <w:color w:val="000000"/>
                <w:sz w:val="18"/>
                <w:szCs w:val="18"/>
              </w:rPr>
              <w:fldChar w:fldCharType="separate"/>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fldChar w:fldCharType="end"/>
            </w:r>
          </w:p>
        </w:tc>
        <w:tc>
          <w:tcPr>
            <w:tcW w:w="417" w:type="pct"/>
            <w:shd w:val="clear" w:color="auto" w:fill="auto"/>
          </w:tcPr>
          <w:p w14:paraId="1F6EFB04" w14:textId="71FEA183"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shd w:val="clear" w:color="auto" w:fill="auto"/>
          </w:tcPr>
          <w:p w14:paraId="7FA0995F" w14:textId="6EC14E8C"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shd w:val="clear" w:color="auto" w:fill="auto"/>
          </w:tcPr>
          <w:p w14:paraId="4F28D84F" w14:textId="08EF423B"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shd w:val="clear" w:color="auto" w:fill="auto"/>
          </w:tcPr>
          <w:p w14:paraId="6CFF1FD8" w14:textId="5DCC7E2A"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shd w:val="clear" w:color="auto" w:fill="auto"/>
          </w:tcPr>
          <w:p w14:paraId="127596CF" w14:textId="0910FBF6"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shd w:val="clear" w:color="auto" w:fill="auto"/>
          </w:tcPr>
          <w:p w14:paraId="4427480F" w14:textId="6B9EB2A7"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37479D98"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67DF2A56" w14:textId="77777777" w:rsidR="00F43C1B" w:rsidRPr="00EF539E" w:rsidRDefault="00F43C1B" w:rsidP="00CF7CC2">
            <w:pPr>
              <w:spacing w:before="240" w:after="240"/>
              <w:jc w:val="center"/>
              <w:rPr>
                <w:rFonts w:ascii="Arial Narrow" w:hAnsi="Arial Narrow" w:cs="Arial"/>
                <w:sz w:val="18"/>
                <w:szCs w:val="18"/>
              </w:rPr>
            </w:pPr>
            <w:r w:rsidRPr="00EF539E">
              <w:rPr>
                <w:rFonts w:ascii="Arial Narrow" w:hAnsi="Arial Narrow" w:cs="Arial"/>
                <w:sz w:val="18"/>
                <w:szCs w:val="18"/>
              </w:rPr>
              <w:t>11</w:t>
            </w:r>
          </w:p>
        </w:tc>
        <w:tc>
          <w:tcPr>
            <w:tcW w:w="1146" w:type="pct"/>
          </w:tcPr>
          <w:p w14:paraId="77682405" w14:textId="77777777" w:rsidR="00F43C1B" w:rsidRPr="00EF539E" w:rsidRDefault="00F43C1B" w:rsidP="00F43C1B">
            <w:pPr>
              <w:spacing w:before="240" w:after="240"/>
              <w:rPr>
                <w:rFonts w:ascii="Arial Narrow" w:hAnsi="Arial Narrow" w:cs="Arial"/>
                <w:sz w:val="18"/>
                <w:szCs w:val="18"/>
              </w:rPr>
            </w:pPr>
            <w:r w:rsidRPr="00EF539E">
              <w:rPr>
                <w:rFonts w:ascii="Arial Narrow" w:hAnsi="Arial Narrow" w:cs="Arial"/>
                <w:sz w:val="18"/>
                <w:szCs w:val="18"/>
              </w:rPr>
              <w:t>Network licenses Existing</w:t>
            </w:r>
          </w:p>
        </w:tc>
        <w:tc>
          <w:tcPr>
            <w:tcW w:w="587" w:type="pct"/>
          </w:tcPr>
          <w:p w14:paraId="713ABA8A" w14:textId="38902E3C"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2FE58AD1" w14:textId="0FAD411C" w:rsidR="00F43C1B" w:rsidRDefault="00F43C1B" w:rsidP="00F43C1B">
            <w:pPr>
              <w:tabs>
                <w:tab w:val="left" w:pos="720"/>
              </w:tabs>
              <w:spacing w:before="240" w:after="240"/>
              <w:rPr>
                <w:rFonts w:ascii="Arial Narrow" w:hAnsi="Arial Narrow" w:cs="Arial"/>
                <w:color w:val="000000"/>
                <w:sz w:val="18"/>
                <w:szCs w:val="18"/>
              </w:rPr>
            </w:pPr>
            <w:r w:rsidRPr="00664706">
              <w:rPr>
                <w:rFonts w:ascii="Arial Narrow" w:hAnsi="Arial Narrow" w:cs="Arial"/>
                <w:color w:val="000000"/>
                <w:sz w:val="18"/>
                <w:szCs w:val="18"/>
              </w:rPr>
              <w:fldChar w:fldCharType="begin">
                <w:ffData>
                  <w:name w:val="Text19"/>
                  <w:enabled/>
                  <w:calcOnExit w:val="0"/>
                  <w:textInput/>
                </w:ffData>
              </w:fldChar>
            </w:r>
            <w:r w:rsidRPr="00664706">
              <w:rPr>
                <w:rFonts w:ascii="Arial Narrow" w:hAnsi="Arial Narrow" w:cs="Arial"/>
                <w:color w:val="000000"/>
                <w:sz w:val="18"/>
                <w:szCs w:val="18"/>
              </w:rPr>
              <w:instrText xml:space="preserve"> FORMTEXT </w:instrText>
            </w:r>
            <w:r w:rsidRPr="00664706">
              <w:rPr>
                <w:rFonts w:ascii="Arial Narrow" w:hAnsi="Arial Narrow" w:cs="Arial"/>
                <w:color w:val="000000"/>
                <w:sz w:val="18"/>
                <w:szCs w:val="18"/>
              </w:rPr>
            </w:r>
            <w:r w:rsidRPr="00664706">
              <w:rPr>
                <w:rFonts w:ascii="Arial Narrow" w:hAnsi="Arial Narrow" w:cs="Arial"/>
                <w:color w:val="000000"/>
                <w:sz w:val="18"/>
                <w:szCs w:val="18"/>
              </w:rPr>
              <w:fldChar w:fldCharType="separate"/>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fldChar w:fldCharType="end"/>
            </w:r>
          </w:p>
        </w:tc>
        <w:tc>
          <w:tcPr>
            <w:tcW w:w="417" w:type="pct"/>
          </w:tcPr>
          <w:p w14:paraId="75134188" w14:textId="2679F62B"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tcPr>
          <w:p w14:paraId="7EC5F2EB" w14:textId="5ABB93D2"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tcPr>
          <w:p w14:paraId="0B050C99" w14:textId="6922C078"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tcPr>
          <w:p w14:paraId="5BC0FA5C" w14:textId="753EABFC"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tcPr>
          <w:p w14:paraId="15517EC8" w14:textId="0058CE13"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tcPr>
          <w:p w14:paraId="72796C96" w14:textId="69E65530"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06F6B6CA"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5175A7A9" w14:textId="77777777" w:rsidR="00F43C1B" w:rsidRPr="00EF539E" w:rsidRDefault="00F43C1B" w:rsidP="00CF7CC2">
            <w:pPr>
              <w:spacing w:before="240" w:after="240"/>
              <w:jc w:val="center"/>
              <w:rPr>
                <w:rFonts w:ascii="Arial Narrow" w:hAnsi="Arial Narrow" w:cs="Arial"/>
                <w:sz w:val="18"/>
                <w:szCs w:val="18"/>
              </w:rPr>
            </w:pPr>
            <w:r w:rsidRPr="00EF539E">
              <w:rPr>
                <w:rFonts w:ascii="Arial Narrow" w:hAnsi="Arial Narrow" w:cs="Arial"/>
                <w:sz w:val="18"/>
                <w:szCs w:val="18"/>
              </w:rPr>
              <w:t>12</w:t>
            </w:r>
          </w:p>
        </w:tc>
        <w:tc>
          <w:tcPr>
            <w:tcW w:w="1146" w:type="pct"/>
            <w:shd w:val="clear" w:color="auto" w:fill="auto"/>
            <w:vAlign w:val="center"/>
          </w:tcPr>
          <w:p w14:paraId="29ADD743" w14:textId="2A8C8245" w:rsidR="00F43C1B" w:rsidRPr="00EF539E" w:rsidRDefault="00F43C1B" w:rsidP="00F43C1B">
            <w:pPr>
              <w:spacing w:before="240" w:after="240"/>
              <w:rPr>
                <w:rFonts w:ascii="Arial Narrow" w:hAnsi="Arial Narrow" w:cs="Arial"/>
                <w:sz w:val="18"/>
                <w:szCs w:val="18"/>
              </w:rPr>
            </w:pPr>
            <w:r w:rsidRPr="00EF539E">
              <w:rPr>
                <w:rFonts w:ascii="Arial Narrow" w:hAnsi="Arial Narrow" w:cs="Arial"/>
                <w:sz w:val="18"/>
                <w:szCs w:val="18"/>
              </w:rPr>
              <w:t>Network Peripherals (</w:t>
            </w:r>
            <w:r w:rsidR="00C22FCC" w:rsidRPr="00EF539E">
              <w:rPr>
                <w:rFonts w:ascii="Arial Narrow" w:hAnsi="Arial Narrow" w:cs="Arial"/>
                <w:sz w:val="18"/>
                <w:szCs w:val="18"/>
              </w:rPr>
              <w:t>i.e.,</w:t>
            </w:r>
            <w:r w:rsidRPr="00EF539E">
              <w:rPr>
                <w:rFonts w:ascii="Arial Narrow" w:hAnsi="Arial Narrow" w:cs="Arial"/>
                <w:sz w:val="18"/>
                <w:szCs w:val="18"/>
              </w:rPr>
              <w:t xml:space="preserve"> cables)</w:t>
            </w:r>
          </w:p>
        </w:tc>
        <w:tc>
          <w:tcPr>
            <w:tcW w:w="587" w:type="pct"/>
            <w:vAlign w:val="center"/>
          </w:tcPr>
          <w:p w14:paraId="0D27E927" w14:textId="288BE2A3"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04CA0C1E" w14:textId="04A78294" w:rsidR="00F43C1B" w:rsidRDefault="00F43C1B" w:rsidP="00F43C1B">
            <w:pPr>
              <w:tabs>
                <w:tab w:val="left" w:pos="720"/>
              </w:tabs>
              <w:spacing w:before="240" w:after="240"/>
              <w:rPr>
                <w:rFonts w:ascii="Arial Narrow" w:hAnsi="Arial Narrow" w:cs="Arial"/>
                <w:color w:val="000000"/>
                <w:sz w:val="18"/>
                <w:szCs w:val="18"/>
              </w:rPr>
            </w:pPr>
            <w:r w:rsidRPr="00664706">
              <w:rPr>
                <w:rFonts w:ascii="Arial Narrow" w:hAnsi="Arial Narrow" w:cs="Arial"/>
                <w:color w:val="000000"/>
                <w:sz w:val="18"/>
                <w:szCs w:val="18"/>
              </w:rPr>
              <w:fldChar w:fldCharType="begin">
                <w:ffData>
                  <w:name w:val="Text19"/>
                  <w:enabled/>
                  <w:calcOnExit w:val="0"/>
                  <w:textInput/>
                </w:ffData>
              </w:fldChar>
            </w:r>
            <w:r w:rsidRPr="00664706">
              <w:rPr>
                <w:rFonts w:ascii="Arial Narrow" w:hAnsi="Arial Narrow" w:cs="Arial"/>
                <w:color w:val="000000"/>
                <w:sz w:val="18"/>
                <w:szCs w:val="18"/>
              </w:rPr>
              <w:instrText xml:space="preserve"> FORMTEXT </w:instrText>
            </w:r>
            <w:r w:rsidRPr="00664706">
              <w:rPr>
                <w:rFonts w:ascii="Arial Narrow" w:hAnsi="Arial Narrow" w:cs="Arial"/>
                <w:color w:val="000000"/>
                <w:sz w:val="18"/>
                <w:szCs w:val="18"/>
              </w:rPr>
            </w:r>
            <w:r w:rsidRPr="00664706">
              <w:rPr>
                <w:rFonts w:ascii="Arial Narrow" w:hAnsi="Arial Narrow" w:cs="Arial"/>
                <w:color w:val="000000"/>
                <w:sz w:val="18"/>
                <w:szCs w:val="18"/>
              </w:rPr>
              <w:fldChar w:fldCharType="separate"/>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fldChar w:fldCharType="end"/>
            </w:r>
          </w:p>
        </w:tc>
        <w:tc>
          <w:tcPr>
            <w:tcW w:w="417" w:type="pct"/>
            <w:vAlign w:val="center"/>
          </w:tcPr>
          <w:p w14:paraId="4F283F67" w14:textId="216397FA"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56154223" w14:textId="35E9D4C4"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08970BE4" w14:textId="669424EA"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25AFCEC5" w14:textId="5C590A4F"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649C2418" w14:textId="5EED68B7"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5521A654" w14:textId="54D72386"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143AC91D"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41CF27CB" w14:textId="77777777" w:rsidR="00F43C1B" w:rsidRPr="00EF539E" w:rsidRDefault="00F43C1B" w:rsidP="00CF7CC2">
            <w:pPr>
              <w:spacing w:before="240" w:after="240"/>
              <w:jc w:val="center"/>
              <w:rPr>
                <w:rFonts w:ascii="Arial Narrow" w:eastAsia="Arial Unicode MS" w:hAnsi="Arial Narrow" w:cs="Arial"/>
                <w:sz w:val="18"/>
                <w:szCs w:val="18"/>
              </w:rPr>
            </w:pPr>
            <w:r w:rsidRPr="00EF539E">
              <w:rPr>
                <w:rFonts w:ascii="Arial Narrow" w:eastAsia="Arial Unicode MS" w:hAnsi="Arial Narrow" w:cs="Arial"/>
                <w:sz w:val="18"/>
                <w:szCs w:val="18"/>
              </w:rPr>
              <w:t>13</w:t>
            </w:r>
          </w:p>
        </w:tc>
        <w:tc>
          <w:tcPr>
            <w:tcW w:w="1146" w:type="pct"/>
            <w:shd w:val="clear" w:color="auto" w:fill="auto"/>
            <w:vAlign w:val="center"/>
          </w:tcPr>
          <w:p w14:paraId="43366A5E" w14:textId="77777777" w:rsidR="00F43C1B" w:rsidRPr="00EF539E" w:rsidRDefault="00F43C1B" w:rsidP="00F43C1B">
            <w:pPr>
              <w:spacing w:before="240" w:after="240"/>
              <w:rPr>
                <w:rFonts w:ascii="Arial Narrow" w:eastAsia="Arial Unicode MS" w:hAnsi="Arial Narrow" w:cs="Arial"/>
                <w:sz w:val="18"/>
                <w:szCs w:val="18"/>
              </w:rPr>
            </w:pPr>
            <w:r w:rsidRPr="00EF539E">
              <w:rPr>
                <w:rFonts w:ascii="Arial Narrow" w:eastAsia="Arial Unicode MS" w:hAnsi="Arial Narrow" w:cs="Arial"/>
                <w:sz w:val="18"/>
                <w:szCs w:val="18"/>
              </w:rPr>
              <w:t>Network Services</w:t>
            </w:r>
          </w:p>
        </w:tc>
        <w:tc>
          <w:tcPr>
            <w:tcW w:w="587" w:type="pct"/>
            <w:vAlign w:val="center"/>
          </w:tcPr>
          <w:p w14:paraId="199B66E7" w14:textId="771496F2"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1C10C453" w14:textId="29490C1C" w:rsidR="00F43C1B" w:rsidRDefault="00F43C1B" w:rsidP="00F43C1B">
            <w:pPr>
              <w:tabs>
                <w:tab w:val="left" w:pos="720"/>
              </w:tabs>
              <w:spacing w:before="240" w:after="240"/>
              <w:rPr>
                <w:rFonts w:ascii="Arial Narrow" w:hAnsi="Arial Narrow" w:cs="Arial"/>
                <w:color w:val="000000"/>
                <w:sz w:val="18"/>
                <w:szCs w:val="18"/>
              </w:rPr>
            </w:pPr>
            <w:r w:rsidRPr="00664706">
              <w:rPr>
                <w:rFonts w:ascii="Arial Narrow" w:hAnsi="Arial Narrow" w:cs="Arial"/>
                <w:color w:val="000000"/>
                <w:sz w:val="18"/>
                <w:szCs w:val="18"/>
              </w:rPr>
              <w:fldChar w:fldCharType="begin">
                <w:ffData>
                  <w:name w:val="Text19"/>
                  <w:enabled/>
                  <w:calcOnExit w:val="0"/>
                  <w:textInput/>
                </w:ffData>
              </w:fldChar>
            </w:r>
            <w:r w:rsidRPr="00664706">
              <w:rPr>
                <w:rFonts w:ascii="Arial Narrow" w:hAnsi="Arial Narrow" w:cs="Arial"/>
                <w:color w:val="000000"/>
                <w:sz w:val="18"/>
                <w:szCs w:val="18"/>
              </w:rPr>
              <w:instrText xml:space="preserve"> FORMTEXT </w:instrText>
            </w:r>
            <w:r w:rsidRPr="00664706">
              <w:rPr>
                <w:rFonts w:ascii="Arial Narrow" w:hAnsi="Arial Narrow" w:cs="Arial"/>
                <w:color w:val="000000"/>
                <w:sz w:val="18"/>
                <w:szCs w:val="18"/>
              </w:rPr>
            </w:r>
            <w:r w:rsidRPr="00664706">
              <w:rPr>
                <w:rFonts w:ascii="Arial Narrow" w:hAnsi="Arial Narrow" w:cs="Arial"/>
                <w:color w:val="000000"/>
                <w:sz w:val="18"/>
                <w:szCs w:val="18"/>
              </w:rPr>
              <w:fldChar w:fldCharType="separate"/>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fldChar w:fldCharType="end"/>
            </w:r>
          </w:p>
        </w:tc>
        <w:tc>
          <w:tcPr>
            <w:tcW w:w="417" w:type="pct"/>
            <w:vAlign w:val="center"/>
          </w:tcPr>
          <w:p w14:paraId="79C75BB8" w14:textId="5C073889"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70169DB3" w14:textId="673073A4"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2EACBF9C" w14:textId="48D151CA"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343F8695" w14:textId="213B8BD9"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041AE3D7" w14:textId="0470D908"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16A35D30" w14:textId="7842A92C"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7A8EB2C8"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2E422CBC" w14:textId="77777777" w:rsidR="00F43C1B" w:rsidRPr="00EF539E" w:rsidRDefault="00F43C1B" w:rsidP="00CF7CC2">
            <w:pPr>
              <w:spacing w:before="240" w:after="240"/>
              <w:jc w:val="center"/>
              <w:rPr>
                <w:rFonts w:ascii="Arial Narrow" w:hAnsi="Arial Narrow" w:cs="Arial"/>
                <w:sz w:val="18"/>
                <w:szCs w:val="18"/>
              </w:rPr>
            </w:pPr>
            <w:r w:rsidRPr="00EF539E">
              <w:rPr>
                <w:rFonts w:ascii="Arial Narrow" w:hAnsi="Arial Narrow" w:cs="Arial"/>
                <w:sz w:val="18"/>
                <w:szCs w:val="18"/>
              </w:rPr>
              <w:t>14</w:t>
            </w:r>
          </w:p>
        </w:tc>
        <w:tc>
          <w:tcPr>
            <w:tcW w:w="1146" w:type="pct"/>
            <w:shd w:val="clear" w:color="auto" w:fill="auto"/>
            <w:vAlign w:val="center"/>
          </w:tcPr>
          <w:p w14:paraId="3BBB01E9" w14:textId="5BE93EDC" w:rsidR="00F43C1B" w:rsidRPr="00EF539E" w:rsidRDefault="00F43C1B" w:rsidP="00F43C1B">
            <w:pPr>
              <w:spacing w:before="240" w:after="240"/>
              <w:rPr>
                <w:rFonts w:ascii="Arial Narrow" w:hAnsi="Arial Narrow" w:cs="Arial"/>
                <w:sz w:val="18"/>
                <w:szCs w:val="18"/>
              </w:rPr>
            </w:pPr>
            <w:r w:rsidRPr="00EF539E">
              <w:rPr>
                <w:rFonts w:ascii="Arial Narrow" w:hAnsi="Arial Narrow" w:cs="Arial"/>
                <w:sz w:val="18"/>
                <w:szCs w:val="18"/>
              </w:rPr>
              <w:t>Office Automation Suite</w:t>
            </w:r>
            <w:r>
              <w:rPr>
                <w:rFonts w:ascii="Arial Narrow" w:hAnsi="Arial Narrow" w:cs="Arial"/>
                <w:sz w:val="18"/>
                <w:szCs w:val="18"/>
              </w:rPr>
              <w:t xml:space="preserve"> (Existing</w:t>
            </w:r>
            <w:r w:rsidRPr="00EF539E">
              <w:rPr>
                <w:rFonts w:ascii="Arial Narrow" w:hAnsi="Arial Narrow" w:cs="Arial"/>
                <w:sz w:val="18"/>
                <w:szCs w:val="18"/>
              </w:rPr>
              <w:t>)</w:t>
            </w:r>
          </w:p>
        </w:tc>
        <w:tc>
          <w:tcPr>
            <w:tcW w:w="587" w:type="pct"/>
            <w:vAlign w:val="center"/>
          </w:tcPr>
          <w:p w14:paraId="10452AC7" w14:textId="013CB164"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1A01E8D4" w14:textId="72624551" w:rsidR="00F43C1B" w:rsidRDefault="00F43C1B" w:rsidP="00F43C1B">
            <w:pPr>
              <w:tabs>
                <w:tab w:val="left" w:pos="720"/>
              </w:tabs>
              <w:spacing w:before="240" w:after="240"/>
              <w:rPr>
                <w:rFonts w:ascii="Arial Narrow" w:hAnsi="Arial Narrow" w:cs="Arial"/>
                <w:color w:val="000000"/>
                <w:sz w:val="18"/>
                <w:szCs w:val="18"/>
              </w:rPr>
            </w:pPr>
            <w:r w:rsidRPr="00664706">
              <w:rPr>
                <w:rFonts w:ascii="Arial Narrow" w:hAnsi="Arial Narrow" w:cs="Arial"/>
                <w:color w:val="000000"/>
                <w:sz w:val="18"/>
                <w:szCs w:val="18"/>
              </w:rPr>
              <w:fldChar w:fldCharType="begin">
                <w:ffData>
                  <w:name w:val="Text19"/>
                  <w:enabled/>
                  <w:calcOnExit w:val="0"/>
                  <w:textInput/>
                </w:ffData>
              </w:fldChar>
            </w:r>
            <w:r w:rsidRPr="00664706">
              <w:rPr>
                <w:rFonts w:ascii="Arial Narrow" w:hAnsi="Arial Narrow" w:cs="Arial"/>
                <w:color w:val="000000"/>
                <w:sz w:val="18"/>
                <w:szCs w:val="18"/>
              </w:rPr>
              <w:instrText xml:space="preserve"> FORMTEXT </w:instrText>
            </w:r>
            <w:r w:rsidRPr="00664706">
              <w:rPr>
                <w:rFonts w:ascii="Arial Narrow" w:hAnsi="Arial Narrow" w:cs="Arial"/>
                <w:color w:val="000000"/>
                <w:sz w:val="18"/>
                <w:szCs w:val="18"/>
              </w:rPr>
            </w:r>
            <w:r w:rsidRPr="00664706">
              <w:rPr>
                <w:rFonts w:ascii="Arial Narrow" w:hAnsi="Arial Narrow" w:cs="Arial"/>
                <w:color w:val="000000"/>
                <w:sz w:val="18"/>
                <w:szCs w:val="18"/>
              </w:rPr>
              <w:fldChar w:fldCharType="separate"/>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fldChar w:fldCharType="end"/>
            </w:r>
          </w:p>
        </w:tc>
        <w:tc>
          <w:tcPr>
            <w:tcW w:w="417" w:type="pct"/>
            <w:vAlign w:val="center"/>
          </w:tcPr>
          <w:p w14:paraId="4886D3AF" w14:textId="16B788A5"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7773ADAC" w14:textId="65014E18"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2BDA9C2B" w14:textId="7E1DEAFC"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7CA5DAAF" w14:textId="5CCCBC3B"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01C36D34" w14:textId="355E18D9"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414120A8" w14:textId="75EC0882"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28D42A23"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4F6DAD20" w14:textId="77777777" w:rsidR="00F43C1B" w:rsidRPr="00EF539E" w:rsidRDefault="00F43C1B" w:rsidP="00CF7CC2">
            <w:pPr>
              <w:spacing w:before="240" w:after="240"/>
              <w:jc w:val="center"/>
              <w:rPr>
                <w:rFonts w:ascii="Arial Narrow" w:hAnsi="Arial Narrow" w:cs="Arial"/>
                <w:sz w:val="18"/>
                <w:szCs w:val="18"/>
              </w:rPr>
            </w:pPr>
            <w:r w:rsidRPr="00EF539E">
              <w:rPr>
                <w:rFonts w:ascii="Arial Narrow" w:hAnsi="Arial Narrow" w:cs="Arial"/>
                <w:sz w:val="18"/>
                <w:szCs w:val="18"/>
              </w:rPr>
              <w:t>15</w:t>
            </w:r>
          </w:p>
        </w:tc>
        <w:tc>
          <w:tcPr>
            <w:tcW w:w="1146" w:type="pct"/>
            <w:shd w:val="clear" w:color="auto" w:fill="auto"/>
            <w:vAlign w:val="center"/>
          </w:tcPr>
          <w:p w14:paraId="3D9771E0" w14:textId="0DB0A644" w:rsidR="00F43C1B" w:rsidRPr="00EF539E" w:rsidRDefault="00F43C1B" w:rsidP="00F43C1B">
            <w:pPr>
              <w:spacing w:before="240" w:after="240"/>
              <w:rPr>
                <w:rFonts w:ascii="Arial Narrow" w:hAnsi="Arial Narrow" w:cs="Arial"/>
                <w:sz w:val="18"/>
                <w:szCs w:val="18"/>
              </w:rPr>
            </w:pPr>
            <w:r w:rsidRPr="00EF539E">
              <w:rPr>
                <w:rFonts w:ascii="Arial Narrow" w:hAnsi="Arial Narrow" w:cs="Arial"/>
                <w:sz w:val="18"/>
                <w:szCs w:val="18"/>
              </w:rPr>
              <w:t>Office Automation Suite (</w:t>
            </w:r>
            <w:r>
              <w:rPr>
                <w:rFonts w:ascii="Arial Narrow" w:hAnsi="Arial Narrow" w:cs="Arial"/>
                <w:sz w:val="18"/>
                <w:szCs w:val="18"/>
              </w:rPr>
              <w:t>New</w:t>
            </w:r>
            <w:r w:rsidRPr="00EF539E">
              <w:rPr>
                <w:rFonts w:ascii="Arial Narrow" w:hAnsi="Arial Narrow" w:cs="Arial"/>
                <w:sz w:val="18"/>
                <w:szCs w:val="18"/>
              </w:rPr>
              <w:t>)</w:t>
            </w:r>
          </w:p>
        </w:tc>
        <w:tc>
          <w:tcPr>
            <w:tcW w:w="587" w:type="pct"/>
            <w:vAlign w:val="center"/>
          </w:tcPr>
          <w:p w14:paraId="75F882A0" w14:textId="5ACC3DC5"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384B7CB3" w14:textId="3F0A28A4" w:rsidR="00F43C1B" w:rsidRDefault="00F43C1B" w:rsidP="00F43C1B">
            <w:pPr>
              <w:tabs>
                <w:tab w:val="left" w:pos="720"/>
              </w:tabs>
              <w:spacing w:before="240" w:after="240"/>
              <w:rPr>
                <w:rFonts w:ascii="Arial Narrow" w:hAnsi="Arial Narrow" w:cs="Arial"/>
                <w:color w:val="000000"/>
                <w:sz w:val="18"/>
                <w:szCs w:val="18"/>
              </w:rPr>
            </w:pPr>
            <w:r w:rsidRPr="00664706">
              <w:rPr>
                <w:rFonts w:ascii="Arial Narrow" w:hAnsi="Arial Narrow" w:cs="Arial"/>
                <w:color w:val="000000"/>
                <w:sz w:val="18"/>
                <w:szCs w:val="18"/>
              </w:rPr>
              <w:fldChar w:fldCharType="begin">
                <w:ffData>
                  <w:name w:val="Text19"/>
                  <w:enabled/>
                  <w:calcOnExit w:val="0"/>
                  <w:textInput/>
                </w:ffData>
              </w:fldChar>
            </w:r>
            <w:r w:rsidRPr="00664706">
              <w:rPr>
                <w:rFonts w:ascii="Arial Narrow" w:hAnsi="Arial Narrow" w:cs="Arial"/>
                <w:color w:val="000000"/>
                <w:sz w:val="18"/>
                <w:szCs w:val="18"/>
              </w:rPr>
              <w:instrText xml:space="preserve"> FORMTEXT </w:instrText>
            </w:r>
            <w:r w:rsidRPr="00664706">
              <w:rPr>
                <w:rFonts w:ascii="Arial Narrow" w:hAnsi="Arial Narrow" w:cs="Arial"/>
                <w:color w:val="000000"/>
                <w:sz w:val="18"/>
                <w:szCs w:val="18"/>
              </w:rPr>
            </w:r>
            <w:r w:rsidRPr="00664706">
              <w:rPr>
                <w:rFonts w:ascii="Arial Narrow" w:hAnsi="Arial Narrow" w:cs="Arial"/>
                <w:color w:val="000000"/>
                <w:sz w:val="18"/>
                <w:szCs w:val="18"/>
              </w:rPr>
              <w:fldChar w:fldCharType="separate"/>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fldChar w:fldCharType="end"/>
            </w:r>
          </w:p>
        </w:tc>
        <w:tc>
          <w:tcPr>
            <w:tcW w:w="417" w:type="pct"/>
            <w:vAlign w:val="center"/>
          </w:tcPr>
          <w:p w14:paraId="59B835AD" w14:textId="08582336"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0AF009F0" w14:textId="5D38CA56"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35B9F8BB" w14:textId="66B72526"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3A87EEC8" w14:textId="1B190FD4"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0BE04820" w14:textId="2B80F682"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363BA275" w14:textId="0D7D9F70"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2D997049"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6E614D10" w14:textId="77777777" w:rsidR="00F43C1B" w:rsidRPr="00EF539E" w:rsidRDefault="00F43C1B" w:rsidP="00CF7CC2">
            <w:pPr>
              <w:spacing w:before="240" w:after="240"/>
              <w:jc w:val="center"/>
              <w:rPr>
                <w:rFonts w:ascii="Arial Narrow" w:hAnsi="Arial Narrow" w:cs="Arial"/>
                <w:sz w:val="18"/>
                <w:szCs w:val="18"/>
              </w:rPr>
            </w:pPr>
            <w:r w:rsidRPr="00EF539E">
              <w:rPr>
                <w:rFonts w:ascii="Arial Narrow" w:hAnsi="Arial Narrow" w:cs="Arial"/>
                <w:sz w:val="18"/>
                <w:szCs w:val="18"/>
              </w:rPr>
              <w:t>16</w:t>
            </w:r>
          </w:p>
        </w:tc>
        <w:tc>
          <w:tcPr>
            <w:tcW w:w="1146" w:type="pct"/>
            <w:shd w:val="clear" w:color="auto" w:fill="auto"/>
            <w:vAlign w:val="center"/>
          </w:tcPr>
          <w:p w14:paraId="25D6628A" w14:textId="0256B94C" w:rsidR="00F43C1B" w:rsidRPr="00EF539E" w:rsidRDefault="00F43C1B" w:rsidP="00F43C1B">
            <w:pPr>
              <w:spacing w:before="240" w:after="240"/>
              <w:rPr>
                <w:rFonts w:ascii="Arial Narrow" w:hAnsi="Arial Narrow" w:cs="Arial"/>
                <w:sz w:val="18"/>
                <w:szCs w:val="18"/>
              </w:rPr>
            </w:pPr>
            <w:r w:rsidRPr="00EF539E">
              <w:rPr>
                <w:rFonts w:ascii="Arial Narrow" w:hAnsi="Arial Narrow" w:cs="Arial"/>
                <w:sz w:val="18"/>
                <w:szCs w:val="18"/>
              </w:rPr>
              <w:t xml:space="preserve">Oracle licenses </w:t>
            </w:r>
            <w:r>
              <w:rPr>
                <w:rFonts w:ascii="Arial Narrow" w:hAnsi="Arial Narrow" w:cs="Arial"/>
                <w:sz w:val="18"/>
                <w:szCs w:val="18"/>
              </w:rPr>
              <w:t>(</w:t>
            </w:r>
            <w:r w:rsidRPr="00EF539E">
              <w:rPr>
                <w:rFonts w:ascii="Arial Narrow" w:hAnsi="Arial Narrow" w:cs="Arial"/>
                <w:sz w:val="18"/>
                <w:szCs w:val="18"/>
              </w:rPr>
              <w:t>Existing</w:t>
            </w:r>
            <w:r>
              <w:rPr>
                <w:rFonts w:ascii="Arial Narrow" w:hAnsi="Arial Narrow" w:cs="Arial"/>
                <w:sz w:val="18"/>
                <w:szCs w:val="18"/>
              </w:rPr>
              <w:t>)</w:t>
            </w:r>
          </w:p>
        </w:tc>
        <w:tc>
          <w:tcPr>
            <w:tcW w:w="587" w:type="pct"/>
            <w:vAlign w:val="center"/>
          </w:tcPr>
          <w:p w14:paraId="2C8F0833" w14:textId="23B56EB9"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291499BA" w14:textId="03C5EAEE" w:rsidR="00F43C1B" w:rsidRDefault="00F43C1B" w:rsidP="00F43C1B">
            <w:pPr>
              <w:tabs>
                <w:tab w:val="left" w:pos="720"/>
              </w:tabs>
              <w:spacing w:before="240" w:after="240"/>
              <w:rPr>
                <w:rFonts w:ascii="Arial Narrow" w:hAnsi="Arial Narrow" w:cs="Arial"/>
                <w:color w:val="000000"/>
                <w:sz w:val="18"/>
                <w:szCs w:val="18"/>
              </w:rPr>
            </w:pPr>
            <w:r w:rsidRPr="00664706">
              <w:rPr>
                <w:rFonts w:ascii="Arial Narrow" w:hAnsi="Arial Narrow" w:cs="Arial"/>
                <w:color w:val="000000"/>
                <w:sz w:val="18"/>
                <w:szCs w:val="18"/>
              </w:rPr>
              <w:fldChar w:fldCharType="begin">
                <w:ffData>
                  <w:name w:val="Text19"/>
                  <w:enabled/>
                  <w:calcOnExit w:val="0"/>
                  <w:textInput/>
                </w:ffData>
              </w:fldChar>
            </w:r>
            <w:r w:rsidRPr="00664706">
              <w:rPr>
                <w:rFonts w:ascii="Arial Narrow" w:hAnsi="Arial Narrow" w:cs="Arial"/>
                <w:color w:val="000000"/>
                <w:sz w:val="18"/>
                <w:szCs w:val="18"/>
              </w:rPr>
              <w:instrText xml:space="preserve"> FORMTEXT </w:instrText>
            </w:r>
            <w:r w:rsidRPr="00664706">
              <w:rPr>
                <w:rFonts w:ascii="Arial Narrow" w:hAnsi="Arial Narrow" w:cs="Arial"/>
                <w:color w:val="000000"/>
                <w:sz w:val="18"/>
                <w:szCs w:val="18"/>
              </w:rPr>
            </w:r>
            <w:r w:rsidRPr="00664706">
              <w:rPr>
                <w:rFonts w:ascii="Arial Narrow" w:hAnsi="Arial Narrow" w:cs="Arial"/>
                <w:color w:val="000000"/>
                <w:sz w:val="18"/>
                <w:szCs w:val="18"/>
              </w:rPr>
              <w:fldChar w:fldCharType="separate"/>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fldChar w:fldCharType="end"/>
            </w:r>
          </w:p>
        </w:tc>
        <w:tc>
          <w:tcPr>
            <w:tcW w:w="417" w:type="pct"/>
            <w:vAlign w:val="center"/>
          </w:tcPr>
          <w:p w14:paraId="063A4B9F" w14:textId="599AF778"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0573C3FE" w14:textId="0750DC32"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4532A7B6" w14:textId="441C2FA0"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4358D30C" w14:textId="085BE636"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41A55CB5" w14:textId="489B48AF"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7FE2746D" w14:textId="08403BB7"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3EA4F8B0"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72756F91" w14:textId="77777777" w:rsidR="00F43C1B" w:rsidRPr="00EF539E" w:rsidRDefault="00F43C1B" w:rsidP="00CF7CC2">
            <w:pPr>
              <w:spacing w:before="240" w:after="240"/>
              <w:jc w:val="center"/>
              <w:rPr>
                <w:rFonts w:ascii="Arial Narrow" w:hAnsi="Arial Narrow" w:cs="Arial"/>
                <w:sz w:val="18"/>
                <w:szCs w:val="18"/>
              </w:rPr>
            </w:pPr>
            <w:r w:rsidRPr="00EF539E">
              <w:rPr>
                <w:rFonts w:ascii="Arial Narrow" w:hAnsi="Arial Narrow" w:cs="Arial"/>
                <w:sz w:val="18"/>
                <w:szCs w:val="18"/>
              </w:rPr>
              <w:t>17</w:t>
            </w:r>
          </w:p>
        </w:tc>
        <w:tc>
          <w:tcPr>
            <w:tcW w:w="1146" w:type="pct"/>
            <w:shd w:val="clear" w:color="auto" w:fill="auto"/>
            <w:vAlign w:val="center"/>
          </w:tcPr>
          <w:p w14:paraId="1E45FFB8" w14:textId="4499D804" w:rsidR="00F43C1B" w:rsidRPr="00EF539E" w:rsidRDefault="00F43C1B" w:rsidP="00F43C1B">
            <w:pPr>
              <w:spacing w:before="240" w:after="240"/>
              <w:rPr>
                <w:rFonts w:ascii="Arial Narrow" w:hAnsi="Arial Narrow" w:cs="Arial"/>
                <w:sz w:val="18"/>
                <w:szCs w:val="18"/>
              </w:rPr>
            </w:pPr>
            <w:r w:rsidRPr="00EF539E">
              <w:rPr>
                <w:rFonts w:ascii="Arial Narrow" w:hAnsi="Arial Narrow" w:cs="Arial"/>
                <w:sz w:val="18"/>
                <w:szCs w:val="18"/>
              </w:rPr>
              <w:t xml:space="preserve">Oracle licenses </w:t>
            </w:r>
            <w:r>
              <w:rPr>
                <w:rFonts w:ascii="Arial Narrow" w:hAnsi="Arial Narrow" w:cs="Arial"/>
                <w:sz w:val="18"/>
                <w:szCs w:val="18"/>
              </w:rPr>
              <w:t>(</w:t>
            </w:r>
            <w:r w:rsidRPr="00EF539E">
              <w:rPr>
                <w:rFonts w:ascii="Arial Narrow" w:hAnsi="Arial Narrow" w:cs="Arial"/>
                <w:sz w:val="18"/>
                <w:szCs w:val="18"/>
              </w:rPr>
              <w:t>New</w:t>
            </w:r>
            <w:r>
              <w:rPr>
                <w:rFonts w:ascii="Arial Narrow" w:hAnsi="Arial Narrow" w:cs="Arial"/>
                <w:sz w:val="18"/>
                <w:szCs w:val="18"/>
              </w:rPr>
              <w:t>)</w:t>
            </w:r>
          </w:p>
        </w:tc>
        <w:tc>
          <w:tcPr>
            <w:tcW w:w="587" w:type="pct"/>
            <w:vAlign w:val="center"/>
          </w:tcPr>
          <w:p w14:paraId="7E6FFB00" w14:textId="6CC54F83"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53833413" w14:textId="5AD26DA6" w:rsidR="00F43C1B" w:rsidRDefault="00F43C1B" w:rsidP="00F43C1B">
            <w:pPr>
              <w:tabs>
                <w:tab w:val="left" w:pos="720"/>
              </w:tabs>
              <w:spacing w:before="240" w:after="240"/>
              <w:rPr>
                <w:rFonts w:ascii="Arial Narrow" w:hAnsi="Arial Narrow" w:cs="Arial"/>
                <w:color w:val="000000"/>
                <w:sz w:val="18"/>
                <w:szCs w:val="18"/>
              </w:rPr>
            </w:pPr>
            <w:r w:rsidRPr="00664706">
              <w:rPr>
                <w:rFonts w:ascii="Arial Narrow" w:hAnsi="Arial Narrow" w:cs="Arial"/>
                <w:color w:val="000000"/>
                <w:sz w:val="18"/>
                <w:szCs w:val="18"/>
              </w:rPr>
              <w:fldChar w:fldCharType="begin">
                <w:ffData>
                  <w:name w:val="Text19"/>
                  <w:enabled/>
                  <w:calcOnExit w:val="0"/>
                  <w:textInput/>
                </w:ffData>
              </w:fldChar>
            </w:r>
            <w:r w:rsidRPr="00664706">
              <w:rPr>
                <w:rFonts w:ascii="Arial Narrow" w:hAnsi="Arial Narrow" w:cs="Arial"/>
                <w:color w:val="000000"/>
                <w:sz w:val="18"/>
                <w:szCs w:val="18"/>
              </w:rPr>
              <w:instrText xml:space="preserve"> FORMTEXT </w:instrText>
            </w:r>
            <w:r w:rsidRPr="00664706">
              <w:rPr>
                <w:rFonts w:ascii="Arial Narrow" w:hAnsi="Arial Narrow" w:cs="Arial"/>
                <w:color w:val="000000"/>
                <w:sz w:val="18"/>
                <w:szCs w:val="18"/>
              </w:rPr>
            </w:r>
            <w:r w:rsidRPr="00664706">
              <w:rPr>
                <w:rFonts w:ascii="Arial Narrow" w:hAnsi="Arial Narrow" w:cs="Arial"/>
                <w:color w:val="000000"/>
                <w:sz w:val="18"/>
                <w:szCs w:val="18"/>
              </w:rPr>
              <w:fldChar w:fldCharType="separate"/>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fldChar w:fldCharType="end"/>
            </w:r>
          </w:p>
        </w:tc>
        <w:tc>
          <w:tcPr>
            <w:tcW w:w="417" w:type="pct"/>
            <w:vAlign w:val="center"/>
          </w:tcPr>
          <w:p w14:paraId="28FD21F1" w14:textId="0CDE9EEA"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120BE69B" w14:textId="4E106530"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6D9A89CB" w14:textId="6606B54E"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5CA52782" w14:textId="2A666D7E"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46E97C52" w14:textId="368353CA"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06532451" w14:textId="67323E21"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6050E1B6" w14:textId="77777777" w:rsidTr="00CF7CC2">
        <w:tblPrEx>
          <w:tblLook w:val="0000" w:firstRow="0" w:lastRow="0" w:firstColumn="0" w:lastColumn="0" w:noHBand="0" w:noVBand="0"/>
        </w:tblPrEx>
        <w:trPr>
          <w:trHeight w:val="288"/>
        </w:trPr>
        <w:tc>
          <w:tcPr>
            <w:tcW w:w="211" w:type="pct"/>
            <w:tcBorders>
              <w:bottom w:val="single" w:sz="4" w:space="0" w:color="auto"/>
            </w:tcBorders>
            <w:shd w:val="clear" w:color="auto" w:fill="D9E2F3" w:themeFill="accent1" w:themeFillTint="33"/>
            <w:vAlign w:val="center"/>
          </w:tcPr>
          <w:p w14:paraId="59E559CB" w14:textId="77777777" w:rsidR="00F43C1B" w:rsidRPr="00EF539E" w:rsidRDefault="00F43C1B" w:rsidP="00CF7CC2">
            <w:pPr>
              <w:spacing w:before="240" w:after="240"/>
              <w:jc w:val="center"/>
              <w:rPr>
                <w:rFonts w:ascii="Arial Narrow" w:hAnsi="Arial Narrow" w:cs="Arial"/>
                <w:sz w:val="18"/>
                <w:szCs w:val="18"/>
              </w:rPr>
            </w:pPr>
            <w:r w:rsidRPr="00EF539E">
              <w:rPr>
                <w:rFonts w:ascii="Arial Narrow" w:hAnsi="Arial Narrow" w:cs="Arial"/>
                <w:sz w:val="18"/>
                <w:szCs w:val="18"/>
              </w:rPr>
              <w:lastRenderedPageBreak/>
              <w:t>18</w:t>
            </w:r>
          </w:p>
        </w:tc>
        <w:tc>
          <w:tcPr>
            <w:tcW w:w="1146" w:type="pct"/>
            <w:tcBorders>
              <w:bottom w:val="single" w:sz="4" w:space="0" w:color="auto"/>
            </w:tcBorders>
            <w:shd w:val="clear" w:color="auto" w:fill="auto"/>
            <w:vAlign w:val="center"/>
          </w:tcPr>
          <w:p w14:paraId="4EB2A320" w14:textId="77777777" w:rsidR="00F43C1B" w:rsidRPr="00EF539E" w:rsidRDefault="00F43C1B" w:rsidP="00F43C1B">
            <w:pPr>
              <w:spacing w:before="240" w:after="240"/>
              <w:rPr>
                <w:rFonts w:ascii="Arial Narrow" w:hAnsi="Arial Narrow" w:cs="Arial"/>
                <w:sz w:val="18"/>
                <w:szCs w:val="18"/>
              </w:rPr>
            </w:pPr>
            <w:r w:rsidRPr="00EF539E">
              <w:rPr>
                <w:rFonts w:ascii="Arial Narrow" w:hAnsi="Arial Narrow" w:cs="Arial"/>
                <w:sz w:val="18"/>
                <w:szCs w:val="18"/>
              </w:rPr>
              <w:t>PCs New</w:t>
            </w:r>
          </w:p>
        </w:tc>
        <w:tc>
          <w:tcPr>
            <w:tcW w:w="587" w:type="pct"/>
            <w:vAlign w:val="center"/>
          </w:tcPr>
          <w:p w14:paraId="3628EF6C" w14:textId="00EBCAB5"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1270711D" w14:textId="55C55431" w:rsidR="00F43C1B" w:rsidRDefault="00F43C1B" w:rsidP="00F43C1B">
            <w:pPr>
              <w:tabs>
                <w:tab w:val="left" w:pos="720"/>
              </w:tabs>
              <w:spacing w:before="240" w:after="240"/>
              <w:rPr>
                <w:rFonts w:ascii="Arial Narrow" w:hAnsi="Arial Narrow" w:cs="Arial"/>
                <w:color w:val="000000"/>
                <w:sz w:val="18"/>
                <w:szCs w:val="18"/>
              </w:rPr>
            </w:pPr>
            <w:r w:rsidRPr="00664706">
              <w:rPr>
                <w:rFonts w:ascii="Arial Narrow" w:hAnsi="Arial Narrow" w:cs="Arial"/>
                <w:color w:val="000000"/>
                <w:sz w:val="18"/>
                <w:szCs w:val="18"/>
              </w:rPr>
              <w:fldChar w:fldCharType="begin">
                <w:ffData>
                  <w:name w:val="Text19"/>
                  <w:enabled/>
                  <w:calcOnExit w:val="0"/>
                  <w:textInput/>
                </w:ffData>
              </w:fldChar>
            </w:r>
            <w:r w:rsidRPr="00664706">
              <w:rPr>
                <w:rFonts w:ascii="Arial Narrow" w:hAnsi="Arial Narrow" w:cs="Arial"/>
                <w:color w:val="000000"/>
                <w:sz w:val="18"/>
                <w:szCs w:val="18"/>
              </w:rPr>
              <w:instrText xml:space="preserve"> FORMTEXT </w:instrText>
            </w:r>
            <w:r w:rsidRPr="00664706">
              <w:rPr>
                <w:rFonts w:ascii="Arial Narrow" w:hAnsi="Arial Narrow" w:cs="Arial"/>
                <w:color w:val="000000"/>
                <w:sz w:val="18"/>
                <w:szCs w:val="18"/>
              </w:rPr>
            </w:r>
            <w:r w:rsidRPr="00664706">
              <w:rPr>
                <w:rFonts w:ascii="Arial Narrow" w:hAnsi="Arial Narrow" w:cs="Arial"/>
                <w:color w:val="000000"/>
                <w:sz w:val="18"/>
                <w:szCs w:val="18"/>
              </w:rPr>
              <w:fldChar w:fldCharType="separate"/>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fldChar w:fldCharType="end"/>
            </w:r>
          </w:p>
        </w:tc>
        <w:tc>
          <w:tcPr>
            <w:tcW w:w="417" w:type="pct"/>
            <w:vAlign w:val="center"/>
          </w:tcPr>
          <w:p w14:paraId="5B75D22E" w14:textId="6B4A0A0C"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520D27A5" w14:textId="62CD0501"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5DB6C539" w14:textId="6E45E97A"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47B90535" w14:textId="0B1ADFAA"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20099281" w14:textId="2103376E"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2A4626F2" w14:textId="1372330E"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1A53992D" w14:textId="77777777" w:rsidTr="00CF7CC2">
        <w:tblPrEx>
          <w:tblLook w:val="0000" w:firstRow="0" w:lastRow="0" w:firstColumn="0" w:lastColumn="0" w:noHBand="0" w:noVBand="0"/>
        </w:tblPrEx>
        <w:trPr>
          <w:trHeight w:val="288"/>
        </w:trPr>
        <w:tc>
          <w:tcPr>
            <w:tcW w:w="211" w:type="pct"/>
            <w:tcBorders>
              <w:bottom w:val="single" w:sz="4" w:space="0" w:color="auto"/>
            </w:tcBorders>
            <w:shd w:val="clear" w:color="auto" w:fill="D9E2F3" w:themeFill="accent1" w:themeFillTint="33"/>
            <w:vAlign w:val="center"/>
          </w:tcPr>
          <w:p w14:paraId="19EFEE1E" w14:textId="77777777" w:rsidR="00F43C1B" w:rsidRPr="00EF539E" w:rsidRDefault="00F43C1B" w:rsidP="00CF7CC2">
            <w:pPr>
              <w:spacing w:before="240" w:after="240"/>
              <w:jc w:val="center"/>
              <w:rPr>
                <w:rFonts w:ascii="Arial Narrow" w:hAnsi="Arial Narrow" w:cs="Arial"/>
                <w:sz w:val="18"/>
                <w:szCs w:val="18"/>
              </w:rPr>
            </w:pPr>
            <w:r w:rsidRPr="00EF539E">
              <w:rPr>
                <w:rFonts w:ascii="Arial Narrow" w:hAnsi="Arial Narrow" w:cs="Arial"/>
                <w:sz w:val="18"/>
                <w:szCs w:val="18"/>
              </w:rPr>
              <w:t>19</w:t>
            </w:r>
          </w:p>
        </w:tc>
        <w:tc>
          <w:tcPr>
            <w:tcW w:w="1146" w:type="pct"/>
            <w:tcBorders>
              <w:bottom w:val="single" w:sz="4" w:space="0" w:color="auto"/>
            </w:tcBorders>
            <w:shd w:val="clear" w:color="auto" w:fill="auto"/>
            <w:vAlign w:val="center"/>
          </w:tcPr>
          <w:p w14:paraId="248EB710" w14:textId="7073C1B3" w:rsidR="00F43C1B" w:rsidRPr="00DD1287" w:rsidRDefault="00F43C1B" w:rsidP="00F43C1B">
            <w:pPr>
              <w:spacing w:before="240" w:after="240"/>
              <w:rPr>
                <w:rFonts w:ascii="Arial Narrow" w:hAnsi="Arial Narrow" w:cs="Arial"/>
                <w:sz w:val="18"/>
                <w:szCs w:val="18"/>
              </w:rPr>
            </w:pPr>
            <w:r w:rsidRPr="00DD1287">
              <w:rPr>
                <w:rFonts w:ascii="Arial Narrow" w:hAnsi="Arial Narrow" w:cs="Arial"/>
                <w:sz w:val="18"/>
                <w:szCs w:val="18"/>
              </w:rPr>
              <w:t>PCs Peripherals (</w:t>
            </w:r>
            <w:r w:rsidR="00C22FCC" w:rsidRPr="00DD1287">
              <w:rPr>
                <w:rFonts w:ascii="Arial Narrow" w:hAnsi="Arial Narrow" w:cs="Arial"/>
                <w:sz w:val="18"/>
                <w:szCs w:val="18"/>
              </w:rPr>
              <w:t>i.e.,</w:t>
            </w:r>
            <w:r w:rsidRPr="00DD1287">
              <w:rPr>
                <w:rFonts w:ascii="Arial Narrow" w:hAnsi="Arial Narrow" w:cs="Arial"/>
                <w:sz w:val="18"/>
                <w:szCs w:val="18"/>
              </w:rPr>
              <w:t xml:space="preserve"> mouse, keyboard</w:t>
            </w:r>
            <w:r w:rsidR="006A6A5B" w:rsidRPr="00DD1287">
              <w:rPr>
                <w:rFonts w:ascii="Arial Narrow" w:hAnsi="Arial Narrow" w:cs="Arial"/>
                <w:sz w:val="18"/>
                <w:szCs w:val="18"/>
              </w:rPr>
              <w:t>, monitors, etc</w:t>
            </w:r>
            <w:r w:rsidR="00367952" w:rsidRPr="00DD1287">
              <w:rPr>
                <w:rFonts w:ascii="Arial Narrow" w:hAnsi="Arial Narrow" w:cs="Arial"/>
                <w:sz w:val="18"/>
                <w:szCs w:val="18"/>
              </w:rPr>
              <w:t>.</w:t>
            </w:r>
            <w:r w:rsidRPr="00DD1287">
              <w:rPr>
                <w:rFonts w:ascii="Arial Narrow" w:hAnsi="Arial Narrow" w:cs="Arial"/>
                <w:sz w:val="18"/>
                <w:szCs w:val="18"/>
              </w:rPr>
              <w:t>)</w:t>
            </w:r>
          </w:p>
        </w:tc>
        <w:tc>
          <w:tcPr>
            <w:tcW w:w="587" w:type="pct"/>
            <w:tcBorders>
              <w:bottom w:val="single" w:sz="4" w:space="0" w:color="auto"/>
            </w:tcBorders>
            <w:vAlign w:val="center"/>
          </w:tcPr>
          <w:p w14:paraId="1211A334" w14:textId="427AA0D6"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Borders>
              <w:bottom w:val="single" w:sz="4" w:space="0" w:color="auto"/>
            </w:tcBorders>
          </w:tcPr>
          <w:p w14:paraId="69436D02" w14:textId="0E3BC24E" w:rsidR="00F43C1B" w:rsidRDefault="00F43C1B" w:rsidP="00F43C1B">
            <w:pPr>
              <w:tabs>
                <w:tab w:val="left" w:pos="720"/>
              </w:tabs>
              <w:spacing w:before="240" w:after="240"/>
              <w:rPr>
                <w:rFonts w:ascii="Arial Narrow" w:hAnsi="Arial Narrow" w:cs="Arial"/>
                <w:color w:val="000000"/>
                <w:sz w:val="18"/>
                <w:szCs w:val="18"/>
              </w:rPr>
            </w:pPr>
            <w:r w:rsidRPr="00664706">
              <w:rPr>
                <w:rFonts w:ascii="Arial Narrow" w:hAnsi="Arial Narrow" w:cs="Arial"/>
                <w:color w:val="000000"/>
                <w:sz w:val="18"/>
                <w:szCs w:val="18"/>
              </w:rPr>
              <w:fldChar w:fldCharType="begin">
                <w:ffData>
                  <w:name w:val="Text19"/>
                  <w:enabled/>
                  <w:calcOnExit w:val="0"/>
                  <w:textInput/>
                </w:ffData>
              </w:fldChar>
            </w:r>
            <w:r w:rsidRPr="00664706">
              <w:rPr>
                <w:rFonts w:ascii="Arial Narrow" w:hAnsi="Arial Narrow" w:cs="Arial"/>
                <w:color w:val="000000"/>
                <w:sz w:val="18"/>
                <w:szCs w:val="18"/>
              </w:rPr>
              <w:instrText xml:space="preserve"> FORMTEXT </w:instrText>
            </w:r>
            <w:r w:rsidRPr="00664706">
              <w:rPr>
                <w:rFonts w:ascii="Arial Narrow" w:hAnsi="Arial Narrow" w:cs="Arial"/>
                <w:color w:val="000000"/>
                <w:sz w:val="18"/>
                <w:szCs w:val="18"/>
              </w:rPr>
            </w:r>
            <w:r w:rsidRPr="00664706">
              <w:rPr>
                <w:rFonts w:ascii="Arial Narrow" w:hAnsi="Arial Narrow" w:cs="Arial"/>
                <w:color w:val="000000"/>
                <w:sz w:val="18"/>
                <w:szCs w:val="18"/>
              </w:rPr>
              <w:fldChar w:fldCharType="separate"/>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fldChar w:fldCharType="end"/>
            </w:r>
          </w:p>
        </w:tc>
        <w:tc>
          <w:tcPr>
            <w:tcW w:w="417" w:type="pct"/>
            <w:tcBorders>
              <w:bottom w:val="single" w:sz="4" w:space="0" w:color="auto"/>
            </w:tcBorders>
            <w:vAlign w:val="center"/>
          </w:tcPr>
          <w:p w14:paraId="49AEB2D2" w14:textId="47D8F532"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tcBorders>
              <w:bottom w:val="single" w:sz="4" w:space="0" w:color="auto"/>
            </w:tcBorders>
            <w:vAlign w:val="center"/>
          </w:tcPr>
          <w:p w14:paraId="4E0EED38" w14:textId="424D8751"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tcBorders>
              <w:bottom w:val="single" w:sz="4" w:space="0" w:color="auto"/>
            </w:tcBorders>
            <w:vAlign w:val="center"/>
          </w:tcPr>
          <w:p w14:paraId="2DAF4966" w14:textId="334CF516"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tcBorders>
              <w:bottom w:val="single" w:sz="4" w:space="0" w:color="auto"/>
            </w:tcBorders>
            <w:vAlign w:val="center"/>
          </w:tcPr>
          <w:p w14:paraId="389F8F8B" w14:textId="2A630B7C"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tcBorders>
              <w:bottom w:val="single" w:sz="4" w:space="0" w:color="auto"/>
            </w:tcBorders>
            <w:vAlign w:val="center"/>
          </w:tcPr>
          <w:p w14:paraId="5C5297E5" w14:textId="34BC5A41"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tcBorders>
              <w:bottom w:val="single" w:sz="4" w:space="0" w:color="auto"/>
            </w:tcBorders>
            <w:vAlign w:val="center"/>
          </w:tcPr>
          <w:p w14:paraId="679A0235" w14:textId="38DF5105"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2161505E"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142818BC" w14:textId="77777777" w:rsidR="00F43C1B" w:rsidRPr="00EF539E" w:rsidRDefault="00F43C1B" w:rsidP="00CF7CC2">
            <w:pPr>
              <w:spacing w:before="240" w:after="240"/>
              <w:jc w:val="center"/>
              <w:rPr>
                <w:rFonts w:ascii="Arial Narrow" w:hAnsi="Arial Narrow" w:cs="Arial"/>
                <w:sz w:val="18"/>
                <w:szCs w:val="18"/>
              </w:rPr>
            </w:pPr>
            <w:r w:rsidRPr="00EF539E">
              <w:rPr>
                <w:rFonts w:ascii="Arial Narrow" w:hAnsi="Arial Narrow" w:cs="Arial"/>
                <w:sz w:val="18"/>
                <w:szCs w:val="18"/>
              </w:rPr>
              <w:t>20</w:t>
            </w:r>
          </w:p>
        </w:tc>
        <w:tc>
          <w:tcPr>
            <w:tcW w:w="1146" w:type="pct"/>
            <w:shd w:val="clear" w:color="auto" w:fill="auto"/>
            <w:vAlign w:val="center"/>
          </w:tcPr>
          <w:p w14:paraId="60758B69" w14:textId="1E1D6AA5" w:rsidR="00F43C1B" w:rsidRPr="00EF539E" w:rsidRDefault="00F43C1B" w:rsidP="00F43C1B">
            <w:pPr>
              <w:spacing w:before="240" w:after="240"/>
              <w:rPr>
                <w:rFonts w:ascii="Arial Narrow" w:hAnsi="Arial Narrow" w:cs="Arial"/>
                <w:sz w:val="18"/>
                <w:szCs w:val="18"/>
              </w:rPr>
            </w:pPr>
            <w:r w:rsidRPr="00EF539E">
              <w:rPr>
                <w:rFonts w:ascii="Arial Narrow" w:hAnsi="Arial Narrow" w:cs="Arial"/>
                <w:sz w:val="18"/>
                <w:szCs w:val="18"/>
              </w:rPr>
              <w:t>PCs Replacement</w:t>
            </w:r>
          </w:p>
        </w:tc>
        <w:tc>
          <w:tcPr>
            <w:tcW w:w="587" w:type="pct"/>
            <w:shd w:val="clear" w:color="auto" w:fill="auto"/>
            <w:vAlign w:val="center"/>
          </w:tcPr>
          <w:p w14:paraId="1872162F" w14:textId="1B300FF5"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4B7FFF09" w14:textId="2599F065" w:rsidR="00F43C1B" w:rsidRDefault="00F43C1B" w:rsidP="00F43C1B">
            <w:pPr>
              <w:tabs>
                <w:tab w:val="left" w:pos="720"/>
              </w:tabs>
              <w:spacing w:before="240" w:after="240"/>
              <w:rPr>
                <w:rFonts w:ascii="Arial Narrow" w:hAnsi="Arial Narrow" w:cs="Arial"/>
                <w:color w:val="000000"/>
                <w:sz w:val="18"/>
                <w:szCs w:val="18"/>
              </w:rPr>
            </w:pPr>
            <w:r w:rsidRPr="00664706">
              <w:rPr>
                <w:rFonts w:ascii="Arial Narrow" w:hAnsi="Arial Narrow" w:cs="Arial"/>
                <w:color w:val="000000"/>
                <w:sz w:val="18"/>
                <w:szCs w:val="18"/>
              </w:rPr>
              <w:fldChar w:fldCharType="begin">
                <w:ffData>
                  <w:name w:val="Text19"/>
                  <w:enabled/>
                  <w:calcOnExit w:val="0"/>
                  <w:textInput/>
                </w:ffData>
              </w:fldChar>
            </w:r>
            <w:r w:rsidRPr="00664706">
              <w:rPr>
                <w:rFonts w:ascii="Arial Narrow" w:hAnsi="Arial Narrow" w:cs="Arial"/>
                <w:color w:val="000000"/>
                <w:sz w:val="18"/>
                <w:szCs w:val="18"/>
              </w:rPr>
              <w:instrText xml:space="preserve"> FORMTEXT </w:instrText>
            </w:r>
            <w:r w:rsidRPr="00664706">
              <w:rPr>
                <w:rFonts w:ascii="Arial Narrow" w:hAnsi="Arial Narrow" w:cs="Arial"/>
                <w:color w:val="000000"/>
                <w:sz w:val="18"/>
                <w:szCs w:val="18"/>
              </w:rPr>
            </w:r>
            <w:r w:rsidRPr="00664706">
              <w:rPr>
                <w:rFonts w:ascii="Arial Narrow" w:hAnsi="Arial Narrow" w:cs="Arial"/>
                <w:color w:val="000000"/>
                <w:sz w:val="18"/>
                <w:szCs w:val="18"/>
              </w:rPr>
              <w:fldChar w:fldCharType="separate"/>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fldChar w:fldCharType="end"/>
            </w:r>
          </w:p>
        </w:tc>
        <w:tc>
          <w:tcPr>
            <w:tcW w:w="417" w:type="pct"/>
            <w:shd w:val="clear" w:color="auto" w:fill="auto"/>
            <w:vAlign w:val="center"/>
          </w:tcPr>
          <w:p w14:paraId="6BC9D726" w14:textId="5A7166C2"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shd w:val="clear" w:color="auto" w:fill="auto"/>
            <w:vAlign w:val="center"/>
          </w:tcPr>
          <w:p w14:paraId="394FB0FC" w14:textId="574CE177" w:rsidR="00F43C1B" w:rsidRPr="00EF539E" w:rsidRDefault="00F43C1B" w:rsidP="00F43C1B">
            <w:pPr>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shd w:val="clear" w:color="auto" w:fill="auto"/>
            <w:vAlign w:val="center"/>
          </w:tcPr>
          <w:p w14:paraId="414587D7" w14:textId="3B727CC7"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shd w:val="clear" w:color="auto" w:fill="auto"/>
            <w:vAlign w:val="center"/>
          </w:tcPr>
          <w:p w14:paraId="23792A35" w14:textId="3229C35F"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shd w:val="clear" w:color="auto" w:fill="auto"/>
            <w:vAlign w:val="center"/>
          </w:tcPr>
          <w:p w14:paraId="7A550AB1" w14:textId="0738EEA1"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shd w:val="clear" w:color="auto" w:fill="auto"/>
            <w:vAlign w:val="center"/>
          </w:tcPr>
          <w:p w14:paraId="2B882788" w14:textId="2E27452C" w:rsidR="00F43C1B" w:rsidRPr="00EF539E" w:rsidRDefault="00F43C1B" w:rsidP="00F43C1B">
            <w:pPr>
              <w:tabs>
                <w:tab w:val="left" w:pos="720"/>
              </w:tabs>
              <w:spacing w:before="240" w:after="24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0B324E2D"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2D54F653" w14:textId="77777777" w:rsidR="00F43C1B" w:rsidRPr="00EF539E" w:rsidRDefault="00F43C1B" w:rsidP="00CF7CC2">
            <w:pPr>
              <w:spacing w:before="120"/>
              <w:jc w:val="center"/>
              <w:rPr>
                <w:rFonts w:ascii="Arial Narrow" w:hAnsi="Arial Narrow" w:cs="Arial"/>
                <w:sz w:val="18"/>
                <w:szCs w:val="18"/>
              </w:rPr>
            </w:pPr>
            <w:r w:rsidRPr="00EF539E">
              <w:rPr>
                <w:rFonts w:ascii="Arial Narrow" w:hAnsi="Arial Narrow" w:cs="Arial"/>
                <w:sz w:val="18"/>
                <w:szCs w:val="18"/>
              </w:rPr>
              <w:t>21</w:t>
            </w:r>
          </w:p>
        </w:tc>
        <w:tc>
          <w:tcPr>
            <w:tcW w:w="1146" w:type="pct"/>
            <w:shd w:val="clear" w:color="auto" w:fill="auto"/>
            <w:vAlign w:val="center"/>
          </w:tcPr>
          <w:p w14:paraId="2F7A8F44" w14:textId="77777777" w:rsidR="00F43C1B" w:rsidRPr="00EF539E" w:rsidRDefault="00F43C1B" w:rsidP="00F43C1B">
            <w:pPr>
              <w:spacing w:before="120"/>
              <w:rPr>
                <w:rFonts w:ascii="Arial Narrow" w:hAnsi="Arial Narrow" w:cs="Arial"/>
                <w:sz w:val="18"/>
                <w:szCs w:val="18"/>
              </w:rPr>
            </w:pPr>
            <w:r w:rsidRPr="00EF539E">
              <w:rPr>
                <w:rFonts w:ascii="Arial Narrow" w:hAnsi="Arial Narrow" w:cs="Arial"/>
                <w:sz w:val="18"/>
                <w:szCs w:val="18"/>
              </w:rPr>
              <w:t>Printer Maintenance</w:t>
            </w:r>
          </w:p>
        </w:tc>
        <w:tc>
          <w:tcPr>
            <w:tcW w:w="587" w:type="pct"/>
            <w:vAlign w:val="center"/>
          </w:tcPr>
          <w:p w14:paraId="0BD6F7A0" w14:textId="319F1A8A"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6DBB4212" w14:textId="1DA8262A" w:rsidR="00F43C1B" w:rsidRDefault="00F43C1B" w:rsidP="00F43C1B">
            <w:pPr>
              <w:tabs>
                <w:tab w:val="left" w:pos="720"/>
              </w:tabs>
              <w:spacing w:before="120"/>
              <w:rPr>
                <w:rFonts w:ascii="Arial Narrow" w:hAnsi="Arial Narrow" w:cs="Arial"/>
                <w:color w:val="000000"/>
                <w:sz w:val="18"/>
                <w:szCs w:val="18"/>
              </w:rPr>
            </w:pPr>
            <w:r w:rsidRPr="00664706">
              <w:rPr>
                <w:rFonts w:ascii="Arial Narrow" w:hAnsi="Arial Narrow" w:cs="Arial"/>
                <w:color w:val="000000"/>
                <w:sz w:val="18"/>
                <w:szCs w:val="18"/>
              </w:rPr>
              <w:fldChar w:fldCharType="begin">
                <w:ffData>
                  <w:name w:val="Text19"/>
                  <w:enabled/>
                  <w:calcOnExit w:val="0"/>
                  <w:textInput/>
                </w:ffData>
              </w:fldChar>
            </w:r>
            <w:r w:rsidRPr="00664706">
              <w:rPr>
                <w:rFonts w:ascii="Arial Narrow" w:hAnsi="Arial Narrow" w:cs="Arial"/>
                <w:color w:val="000000"/>
                <w:sz w:val="18"/>
                <w:szCs w:val="18"/>
              </w:rPr>
              <w:instrText xml:space="preserve"> FORMTEXT </w:instrText>
            </w:r>
            <w:r w:rsidRPr="00664706">
              <w:rPr>
                <w:rFonts w:ascii="Arial Narrow" w:hAnsi="Arial Narrow" w:cs="Arial"/>
                <w:color w:val="000000"/>
                <w:sz w:val="18"/>
                <w:szCs w:val="18"/>
              </w:rPr>
            </w:r>
            <w:r w:rsidRPr="00664706">
              <w:rPr>
                <w:rFonts w:ascii="Arial Narrow" w:hAnsi="Arial Narrow" w:cs="Arial"/>
                <w:color w:val="000000"/>
                <w:sz w:val="18"/>
                <w:szCs w:val="18"/>
              </w:rPr>
              <w:fldChar w:fldCharType="separate"/>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fldChar w:fldCharType="end"/>
            </w:r>
          </w:p>
        </w:tc>
        <w:tc>
          <w:tcPr>
            <w:tcW w:w="417" w:type="pct"/>
            <w:vAlign w:val="center"/>
          </w:tcPr>
          <w:p w14:paraId="50E67962" w14:textId="37C723F5"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34CB90A6" w14:textId="3FFB147C"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0079074D" w14:textId="1E4DC133"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3E19C407" w14:textId="27F98770"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7D821D14" w14:textId="2ACD9939"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03A27A16" w14:textId="2C7BE8C3"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220850CA" w14:textId="77777777" w:rsidTr="00CF7CC2">
        <w:tblPrEx>
          <w:tblLook w:val="0000" w:firstRow="0" w:lastRow="0" w:firstColumn="0" w:lastColumn="0" w:noHBand="0" w:noVBand="0"/>
        </w:tblPrEx>
        <w:trPr>
          <w:trHeight w:val="288"/>
        </w:trPr>
        <w:tc>
          <w:tcPr>
            <w:tcW w:w="211" w:type="pct"/>
            <w:tcBorders>
              <w:bottom w:val="single" w:sz="4" w:space="0" w:color="auto"/>
            </w:tcBorders>
            <w:shd w:val="clear" w:color="auto" w:fill="D9E2F3" w:themeFill="accent1" w:themeFillTint="33"/>
            <w:vAlign w:val="center"/>
          </w:tcPr>
          <w:p w14:paraId="23EDBFF5" w14:textId="77777777" w:rsidR="00F43C1B" w:rsidRPr="00EF539E" w:rsidRDefault="00F43C1B" w:rsidP="00CF7CC2">
            <w:pPr>
              <w:spacing w:before="120"/>
              <w:jc w:val="center"/>
              <w:rPr>
                <w:rFonts w:ascii="Arial Narrow" w:eastAsia="Arial Unicode MS" w:hAnsi="Arial Narrow" w:cs="Arial"/>
                <w:sz w:val="18"/>
                <w:szCs w:val="18"/>
              </w:rPr>
            </w:pPr>
            <w:r w:rsidRPr="00EF539E">
              <w:rPr>
                <w:rFonts w:ascii="Arial Narrow" w:eastAsia="Arial Unicode MS" w:hAnsi="Arial Narrow" w:cs="Arial"/>
                <w:sz w:val="18"/>
                <w:szCs w:val="18"/>
              </w:rPr>
              <w:t>22</w:t>
            </w:r>
          </w:p>
        </w:tc>
        <w:tc>
          <w:tcPr>
            <w:tcW w:w="1146" w:type="pct"/>
            <w:tcBorders>
              <w:bottom w:val="single" w:sz="4" w:space="0" w:color="auto"/>
            </w:tcBorders>
            <w:shd w:val="clear" w:color="auto" w:fill="auto"/>
            <w:vAlign w:val="center"/>
          </w:tcPr>
          <w:p w14:paraId="72E9E8E7" w14:textId="77777777" w:rsidR="00F43C1B" w:rsidRPr="00EF539E" w:rsidRDefault="00F43C1B" w:rsidP="00F43C1B">
            <w:pPr>
              <w:spacing w:before="120"/>
              <w:rPr>
                <w:rFonts w:ascii="Arial Narrow" w:eastAsia="Arial Unicode MS" w:hAnsi="Arial Narrow" w:cs="Arial"/>
                <w:sz w:val="18"/>
                <w:szCs w:val="18"/>
              </w:rPr>
            </w:pPr>
            <w:r w:rsidRPr="00EF539E">
              <w:rPr>
                <w:rFonts w:ascii="Arial Narrow" w:eastAsia="Arial Unicode MS" w:hAnsi="Arial Narrow" w:cs="Arial"/>
                <w:sz w:val="18"/>
                <w:szCs w:val="18"/>
              </w:rPr>
              <w:t>Printers New</w:t>
            </w:r>
          </w:p>
        </w:tc>
        <w:tc>
          <w:tcPr>
            <w:tcW w:w="587" w:type="pct"/>
            <w:tcBorders>
              <w:bottom w:val="single" w:sz="4" w:space="0" w:color="auto"/>
            </w:tcBorders>
            <w:vAlign w:val="center"/>
          </w:tcPr>
          <w:p w14:paraId="1298CA06" w14:textId="4E5AA33C"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Borders>
              <w:bottom w:val="single" w:sz="4" w:space="0" w:color="auto"/>
            </w:tcBorders>
          </w:tcPr>
          <w:p w14:paraId="27078085" w14:textId="56CCDA12" w:rsidR="00F43C1B" w:rsidRDefault="00F43C1B" w:rsidP="00F43C1B">
            <w:pPr>
              <w:tabs>
                <w:tab w:val="left" w:pos="720"/>
              </w:tabs>
              <w:spacing w:before="120"/>
              <w:rPr>
                <w:rFonts w:ascii="Arial Narrow" w:hAnsi="Arial Narrow" w:cs="Arial"/>
                <w:color w:val="000000"/>
                <w:sz w:val="18"/>
                <w:szCs w:val="18"/>
              </w:rPr>
            </w:pPr>
            <w:r w:rsidRPr="00664706">
              <w:rPr>
                <w:rFonts w:ascii="Arial Narrow" w:hAnsi="Arial Narrow" w:cs="Arial"/>
                <w:color w:val="000000"/>
                <w:sz w:val="18"/>
                <w:szCs w:val="18"/>
              </w:rPr>
              <w:fldChar w:fldCharType="begin">
                <w:ffData>
                  <w:name w:val="Text19"/>
                  <w:enabled/>
                  <w:calcOnExit w:val="0"/>
                  <w:textInput/>
                </w:ffData>
              </w:fldChar>
            </w:r>
            <w:r w:rsidRPr="00664706">
              <w:rPr>
                <w:rFonts w:ascii="Arial Narrow" w:hAnsi="Arial Narrow" w:cs="Arial"/>
                <w:color w:val="000000"/>
                <w:sz w:val="18"/>
                <w:szCs w:val="18"/>
              </w:rPr>
              <w:instrText xml:space="preserve"> FORMTEXT </w:instrText>
            </w:r>
            <w:r w:rsidRPr="00664706">
              <w:rPr>
                <w:rFonts w:ascii="Arial Narrow" w:hAnsi="Arial Narrow" w:cs="Arial"/>
                <w:color w:val="000000"/>
                <w:sz w:val="18"/>
                <w:szCs w:val="18"/>
              </w:rPr>
            </w:r>
            <w:r w:rsidRPr="00664706">
              <w:rPr>
                <w:rFonts w:ascii="Arial Narrow" w:hAnsi="Arial Narrow" w:cs="Arial"/>
                <w:color w:val="000000"/>
                <w:sz w:val="18"/>
                <w:szCs w:val="18"/>
              </w:rPr>
              <w:fldChar w:fldCharType="separate"/>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fldChar w:fldCharType="end"/>
            </w:r>
          </w:p>
        </w:tc>
        <w:tc>
          <w:tcPr>
            <w:tcW w:w="417" w:type="pct"/>
            <w:tcBorders>
              <w:bottom w:val="single" w:sz="4" w:space="0" w:color="auto"/>
            </w:tcBorders>
            <w:vAlign w:val="center"/>
          </w:tcPr>
          <w:p w14:paraId="0A8B156F" w14:textId="240D2314"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tcBorders>
              <w:bottom w:val="single" w:sz="4" w:space="0" w:color="auto"/>
            </w:tcBorders>
            <w:vAlign w:val="center"/>
          </w:tcPr>
          <w:p w14:paraId="14C20138" w14:textId="3E5F5F4A"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tcBorders>
              <w:bottom w:val="single" w:sz="4" w:space="0" w:color="auto"/>
            </w:tcBorders>
            <w:vAlign w:val="center"/>
          </w:tcPr>
          <w:p w14:paraId="71B5762A" w14:textId="6BD77598"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tcBorders>
              <w:bottom w:val="single" w:sz="4" w:space="0" w:color="auto"/>
            </w:tcBorders>
            <w:vAlign w:val="center"/>
          </w:tcPr>
          <w:p w14:paraId="59832BA2" w14:textId="43C72EA5"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tcBorders>
              <w:bottom w:val="single" w:sz="4" w:space="0" w:color="auto"/>
            </w:tcBorders>
            <w:vAlign w:val="center"/>
          </w:tcPr>
          <w:p w14:paraId="182DC1CB" w14:textId="4B555578"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tcBorders>
              <w:bottom w:val="single" w:sz="4" w:space="0" w:color="auto"/>
            </w:tcBorders>
            <w:vAlign w:val="center"/>
          </w:tcPr>
          <w:p w14:paraId="2E70375A" w14:textId="23BCBB28"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16E5043B" w14:textId="77777777" w:rsidTr="00CF7CC2">
        <w:tblPrEx>
          <w:tblLook w:val="0000" w:firstRow="0" w:lastRow="0" w:firstColumn="0" w:lastColumn="0" w:noHBand="0" w:noVBand="0"/>
        </w:tblPrEx>
        <w:trPr>
          <w:trHeight w:val="288"/>
        </w:trPr>
        <w:tc>
          <w:tcPr>
            <w:tcW w:w="211" w:type="pct"/>
            <w:tcBorders>
              <w:bottom w:val="single" w:sz="4" w:space="0" w:color="auto"/>
            </w:tcBorders>
            <w:shd w:val="clear" w:color="auto" w:fill="D9E2F3" w:themeFill="accent1" w:themeFillTint="33"/>
            <w:vAlign w:val="center"/>
          </w:tcPr>
          <w:p w14:paraId="341007BC" w14:textId="77777777" w:rsidR="00F43C1B" w:rsidRPr="00EF539E" w:rsidRDefault="00F43C1B" w:rsidP="00CF7CC2">
            <w:pPr>
              <w:jc w:val="center"/>
              <w:rPr>
                <w:rFonts w:ascii="Arial Narrow" w:hAnsi="Arial Narrow" w:cs="Arial"/>
                <w:sz w:val="18"/>
                <w:szCs w:val="18"/>
              </w:rPr>
            </w:pPr>
            <w:r w:rsidRPr="00EF539E">
              <w:rPr>
                <w:rFonts w:ascii="Arial Narrow" w:hAnsi="Arial Narrow" w:cs="Arial"/>
                <w:sz w:val="18"/>
                <w:szCs w:val="18"/>
              </w:rPr>
              <w:t>23</w:t>
            </w:r>
          </w:p>
        </w:tc>
        <w:tc>
          <w:tcPr>
            <w:tcW w:w="1146" w:type="pct"/>
            <w:tcBorders>
              <w:bottom w:val="single" w:sz="4" w:space="0" w:color="auto"/>
            </w:tcBorders>
            <w:shd w:val="clear" w:color="auto" w:fill="auto"/>
            <w:vAlign w:val="center"/>
          </w:tcPr>
          <w:p w14:paraId="7EF9B93F" w14:textId="5B79359D" w:rsidR="00F43C1B" w:rsidRPr="00EF539E" w:rsidRDefault="00F43C1B" w:rsidP="00F43C1B">
            <w:pPr>
              <w:rPr>
                <w:rFonts w:ascii="Arial Narrow" w:hAnsi="Arial Narrow" w:cs="Arial"/>
                <w:sz w:val="18"/>
                <w:szCs w:val="18"/>
              </w:rPr>
            </w:pPr>
            <w:r w:rsidRPr="00EF539E">
              <w:rPr>
                <w:rFonts w:ascii="Arial Narrow" w:hAnsi="Arial Narrow" w:cs="Arial"/>
                <w:sz w:val="18"/>
                <w:szCs w:val="18"/>
              </w:rPr>
              <w:t>Printers Replacement</w:t>
            </w:r>
          </w:p>
        </w:tc>
        <w:tc>
          <w:tcPr>
            <w:tcW w:w="587" w:type="pct"/>
            <w:shd w:val="clear" w:color="auto" w:fill="auto"/>
            <w:vAlign w:val="center"/>
          </w:tcPr>
          <w:p w14:paraId="4D4494DB" w14:textId="02A6A124" w:rsidR="00F43C1B" w:rsidRPr="00EF539E" w:rsidRDefault="00F43C1B" w:rsidP="00F43C1B">
            <w:pPr>
              <w:tabs>
                <w:tab w:val="left" w:pos="720"/>
              </w:tabs>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3EACD4FE" w14:textId="0BD6C2F4" w:rsidR="00F43C1B" w:rsidRDefault="00F43C1B" w:rsidP="00F43C1B">
            <w:pPr>
              <w:tabs>
                <w:tab w:val="left" w:pos="720"/>
              </w:tabs>
              <w:rPr>
                <w:rFonts w:ascii="Arial Narrow" w:hAnsi="Arial Narrow" w:cs="Arial"/>
                <w:color w:val="000000"/>
                <w:sz w:val="18"/>
                <w:szCs w:val="18"/>
              </w:rPr>
            </w:pPr>
            <w:r w:rsidRPr="00664706">
              <w:rPr>
                <w:rFonts w:ascii="Arial Narrow" w:hAnsi="Arial Narrow" w:cs="Arial"/>
                <w:color w:val="000000"/>
                <w:sz w:val="18"/>
                <w:szCs w:val="18"/>
              </w:rPr>
              <w:fldChar w:fldCharType="begin">
                <w:ffData>
                  <w:name w:val="Text19"/>
                  <w:enabled/>
                  <w:calcOnExit w:val="0"/>
                  <w:textInput/>
                </w:ffData>
              </w:fldChar>
            </w:r>
            <w:r w:rsidRPr="00664706">
              <w:rPr>
                <w:rFonts w:ascii="Arial Narrow" w:hAnsi="Arial Narrow" w:cs="Arial"/>
                <w:color w:val="000000"/>
                <w:sz w:val="18"/>
                <w:szCs w:val="18"/>
              </w:rPr>
              <w:instrText xml:space="preserve"> FORMTEXT </w:instrText>
            </w:r>
            <w:r w:rsidRPr="00664706">
              <w:rPr>
                <w:rFonts w:ascii="Arial Narrow" w:hAnsi="Arial Narrow" w:cs="Arial"/>
                <w:color w:val="000000"/>
                <w:sz w:val="18"/>
                <w:szCs w:val="18"/>
              </w:rPr>
            </w:r>
            <w:r w:rsidRPr="00664706">
              <w:rPr>
                <w:rFonts w:ascii="Arial Narrow" w:hAnsi="Arial Narrow" w:cs="Arial"/>
                <w:color w:val="000000"/>
                <w:sz w:val="18"/>
                <w:szCs w:val="18"/>
              </w:rPr>
              <w:fldChar w:fldCharType="separate"/>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fldChar w:fldCharType="end"/>
            </w:r>
          </w:p>
        </w:tc>
        <w:tc>
          <w:tcPr>
            <w:tcW w:w="417" w:type="pct"/>
            <w:shd w:val="clear" w:color="auto" w:fill="auto"/>
            <w:vAlign w:val="center"/>
          </w:tcPr>
          <w:p w14:paraId="5B0F6FD9" w14:textId="5E27F9F3" w:rsidR="00F43C1B" w:rsidRPr="00EF539E" w:rsidRDefault="00F43C1B" w:rsidP="00F43C1B">
            <w:pPr>
              <w:tabs>
                <w:tab w:val="left" w:pos="720"/>
              </w:tabs>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shd w:val="clear" w:color="auto" w:fill="auto"/>
            <w:vAlign w:val="center"/>
          </w:tcPr>
          <w:p w14:paraId="7A42ACF3" w14:textId="597D542E" w:rsidR="00F43C1B" w:rsidRPr="00EF539E" w:rsidRDefault="00F43C1B" w:rsidP="00F43C1B">
            <w:pPr>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shd w:val="clear" w:color="auto" w:fill="auto"/>
            <w:vAlign w:val="center"/>
          </w:tcPr>
          <w:p w14:paraId="6AF1CD4D" w14:textId="3813573B" w:rsidR="00F43C1B" w:rsidRPr="00EF539E" w:rsidRDefault="00F43C1B" w:rsidP="00F43C1B">
            <w:pPr>
              <w:tabs>
                <w:tab w:val="left" w:pos="720"/>
              </w:tabs>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shd w:val="clear" w:color="auto" w:fill="auto"/>
            <w:vAlign w:val="center"/>
          </w:tcPr>
          <w:p w14:paraId="595DF9E2" w14:textId="59064933" w:rsidR="00F43C1B" w:rsidRPr="00EF539E" w:rsidRDefault="00F43C1B" w:rsidP="00F43C1B">
            <w:pPr>
              <w:tabs>
                <w:tab w:val="left" w:pos="720"/>
              </w:tabs>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shd w:val="clear" w:color="auto" w:fill="auto"/>
            <w:vAlign w:val="center"/>
          </w:tcPr>
          <w:p w14:paraId="05483722" w14:textId="61331067" w:rsidR="00F43C1B" w:rsidRPr="00EF539E" w:rsidRDefault="00F43C1B" w:rsidP="00F43C1B">
            <w:pPr>
              <w:tabs>
                <w:tab w:val="left" w:pos="720"/>
              </w:tabs>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shd w:val="clear" w:color="auto" w:fill="auto"/>
            <w:vAlign w:val="center"/>
          </w:tcPr>
          <w:p w14:paraId="3E77D9A2" w14:textId="7F092850" w:rsidR="00F43C1B" w:rsidRPr="00EF539E" w:rsidRDefault="00F43C1B" w:rsidP="00F43C1B">
            <w:pPr>
              <w:tabs>
                <w:tab w:val="left" w:pos="720"/>
              </w:tabs>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153959C5"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6ADFFFE2" w14:textId="77777777" w:rsidR="00F43C1B" w:rsidRPr="00EF539E" w:rsidRDefault="00F43C1B" w:rsidP="00CF7CC2">
            <w:pPr>
              <w:spacing w:before="120"/>
              <w:jc w:val="center"/>
              <w:rPr>
                <w:rFonts w:ascii="Arial Narrow" w:eastAsia="Arial Unicode MS" w:hAnsi="Arial Narrow" w:cs="Arial"/>
                <w:sz w:val="18"/>
                <w:szCs w:val="18"/>
              </w:rPr>
            </w:pPr>
            <w:r w:rsidRPr="00EF539E">
              <w:rPr>
                <w:rFonts w:ascii="Arial Narrow" w:eastAsia="Arial Unicode MS" w:hAnsi="Arial Narrow" w:cs="Arial"/>
                <w:sz w:val="18"/>
                <w:szCs w:val="18"/>
              </w:rPr>
              <w:t>24</w:t>
            </w:r>
          </w:p>
        </w:tc>
        <w:tc>
          <w:tcPr>
            <w:tcW w:w="1146" w:type="pct"/>
            <w:shd w:val="clear" w:color="auto" w:fill="auto"/>
            <w:vAlign w:val="center"/>
          </w:tcPr>
          <w:p w14:paraId="2E6860A3" w14:textId="77777777" w:rsidR="00F43C1B" w:rsidRPr="00EF539E" w:rsidRDefault="00F43C1B" w:rsidP="00F43C1B">
            <w:pPr>
              <w:spacing w:before="120"/>
              <w:rPr>
                <w:rFonts w:ascii="Arial Narrow" w:eastAsia="Arial Unicode MS" w:hAnsi="Arial Narrow" w:cs="Arial"/>
                <w:sz w:val="18"/>
                <w:szCs w:val="18"/>
              </w:rPr>
            </w:pPr>
            <w:r w:rsidRPr="00EF539E">
              <w:rPr>
                <w:rFonts w:ascii="Arial Narrow" w:eastAsia="Arial Unicode MS" w:hAnsi="Arial Narrow" w:cs="Arial"/>
                <w:sz w:val="18"/>
                <w:szCs w:val="18"/>
              </w:rPr>
              <w:t>Routers Maintenance</w:t>
            </w:r>
          </w:p>
        </w:tc>
        <w:tc>
          <w:tcPr>
            <w:tcW w:w="587" w:type="pct"/>
            <w:vAlign w:val="center"/>
          </w:tcPr>
          <w:p w14:paraId="75501777" w14:textId="4D560419"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62CFA5B4" w14:textId="4901B905" w:rsidR="00F43C1B" w:rsidRDefault="00F43C1B" w:rsidP="00F43C1B">
            <w:pPr>
              <w:tabs>
                <w:tab w:val="left" w:pos="720"/>
              </w:tabs>
              <w:spacing w:before="120"/>
              <w:rPr>
                <w:rFonts w:ascii="Arial Narrow" w:hAnsi="Arial Narrow" w:cs="Arial"/>
                <w:color w:val="000000"/>
                <w:sz w:val="18"/>
                <w:szCs w:val="18"/>
              </w:rPr>
            </w:pPr>
            <w:r w:rsidRPr="00664706">
              <w:rPr>
                <w:rFonts w:ascii="Arial Narrow" w:hAnsi="Arial Narrow" w:cs="Arial"/>
                <w:color w:val="000000"/>
                <w:sz w:val="18"/>
                <w:szCs w:val="18"/>
              </w:rPr>
              <w:fldChar w:fldCharType="begin">
                <w:ffData>
                  <w:name w:val="Text19"/>
                  <w:enabled/>
                  <w:calcOnExit w:val="0"/>
                  <w:textInput/>
                </w:ffData>
              </w:fldChar>
            </w:r>
            <w:r w:rsidRPr="00664706">
              <w:rPr>
                <w:rFonts w:ascii="Arial Narrow" w:hAnsi="Arial Narrow" w:cs="Arial"/>
                <w:color w:val="000000"/>
                <w:sz w:val="18"/>
                <w:szCs w:val="18"/>
              </w:rPr>
              <w:instrText xml:space="preserve"> FORMTEXT </w:instrText>
            </w:r>
            <w:r w:rsidRPr="00664706">
              <w:rPr>
                <w:rFonts w:ascii="Arial Narrow" w:hAnsi="Arial Narrow" w:cs="Arial"/>
                <w:color w:val="000000"/>
                <w:sz w:val="18"/>
                <w:szCs w:val="18"/>
              </w:rPr>
            </w:r>
            <w:r w:rsidRPr="00664706">
              <w:rPr>
                <w:rFonts w:ascii="Arial Narrow" w:hAnsi="Arial Narrow" w:cs="Arial"/>
                <w:color w:val="000000"/>
                <w:sz w:val="18"/>
                <w:szCs w:val="18"/>
              </w:rPr>
              <w:fldChar w:fldCharType="separate"/>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fldChar w:fldCharType="end"/>
            </w:r>
          </w:p>
        </w:tc>
        <w:tc>
          <w:tcPr>
            <w:tcW w:w="417" w:type="pct"/>
            <w:vAlign w:val="center"/>
          </w:tcPr>
          <w:p w14:paraId="1CA130A9" w14:textId="053BD10D"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6ED483C1" w14:textId="1F7206CF"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69CF8470" w14:textId="747BFD4D"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5918AA4E" w14:textId="53B16576"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224A6893" w14:textId="578E4EAF"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1B9A9B02" w14:textId="096D8238"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7FEC2576"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54359D54" w14:textId="77777777" w:rsidR="00F43C1B" w:rsidRPr="00EF539E" w:rsidRDefault="00F43C1B" w:rsidP="00CF7CC2">
            <w:pPr>
              <w:spacing w:before="120"/>
              <w:jc w:val="center"/>
              <w:rPr>
                <w:rFonts w:ascii="Arial Narrow" w:eastAsia="Arial Unicode MS" w:hAnsi="Arial Narrow" w:cs="Arial"/>
                <w:sz w:val="18"/>
                <w:szCs w:val="18"/>
              </w:rPr>
            </w:pPr>
            <w:r w:rsidRPr="00EF539E">
              <w:rPr>
                <w:rFonts w:ascii="Arial Narrow" w:eastAsia="Arial Unicode MS" w:hAnsi="Arial Narrow" w:cs="Arial"/>
                <w:sz w:val="18"/>
                <w:szCs w:val="18"/>
              </w:rPr>
              <w:t>25</w:t>
            </w:r>
          </w:p>
        </w:tc>
        <w:tc>
          <w:tcPr>
            <w:tcW w:w="1146" w:type="pct"/>
            <w:shd w:val="clear" w:color="auto" w:fill="auto"/>
            <w:vAlign w:val="center"/>
          </w:tcPr>
          <w:p w14:paraId="27E1734A" w14:textId="77777777" w:rsidR="00F43C1B" w:rsidRPr="00EF539E" w:rsidRDefault="00F43C1B" w:rsidP="00F43C1B">
            <w:pPr>
              <w:spacing w:before="120"/>
              <w:rPr>
                <w:rFonts w:ascii="Arial Narrow" w:eastAsia="Arial Unicode MS" w:hAnsi="Arial Narrow" w:cs="Arial"/>
                <w:sz w:val="18"/>
                <w:szCs w:val="18"/>
              </w:rPr>
            </w:pPr>
            <w:r w:rsidRPr="00EF539E">
              <w:rPr>
                <w:rFonts w:ascii="Arial Narrow" w:eastAsia="Arial Unicode MS" w:hAnsi="Arial Narrow" w:cs="Arial"/>
                <w:sz w:val="18"/>
                <w:szCs w:val="18"/>
              </w:rPr>
              <w:t>Routers New</w:t>
            </w:r>
          </w:p>
        </w:tc>
        <w:tc>
          <w:tcPr>
            <w:tcW w:w="587" w:type="pct"/>
            <w:vAlign w:val="center"/>
          </w:tcPr>
          <w:p w14:paraId="0F109436" w14:textId="6B81FFC9"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7D14CC79" w14:textId="6223DF5D" w:rsidR="00F43C1B" w:rsidRDefault="00F43C1B" w:rsidP="00F43C1B">
            <w:pPr>
              <w:tabs>
                <w:tab w:val="left" w:pos="720"/>
              </w:tabs>
              <w:spacing w:before="120"/>
              <w:rPr>
                <w:rFonts w:ascii="Arial Narrow" w:hAnsi="Arial Narrow" w:cs="Arial"/>
                <w:color w:val="000000"/>
                <w:sz w:val="18"/>
                <w:szCs w:val="18"/>
              </w:rPr>
            </w:pPr>
            <w:r w:rsidRPr="00664706">
              <w:rPr>
                <w:rFonts w:ascii="Arial Narrow" w:hAnsi="Arial Narrow" w:cs="Arial"/>
                <w:color w:val="000000"/>
                <w:sz w:val="18"/>
                <w:szCs w:val="18"/>
              </w:rPr>
              <w:fldChar w:fldCharType="begin">
                <w:ffData>
                  <w:name w:val="Text19"/>
                  <w:enabled/>
                  <w:calcOnExit w:val="0"/>
                  <w:textInput/>
                </w:ffData>
              </w:fldChar>
            </w:r>
            <w:r w:rsidRPr="00664706">
              <w:rPr>
                <w:rFonts w:ascii="Arial Narrow" w:hAnsi="Arial Narrow" w:cs="Arial"/>
                <w:color w:val="000000"/>
                <w:sz w:val="18"/>
                <w:szCs w:val="18"/>
              </w:rPr>
              <w:instrText xml:space="preserve"> FORMTEXT </w:instrText>
            </w:r>
            <w:r w:rsidRPr="00664706">
              <w:rPr>
                <w:rFonts w:ascii="Arial Narrow" w:hAnsi="Arial Narrow" w:cs="Arial"/>
                <w:color w:val="000000"/>
                <w:sz w:val="18"/>
                <w:szCs w:val="18"/>
              </w:rPr>
            </w:r>
            <w:r w:rsidRPr="00664706">
              <w:rPr>
                <w:rFonts w:ascii="Arial Narrow" w:hAnsi="Arial Narrow" w:cs="Arial"/>
                <w:color w:val="000000"/>
                <w:sz w:val="18"/>
                <w:szCs w:val="18"/>
              </w:rPr>
              <w:fldChar w:fldCharType="separate"/>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fldChar w:fldCharType="end"/>
            </w:r>
          </w:p>
        </w:tc>
        <w:tc>
          <w:tcPr>
            <w:tcW w:w="417" w:type="pct"/>
            <w:vAlign w:val="center"/>
          </w:tcPr>
          <w:p w14:paraId="0A12832F" w14:textId="54E555AE"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033F51F5" w14:textId="7F5E081D"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2F37DA1A" w14:textId="556A2A8F"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0CB6F6D6" w14:textId="64EF8AAF"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62281C9F" w14:textId="54A85A80"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37DEF866" w14:textId="59A4D529"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3F135C27"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216619DA" w14:textId="77777777" w:rsidR="00F43C1B" w:rsidRPr="00EF539E" w:rsidRDefault="00F43C1B" w:rsidP="00CF7CC2">
            <w:pPr>
              <w:spacing w:before="120"/>
              <w:jc w:val="center"/>
              <w:rPr>
                <w:rFonts w:ascii="Arial Narrow" w:hAnsi="Arial Narrow" w:cs="Arial"/>
                <w:sz w:val="18"/>
                <w:szCs w:val="18"/>
              </w:rPr>
            </w:pPr>
            <w:r w:rsidRPr="00EF539E">
              <w:rPr>
                <w:rFonts w:ascii="Arial Narrow" w:hAnsi="Arial Narrow" w:cs="Arial"/>
                <w:sz w:val="18"/>
                <w:szCs w:val="18"/>
              </w:rPr>
              <w:t>26</w:t>
            </w:r>
          </w:p>
        </w:tc>
        <w:tc>
          <w:tcPr>
            <w:tcW w:w="1146" w:type="pct"/>
            <w:shd w:val="clear" w:color="auto" w:fill="auto"/>
            <w:vAlign w:val="center"/>
          </w:tcPr>
          <w:p w14:paraId="64FA8EF1" w14:textId="77777777" w:rsidR="00F43C1B" w:rsidRPr="00EF539E" w:rsidRDefault="00F43C1B" w:rsidP="00F43C1B">
            <w:pPr>
              <w:spacing w:before="120"/>
              <w:rPr>
                <w:rFonts w:ascii="Arial Narrow" w:hAnsi="Arial Narrow" w:cs="Arial"/>
                <w:sz w:val="18"/>
                <w:szCs w:val="18"/>
              </w:rPr>
            </w:pPr>
            <w:r w:rsidRPr="00EF539E">
              <w:rPr>
                <w:rFonts w:ascii="Arial Narrow" w:hAnsi="Arial Narrow" w:cs="Arial"/>
                <w:sz w:val="18"/>
                <w:szCs w:val="18"/>
              </w:rPr>
              <w:t>Routers Replacement</w:t>
            </w:r>
          </w:p>
        </w:tc>
        <w:tc>
          <w:tcPr>
            <w:tcW w:w="587" w:type="pct"/>
            <w:vAlign w:val="center"/>
          </w:tcPr>
          <w:p w14:paraId="7B4AB014" w14:textId="2FC9661F"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006C8175" w14:textId="153CD7DE" w:rsidR="00F43C1B" w:rsidRDefault="00F43C1B" w:rsidP="00F43C1B">
            <w:pPr>
              <w:tabs>
                <w:tab w:val="left" w:pos="720"/>
              </w:tabs>
              <w:spacing w:before="120"/>
              <w:rPr>
                <w:rFonts w:ascii="Arial Narrow" w:hAnsi="Arial Narrow" w:cs="Arial"/>
                <w:color w:val="000000"/>
                <w:sz w:val="18"/>
                <w:szCs w:val="18"/>
              </w:rPr>
            </w:pPr>
            <w:r w:rsidRPr="00664706">
              <w:rPr>
                <w:rFonts w:ascii="Arial Narrow" w:hAnsi="Arial Narrow" w:cs="Arial"/>
                <w:color w:val="000000"/>
                <w:sz w:val="18"/>
                <w:szCs w:val="18"/>
              </w:rPr>
              <w:fldChar w:fldCharType="begin">
                <w:ffData>
                  <w:name w:val="Text19"/>
                  <w:enabled/>
                  <w:calcOnExit w:val="0"/>
                  <w:textInput/>
                </w:ffData>
              </w:fldChar>
            </w:r>
            <w:r w:rsidRPr="00664706">
              <w:rPr>
                <w:rFonts w:ascii="Arial Narrow" w:hAnsi="Arial Narrow" w:cs="Arial"/>
                <w:color w:val="000000"/>
                <w:sz w:val="18"/>
                <w:szCs w:val="18"/>
              </w:rPr>
              <w:instrText xml:space="preserve"> FORMTEXT </w:instrText>
            </w:r>
            <w:r w:rsidRPr="00664706">
              <w:rPr>
                <w:rFonts w:ascii="Arial Narrow" w:hAnsi="Arial Narrow" w:cs="Arial"/>
                <w:color w:val="000000"/>
                <w:sz w:val="18"/>
                <w:szCs w:val="18"/>
              </w:rPr>
            </w:r>
            <w:r w:rsidRPr="00664706">
              <w:rPr>
                <w:rFonts w:ascii="Arial Narrow" w:hAnsi="Arial Narrow" w:cs="Arial"/>
                <w:color w:val="000000"/>
                <w:sz w:val="18"/>
                <w:szCs w:val="18"/>
              </w:rPr>
              <w:fldChar w:fldCharType="separate"/>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fldChar w:fldCharType="end"/>
            </w:r>
          </w:p>
        </w:tc>
        <w:tc>
          <w:tcPr>
            <w:tcW w:w="417" w:type="pct"/>
            <w:vAlign w:val="center"/>
          </w:tcPr>
          <w:p w14:paraId="7B51EB1E" w14:textId="3406B578"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10B5E7D8" w14:textId="5567D623"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2D8C0C62" w14:textId="0B8EEC70"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70C3C6F1" w14:textId="05113180"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21B4065C" w14:textId="7FA4A070"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1264C62D" w14:textId="69ABD794"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5811C7C8" w14:textId="77777777" w:rsidTr="00CF7CC2">
        <w:tblPrEx>
          <w:tblLook w:val="0000" w:firstRow="0" w:lastRow="0" w:firstColumn="0" w:lastColumn="0" w:noHBand="0" w:noVBand="0"/>
        </w:tblPrEx>
        <w:trPr>
          <w:trHeight w:val="288"/>
        </w:trPr>
        <w:tc>
          <w:tcPr>
            <w:tcW w:w="211" w:type="pct"/>
            <w:tcBorders>
              <w:bottom w:val="single" w:sz="4" w:space="0" w:color="auto"/>
            </w:tcBorders>
            <w:shd w:val="clear" w:color="auto" w:fill="D9E2F3" w:themeFill="accent1" w:themeFillTint="33"/>
            <w:vAlign w:val="center"/>
          </w:tcPr>
          <w:p w14:paraId="64C319A9" w14:textId="77777777" w:rsidR="00F43C1B" w:rsidRPr="00EF539E" w:rsidRDefault="00F43C1B" w:rsidP="00CF7CC2">
            <w:pPr>
              <w:spacing w:before="120"/>
              <w:jc w:val="center"/>
              <w:rPr>
                <w:rFonts w:ascii="Arial Narrow" w:hAnsi="Arial Narrow" w:cs="Arial"/>
                <w:sz w:val="18"/>
                <w:szCs w:val="18"/>
              </w:rPr>
            </w:pPr>
            <w:r w:rsidRPr="00EF539E">
              <w:rPr>
                <w:rFonts w:ascii="Arial Narrow" w:hAnsi="Arial Narrow" w:cs="Arial"/>
                <w:sz w:val="18"/>
                <w:szCs w:val="18"/>
              </w:rPr>
              <w:t>27</w:t>
            </w:r>
          </w:p>
        </w:tc>
        <w:tc>
          <w:tcPr>
            <w:tcW w:w="1146" w:type="pct"/>
            <w:tcBorders>
              <w:bottom w:val="single" w:sz="4" w:space="0" w:color="auto"/>
            </w:tcBorders>
            <w:shd w:val="clear" w:color="auto" w:fill="auto"/>
            <w:vAlign w:val="center"/>
          </w:tcPr>
          <w:p w14:paraId="2BBC4BE7" w14:textId="77777777" w:rsidR="00F43C1B" w:rsidRPr="00EF539E" w:rsidRDefault="00F43C1B" w:rsidP="00F43C1B">
            <w:pPr>
              <w:spacing w:before="120"/>
              <w:rPr>
                <w:rFonts w:ascii="Arial Narrow" w:hAnsi="Arial Narrow" w:cs="Arial"/>
                <w:sz w:val="18"/>
                <w:szCs w:val="18"/>
              </w:rPr>
            </w:pPr>
            <w:r w:rsidRPr="00EF539E">
              <w:rPr>
                <w:rFonts w:ascii="Arial Narrow" w:hAnsi="Arial Narrow" w:cs="Arial"/>
                <w:sz w:val="18"/>
                <w:szCs w:val="18"/>
              </w:rPr>
              <w:t>Scanners</w:t>
            </w:r>
          </w:p>
        </w:tc>
        <w:tc>
          <w:tcPr>
            <w:tcW w:w="587" w:type="pct"/>
            <w:vAlign w:val="center"/>
          </w:tcPr>
          <w:p w14:paraId="71B898C8" w14:textId="4C18D9DF"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58AE0536" w14:textId="5A321466" w:rsidR="00F43C1B" w:rsidRDefault="00F43C1B" w:rsidP="00F43C1B">
            <w:pPr>
              <w:tabs>
                <w:tab w:val="left" w:pos="720"/>
              </w:tabs>
              <w:spacing w:before="120"/>
              <w:rPr>
                <w:rFonts w:ascii="Arial Narrow" w:hAnsi="Arial Narrow" w:cs="Arial"/>
                <w:color w:val="000000"/>
                <w:sz w:val="18"/>
                <w:szCs w:val="18"/>
              </w:rPr>
            </w:pPr>
            <w:r w:rsidRPr="00664706">
              <w:rPr>
                <w:rFonts w:ascii="Arial Narrow" w:hAnsi="Arial Narrow" w:cs="Arial"/>
                <w:color w:val="000000"/>
                <w:sz w:val="18"/>
                <w:szCs w:val="18"/>
              </w:rPr>
              <w:fldChar w:fldCharType="begin">
                <w:ffData>
                  <w:name w:val="Text19"/>
                  <w:enabled/>
                  <w:calcOnExit w:val="0"/>
                  <w:textInput/>
                </w:ffData>
              </w:fldChar>
            </w:r>
            <w:r w:rsidRPr="00664706">
              <w:rPr>
                <w:rFonts w:ascii="Arial Narrow" w:hAnsi="Arial Narrow" w:cs="Arial"/>
                <w:color w:val="000000"/>
                <w:sz w:val="18"/>
                <w:szCs w:val="18"/>
              </w:rPr>
              <w:instrText xml:space="preserve"> FORMTEXT </w:instrText>
            </w:r>
            <w:r w:rsidRPr="00664706">
              <w:rPr>
                <w:rFonts w:ascii="Arial Narrow" w:hAnsi="Arial Narrow" w:cs="Arial"/>
                <w:color w:val="000000"/>
                <w:sz w:val="18"/>
                <w:szCs w:val="18"/>
              </w:rPr>
            </w:r>
            <w:r w:rsidRPr="00664706">
              <w:rPr>
                <w:rFonts w:ascii="Arial Narrow" w:hAnsi="Arial Narrow" w:cs="Arial"/>
                <w:color w:val="000000"/>
                <w:sz w:val="18"/>
                <w:szCs w:val="18"/>
              </w:rPr>
              <w:fldChar w:fldCharType="separate"/>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fldChar w:fldCharType="end"/>
            </w:r>
          </w:p>
        </w:tc>
        <w:tc>
          <w:tcPr>
            <w:tcW w:w="417" w:type="pct"/>
            <w:vAlign w:val="center"/>
          </w:tcPr>
          <w:p w14:paraId="51CA35E1" w14:textId="43D83675"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5581D114" w14:textId="558F8B9A"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703ECC05" w14:textId="7EEB7ADE"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3425E144" w14:textId="2AD59461"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2C3FB483" w14:textId="5EAA1F49"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22FCD205" w14:textId="3F7F0963"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4434CC9C"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3D2A25D0" w14:textId="77777777" w:rsidR="00F43C1B" w:rsidRPr="00EF539E" w:rsidRDefault="00F43C1B" w:rsidP="00CF7CC2">
            <w:pPr>
              <w:spacing w:before="120"/>
              <w:jc w:val="center"/>
              <w:rPr>
                <w:rFonts w:ascii="Arial Narrow" w:eastAsia="Arial Unicode MS" w:hAnsi="Arial Narrow" w:cs="Arial"/>
                <w:sz w:val="18"/>
                <w:szCs w:val="18"/>
              </w:rPr>
            </w:pPr>
            <w:r w:rsidRPr="00EF539E">
              <w:rPr>
                <w:rFonts w:ascii="Arial Narrow" w:eastAsia="Arial Unicode MS" w:hAnsi="Arial Narrow" w:cs="Arial"/>
                <w:sz w:val="18"/>
                <w:szCs w:val="18"/>
              </w:rPr>
              <w:t>28</w:t>
            </w:r>
          </w:p>
        </w:tc>
        <w:tc>
          <w:tcPr>
            <w:tcW w:w="1146" w:type="pct"/>
            <w:shd w:val="clear" w:color="auto" w:fill="auto"/>
            <w:vAlign w:val="center"/>
          </w:tcPr>
          <w:p w14:paraId="14F97475" w14:textId="77777777" w:rsidR="00F43C1B" w:rsidRPr="00EF539E" w:rsidRDefault="00F43C1B" w:rsidP="00F43C1B">
            <w:pPr>
              <w:spacing w:before="120"/>
              <w:rPr>
                <w:rFonts w:ascii="Arial Narrow" w:eastAsia="Arial Unicode MS" w:hAnsi="Arial Narrow" w:cs="Arial"/>
                <w:sz w:val="18"/>
                <w:szCs w:val="18"/>
              </w:rPr>
            </w:pPr>
            <w:r w:rsidRPr="00EF539E">
              <w:rPr>
                <w:rFonts w:ascii="Arial Narrow" w:eastAsia="Arial Unicode MS" w:hAnsi="Arial Narrow" w:cs="Arial"/>
                <w:sz w:val="18"/>
                <w:szCs w:val="18"/>
              </w:rPr>
              <w:t>Servers Maintenance</w:t>
            </w:r>
          </w:p>
        </w:tc>
        <w:tc>
          <w:tcPr>
            <w:tcW w:w="587" w:type="pct"/>
            <w:vAlign w:val="center"/>
          </w:tcPr>
          <w:p w14:paraId="40F56274" w14:textId="384C122B"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2E5CAD87" w14:textId="4E456219" w:rsidR="00F43C1B" w:rsidRDefault="00F43C1B" w:rsidP="00F43C1B">
            <w:pPr>
              <w:tabs>
                <w:tab w:val="left" w:pos="720"/>
              </w:tabs>
              <w:spacing w:before="120"/>
              <w:rPr>
                <w:rFonts w:ascii="Arial Narrow" w:hAnsi="Arial Narrow" w:cs="Arial"/>
                <w:color w:val="000000"/>
                <w:sz w:val="18"/>
                <w:szCs w:val="18"/>
              </w:rPr>
            </w:pPr>
            <w:r w:rsidRPr="00664706">
              <w:rPr>
                <w:rFonts w:ascii="Arial Narrow" w:hAnsi="Arial Narrow" w:cs="Arial"/>
                <w:color w:val="000000"/>
                <w:sz w:val="18"/>
                <w:szCs w:val="18"/>
              </w:rPr>
              <w:fldChar w:fldCharType="begin">
                <w:ffData>
                  <w:name w:val="Text19"/>
                  <w:enabled/>
                  <w:calcOnExit w:val="0"/>
                  <w:textInput/>
                </w:ffData>
              </w:fldChar>
            </w:r>
            <w:r w:rsidRPr="00664706">
              <w:rPr>
                <w:rFonts w:ascii="Arial Narrow" w:hAnsi="Arial Narrow" w:cs="Arial"/>
                <w:color w:val="000000"/>
                <w:sz w:val="18"/>
                <w:szCs w:val="18"/>
              </w:rPr>
              <w:instrText xml:space="preserve"> FORMTEXT </w:instrText>
            </w:r>
            <w:r w:rsidRPr="00664706">
              <w:rPr>
                <w:rFonts w:ascii="Arial Narrow" w:hAnsi="Arial Narrow" w:cs="Arial"/>
                <w:color w:val="000000"/>
                <w:sz w:val="18"/>
                <w:szCs w:val="18"/>
              </w:rPr>
            </w:r>
            <w:r w:rsidRPr="00664706">
              <w:rPr>
                <w:rFonts w:ascii="Arial Narrow" w:hAnsi="Arial Narrow" w:cs="Arial"/>
                <w:color w:val="000000"/>
                <w:sz w:val="18"/>
                <w:szCs w:val="18"/>
              </w:rPr>
              <w:fldChar w:fldCharType="separate"/>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fldChar w:fldCharType="end"/>
            </w:r>
          </w:p>
        </w:tc>
        <w:tc>
          <w:tcPr>
            <w:tcW w:w="417" w:type="pct"/>
            <w:vAlign w:val="center"/>
          </w:tcPr>
          <w:p w14:paraId="20CECD97" w14:textId="40C05A80"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38B1DE57" w14:textId="178C3575"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1AAB8A32" w14:textId="78EB915B"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41E16ACB" w14:textId="003457AF"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7FCAC449" w14:textId="73147F5B"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20D91CDB" w14:textId="7466BB65"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407364F0" w14:textId="77777777" w:rsidTr="00CF7CC2">
        <w:tblPrEx>
          <w:tblLook w:val="0000" w:firstRow="0" w:lastRow="0" w:firstColumn="0" w:lastColumn="0" w:noHBand="0" w:noVBand="0"/>
        </w:tblPrEx>
        <w:trPr>
          <w:trHeight w:val="288"/>
        </w:trPr>
        <w:tc>
          <w:tcPr>
            <w:tcW w:w="211" w:type="pct"/>
            <w:tcBorders>
              <w:bottom w:val="single" w:sz="4" w:space="0" w:color="auto"/>
            </w:tcBorders>
            <w:shd w:val="clear" w:color="auto" w:fill="D9E2F3" w:themeFill="accent1" w:themeFillTint="33"/>
            <w:vAlign w:val="center"/>
          </w:tcPr>
          <w:p w14:paraId="389A485A" w14:textId="77777777" w:rsidR="00F43C1B" w:rsidRPr="00EF539E" w:rsidRDefault="00F43C1B" w:rsidP="00CF7CC2">
            <w:pPr>
              <w:spacing w:before="120"/>
              <w:jc w:val="center"/>
              <w:rPr>
                <w:rFonts w:ascii="Arial Narrow" w:hAnsi="Arial Narrow" w:cs="Arial"/>
                <w:sz w:val="18"/>
                <w:szCs w:val="18"/>
              </w:rPr>
            </w:pPr>
            <w:r w:rsidRPr="00EF539E">
              <w:rPr>
                <w:rFonts w:ascii="Arial Narrow" w:hAnsi="Arial Narrow" w:cs="Arial"/>
                <w:sz w:val="18"/>
                <w:szCs w:val="18"/>
              </w:rPr>
              <w:t>29</w:t>
            </w:r>
          </w:p>
        </w:tc>
        <w:tc>
          <w:tcPr>
            <w:tcW w:w="1146" w:type="pct"/>
            <w:tcBorders>
              <w:bottom w:val="single" w:sz="4" w:space="0" w:color="auto"/>
            </w:tcBorders>
            <w:shd w:val="clear" w:color="auto" w:fill="auto"/>
            <w:vAlign w:val="center"/>
          </w:tcPr>
          <w:p w14:paraId="11D669B5" w14:textId="699104EB" w:rsidR="00F43C1B" w:rsidRPr="00EF539E" w:rsidRDefault="00F43C1B" w:rsidP="00F43C1B">
            <w:pPr>
              <w:spacing w:before="120"/>
              <w:rPr>
                <w:rFonts w:ascii="Arial Narrow" w:hAnsi="Arial Narrow" w:cs="Arial"/>
                <w:sz w:val="18"/>
                <w:szCs w:val="18"/>
              </w:rPr>
            </w:pPr>
            <w:r w:rsidRPr="00EF539E">
              <w:rPr>
                <w:rFonts w:ascii="Arial Narrow" w:hAnsi="Arial Narrow" w:cs="Arial"/>
                <w:sz w:val="18"/>
                <w:szCs w:val="18"/>
              </w:rPr>
              <w:t>Servers New</w:t>
            </w:r>
          </w:p>
        </w:tc>
        <w:tc>
          <w:tcPr>
            <w:tcW w:w="587" w:type="pct"/>
            <w:vAlign w:val="center"/>
          </w:tcPr>
          <w:p w14:paraId="69A20364" w14:textId="0BA3DCC0"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79F194A0" w14:textId="56D13924" w:rsidR="00F43C1B" w:rsidRDefault="00F43C1B" w:rsidP="00F43C1B">
            <w:pPr>
              <w:tabs>
                <w:tab w:val="left" w:pos="720"/>
              </w:tabs>
              <w:spacing w:before="120"/>
              <w:rPr>
                <w:rFonts w:ascii="Arial Narrow" w:hAnsi="Arial Narrow" w:cs="Arial"/>
                <w:color w:val="000000"/>
                <w:sz w:val="18"/>
                <w:szCs w:val="18"/>
              </w:rPr>
            </w:pPr>
            <w:r w:rsidRPr="00664706">
              <w:rPr>
                <w:rFonts w:ascii="Arial Narrow" w:hAnsi="Arial Narrow" w:cs="Arial"/>
                <w:color w:val="000000"/>
                <w:sz w:val="18"/>
                <w:szCs w:val="18"/>
              </w:rPr>
              <w:fldChar w:fldCharType="begin">
                <w:ffData>
                  <w:name w:val="Text19"/>
                  <w:enabled/>
                  <w:calcOnExit w:val="0"/>
                  <w:textInput/>
                </w:ffData>
              </w:fldChar>
            </w:r>
            <w:r w:rsidRPr="00664706">
              <w:rPr>
                <w:rFonts w:ascii="Arial Narrow" w:hAnsi="Arial Narrow" w:cs="Arial"/>
                <w:color w:val="000000"/>
                <w:sz w:val="18"/>
                <w:szCs w:val="18"/>
              </w:rPr>
              <w:instrText xml:space="preserve"> FORMTEXT </w:instrText>
            </w:r>
            <w:r w:rsidRPr="00664706">
              <w:rPr>
                <w:rFonts w:ascii="Arial Narrow" w:hAnsi="Arial Narrow" w:cs="Arial"/>
                <w:color w:val="000000"/>
                <w:sz w:val="18"/>
                <w:szCs w:val="18"/>
              </w:rPr>
            </w:r>
            <w:r w:rsidRPr="00664706">
              <w:rPr>
                <w:rFonts w:ascii="Arial Narrow" w:hAnsi="Arial Narrow" w:cs="Arial"/>
                <w:color w:val="000000"/>
                <w:sz w:val="18"/>
                <w:szCs w:val="18"/>
              </w:rPr>
              <w:fldChar w:fldCharType="separate"/>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fldChar w:fldCharType="end"/>
            </w:r>
          </w:p>
        </w:tc>
        <w:tc>
          <w:tcPr>
            <w:tcW w:w="417" w:type="pct"/>
            <w:vAlign w:val="center"/>
          </w:tcPr>
          <w:p w14:paraId="07690DD7" w14:textId="254C44A1"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6444A3E8" w14:textId="60F12218"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3850DAF7" w14:textId="1DB5EF8D"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10ED0DD9" w14:textId="67B3BF39"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713908AF" w14:textId="75BBE717"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340F0D06" w14:textId="449D4116"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4C168ABE" w14:textId="77777777" w:rsidTr="00CF7CC2">
        <w:tblPrEx>
          <w:tblLook w:val="0000" w:firstRow="0" w:lastRow="0" w:firstColumn="0" w:lastColumn="0" w:noHBand="0" w:noVBand="0"/>
        </w:tblPrEx>
        <w:trPr>
          <w:trHeight w:val="288"/>
        </w:trPr>
        <w:tc>
          <w:tcPr>
            <w:tcW w:w="211" w:type="pct"/>
            <w:tcBorders>
              <w:bottom w:val="single" w:sz="4" w:space="0" w:color="auto"/>
            </w:tcBorders>
            <w:shd w:val="clear" w:color="auto" w:fill="D9E2F3" w:themeFill="accent1" w:themeFillTint="33"/>
            <w:vAlign w:val="center"/>
          </w:tcPr>
          <w:p w14:paraId="25F42926" w14:textId="77777777" w:rsidR="00F43C1B" w:rsidRPr="00EF539E" w:rsidRDefault="00F43C1B" w:rsidP="00CF7CC2">
            <w:pPr>
              <w:spacing w:before="120"/>
              <w:jc w:val="center"/>
              <w:rPr>
                <w:rFonts w:ascii="Arial Narrow" w:hAnsi="Arial Narrow" w:cs="Arial"/>
                <w:sz w:val="18"/>
                <w:szCs w:val="18"/>
              </w:rPr>
            </w:pPr>
            <w:r w:rsidRPr="00EF539E">
              <w:rPr>
                <w:rFonts w:ascii="Arial Narrow" w:hAnsi="Arial Narrow" w:cs="Arial"/>
                <w:sz w:val="18"/>
                <w:szCs w:val="18"/>
              </w:rPr>
              <w:t>30</w:t>
            </w:r>
          </w:p>
        </w:tc>
        <w:tc>
          <w:tcPr>
            <w:tcW w:w="1146" w:type="pct"/>
            <w:tcBorders>
              <w:bottom w:val="single" w:sz="4" w:space="0" w:color="auto"/>
            </w:tcBorders>
            <w:shd w:val="clear" w:color="auto" w:fill="auto"/>
            <w:vAlign w:val="center"/>
          </w:tcPr>
          <w:p w14:paraId="22DB681B" w14:textId="2C86B42F" w:rsidR="00F43C1B" w:rsidRPr="00EF539E" w:rsidRDefault="00F43C1B" w:rsidP="00F43C1B">
            <w:pPr>
              <w:spacing w:before="120"/>
              <w:rPr>
                <w:rFonts w:ascii="Arial Narrow" w:hAnsi="Arial Narrow" w:cs="Arial"/>
                <w:sz w:val="18"/>
                <w:szCs w:val="18"/>
              </w:rPr>
            </w:pPr>
            <w:r w:rsidRPr="00EF539E">
              <w:rPr>
                <w:rFonts w:ascii="Arial Narrow" w:hAnsi="Arial Narrow" w:cs="Arial"/>
                <w:sz w:val="18"/>
                <w:szCs w:val="18"/>
              </w:rPr>
              <w:t>Servers Peripherals (</w:t>
            </w:r>
            <w:r w:rsidR="00C22FCC" w:rsidRPr="00EF539E">
              <w:rPr>
                <w:rFonts w:ascii="Arial Narrow" w:hAnsi="Arial Narrow" w:cs="Arial"/>
                <w:sz w:val="18"/>
                <w:szCs w:val="18"/>
              </w:rPr>
              <w:t>i.e.,</w:t>
            </w:r>
            <w:r w:rsidRPr="00EF539E">
              <w:rPr>
                <w:rFonts w:ascii="Arial Narrow" w:hAnsi="Arial Narrow" w:cs="Arial"/>
                <w:sz w:val="18"/>
                <w:szCs w:val="18"/>
              </w:rPr>
              <w:t xml:space="preserve"> blades)</w:t>
            </w:r>
          </w:p>
        </w:tc>
        <w:tc>
          <w:tcPr>
            <w:tcW w:w="587" w:type="pct"/>
            <w:tcBorders>
              <w:bottom w:val="single" w:sz="4" w:space="0" w:color="auto"/>
            </w:tcBorders>
            <w:vAlign w:val="center"/>
          </w:tcPr>
          <w:p w14:paraId="56358A5B" w14:textId="1A29AA20"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Borders>
              <w:bottom w:val="single" w:sz="4" w:space="0" w:color="auto"/>
            </w:tcBorders>
          </w:tcPr>
          <w:p w14:paraId="4D0D47C0" w14:textId="3389EEAC" w:rsidR="00F43C1B" w:rsidRDefault="00F43C1B" w:rsidP="00F43C1B">
            <w:pPr>
              <w:tabs>
                <w:tab w:val="left" w:pos="720"/>
              </w:tabs>
              <w:spacing w:before="120"/>
              <w:rPr>
                <w:rFonts w:ascii="Arial Narrow" w:hAnsi="Arial Narrow" w:cs="Arial"/>
                <w:color w:val="000000"/>
                <w:sz w:val="18"/>
                <w:szCs w:val="18"/>
              </w:rPr>
            </w:pPr>
            <w:r w:rsidRPr="00664706">
              <w:rPr>
                <w:rFonts w:ascii="Arial Narrow" w:hAnsi="Arial Narrow" w:cs="Arial"/>
                <w:color w:val="000000"/>
                <w:sz w:val="18"/>
                <w:szCs w:val="18"/>
              </w:rPr>
              <w:fldChar w:fldCharType="begin">
                <w:ffData>
                  <w:name w:val="Text19"/>
                  <w:enabled/>
                  <w:calcOnExit w:val="0"/>
                  <w:textInput/>
                </w:ffData>
              </w:fldChar>
            </w:r>
            <w:r w:rsidRPr="00664706">
              <w:rPr>
                <w:rFonts w:ascii="Arial Narrow" w:hAnsi="Arial Narrow" w:cs="Arial"/>
                <w:color w:val="000000"/>
                <w:sz w:val="18"/>
                <w:szCs w:val="18"/>
              </w:rPr>
              <w:instrText xml:space="preserve"> FORMTEXT </w:instrText>
            </w:r>
            <w:r w:rsidRPr="00664706">
              <w:rPr>
                <w:rFonts w:ascii="Arial Narrow" w:hAnsi="Arial Narrow" w:cs="Arial"/>
                <w:color w:val="000000"/>
                <w:sz w:val="18"/>
                <w:szCs w:val="18"/>
              </w:rPr>
            </w:r>
            <w:r w:rsidRPr="00664706">
              <w:rPr>
                <w:rFonts w:ascii="Arial Narrow" w:hAnsi="Arial Narrow" w:cs="Arial"/>
                <w:color w:val="000000"/>
                <w:sz w:val="18"/>
                <w:szCs w:val="18"/>
              </w:rPr>
              <w:fldChar w:fldCharType="separate"/>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fldChar w:fldCharType="end"/>
            </w:r>
          </w:p>
        </w:tc>
        <w:tc>
          <w:tcPr>
            <w:tcW w:w="417" w:type="pct"/>
            <w:tcBorders>
              <w:bottom w:val="single" w:sz="4" w:space="0" w:color="auto"/>
            </w:tcBorders>
            <w:vAlign w:val="center"/>
          </w:tcPr>
          <w:p w14:paraId="5F09A7E3" w14:textId="3C16AD90"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tcBorders>
              <w:bottom w:val="single" w:sz="4" w:space="0" w:color="auto"/>
            </w:tcBorders>
            <w:vAlign w:val="center"/>
          </w:tcPr>
          <w:p w14:paraId="107A9FB6" w14:textId="2BB51D2C"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tcBorders>
              <w:bottom w:val="single" w:sz="4" w:space="0" w:color="auto"/>
            </w:tcBorders>
            <w:vAlign w:val="center"/>
          </w:tcPr>
          <w:p w14:paraId="4B4DC057" w14:textId="5E2CE7F1"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tcBorders>
              <w:bottom w:val="single" w:sz="4" w:space="0" w:color="auto"/>
            </w:tcBorders>
            <w:vAlign w:val="center"/>
          </w:tcPr>
          <w:p w14:paraId="00D89E6E" w14:textId="7BCAE2E9"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tcBorders>
              <w:bottom w:val="single" w:sz="4" w:space="0" w:color="auto"/>
            </w:tcBorders>
            <w:vAlign w:val="center"/>
          </w:tcPr>
          <w:p w14:paraId="114286C1" w14:textId="31700719"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tcBorders>
              <w:bottom w:val="single" w:sz="4" w:space="0" w:color="auto"/>
            </w:tcBorders>
            <w:vAlign w:val="center"/>
          </w:tcPr>
          <w:p w14:paraId="403854B5" w14:textId="31CD06B3"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40259F2A"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17D57B3C" w14:textId="77777777" w:rsidR="00F43C1B" w:rsidRPr="00EF539E" w:rsidRDefault="00F43C1B" w:rsidP="00CF7CC2">
            <w:pPr>
              <w:jc w:val="center"/>
              <w:rPr>
                <w:rFonts w:ascii="Arial Narrow" w:hAnsi="Arial Narrow" w:cs="Arial"/>
                <w:sz w:val="18"/>
                <w:szCs w:val="18"/>
              </w:rPr>
            </w:pPr>
            <w:r w:rsidRPr="00EF539E">
              <w:rPr>
                <w:rFonts w:ascii="Arial Narrow" w:hAnsi="Arial Narrow" w:cs="Arial"/>
                <w:sz w:val="18"/>
                <w:szCs w:val="18"/>
              </w:rPr>
              <w:t>31</w:t>
            </w:r>
          </w:p>
        </w:tc>
        <w:tc>
          <w:tcPr>
            <w:tcW w:w="1146" w:type="pct"/>
            <w:shd w:val="clear" w:color="auto" w:fill="auto"/>
            <w:vAlign w:val="center"/>
          </w:tcPr>
          <w:p w14:paraId="42F8A01A" w14:textId="7B76A86C" w:rsidR="00F43C1B" w:rsidRPr="00EF539E" w:rsidRDefault="00F43C1B" w:rsidP="00F43C1B">
            <w:pPr>
              <w:rPr>
                <w:rFonts w:ascii="Arial Narrow" w:hAnsi="Arial Narrow" w:cs="Arial"/>
                <w:sz w:val="18"/>
                <w:szCs w:val="18"/>
              </w:rPr>
            </w:pPr>
            <w:r w:rsidRPr="00EF539E">
              <w:rPr>
                <w:rFonts w:ascii="Arial Narrow" w:hAnsi="Arial Narrow" w:cs="Arial"/>
                <w:sz w:val="18"/>
                <w:szCs w:val="18"/>
              </w:rPr>
              <w:t>Servers Replacement</w:t>
            </w:r>
          </w:p>
        </w:tc>
        <w:tc>
          <w:tcPr>
            <w:tcW w:w="587" w:type="pct"/>
            <w:shd w:val="clear" w:color="auto" w:fill="auto"/>
            <w:vAlign w:val="center"/>
          </w:tcPr>
          <w:p w14:paraId="5722CD4D" w14:textId="50E06C84" w:rsidR="00F43C1B" w:rsidRPr="00EF539E" w:rsidRDefault="00F43C1B" w:rsidP="00F43C1B">
            <w:pPr>
              <w:tabs>
                <w:tab w:val="left" w:pos="720"/>
              </w:tabs>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3532D17E" w14:textId="4D961918" w:rsidR="00F43C1B" w:rsidRDefault="00F43C1B" w:rsidP="00F43C1B">
            <w:pPr>
              <w:tabs>
                <w:tab w:val="left" w:pos="720"/>
              </w:tabs>
              <w:rPr>
                <w:rFonts w:ascii="Arial Narrow" w:hAnsi="Arial Narrow" w:cs="Arial"/>
                <w:color w:val="000000"/>
                <w:sz w:val="18"/>
                <w:szCs w:val="18"/>
              </w:rPr>
            </w:pPr>
            <w:r w:rsidRPr="00664706">
              <w:rPr>
                <w:rFonts w:ascii="Arial Narrow" w:hAnsi="Arial Narrow" w:cs="Arial"/>
                <w:color w:val="000000"/>
                <w:sz w:val="18"/>
                <w:szCs w:val="18"/>
              </w:rPr>
              <w:fldChar w:fldCharType="begin">
                <w:ffData>
                  <w:name w:val="Text19"/>
                  <w:enabled/>
                  <w:calcOnExit w:val="0"/>
                  <w:textInput/>
                </w:ffData>
              </w:fldChar>
            </w:r>
            <w:r w:rsidRPr="00664706">
              <w:rPr>
                <w:rFonts w:ascii="Arial Narrow" w:hAnsi="Arial Narrow" w:cs="Arial"/>
                <w:color w:val="000000"/>
                <w:sz w:val="18"/>
                <w:szCs w:val="18"/>
              </w:rPr>
              <w:instrText xml:space="preserve"> FORMTEXT </w:instrText>
            </w:r>
            <w:r w:rsidRPr="00664706">
              <w:rPr>
                <w:rFonts w:ascii="Arial Narrow" w:hAnsi="Arial Narrow" w:cs="Arial"/>
                <w:color w:val="000000"/>
                <w:sz w:val="18"/>
                <w:szCs w:val="18"/>
              </w:rPr>
            </w:r>
            <w:r w:rsidRPr="00664706">
              <w:rPr>
                <w:rFonts w:ascii="Arial Narrow" w:hAnsi="Arial Narrow" w:cs="Arial"/>
                <w:color w:val="000000"/>
                <w:sz w:val="18"/>
                <w:szCs w:val="18"/>
              </w:rPr>
              <w:fldChar w:fldCharType="separate"/>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t> </w:t>
            </w:r>
            <w:r w:rsidRPr="00664706">
              <w:rPr>
                <w:rFonts w:ascii="Arial Narrow" w:hAnsi="Arial Narrow" w:cs="Arial"/>
                <w:color w:val="000000"/>
                <w:sz w:val="18"/>
                <w:szCs w:val="18"/>
              </w:rPr>
              <w:fldChar w:fldCharType="end"/>
            </w:r>
          </w:p>
        </w:tc>
        <w:tc>
          <w:tcPr>
            <w:tcW w:w="417" w:type="pct"/>
            <w:shd w:val="clear" w:color="auto" w:fill="auto"/>
            <w:vAlign w:val="center"/>
          </w:tcPr>
          <w:p w14:paraId="6D2AE43A" w14:textId="4A8D98FC" w:rsidR="00F43C1B" w:rsidRPr="00EF539E" w:rsidRDefault="00F43C1B" w:rsidP="00F43C1B">
            <w:pPr>
              <w:tabs>
                <w:tab w:val="left" w:pos="720"/>
              </w:tabs>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shd w:val="clear" w:color="auto" w:fill="auto"/>
            <w:vAlign w:val="center"/>
          </w:tcPr>
          <w:p w14:paraId="21827C6F" w14:textId="1412CCF2" w:rsidR="00F43C1B" w:rsidRPr="00EF539E" w:rsidRDefault="00F43C1B" w:rsidP="00F43C1B">
            <w:pPr>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shd w:val="clear" w:color="auto" w:fill="auto"/>
            <w:vAlign w:val="center"/>
          </w:tcPr>
          <w:p w14:paraId="25EC6F70" w14:textId="304D0CB9" w:rsidR="00F43C1B" w:rsidRPr="00EF539E" w:rsidRDefault="00F43C1B" w:rsidP="00F43C1B">
            <w:pPr>
              <w:tabs>
                <w:tab w:val="left" w:pos="720"/>
              </w:tabs>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shd w:val="clear" w:color="auto" w:fill="auto"/>
            <w:vAlign w:val="center"/>
          </w:tcPr>
          <w:p w14:paraId="7A7BEF9B" w14:textId="16EDE083" w:rsidR="00F43C1B" w:rsidRPr="00EF539E" w:rsidRDefault="00F43C1B" w:rsidP="00F43C1B">
            <w:pPr>
              <w:tabs>
                <w:tab w:val="left" w:pos="720"/>
              </w:tabs>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shd w:val="clear" w:color="auto" w:fill="auto"/>
            <w:vAlign w:val="center"/>
          </w:tcPr>
          <w:p w14:paraId="7FA3F7EE" w14:textId="3ECACA1F" w:rsidR="00F43C1B" w:rsidRPr="00EF539E" w:rsidRDefault="00F43C1B" w:rsidP="00F43C1B">
            <w:pPr>
              <w:tabs>
                <w:tab w:val="left" w:pos="720"/>
              </w:tabs>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shd w:val="clear" w:color="auto" w:fill="auto"/>
            <w:vAlign w:val="center"/>
          </w:tcPr>
          <w:p w14:paraId="506B5195" w14:textId="04B8DA83" w:rsidR="00F43C1B" w:rsidRPr="00EF539E" w:rsidRDefault="00F43C1B" w:rsidP="00F43C1B">
            <w:pPr>
              <w:tabs>
                <w:tab w:val="left" w:pos="720"/>
              </w:tabs>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0E4D083B"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7E57E685" w14:textId="77777777" w:rsidR="00F43C1B" w:rsidRPr="00EF539E" w:rsidRDefault="00F43C1B" w:rsidP="00CF7CC2">
            <w:pPr>
              <w:spacing w:before="120"/>
              <w:jc w:val="center"/>
              <w:rPr>
                <w:rFonts w:ascii="Arial Narrow" w:hAnsi="Arial Narrow" w:cs="Arial"/>
                <w:sz w:val="18"/>
                <w:szCs w:val="18"/>
              </w:rPr>
            </w:pPr>
            <w:r w:rsidRPr="00EF539E">
              <w:rPr>
                <w:rFonts w:ascii="Arial Narrow" w:hAnsi="Arial Narrow" w:cs="Arial"/>
                <w:sz w:val="18"/>
                <w:szCs w:val="18"/>
              </w:rPr>
              <w:t>32</w:t>
            </w:r>
          </w:p>
        </w:tc>
        <w:tc>
          <w:tcPr>
            <w:tcW w:w="1146" w:type="pct"/>
            <w:vAlign w:val="center"/>
          </w:tcPr>
          <w:p w14:paraId="0D337B79" w14:textId="77777777" w:rsidR="00F43C1B" w:rsidRPr="00EF539E" w:rsidRDefault="00F43C1B" w:rsidP="00F43C1B">
            <w:pPr>
              <w:spacing w:before="120"/>
              <w:rPr>
                <w:rFonts w:ascii="Arial Narrow" w:hAnsi="Arial Narrow" w:cs="Arial"/>
                <w:sz w:val="18"/>
                <w:szCs w:val="18"/>
              </w:rPr>
            </w:pPr>
            <w:r w:rsidRPr="00EF539E">
              <w:rPr>
                <w:rFonts w:ascii="Arial Narrow" w:hAnsi="Arial Narrow" w:cs="Arial"/>
                <w:sz w:val="18"/>
                <w:szCs w:val="18"/>
              </w:rPr>
              <w:t>Software Maintenance</w:t>
            </w:r>
          </w:p>
        </w:tc>
        <w:tc>
          <w:tcPr>
            <w:tcW w:w="587" w:type="pct"/>
            <w:vAlign w:val="center"/>
          </w:tcPr>
          <w:p w14:paraId="0B148DE1" w14:textId="052D7A20"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4FE67A34" w14:textId="60FE5438" w:rsidR="00F43C1B" w:rsidRDefault="00F43C1B" w:rsidP="00F43C1B">
            <w:pPr>
              <w:tabs>
                <w:tab w:val="left" w:pos="720"/>
              </w:tabs>
              <w:spacing w:before="120"/>
              <w:rPr>
                <w:rFonts w:ascii="Arial Narrow" w:hAnsi="Arial Narrow" w:cs="Arial"/>
                <w:color w:val="000000"/>
                <w:sz w:val="18"/>
                <w:szCs w:val="18"/>
              </w:rPr>
            </w:pPr>
            <w:r w:rsidRPr="000A7104">
              <w:rPr>
                <w:rFonts w:ascii="Arial Narrow" w:hAnsi="Arial Narrow" w:cs="Arial"/>
                <w:color w:val="000000"/>
                <w:sz w:val="18"/>
                <w:szCs w:val="18"/>
              </w:rPr>
              <w:fldChar w:fldCharType="begin">
                <w:ffData>
                  <w:name w:val="Text19"/>
                  <w:enabled/>
                  <w:calcOnExit w:val="0"/>
                  <w:textInput/>
                </w:ffData>
              </w:fldChar>
            </w:r>
            <w:r w:rsidRPr="000A7104">
              <w:rPr>
                <w:rFonts w:ascii="Arial Narrow" w:hAnsi="Arial Narrow" w:cs="Arial"/>
                <w:color w:val="000000"/>
                <w:sz w:val="18"/>
                <w:szCs w:val="18"/>
              </w:rPr>
              <w:instrText xml:space="preserve"> FORMTEXT </w:instrText>
            </w:r>
            <w:r w:rsidRPr="000A7104">
              <w:rPr>
                <w:rFonts w:ascii="Arial Narrow" w:hAnsi="Arial Narrow" w:cs="Arial"/>
                <w:color w:val="000000"/>
                <w:sz w:val="18"/>
                <w:szCs w:val="18"/>
              </w:rPr>
            </w:r>
            <w:r w:rsidRPr="000A7104">
              <w:rPr>
                <w:rFonts w:ascii="Arial Narrow" w:hAnsi="Arial Narrow" w:cs="Arial"/>
                <w:color w:val="000000"/>
                <w:sz w:val="18"/>
                <w:szCs w:val="18"/>
              </w:rPr>
              <w:fldChar w:fldCharType="separate"/>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fldChar w:fldCharType="end"/>
            </w:r>
          </w:p>
        </w:tc>
        <w:tc>
          <w:tcPr>
            <w:tcW w:w="417" w:type="pct"/>
            <w:vAlign w:val="center"/>
          </w:tcPr>
          <w:p w14:paraId="2E9397B4" w14:textId="6FF97410"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6F2F993F" w14:textId="32FE44C4"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10170352" w14:textId="5FA0DAD5"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5DE716F6" w14:textId="38F81018"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0568C1B9" w14:textId="1F8E4615"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1EDC8E55" w14:textId="3023538B"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617CA39D"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3C417F7F" w14:textId="77777777" w:rsidR="00F43C1B" w:rsidRPr="00EF539E" w:rsidRDefault="00F43C1B" w:rsidP="00CF7CC2">
            <w:pPr>
              <w:spacing w:before="120"/>
              <w:jc w:val="center"/>
              <w:rPr>
                <w:rFonts w:ascii="Arial Narrow" w:hAnsi="Arial Narrow" w:cs="Arial"/>
                <w:sz w:val="18"/>
                <w:szCs w:val="18"/>
              </w:rPr>
            </w:pPr>
            <w:r w:rsidRPr="00EF539E">
              <w:rPr>
                <w:rFonts w:ascii="Arial Narrow" w:hAnsi="Arial Narrow" w:cs="Arial"/>
                <w:sz w:val="18"/>
                <w:szCs w:val="18"/>
              </w:rPr>
              <w:t>33</w:t>
            </w:r>
          </w:p>
        </w:tc>
        <w:tc>
          <w:tcPr>
            <w:tcW w:w="1146" w:type="pct"/>
            <w:vAlign w:val="center"/>
          </w:tcPr>
          <w:p w14:paraId="37C51097" w14:textId="35352E62" w:rsidR="00F43C1B" w:rsidRPr="00EF539E" w:rsidRDefault="00F43C1B" w:rsidP="00F43C1B">
            <w:pPr>
              <w:spacing w:before="120"/>
              <w:rPr>
                <w:rFonts w:ascii="Arial Narrow" w:hAnsi="Arial Narrow" w:cs="Arial"/>
                <w:sz w:val="18"/>
                <w:szCs w:val="18"/>
              </w:rPr>
            </w:pPr>
            <w:r w:rsidRPr="00EF539E">
              <w:rPr>
                <w:rFonts w:ascii="Arial Narrow" w:hAnsi="Arial Narrow" w:cs="Arial"/>
                <w:sz w:val="18"/>
                <w:szCs w:val="18"/>
              </w:rPr>
              <w:t>Software Miscellaneous</w:t>
            </w:r>
          </w:p>
        </w:tc>
        <w:tc>
          <w:tcPr>
            <w:tcW w:w="587" w:type="pct"/>
            <w:vAlign w:val="center"/>
          </w:tcPr>
          <w:p w14:paraId="1E1A4873" w14:textId="13447EA0"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4901152E" w14:textId="17F1C8A1" w:rsidR="00F43C1B" w:rsidRDefault="00F43C1B" w:rsidP="00F43C1B">
            <w:pPr>
              <w:tabs>
                <w:tab w:val="left" w:pos="720"/>
              </w:tabs>
              <w:spacing w:before="120"/>
              <w:rPr>
                <w:rFonts w:ascii="Arial Narrow" w:hAnsi="Arial Narrow" w:cs="Arial"/>
                <w:color w:val="000000"/>
                <w:sz w:val="18"/>
                <w:szCs w:val="18"/>
              </w:rPr>
            </w:pPr>
            <w:r w:rsidRPr="000A7104">
              <w:rPr>
                <w:rFonts w:ascii="Arial Narrow" w:hAnsi="Arial Narrow" w:cs="Arial"/>
                <w:color w:val="000000"/>
                <w:sz w:val="18"/>
                <w:szCs w:val="18"/>
              </w:rPr>
              <w:fldChar w:fldCharType="begin">
                <w:ffData>
                  <w:name w:val="Text19"/>
                  <w:enabled/>
                  <w:calcOnExit w:val="0"/>
                  <w:textInput/>
                </w:ffData>
              </w:fldChar>
            </w:r>
            <w:r w:rsidRPr="000A7104">
              <w:rPr>
                <w:rFonts w:ascii="Arial Narrow" w:hAnsi="Arial Narrow" w:cs="Arial"/>
                <w:color w:val="000000"/>
                <w:sz w:val="18"/>
                <w:szCs w:val="18"/>
              </w:rPr>
              <w:instrText xml:space="preserve"> FORMTEXT </w:instrText>
            </w:r>
            <w:r w:rsidRPr="000A7104">
              <w:rPr>
                <w:rFonts w:ascii="Arial Narrow" w:hAnsi="Arial Narrow" w:cs="Arial"/>
                <w:color w:val="000000"/>
                <w:sz w:val="18"/>
                <w:szCs w:val="18"/>
              </w:rPr>
            </w:r>
            <w:r w:rsidRPr="000A7104">
              <w:rPr>
                <w:rFonts w:ascii="Arial Narrow" w:hAnsi="Arial Narrow" w:cs="Arial"/>
                <w:color w:val="000000"/>
                <w:sz w:val="18"/>
                <w:szCs w:val="18"/>
              </w:rPr>
              <w:fldChar w:fldCharType="separate"/>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fldChar w:fldCharType="end"/>
            </w:r>
          </w:p>
        </w:tc>
        <w:tc>
          <w:tcPr>
            <w:tcW w:w="417" w:type="pct"/>
            <w:vAlign w:val="center"/>
          </w:tcPr>
          <w:p w14:paraId="715A2437" w14:textId="3AE6F2E5"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2A2C33EA" w14:textId="1E7CEAD6"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7CD05B11" w14:textId="3949E2B8"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60428AD1" w14:textId="628B718D"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73D466A3" w14:textId="1A901DB8"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36727EF1" w14:textId="25D0DA1C"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02F34ABE"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059DA37E" w14:textId="77777777" w:rsidR="00F43C1B" w:rsidRPr="00EF539E" w:rsidRDefault="00F43C1B" w:rsidP="00CF7CC2">
            <w:pPr>
              <w:spacing w:before="120"/>
              <w:jc w:val="center"/>
              <w:rPr>
                <w:rFonts w:ascii="Arial Narrow" w:hAnsi="Arial Narrow" w:cs="Arial"/>
                <w:sz w:val="18"/>
                <w:szCs w:val="18"/>
              </w:rPr>
            </w:pPr>
            <w:r w:rsidRPr="00EF539E">
              <w:rPr>
                <w:rFonts w:ascii="Arial Narrow" w:hAnsi="Arial Narrow" w:cs="Arial"/>
                <w:sz w:val="18"/>
                <w:szCs w:val="18"/>
              </w:rPr>
              <w:t>34</w:t>
            </w:r>
          </w:p>
        </w:tc>
        <w:tc>
          <w:tcPr>
            <w:tcW w:w="1146" w:type="pct"/>
            <w:vAlign w:val="center"/>
          </w:tcPr>
          <w:p w14:paraId="0B95CA01" w14:textId="77777777" w:rsidR="00F43C1B" w:rsidRPr="00EF539E" w:rsidRDefault="00F43C1B" w:rsidP="00F43C1B">
            <w:pPr>
              <w:spacing w:before="120"/>
              <w:rPr>
                <w:rFonts w:ascii="Arial Narrow" w:hAnsi="Arial Narrow" w:cs="Arial"/>
                <w:sz w:val="18"/>
                <w:szCs w:val="18"/>
              </w:rPr>
            </w:pPr>
            <w:r w:rsidRPr="00EF539E">
              <w:rPr>
                <w:rFonts w:ascii="Arial Narrow" w:hAnsi="Arial Narrow" w:cs="Arial"/>
                <w:sz w:val="18"/>
                <w:szCs w:val="18"/>
              </w:rPr>
              <w:t>Software Services</w:t>
            </w:r>
          </w:p>
        </w:tc>
        <w:tc>
          <w:tcPr>
            <w:tcW w:w="587" w:type="pct"/>
            <w:vAlign w:val="center"/>
          </w:tcPr>
          <w:p w14:paraId="0C7348CE" w14:textId="0DD123D5"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1BEE60F8" w14:textId="31AA8BA0" w:rsidR="00F43C1B" w:rsidRDefault="00F43C1B" w:rsidP="00F43C1B">
            <w:pPr>
              <w:tabs>
                <w:tab w:val="left" w:pos="720"/>
              </w:tabs>
              <w:spacing w:before="120"/>
              <w:rPr>
                <w:rFonts w:ascii="Arial Narrow" w:hAnsi="Arial Narrow" w:cs="Arial"/>
                <w:color w:val="000000"/>
                <w:sz w:val="18"/>
                <w:szCs w:val="18"/>
              </w:rPr>
            </w:pPr>
            <w:r w:rsidRPr="000A7104">
              <w:rPr>
                <w:rFonts w:ascii="Arial Narrow" w:hAnsi="Arial Narrow" w:cs="Arial"/>
                <w:color w:val="000000"/>
                <w:sz w:val="18"/>
                <w:szCs w:val="18"/>
              </w:rPr>
              <w:fldChar w:fldCharType="begin">
                <w:ffData>
                  <w:name w:val="Text19"/>
                  <w:enabled/>
                  <w:calcOnExit w:val="0"/>
                  <w:textInput/>
                </w:ffData>
              </w:fldChar>
            </w:r>
            <w:r w:rsidRPr="000A7104">
              <w:rPr>
                <w:rFonts w:ascii="Arial Narrow" w:hAnsi="Arial Narrow" w:cs="Arial"/>
                <w:color w:val="000000"/>
                <w:sz w:val="18"/>
                <w:szCs w:val="18"/>
              </w:rPr>
              <w:instrText xml:space="preserve"> FORMTEXT </w:instrText>
            </w:r>
            <w:r w:rsidRPr="000A7104">
              <w:rPr>
                <w:rFonts w:ascii="Arial Narrow" w:hAnsi="Arial Narrow" w:cs="Arial"/>
                <w:color w:val="000000"/>
                <w:sz w:val="18"/>
                <w:szCs w:val="18"/>
              </w:rPr>
            </w:r>
            <w:r w:rsidRPr="000A7104">
              <w:rPr>
                <w:rFonts w:ascii="Arial Narrow" w:hAnsi="Arial Narrow" w:cs="Arial"/>
                <w:color w:val="000000"/>
                <w:sz w:val="18"/>
                <w:szCs w:val="18"/>
              </w:rPr>
              <w:fldChar w:fldCharType="separate"/>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fldChar w:fldCharType="end"/>
            </w:r>
          </w:p>
        </w:tc>
        <w:tc>
          <w:tcPr>
            <w:tcW w:w="417" w:type="pct"/>
            <w:vAlign w:val="center"/>
          </w:tcPr>
          <w:p w14:paraId="3DBCC268" w14:textId="57D18529"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0D7AD2C5" w14:textId="782D155B"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3BF491E1" w14:textId="7499363F"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308D3510" w14:textId="34C30832"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343975DD" w14:textId="391E4300"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1B6B6AF7" w14:textId="58FD32DC"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19C5D5B4"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4A8719AA" w14:textId="77777777" w:rsidR="00F43C1B" w:rsidRPr="00EF539E" w:rsidRDefault="00F43C1B" w:rsidP="00CF7CC2">
            <w:pPr>
              <w:spacing w:before="120"/>
              <w:jc w:val="center"/>
              <w:rPr>
                <w:rFonts w:ascii="Arial Narrow" w:hAnsi="Arial Narrow" w:cs="Arial"/>
                <w:sz w:val="18"/>
                <w:szCs w:val="18"/>
              </w:rPr>
            </w:pPr>
            <w:r w:rsidRPr="00EF539E">
              <w:rPr>
                <w:rFonts w:ascii="Arial Narrow" w:hAnsi="Arial Narrow" w:cs="Arial"/>
                <w:sz w:val="18"/>
                <w:szCs w:val="18"/>
              </w:rPr>
              <w:t>35</w:t>
            </w:r>
          </w:p>
        </w:tc>
        <w:tc>
          <w:tcPr>
            <w:tcW w:w="1146" w:type="pct"/>
            <w:vAlign w:val="center"/>
          </w:tcPr>
          <w:p w14:paraId="3BF062E8" w14:textId="77777777" w:rsidR="00F43C1B" w:rsidRPr="00EF539E" w:rsidRDefault="00F43C1B" w:rsidP="00F43C1B">
            <w:pPr>
              <w:spacing w:before="120"/>
              <w:rPr>
                <w:rFonts w:ascii="Arial Narrow" w:hAnsi="Arial Narrow" w:cs="Arial"/>
                <w:sz w:val="18"/>
                <w:szCs w:val="18"/>
              </w:rPr>
            </w:pPr>
            <w:r w:rsidRPr="00EF539E">
              <w:rPr>
                <w:rFonts w:ascii="Arial Narrow" w:hAnsi="Arial Narrow" w:cs="Arial"/>
                <w:sz w:val="18"/>
                <w:szCs w:val="18"/>
              </w:rPr>
              <w:t>Telephony Equipment</w:t>
            </w:r>
          </w:p>
        </w:tc>
        <w:tc>
          <w:tcPr>
            <w:tcW w:w="587" w:type="pct"/>
            <w:vAlign w:val="center"/>
          </w:tcPr>
          <w:p w14:paraId="100F2817" w14:textId="388661D9"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39F98A34" w14:textId="76BB495F" w:rsidR="00F43C1B" w:rsidRDefault="00F43C1B" w:rsidP="00F43C1B">
            <w:pPr>
              <w:tabs>
                <w:tab w:val="left" w:pos="720"/>
              </w:tabs>
              <w:spacing w:before="120"/>
              <w:rPr>
                <w:rFonts w:ascii="Arial Narrow" w:hAnsi="Arial Narrow" w:cs="Arial"/>
                <w:color w:val="000000"/>
                <w:sz w:val="18"/>
                <w:szCs w:val="18"/>
              </w:rPr>
            </w:pPr>
            <w:r w:rsidRPr="000A7104">
              <w:rPr>
                <w:rFonts w:ascii="Arial Narrow" w:hAnsi="Arial Narrow" w:cs="Arial"/>
                <w:color w:val="000000"/>
                <w:sz w:val="18"/>
                <w:szCs w:val="18"/>
              </w:rPr>
              <w:fldChar w:fldCharType="begin">
                <w:ffData>
                  <w:name w:val="Text19"/>
                  <w:enabled/>
                  <w:calcOnExit w:val="0"/>
                  <w:textInput/>
                </w:ffData>
              </w:fldChar>
            </w:r>
            <w:r w:rsidRPr="000A7104">
              <w:rPr>
                <w:rFonts w:ascii="Arial Narrow" w:hAnsi="Arial Narrow" w:cs="Arial"/>
                <w:color w:val="000000"/>
                <w:sz w:val="18"/>
                <w:szCs w:val="18"/>
              </w:rPr>
              <w:instrText xml:space="preserve"> FORMTEXT </w:instrText>
            </w:r>
            <w:r w:rsidRPr="000A7104">
              <w:rPr>
                <w:rFonts w:ascii="Arial Narrow" w:hAnsi="Arial Narrow" w:cs="Arial"/>
                <w:color w:val="000000"/>
                <w:sz w:val="18"/>
                <w:szCs w:val="18"/>
              </w:rPr>
            </w:r>
            <w:r w:rsidRPr="000A7104">
              <w:rPr>
                <w:rFonts w:ascii="Arial Narrow" w:hAnsi="Arial Narrow" w:cs="Arial"/>
                <w:color w:val="000000"/>
                <w:sz w:val="18"/>
                <w:szCs w:val="18"/>
              </w:rPr>
              <w:fldChar w:fldCharType="separate"/>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fldChar w:fldCharType="end"/>
            </w:r>
          </w:p>
        </w:tc>
        <w:tc>
          <w:tcPr>
            <w:tcW w:w="417" w:type="pct"/>
            <w:vAlign w:val="center"/>
          </w:tcPr>
          <w:p w14:paraId="3081AA9C" w14:textId="0EA3B8E9"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797AFB9C" w14:textId="2BF72FB1"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7E1380CF" w14:textId="44ED7623"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4D419031" w14:textId="64D9F893"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67457F8A" w14:textId="192213C5"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703AC5DE" w14:textId="4B5D236A"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5DAB09B6"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55A41E33" w14:textId="77777777" w:rsidR="00F43C1B" w:rsidRPr="00EF539E" w:rsidRDefault="00F43C1B" w:rsidP="00CF7CC2">
            <w:pPr>
              <w:spacing w:before="120"/>
              <w:jc w:val="center"/>
              <w:rPr>
                <w:rFonts w:ascii="Arial Narrow" w:hAnsi="Arial Narrow" w:cs="Arial"/>
                <w:sz w:val="18"/>
                <w:szCs w:val="18"/>
              </w:rPr>
            </w:pPr>
            <w:r w:rsidRPr="00EF539E">
              <w:rPr>
                <w:rFonts w:ascii="Arial Narrow" w:hAnsi="Arial Narrow" w:cs="Arial"/>
                <w:sz w:val="18"/>
                <w:szCs w:val="18"/>
              </w:rPr>
              <w:t>36</w:t>
            </w:r>
          </w:p>
        </w:tc>
        <w:tc>
          <w:tcPr>
            <w:tcW w:w="1146" w:type="pct"/>
            <w:vAlign w:val="center"/>
          </w:tcPr>
          <w:p w14:paraId="14277321" w14:textId="77777777" w:rsidR="00F43C1B" w:rsidRPr="00EF539E" w:rsidRDefault="00F43C1B" w:rsidP="00F43C1B">
            <w:pPr>
              <w:spacing w:before="120"/>
              <w:rPr>
                <w:rFonts w:ascii="Arial Narrow" w:hAnsi="Arial Narrow" w:cs="Arial"/>
                <w:sz w:val="18"/>
                <w:szCs w:val="18"/>
              </w:rPr>
            </w:pPr>
            <w:r w:rsidRPr="00EF539E">
              <w:rPr>
                <w:rFonts w:ascii="Arial Narrow" w:hAnsi="Arial Narrow" w:cs="Arial"/>
                <w:sz w:val="18"/>
                <w:szCs w:val="18"/>
              </w:rPr>
              <w:t>Telephony Services</w:t>
            </w:r>
          </w:p>
        </w:tc>
        <w:tc>
          <w:tcPr>
            <w:tcW w:w="587" w:type="pct"/>
            <w:vAlign w:val="center"/>
          </w:tcPr>
          <w:p w14:paraId="48788258" w14:textId="2EEE404B"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7F45ADE5" w14:textId="09FAAFF6" w:rsidR="00F43C1B" w:rsidRDefault="00F43C1B" w:rsidP="00F43C1B">
            <w:pPr>
              <w:tabs>
                <w:tab w:val="left" w:pos="720"/>
              </w:tabs>
              <w:spacing w:before="120"/>
              <w:rPr>
                <w:rFonts w:ascii="Arial Narrow" w:hAnsi="Arial Narrow" w:cs="Arial"/>
                <w:color w:val="000000"/>
                <w:sz w:val="18"/>
                <w:szCs w:val="18"/>
              </w:rPr>
            </w:pPr>
            <w:r w:rsidRPr="000A7104">
              <w:rPr>
                <w:rFonts w:ascii="Arial Narrow" w:hAnsi="Arial Narrow" w:cs="Arial"/>
                <w:color w:val="000000"/>
                <w:sz w:val="18"/>
                <w:szCs w:val="18"/>
              </w:rPr>
              <w:fldChar w:fldCharType="begin">
                <w:ffData>
                  <w:name w:val="Text19"/>
                  <w:enabled/>
                  <w:calcOnExit w:val="0"/>
                  <w:textInput/>
                </w:ffData>
              </w:fldChar>
            </w:r>
            <w:r w:rsidRPr="000A7104">
              <w:rPr>
                <w:rFonts w:ascii="Arial Narrow" w:hAnsi="Arial Narrow" w:cs="Arial"/>
                <w:color w:val="000000"/>
                <w:sz w:val="18"/>
                <w:szCs w:val="18"/>
              </w:rPr>
              <w:instrText xml:space="preserve"> FORMTEXT </w:instrText>
            </w:r>
            <w:r w:rsidRPr="000A7104">
              <w:rPr>
                <w:rFonts w:ascii="Arial Narrow" w:hAnsi="Arial Narrow" w:cs="Arial"/>
                <w:color w:val="000000"/>
                <w:sz w:val="18"/>
                <w:szCs w:val="18"/>
              </w:rPr>
            </w:r>
            <w:r w:rsidRPr="000A7104">
              <w:rPr>
                <w:rFonts w:ascii="Arial Narrow" w:hAnsi="Arial Narrow" w:cs="Arial"/>
                <w:color w:val="000000"/>
                <w:sz w:val="18"/>
                <w:szCs w:val="18"/>
              </w:rPr>
              <w:fldChar w:fldCharType="separate"/>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fldChar w:fldCharType="end"/>
            </w:r>
          </w:p>
        </w:tc>
        <w:tc>
          <w:tcPr>
            <w:tcW w:w="417" w:type="pct"/>
            <w:vAlign w:val="center"/>
          </w:tcPr>
          <w:p w14:paraId="522D3D23" w14:textId="1FC5B88D"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2C8F5962" w14:textId="0373E536"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1264CD23" w14:textId="102D0BC2"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401E6499" w14:textId="2B28BB5D"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690613DA" w14:textId="54A8A6DE"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29347CF8" w14:textId="65166272"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3C439582"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05A0803C" w14:textId="77777777" w:rsidR="00F43C1B" w:rsidRPr="00EF539E" w:rsidRDefault="00F43C1B" w:rsidP="00CF7CC2">
            <w:pPr>
              <w:spacing w:before="120"/>
              <w:jc w:val="center"/>
              <w:rPr>
                <w:rFonts w:ascii="Arial Narrow" w:hAnsi="Arial Narrow" w:cs="Arial"/>
                <w:sz w:val="18"/>
                <w:szCs w:val="18"/>
              </w:rPr>
            </w:pPr>
            <w:r w:rsidRPr="00EF539E">
              <w:rPr>
                <w:rFonts w:ascii="Arial Narrow" w:hAnsi="Arial Narrow" w:cs="Arial"/>
                <w:sz w:val="18"/>
                <w:szCs w:val="18"/>
              </w:rPr>
              <w:t>37</w:t>
            </w:r>
          </w:p>
        </w:tc>
        <w:tc>
          <w:tcPr>
            <w:tcW w:w="1146" w:type="pct"/>
            <w:vAlign w:val="center"/>
          </w:tcPr>
          <w:p w14:paraId="79642D99" w14:textId="77777777" w:rsidR="00F43C1B" w:rsidRPr="00EF539E" w:rsidRDefault="00F43C1B" w:rsidP="00F43C1B">
            <w:pPr>
              <w:spacing w:before="120"/>
              <w:rPr>
                <w:rFonts w:ascii="Arial Narrow" w:hAnsi="Arial Narrow" w:cs="Arial"/>
                <w:b/>
                <w:sz w:val="18"/>
                <w:szCs w:val="18"/>
              </w:rPr>
            </w:pPr>
            <w:r w:rsidRPr="00EF539E">
              <w:rPr>
                <w:rFonts w:ascii="Arial Narrow" w:hAnsi="Arial Narrow" w:cs="Arial"/>
                <w:b/>
                <w:sz w:val="18"/>
                <w:szCs w:val="18"/>
              </w:rPr>
              <w:t>Other</w:t>
            </w:r>
          </w:p>
        </w:tc>
        <w:tc>
          <w:tcPr>
            <w:tcW w:w="587" w:type="pct"/>
            <w:vAlign w:val="center"/>
          </w:tcPr>
          <w:p w14:paraId="13364271" w14:textId="04C7CBB6"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0F2C9BAC" w14:textId="713D19F3" w:rsidR="00F43C1B" w:rsidRDefault="00F43C1B" w:rsidP="00F43C1B">
            <w:pPr>
              <w:tabs>
                <w:tab w:val="left" w:pos="720"/>
              </w:tabs>
              <w:spacing w:before="120"/>
              <w:rPr>
                <w:rFonts w:ascii="Arial Narrow" w:hAnsi="Arial Narrow" w:cs="Arial"/>
                <w:color w:val="000000"/>
                <w:sz w:val="18"/>
                <w:szCs w:val="18"/>
              </w:rPr>
            </w:pPr>
            <w:r w:rsidRPr="000A7104">
              <w:rPr>
                <w:rFonts w:ascii="Arial Narrow" w:hAnsi="Arial Narrow" w:cs="Arial"/>
                <w:color w:val="000000"/>
                <w:sz w:val="18"/>
                <w:szCs w:val="18"/>
              </w:rPr>
              <w:fldChar w:fldCharType="begin">
                <w:ffData>
                  <w:name w:val="Text19"/>
                  <w:enabled/>
                  <w:calcOnExit w:val="0"/>
                  <w:textInput/>
                </w:ffData>
              </w:fldChar>
            </w:r>
            <w:r w:rsidRPr="000A7104">
              <w:rPr>
                <w:rFonts w:ascii="Arial Narrow" w:hAnsi="Arial Narrow" w:cs="Arial"/>
                <w:color w:val="000000"/>
                <w:sz w:val="18"/>
                <w:szCs w:val="18"/>
              </w:rPr>
              <w:instrText xml:space="preserve"> FORMTEXT </w:instrText>
            </w:r>
            <w:r w:rsidRPr="000A7104">
              <w:rPr>
                <w:rFonts w:ascii="Arial Narrow" w:hAnsi="Arial Narrow" w:cs="Arial"/>
                <w:color w:val="000000"/>
                <w:sz w:val="18"/>
                <w:szCs w:val="18"/>
              </w:rPr>
            </w:r>
            <w:r w:rsidRPr="000A7104">
              <w:rPr>
                <w:rFonts w:ascii="Arial Narrow" w:hAnsi="Arial Narrow" w:cs="Arial"/>
                <w:color w:val="000000"/>
                <w:sz w:val="18"/>
                <w:szCs w:val="18"/>
              </w:rPr>
              <w:fldChar w:fldCharType="separate"/>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fldChar w:fldCharType="end"/>
            </w:r>
          </w:p>
        </w:tc>
        <w:tc>
          <w:tcPr>
            <w:tcW w:w="417" w:type="pct"/>
            <w:vAlign w:val="center"/>
          </w:tcPr>
          <w:p w14:paraId="239FA645" w14:textId="31C93615"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3EBA67E7" w14:textId="1C6B2744"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1030E3A9" w14:textId="55CE2535"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3E9A7C99" w14:textId="6076435C"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47AAC7E2" w14:textId="340309D9"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7DC2FBD2" w14:textId="739D931C"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34E7F285"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07CB7D90" w14:textId="77777777" w:rsidR="00F43C1B" w:rsidRPr="00EF539E" w:rsidRDefault="00F43C1B" w:rsidP="00CF7CC2">
            <w:pPr>
              <w:spacing w:before="120"/>
              <w:jc w:val="center"/>
              <w:rPr>
                <w:rFonts w:ascii="Arial Narrow" w:hAnsi="Arial Narrow" w:cs="Arial"/>
                <w:sz w:val="18"/>
                <w:szCs w:val="18"/>
              </w:rPr>
            </w:pPr>
            <w:r w:rsidRPr="00EF539E">
              <w:rPr>
                <w:rFonts w:ascii="Arial Narrow" w:hAnsi="Arial Narrow" w:cs="Arial"/>
                <w:sz w:val="18"/>
                <w:szCs w:val="18"/>
              </w:rPr>
              <w:t>38</w:t>
            </w:r>
          </w:p>
        </w:tc>
        <w:tc>
          <w:tcPr>
            <w:tcW w:w="1146" w:type="pct"/>
            <w:vAlign w:val="center"/>
          </w:tcPr>
          <w:p w14:paraId="249CAEEB" w14:textId="77777777" w:rsidR="00F43C1B" w:rsidRPr="00EF539E" w:rsidRDefault="00F43C1B" w:rsidP="00F43C1B">
            <w:pPr>
              <w:spacing w:before="120"/>
              <w:rPr>
                <w:rFonts w:ascii="Arial Narrow" w:hAnsi="Arial Narrow" w:cs="Arial"/>
                <w:b/>
                <w:sz w:val="18"/>
                <w:szCs w:val="18"/>
              </w:rPr>
            </w:pPr>
            <w:r w:rsidRPr="00EF539E">
              <w:rPr>
                <w:rFonts w:ascii="Arial Narrow" w:hAnsi="Arial Narrow" w:cs="Arial"/>
                <w:b/>
                <w:sz w:val="18"/>
                <w:szCs w:val="18"/>
              </w:rPr>
              <w:t>Consultants</w:t>
            </w:r>
          </w:p>
        </w:tc>
        <w:tc>
          <w:tcPr>
            <w:tcW w:w="587" w:type="pct"/>
            <w:vAlign w:val="center"/>
          </w:tcPr>
          <w:p w14:paraId="29EF2A4A" w14:textId="25DE997D"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0307F4D1" w14:textId="50197836" w:rsidR="00F43C1B" w:rsidRDefault="00F43C1B" w:rsidP="00F43C1B">
            <w:pPr>
              <w:tabs>
                <w:tab w:val="left" w:pos="720"/>
              </w:tabs>
              <w:spacing w:before="120"/>
              <w:rPr>
                <w:rFonts w:ascii="Arial Narrow" w:hAnsi="Arial Narrow" w:cs="Arial"/>
                <w:color w:val="000000"/>
                <w:sz w:val="18"/>
                <w:szCs w:val="18"/>
              </w:rPr>
            </w:pPr>
            <w:r w:rsidRPr="000A7104">
              <w:rPr>
                <w:rFonts w:ascii="Arial Narrow" w:hAnsi="Arial Narrow" w:cs="Arial"/>
                <w:color w:val="000000"/>
                <w:sz w:val="18"/>
                <w:szCs w:val="18"/>
              </w:rPr>
              <w:fldChar w:fldCharType="begin">
                <w:ffData>
                  <w:name w:val="Text19"/>
                  <w:enabled/>
                  <w:calcOnExit w:val="0"/>
                  <w:textInput/>
                </w:ffData>
              </w:fldChar>
            </w:r>
            <w:r w:rsidRPr="000A7104">
              <w:rPr>
                <w:rFonts w:ascii="Arial Narrow" w:hAnsi="Arial Narrow" w:cs="Arial"/>
                <w:color w:val="000000"/>
                <w:sz w:val="18"/>
                <w:szCs w:val="18"/>
              </w:rPr>
              <w:instrText xml:space="preserve"> FORMTEXT </w:instrText>
            </w:r>
            <w:r w:rsidRPr="000A7104">
              <w:rPr>
                <w:rFonts w:ascii="Arial Narrow" w:hAnsi="Arial Narrow" w:cs="Arial"/>
                <w:color w:val="000000"/>
                <w:sz w:val="18"/>
                <w:szCs w:val="18"/>
              </w:rPr>
            </w:r>
            <w:r w:rsidRPr="000A7104">
              <w:rPr>
                <w:rFonts w:ascii="Arial Narrow" w:hAnsi="Arial Narrow" w:cs="Arial"/>
                <w:color w:val="000000"/>
                <w:sz w:val="18"/>
                <w:szCs w:val="18"/>
              </w:rPr>
              <w:fldChar w:fldCharType="separate"/>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fldChar w:fldCharType="end"/>
            </w:r>
          </w:p>
        </w:tc>
        <w:tc>
          <w:tcPr>
            <w:tcW w:w="417" w:type="pct"/>
            <w:vAlign w:val="center"/>
          </w:tcPr>
          <w:p w14:paraId="57362635" w14:textId="17D28A15"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5364AA7A" w14:textId="5C608DD7"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57ECE163" w14:textId="7F2E4AA4"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358F6F5A" w14:textId="2DF2781B"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5AAFA81C" w14:textId="49F66778"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1FD120E7" w14:textId="0CEC4143"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1DAEE92C"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414F9F6C" w14:textId="77777777" w:rsidR="00F43C1B" w:rsidRPr="00EF539E" w:rsidRDefault="00F43C1B" w:rsidP="00CF7CC2">
            <w:pPr>
              <w:spacing w:before="120"/>
              <w:jc w:val="center"/>
              <w:rPr>
                <w:rFonts w:ascii="Arial Narrow" w:hAnsi="Arial Narrow" w:cs="Arial"/>
                <w:sz w:val="18"/>
                <w:szCs w:val="18"/>
              </w:rPr>
            </w:pPr>
            <w:r w:rsidRPr="00EF539E">
              <w:rPr>
                <w:rFonts w:ascii="Arial Narrow" w:hAnsi="Arial Narrow" w:cs="Arial"/>
                <w:sz w:val="18"/>
                <w:szCs w:val="18"/>
              </w:rPr>
              <w:t>39</w:t>
            </w:r>
          </w:p>
        </w:tc>
        <w:tc>
          <w:tcPr>
            <w:tcW w:w="1146" w:type="pct"/>
            <w:vAlign w:val="center"/>
          </w:tcPr>
          <w:p w14:paraId="26A3DA89" w14:textId="77777777" w:rsidR="00F43C1B" w:rsidRPr="00EF539E" w:rsidRDefault="00F43C1B" w:rsidP="00F43C1B">
            <w:pPr>
              <w:spacing w:before="120"/>
              <w:rPr>
                <w:rFonts w:ascii="Arial Narrow" w:hAnsi="Arial Narrow" w:cs="Arial"/>
                <w:b/>
                <w:sz w:val="18"/>
                <w:szCs w:val="18"/>
              </w:rPr>
            </w:pPr>
            <w:r w:rsidRPr="00EF539E">
              <w:rPr>
                <w:rFonts w:ascii="Arial Narrow" w:hAnsi="Arial Narrow" w:cs="Arial"/>
                <w:b/>
                <w:sz w:val="18"/>
                <w:szCs w:val="18"/>
              </w:rPr>
              <w:t>Training</w:t>
            </w:r>
          </w:p>
        </w:tc>
        <w:tc>
          <w:tcPr>
            <w:tcW w:w="587" w:type="pct"/>
            <w:vAlign w:val="center"/>
          </w:tcPr>
          <w:p w14:paraId="77038D9C" w14:textId="2AC09CDC"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1F6BFA0B" w14:textId="7C25900C" w:rsidR="00F43C1B" w:rsidRDefault="00F43C1B" w:rsidP="00F43C1B">
            <w:pPr>
              <w:tabs>
                <w:tab w:val="left" w:pos="720"/>
              </w:tabs>
              <w:spacing w:before="120"/>
              <w:rPr>
                <w:rFonts w:ascii="Arial Narrow" w:hAnsi="Arial Narrow" w:cs="Arial"/>
                <w:color w:val="000000"/>
                <w:sz w:val="18"/>
                <w:szCs w:val="18"/>
              </w:rPr>
            </w:pPr>
            <w:r w:rsidRPr="000A7104">
              <w:rPr>
                <w:rFonts w:ascii="Arial Narrow" w:hAnsi="Arial Narrow" w:cs="Arial"/>
                <w:color w:val="000000"/>
                <w:sz w:val="18"/>
                <w:szCs w:val="18"/>
              </w:rPr>
              <w:fldChar w:fldCharType="begin">
                <w:ffData>
                  <w:name w:val="Text19"/>
                  <w:enabled/>
                  <w:calcOnExit w:val="0"/>
                  <w:textInput/>
                </w:ffData>
              </w:fldChar>
            </w:r>
            <w:r w:rsidRPr="000A7104">
              <w:rPr>
                <w:rFonts w:ascii="Arial Narrow" w:hAnsi="Arial Narrow" w:cs="Arial"/>
                <w:color w:val="000000"/>
                <w:sz w:val="18"/>
                <w:szCs w:val="18"/>
              </w:rPr>
              <w:instrText xml:space="preserve"> FORMTEXT </w:instrText>
            </w:r>
            <w:r w:rsidRPr="000A7104">
              <w:rPr>
                <w:rFonts w:ascii="Arial Narrow" w:hAnsi="Arial Narrow" w:cs="Arial"/>
                <w:color w:val="000000"/>
                <w:sz w:val="18"/>
                <w:szCs w:val="18"/>
              </w:rPr>
            </w:r>
            <w:r w:rsidRPr="000A7104">
              <w:rPr>
                <w:rFonts w:ascii="Arial Narrow" w:hAnsi="Arial Narrow" w:cs="Arial"/>
                <w:color w:val="000000"/>
                <w:sz w:val="18"/>
                <w:szCs w:val="18"/>
              </w:rPr>
              <w:fldChar w:fldCharType="separate"/>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fldChar w:fldCharType="end"/>
            </w:r>
          </w:p>
        </w:tc>
        <w:tc>
          <w:tcPr>
            <w:tcW w:w="417" w:type="pct"/>
            <w:vAlign w:val="center"/>
          </w:tcPr>
          <w:p w14:paraId="5E5CA3B0" w14:textId="47B90119"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23008742" w14:textId="70AB8E77"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6651AD2A" w14:textId="008563B8"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666D1B51" w14:textId="184F4052"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02BDE452" w14:textId="33633F4A"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49ECD4DC" w14:textId="017FD364"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7892535B"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5A340105" w14:textId="77777777" w:rsidR="00F43C1B" w:rsidRPr="00EF539E" w:rsidRDefault="00F43C1B" w:rsidP="00CF7CC2">
            <w:pPr>
              <w:spacing w:before="120"/>
              <w:jc w:val="center"/>
              <w:rPr>
                <w:rFonts w:ascii="Arial Narrow" w:hAnsi="Arial Narrow" w:cs="Arial"/>
                <w:sz w:val="18"/>
                <w:szCs w:val="18"/>
              </w:rPr>
            </w:pPr>
            <w:r w:rsidRPr="00EF539E">
              <w:rPr>
                <w:rFonts w:ascii="Arial Narrow" w:hAnsi="Arial Narrow" w:cs="Arial"/>
                <w:sz w:val="18"/>
                <w:szCs w:val="18"/>
              </w:rPr>
              <w:t>40</w:t>
            </w:r>
          </w:p>
        </w:tc>
        <w:tc>
          <w:tcPr>
            <w:tcW w:w="1146" w:type="pct"/>
            <w:vAlign w:val="center"/>
          </w:tcPr>
          <w:p w14:paraId="1817F3F6" w14:textId="51F01CB1"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87" w:type="pct"/>
            <w:vAlign w:val="center"/>
          </w:tcPr>
          <w:p w14:paraId="69F6E15B" w14:textId="236FEEE4"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77784DBC" w14:textId="481413CB" w:rsidR="00F43C1B" w:rsidRDefault="00F43C1B" w:rsidP="00F43C1B">
            <w:pPr>
              <w:tabs>
                <w:tab w:val="left" w:pos="720"/>
              </w:tabs>
              <w:spacing w:before="120"/>
              <w:rPr>
                <w:rFonts w:ascii="Arial Narrow" w:hAnsi="Arial Narrow" w:cs="Arial"/>
                <w:color w:val="000000"/>
                <w:sz w:val="18"/>
                <w:szCs w:val="18"/>
              </w:rPr>
            </w:pPr>
            <w:r w:rsidRPr="000A7104">
              <w:rPr>
                <w:rFonts w:ascii="Arial Narrow" w:hAnsi="Arial Narrow" w:cs="Arial"/>
                <w:color w:val="000000"/>
                <w:sz w:val="18"/>
                <w:szCs w:val="18"/>
              </w:rPr>
              <w:fldChar w:fldCharType="begin">
                <w:ffData>
                  <w:name w:val="Text19"/>
                  <w:enabled/>
                  <w:calcOnExit w:val="0"/>
                  <w:textInput/>
                </w:ffData>
              </w:fldChar>
            </w:r>
            <w:r w:rsidRPr="000A7104">
              <w:rPr>
                <w:rFonts w:ascii="Arial Narrow" w:hAnsi="Arial Narrow" w:cs="Arial"/>
                <w:color w:val="000000"/>
                <w:sz w:val="18"/>
                <w:szCs w:val="18"/>
              </w:rPr>
              <w:instrText xml:space="preserve"> FORMTEXT </w:instrText>
            </w:r>
            <w:r w:rsidRPr="000A7104">
              <w:rPr>
                <w:rFonts w:ascii="Arial Narrow" w:hAnsi="Arial Narrow" w:cs="Arial"/>
                <w:color w:val="000000"/>
                <w:sz w:val="18"/>
                <w:szCs w:val="18"/>
              </w:rPr>
            </w:r>
            <w:r w:rsidRPr="000A7104">
              <w:rPr>
                <w:rFonts w:ascii="Arial Narrow" w:hAnsi="Arial Narrow" w:cs="Arial"/>
                <w:color w:val="000000"/>
                <w:sz w:val="18"/>
                <w:szCs w:val="18"/>
              </w:rPr>
              <w:fldChar w:fldCharType="separate"/>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fldChar w:fldCharType="end"/>
            </w:r>
          </w:p>
        </w:tc>
        <w:tc>
          <w:tcPr>
            <w:tcW w:w="417" w:type="pct"/>
            <w:vAlign w:val="center"/>
          </w:tcPr>
          <w:p w14:paraId="3F305AB7" w14:textId="4252A45D"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3D150595" w14:textId="7B2BDDA8"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6A83FC91" w14:textId="5CE36200"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647D45E7" w14:textId="1A339077"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34EF9918" w14:textId="4739DF60"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66D0EFF4" w14:textId="123B3DEB" w:rsidR="00F43C1B" w:rsidRPr="00EF539E"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12C16EC9"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6C3FC560" w14:textId="1657033B" w:rsidR="00F43C1B" w:rsidRPr="00EF539E" w:rsidRDefault="00F43C1B" w:rsidP="00CF7CC2">
            <w:pPr>
              <w:spacing w:before="120"/>
              <w:jc w:val="center"/>
              <w:rPr>
                <w:rFonts w:ascii="Arial Narrow" w:hAnsi="Arial Narrow" w:cs="Arial"/>
                <w:sz w:val="18"/>
                <w:szCs w:val="18"/>
              </w:rPr>
            </w:pPr>
            <w:r>
              <w:rPr>
                <w:rFonts w:ascii="Arial Narrow" w:hAnsi="Arial Narrow" w:cs="Arial"/>
                <w:sz w:val="18"/>
                <w:szCs w:val="18"/>
              </w:rPr>
              <w:t>41</w:t>
            </w:r>
          </w:p>
        </w:tc>
        <w:tc>
          <w:tcPr>
            <w:tcW w:w="1146" w:type="pct"/>
            <w:vAlign w:val="center"/>
          </w:tcPr>
          <w:p w14:paraId="6583DF8C" w14:textId="2770577D"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87" w:type="pct"/>
            <w:vAlign w:val="center"/>
          </w:tcPr>
          <w:p w14:paraId="0F23D873" w14:textId="1BD91DE5"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7A9E97E0" w14:textId="45484144" w:rsidR="00F43C1B" w:rsidRDefault="00F43C1B" w:rsidP="00F43C1B">
            <w:pPr>
              <w:tabs>
                <w:tab w:val="left" w:pos="720"/>
              </w:tabs>
              <w:spacing w:before="120"/>
              <w:rPr>
                <w:rFonts w:ascii="Arial Narrow" w:hAnsi="Arial Narrow" w:cs="Arial"/>
                <w:color w:val="000000"/>
                <w:sz w:val="18"/>
                <w:szCs w:val="18"/>
              </w:rPr>
            </w:pPr>
            <w:r w:rsidRPr="000A7104">
              <w:rPr>
                <w:rFonts w:ascii="Arial Narrow" w:hAnsi="Arial Narrow" w:cs="Arial"/>
                <w:color w:val="000000"/>
                <w:sz w:val="18"/>
                <w:szCs w:val="18"/>
              </w:rPr>
              <w:fldChar w:fldCharType="begin">
                <w:ffData>
                  <w:name w:val="Text19"/>
                  <w:enabled/>
                  <w:calcOnExit w:val="0"/>
                  <w:textInput/>
                </w:ffData>
              </w:fldChar>
            </w:r>
            <w:r w:rsidRPr="000A7104">
              <w:rPr>
                <w:rFonts w:ascii="Arial Narrow" w:hAnsi="Arial Narrow" w:cs="Arial"/>
                <w:color w:val="000000"/>
                <w:sz w:val="18"/>
                <w:szCs w:val="18"/>
              </w:rPr>
              <w:instrText xml:space="preserve"> FORMTEXT </w:instrText>
            </w:r>
            <w:r w:rsidRPr="000A7104">
              <w:rPr>
                <w:rFonts w:ascii="Arial Narrow" w:hAnsi="Arial Narrow" w:cs="Arial"/>
                <w:color w:val="000000"/>
                <w:sz w:val="18"/>
                <w:szCs w:val="18"/>
              </w:rPr>
            </w:r>
            <w:r w:rsidRPr="000A7104">
              <w:rPr>
                <w:rFonts w:ascii="Arial Narrow" w:hAnsi="Arial Narrow" w:cs="Arial"/>
                <w:color w:val="000000"/>
                <w:sz w:val="18"/>
                <w:szCs w:val="18"/>
              </w:rPr>
              <w:fldChar w:fldCharType="separate"/>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fldChar w:fldCharType="end"/>
            </w:r>
          </w:p>
        </w:tc>
        <w:tc>
          <w:tcPr>
            <w:tcW w:w="417" w:type="pct"/>
            <w:vAlign w:val="center"/>
          </w:tcPr>
          <w:p w14:paraId="6D337E67" w14:textId="245F647B"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6B853252" w14:textId="425757E9"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6FE86C32" w14:textId="2BD46B2D"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428BB678" w14:textId="0F20558C"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04E400A0" w14:textId="667E982D"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39F8A43C" w14:textId="21A0D8A8"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68C90B2E"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50DE9DF9" w14:textId="52BCD287" w:rsidR="00F43C1B" w:rsidRPr="00EF539E" w:rsidRDefault="00F43C1B" w:rsidP="00CF7CC2">
            <w:pPr>
              <w:spacing w:before="120"/>
              <w:jc w:val="center"/>
              <w:rPr>
                <w:rFonts w:ascii="Arial Narrow" w:hAnsi="Arial Narrow" w:cs="Arial"/>
                <w:sz w:val="18"/>
                <w:szCs w:val="18"/>
              </w:rPr>
            </w:pPr>
            <w:r>
              <w:rPr>
                <w:rFonts w:ascii="Arial Narrow" w:hAnsi="Arial Narrow" w:cs="Arial"/>
                <w:sz w:val="18"/>
                <w:szCs w:val="18"/>
              </w:rPr>
              <w:t>42</w:t>
            </w:r>
          </w:p>
        </w:tc>
        <w:tc>
          <w:tcPr>
            <w:tcW w:w="1146" w:type="pct"/>
            <w:vAlign w:val="center"/>
          </w:tcPr>
          <w:p w14:paraId="075F4655" w14:textId="32A4647F"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87" w:type="pct"/>
            <w:vAlign w:val="center"/>
          </w:tcPr>
          <w:p w14:paraId="6D19DB6E" w14:textId="67B03034"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5597D938" w14:textId="7FFCA477" w:rsidR="00F43C1B" w:rsidRDefault="00F43C1B" w:rsidP="00F43C1B">
            <w:pPr>
              <w:tabs>
                <w:tab w:val="left" w:pos="720"/>
              </w:tabs>
              <w:spacing w:before="120"/>
              <w:rPr>
                <w:rFonts w:ascii="Arial Narrow" w:hAnsi="Arial Narrow" w:cs="Arial"/>
                <w:color w:val="000000"/>
                <w:sz w:val="18"/>
                <w:szCs w:val="18"/>
              </w:rPr>
            </w:pPr>
            <w:r w:rsidRPr="000A7104">
              <w:rPr>
                <w:rFonts w:ascii="Arial Narrow" w:hAnsi="Arial Narrow" w:cs="Arial"/>
                <w:color w:val="000000"/>
                <w:sz w:val="18"/>
                <w:szCs w:val="18"/>
              </w:rPr>
              <w:fldChar w:fldCharType="begin">
                <w:ffData>
                  <w:name w:val="Text19"/>
                  <w:enabled/>
                  <w:calcOnExit w:val="0"/>
                  <w:textInput/>
                </w:ffData>
              </w:fldChar>
            </w:r>
            <w:r w:rsidRPr="000A7104">
              <w:rPr>
                <w:rFonts w:ascii="Arial Narrow" w:hAnsi="Arial Narrow" w:cs="Arial"/>
                <w:color w:val="000000"/>
                <w:sz w:val="18"/>
                <w:szCs w:val="18"/>
              </w:rPr>
              <w:instrText xml:space="preserve"> FORMTEXT </w:instrText>
            </w:r>
            <w:r w:rsidRPr="000A7104">
              <w:rPr>
                <w:rFonts w:ascii="Arial Narrow" w:hAnsi="Arial Narrow" w:cs="Arial"/>
                <w:color w:val="000000"/>
                <w:sz w:val="18"/>
                <w:szCs w:val="18"/>
              </w:rPr>
            </w:r>
            <w:r w:rsidRPr="000A7104">
              <w:rPr>
                <w:rFonts w:ascii="Arial Narrow" w:hAnsi="Arial Narrow" w:cs="Arial"/>
                <w:color w:val="000000"/>
                <w:sz w:val="18"/>
                <w:szCs w:val="18"/>
              </w:rPr>
              <w:fldChar w:fldCharType="separate"/>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fldChar w:fldCharType="end"/>
            </w:r>
          </w:p>
        </w:tc>
        <w:tc>
          <w:tcPr>
            <w:tcW w:w="417" w:type="pct"/>
            <w:vAlign w:val="center"/>
          </w:tcPr>
          <w:p w14:paraId="1403FFC7" w14:textId="23858DA6"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78782FA9" w14:textId="5360A695"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35C95357" w14:textId="3DE379DF"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078F0EA5" w14:textId="5AC72E63"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163181D9" w14:textId="264B65A8"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044F1443" w14:textId="3587A1C4"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01FA32CA"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3AA8E84B" w14:textId="640A4F5F" w:rsidR="00F43C1B" w:rsidRPr="00EF539E" w:rsidRDefault="00F43C1B" w:rsidP="00CF7CC2">
            <w:pPr>
              <w:spacing w:before="120"/>
              <w:jc w:val="center"/>
              <w:rPr>
                <w:rFonts w:ascii="Arial Narrow" w:hAnsi="Arial Narrow" w:cs="Arial"/>
                <w:sz w:val="18"/>
                <w:szCs w:val="18"/>
              </w:rPr>
            </w:pPr>
            <w:r>
              <w:rPr>
                <w:rFonts w:ascii="Arial Narrow" w:hAnsi="Arial Narrow" w:cs="Arial"/>
                <w:sz w:val="18"/>
                <w:szCs w:val="18"/>
              </w:rPr>
              <w:lastRenderedPageBreak/>
              <w:t>43</w:t>
            </w:r>
          </w:p>
        </w:tc>
        <w:tc>
          <w:tcPr>
            <w:tcW w:w="1146" w:type="pct"/>
            <w:vAlign w:val="center"/>
          </w:tcPr>
          <w:p w14:paraId="7CE45F88" w14:textId="2F55BDD6"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87" w:type="pct"/>
            <w:vAlign w:val="center"/>
          </w:tcPr>
          <w:p w14:paraId="6031DFE3" w14:textId="07608839"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1DF29D3C" w14:textId="1A3E7679" w:rsidR="00F43C1B" w:rsidRDefault="00F43C1B" w:rsidP="00F43C1B">
            <w:pPr>
              <w:tabs>
                <w:tab w:val="left" w:pos="720"/>
              </w:tabs>
              <w:spacing w:before="120"/>
              <w:rPr>
                <w:rFonts w:ascii="Arial Narrow" w:hAnsi="Arial Narrow" w:cs="Arial"/>
                <w:color w:val="000000"/>
                <w:sz w:val="18"/>
                <w:szCs w:val="18"/>
              </w:rPr>
            </w:pPr>
            <w:r w:rsidRPr="000A7104">
              <w:rPr>
                <w:rFonts w:ascii="Arial Narrow" w:hAnsi="Arial Narrow" w:cs="Arial"/>
                <w:color w:val="000000"/>
                <w:sz w:val="18"/>
                <w:szCs w:val="18"/>
              </w:rPr>
              <w:fldChar w:fldCharType="begin">
                <w:ffData>
                  <w:name w:val="Text19"/>
                  <w:enabled/>
                  <w:calcOnExit w:val="0"/>
                  <w:textInput/>
                </w:ffData>
              </w:fldChar>
            </w:r>
            <w:r w:rsidRPr="000A7104">
              <w:rPr>
                <w:rFonts w:ascii="Arial Narrow" w:hAnsi="Arial Narrow" w:cs="Arial"/>
                <w:color w:val="000000"/>
                <w:sz w:val="18"/>
                <w:szCs w:val="18"/>
              </w:rPr>
              <w:instrText xml:space="preserve"> FORMTEXT </w:instrText>
            </w:r>
            <w:r w:rsidRPr="000A7104">
              <w:rPr>
                <w:rFonts w:ascii="Arial Narrow" w:hAnsi="Arial Narrow" w:cs="Arial"/>
                <w:color w:val="000000"/>
                <w:sz w:val="18"/>
                <w:szCs w:val="18"/>
              </w:rPr>
            </w:r>
            <w:r w:rsidRPr="000A7104">
              <w:rPr>
                <w:rFonts w:ascii="Arial Narrow" w:hAnsi="Arial Narrow" w:cs="Arial"/>
                <w:color w:val="000000"/>
                <w:sz w:val="18"/>
                <w:szCs w:val="18"/>
              </w:rPr>
              <w:fldChar w:fldCharType="separate"/>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fldChar w:fldCharType="end"/>
            </w:r>
          </w:p>
        </w:tc>
        <w:tc>
          <w:tcPr>
            <w:tcW w:w="417" w:type="pct"/>
            <w:vAlign w:val="center"/>
          </w:tcPr>
          <w:p w14:paraId="7466EE7D" w14:textId="66747D2A"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2BD8283F" w14:textId="1F23F6E8"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1E8CD606" w14:textId="41C3D90E"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1BFB758E" w14:textId="116ABF76"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18D9861B" w14:textId="473FCF62"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6BFA7227" w14:textId="7603C14F"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63EAEA7C"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204ACF9C" w14:textId="19A83A34" w:rsidR="00F43C1B" w:rsidRPr="00EF539E" w:rsidRDefault="00F43C1B" w:rsidP="00CF7CC2">
            <w:pPr>
              <w:spacing w:before="120"/>
              <w:jc w:val="center"/>
              <w:rPr>
                <w:rFonts w:ascii="Arial Narrow" w:hAnsi="Arial Narrow" w:cs="Arial"/>
                <w:sz w:val="18"/>
                <w:szCs w:val="18"/>
              </w:rPr>
            </w:pPr>
            <w:r>
              <w:rPr>
                <w:rFonts w:ascii="Arial Narrow" w:hAnsi="Arial Narrow" w:cs="Arial"/>
                <w:sz w:val="18"/>
                <w:szCs w:val="18"/>
              </w:rPr>
              <w:t>44</w:t>
            </w:r>
          </w:p>
        </w:tc>
        <w:tc>
          <w:tcPr>
            <w:tcW w:w="1146" w:type="pct"/>
            <w:vAlign w:val="center"/>
          </w:tcPr>
          <w:p w14:paraId="710B51C9" w14:textId="091BE452"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87" w:type="pct"/>
            <w:vAlign w:val="center"/>
          </w:tcPr>
          <w:p w14:paraId="5A4D7C1C" w14:textId="0E12D191"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0D133098" w14:textId="6953C291" w:rsidR="00F43C1B" w:rsidRDefault="00F43C1B" w:rsidP="00F43C1B">
            <w:pPr>
              <w:tabs>
                <w:tab w:val="left" w:pos="720"/>
              </w:tabs>
              <w:spacing w:before="120"/>
              <w:rPr>
                <w:rFonts w:ascii="Arial Narrow" w:hAnsi="Arial Narrow" w:cs="Arial"/>
                <w:color w:val="000000"/>
                <w:sz w:val="18"/>
                <w:szCs w:val="18"/>
              </w:rPr>
            </w:pPr>
            <w:r w:rsidRPr="000A7104">
              <w:rPr>
                <w:rFonts w:ascii="Arial Narrow" w:hAnsi="Arial Narrow" w:cs="Arial"/>
                <w:color w:val="000000"/>
                <w:sz w:val="18"/>
                <w:szCs w:val="18"/>
              </w:rPr>
              <w:fldChar w:fldCharType="begin">
                <w:ffData>
                  <w:name w:val="Text19"/>
                  <w:enabled/>
                  <w:calcOnExit w:val="0"/>
                  <w:textInput/>
                </w:ffData>
              </w:fldChar>
            </w:r>
            <w:r w:rsidRPr="000A7104">
              <w:rPr>
                <w:rFonts w:ascii="Arial Narrow" w:hAnsi="Arial Narrow" w:cs="Arial"/>
                <w:color w:val="000000"/>
                <w:sz w:val="18"/>
                <w:szCs w:val="18"/>
              </w:rPr>
              <w:instrText xml:space="preserve"> FORMTEXT </w:instrText>
            </w:r>
            <w:r w:rsidRPr="000A7104">
              <w:rPr>
                <w:rFonts w:ascii="Arial Narrow" w:hAnsi="Arial Narrow" w:cs="Arial"/>
                <w:color w:val="000000"/>
                <w:sz w:val="18"/>
                <w:szCs w:val="18"/>
              </w:rPr>
            </w:r>
            <w:r w:rsidRPr="000A7104">
              <w:rPr>
                <w:rFonts w:ascii="Arial Narrow" w:hAnsi="Arial Narrow" w:cs="Arial"/>
                <w:color w:val="000000"/>
                <w:sz w:val="18"/>
                <w:szCs w:val="18"/>
              </w:rPr>
              <w:fldChar w:fldCharType="separate"/>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fldChar w:fldCharType="end"/>
            </w:r>
          </w:p>
        </w:tc>
        <w:tc>
          <w:tcPr>
            <w:tcW w:w="417" w:type="pct"/>
            <w:vAlign w:val="center"/>
          </w:tcPr>
          <w:p w14:paraId="699F342F" w14:textId="4FBFD31F"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1BA1CC23" w14:textId="75EFB6D3"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2921251F" w14:textId="0845B2BF"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7799D7E5" w14:textId="74E6F7C4"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63FC70E3" w14:textId="5BBC04C0"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6683A8AD" w14:textId="570F1EFA"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6E1991CC"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48C42613" w14:textId="52C96FB8" w:rsidR="00F43C1B" w:rsidRPr="00EF539E" w:rsidRDefault="00F43C1B" w:rsidP="00CF7CC2">
            <w:pPr>
              <w:spacing w:before="120"/>
              <w:jc w:val="center"/>
              <w:rPr>
                <w:rFonts w:ascii="Arial Narrow" w:hAnsi="Arial Narrow" w:cs="Arial"/>
                <w:sz w:val="18"/>
                <w:szCs w:val="18"/>
              </w:rPr>
            </w:pPr>
            <w:r>
              <w:rPr>
                <w:rFonts w:ascii="Arial Narrow" w:hAnsi="Arial Narrow" w:cs="Arial"/>
                <w:sz w:val="18"/>
                <w:szCs w:val="18"/>
              </w:rPr>
              <w:t>45</w:t>
            </w:r>
          </w:p>
        </w:tc>
        <w:tc>
          <w:tcPr>
            <w:tcW w:w="1146" w:type="pct"/>
            <w:vAlign w:val="center"/>
          </w:tcPr>
          <w:p w14:paraId="27F57A13" w14:textId="7A2445DE"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87" w:type="pct"/>
            <w:vAlign w:val="center"/>
          </w:tcPr>
          <w:p w14:paraId="0F58F635" w14:textId="5C9948D0"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6180A795" w14:textId="4D5C20DF" w:rsidR="00F43C1B" w:rsidRDefault="00F43C1B" w:rsidP="00F43C1B">
            <w:pPr>
              <w:tabs>
                <w:tab w:val="left" w:pos="720"/>
              </w:tabs>
              <w:spacing w:before="120"/>
              <w:rPr>
                <w:rFonts w:ascii="Arial Narrow" w:hAnsi="Arial Narrow" w:cs="Arial"/>
                <w:color w:val="000000"/>
                <w:sz w:val="18"/>
                <w:szCs w:val="18"/>
              </w:rPr>
            </w:pPr>
            <w:r w:rsidRPr="000A7104">
              <w:rPr>
                <w:rFonts w:ascii="Arial Narrow" w:hAnsi="Arial Narrow" w:cs="Arial"/>
                <w:color w:val="000000"/>
                <w:sz w:val="18"/>
                <w:szCs w:val="18"/>
              </w:rPr>
              <w:fldChar w:fldCharType="begin">
                <w:ffData>
                  <w:name w:val="Text19"/>
                  <w:enabled/>
                  <w:calcOnExit w:val="0"/>
                  <w:textInput/>
                </w:ffData>
              </w:fldChar>
            </w:r>
            <w:r w:rsidRPr="000A7104">
              <w:rPr>
                <w:rFonts w:ascii="Arial Narrow" w:hAnsi="Arial Narrow" w:cs="Arial"/>
                <w:color w:val="000000"/>
                <w:sz w:val="18"/>
                <w:szCs w:val="18"/>
              </w:rPr>
              <w:instrText xml:space="preserve"> FORMTEXT </w:instrText>
            </w:r>
            <w:r w:rsidRPr="000A7104">
              <w:rPr>
                <w:rFonts w:ascii="Arial Narrow" w:hAnsi="Arial Narrow" w:cs="Arial"/>
                <w:color w:val="000000"/>
                <w:sz w:val="18"/>
                <w:szCs w:val="18"/>
              </w:rPr>
            </w:r>
            <w:r w:rsidRPr="000A7104">
              <w:rPr>
                <w:rFonts w:ascii="Arial Narrow" w:hAnsi="Arial Narrow" w:cs="Arial"/>
                <w:color w:val="000000"/>
                <w:sz w:val="18"/>
                <w:szCs w:val="18"/>
              </w:rPr>
              <w:fldChar w:fldCharType="separate"/>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fldChar w:fldCharType="end"/>
            </w:r>
          </w:p>
        </w:tc>
        <w:tc>
          <w:tcPr>
            <w:tcW w:w="417" w:type="pct"/>
            <w:vAlign w:val="center"/>
          </w:tcPr>
          <w:p w14:paraId="62EA17C8" w14:textId="7A7B267E"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499F4D44" w14:textId="1A67CDF0"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7F63FBF9" w14:textId="1B541F78"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39C66A3B" w14:textId="054809AD"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0BE62D22" w14:textId="37A7E579"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185E20B6" w14:textId="3F1B3291"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4FA8BF59"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6A8B521F" w14:textId="11A7B12E" w:rsidR="00F43C1B" w:rsidRPr="00EF539E" w:rsidRDefault="00F43C1B" w:rsidP="00CF7CC2">
            <w:pPr>
              <w:spacing w:before="120"/>
              <w:jc w:val="center"/>
              <w:rPr>
                <w:rFonts w:ascii="Arial Narrow" w:hAnsi="Arial Narrow" w:cs="Arial"/>
                <w:sz w:val="18"/>
                <w:szCs w:val="18"/>
              </w:rPr>
            </w:pPr>
            <w:r>
              <w:rPr>
                <w:rFonts w:ascii="Arial Narrow" w:hAnsi="Arial Narrow" w:cs="Arial"/>
                <w:sz w:val="18"/>
                <w:szCs w:val="18"/>
              </w:rPr>
              <w:t>46</w:t>
            </w:r>
          </w:p>
        </w:tc>
        <w:tc>
          <w:tcPr>
            <w:tcW w:w="1146" w:type="pct"/>
            <w:vAlign w:val="center"/>
          </w:tcPr>
          <w:p w14:paraId="7DDA5C81" w14:textId="116FB5D4"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87" w:type="pct"/>
            <w:vAlign w:val="center"/>
          </w:tcPr>
          <w:p w14:paraId="3D1BBA9F" w14:textId="059F2EA1"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0A5FA6AE" w14:textId="6265EFF0" w:rsidR="00F43C1B" w:rsidRDefault="00F43C1B" w:rsidP="00F43C1B">
            <w:pPr>
              <w:tabs>
                <w:tab w:val="left" w:pos="720"/>
              </w:tabs>
              <w:spacing w:before="120"/>
              <w:rPr>
                <w:rFonts w:ascii="Arial Narrow" w:hAnsi="Arial Narrow" w:cs="Arial"/>
                <w:color w:val="000000"/>
                <w:sz w:val="18"/>
                <w:szCs w:val="18"/>
              </w:rPr>
            </w:pPr>
            <w:r w:rsidRPr="000A7104">
              <w:rPr>
                <w:rFonts w:ascii="Arial Narrow" w:hAnsi="Arial Narrow" w:cs="Arial"/>
                <w:color w:val="000000"/>
                <w:sz w:val="18"/>
                <w:szCs w:val="18"/>
              </w:rPr>
              <w:fldChar w:fldCharType="begin">
                <w:ffData>
                  <w:name w:val="Text19"/>
                  <w:enabled/>
                  <w:calcOnExit w:val="0"/>
                  <w:textInput/>
                </w:ffData>
              </w:fldChar>
            </w:r>
            <w:r w:rsidRPr="000A7104">
              <w:rPr>
                <w:rFonts w:ascii="Arial Narrow" w:hAnsi="Arial Narrow" w:cs="Arial"/>
                <w:color w:val="000000"/>
                <w:sz w:val="18"/>
                <w:szCs w:val="18"/>
              </w:rPr>
              <w:instrText xml:space="preserve"> FORMTEXT </w:instrText>
            </w:r>
            <w:r w:rsidRPr="000A7104">
              <w:rPr>
                <w:rFonts w:ascii="Arial Narrow" w:hAnsi="Arial Narrow" w:cs="Arial"/>
                <w:color w:val="000000"/>
                <w:sz w:val="18"/>
                <w:szCs w:val="18"/>
              </w:rPr>
            </w:r>
            <w:r w:rsidRPr="000A7104">
              <w:rPr>
                <w:rFonts w:ascii="Arial Narrow" w:hAnsi="Arial Narrow" w:cs="Arial"/>
                <w:color w:val="000000"/>
                <w:sz w:val="18"/>
                <w:szCs w:val="18"/>
              </w:rPr>
              <w:fldChar w:fldCharType="separate"/>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fldChar w:fldCharType="end"/>
            </w:r>
          </w:p>
        </w:tc>
        <w:tc>
          <w:tcPr>
            <w:tcW w:w="417" w:type="pct"/>
            <w:vAlign w:val="center"/>
          </w:tcPr>
          <w:p w14:paraId="6BD3460B" w14:textId="071D4EAB"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2332FD7F" w14:textId="326ABCA9"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7633C162" w14:textId="43D45DA9"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3A8EBB0C" w14:textId="4519F410"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10AA8B50" w14:textId="0FB4D139"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79AF2844" w14:textId="26CB2F28"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443383CF"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52D91237" w14:textId="6E21038A" w:rsidR="00F43C1B" w:rsidRPr="00EF539E" w:rsidRDefault="00F43C1B" w:rsidP="00CF7CC2">
            <w:pPr>
              <w:spacing w:before="120"/>
              <w:jc w:val="center"/>
              <w:rPr>
                <w:rFonts w:ascii="Arial Narrow" w:hAnsi="Arial Narrow" w:cs="Arial"/>
                <w:sz w:val="18"/>
                <w:szCs w:val="18"/>
              </w:rPr>
            </w:pPr>
            <w:r>
              <w:rPr>
                <w:rFonts w:ascii="Arial Narrow" w:hAnsi="Arial Narrow" w:cs="Arial"/>
                <w:sz w:val="18"/>
                <w:szCs w:val="18"/>
              </w:rPr>
              <w:t>47</w:t>
            </w:r>
          </w:p>
        </w:tc>
        <w:tc>
          <w:tcPr>
            <w:tcW w:w="1146" w:type="pct"/>
            <w:vAlign w:val="center"/>
          </w:tcPr>
          <w:p w14:paraId="6C9C9D9F" w14:textId="5BDCD4E4"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87" w:type="pct"/>
            <w:vAlign w:val="center"/>
          </w:tcPr>
          <w:p w14:paraId="4F57CE34" w14:textId="41E013FB"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6AC98437" w14:textId="7BB2BDB9" w:rsidR="00F43C1B" w:rsidRDefault="00F43C1B" w:rsidP="00F43C1B">
            <w:pPr>
              <w:tabs>
                <w:tab w:val="left" w:pos="720"/>
              </w:tabs>
              <w:spacing w:before="120"/>
              <w:rPr>
                <w:rFonts w:ascii="Arial Narrow" w:hAnsi="Arial Narrow" w:cs="Arial"/>
                <w:color w:val="000000"/>
                <w:sz w:val="18"/>
                <w:szCs w:val="18"/>
              </w:rPr>
            </w:pPr>
            <w:r w:rsidRPr="000A7104">
              <w:rPr>
                <w:rFonts w:ascii="Arial Narrow" w:hAnsi="Arial Narrow" w:cs="Arial"/>
                <w:color w:val="000000"/>
                <w:sz w:val="18"/>
                <w:szCs w:val="18"/>
              </w:rPr>
              <w:fldChar w:fldCharType="begin">
                <w:ffData>
                  <w:name w:val="Text19"/>
                  <w:enabled/>
                  <w:calcOnExit w:val="0"/>
                  <w:textInput/>
                </w:ffData>
              </w:fldChar>
            </w:r>
            <w:r w:rsidRPr="000A7104">
              <w:rPr>
                <w:rFonts w:ascii="Arial Narrow" w:hAnsi="Arial Narrow" w:cs="Arial"/>
                <w:color w:val="000000"/>
                <w:sz w:val="18"/>
                <w:szCs w:val="18"/>
              </w:rPr>
              <w:instrText xml:space="preserve"> FORMTEXT </w:instrText>
            </w:r>
            <w:r w:rsidRPr="000A7104">
              <w:rPr>
                <w:rFonts w:ascii="Arial Narrow" w:hAnsi="Arial Narrow" w:cs="Arial"/>
                <w:color w:val="000000"/>
                <w:sz w:val="18"/>
                <w:szCs w:val="18"/>
              </w:rPr>
            </w:r>
            <w:r w:rsidRPr="000A7104">
              <w:rPr>
                <w:rFonts w:ascii="Arial Narrow" w:hAnsi="Arial Narrow" w:cs="Arial"/>
                <w:color w:val="000000"/>
                <w:sz w:val="18"/>
                <w:szCs w:val="18"/>
              </w:rPr>
              <w:fldChar w:fldCharType="separate"/>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fldChar w:fldCharType="end"/>
            </w:r>
          </w:p>
        </w:tc>
        <w:tc>
          <w:tcPr>
            <w:tcW w:w="417" w:type="pct"/>
            <w:vAlign w:val="center"/>
          </w:tcPr>
          <w:p w14:paraId="768E7B07" w14:textId="3B05DBAE"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5312A916" w14:textId="4F3F0FA0"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0DEDA06A" w14:textId="41474D8F"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702FB9CD" w14:textId="67773805"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71F7EF9F" w14:textId="63AD062F"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4FB0943B" w14:textId="7FD32844"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09B0080E"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6F5CFED3" w14:textId="41CEB86A" w:rsidR="00F43C1B" w:rsidRPr="00EF539E" w:rsidRDefault="00F43C1B" w:rsidP="00CF7CC2">
            <w:pPr>
              <w:spacing w:before="120"/>
              <w:jc w:val="center"/>
              <w:rPr>
                <w:rFonts w:ascii="Arial Narrow" w:hAnsi="Arial Narrow" w:cs="Arial"/>
                <w:sz w:val="18"/>
                <w:szCs w:val="18"/>
              </w:rPr>
            </w:pPr>
            <w:r>
              <w:rPr>
                <w:rFonts w:ascii="Arial Narrow" w:hAnsi="Arial Narrow" w:cs="Arial"/>
                <w:sz w:val="18"/>
                <w:szCs w:val="18"/>
              </w:rPr>
              <w:t>48</w:t>
            </w:r>
          </w:p>
        </w:tc>
        <w:tc>
          <w:tcPr>
            <w:tcW w:w="1146" w:type="pct"/>
            <w:vAlign w:val="center"/>
          </w:tcPr>
          <w:p w14:paraId="5DA8D6EB" w14:textId="62BCA7D2"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87" w:type="pct"/>
            <w:vAlign w:val="center"/>
          </w:tcPr>
          <w:p w14:paraId="3149CF5C" w14:textId="7A7F0B83"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609DED6C" w14:textId="132565DC" w:rsidR="00F43C1B" w:rsidRDefault="00F43C1B" w:rsidP="00F43C1B">
            <w:pPr>
              <w:tabs>
                <w:tab w:val="left" w:pos="720"/>
              </w:tabs>
              <w:spacing w:before="120"/>
              <w:rPr>
                <w:rFonts w:ascii="Arial Narrow" w:hAnsi="Arial Narrow" w:cs="Arial"/>
                <w:color w:val="000000"/>
                <w:sz w:val="18"/>
                <w:szCs w:val="18"/>
              </w:rPr>
            </w:pPr>
            <w:r w:rsidRPr="000A7104">
              <w:rPr>
                <w:rFonts w:ascii="Arial Narrow" w:hAnsi="Arial Narrow" w:cs="Arial"/>
                <w:color w:val="000000"/>
                <w:sz w:val="18"/>
                <w:szCs w:val="18"/>
              </w:rPr>
              <w:fldChar w:fldCharType="begin">
                <w:ffData>
                  <w:name w:val="Text19"/>
                  <w:enabled/>
                  <w:calcOnExit w:val="0"/>
                  <w:textInput/>
                </w:ffData>
              </w:fldChar>
            </w:r>
            <w:r w:rsidRPr="000A7104">
              <w:rPr>
                <w:rFonts w:ascii="Arial Narrow" w:hAnsi="Arial Narrow" w:cs="Arial"/>
                <w:color w:val="000000"/>
                <w:sz w:val="18"/>
                <w:szCs w:val="18"/>
              </w:rPr>
              <w:instrText xml:space="preserve"> FORMTEXT </w:instrText>
            </w:r>
            <w:r w:rsidRPr="000A7104">
              <w:rPr>
                <w:rFonts w:ascii="Arial Narrow" w:hAnsi="Arial Narrow" w:cs="Arial"/>
                <w:color w:val="000000"/>
                <w:sz w:val="18"/>
                <w:szCs w:val="18"/>
              </w:rPr>
            </w:r>
            <w:r w:rsidRPr="000A7104">
              <w:rPr>
                <w:rFonts w:ascii="Arial Narrow" w:hAnsi="Arial Narrow" w:cs="Arial"/>
                <w:color w:val="000000"/>
                <w:sz w:val="18"/>
                <w:szCs w:val="18"/>
              </w:rPr>
              <w:fldChar w:fldCharType="separate"/>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fldChar w:fldCharType="end"/>
            </w:r>
          </w:p>
        </w:tc>
        <w:tc>
          <w:tcPr>
            <w:tcW w:w="417" w:type="pct"/>
            <w:vAlign w:val="center"/>
          </w:tcPr>
          <w:p w14:paraId="77A4DC07" w14:textId="173ED5D4"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0A99F00F" w14:textId="79D913F0"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4E9B1822" w14:textId="17DEDBFF"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2EF9C265" w14:textId="5BAA7836"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3EA361B3" w14:textId="35D2A0C3"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1CE7F508" w14:textId="6C6E16F4"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50CDA5F3"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685805B5" w14:textId="311B87F2" w:rsidR="00F43C1B" w:rsidRPr="00EF539E" w:rsidRDefault="00F43C1B" w:rsidP="00CF7CC2">
            <w:pPr>
              <w:spacing w:before="120"/>
              <w:jc w:val="center"/>
              <w:rPr>
                <w:rFonts w:ascii="Arial Narrow" w:hAnsi="Arial Narrow" w:cs="Arial"/>
                <w:sz w:val="18"/>
                <w:szCs w:val="18"/>
              </w:rPr>
            </w:pPr>
            <w:r>
              <w:rPr>
                <w:rFonts w:ascii="Arial Narrow" w:hAnsi="Arial Narrow" w:cs="Arial"/>
                <w:sz w:val="18"/>
                <w:szCs w:val="18"/>
              </w:rPr>
              <w:t>49</w:t>
            </w:r>
          </w:p>
        </w:tc>
        <w:tc>
          <w:tcPr>
            <w:tcW w:w="1146" w:type="pct"/>
            <w:vAlign w:val="center"/>
          </w:tcPr>
          <w:p w14:paraId="13DFD4A3" w14:textId="56737EBB"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87" w:type="pct"/>
            <w:vAlign w:val="center"/>
          </w:tcPr>
          <w:p w14:paraId="0CED2990" w14:textId="27D1C1F3"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259458B8" w14:textId="1CC161F2" w:rsidR="00F43C1B" w:rsidRDefault="00F43C1B" w:rsidP="00F43C1B">
            <w:pPr>
              <w:tabs>
                <w:tab w:val="left" w:pos="720"/>
              </w:tabs>
              <w:spacing w:before="120"/>
              <w:rPr>
                <w:rFonts w:ascii="Arial Narrow" w:hAnsi="Arial Narrow" w:cs="Arial"/>
                <w:color w:val="000000"/>
                <w:sz w:val="18"/>
                <w:szCs w:val="18"/>
              </w:rPr>
            </w:pPr>
            <w:r w:rsidRPr="000A7104">
              <w:rPr>
                <w:rFonts w:ascii="Arial Narrow" w:hAnsi="Arial Narrow" w:cs="Arial"/>
                <w:color w:val="000000"/>
                <w:sz w:val="18"/>
                <w:szCs w:val="18"/>
              </w:rPr>
              <w:fldChar w:fldCharType="begin">
                <w:ffData>
                  <w:name w:val="Text19"/>
                  <w:enabled/>
                  <w:calcOnExit w:val="0"/>
                  <w:textInput/>
                </w:ffData>
              </w:fldChar>
            </w:r>
            <w:r w:rsidRPr="000A7104">
              <w:rPr>
                <w:rFonts w:ascii="Arial Narrow" w:hAnsi="Arial Narrow" w:cs="Arial"/>
                <w:color w:val="000000"/>
                <w:sz w:val="18"/>
                <w:szCs w:val="18"/>
              </w:rPr>
              <w:instrText xml:space="preserve"> FORMTEXT </w:instrText>
            </w:r>
            <w:r w:rsidRPr="000A7104">
              <w:rPr>
                <w:rFonts w:ascii="Arial Narrow" w:hAnsi="Arial Narrow" w:cs="Arial"/>
                <w:color w:val="000000"/>
                <w:sz w:val="18"/>
                <w:szCs w:val="18"/>
              </w:rPr>
            </w:r>
            <w:r w:rsidRPr="000A7104">
              <w:rPr>
                <w:rFonts w:ascii="Arial Narrow" w:hAnsi="Arial Narrow" w:cs="Arial"/>
                <w:color w:val="000000"/>
                <w:sz w:val="18"/>
                <w:szCs w:val="18"/>
              </w:rPr>
              <w:fldChar w:fldCharType="separate"/>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fldChar w:fldCharType="end"/>
            </w:r>
          </w:p>
        </w:tc>
        <w:tc>
          <w:tcPr>
            <w:tcW w:w="417" w:type="pct"/>
            <w:vAlign w:val="center"/>
          </w:tcPr>
          <w:p w14:paraId="01604392" w14:textId="23524100"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650CEBBD" w14:textId="64F86A39"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3BBC983D" w14:textId="290FF4B6"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4D2934A6" w14:textId="642BA216"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40D5B200" w14:textId="78F61A21"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611A80D7" w14:textId="145552A9"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r w:rsidR="00F43C1B" w:rsidRPr="00EF539E" w14:paraId="0316E769" w14:textId="77777777" w:rsidTr="00CF7CC2">
        <w:tblPrEx>
          <w:tblLook w:val="0000" w:firstRow="0" w:lastRow="0" w:firstColumn="0" w:lastColumn="0" w:noHBand="0" w:noVBand="0"/>
        </w:tblPrEx>
        <w:trPr>
          <w:trHeight w:val="288"/>
        </w:trPr>
        <w:tc>
          <w:tcPr>
            <w:tcW w:w="211" w:type="pct"/>
            <w:shd w:val="clear" w:color="auto" w:fill="D9E2F3" w:themeFill="accent1" w:themeFillTint="33"/>
            <w:vAlign w:val="center"/>
          </w:tcPr>
          <w:p w14:paraId="468C49AB" w14:textId="0300D859" w:rsidR="00F43C1B" w:rsidRPr="00EF539E" w:rsidRDefault="00F43C1B" w:rsidP="00CF7CC2">
            <w:pPr>
              <w:spacing w:before="120"/>
              <w:jc w:val="center"/>
              <w:rPr>
                <w:rFonts w:ascii="Arial Narrow" w:hAnsi="Arial Narrow" w:cs="Arial"/>
                <w:sz w:val="18"/>
                <w:szCs w:val="18"/>
              </w:rPr>
            </w:pPr>
            <w:r>
              <w:rPr>
                <w:rFonts w:ascii="Arial Narrow" w:hAnsi="Arial Narrow" w:cs="Arial"/>
                <w:sz w:val="18"/>
                <w:szCs w:val="18"/>
              </w:rPr>
              <w:t>50</w:t>
            </w:r>
          </w:p>
        </w:tc>
        <w:tc>
          <w:tcPr>
            <w:tcW w:w="1146" w:type="pct"/>
            <w:vAlign w:val="center"/>
          </w:tcPr>
          <w:p w14:paraId="0EF2F3B9" w14:textId="2850DBD0"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87" w:type="pct"/>
            <w:vAlign w:val="center"/>
          </w:tcPr>
          <w:p w14:paraId="197CC871" w14:textId="410D79CD"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19"/>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546" w:type="pct"/>
          </w:tcPr>
          <w:p w14:paraId="1027A2E4" w14:textId="41D73D28" w:rsidR="00F43C1B" w:rsidRDefault="00F43C1B" w:rsidP="00F43C1B">
            <w:pPr>
              <w:tabs>
                <w:tab w:val="left" w:pos="720"/>
              </w:tabs>
              <w:spacing w:before="120"/>
              <w:rPr>
                <w:rFonts w:ascii="Arial Narrow" w:hAnsi="Arial Narrow" w:cs="Arial"/>
                <w:color w:val="000000"/>
                <w:sz w:val="18"/>
                <w:szCs w:val="18"/>
              </w:rPr>
            </w:pPr>
            <w:r w:rsidRPr="000A7104">
              <w:rPr>
                <w:rFonts w:ascii="Arial Narrow" w:hAnsi="Arial Narrow" w:cs="Arial"/>
                <w:color w:val="000000"/>
                <w:sz w:val="18"/>
                <w:szCs w:val="18"/>
              </w:rPr>
              <w:fldChar w:fldCharType="begin">
                <w:ffData>
                  <w:name w:val="Text19"/>
                  <w:enabled/>
                  <w:calcOnExit w:val="0"/>
                  <w:textInput/>
                </w:ffData>
              </w:fldChar>
            </w:r>
            <w:r w:rsidRPr="000A7104">
              <w:rPr>
                <w:rFonts w:ascii="Arial Narrow" w:hAnsi="Arial Narrow" w:cs="Arial"/>
                <w:color w:val="000000"/>
                <w:sz w:val="18"/>
                <w:szCs w:val="18"/>
              </w:rPr>
              <w:instrText xml:space="preserve"> FORMTEXT </w:instrText>
            </w:r>
            <w:r w:rsidRPr="000A7104">
              <w:rPr>
                <w:rFonts w:ascii="Arial Narrow" w:hAnsi="Arial Narrow" w:cs="Arial"/>
                <w:color w:val="000000"/>
                <w:sz w:val="18"/>
                <w:szCs w:val="18"/>
              </w:rPr>
            </w:r>
            <w:r w:rsidRPr="000A7104">
              <w:rPr>
                <w:rFonts w:ascii="Arial Narrow" w:hAnsi="Arial Narrow" w:cs="Arial"/>
                <w:color w:val="000000"/>
                <w:sz w:val="18"/>
                <w:szCs w:val="18"/>
              </w:rPr>
              <w:fldChar w:fldCharType="separate"/>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t> </w:t>
            </w:r>
            <w:r w:rsidRPr="000A7104">
              <w:rPr>
                <w:rFonts w:ascii="Arial Narrow" w:hAnsi="Arial Narrow" w:cs="Arial"/>
                <w:color w:val="000000"/>
                <w:sz w:val="18"/>
                <w:szCs w:val="18"/>
              </w:rPr>
              <w:fldChar w:fldCharType="end"/>
            </w:r>
          </w:p>
        </w:tc>
        <w:tc>
          <w:tcPr>
            <w:tcW w:w="417" w:type="pct"/>
            <w:vAlign w:val="center"/>
          </w:tcPr>
          <w:p w14:paraId="63224E6C" w14:textId="684A9449"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362767FE" w14:textId="4042458F"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20CD3E30" w14:textId="497361A1"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7" w:type="pct"/>
            <w:vAlign w:val="center"/>
          </w:tcPr>
          <w:p w14:paraId="7CD772C7" w14:textId="6A753FCB"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18" w:type="pct"/>
            <w:vAlign w:val="center"/>
          </w:tcPr>
          <w:p w14:paraId="705B3719" w14:textId="2F1D3493"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c>
          <w:tcPr>
            <w:tcW w:w="424" w:type="pct"/>
            <w:vAlign w:val="center"/>
          </w:tcPr>
          <w:p w14:paraId="765DAF31" w14:textId="0E76BF7A" w:rsidR="00F43C1B" w:rsidRDefault="00F43C1B" w:rsidP="00F43C1B">
            <w:pPr>
              <w:tabs>
                <w:tab w:val="left" w:pos="720"/>
              </w:tabs>
              <w:spacing w:before="120"/>
              <w:rPr>
                <w:rFonts w:ascii="Arial Narrow" w:hAnsi="Arial Narrow" w:cs="Arial"/>
                <w:color w:val="000000"/>
                <w:sz w:val="18"/>
                <w:szCs w:val="18"/>
              </w:rPr>
            </w:pPr>
            <w:r>
              <w:rPr>
                <w:rFonts w:ascii="Arial Narrow" w:hAnsi="Arial Narrow" w:cs="Arial"/>
                <w:color w:val="000000"/>
                <w:sz w:val="18"/>
                <w:szCs w:val="18"/>
              </w:rPr>
              <w:fldChar w:fldCharType="begin">
                <w:ffData>
                  <w:name w:val="Text20"/>
                  <w:enabled/>
                  <w:calcOnExit w:val="0"/>
                  <w:textInput/>
                </w:ffData>
              </w:fldChar>
            </w:r>
            <w:r>
              <w:rPr>
                <w:rFonts w:ascii="Arial Narrow" w:hAnsi="Arial Narrow" w:cs="Arial"/>
                <w:color w:val="000000"/>
                <w:sz w:val="18"/>
                <w:szCs w:val="18"/>
              </w:rPr>
              <w:instrText xml:space="preserve"> FORMTEXT </w:instrText>
            </w:r>
            <w:r>
              <w:rPr>
                <w:rFonts w:ascii="Arial Narrow" w:hAnsi="Arial Narrow" w:cs="Arial"/>
                <w:color w:val="000000"/>
                <w:sz w:val="18"/>
                <w:szCs w:val="18"/>
              </w:rPr>
            </w:r>
            <w:r>
              <w:rPr>
                <w:rFonts w:ascii="Arial Narrow" w:hAnsi="Arial Narrow" w:cs="Arial"/>
                <w:color w:val="000000"/>
                <w:sz w:val="18"/>
                <w:szCs w:val="18"/>
              </w:rPr>
              <w:fldChar w:fldCharType="separate"/>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noProof/>
                <w:color w:val="000000"/>
                <w:sz w:val="18"/>
                <w:szCs w:val="18"/>
              </w:rPr>
              <w:t> </w:t>
            </w:r>
            <w:r>
              <w:rPr>
                <w:rFonts w:ascii="Arial Narrow" w:hAnsi="Arial Narrow" w:cs="Arial"/>
                <w:color w:val="000000"/>
                <w:sz w:val="18"/>
                <w:szCs w:val="18"/>
              </w:rPr>
              <w:fldChar w:fldCharType="end"/>
            </w:r>
          </w:p>
        </w:tc>
      </w:tr>
    </w:tbl>
    <w:p w14:paraId="65577650" w14:textId="77777777" w:rsidR="00203153" w:rsidRPr="00203153" w:rsidRDefault="00203153" w:rsidP="00282CCC">
      <w:pPr>
        <w:tabs>
          <w:tab w:val="left" w:pos="5760"/>
        </w:tabs>
        <w:rPr>
          <w:rFonts w:ascii="Arial Narrow" w:hAnsi="Arial Narrow" w:cs="Arial"/>
          <w:b/>
          <w:sz w:val="16"/>
          <w:szCs w:val="16"/>
        </w:rPr>
      </w:pPr>
    </w:p>
    <w:sectPr w:rsidR="00203153" w:rsidRPr="00203153" w:rsidSect="00BE5EBA">
      <w:footerReference w:type="defaul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EF7C0" w14:textId="77777777" w:rsidR="002853B1" w:rsidRDefault="002853B1" w:rsidP="00AE0506">
      <w:pPr>
        <w:spacing w:after="0" w:line="240" w:lineRule="auto"/>
      </w:pPr>
      <w:r>
        <w:separator/>
      </w:r>
    </w:p>
  </w:endnote>
  <w:endnote w:type="continuationSeparator" w:id="0">
    <w:p w14:paraId="6AA2D9EC" w14:textId="77777777" w:rsidR="002853B1" w:rsidRDefault="002853B1" w:rsidP="00AE0506">
      <w:pPr>
        <w:spacing w:after="0" w:line="240" w:lineRule="auto"/>
      </w:pPr>
      <w:r>
        <w:continuationSeparator/>
      </w:r>
    </w:p>
  </w:endnote>
  <w:endnote w:type="continuationNotice" w:id="1">
    <w:p w14:paraId="7FEAA92C" w14:textId="77777777" w:rsidR="002853B1" w:rsidRDefault="002853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370D" w14:textId="7384F9ED" w:rsidR="00A33039" w:rsidRPr="00CF7CC2" w:rsidRDefault="00A33039" w:rsidP="00CF7CC2">
    <w:pPr>
      <w:pStyle w:val="Header"/>
      <w:tabs>
        <w:tab w:val="clear" w:pos="9360"/>
      </w:tabs>
      <w:rPr>
        <w:sz w:val="20"/>
        <w:szCs w:val="20"/>
      </w:rPr>
    </w:pPr>
    <w:r w:rsidRPr="00CF7CC2">
      <w:rPr>
        <w:sz w:val="20"/>
        <w:szCs w:val="20"/>
      </w:rPr>
      <w:t>OIT-</w:t>
    </w:r>
    <w:r w:rsidR="00571C0F" w:rsidRPr="00CF7CC2">
      <w:rPr>
        <w:sz w:val="20"/>
        <w:szCs w:val="20"/>
      </w:rPr>
      <w:t>0236</w:t>
    </w:r>
    <w:r w:rsidR="00FA1C8C" w:rsidRPr="00CF7CC2">
      <w:rPr>
        <w:sz w:val="20"/>
        <w:szCs w:val="20"/>
      </w:rPr>
      <w:t xml:space="preserve"> (</w:t>
    </w:r>
    <w:r w:rsidR="00CF7CC2">
      <w:rPr>
        <w:sz w:val="20"/>
        <w:szCs w:val="20"/>
      </w:rPr>
      <w:t>02/1</w:t>
    </w:r>
    <w:r w:rsidR="00931AD6">
      <w:rPr>
        <w:sz w:val="20"/>
        <w:szCs w:val="20"/>
      </w:rPr>
      <w:t>5</w:t>
    </w:r>
    <w:r w:rsidR="00CF7CC2">
      <w:rPr>
        <w:sz w:val="20"/>
        <w:szCs w:val="20"/>
      </w:rPr>
      <w:t>/2023</w:t>
    </w:r>
    <w:r w:rsidR="00FA1C8C" w:rsidRPr="00CF7CC2">
      <w:rPr>
        <w:sz w:val="20"/>
        <w:szCs w:val="20"/>
      </w:rPr>
      <w:t>)</w:t>
    </w:r>
    <w:r w:rsidR="0055530F" w:rsidRPr="00CF7CC2">
      <w:rPr>
        <w:rFonts w:ascii="Arial Narrow" w:hAnsi="Arial Narrow" w:cs="Calibri"/>
        <w:sz w:val="20"/>
        <w:szCs w:val="20"/>
      </w:rPr>
      <w:t xml:space="preserve"> </w:t>
    </w:r>
    <w:r w:rsidR="00CF7CC2">
      <w:rPr>
        <w:rFonts w:ascii="Arial Narrow" w:hAnsi="Arial Narrow" w:cs="Calibri"/>
        <w:sz w:val="20"/>
        <w:szCs w:val="20"/>
      </w:rPr>
      <w:ptab w:relativeTo="margin" w:alignment="center" w:leader="none"/>
    </w:r>
    <w:r w:rsidR="00CF7CC2">
      <w:rPr>
        <w:rFonts w:asciiTheme="minorHAnsi" w:hAnsiTheme="minorHAnsi" w:cstheme="minorHAnsi"/>
        <w:sz w:val="20"/>
        <w:szCs w:val="20"/>
      </w:rPr>
      <w:t>O</w:t>
    </w:r>
    <w:r w:rsidR="00CF7CC2" w:rsidRPr="00CF7CC2">
      <w:rPr>
        <w:rFonts w:asciiTheme="minorHAnsi" w:hAnsiTheme="minorHAnsi" w:cstheme="minorHAnsi"/>
        <w:sz w:val="20"/>
        <w:szCs w:val="20"/>
      </w:rPr>
      <w:t>perational System Maintenance &amp; Support Cost Estimate Template</w:t>
    </w:r>
    <w:r w:rsidRPr="00CF7CC2">
      <w:rPr>
        <w:rFonts w:asciiTheme="minorHAnsi" w:hAnsiTheme="minorHAnsi" w:cstheme="minorHAnsi"/>
        <w:sz w:val="20"/>
        <w:szCs w:val="20"/>
      </w:rPr>
      <w:ptab w:relativeTo="margin" w:alignment="right" w:leader="none"/>
    </w:r>
    <w:r w:rsidR="008E09AE" w:rsidRPr="00CF7CC2">
      <w:rPr>
        <w:sz w:val="20"/>
        <w:szCs w:val="20"/>
      </w:rPr>
      <w:t xml:space="preserve">Page </w:t>
    </w:r>
    <w:r w:rsidR="008E09AE" w:rsidRPr="00CF7CC2">
      <w:rPr>
        <w:sz w:val="20"/>
        <w:szCs w:val="20"/>
      </w:rPr>
      <w:fldChar w:fldCharType="begin"/>
    </w:r>
    <w:r w:rsidR="008E09AE" w:rsidRPr="00CF7CC2">
      <w:rPr>
        <w:sz w:val="20"/>
        <w:szCs w:val="20"/>
      </w:rPr>
      <w:instrText xml:space="preserve"> PAGE  \* Arabic  \* MERGEFORMAT </w:instrText>
    </w:r>
    <w:r w:rsidR="008E09AE" w:rsidRPr="00CF7CC2">
      <w:rPr>
        <w:sz w:val="20"/>
        <w:szCs w:val="20"/>
      </w:rPr>
      <w:fldChar w:fldCharType="separate"/>
    </w:r>
    <w:r w:rsidR="009D012D" w:rsidRPr="00CF7CC2">
      <w:rPr>
        <w:noProof/>
        <w:sz w:val="20"/>
        <w:szCs w:val="20"/>
      </w:rPr>
      <w:t>1</w:t>
    </w:r>
    <w:r w:rsidR="008E09AE" w:rsidRPr="00CF7CC2">
      <w:rPr>
        <w:sz w:val="20"/>
        <w:szCs w:val="20"/>
      </w:rPr>
      <w:fldChar w:fldCharType="end"/>
    </w:r>
    <w:r w:rsidR="008E09AE" w:rsidRPr="00CF7CC2">
      <w:rPr>
        <w:sz w:val="20"/>
        <w:szCs w:val="20"/>
      </w:rPr>
      <w:t xml:space="preserve"> of </w:t>
    </w:r>
    <w:r w:rsidR="008E09AE" w:rsidRPr="00CF7CC2">
      <w:rPr>
        <w:sz w:val="20"/>
        <w:szCs w:val="20"/>
      </w:rPr>
      <w:fldChar w:fldCharType="begin"/>
    </w:r>
    <w:r w:rsidR="008E09AE" w:rsidRPr="00CF7CC2">
      <w:rPr>
        <w:sz w:val="20"/>
        <w:szCs w:val="20"/>
      </w:rPr>
      <w:instrText xml:space="preserve"> NUMPAGES  \* Arabic  \* MERGEFORMAT </w:instrText>
    </w:r>
    <w:r w:rsidR="008E09AE" w:rsidRPr="00CF7CC2">
      <w:rPr>
        <w:sz w:val="20"/>
        <w:szCs w:val="20"/>
      </w:rPr>
      <w:fldChar w:fldCharType="separate"/>
    </w:r>
    <w:r w:rsidR="009D012D" w:rsidRPr="00CF7CC2">
      <w:rPr>
        <w:noProof/>
        <w:sz w:val="20"/>
        <w:szCs w:val="20"/>
      </w:rPr>
      <w:t>4</w:t>
    </w:r>
    <w:r w:rsidR="008E09AE" w:rsidRPr="00CF7CC2">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9738B" w14:textId="77777777" w:rsidR="002853B1" w:rsidRDefault="002853B1" w:rsidP="00AE0506">
      <w:pPr>
        <w:spacing w:after="0" w:line="240" w:lineRule="auto"/>
      </w:pPr>
      <w:r>
        <w:separator/>
      </w:r>
    </w:p>
  </w:footnote>
  <w:footnote w:type="continuationSeparator" w:id="0">
    <w:p w14:paraId="3C25B354" w14:textId="77777777" w:rsidR="002853B1" w:rsidRDefault="002853B1" w:rsidP="00AE0506">
      <w:pPr>
        <w:spacing w:after="0" w:line="240" w:lineRule="auto"/>
      </w:pPr>
      <w:r>
        <w:continuationSeparator/>
      </w:r>
    </w:p>
  </w:footnote>
  <w:footnote w:type="continuationNotice" w:id="1">
    <w:p w14:paraId="54CCFA56" w14:textId="77777777" w:rsidR="002853B1" w:rsidRDefault="002853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30A29"/>
    <w:multiLevelType w:val="hybridMultilevel"/>
    <w:tmpl w:val="FFC6E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E44E0"/>
    <w:multiLevelType w:val="hybridMultilevel"/>
    <w:tmpl w:val="1DF6C6DA"/>
    <w:lvl w:ilvl="0" w:tplc="6FCA30C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6F5CB4"/>
    <w:multiLevelType w:val="hybridMultilevel"/>
    <w:tmpl w:val="3AA8889E"/>
    <w:lvl w:ilvl="0" w:tplc="8EDCEFB6">
      <w:start w:val="1"/>
      <w:numFmt w:val="decimal"/>
      <w:lvlText w:val="%1."/>
      <w:lvlJc w:val="left"/>
      <w:pPr>
        <w:ind w:left="720" w:hanging="360"/>
      </w:pPr>
      <w:rPr>
        <w:b w:val="0"/>
        <w:bCs w:val="0"/>
        <w:sz w:val="22"/>
        <w:szCs w:val="22"/>
      </w:rPr>
    </w:lvl>
    <w:lvl w:ilvl="1" w:tplc="04090019">
      <w:start w:val="1"/>
      <w:numFmt w:val="lowerLetter"/>
      <w:lvlText w:val="%2."/>
      <w:lvlJc w:val="left"/>
      <w:pPr>
        <w:ind w:left="1440" w:hanging="360"/>
      </w:pPr>
    </w:lvl>
    <w:lvl w:ilvl="2" w:tplc="963C1F2A">
      <w:start w:val="1"/>
      <w:numFmt w:val="lowerRoman"/>
      <w:lvlText w:val="%3."/>
      <w:lvlJc w:val="right"/>
      <w:pPr>
        <w:ind w:left="2340" w:hanging="360"/>
      </w:pPr>
      <w:rPr>
        <w:b w:val="0"/>
        <w:bCs w:val="0"/>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87580"/>
    <w:multiLevelType w:val="hybridMultilevel"/>
    <w:tmpl w:val="FEB4D212"/>
    <w:lvl w:ilvl="0" w:tplc="5992B18A">
      <w:start w:val="1"/>
      <w:numFmt w:val="upperLetter"/>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52EF6"/>
    <w:multiLevelType w:val="hybridMultilevel"/>
    <w:tmpl w:val="A8C61DC6"/>
    <w:lvl w:ilvl="0" w:tplc="F0ACBAB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CD527B"/>
    <w:multiLevelType w:val="hybridMultilevel"/>
    <w:tmpl w:val="6252465A"/>
    <w:lvl w:ilvl="0" w:tplc="684C90E4">
      <w:start w:val="1"/>
      <w:numFmt w:val="decimal"/>
      <w:lvlText w:val="%1."/>
      <w:lvlJc w:val="left"/>
      <w:pPr>
        <w:ind w:left="720" w:hanging="360"/>
      </w:pPr>
      <w:rPr>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74611"/>
    <w:multiLevelType w:val="hybridMultilevel"/>
    <w:tmpl w:val="9192F014"/>
    <w:lvl w:ilvl="0" w:tplc="AF503F1E">
      <w:start w:val="1"/>
      <w:numFmt w:val="upperLetter"/>
      <w:lvlText w:val="%1."/>
      <w:lvlJc w:val="left"/>
      <w:pPr>
        <w:ind w:left="720" w:hanging="360"/>
      </w:pPr>
      <w:rPr>
        <w:rFonts w:hint="default"/>
        <w:b w:val="0"/>
        <w:bCs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061C03"/>
    <w:multiLevelType w:val="multilevel"/>
    <w:tmpl w:val="CB9A8734"/>
    <w:lvl w:ilvl="0">
      <w:start w:val="1"/>
      <w:numFmt w:val="upperLetter"/>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upperLetter"/>
      <w:pStyle w:val="Heading4"/>
      <w:lvlText w:val="%4."/>
      <w:lvlJc w:val="left"/>
      <w:pPr>
        <w:ind w:left="2160" w:firstLine="0"/>
      </w:pPr>
      <w:rPr>
        <w:b/>
        <w:bCs/>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3E4806C7"/>
    <w:multiLevelType w:val="hybridMultilevel"/>
    <w:tmpl w:val="C284EA4C"/>
    <w:lvl w:ilvl="0" w:tplc="00B0E1BC">
      <w:start w:val="1"/>
      <w:numFmt w:val="upperLetter"/>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C007E6"/>
    <w:multiLevelType w:val="hybridMultilevel"/>
    <w:tmpl w:val="1128AE50"/>
    <w:lvl w:ilvl="0" w:tplc="E79C019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CF4E60"/>
    <w:multiLevelType w:val="hybridMultilevel"/>
    <w:tmpl w:val="ABE608B0"/>
    <w:lvl w:ilvl="0" w:tplc="5992B1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46386E"/>
    <w:multiLevelType w:val="hybridMultilevel"/>
    <w:tmpl w:val="1CBEF23A"/>
    <w:lvl w:ilvl="0" w:tplc="52BA3A38">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17E53"/>
    <w:multiLevelType w:val="hybridMultilevel"/>
    <w:tmpl w:val="26BAF412"/>
    <w:lvl w:ilvl="0" w:tplc="1BFE33F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396C63"/>
    <w:multiLevelType w:val="hybridMultilevel"/>
    <w:tmpl w:val="1CBEF23A"/>
    <w:lvl w:ilvl="0" w:tplc="52BA3A38">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867951"/>
    <w:multiLevelType w:val="hybridMultilevel"/>
    <w:tmpl w:val="C91A625A"/>
    <w:lvl w:ilvl="0" w:tplc="F0ACBAB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BD05488"/>
    <w:multiLevelType w:val="hybridMultilevel"/>
    <w:tmpl w:val="0EE4B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3876A2"/>
    <w:multiLevelType w:val="hybridMultilevel"/>
    <w:tmpl w:val="EAF2EED6"/>
    <w:lvl w:ilvl="0" w:tplc="B0FC5D38">
      <w:start w:val="1"/>
      <w:numFmt w:val="bullet"/>
      <w:pStyle w:val="Section"/>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D8F245B"/>
    <w:multiLevelType w:val="hybridMultilevel"/>
    <w:tmpl w:val="6CF675C8"/>
    <w:lvl w:ilvl="0" w:tplc="4516C4C0">
      <w:start w:val="2"/>
      <w:numFmt w:val="upperLetter"/>
      <w:lvlText w:val="%1."/>
      <w:lvlJc w:val="left"/>
      <w:pPr>
        <w:ind w:left="360" w:hanging="360"/>
      </w:pPr>
      <w:rPr>
        <w:rFonts w:hint="default"/>
        <w:b/>
        <w:i w:val="0"/>
        <w:sz w:val="24"/>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671103093">
    <w:abstractNumId w:val="16"/>
  </w:num>
  <w:num w:numId="2" w16cid:durableId="179785024">
    <w:abstractNumId w:val="14"/>
  </w:num>
  <w:num w:numId="3" w16cid:durableId="1653755924">
    <w:abstractNumId w:val="10"/>
  </w:num>
  <w:num w:numId="4" w16cid:durableId="1970356328">
    <w:abstractNumId w:val="9"/>
  </w:num>
  <w:num w:numId="5" w16cid:durableId="1559509645">
    <w:abstractNumId w:val="1"/>
  </w:num>
  <w:num w:numId="6" w16cid:durableId="146093148">
    <w:abstractNumId w:val="13"/>
  </w:num>
  <w:num w:numId="7" w16cid:durableId="892083399">
    <w:abstractNumId w:val="17"/>
  </w:num>
  <w:num w:numId="8" w16cid:durableId="1682656124">
    <w:abstractNumId w:val="5"/>
  </w:num>
  <w:num w:numId="9" w16cid:durableId="1891182104">
    <w:abstractNumId w:val="7"/>
  </w:num>
  <w:num w:numId="10" w16cid:durableId="193462599">
    <w:abstractNumId w:val="16"/>
  </w:num>
  <w:num w:numId="11" w16cid:durableId="1354843869">
    <w:abstractNumId w:val="7"/>
  </w:num>
  <w:num w:numId="12" w16cid:durableId="6100906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4583213">
    <w:abstractNumId w:val="11"/>
  </w:num>
  <w:num w:numId="14" w16cid:durableId="1627738822">
    <w:abstractNumId w:val="7"/>
  </w:num>
  <w:num w:numId="15" w16cid:durableId="1029911711">
    <w:abstractNumId w:val="3"/>
  </w:num>
  <w:num w:numId="16" w16cid:durableId="941256651">
    <w:abstractNumId w:val="6"/>
  </w:num>
  <w:num w:numId="17" w16cid:durableId="789054790">
    <w:abstractNumId w:val="7"/>
  </w:num>
  <w:num w:numId="18" w16cid:durableId="2107191653">
    <w:abstractNumId w:val="7"/>
  </w:num>
  <w:num w:numId="19" w16cid:durableId="898515815">
    <w:abstractNumId w:val="12"/>
  </w:num>
  <w:num w:numId="20" w16cid:durableId="1855921068">
    <w:abstractNumId w:val="2"/>
  </w:num>
  <w:num w:numId="21" w16cid:durableId="770903665">
    <w:abstractNumId w:val="8"/>
  </w:num>
  <w:num w:numId="22" w16cid:durableId="1499005451">
    <w:abstractNumId w:val="8"/>
  </w:num>
  <w:num w:numId="23" w16cid:durableId="300769083">
    <w:abstractNumId w:val="7"/>
  </w:num>
  <w:num w:numId="24" w16cid:durableId="1308245522">
    <w:abstractNumId w:val="4"/>
  </w:num>
  <w:num w:numId="25" w16cid:durableId="444038965">
    <w:abstractNumId w:val="0"/>
  </w:num>
  <w:num w:numId="26" w16cid:durableId="9775394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153"/>
    <w:rsid w:val="00005FC4"/>
    <w:rsid w:val="00010A1A"/>
    <w:rsid w:val="000210DB"/>
    <w:rsid w:val="00021E85"/>
    <w:rsid w:val="00041705"/>
    <w:rsid w:val="00063C1A"/>
    <w:rsid w:val="00071755"/>
    <w:rsid w:val="0007217C"/>
    <w:rsid w:val="00073673"/>
    <w:rsid w:val="00074294"/>
    <w:rsid w:val="000754CF"/>
    <w:rsid w:val="00084A8F"/>
    <w:rsid w:val="00085412"/>
    <w:rsid w:val="0008728D"/>
    <w:rsid w:val="00092A3C"/>
    <w:rsid w:val="000A2801"/>
    <w:rsid w:val="000A2D6A"/>
    <w:rsid w:val="000A5D86"/>
    <w:rsid w:val="000F2D67"/>
    <w:rsid w:val="000F54D2"/>
    <w:rsid w:val="00110DA6"/>
    <w:rsid w:val="00112853"/>
    <w:rsid w:val="00113BAE"/>
    <w:rsid w:val="00127D92"/>
    <w:rsid w:val="00145493"/>
    <w:rsid w:val="00150A66"/>
    <w:rsid w:val="00153281"/>
    <w:rsid w:val="00154088"/>
    <w:rsid w:val="00156496"/>
    <w:rsid w:val="00161591"/>
    <w:rsid w:val="00167A3A"/>
    <w:rsid w:val="001728EF"/>
    <w:rsid w:val="001808F8"/>
    <w:rsid w:val="00185212"/>
    <w:rsid w:val="00194B83"/>
    <w:rsid w:val="001964CE"/>
    <w:rsid w:val="001B44A3"/>
    <w:rsid w:val="001B6C9C"/>
    <w:rsid w:val="001B7AD0"/>
    <w:rsid w:val="001D2FC6"/>
    <w:rsid w:val="001D64FA"/>
    <w:rsid w:val="001D75BF"/>
    <w:rsid w:val="001E3DD4"/>
    <w:rsid w:val="001E5FAD"/>
    <w:rsid w:val="00203153"/>
    <w:rsid w:val="0021096A"/>
    <w:rsid w:val="00224D74"/>
    <w:rsid w:val="00230747"/>
    <w:rsid w:val="002346DD"/>
    <w:rsid w:val="00245A95"/>
    <w:rsid w:val="00247C05"/>
    <w:rsid w:val="002508CE"/>
    <w:rsid w:val="00253BF2"/>
    <w:rsid w:val="002659AA"/>
    <w:rsid w:val="00271855"/>
    <w:rsid w:val="00272CD9"/>
    <w:rsid w:val="00273231"/>
    <w:rsid w:val="00275BF5"/>
    <w:rsid w:val="00282CCC"/>
    <w:rsid w:val="00282FD7"/>
    <w:rsid w:val="002843FD"/>
    <w:rsid w:val="002853B1"/>
    <w:rsid w:val="0029763F"/>
    <w:rsid w:val="002B2B57"/>
    <w:rsid w:val="002B6F7E"/>
    <w:rsid w:val="002C0DA4"/>
    <w:rsid w:val="002C2344"/>
    <w:rsid w:val="002C5C1D"/>
    <w:rsid w:val="002D3444"/>
    <w:rsid w:val="002D5A36"/>
    <w:rsid w:val="002E2507"/>
    <w:rsid w:val="002E3ACA"/>
    <w:rsid w:val="002E59B8"/>
    <w:rsid w:val="002F4FA9"/>
    <w:rsid w:val="00305977"/>
    <w:rsid w:val="00315F60"/>
    <w:rsid w:val="003311B4"/>
    <w:rsid w:val="0033553A"/>
    <w:rsid w:val="00346BDD"/>
    <w:rsid w:val="00355B13"/>
    <w:rsid w:val="0035707F"/>
    <w:rsid w:val="00357F9F"/>
    <w:rsid w:val="0036306E"/>
    <w:rsid w:val="0036342A"/>
    <w:rsid w:val="00367952"/>
    <w:rsid w:val="003725DF"/>
    <w:rsid w:val="00373B92"/>
    <w:rsid w:val="00376097"/>
    <w:rsid w:val="0038749E"/>
    <w:rsid w:val="00396A16"/>
    <w:rsid w:val="003A3D7B"/>
    <w:rsid w:val="003B0A71"/>
    <w:rsid w:val="003B3EF6"/>
    <w:rsid w:val="003B5206"/>
    <w:rsid w:val="003D633F"/>
    <w:rsid w:val="003E2B4E"/>
    <w:rsid w:val="004004E9"/>
    <w:rsid w:val="004052C4"/>
    <w:rsid w:val="004114EE"/>
    <w:rsid w:val="00413E55"/>
    <w:rsid w:val="00424551"/>
    <w:rsid w:val="0042516C"/>
    <w:rsid w:val="00425B39"/>
    <w:rsid w:val="00427379"/>
    <w:rsid w:val="004277CC"/>
    <w:rsid w:val="00433AA6"/>
    <w:rsid w:val="00441BA0"/>
    <w:rsid w:val="00442263"/>
    <w:rsid w:val="0044615E"/>
    <w:rsid w:val="00452855"/>
    <w:rsid w:val="00456270"/>
    <w:rsid w:val="00456E91"/>
    <w:rsid w:val="00457156"/>
    <w:rsid w:val="00465BC8"/>
    <w:rsid w:val="0048474B"/>
    <w:rsid w:val="00491275"/>
    <w:rsid w:val="00495B42"/>
    <w:rsid w:val="004A13E3"/>
    <w:rsid w:val="004A461E"/>
    <w:rsid w:val="004B3FC3"/>
    <w:rsid w:val="004B4BE0"/>
    <w:rsid w:val="004C4F09"/>
    <w:rsid w:val="004C7BFE"/>
    <w:rsid w:val="004D11AC"/>
    <w:rsid w:val="004F049A"/>
    <w:rsid w:val="004F50D2"/>
    <w:rsid w:val="0050002F"/>
    <w:rsid w:val="00511EA7"/>
    <w:rsid w:val="00522292"/>
    <w:rsid w:val="005256CC"/>
    <w:rsid w:val="00534C21"/>
    <w:rsid w:val="0055530F"/>
    <w:rsid w:val="0056374D"/>
    <w:rsid w:val="00571C0F"/>
    <w:rsid w:val="00581827"/>
    <w:rsid w:val="00583AA7"/>
    <w:rsid w:val="00583FC8"/>
    <w:rsid w:val="00597808"/>
    <w:rsid w:val="005A6E92"/>
    <w:rsid w:val="005B047D"/>
    <w:rsid w:val="005B6895"/>
    <w:rsid w:val="005C128D"/>
    <w:rsid w:val="005C33AC"/>
    <w:rsid w:val="005C6B32"/>
    <w:rsid w:val="005D0D92"/>
    <w:rsid w:val="005D43CD"/>
    <w:rsid w:val="005E08FC"/>
    <w:rsid w:val="005E6444"/>
    <w:rsid w:val="005E6BAA"/>
    <w:rsid w:val="005F04A1"/>
    <w:rsid w:val="005F1F4A"/>
    <w:rsid w:val="00600E10"/>
    <w:rsid w:val="00606745"/>
    <w:rsid w:val="00612761"/>
    <w:rsid w:val="00617296"/>
    <w:rsid w:val="00630FD5"/>
    <w:rsid w:val="00661F83"/>
    <w:rsid w:val="00672FD9"/>
    <w:rsid w:val="00676A0D"/>
    <w:rsid w:val="00676D9A"/>
    <w:rsid w:val="00684327"/>
    <w:rsid w:val="00686AE8"/>
    <w:rsid w:val="006A2473"/>
    <w:rsid w:val="006A6A5B"/>
    <w:rsid w:val="006A71E5"/>
    <w:rsid w:val="006A7329"/>
    <w:rsid w:val="006B2352"/>
    <w:rsid w:val="006B5547"/>
    <w:rsid w:val="006C1004"/>
    <w:rsid w:val="006C21B5"/>
    <w:rsid w:val="006C613D"/>
    <w:rsid w:val="006D21C9"/>
    <w:rsid w:val="006D268F"/>
    <w:rsid w:val="006D2C34"/>
    <w:rsid w:val="006F5DBB"/>
    <w:rsid w:val="006F7B31"/>
    <w:rsid w:val="007003F5"/>
    <w:rsid w:val="00700E5B"/>
    <w:rsid w:val="0070317F"/>
    <w:rsid w:val="00725558"/>
    <w:rsid w:val="00726A2B"/>
    <w:rsid w:val="007332D6"/>
    <w:rsid w:val="007332ED"/>
    <w:rsid w:val="007340F2"/>
    <w:rsid w:val="00737532"/>
    <w:rsid w:val="0075293B"/>
    <w:rsid w:val="00767C42"/>
    <w:rsid w:val="00777D6A"/>
    <w:rsid w:val="00795B72"/>
    <w:rsid w:val="007A0BCA"/>
    <w:rsid w:val="007A1068"/>
    <w:rsid w:val="007B2116"/>
    <w:rsid w:val="007B5469"/>
    <w:rsid w:val="007C6E0F"/>
    <w:rsid w:val="007C72F0"/>
    <w:rsid w:val="007C7F2A"/>
    <w:rsid w:val="007D7D4E"/>
    <w:rsid w:val="007E3598"/>
    <w:rsid w:val="007F2EA9"/>
    <w:rsid w:val="007F57EF"/>
    <w:rsid w:val="0080388A"/>
    <w:rsid w:val="008205CA"/>
    <w:rsid w:val="008211E9"/>
    <w:rsid w:val="00823143"/>
    <w:rsid w:val="00824675"/>
    <w:rsid w:val="00833421"/>
    <w:rsid w:val="00847CF0"/>
    <w:rsid w:val="00850BF8"/>
    <w:rsid w:val="00854868"/>
    <w:rsid w:val="00870ABA"/>
    <w:rsid w:val="00874A78"/>
    <w:rsid w:val="00883AAF"/>
    <w:rsid w:val="00892646"/>
    <w:rsid w:val="0089407C"/>
    <w:rsid w:val="00894309"/>
    <w:rsid w:val="00895A9F"/>
    <w:rsid w:val="008B3649"/>
    <w:rsid w:val="008C2C9E"/>
    <w:rsid w:val="008C4682"/>
    <w:rsid w:val="008E09AE"/>
    <w:rsid w:val="008E3274"/>
    <w:rsid w:val="008E7E44"/>
    <w:rsid w:val="008F6D94"/>
    <w:rsid w:val="008F7F80"/>
    <w:rsid w:val="00900F1A"/>
    <w:rsid w:val="00903384"/>
    <w:rsid w:val="00917127"/>
    <w:rsid w:val="00921628"/>
    <w:rsid w:val="009233A9"/>
    <w:rsid w:val="00925C2C"/>
    <w:rsid w:val="0092771C"/>
    <w:rsid w:val="00931AD6"/>
    <w:rsid w:val="00940EFA"/>
    <w:rsid w:val="00942DBB"/>
    <w:rsid w:val="00947FB4"/>
    <w:rsid w:val="00950F60"/>
    <w:rsid w:val="00952ED2"/>
    <w:rsid w:val="00952F21"/>
    <w:rsid w:val="009819BD"/>
    <w:rsid w:val="00990655"/>
    <w:rsid w:val="00991E50"/>
    <w:rsid w:val="00992E6E"/>
    <w:rsid w:val="009942E8"/>
    <w:rsid w:val="009B0548"/>
    <w:rsid w:val="009C63EB"/>
    <w:rsid w:val="009C6B97"/>
    <w:rsid w:val="009D012D"/>
    <w:rsid w:val="009D3733"/>
    <w:rsid w:val="009D6067"/>
    <w:rsid w:val="009F1642"/>
    <w:rsid w:val="009F5AF2"/>
    <w:rsid w:val="009F70AF"/>
    <w:rsid w:val="00A051AB"/>
    <w:rsid w:val="00A20B38"/>
    <w:rsid w:val="00A24E22"/>
    <w:rsid w:val="00A26A64"/>
    <w:rsid w:val="00A32193"/>
    <w:rsid w:val="00A325C7"/>
    <w:rsid w:val="00A33039"/>
    <w:rsid w:val="00A37475"/>
    <w:rsid w:val="00A37FD7"/>
    <w:rsid w:val="00A41632"/>
    <w:rsid w:val="00A44A20"/>
    <w:rsid w:val="00A500B1"/>
    <w:rsid w:val="00A605F3"/>
    <w:rsid w:val="00A66030"/>
    <w:rsid w:val="00A7634A"/>
    <w:rsid w:val="00A7711E"/>
    <w:rsid w:val="00A92894"/>
    <w:rsid w:val="00A941DB"/>
    <w:rsid w:val="00A9576B"/>
    <w:rsid w:val="00AA0349"/>
    <w:rsid w:val="00AA3666"/>
    <w:rsid w:val="00AB2766"/>
    <w:rsid w:val="00AB2D1B"/>
    <w:rsid w:val="00AC1F03"/>
    <w:rsid w:val="00AD4387"/>
    <w:rsid w:val="00AE0506"/>
    <w:rsid w:val="00AE122F"/>
    <w:rsid w:val="00AE3913"/>
    <w:rsid w:val="00AE462E"/>
    <w:rsid w:val="00AE51AB"/>
    <w:rsid w:val="00B05798"/>
    <w:rsid w:val="00B14862"/>
    <w:rsid w:val="00B26F13"/>
    <w:rsid w:val="00B4076D"/>
    <w:rsid w:val="00B42FCF"/>
    <w:rsid w:val="00B43F9F"/>
    <w:rsid w:val="00B461E6"/>
    <w:rsid w:val="00B47A83"/>
    <w:rsid w:val="00B5020A"/>
    <w:rsid w:val="00B57C02"/>
    <w:rsid w:val="00B7512E"/>
    <w:rsid w:val="00B76F50"/>
    <w:rsid w:val="00B77740"/>
    <w:rsid w:val="00B83B65"/>
    <w:rsid w:val="00B90D88"/>
    <w:rsid w:val="00BA2C67"/>
    <w:rsid w:val="00BA3180"/>
    <w:rsid w:val="00BA41A3"/>
    <w:rsid w:val="00BB7715"/>
    <w:rsid w:val="00BC5036"/>
    <w:rsid w:val="00BC57E4"/>
    <w:rsid w:val="00BC7248"/>
    <w:rsid w:val="00BD3DCE"/>
    <w:rsid w:val="00BE0E39"/>
    <w:rsid w:val="00BE5EBA"/>
    <w:rsid w:val="00BE6CF6"/>
    <w:rsid w:val="00BF03D1"/>
    <w:rsid w:val="00C01D98"/>
    <w:rsid w:val="00C12A48"/>
    <w:rsid w:val="00C14B04"/>
    <w:rsid w:val="00C21E4E"/>
    <w:rsid w:val="00C22FCC"/>
    <w:rsid w:val="00C30DE2"/>
    <w:rsid w:val="00C42575"/>
    <w:rsid w:val="00C429CA"/>
    <w:rsid w:val="00C43FAC"/>
    <w:rsid w:val="00C6600D"/>
    <w:rsid w:val="00C8047B"/>
    <w:rsid w:val="00C87E45"/>
    <w:rsid w:val="00C916D9"/>
    <w:rsid w:val="00CA50B1"/>
    <w:rsid w:val="00CA6752"/>
    <w:rsid w:val="00CA77F3"/>
    <w:rsid w:val="00CB1582"/>
    <w:rsid w:val="00CB1685"/>
    <w:rsid w:val="00CC10CA"/>
    <w:rsid w:val="00CC35A2"/>
    <w:rsid w:val="00CC4A31"/>
    <w:rsid w:val="00CC552C"/>
    <w:rsid w:val="00CC5F5D"/>
    <w:rsid w:val="00CC63CF"/>
    <w:rsid w:val="00CD32C6"/>
    <w:rsid w:val="00CD712E"/>
    <w:rsid w:val="00CE08B8"/>
    <w:rsid w:val="00CE3727"/>
    <w:rsid w:val="00CF1813"/>
    <w:rsid w:val="00CF2E2C"/>
    <w:rsid w:val="00CF7A5A"/>
    <w:rsid w:val="00CF7CC2"/>
    <w:rsid w:val="00D0630D"/>
    <w:rsid w:val="00D065BC"/>
    <w:rsid w:val="00D22058"/>
    <w:rsid w:val="00D23B1D"/>
    <w:rsid w:val="00D35DF4"/>
    <w:rsid w:val="00D40650"/>
    <w:rsid w:val="00D510B9"/>
    <w:rsid w:val="00D61B91"/>
    <w:rsid w:val="00D676E7"/>
    <w:rsid w:val="00D73631"/>
    <w:rsid w:val="00D823DD"/>
    <w:rsid w:val="00D8271F"/>
    <w:rsid w:val="00D85F8F"/>
    <w:rsid w:val="00D86609"/>
    <w:rsid w:val="00D86E9A"/>
    <w:rsid w:val="00DA0F75"/>
    <w:rsid w:val="00DB0DA0"/>
    <w:rsid w:val="00DB340C"/>
    <w:rsid w:val="00DD0EB4"/>
    <w:rsid w:val="00DD1287"/>
    <w:rsid w:val="00DD33D6"/>
    <w:rsid w:val="00DE45AB"/>
    <w:rsid w:val="00DE4634"/>
    <w:rsid w:val="00DE4A27"/>
    <w:rsid w:val="00DE5C40"/>
    <w:rsid w:val="00DF0962"/>
    <w:rsid w:val="00DF6974"/>
    <w:rsid w:val="00E00E94"/>
    <w:rsid w:val="00E013A6"/>
    <w:rsid w:val="00E10A85"/>
    <w:rsid w:val="00E14E48"/>
    <w:rsid w:val="00E2719D"/>
    <w:rsid w:val="00E341FE"/>
    <w:rsid w:val="00E45D96"/>
    <w:rsid w:val="00E52BF6"/>
    <w:rsid w:val="00E562CF"/>
    <w:rsid w:val="00E713FF"/>
    <w:rsid w:val="00E82A87"/>
    <w:rsid w:val="00E83164"/>
    <w:rsid w:val="00E951FC"/>
    <w:rsid w:val="00EB38A6"/>
    <w:rsid w:val="00EB3F6B"/>
    <w:rsid w:val="00EB4905"/>
    <w:rsid w:val="00EC31CA"/>
    <w:rsid w:val="00EC458C"/>
    <w:rsid w:val="00ED050D"/>
    <w:rsid w:val="00ED6723"/>
    <w:rsid w:val="00EE1B68"/>
    <w:rsid w:val="00EE68BC"/>
    <w:rsid w:val="00EF0D23"/>
    <w:rsid w:val="00EF539E"/>
    <w:rsid w:val="00F02D3F"/>
    <w:rsid w:val="00F13591"/>
    <w:rsid w:val="00F20584"/>
    <w:rsid w:val="00F2062E"/>
    <w:rsid w:val="00F237F3"/>
    <w:rsid w:val="00F26E84"/>
    <w:rsid w:val="00F3153B"/>
    <w:rsid w:val="00F422E7"/>
    <w:rsid w:val="00F43C1B"/>
    <w:rsid w:val="00F52D95"/>
    <w:rsid w:val="00F53980"/>
    <w:rsid w:val="00F72112"/>
    <w:rsid w:val="00F74196"/>
    <w:rsid w:val="00F7734A"/>
    <w:rsid w:val="00F8125C"/>
    <w:rsid w:val="00F97937"/>
    <w:rsid w:val="00FA1C8C"/>
    <w:rsid w:val="00FB176B"/>
    <w:rsid w:val="00FB340E"/>
    <w:rsid w:val="00FB718A"/>
    <w:rsid w:val="00FC7352"/>
    <w:rsid w:val="00FE0927"/>
    <w:rsid w:val="01313E40"/>
    <w:rsid w:val="01669BD6"/>
    <w:rsid w:val="01E36156"/>
    <w:rsid w:val="02C3203B"/>
    <w:rsid w:val="0717AE1F"/>
    <w:rsid w:val="0741B731"/>
    <w:rsid w:val="07D4066A"/>
    <w:rsid w:val="0830991A"/>
    <w:rsid w:val="0DDD812C"/>
    <w:rsid w:val="0E1EE986"/>
    <w:rsid w:val="0E7CDC9B"/>
    <w:rsid w:val="0E89E7F1"/>
    <w:rsid w:val="0F311D46"/>
    <w:rsid w:val="10C8D82E"/>
    <w:rsid w:val="12C94832"/>
    <w:rsid w:val="14A79E1A"/>
    <w:rsid w:val="167D8A5A"/>
    <w:rsid w:val="1684728E"/>
    <w:rsid w:val="170E7F2E"/>
    <w:rsid w:val="17126E56"/>
    <w:rsid w:val="172603A0"/>
    <w:rsid w:val="17A4FA90"/>
    <w:rsid w:val="17FAA97C"/>
    <w:rsid w:val="196F9CB5"/>
    <w:rsid w:val="1A54C29D"/>
    <w:rsid w:val="1E09FA7A"/>
    <w:rsid w:val="1EF3F804"/>
    <w:rsid w:val="1FA1CA0B"/>
    <w:rsid w:val="20F8BE5A"/>
    <w:rsid w:val="21307E8F"/>
    <w:rsid w:val="21EA5FF6"/>
    <w:rsid w:val="23AD550F"/>
    <w:rsid w:val="25A22A34"/>
    <w:rsid w:val="25E18821"/>
    <w:rsid w:val="29A3030E"/>
    <w:rsid w:val="29DC7D31"/>
    <w:rsid w:val="2A5EF874"/>
    <w:rsid w:val="2B784D92"/>
    <w:rsid w:val="2C0C8FBE"/>
    <w:rsid w:val="2D6199BF"/>
    <w:rsid w:val="2D64FE59"/>
    <w:rsid w:val="2D9F83BB"/>
    <w:rsid w:val="3078DE45"/>
    <w:rsid w:val="320F2C38"/>
    <w:rsid w:val="329E9CB5"/>
    <w:rsid w:val="34B2429C"/>
    <w:rsid w:val="357EF479"/>
    <w:rsid w:val="37651D7B"/>
    <w:rsid w:val="3792643B"/>
    <w:rsid w:val="37B50EA1"/>
    <w:rsid w:val="3AD7A0CE"/>
    <w:rsid w:val="3AF0901E"/>
    <w:rsid w:val="3BA64F1C"/>
    <w:rsid w:val="3D322F43"/>
    <w:rsid w:val="4072385B"/>
    <w:rsid w:val="415AA39C"/>
    <w:rsid w:val="42257B48"/>
    <w:rsid w:val="435452AC"/>
    <w:rsid w:val="45ABD623"/>
    <w:rsid w:val="45E10252"/>
    <w:rsid w:val="46518BF8"/>
    <w:rsid w:val="4660F99B"/>
    <w:rsid w:val="4737AF94"/>
    <w:rsid w:val="481B62B1"/>
    <w:rsid w:val="4954B647"/>
    <w:rsid w:val="49E867BC"/>
    <w:rsid w:val="4BD6A415"/>
    <w:rsid w:val="4C5B60FA"/>
    <w:rsid w:val="4C970CC0"/>
    <w:rsid w:val="4DFC1644"/>
    <w:rsid w:val="4FD7DE8C"/>
    <w:rsid w:val="51760ECA"/>
    <w:rsid w:val="520B67AC"/>
    <w:rsid w:val="52E4BB44"/>
    <w:rsid w:val="54DA6A41"/>
    <w:rsid w:val="587ACBC6"/>
    <w:rsid w:val="5A4AD3C9"/>
    <w:rsid w:val="5AE0D811"/>
    <w:rsid w:val="5C84F85F"/>
    <w:rsid w:val="5CAC2807"/>
    <w:rsid w:val="5ECDFA2A"/>
    <w:rsid w:val="5F51FC60"/>
    <w:rsid w:val="5FF1B31E"/>
    <w:rsid w:val="6225C253"/>
    <w:rsid w:val="62AD024E"/>
    <w:rsid w:val="62DF5536"/>
    <w:rsid w:val="6409F7BD"/>
    <w:rsid w:val="66A18F79"/>
    <w:rsid w:val="6ADACF4F"/>
    <w:rsid w:val="6B08B921"/>
    <w:rsid w:val="6B31FBC2"/>
    <w:rsid w:val="6BFA26E0"/>
    <w:rsid w:val="6DE50145"/>
    <w:rsid w:val="6DE60EBE"/>
    <w:rsid w:val="6F70308B"/>
    <w:rsid w:val="731DF2CF"/>
    <w:rsid w:val="73610BD3"/>
    <w:rsid w:val="76502E93"/>
    <w:rsid w:val="769A5A81"/>
    <w:rsid w:val="77CDBECA"/>
    <w:rsid w:val="79340A36"/>
    <w:rsid w:val="7EDEEC7A"/>
    <w:rsid w:val="7FD6C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D17C3"/>
  <w15:chartTrackingRefBased/>
  <w15:docId w15:val="{F2F832BE-BD52-489A-8A86-7C62529B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4A20"/>
    <w:pPr>
      <w:keepNext/>
      <w:keepLines/>
      <w:numPr>
        <w:numId w:val="21"/>
      </w:numPr>
      <w:spacing w:before="120" w:after="0" w:line="240" w:lineRule="auto"/>
      <w:ind w:left="341"/>
      <w:outlineLvl w:val="0"/>
    </w:pPr>
    <w:rPr>
      <w:rFonts w:ascii="Arial Narrow" w:eastAsiaTheme="majorEastAsia" w:hAnsi="Arial Narrow" w:cstheme="majorBidi"/>
      <w:sz w:val="32"/>
      <w:szCs w:val="32"/>
    </w:rPr>
  </w:style>
  <w:style w:type="paragraph" w:styleId="Heading2">
    <w:name w:val="heading 2"/>
    <w:basedOn w:val="Normal"/>
    <w:next w:val="Normal"/>
    <w:link w:val="Heading2Char"/>
    <w:uiPriority w:val="9"/>
    <w:unhideWhenUsed/>
    <w:qFormat/>
    <w:rsid w:val="00AE0506"/>
    <w:pPr>
      <w:keepNext/>
      <w:keepLines/>
      <w:numPr>
        <w:ilvl w:val="1"/>
        <w:numId w:val="9"/>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E0506"/>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qFormat/>
    <w:rsid w:val="00161591"/>
    <w:pPr>
      <w:numPr>
        <w:ilvl w:val="3"/>
        <w:numId w:val="9"/>
      </w:numPr>
      <w:spacing w:before="120" w:after="0" w:line="240" w:lineRule="auto"/>
      <w:outlineLvl w:val="3"/>
    </w:pPr>
    <w:rPr>
      <w:rFonts w:ascii="Arial Narrow" w:eastAsia="Arial Unicode MS" w:hAnsi="Arial Narrow" w:cs="Arial Unicode MS"/>
      <w:sz w:val="24"/>
      <w:szCs w:val="24"/>
    </w:rPr>
  </w:style>
  <w:style w:type="paragraph" w:styleId="Heading5">
    <w:name w:val="heading 5"/>
    <w:basedOn w:val="Normal"/>
    <w:next w:val="Normal"/>
    <w:link w:val="Heading5Char"/>
    <w:uiPriority w:val="9"/>
    <w:unhideWhenUsed/>
    <w:qFormat/>
    <w:rsid w:val="00AE0506"/>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E0506"/>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E0506"/>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E0506"/>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0506"/>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153"/>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203153"/>
    <w:rPr>
      <w:rFonts w:ascii="Calibri" w:eastAsia="Calibri" w:hAnsi="Calibri" w:cs="Times New Roman"/>
    </w:rPr>
  </w:style>
  <w:style w:type="character" w:customStyle="1" w:styleId="Heading4Char">
    <w:name w:val="Heading 4 Char"/>
    <w:basedOn w:val="DefaultParagraphFont"/>
    <w:link w:val="Heading4"/>
    <w:rsid w:val="00161591"/>
    <w:rPr>
      <w:rFonts w:ascii="Arial Narrow" w:eastAsia="Arial Unicode MS" w:hAnsi="Arial Narrow" w:cs="Arial Unicode MS"/>
      <w:sz w:val="24"/>
      <w:szCs w:val="24"/>
    </w:rPr>
  </w:style>
  <w:style w:type="paragraph" w:styleId="Footer">
    <w:name w:val="footer"/>
    <w:basedOn w:val="Normal"/>
    <w:link w:val="FooterChar"/>
    <w:uiPriority w:val="99"/>
    <w:unhideWhenUsed/>
    <w:rsid w:val="00203153"/>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03153"/>
    <w:rPr>
      <w:rFonts w:ascii="Calibri" w:eastAsia="Calibri" w:hAnsi="Calibri" w:cs="Times New Roman"/>
    </w:rPr>
  </w:style>
  <w:style w:type="paragraph" w:customStyle="1" w:styleId="Section">
    <w:name w:val="Section"/>
    <w:basedOn w:val="Normal"/>
    <w:rsid w:val="00203153"/>
    <w:pPr>
      <w:numPr>
        <w:numId w:val="1"/>
      </w:num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3153"/>
    <w:pPr>
      <w:spacing w:after="0" w:line="240" w:lineRule="auto"/>
      <w:ind w:left="720"/>
      <w:contextualSpacing/>
    </w:pPr>
    <w:rPr>
      <w:rFonts w:ascii="Calibri" w:eastAsia="Calibri" w:hAnsi="Calibri" w:cs="Times New Roman"/>
    </w:rPr>
  </w:style>
  <w:style w:type="paragraph" w:styleId="CommentText">
    <w:name w:val="annotation text"/>
    <w:basedOn w:val="Normal"/>
    <w:link w:val="CommentTextChar"/>
    <w:semiHidden/>
    <w:rsid w:val="0020315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03153"/>
    <w:rPr>
      <w:rFonts w:ascii="Times New Roman" w:eastAsia="Times New Roman" w:hAnsi="Times New Roman" w:cs="Times New Roman"/>
      <w:sz w:val="20"/>
      <w:szCs w:val="20"/>
    </w:rPr>
  </w:style>
  <w:style w:type="character" w:styleId="Hyperlink">
    <w:name w:val="Hyperlink"/>
    <w:uiPriority w:val="99"/>
    <w:unhideWhenUsed/>
    <w:rsid w:val="00203153"/>
    <w:rPr>
      <w:color w:val="0000FF"/>
      <w:u w:val="single"/>
    </w:rPr>
  </w:style>
  <w:style w:type="table" w:styleId="TableGrid">
    <w:name w:val="Table Grid"/>
    <w:basedOn w:val="TableNormal"/>
    <w:uiPriority w:val="39"/>
    <w:rsid w:val="00203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44A20"/>
    <w:rPr>
      <w:rFonts w:ascii="Arial Narrow" w:eastAsiaTheme="majorEastAsia" w:hAnsi="Arial Narrow" w:cstheme="majorBidi"/>
      <w:sz w:val="32"/>
      <w:szCs w:val="32"/>
    </w:rPr>
  </w:style>
  <w:style w:type="character" w:customStyle="1" w:styleId="Heading2Char">
    <w:name w:val="Heading 2 Char"/>
    <w:basedOn w:val="DefaultParagraphFont"/>
    <w:link w:val="Heading2"/>
    <w:uiPriority w:val="9"/>
    <w:rsid w:val="00AE050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E0506"/>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AE050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E050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E050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E050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E0506"/>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DB0DA0"/>
    <w:rPr>
      <w:color w:val="808080"/>
    </w:rPr>
  </w:style>
  <w:style w:type="paragraph" w:styleId="Revision">
    <w:name w:val="Revision"/>
    <w:hidden/>
    <w:uiPriority w:val="99"/>
    <w:semiHidden/>
    <w:rsid w:val="007A1068"/>
    <w:pPr>
      <w:spacing w:after="0" w:line="240" w:lineRule="auto"/>
    </w:pPr>
  </w:style>
  <w:style w:type="paragraph" w:styleId="BodyText">
    <w:name w:val="Body Text"/>
    <w:basedOn w:val="Normal"/>
    <w:link w:val="BodyTextChar"/>
    <w:semiHidden/>
    <w:rsid w:val="004A461E"/>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semiHidden/>
    <w:rsid w:val="004A461E"/>
    <w:rPr>
      <w:rFonts w:ascii="Arial" w:eastAsia="Times New Roman" w:hAnsi="Arial" w:cs="Arial"/>
      <w:sz w:val="20"/>
      <w:szCs w:val="24"/>
    </w:rPr>
  </w:style>
  <w:style w:type="character" w:styleId="CommentReference">
    <w:name w:val="annotation reference"/>
    <w:basedOn w:val="DefaultParagraphFont"/>
    <w:uiPriority w:val="99"/>
    <w:semiHidden/>
    <w:unhideWhenUsed/>
    <w:rsid w:val="007332D6"/>
    <w:rPr>
      <w:sz w:val="16"/>
      <w:szCs w:val="16"/>
    </w:rPr>
  </w:style>
  <w:style w:type="paragraph" w:styleId="CommentSubject">
    <w:name w:val="annotation subject"/>
    <w:basedOn w:val="CommentText"/>
    <w:next w:val="CommentText"/>
    <w:link w:val="CommentSubjectChar"/>
    <w:uiPriority w:val="99"/>
    <w:semiHidden/>
    <w:unhideWhenUsed/>
    <w:rsid w:val="007332D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332D6"/>
    <w:rPr>
      <w:rFonts w:ascii="Times New Roman" w:eastAsia="Times New Roman" w:hAnsi="Times New Roman" w:cs="Times New Roman"/>
      <w:b/>
      <w:bCs/>
      <w:sz w:val="20"/>
      <w:szCs w:val="20"/>
    </w:rPr>
  </w:style>
  <w:style w:type="paragraph" w:customStyle="1" w:styleId="Default">
    <w:name w:val="Default"/>
    <w:basedOn w:val="Normal"/>
    <w:rsid w:val="00E951FC"/>
    <w:pPr>
      <w:autoSpaceDE w:val="0"/>
      <w:autoSpaceDN w:val="0"/>
      <w:spacing w:after="0" w:line="240" w:lineRule="auto"/>
    </w:pPr>
    <w:rPr>
      <w:rFonts w:ascii="Arial" w:hAnsi="Arial" w:cs="Arial"/>
      <w:color w:val="000000"/>
      <w:sz w:val="24"/>
      <w:szCs w:val="24"/>
    </w:rPr>
  </w:style>
  <w:style w:type="paragraph" w:customStyle="1" w:styleId="Style1">
    <w:name w:val="Style1"/>
    <w:basedOn w:val="Normal"/>
    <w:link w:val="Style1Char"/>
    <w:qFormat/>
    <w:rsid w:val="005E6BAA"/>
    <w:rPr>
      <w:rFonts w:ascii="Arial Narrow" w:hAnsi="Arial Narrow"/>
      <w:b/>
      <w:sz w:val="32"/>
    </w:rPr>
  </w:style>
  <w:style w:type="character" w:customStyle="1" w:styleId="Style1Char">
    <w:name w:val="Style1 Char"/>
    <w:basedOn w:val="DefaultParagraphFont"/>
    <w:link w:val="Style1"/>
    <w:rsid w:val="005E6BAA"/>
    <w:rPr>
      <w:rFonts w:ascii="Arial Narrow" w:hAnsi="Arial Narrow"/>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22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IT.workrequest@tech.nj.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F79FCDD587B5458B1A2D37B3523A6B" ma:contentTypeVersion="4" ma:contentTypeDescription="Create a new document." ma:contentTypeScope="" ma:versionID="be8bd31689d23ba1698ec33449866833">
  <xsd:schema xmlns:xsd="http://www.w3.org/2001/XMLSchema" xmlns:xs="http://www.w3.org/2001/XMLSchema" xmlns:p="http://schemas.microsoft.com/office/2006/metadata/properties" xmlns:ns2="a58463bb-4de0-41ad-8455-50b19833fd2d" xmlns:ns3="3a26aa70-6ff8-4c87-b409-c5682c159dc8" targetNamespace="http://schemas.microsoft.com/office/2006/metadata/properties" ma:root="true" ma:fieldsID="dbe655c5f81539e998d69f5d38015c4b" ns2:_="" ns3:_="">
    <xsd:import namespace="a58463bb-4de0-41ad-8455-50b19833fd2d"/>
    <xsd:import namespace="3a26aa70-6ff8-4c87-b409-c5682c159d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463bb-4de0-41ad-8455-50b19833f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26aa70-6ff8-4c87-b409-c5682c159d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32BA7-D98B-4926-853B-DA6A92AAA78F}">
  <ds:schemaRefs>
    <ds:schemaRef ds:uri="http://schemas.microsoft.com/sharepoint/v3/contenttype/forms"/>
  </ds:schemaRefs>
</ds:datastoreItem>
</file>

<file path=customXml/itemProps2.xml><?xml version="1.0" encoding="utf-8"?>
<ds:datastoreItem xmlns:ds="http://schemas.openxmlformats.org/officeDocument/2006/customXml" ds:itemID="{57F5E00A-E19D-42EF-872F-C12171A437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EDEEE1-557D-45E9-9F17-68EB93DF2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463bb-4de0-41ad-8455-50b19833fd2d"/>
    <ds:schemaRef ds:uri="3a26aa70-6ff8-4c87-b409-c5682c159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1339D1-F463-4B19-B184-E2C11AC7B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2377</Words>
  <Characters>13549</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Devlin-Mcconahay, Diana</dc:creator>
  <cp:keywords/>
  <dc:description/>
  <cp:lastModifiedBy>Devlin-Mcconahay, Diana</cp:lastModifiedBy>
  <cp:revision>2</cp:revision>
  <cp:lastPrinted>2022-03-25T17:19:00Z</cp:lastPrinted>
  <dcterms:created xsi:type="dcterms:W3CDTF">2023-02-15T20:19:00Z</dcterms:created>
  <dcterms:modified xsi:type="dcterms:W3CDTF">2023-02-15T20:19:00Z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0x01010077F79FCDD587B5458B1A2D37B3523A6B</vt:lpwstr>
  </property>
</Properties>
</file>