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215" w:type="dxa"/>
        <w:tblLayout w:type="fixed"/>
        <w:tblLook w:val="04A0" w:firstRow="1" w:lastRow="0" w:firstColumn="1" w:lastColumn="0" w:noHBand="0" w:noVBand="1"/>
      </w:tblPr>
      <w:tblGrid>
        <w:gridCol w:w="2065"/>
        <w:gridCol w:w="7470"/>
        <w:gridCol w:w="2340"/>
        <w:gridCol w:w="2340"/>
      </w:tblGrid>
      <w:tr w:rsidR="004C787F" w:rsidRPr="001242FB" w14:paraId="24E28F12" w14:textId="77777777" w:rsidTr="00606AB1">
        <w:trPr>
          <w:trHeight w:val="350"/>
        </w:trPr>
        <w:tc>
          <w:tcPr>
            <w:tcW w:w="2065" w:type="dxa"/>
            <w:hideMark/>
          </w:tcPr>
          <w:p w14:paraId="2EDDC240" w14:textId="77777777" w:rsidR="004C787F" w:rsidRPr="007A30D3" w:rsidRDefault="004C787F" w:rsidP="000A0110">
            <w:pPr>
              <w:spacing w:after="160" w:line="259" w:lineRule="auto"/>
              <w:jc w:val="center"/>
              <w:rPr>
                <w:b/>
                <w:i/>
                <w:color w:val="0070C0"/>
                <w:sz w:val="32"/>
                <w:szCs w:val="32"/>
                <w:u w:val="single"/>
              </w:rPr>
            </w:pPr>
            <w:r w:rsidRPr="007A30D3">
              <w:rPr>
                <w:b/>
                <w:i/>
                <w:color w:val="0070C0"/>
                <w:sz w:val="32"/>
                <w:szCs w:val="32"/>
                <w:u w:val="single"/>
              </w:rPr>
              <w:t>Offense Code</w:t>
            </w:r>
          </w:p>
        </w:tc>
        <w:tc>
          <w:tcPr>
            <w:tcW w:w="7470" w:type="dxa"/>
            <w:hideMark/>
          </w:tcPr>
          <w:p w14:paraId="0C71E0C1" w14:textId="77777777" w:rsidR="004C787F" w:rsidRPr="007A30D3" w:rsidRDefault="004C787F" w:rsidP="000A0110">
            <w:pPr>
              <w:spacing w:after="160" w:line="259" w:lineRule="auto"/>
              <w:jc w:val="center"/>
              <w:rPr>
                <w:b/>
                <w:i/>
                <w:color w:val="0070C0"/>
                <w:sz w:val="32"/>
                <w:szCs w:val="32"/>
                <w:u w:val="single"/>
              </w:rPr>
            </w:pPr>
            <w:r w:rsidRPr="007A30D3">
              <w:rPr>
                <w:b/>
                <w:i/>
                <w:color w:val="0070C0"/>
                <w:sz w:val="32"/>
                <w:szCs w:val="32"/>
                <w:u w:val="single"/>
              </w:rPr>
              <w:t>Offense Description</w:t>
            </w:r>
          </w:p>
        </w:tc>
        <w:tc>
          <w:tcPr>
            <w:tcW w:w="2340" w:type="dxa"/>
          </w:tcPr>
          <w:p w14:paraId="07C7F4E1" w14:textId="77777777" w:rsidR="004C787F" w:rsidRPr="007A30D3" w:rsidRDefault="004C787F" w:rsidP="000A0110">
            <w:pPr>
              <w:jc w:val="center"/>
              <w:rPr>
                <w:b/>
                <w:i/>
                <w:color w:val="0070C0"/>
                <w:sz w:val="32"/>
                <w:szCs w:val="32"/>
                <w:u w:val="single"/>
              </w:rPr>
            </w:pPr>
            <w:r w:rsidRPr="007A30D3">
              <w:rPr>
                <w:b/>
                <w:i/>
                <w:color w:val="0070C0"/>
                <w:sz w:val="32"/>
                <w:szCs w:val="32"/>
                <w:u w:val="single"/>
              </w:rPr>
              <w:t>UCR Offense Code</w:t>
            </w:r>
          </w:p>
        </w:tc>
        <w:tc>
          <w:tcPr>
            <w:tcW w:w="2340" w:type="dxa"/>
          </w:tcPr>
          <w:p w14:paraId="1D0A0806" w14:textId="77777777" w:rsidR="004C787F" w:rsidRPr="007A30D3" w:rsidRDefault="004C787F" w:rsidP="000A0110">
            <w:pPr>
              <w:jc w:val="center"/>
              <w:rPr>
                <w:b/>
                <w:i/>
                <w:color w:val="0070C0"/>
                <w:sz w:val="32"/>
                <w:szCs w:val="32"/>
                <w:u w:val="single"/>
              </w:rPr>
            </w:pPr>
            <w:r w:rsidRPr="007A30D3">
              <w:rPr>
                <w:b/>
                <w:i/>
                <w:color w:val="0070C0"/>
                <w:sz w:val="32"/>
                <w:szCs w:val="32"/>
                <w:u w:val="single"/>
              </w:rPr>
              <w:t>Notes</w:t>
            </w:r>
          </w:p>
        </w:tc>
      </w:tr>
      <w:tr w:rsidR="004C787F" w:rsidRPr="001242FB" w14:paraId="41F625CA" w14:textId="77777777" w:rsidTr="00606AB1">
        <w:trPr>
          <w:trHeight w:val="2258"/>
        </w:trPr>
        <w:tc>
          <w:tcPr>
            <w:tcW w:w="2065" w:type="dxa"/>
            <w:hideMark/>
          </w:tcPr>
          <w:p w14:paraId="2297648E" w14:textId="77777777" w:rsidR="004C787F" w:rsidRPr="00453423" w:rsidRDefault="004C787F" w:rsidP="00453423">
            <w:pPr>
              <w:spacing w:after="160" w:line="259" w:lineRule="auto"/>
              <w:rPr>
                <w:rFonts w:ascii="Arial" w:hAnsi="Arial" w:cs="Arial"/>
              </w:rPr>
            </w:pPr>
            <w:r w:rsidRPr="00453423">
              <w:rPr>
                <w:rFonts w:ascii="Arial" w:hAnsi="Arial" w:cs="Arial"/>
              </w:rPr>
              <w:t>2C:11-2. Criminal homicide</w:t>
            </w:r>
          </w:p>
        </w:tc>
        <w:tc>
          <w:tcPr>
            <w:tcW w:w="7470" w:type="dxa"/>
            <w:hideMark/>
          </w:tcPr>
          <w:p w14:paraId="24F96C36" w14:textId="77777777" w:rsidR="004C787F" w:rsidRPr="00453423" w:rsidRDefault="004C787F" w:rsidP="00453423">
            <w:pPr>
              <w:spacing w:after="160" w:line="259" w:lineRule="auto"/>
              <w:rPr>
                <w:rFonts w:ascii="Arial" w:hAnsi="Arial" w:cs="Arial"/>
              </w:rPr>
            </w:pPr>
            <w:r w:rsidRPr="00453423">
              <w:rPr>
                <w:rFonts w:ascii="Arial" w:hAnsi="Arial" w:cs="Arial"/>
              </w:rPr>
              <w:t>a. A person is guilty of criminal homicide if he purposely, knowingly, recklessly or, under the circumstances set forth in section 2C:11-5, causes the death of another human being.</w:t>
            </w:r>
            <w:r w:rsidRPr="00453423">
              <w:rPr>
                <w:rFonts w:ascii="Arial" w:hAnsi="Arial" w:cs="Arial"/>
              </w:rPr>
              <w:br/>
            </w:r>
            <w:r w:rsidRPr="00453423">
              <w:rPr>
                <w:rFonts w:ascii="Arial" w:hAnsi="Arial" w:cs="Arial"/>
              </w:rPr>
              <w:br/>
              <w:t>b. Criminal homicide is murder, manslaughter or death by auto.</w:t>
            </w:r>
            <w:r w:rsidRPr="00453423">
              <w:rPr>
                <w:rFonts w:ascii="Arial" w:hAnsi="Arial" w:cs="Arial"/>
              </w:rPr>
              <w:br/>
            </w:r>
            <w:r w:rsidRPr="00453423">
              <w:rPr>
                <w:rFonts w:ascii="Arial" w:hAnsi="Arial" w:cs="Arial"/>
              </w:rPr>
              <w:br/>
              <w:t>L.1978, c. 95, s. 2C:11-2, eff. Sept. 1, 1979. Amended by L.1979, c. 178, s. 20, eff. Sept. 1, 1979.</w:t>
            </w:r>
          </w:p>
        </w:tc>
        <w:tc>
          <w:tcPr>
            <w:tcW w:w="2340" w:type="dxa"/>
          </w:tcPr>
          <w:p w14:paraId="62EA42DE" w14:textId="217EDAD7" w:rsidR="004C787F" w:rsidRDefault="00B57486" w:rsidP="00AC7707">
            <w:r>
              <w:t>09A – Murder and Non-negligent Manslaughter</w:t>
            </w:r>
          </w:p>
          <w:p w14:paraId="0FB9182E" w14:textId="4822B36E" w:rsidR="00B57486" w:rsidRPr="001242FB" w:rsidRDefault="00B57486" w:rsidP="00AC7707">
            <w:r>
              <w:t>09B – Negligent Manslaughter</w:t>
            </w:r>
          </w:p>
        </w:tc>
        <w:tc>
          <w:tcPr>
            <w:tcW w:w="2340" w:type="dxa"/>
          </w:tcPr>
          <w:p w14:paraId="4AE157E7" w14:textId="6C3E91FE" w:rsidR="004C787F" w:rsidRPr="001242FB" w:rsidRDefault="00B57486" w:rsidP="00AC7707">
            <w:r>
              <w:t xml:space="preserve">Note:  death by auto should not be reported until Jan 2019.  It will go under 09B. </w:t>
            </w:r>
          </w:p>
        </w:tc>
      </w:tr>
      <w:tr w:rsidR="004C787F" w:rsidRPr="001242FB" w14:paraId="7B49EC95" w14:textId="77777777" w:rsidTr="00606AB1">
        <w:trPr>
          <w:trHeight w:val="1835"/>
        </w:trPr>
        <w:tc>
          <w:tcPr>
            <w:tcW w:w="2065" w:type="dxa"/>
            <w:hideMark/>
          </w:tcPr>
          <w:p w14:paraId="1B148D4D" w14:textId="501434F6" w:rsidR="004C787F" w:rsidRPr="00453423" w:rsidRDefault="004C787F" w:rsidP="00453423">
            <w:pPr>
              <w:spacing w:after="160" w:line="259" w:lineRule="auto"/>
              <w:rPr>
                <w:rFonts w:ascii="Arial" w:hAnsi="Arial" w:cs="Arial"/>
              </w:rPr>
            </w:pPr>
            <w:r w:rsidRPr="00453423">
              <w:rPr>
                <w:rFonts w:ascii="Arial" w:hAnsi="Arial" w:cs="Arial"/>
              </w:rPr>
              <w:t>2C:11-2.1. Elapse of time between assault and death, prosecution for criminal homicide</w:t>
            </w:r>
          </w:p>
        </w:tc>
        <w:tc>
          <w:tcPr>
            <w:tcW w:w="7470" w:type="dxa"/>
            <w:hideMark/>
          </w:tcPr>
          <w:p w14:paraId="7E7D916B" w14:textId="77777777" w:rsidR="004C787F" w:rsidRPr="00453423" w:rsidRDefault="004C787F" w:rsidP="00453423">
            <w:pPr>
              <w:spacing w:after="160" w:line="259" w:lineRule="auto"/>
              <w:rPr>
                <w:rFonts w:ascii="Arial" w:hAnsi="Arial" w:cs="Arial"/>
              </w:rPr>
            </w:pPr>
            <w:r w:rsidRPr="00453423">
              <w:rPr>
                <w:rFonts w:ascii="Arial" w:hAnsi="Arial" w:cs="Arial"/>
              </w:rPr>
              <w:t>2C:11-2.1. Elapse of time between assault and death, prosecution for criminal homicide</w:t>
            </w:r>
            <w:r w:rsidRPr="00453423">
              <w:rPr>
                <w:rFonts w:ascii="Arial" w:hAnsi="Arial" w:cs="Arial"/>
              </w:rPr>
              <w:br/>
              <w:t>The length of time which has elapsed between the initial assault and the death of the victim shall not be a bar to prosecution of the actor for criminal homicide.</w:t>
            </w:r>
            <w:r w:rsidRPr="00453423">
              <w:rPr>
                <w:rFonts w:ascii="Arial" w:hAnsi="Arial" w:cs="Arial"/>
              </w:rPr>
              <w:br/>
            </w:r>
            <w:r w:rsidRPr="00453423">
              <w:rPr>
                <w:rFonts w:ascii="Arial" w:hAnsi="Arial" w:cs="Arial"/>
              </w:rPr>
              <w:br/>
              <w:t>L.1979, c. 363, s. 1, eff. Feb. 1, 1980.</w:t>
            </w:r>
          </w:p>
        </w:tc>
        <w:tc>
          <w:tcPr>
            <w:tcW w:w="2340" w:type="dxa"/>
          </w:tcPr>
          <w:p w14:paraId="3240BCE5" w14:textId="764A4E30" w:rsidR="004C787F" w:rsidRPr="001242FB" w:rsidRDefault="00B57486" w:rsidP="00AC7707">
            <w:r>
              <w:t>N/A</w:t>
            </w:r>
          </w:p>
        </w:tc>
        <w:tc>
          <w:tcPr>
            <w:tcW w:w="2340" w:type="dxa"/>
          </w:tcPr>
          <w:p w14:paraId="789B5CF4" w14:textId="77777777" w:rsidR="004C787F" w:rsidRPr="001242FB" w:rsidRDefault="004C787F" w:rsidP="00AC7707"/>
        </w:tc>
      </w:tr>
      <w:tr w:rsidR="000A0110" w:rsidRPr="001242FB" w14:paraId="3B38F138" w14:textId="77777777" w:rsidTr="00606AB1">
        <w:trPr>
          <w:trHeight w:val="2265"/>
        </w:trPr>
        <w:tc>
          <w:tcPr>
            <w:tcW w:w="2065" w:type="dxa"/>
          </w:tcPr>
          <w:p w14:paraId="5E05F85A" w14:textId="77777777" w:rsidR="000A0110" w:rsidRPr="000A0110" w:rsidRDefault="000A0110" w:rsidP="00AC7707">
            <w:r w:rsidRPr="000A0110">
              <w:rPr>
                <w:rFonts w:ascii="Arial" w:hAnsi="Arial" w:cs="Arial"/>
                <w:bCs/>
                <w:color w:val="000000"/>
                <w:lang w:val="en"/>
              </w:rPr>
              <w:t>2C:11-3 Murder.</w:t>
            </w:r>
          </w:p>
        </w:tc>
        <w:tc>
          <w:tcPr>
            <w:tcW w:w="7470" w:type="dxa"/>
          </w:tcPr>
          <w:p w14:paraId="26158803" w14:textId="77777777" w:rsidR="000A0110" w:rsidRPr="001242FB" w:rsidRDefault="000A0110" w:rsidP="00AC7707">
            <w:r>
              <w:rPr>
                <w:rFonts w:ascii="Arial" w:hAnsi="Arial" w:cs="Arial"/>
                <w:color w:val="000000"/>
                <w:lang w:val="en"/>
              </w:rPr>
              <w:t>a.Except as provided in N.J.S.2C:11-4, criminal homicide constitutes murder when:</w:t>
            </w:r>
            <w:r>
              <w:rPr>
                <w:rFonts w:ascii="Arial" w:hAnsi="Arial" w:cs="Arial"/>
                <w:color w:val="000000"/>
                <w:lang w:val="en"/>
              </w:rPr>
              <w:br/>
            </w:r>
            <w:r>
              <w:rPr>
                <w:rFonts w:ascii="Arial" w:hAnsi="Arial" w:cs="Arial"/>
                <w:color w:val="000000"/>
                <w:lang w:val="en"/>
              </w:rPr>
              <w:br/>
              <w:t>(1)The actor purposely causes death or serious bodily injury resulting in death; or</w:t>
            </w:r>
            <w:r>
              <w:rPr>
                <w:rFonts w:ascii="Arial" w:hAnsi="Arial" w:cs="Arial"/>
                <w:color w:val="000000"/>
                <w:lang w:val="en"/>
              </w:rPr>
              <w:br/>
            </w:r>
            <w:r>
              <w:rPr>
                <w:rFonts w:ascii="Arial" w:hAnsi="Arial" w:cs="Arial"/>
                <w:color w:val="000000"/>
                <w:lang w:val="en"/>
              </w:rPr>
              <w:br/>
              <w:t>(2)The actor knowingly causes death or serious bodily injury resulting in death; or</w:t>
            </w:r>
            <w:r>
              <w:rPr>
                <w:rFonts w:ascii="Arial" w:hAnsi="Arial" w:cs="Arial"/>
                <w:color w:val="000000"/>
                <w:lang w:val="en"/>
              </w:rPr>
              <w:br/>
            </w:r>
            <w:r>
              <w:rPr>
                <w:rFonts w:ascii="Arial" w:hAnsi="Arial" w:cs="Arial"/>
                <w:color w:val="000000"/>
                <w:lang w:val="en"/>
              </w:rPr>
              <w:br/>
              <w:t>(3)It is committed when the actor, acting either alone or with one or more other persons, is engaged in the commission of, or an attempt to commit, or flight after committing or attempting to commit robbery, sexual assault, arson, burglary, kidnapping, carjacking, criminal escape or terrorism pursuant to section 2 of P.L.2002, c.26 (C.2C:38-2), and in the course of such crime or of immediate flight therefrom, any person causes the death of a person other than one of the participants; except that in any prosecution under this subsection, in which the defendant was not the only participant in the underlying crime, it is an affirmative defense that the defendant:</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(a)Did not commit the homicidal act or in any way solicit, request, command, importune, cause or aid the commission thereof; and</w:t>
            </w:r>
            <w:r>
              <w:rPr>
                <w:rFonts w:ascii="Arial" w:hAnsi="Arial" w:cs="Arial"/>
                <w:color w:val="000000"/>
                <w:lang w:val="en"/>
              </w:rPr>
              <w:br/>
            </w:r>
            <w:r>
              <w:rPr>
                <w:rFonts w:ascii="Arial" w:hAnsi="Arial" w:cs="Arial"/>
                <w:color w:val="000000"/>
                <w:lang w:val="en"/>
              </w:rPr>
              <w:br/>
              <w:t>(b)Was not armed with a deadly weapon, or any instrument, article or substance readily capable of causing death or serious physical injury and of a sort not ordinarily carried in public places by law-abiding persons; and</w:t>
            </w:r>
            <w:r>
              <w:rPr>
                <w:rFonts w:ascii="Arial" w:hAnsi="Arial" w:cs="Arial"/>
                <w:color w:val="000000"/>
                <w:lang w:val="en"/>
              </w:rPr>
              <w:br/>
            </w:r>
            <w:r>
              <w:rPr>
                <w:rFonts w:ascii="Arial" w:hAnsi="Arial" w:cs="Arial"/>
                <w:color w:val="000000"/>
                <w:lang w:val="en"/>
              </w:rPr>
              <w:br/>
              <w:t>(c)Had no reasonable ground to believe that any other participant was armed with such a weapon, instrument, article or substance; and</w:t>
            </w:r>
            <w:r>
              <w:rPr>
                <w:rFonts w:ascii="Arial" w:hAnsi="Arial" w:cs="Arial"/>
                <w:color w:val="000000"/>
                <w:lang w:val="en"/>
              </w:rPr>
              <w:br/>
            </w:r>
            <w:r>
              <w:rPr>
                <w:rFonts w:ascii="Arial" w:hAnsi="Arial" w:cs="Arial"/>
                <w:color w:val="000000"/>
                <w:lang w:val="en"/>
              </w:rPr>
              <w:br/>
              <w:t>(d)Had no reasonable ground to believe that any other participant intended to engage in conduct likely to result in death or serious physical injury.</w:t>
            </w:r>
            <w:r>
              <w:rPr>
                <w:rFonts w:ascii="Arial" w:hAnsi="Arial" w:cs="Arial"/>
                <w:color w:val="000000"/>
                <w:lang w:val="en"/>
              </w:rPr>
              <w:br/>
            </w:r>
            <w:r>
              <w:rPr>
                <w:rFonts w:ascii="Arial" w:hAnsi="Arial" w:cs="Arial"/>
                <w:color w:val="000000"/>
                <w:lang w:val="en"/>
              </w:rPr>
              <w:br/>
              <w:t>b.(1) Murder is a crime of the first degree but a person convicted of murder shall be sentenced, except as provided in paragraphs (2), (3) and (4) of this subsection, by the court to a term of 30 years, during which the person shall not be eligible for parole, or be sentenced to a specific term of years which shall be between 30 years and life imprisonment of which the person shall serve 30 years before being eligible for parole.</w:t>
            </w:r>
            <w:r>
              <w:rPr>
                <w:rFonts w:ascii="Arial" w:hAnsi="Arial" w:cs="Arial"/>
                <w:color w:val="000000"/>
                <w:lang w:val="en"/>
              </w:rPr>
              <w:br/>
            </w:r>
            <w:r>
              <w:rPr>
                <w:rFonts w:ascii="Arial" w:hAnsi="Arial" w:cs="Arial"/>
                <w:color w:val="000000"/>
                <w:lang w:val="en"/>
              </w:rPr>
              <w:br/>
              <w:t>(2)If the victim was a law enforcement officer and was murdered while performing his official duties or was murdered because of his status as a law enforcement officer, the person convicted of that murder shall be sentenced by the court to a term of life imprisonment, during which the person shall not be eligible for parole.</w:t>
            </w:r>
            <w:r>
              <w:rPr>
                <w:rFonts w:ascii="Arial" w:hAnsi="Arial" w:cs="Arial"/>
                <w:color w:val="000000"/>
                <w:lang w:val="en"/>
              </w:rPr>
              <w:br/>
            </w:r>
            <w:r>
              <w:rPr>
                <w:rFonts w:ascii="Arial" w:hAnsi="Arial" w:cs="Arial"/>
                <w:color w:val="000000"/>
                <w:lang w:val="en"/>
              </w:rPr>
              <w:br/>
              <w:t>(3)A person convicted of murder shall be sentenced to a term of life imprisonment without eligibility for parole if the murder was committed under all of the following circumstances:</w:t>
            </w:r>
            <w:r>
              <w:rPr>
                <w:rFonts w:ascii="Arial" w:hAnsi="Arial" w:cs="Arial"/>
                <w:color w:val="000000"/>
                <w:lang w:val="en"/>
              </w:rPr>
              <w:br/>
            </w:r>
            <w:r>
              <w:rPr>
                <w:rFonts w:ascii="Arial" w:hAnsi="Arial" w:cs="Arial"/>
                <w:color w:val="000000"/>
                <w:lang w:val="en"/>
              </w:rPr>
              <w:br/>
              <w:t>(a)The victim is less than 14 years old; and</w:t>
            </w:r>
            <w:r>
              <w:rPr>
                <w:rFonts w:ascii="Arial" w:hAnsi="Arial" w:cs="Arial"/>
                <w:color w:val="000000"/>
                <w:lang w:val="en"/>
              </w:rPr>
              <w:br/>
            </w:r>
            <w:r>
              <w:rPr>
                <w:rFonts w:ascii="Arial" w:hAnsi="Arial" w:cs="Arial"/>
                <w:color w:val="000000"/>
                <w:lang w:val="en"/>
              </w:rPr>
              <w:br/>
              <w:t>(b)The act is committed in the course of the commission, whether alone or with one or more persons, of a violation of N.J.S.2C:14-2 or N.J.S.2C:14-3.</w:t>
            </w:r>
            <w:r>
              <w:rPr>
                <w:rFonts w:ascii="Arial" w:hAnsi="Arial" w:cs="Arial"/>
                <w:color w:val="000000"/>
                <w:lang w:val="en"/>
              </w:rPr>
              <w:br/>
            </w:r>
            <w:r>
              <w:rPr>
                <w:rFonts w:ascii="Arial" w:hAnsi="Arial" w:cs="Arial"/>
                <w:color w:val="000000"/>
                <w:lang w:val="en"/>
              </w:rPr>
              <w:br/>
              <w:t xml:space="preserve">(4)Any person convicted under subsection a.(1) or (2) who committed the homicidal act by his own conduct; or who as an accomplice procured the commission of the offense by payment or promise of payment of anything of pecuniary value; or who, as a leader of a narcotics trafficking network </w:t>
            </w:r>
            <w:r>
              <w:rPr>
                <w:rFonts w:ascii="Arial" w:hAnsi="Arial" w:cs="Arial"/>
                <w:color w:val="000000"/>
                <w:lang w:val="en"/>
              </w:rPr>
              <w:lastRenderedPageBreak/>
              <w:t xml:space="preserve">as defined in N.J.S.2C:35-3 and in furtherance of a conspiracy enumerated in N.J.S.2C:35-3, commanded or by threat or promise solicited the commission of the offense, or, if the murder occurred during the commission of the crime of terrorism, any person who committed the crime of terrorism, shall be sentenced by the court to life imprisonment without eligibility for parole, which sentence shall be served in a maximum security prison, if a jury finds beyond a reasonable doubt that any of the following aggravating factors exist: </w:t>
            </w:r>
            <w:r>
              <w:rPr>
                <w:rFonts w:ascii="Arial" w:hAnsi="Arial" w:cs="Arial"/>
                <w:color w:val="000000"/>
                <w:lang w:val="en"/>
              </w:rPr>
              <w:br/>
            </w:r>
            <w:r>
              <w:rPr>
                <w:rFonts w:ascii="Arial" w:hAnsi="Arial" w:cs="Arial"/>
                <w:color w:val="000000"/>
                <w:lang w:val="en"/>
              </w:rPr>
              <w:br/>
              <w:t>(a)The defendant has been convicted, at any time, of another murder. For purposes of this section, a conviction shall be deemed final when sentence is imposed and may be used as an aggravating factor regardless of whether it is on appeal;</w:t>
            </w:r>
            <w:r>
              <w:rPr>
                <w:rFonts w:ascii="Arial" w:hAnsi="Arial" w:cs="Arial"/>
                <w:color w:val="000000"/>
                <w:lang w:val="en"/>
              </w:rPr>
              <w:br/>
            </w:r>
            <w:r>
              <w:rPr>
                <w:rFonts w:ascii="Arial" w:hAnsi="Arial" w:cs="Arial"/>
                <w:color w:val="000000"/>
                <w:lang w:val="en"/>
              </w:rPr>
              <w:br/>
              <w:t>(b)In the commission of the murder, the defendant purposely or knowingly created a grave risk of death to another person in addition to the victim;</w:t>
            </w:r>
            <w:r>
              <w:rPr>
                <w:rFonts w:ascii="Arial" w:hAnsi="Arial" w:cs="Arial"/>
                <w:color w:val="000000"/>
                <w:lang w:val="en"/>
              </w:rPr>
              <w:br/>
            </w:r>
            <w:r>
              <w:rPr>
                <w:rFonts w:ascii="Arial" w:hAnsi="Arial" w:cs="Arial"/>
                <w:color w:val="000000"/>
                <w:lang w:val="en"/>
              </w:rPr>
              <w:br/>
              <w:t>(c)The murder was outrageously or wantonly vile, horrible or inhuman in that it involved torture, depravity of mind, or an aggravated assault to the victim;</w:t>
            </w:r>
            <w:r>
              <w:rPr>
                <w:rFonts w:ascii="Arial" w:hAnsi="Arial" w:cs="Arial"/>
                <w:color w:val="000000"/>
                <w:lang w:val="en"/>
              </w:rPr>
              <w:br/>
            </w:r>
            <w:r>
              <w:rPr>
                <w:rFonts w:ascii="Arial" w:hAnsi="Arial" w:cs="Arial"/>
                <w:color w:val="000000"/>
                <w:lang w:val="en"/>
              </w:rPr>
              <w:br/>
              <w:t>(d)The defendant committed the murder as consideration for the receipt, or in expectation of the receipt of anything of pecuniary value;</w:t>
            </w:r>
            <w:r>
              <w:rPr>
                <w:rFonts w:ascii="Arial" w:hAnsi="Arial" w:cs="Arial"/>
                <w:color w:val="000000"/>
                <w:lang w:val="en"/>
              </w:rPr>
              <w:br/>
            </w:r>
            <w:r>
              <w:rPr>
                <w:rFonts w:ascii="Arial" w:hAnsi="Arial" w:cs="Arial"/>
                <w:color w:val="000000"/>
                <w:lang w:val="en"/>
              </w:rPr>
              <w:br/>
              <w:t>(e)The defendant procured the commission of the murder by payment or promise of payment of anything of pecuniary value;</w:t>
            </w:r>
            <w:r>
              <w:rPr>
                <w:rFonts w:ascii="Arial" w:hAnsi="Arial" w:cs="Arial"/>
                <w:color w:val="000000"/>
                <w:lang w:val="en"/>
              </w:rPr>
              <w:br/>
            </w:r>
            <w:r>
              <w:rPr>
                <w:rFonts w:ascii="Arial" w:hAnsi="Arial" w:cs="Arial"/>
                <w:color w:val="000000"/>
                <w:lang w:val="en"/>
              </w:rPr>
              <w:br/>
              <w:t>(f)The murder was committed for the purpose of escaping detection, apprehension, trial, punishment or confinement for another offense committed by the defendant or another;</w:t>
            </w:r>
            <w:r>
              <w:rPr>
                <w:rFonts w:ascii="Arial" w:hAnsi="Arial" w:cs="Arial"/>
                <w:color w:val="000000"/>
                <w:lang w:val="en"/>
              </w:rPr>
              <w:br/>
            </w:r>
            <w:r>
              <w:rPr>
                <w:rFonts w:ascii="Arial" w:hAnsi="Arial" w:cs="Arial"/>
                <w:color w:val="000000"/>
                <w:lang w:val="en"/>
              </w:rPr>
              <w:br/>
              <w:t xml:space="preserve">(g)The murder was committed while the defendant was engaged in the commission of, or an attempt to commit, or flight after committing or attempting to commit murder, robbery, sexual assault, arson, burglary, kidnapping, carjacking or the crime of contempt in violation of subsection b. of N.J.S.2C:29-9; </w:t>
            </w:r>
            <w:r>
              <w:rPr>
                <w:rFonts w:ascii="Arial" w:hAnsi="Arial" w:cs="Arial"/>
                <w:color w:val="000000"/>
                <w:lang w:val="en"/>
              </w:rPr>
              <w:br/>
            </w:r>
            <w:r>
              <w:rPr>
                <w:rFonts w:ascii="Arial" w:hAnsi="Arial" w:cs="Arial"/>
                <w:color w:val="000000"/>
                <w:lang w:val="en"/>
              </w:rPr>
              <w:br/>
              <w:t>(h)The defendant murdered a public servant, as defined in N.J.S.2C:27-1, while the victim was engaged in the performance of his official duties, or because of the victim's status as a public servant;</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(i)The defendant: (i) as a leader of a narcotics trafficking network as defined in N.J.S.2C:35-3 and in furtherance of a conspiracy enumerated in N.J.S.2C:35-3, committed, commanded or by threat or promise solicited the commission of the murder or (ii) committed the murder at the direction of a leader of a narcotics trafficking network as defined in N.J.S.2C:35-3 in furtherance of a conspiracy enumerated in N.J.S.2C:35-3;</w:t>
            </w:r>
            <w:r>
              <w:rPr>
                <w:rFonts w:ascii="Arial" w:hAnsi="Arial" w:cs="Arial"/>
                <w:color w:val="000000"/>
                <w:lang w:val="en"/>
              </w:rPr>
              <w:br/>
            </w:r>
            <w:r>
              <w:rPr>
                <w:rFonts w:ascii="Arial" w:hAnsi="Arial" w:cs="Arial"/>
                <w:color w:val="000000"/>
                <w:lang w:val="en"/>
              </w:rPr>
              <w:br/>
              <w:t xml:space="preserve">(j)The homicidal act that the defendant committed or procured was in violation of paragraph (1) of subsection a. of N.J.S.2C:17-2; </w:t>
            </w:r>
            <w:r>
              <w:rPr>
                <w:rFonts w:ascii="Arial" w:hAnsi="Arial" w:cs="Arial"/>
                <w:color w:val="000000"/>
                <w:lang w:val="en"/>
              </w:rPr>
              <w:br/>
            </w:r>
            <w:r>
              <w:rPr>
                <w:rFonts w:ascii="Arial" w:hAnsi="Arial" w:cs="Arial"/>
                <w:color w:val="000000"/>
                <w:lang w:val="en"/>
              </w:rPr>
              <w:br/>
              <w:t>(k)The victim was less than 14 years old; or</w:t>
            </w:r>
            <w:r>
              <w:rPr>
                <w:rFonts w:ascii="Arial" w:hAnsi="Arial" w:cs="Arial"/>
                <w:color w:val="000000"/>
                <w:lang w:val="en"/>
              </w:rPr>
              <w:br/>
            </w:r>
            <w:r>
              <w:rPr>
                <w:rFonts w:ascii="Arial" w:hAnsi="Arial" w:cs="Arial"/>
                <w:color w:val="000000"/>
                <w:lang w:val="en"/>
              </w:rPr>
              <w:br/>
              <w:t>(l)The murder was committed during the commission of, or an attempt to commit, or flight after committing or attempting to commit, terrorism pursuant to section 2 of P.L.2002, c.26 (C.2C:38-2).</w:t>
            </w:r>
            <w:r>
              <w:rPr>
                <w:rFonts w:ascii="Arial" w:hAnsi="Arial" w:cs="Arial"/>
                <w:color w:val="000000"/>
                <w:lang w:val="en"/>
              </w:rPr>
              <w:br/>
            </w:r>
            <w:r>
              <w:rPr>
                <w:rFonts w:ascii="Arial" w:hAnsi="Arial" w:cs="Arial"/>
                <w:color w:val="000000"/>
                <w:lang w:val="en"/>
              </w:rPr>
              <w:br/>
              <w:t xml:space="preserve">(5)A juvenile who has been tried as an adult and convicted of murder shall be sentenced pursuant to paragraph (1), (2) or (3) of this subsection. </w:t>
            </w:r>
            <w:r>
              <w:rPr>
                <w:rFonts w:ascii="Arial" w:hAnsi="Arial" w:cs="Arial"/>
                <w:color w:val="000000"/>
                <w:lang w:val="en"/>
              </w:rPr>
              <w:br/>
            </w:r>
            <w:r>
              <w:rPr>
                <w:rFonts w:ascii="Arial" w:hAnsi="Arial" w:cs="Arial"/>
                <w:color w:val="000000"/>
                <w:lang w:val="en"/>
              </w:rPr>
              <w:br/>
              <w:t>c.(Deleted by amendment, P.L.2007, c.204).</w:t>
            </w:r>
            <w:r>
              <w:rPr>
                <w:rFonts w:ascii="Arial" w:hAnsi="Arial" w:cs="Arial"/>
                <w:color w:val="000000"/>
                <w:lang w:val="en"/>
              </w:rPr>
              <w:br/>
            </w:r>
            <w:r>
              <w:rPr>
                <w:rFonts w:ascii="Arial" w:hAnsi="Arial" w:cs="Arial"/>
                <w:color w:val="000000"/>
                <w:lang w:val="en"/>
              </w:rPr>
              <w:br/>
              <w:t>d.(Deleted by amendment, P.L.2007, c.204).</w:t>
            </w:r>
            <w:r>
              <w:rPr>
                <w:rFonts w:ascii="Arial" w:hAnsi="Arial" w:cs="Arial"/>
                <w:color w:val="000000"/>
                <w:lang w:val="en"/>
              </w:rPr>
              <w:br/>
            </w:r>
            <w:r>
              <w:rPr>
                <w:rFonts w:ascii="Arial" w:hAnsi="Arial" w:cs="Arial"/>
                <w:color w:val="000000"/>
                <w:lang w:val="en"/>
              </w:rPr>
              <w:br/>
              <w:t>e.(Deleted by amendment, P.L.2007, c.204).</w:t>
            </w:r>
            <w:r>
              <w:rPr>
                <w:rFonts w:ascii="Arial" w:hAnsi="Arial" w:cs="Arial"/>
                <w:color w:val="000000"/>
                <w:lang w:val="en"/>
              </w:rPr>
              <w:br/>
            </w:r>
            <w:r>
              <w:rPr>
                <w:rFonts w:ascii="Arial" w:hAnsi="Arial" w:cs="Arial"/>
                <w:color w:val="000000"/>
                <w:lang w:val="en"/>
              </w:rPr>
              <w:br/>
              <w:t>f.(Deleted by amendment, P.L.2007, c.204).</w:t>
            </w:r>
            <w:r>
              <w:rPr>
                <w:rFonts w:ascii="Arial" w:hAnsi="Arial" w:cs="Arial"/>
                <w:color w:val="000000"/>
                <w:lang w:val="en"/>
              </w:rPr>
              <w:br/>
            </w:r>
            <w:r>
              <w:rPr>
                <w:rFonts w:ascii="Arial" w:hAnsi="Arial" w:cs="Arial"/>
                <w:color w:val="000000"/>
                <w:lang w:val="en"/>
              </w:rPr>
              <w:br/>
              <w:t>g.(Deleted by amendment, P.L.2007, c.204).</w:t>
            </w:r>
            <w:r>
              <w:rPr>
                <w:rFonts w:ascii="Arial" w:hAnsi="Arial" w:cs="Arial"/>
                <w:color w:val="000000"/>
                <w:lang w:val="en"/>
              </w:rPr>
              <w:br/>
            </w:r>
            <w:r>
              <w:rPr>
                <w:rFonts w:ascii="Arial" w:hAnsi="Arial" w:cs="Arial"/>
                <w:color w:val="000000"/>
                <w:lang w:val="en"/>
              </w:rPr>
              <w:br/>
              <w:t>h.(Deleted by amendment, P.L.2007, c.204).</w:t>
            </w:r>
            <w:r>
              <w:rPr>
                <w:rFonts w:ascii="Arial" w:hAnsi="Arial" w:cs="Arial"/>
                <w:color w:val="000000"/>
                <w:lang w:val="en"/>
              </w:rPr>
              <w:br/>
            </w:r>
            <w:r>
              <w:rPr>
                <w:rFonts w:ascii="Arial" w:hAnsi="Arial" w:cs="Arial"/>
                <w:color w:val="000000"/>
                <w:lang w:val="en"/>
              </w:rPr>
              <w:br/>
              <w:t>i.For purposes of this section the term "homicidal act" shall mean conduct that causes death or serious bodily injury resulting in death.</w:t>
            </w:r>
            <w:r>
              <w:rPr>
                <w:rFonts w:ascii="Arial" w:hAnsi="Arial" w:cs="Arial"/>
                <w:color w:val="000000"/>
                <w:lang w:val="en"/>
              </w:rPr>
              <w:br/>
            </w:r>
            <w:r>
              <w:rPr>
                <w:rFonts w:ascii="Arial" w:hAnsi="Arial" w:cs="Arial"/>
                <w:color w:val="000000"/>
                <w:lang w:val="en"/>
              </w:rPr>
              <w:br/>
              <w:t>j.In a sentencing proceeding conducted pursuant to this section, the display of a photograph of the victim taken before the homicide shall be permitted.</w:t>
            </w:r>
            <w:r>
              <w:rPr>
                <w:rFonts w:ascii="Arial" w:hAnsi="Arial" w:cs="Arial"/>
                <w:color w:val="000000"/>
                <w:lang w:val="en"/>
              </w:rPr>
              <w:br/>
            </w:r>
            <w:r>
              <w:rPr>
                <w:rFonts w:ascii="Arial" w:hAnsi="Arial" w:cs="Arial"/>
                <w:color w:val="000000"/>
                <w:lang w:val="en"/>
              </w:rPr>
              <w:br/>
              <w:t xml:space="preserve">Amended 1979, c.178, s.21; 1981, c.290, s.12; 1982, c.111, s.1; 1985, c.178, s.2; 1985, c.478; 1992, c.5; 1992, c.76; 1993, c.27; 1993, c.111; 1993, c.206; 1994, c.132; 1995, c.123; 1996, c.115, s.1; 1997, c.60, s.1; </w:t>
            </w:r>
            <w:r>
              <w:rPr>
                <w:rFonts w:ascii="Arial" w:hAnsi="Arial" w:cs="Arial"/>
                <w:color w:val="000000"/>
                <w:lang w:val="en"/>
              </w:rPr>
              <w:lastRenderedPageBreak/>
              <w:t>1998, c.25; 1999, c.209; 1999, c.294, s.1; 2000, c.88; 2002, c.26, s.10; 2007, c.204, s.1.</w:t>
            </w:r>
          </w:p>
        </w:tc>
        <w:tc>
          <w:tcPr>
            <w:tcW w:w="2340" w:type="dxa"/>
          </w:tcPr>
          <w:p w14:paraId="230FA379" w14:textId="3842EA00" w:rsidR="000A0110" w:rsidRPr="001242FB" w:rsidRDefault="00B57486" w:rsidP="00AC7707">
            <w:r>
              <w:lastRenderedPageBreak/>
              <w:t>09A – Murder and non-negligent manslaughter</w:t>
            </w:r>
          </w:p>
        </w:tc>
        <w:tc>
          <w:tcPr>
            <w:tcW w:w="2340" w:type="dxa"/>
          </w:tcPr>
          <w:p w14:paraId="29FF1E44" w14:textId="77777777" w:rsidR="000A0110" w:rsidRPr="001242FB" w:rsidRDefault="000A0110" w:rsidP="00AC7707"/>
        </w:tc>
      </w:tr>
      <w:tr w:rsidR="004C787F" w:rsidRPr="001242FB" w14:paraId="56CDF3B7" w14:textId="77777777" w:rsidTr="00606AB1">
        <w:trPr>
          <w:trHeight w:val="2150"/>
        </w:trPr>
        <w:tc>
          <w:tcPr>
            <w:tcW w:w="2065" w:type="dxa"/>
            <w:hideMark/>
          </w:tcPr>
          <w:p w14:paraId="128AB502" w14:textId="77777777" w:rsidR="004C787F" w:rsidRPr="00453423" w:rsidRDefault="004C787F" w:rsidP="00AC7707">
            <w:pPr>
              <w:spacing w:after="160" w:line="259" w:lineRule="auto"/>
              <w:rPr>
                <w:rFonts w:ascii="Arial" w:hAnsi="Arial" w:cs="Arial"/>
              </w:rPr>
            </w:pPr>
            <w:r w:rsidRPr="00453423">
              <w:rPr>
                <w:rFonts w:ascii="Arial" w:hAnsi="Arial" w:cs="Arial"/>
              </w:rPr>
              <w:lastRenderedPageBreak/>
              <w:t>2C:11-3a. Adoption of court rules concerning photo of homicide victim</w:t>
            </w:r>
          </w:p>
        </w:tc>
        <w:tc>
          <w:tcPr>
            <w:tcW w:w="7470" w:type="dxa"/>
            <w:hideMark/>
          </w:tcPr>
          <w:p w14:paraId="6E4EC206" w14:textId="77777777" w:rsidR="004C787F" w:rsidRPr="00453423" w:rsidRDefault="004C787F" w:rsidP="00AC7707">
            <w:pPr>
              <w:spacing w:after="160" w:line="259" w:lineRule="auto"/>
              <w:rPr>
                <w:rFonts w:ascii="Arial" w:hAnsi="Arial" w:cs="Arial"/>
              </w:rPr>
            </w:pPr>
            <w:r w:rsidRPr="00453423">
              <w:rPr>
                <w:rFonts w:ascii="Arial" w:hAnsi="Arial" w:cs="Arial"/>
              </w:rPr>
              <w:t>3.The Supreme Court may adopt court rules pertaining to the display of a photograph of a homicide victim in court as permitted in N.J.S.2C:11-3 concerning murder and in section 3 of P.L.1985, c.249 (C.52:4B-36) concerning other homicide prosecutions. These court rules may include, but shall not be limited to, the following matters to ensure uniformity in all homicide prosecutions:</w:t>
            </w:r>
            <w:r w:rsidRPr="00453423">
              <w:rPr>
                <w:rFonts w:ascii="Arial" w:hAnsi="Arial" w:cs="Arial"/>
              </w:rPr>
              <w:br w:type="page"/>
            </w:r>
            <w:r w:rsidRPr="00453423">
              <w:rPr>
                <w:rFonts w:ascii="Arial" w:hAnsi="Arial" w:cs="Arial"/>
              </w:rPr>
              <w:br w:type="page"/>
              <w:t>a.the size of the photograph;</w:t>
            </w:r>
            <w:r w:rsidRPr="00453423">
              <w:rPr>
                <w:rFonts w:ascii="Arial" w:hAnsi="Arial" w:cs="Arial"/>
              </w:rPr>
              <w:br w:type="page"/>
            </w:r>
            <w:r w:rsidRPr="00453423">
              <w:rPr>
                <w:rFonts w:ascii="Arial" w:hAnsi="Arial" w:cs="Arial"/>
              </w:rPr>
              <w:br w:type="page"/>
              <w:t>b.the duration of the display;</w:t>
            </w:r>
            <w:r w:rsidRPr="00453423">
              <w:rPr>
                <w:rFonts w:ascii="Arial" w:hAnsi="Arial" w:cs="Arial"/>
              </w:rPr>
              <w:br w:type="page"/>
            </w:r>
            <w:r w:rsidRPr="00453423">
              <w:rPr>
                <w:rFonts w:ascii="Arial" w:hAnsi="Arial" w:cs="Arial"/>
              </w:rPr>
              <w:br w:type="page"/>
              <w:t>c.the location of the photograph in the courtroom.</w:t>
            </w:r>
            <w:r w:rsidRPr="00453423">
              <w:rPr>
                <w:rFonts w:ascii="Arial" w:hAnsi="Arial" w:cs="Arial"/>
              </w:rPr>
              <w:br w:type="page"/>
            </w:r>
            <w:r w:rsidRPr="00453423">
              <w:rPr>
                <w:rFonts w:ascii="Arial" w:hAnsi="Arial" w:cs="Arial"/>
              </w:rPr>
              <w:br w:type="page"/>
              <w:t>L.1999,c.294,s.3.</w:t>
            </w:r>
            <w:r w:rsidRPr="00453423">
              <w:rPr>
                <w:rFonts w:ascii="Arial" w:hAnsi="Arial" w:cs="Arial"/>
              </w:rPr>
              <w:br w:type="page"/>
            </w:r>
          </w:p>
        </w:tc>
        <w:tc>
          <w:tcPr>
            <w:tcW w:w="2340" w:type="dxa"/>
          </w:tcPr>
          <w:p w14:paraId="5E765823" w14:textId="7CD02183" w:rsidR="004C787F" w:rsidRPr="001242FB" w:rsidRDefault="00B57486" w:rsidP="00AC7707">
            <w:r>
              <w:t>N/A</w:t>
            </w:r>
          </w:p>
        </w:tc>
        <w:tc>
          <w:tcPr>
            <w:tcW w:w="2340" w:type="dxa"/>
          </w:tcPr>
          <w:p w14:paraId="7D202F92" w14:textId="77777777" w:rsidR="004C787F" w:rsidRPr="001242FB" w:rsidRDefault="004C787F" w:rsidP="00AC7707"/>
        </w:tc>
      </w:tr>
      <w:tr w:rsidR="004C787F" w:rsidRPr="001242FB" w14:paraId="3EBFA5EE" w14:textId="77777777" w:rsidTr="00606AB1">
        <w:trPr>
          <w:trHeight w:val="2535"/>
        </w:trPr>
        <w:tc>
          <w:tcPr>
            <w:tcW w:w="2065" w:type="dxa"/>
            <w:hideMark/>
          </w:tcPr>
          <w:p w14:paraId="360BA11A" w14:textId="77777777" w:rsidR="004C787F" w:rsidRPr="00453423" w:rsidRDefault="004C787F" w:rsidP="00AC7707">
            <w:pPr>
              <w:spacing w:after="160" w:line="259" w:lineRule="auto"/>
              <w:rPr>
                <w:rFonts w:ascii="Arial" w:hAnsi="Arial" w:cs="Arial"/>
              </w:rPr>
            </w:pPr>
            <w:r w:rsidRPr="00453423">
              <w:rPr>
                <w:rFonts w:ascii="Arial" w:hAnsi="Arial" w:cs="Arial"/>
              </w:rPr>
              <w:t>2C:11-3b Resentencing to term of life imprisonment.</w:t>
            </w:r>
          </w:p>
        </w:tc>
        <w:tc>
          <w:tcPr>
            <w:tcW w:w="7470" w:type="dxa"/>
            <w:hideMark/>
          </w:tcPr>
          <w:p w14:paraId="77303251" w14:textId="77777777" w:rsidR="004C787F" w:rsidRPr="00453423" w:rsidRDefault="004C787F" w:rsidP="00AC7707">
            <w:pPr>
              <w:spacing w:after="160" w:line="259" w:lineRule="auto"/>
              <w:rPr>
                <w:rFonts w:ascii="Arial" w:hAnsi="Arial" w:cs="Arial"/>
              </w:rPr>
            </w:pPr>
            <w:r w:rsidRPr="00453423">
              <w:rPr>
                <w:rFonts w:ascii="Arial" w:hAnsi="Arial" w:cs="Arial"/>
              </w:rPr>
              <w:t>2.An inmate sentenced to death prior to the date of the enactment of this act, upon motion to the sentencing court and waiver of any further appeals related to sentencing, shall be resentenced to a term of life imprisonment during which the defendant shall not be eligible for parole. Such sentence shall be served in a maximum security prison.</w:t>
            </w:r>
            <w:r w:rsidRPr="00453423">
              <w:rPr>
                <w:rFonts w:ascii="Arial" w:hAnsi="Arial" w:cs="Arial"/>
              </w:rPr>
              <w:br/>
            </w:r>
            <w:r w:rsidRPr="00453423">
              <w:rPr>
                <w:rFonts w:ascii="Arial" w:hAnsi="Arial" w:cs="Arial"/>
              </w:rPr>
              <w:br/>
              <w:t>Any such motion to the sentencing court shall be made within 60 days of the enactment of this act. If the motion is not made within 60 days the inmate shall remain under the sentence of death previously imposed by the sentencing court.</w:t>
            </w:r>
            <w:r w:rsidRPr="00453423">
              <w:rPr>
                <w:rFonts w:ascii="Arial" w:hAnsi="Arial" w:cs="Arial"/>
              </w:rPr>
              <w:br/>
            </w:r>
            <w:r w:rsidRPr="00453423">
              <w:rPr>
                <w:rFonts w:ascii="Arial" w:hAnsi="Arial" w:cs="Arial"/>
              </w:rPr>
              <w:br/>
              <w:t>L.2007,c.204,s.2.</w:t>
            </w:r>
          </w:p>
        </w:tc>
        <w:tc>
          <w:tcPr>
            <w:tcW w:w="2340" w:type="dxa"/>
          </w:tcPr>
          <w:p w14:paraId="0F073F65" w14:textId="13B5AEE0" w:rsidR="004C787F" w:rsidRPr="001242FB" w:rsidRDefault="00B57486" w:rsidP="00AC7707">
            <w:r>
              <w:t>N/A</w:t>
            </w:r>
          </w:p>
        </w:tc>
        <w:tc>
          <w:tcPr>
            <w:tcW w:w="2340" w:type="dxa"/>
          </w:tcPr>
          <w:p w14:paraId="2417C3CF" w14:textId="77777777" w:rsidR="004C787F" w:rsidRPr="001242FB" w:rsidRDefault="004C787F" w:rsidP="00AC7707"/>
        </w:tc>
      </w:tr>
      <w:tr w:rsidR="004C787F" w:rsidRPr="001242FB" w14:paraId="3570A361" w14:textId="77777777" w:rsidTr="00606AB1">
        <w:trPr>
          <w:trHeight w:val="1995"/>
        </w:trPr>
        <w:tc>
          <w:tcPr>
            <w:tcW w:w="2065" w:type="dxa"/>
            <w:noWrap/>
            <w:hideMark/>
          </w:tcPr>
          <w:p w14:paraId="594D6B1C" w14:textId="77777777" w:rsidR="004C787F" w:rsidRPr="00453423" w:rsidRDefault="004C787F" w:rsidP="00AC7707">
            <w:pPr>
              <w:spacing w:after="160" w:line="259" w:lineRule="auto"/>
              <w:rPr>
                <w:rFonts w:ascii="Arial" w:hAnsi="Arial" w:cs="Arial"/>
              </w:rPr>
            </w:pPr>
            <w:r w:rsidRPr="00453423">
              <w:rPr>
                <w:rFonts w:ascii="Arial" w:hAnsi="Arial" w:cs="Arial"/>
              </w:rPr>
              <w:t>2C:11-3c Restitution.</w:t>
            </w:r>
          </w:p>
        </w:tc>
        <w:tc>
          <w:tcPr>
            <w:tcW w:w="7470" w:type="dxa"/>
            <w:hideMark/>
          </w:tcPr>
          <w:p w14:paraId="0A12EE3D" w14:textId="77777777" w:rsidR="004C787F" w:rsidRPr="00453423" w:rsidRDefault="004C787F" w:rsidP="00AC7707">
            <w:pPr>
              <w:spacing w:after="160" w:line="259" w:lineRule="auto"/>
              <w:rPr>
                <w:rFonts w:ascii="Arial" w:hAnsi="Arial" w:cs="Arial"/>
              </w:rPr>
            </w:pPr>
            <w:r w:rsidRPr="00453423">
              <w:rPr>
                <w:rFonts w:ascii="Arial" w:hAnsi="Arial" w:cs="Arial"/>
              </w:rPr>
              <w:t>3.In addition to the provisions of any other law requiring restitution, a person convicted of murder pursuant to N.J.S.2C:11-3 shall be required to pay restitution to the nearest surviving relative of the victim. The court shall determine the amount and duration of the restitution pursuant to N.J.S.2C:43-3 and the provisions of chapter 46 of Title 2C of the New Jersey Statutes.</w:t>
            </w:r>
            <w:r w:rsidRPr="00453423">
              <w:rPr>
                <w:rFonts w:ascii="Arial" w:hAnsi="Arial" w:cs="Arial"/>
              </w:rPr>
              <w:br/>
            </w:r>
            <w:r w:rsidRPr="00453423">
              <w:rPr>
                <w:rFonts w:ascii="Arial" w:hAnsi="Arial" w:cs="Arial"/>
              </w:rPr>
              <w:br/>
              <w:t>L.2007,c.204,s.3.</w:t>
            </w:r>
          </w:p>
        </w:tc>
        <w:tc>
          <w:tcPr>
            <w:tcW w:w="2340" w:type="dxa"/>
          </w:tcPr>
          <w:p w14:paraId="134A3E34" w14:textId="3C0292C1" w:rsidR="004C787F" w:rsidRPr="001242FB" w:rsidRDefault="00B57486" w:rsidP="00AC7707">
            <w:r>
              <w:t>N/A</w:t>
            </w:r>
          </w:p>
        </w:tc>
        <w:tc>
          <w:tcPr>
            <w:tcW w:w="2340" w:type="dxa"/>
          </w:tcPr>
          <w:p w14:paraId="22411288" w14:textId="77777777" w:rsidR="004C787F" w:rsidRPr="001242FB" w:rsidRDefault="004C787F" w:rsidP="00AC7707"/>
        </w:tc>
      </w:tr>
      <w:tr w:rsidR="004C787F" w:rsidRPr="001242FB" w14:paraId="62E0B29E" w14:textId="77777777" w:rsidTr="00606AB1">
        <w:trPr>
          <w:trHeight w:val="710"/>
        </w:trPr>
        <w:tc>
          <w:tcPr>
            <w:tcW w:w="2065" w:type="dxa"/>
            <w:noWrap/>
          </w:tcPr>
          <w:p w14:paraId="3D388E04"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2C:11-4 Manslaughter.</w:t>
            </w:r>
          </w:p>
        </w:tc>
        <w:tc>
          <w:tcPr>
            <w:tcW w:w="7470" w:type="dxa"/>
          </w:tcPr>
          <w:p w14:paraId="3DACF7C2" w14:textId="77777777" w:rsidR="004C787F" w:rsidRPr="00453423" w:rsidRDefault="004C787F" w:rsidP="004C787F">
            <w:pPr>
              <w:spacing w:after="160" w:line="259" w:lineRule="auto"/>
              <w:rPr>
                <w:rFonts w:ascii="Arial" w:hAnsi="Arial" w:cs="Arial"/>
              </w:rPr>
            </w:pPr>
            <w:r w:rsidRPr="00453423">
              <w:rPr>
                <w:rFonts w:ascii="Arial" w:hAnsi="Arial" w:cs="Arial"/>
              </w:rPr>
              <w:t>(1)The actor recklessly causes death under circumstances manifesting extreme indifference to human life; or</w:t>
            </w:r>
            <w:r w:rsidRPr="00453423">
              <w:rPr>
                <w:rFonts w:ascii="Arial" w:hAnsi="Arial" w:cs="Arial"/>
              </w:rPr>
              <w:br w:type="page"/>
            </w:r>
            <w:r w:rsidRPr="00453423">
              <w:rPr>
                <w:rFonts w:ascii="Arial" w:hAnsi="Arial" w:cs="Arial"/>
              </w:rPr>
              <w:br w:type="page"/>
              <w:t>(2)The actor causes the death of another person while fleeing or attempting to elude a law enforcement officer in violation of subsection b. of N.J.S.2C:29-2. Notwithstanding the provision of any other law to the contrary, the actor shall be strictly liable for a violation of this paragraph upon proof of a violation of subsection b. of N.J.S.2C:29-2 which resulted in the death of another person. As used in this paragraph, "actor" shall not include a passenger in a motor vehicle.</w:t>
            </w:r>
            <w:r w:rsidRPr="00453423">
              <w:rPr>
                <w:rFonts w:ascii="Arial" w:hAnsi="Arial" w:cs="Arial"/>
              </w:rPr>
              <w:br w:type="page"/>
            </w:r>
            <w:r w:rsidRPr="00453423">
              <w:rPr>
                <w:rFonts w:ascii="Arial" w:hAnsi="Arial" w:cs="Arial"/>
              </w:rPr>
              <w:br w:type="page"/>
              <w:t>b.Criminal homicide constitutes manslaughter when:</w:t>
            </w:r>
            <w:r w:rsidRPr="00453423">
              <w:rPr>
                <w:rFonts w:ascii="Arial" w:hAnsi="Arial" w:cs="Arial"/>
              </w:rPr>
              <w:br w:type="page"/>
            </w:r>
            <w:r w:rsidRPr="00453423">
              <w:rPr>
                <w:rFonts w:ascii="Arial" w:hAnsi="Arial" w:cs="Arial"/>
              </w:rPr>
              <w:br w:type="page"/>
              <w:t>(1)It is committed recklessly; or</w:t>
            </w:r>
            <w:r w:rsidRPr="00453423">
              <w:rPr>
                <w:rFonts w:ascii="Arial" w:hAnsi="Arial" w:cs="Arial"/>
              </w:rPr>
              <w:br w:type="page"/>
            </w:r>
            <w:r w:rsidRPr="00453423">
              <w:rPr>
                <w:rFonts w:ascii="Arial" w:hAnsi="Arial" w:cs="Arial"/>
              </w:rPr>
              <w:br w:type="page"/>
              <w:t>(2)A homicide which would otherwise be murder under section 2C:11-3 is committed in the heat of passion resulting from a reasonable provocation.</w:t>
            </w:r>
            <w:r w:rsidRPr="00453423">
              <w:rPr>
                <w:rFonts w:ascii="Arial" w:hAnsi="Arial" w:cs="Arial"/>
              </w:rPr>
              <w:br w:type="page"/>
            </w:r>
            <w:r w:rsidRPr="00453423">
              <w:rPr>
                <w:rFonts w:ascii="Arial" w:hAnsi="Arial" w:cs="Arial"/>
              </w:rPr>
              <w:br w:type="page"/>
              <w:t>c.Aggravated manslaughter under paragraph (1) of subsection a. of this section is a crime of the first degree and upon conviction thereof a person may, notwithstanding the provisions of paragraph (1) of subsection a. of N.J.S.2C:43-6, be sentenced to an ordinary term of imprisonment between 10 and 30 years. Aggravated manslaughter under paragraph (2) of subsection a. of this section is a crime of the first degree. Manslaughter is a crime of the second degree.</w:t>
            </w:r>
            <w:r w:rsidRPr="00453423">
              <w:rPr>
                <w:rFonts w:ascii="Arial" w:hAnsi="Arial" w:cs="Arial"/>
              </w:rPr>
              <w:br w:type="page"/>
            </w:r>
            <w:r w:rsidRPr="00453423">
              <w:rPr>
                <w:rFonts w:ascii="Arial" w:hAnsi="Arial" w:cs="Arial"/>
              </w:rPr>
              <w:br w:type="page"/>
              <w:t>L.1978, c.95; amended 1979, c.178, s.21A; 1981, c.290, s.13; 1986, c.172, s.1; 1991, c.341, s.1; 2001, c.412.</w:t>
            </w:r>
          </w:p>
        </w:tc>
        <w:tc>
          <w:tcPr>
            <w:tcW w:w="2340" w:type="dxa"/>
          </w:tcPr>
          <w:p w14:paraId="2FA9B22E" w14:textId="1874AF63" w:rsidR="004C787F" w:rsidRPr="001242FB" w:rsidRDefault="00B57486" w:rsidP="004C787F">
            <w:r>
              <w:t>09B – Negligent Manslaughter</w:t>
            </w:r>
          </w:p>
        </w:tc>
        <w:tc>
          <w:tcPr>
            <w:tcW w:w="2340" w:type="dxa"/>
          </w:tcPr>
          <w:p w14:paraId="1C256D59" w14:textId="77777777" w:rsidR="004C787F" w:rsidRPr="001242FB" w:rsidRDefault="004C787F" w:rsidP="004C787F"/>
        </w:tc>
      </w:tr>
      <w:tr w:rsidR="000A0110" w:rsidRPr="001242FB" w14:paraId="42DDD7E7" w14:textId="77777777" w:rsidTr="00606AB1">
        <w:trPr>
          <w:trHeight w:val="710"/>
        </w:trPr>
        <w:tc>
          <w:tcPr>
            <w:tcW w:w="2065" w:type="dxa"/>
            <w:noWrap/>
          </w:tcPr>
          <w:p w14:paraId="61313595" w14:textId="77777777" w:rsidR="000A0110" w:rsidRPr="000A0110" w:rsidRDefault="000A0110" w:rsidP="004C787F">
            <w:r w:rsidRPr="000A0110">
              <w:rPr>
                <w:rFonts w:ascii="Arial" w:hAnsi="Arial" w:cs="Arial"/>
                <w:bCs/>
                <w:color w:val="000000"/>
                <w:lang w:val="en"/>
              </w:rPr>
              <w:t>2C:11-5 Death by auto or vessel.</w:t>
            </w:r>
          </w:p>
        </w:tc>
        <w:tc>
          <w:tcPr>
            <w:tcW w:w="7470" w:type="dxa"/>
          </w:tcPr>
          <w:p w14:paraId="37E17B55" w14:textId="77777777" w:rsidR="000A0110" w:rsidRPr="001242FB" w:rsidRDefault="000A0110" w:rsidP="004C787F">
            <w:r>
              <w:rPr>
                <w:rFonts w:ascii="Arial" w:hAnsi="Arial" w:cs="Arial"/>
                <w:color w:val="000000"/>
                <w:lang w:val="en"/>
              </w:rPr>
              <w:t>a.Criminal homicide constitutes vehicular homicide when it is caused by driving a vehicle or vessel recklessly.</w:t>
            </w:r>
            <w:r>
              <w:rPr>
                <w:rFonts w:ascii="Arial" w:hAnsi="Arial" w:cs="Arial"/>
                <w:color w:val="000000"/>
                <w:lang w:val="en"/>
              </w:rPr>
              <w:br/>
            </w:r>
            <w:r>
              <w:rPr>
                <w:rFonts w:ascii="Arial" w:hAnsi="Arial" w:cs="Arial"/>
                <w:color w:val="000000"/>
                <w:lang w:val="en"/>
              </w:rPr>
              <w:br/>
              <w:t>Proof that the defendant fell asleep while driving or was driving after having been without sleep for a period in excess of 24 consecutive hours may give rise to an inference that the defendant was driving recklessly. Proof that the defendant was driving while intoxicated in violation of R.S.39:4-50 or was operating a vessel under the influence of alcohol or drugs in violation of section 3 of P.L.1952, c.157 (C.12:7-46) shall give rise to an inference that the defendant was driving recklessly. Proof that the defendant was operating a hand-held wireless telephone while driving a motor vehicle in violation of section 1 of P.L.2003, c.310 (C.39:4-97.3) may give rise to an inference that the defendant was driving recklessly. Nothing in this section shall be construed to in any way limit the conduct or conditions that may be found to constitute driving a vehicle or vessel recklessly.</w:t>
            </w:r>
            <w:r>
              <w:rPr>
                <w:rFonts w:ascii="Arial" w:hAnsi="Arial" w:cs="Arial"/>
                <w:color w:val="000000"/>
                <w:lang w:val="en"/>
              </w:rPr>
              <w:br/>
            </w:r>
            <w:r>
              <w:rPr>
                <w:rFonts w:ascii="Arial" w:hAnsi="Arial" w:cs="Arial"/>
                <w:color w:val="000000"/>
                <w:lang w:val="en"/>
              </w:rPr>
              <w:br/>
              <w:t>b.Except as provided in paragraph (3) of this subsection, vehicular homicide is a crime of the second degree.</w:t>
            </w:r>
            <w:r>
              <w:rPr>
                <w:rFonts w:ascii="Arial" w:hAnsi="Arial" w:cs="Arial"/>
                <w:color w:val="000000"/>
                <w:lang w:val="en"/>
              </w:rPr>
              <w:br/>
            </w:r>
            <w:r>
              <w:rPr>
                <w:rFonts w:ascii="Arial" w:hAnsi="Arial" w:cs="Arial"/>
                <w:color w:val="000000"/>
                <w:lang w:val="en"/>
              </w:rPr>
              <w:lastRenderedPageBreak/>
              <w:br/>
              <w:t>(1)If the defendant was operating the auto or vessel while under the influence of any intoxicating liquor, narcotic, hallucinogenic or habit-producing drug, or with a blood alcohol concentration at or above the prohibited level as prescribed in R.S.39:4-50, or if the defendant was operating the auto or vessel while his driver's license or reciprocity privilege was suspended or revoked for any violation of R.S.39:4-50, section 2 of P.L.1981, c.512 (C.39:4-50.4a), by the Director of the Division of Motor Vehicles pursuant to P.L.1982, c.85 (C.39:5-30a et seq.), or by the court for a violation of R.S.39:4-96, the defendant shall be sentenced to a term of imprisonment by the court. The term of imprisonment shall include the imposition of a minimum term. The minimum term shall be fixed at, or between, one-third and one-half of the sentence imposed by the court or three years, whichever is greater, during which the defendant shall be ineligible for parole.</w:t>
            </w:r>
            <w:r>
              <w:rPr>
                <w:rFonts w:ascii="Arial" w:hAnsi="Arial" w:cs="Arial"/>
                <w:color w:val="000000"/>
                <w:lang w:val="en"/>
              </w:rPr>
              <w:br/>
            </w:r>
            <w:r>
              <w:rPr>
                <w:rFonts w:ascii="Arial" w:hAnsi="Arial" w:cs="Arial"/>
                <w:color w:val="000000"/>
                <w:lang w:val="en"/>
              </w:rPr>
              <w:br/>
              <w:t>(2)The court shall not impose a mandatory sentence pursuant to paragraph (1) of this subsection unless the grounds therefor have been established at a hearing. At the hearing, which may occur at the time of sentencing, the prosecutor shall establish by a preponderance of the evidence that the defendant was operating the auto or vessel while under the influence of any intoxicating liquor, narcotic, hallucinogenic or habit-producing drug, or with a blood alcohol concentration at or above the level prescribed in R.S.39:4-50 or that the defendant was operating the auto or vessel while his driver's license or reciprocity privilege was suspended or revoked for any violation of R.S.39:4-50, section 2 of P.L.1981, c.512 (C.39:4-50.4a), by the Director of the Division of Motor Vehicles pursuant to P.L.1982, c.85 (C.39:5-30a et seq.), or by the court for a violation of R.S.39:4-96. In making its findings, the court shall take judicial notice of any evidence, testimony or information adduced at the trial, plea hearing, or other court proceedings and shall also consider the presentence report and any other relevant information.</w:t>
            </w:r>
            <w:r>
              <w:rPr>
                <w:rFonts w:ascii="Arial" w:hAnsi="Arial" w:cs="Arial"/>
                <w:color w:val="000000"/>
                <w:lang w:val="en"/>
              </w:rPr>
              <w:br/>
            </w:r>
            <w:r>
              <w:rPr>
                <w:rFonts w:ascii="Arial" w:hAnsi="Arial" w:cs="Arial"/>
                <w:color w:val="000000"/>
                <w:lang w:val="en"/>
              </w:rPr>
              <w:br/>
              <w:t>(3)Vehicular homicide is a crime of the first degree if the defendant was operating the auto or vessel while in violation of R.S.39:4-50 or section 2 of P.L.1981, c.512 (C.39:4-50.4a) while:</w:t>
            </w:r>
            <w:r>
              <w:rPr>
                <w:rFonts w:ascii="Arial" w:hAnsi="Arial" w:cs="Arial"/>
                <w:color w:val="000000"/>
                <w:lang w:val="en"/>
              </w:rPr>
              <w:br/>
            </w:r>
            <w:r>
              <w:rPr>
                <w:rFonts w:ascii="Arial" w:hAnsi="Arial" w:cs="Arial"/>
                <w:color w:val="000000"/>
                <w:lang w:val="en"/>
              </w:rPr>
              <w:br/>
              <w:t>(a)on any school property used for school purposes which is owned by or leased to any elementary or secondary school or school board, or within 1,000 feet of such school property;</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(b)driving through a school crossing as defined in R.S.39:1-1 if the municipality, by ordinance or resolution, has designated the school crossing as such; or</w:t>
            </w:r>
            <w:r>
              <w:rPr>
                <w:rFonts w:ascii="Arial" w:hAnsi="Arial" w:cs="Arial"/>
                <w:color w:val="000000"/>
                <w:lang w:val="en"/>
              </w:rPr>
              <w:br/>
            </w:r>
            <w:r>
              <w:rPr>
                <w:rFonts w:ascii="Arial" w:hAnsi="Arial" w:cs="Arial"/>
                <w:color w:val="000000"/>
                <w:lang w:val="en"/>
              </w:rPr>
              <w:br/>
              <w:t>(c)driving through a school crossing as defined in R.S.39:1-1 knowing that juveniles are present if the municipality has not designated the school crossing as such by ordinance or resolution.</w:t>
            </w:r>
            <w:r>
              <w:rPr>
                <w:rFonts w:ascii="Arial" w:hAnsi="Arial" w:cs="Arial"/>
                <w:color w:val="000000"/>
                <w:lang w:val="en"/>
              </w:rPr>
              <w:br/>
            </w:r>
            <w:r>
              <w:rPr>
                <w:rFonts w:ascii="Arial" w:hAnsi="Arial" w:cs="Arial"/>
                <w:color w:val="000000"/>
                <w:lang w:val="en"/>
              </w:rPr>
              <w:br/>
              <w:t>A map or true copy of a map depicting the location and boundaries of the area on or within 1,000 feet of any property used for school purposes which is owned by or leased to any elementary or secondary school or school board produced pursuant to section 1 of P.L.1987, c.101 (C.2C:35-7) may be used in a prosecution under subparagraph (a) of this paragraph.</w:t>
            </w:r>
            <w:r>
              <w:rPr>
                <w:rFonts w:ascii="Arial" w:hAnsi="Arial" w:cs="Arial"/>
                <w:color w:val="000000"/>
                <w:lang w:val="en"/>
              </w:rPr>
              <w:br/>
            </w:r>
            <w:r>
              <w:rPr>
                <w:rFonts w:ascii="Arial" w:hAnsi="Arial" w:cs="Arial"/>
                <w:color w:val="000000"/>
                <w:lang w:val="en"/>
              </w:rPr>
              <w:br/>
              <w:t>It shall be no defense to a prosecution for a violation of subparagraph (a) or (b) of this paragraph that the defendant was unaware that the prohibited conduct took place while on or within 1,000 feet of any school property or while driving through a school crossing. Nor shall it be a defense to a prosecution under subparagraph (a) or (b) of this paragraph that no juveniles were present on the school property or crossing zone at the time of the offense or that the school was not in session.</w:t>
            </w:r>
            <w:r>
              <w:rPr>
                <w:rFonts w:ascii="Arial" w:hAnsi="Arial" w:cs="Arial"/>
                <w:color w:val="000000"/>
                <w:lang w:val="en"/>
              </w:rPr>
              <w:br/>
            </w:r>
            <w:r>
              <w:rPr>
                <w:rFonts w:ascii="Arial" w:hAnsi="Arial" w:cs="Arial"/>
                <w:color w:val="000000"/>
                <w:lang w:val="en"/>
              </w:rPr>
              <w:br/>
              <w:t>(4)If the defendant was operating the auto or vessel in violation of R.S.39:4-50 or section 2 of P.L.1981, c.512 (C.39:4-50.4a), the defendant's license to operate a motor vehicle shall be suspended for a period of between five years and life, which period shall commence upon completion of any prison sentence imposed upon that person.</w:t>
            </w:r>
            <w:r>
              <w:rPr>
                <w:rFonts w:ascii="Arial" w:hAnsi="Arial" w:cs="Arial"/>
                <w:color w:val="000000"/>
                <w:lang w:val="en"/>
              </w:rPr>
              <w:br/>
            </w:r>
            <w:r>
              <w:rPr>
                <w:rFonts w:ascii="Arial" w:hAnsi="Arial" w:cs="Arial"/>
                <w:color w:val="000000"/>
                <w:lang w:val="en"/>
              </w:rPr>
              <w:br/>
              <w:t>c.For good cause shown, the court may, in accepting a plea of guilty under this section, order that such plea not be evidential in any civil proceeding.</w:t>
            </w:r>
            <w:r>
              <w:rPr>
                <w:rFonts w:ascii="Arial" w:hAnsi="Arial" w:cs="Arial"/>
                <w:color w:val="000000"/>
                <w:lang w:val="en"/>
              </w:rPr>
              <w:br/>
            </w:r>
            <w:r>
              <w:rPr>
                <w:rFonts w:ascii="Arial" w:hAnsi="Arial" w:cs="Arial"/>
                <w:color w:val="000000"/>
                <w:lang w:val="en"/>
              </w:rPr>
              <w:br/>
              <w:t xml:space="preserve">d.Nothing herein shall be deemed to preclude, if the evidence so warrants, an indictment and conviction for aggravated manslaughter under the provisions of subsection a. of N.J.S.2C:11-4. </w:t>
            </w:r>
            <w:r>
              <w:rPr>
                <w:rFonts w:ascii="Arial" w:hAnsi="Arial" w:cs="Arial"/>
                <w:color w:val="000000"/>
                <w:lang w:val="en"/>
              </w:rPr>
              <w:br/>
            </w:r>
            <w:r>
              <w:rPr>
                <w:rFonts w:ascii="Arial" w:hAnsi="Arial" w:cs="Arial"/>
                <w:color w:val="000000"/>
                <w:lang w:val="en"/>
              </w:rPr>
              <w:br/>
              <w:t>As used in this section, "auto or vessel" means all means of conveyance propelled otherwise than by muscular power.</w:t>
            </w:r>
            <w:r>
              <w:rPr>
                <w:rFonts w:ascii="Arial" w:hAnsi="Arial" w:cs="Arial"/>
                <w:color w:val="000000"/>
                <w:lang w:val="en"/>
              </w:rPr>
              <w:br/>
            </w:r>
            <w:r>
              <w:rPr>
                <w:rFonts w:ascii="Arial" w:hAnsi="Arial" w:cs="Arial"/>
                <w:color w:val="000000"/>
                <w:lang w:val="en"/>
              </w:rPr>
              <w:br/>
              <w:t xml:space="preserve">e.Any person who violates paragraph (3) of subsection b. of this section shall forfeit the auto or vessel used in the commission of the offense, </w:t>
            </w:r>
            <w:r>
              <w:rPr>
                <w:rFonts w:ascii="Arial" w:hAnsi="Arial" w:cs="Arial"/>
                <w:color w:val="000000"/>
                <w:lang w:val="en"/>
              </w:rPr>
              <w:lastRenderedPageBreak/>
              <w:t>unless the defendant can establish at a hearing, which may occur at the time of sentencing, by a preponderance of the evidence that such forfeiture would constitute a serious hardship to the family of the defendant that outweighs the need to deter such conduct by the defendant and others. In making its findings, the court shall take judicial notice of any evidence, testimony or information adduced at the trial, plea hearing, or other court proceedings and shall also consider the presentence report and any other relevant information. Forfeiture pursuant to this subsection shall be in addition to, and not in lieu of, civil forfeiture pursuant to chapter 64 of this title.</w:t>
            </w:r>
            <w:r>
              <w:rPr>
                <w:rFonts w:ascii="Arial" w:hAnsi="Arial" w:cs="Arial"/>
                <w:color w:val="000000"/>
                <w:lang w:val="en"/>
              </w:rPr>
              <w:br/>
            </w:r>
            <w:r>
              <w:rPr>
                <w:rFonts w:ascii="Arial" w:hAnsi="Arial" w:cs="Arial"/>
                <w:color w:val="000000"/>
                <w:lang w:val="en"/>
              </w:rPr>
              <w:br/>
              <w:t>amended 1981, c.312, s.1; 1983, c.39; 1984, c.212; 1985, c.97, s.1; 1988, c.75, s.1; 1989, c.211; 1991, c.237, s.1; 1995, c.285; 1999, c.185, s.1; 2003, c.143; 2012, c.22, s.1.</w:t>
            </w:r>
          </w:p>
        </w:tc>
        <w:tc>
          <w:tcPr>
            <w:tcW w:w="2340" w:type="dxa"/>
          </w:tcPr>
          <w:p w14:paraId="60453C6D" w14:textId="3ACE511C" w:rsidR="000A0110" w:rsidRPr="001242FB" w:rsidRDefault="00B57486" w:rsidP="004C787F">
            <w:r>
              <w:lastRenderedPageBreak/>
              <w:t>09B – Negligent Manslaughter</w:t>
            </w:r>
          </w:p>
        </w:tc>
        <w:tc>
          <w:tcPr>
            <w:tcW w:w="2340" w:type="dxa"/>
          </w:tcPr>
          <w:p w14:paraId="5B2C058D" w14:textId="180A6CA7" w:rsidR="000A0110" w:rsidRPr="001242FB" w:rsidRDefault="00B57486" w:rsidP="004C787F">
            <w:r>
              <w:t>To be reported as of 1/19</w:t>
            </w:r>
          </w:p>
        </w:tc>
      </w:tr>
      <w:tr w:rsidR="004C787F" w:rsidRPr="001242FB" w14:paraId="188AEB0A" w14:textId="77777777" w:rsidTr="00606AB1">
        <w:trPr>
          <w:trHeight w:val="5685"/>
        </w:trPr>
        <w:tc>
          <w:tcPr>
            <w:tcW w:w="2065" w:type="dxa"/>
            <w:hideMark/>
          </w:tcPr>
          <w:p w14:paraId="53B07F0D"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2C:11-5.1 Knowingly leaving scene of motor vehicle accident resulting in death, second degree crime.</w:t>
            </w:r>
          </w:p>
        </w:tc>
        <w:tc>
          <w:tcPr>
            <w:tcW w:w="7470" w:type="dxa"/>
            <w:hideMark/>
          </w:tcPr>
          <w:p w14:paraId="3506F029" w14:textId="77777777" w:rsidR="004C787F" w:rsidRPr="00453423" w:rsidRDefault="004C787F" w:rsidP="004C787F">
            <w:pPr>
              <w:spacing w:after="160" w:line="259" w:lineRule="auto"/>
              <w:rPr>
                <w:rFonts w:ascii="Arial" w:hAnsi="Arial" w:cs="Arial"/>
              </w:rPr>
            </w:pPr>
            <w:r w:rsidRPr="00453423">
              <w:rPr>
                <w:rFonts w:ascii="Arial" w:hAnsi="Arial" w:cs="Arial"/>
              </w:rPr>
              <w:t>1.A motor vehicle operator who knows he is involved in an accident and knowingly leaves the scene of that accident under circumstances that violate the provisions of R.S.39:4-129 shall be guilty of a crime of the second degree if the accident results in the death of another person.</w:t>
            </w:r>
            <w:r w:rsidRPr="00453423">
              <w:rPr>
                <w:rFonts w:ascii="Arial" w:hAnsi="Arial" w:cs="Arial"/>
              </w:rPr>
              <w:br w:type="page"/>
            </w:r>
            <w:r w:rsidRPr="00453423">
              <w:rPr>
                <w:rFonts w:ascii="Arial" w:hAnsi="Arial" w:cs="Arial"/>
              </w:rPr>
              <w:br w:type="page"/>
              <w:t>If the evidence so warrants, nothing in this section shall be deemed to preclude an indictment and conviction for aggravated manslaughter under the provisions of N.J.S.2C:11-4 or vehicular homicide under the provisions of N.J.S.2C:11-5.</w:t>
            </w:r>
            <w:r w:rsidRPr="00453423">
              <w:rPr>
                <w:rFonts w:ascii="Arial" w:hAnsi="Arial" w:cs="Arial"/>
              </w:rPr>
              <w:br w:type="page"/>
            </w:r>
            <w:r w:rsidRPr="00453423">
              <w:rPr>
                <w:rFonts w:ascii="Arial" w:hAnsi="Arial" w:cs="Arial"/>
              </w:rPr>
              <w:br w:type="page"/>
              <w:t>Notwithstanding the provisions of N.J.S.2C:1-8 or any other provisions of law, a conviction arising under this section shall not merge with a conviction for aggravated manslaughter under the provisions of N.J.S.2C:11-4 or for vehicular homicide under the provisions of N.J.S.2C:11-5 and a separate sentence shall be imposed upon each such conviction.</w:t>
            </w:r>
            <w:r w:rsidRPr="00453423">
              <w:rPr>
                <w:rFonts w:ascii="Arial" w:hAnsi="Arial" w:cs="Arial"/>
              </w:rPr>
              <w:br w:type="page"/>
            </w:r>
            <w:r w:rsidRPr="00453423">
              <w:rPr>
                <w:rFonts w:ascii="Arial" w:hAnsi="Arial" w:cs="Arial"/>
              </w:rPr>
              <w:br w:type="page"/>
              <w:t>Notwithstanding the provisions of N.J.S.2C:44-5 or any other provisions of law, when the court imposes multiple sentences of imprisonment for more than one offense, those sentences shall run consecutively.</w:t>
            </w:r>
            <w:r w:rsidRPr="00453423">
              <w:rPr>
                <w:rFonts w:ascii="Arial" w:hAnsi="Arial" w:cs="Arial"/>
              </w:rPr>
              <w:br w:type="page"/>
            </w:r>
            <w:r w:rsidRPr="00453423">
              <w:rPr>
                <w:rFonts w:ascii="Arial" w:hAnsi="Arial" w:cs="Arial"/>
              </w:rPr>
              <w:br w:type="page"/>
              <w:t>For the purposes of this section, neither knowledge of the death nor knowledge of the violation are elements of the offense and it shall not be a defense that the operator of the motor vehicle was unaware of the death or of the provisions of R.S.39:4-129.</w:t>
            </w:r>
            <w:r w:rsidRPr="00453423">
              <w:rPr>
                <w:rFonts w:ascii="Arial" w:hAnsi="Arial" w:cs="Arial"/>
              </w:rPr>
              <w:br w:type="page"/>
            </w:r>
            <w:r w:rsidRPr="00453423">
              <w:rPr>
                <w:rFonts w:ascii="Arial" w:hAnsi="Arial" w:cs="Arial"/>
              </w:rPr>
              <w:br w:type="page"/>
              <w:t>L.1997, c.111, s.1; amended 2003, c.55, s.2; 2007, c.83, s.1.</w:t>
            </w:r>
          </w:p>
        </w:tc>
        <w:tc>
          <w:tcPr>
            <w:tcW w:w="2340" w:type="dxa"/>
          </w:tcPr>
          <w:p w14:paraId="663837F3" w14:textId="1BC67F44" w:rsidR="004C787F" w:rsidRPr="001242FB" w:rsidRDefault="00B57486" w:rsidP="004C787F">
            <w:r>
              <w:t>90Z – All other offenses</w:t>
            </w:r>
          </w:p>
        </w:tc>
        <w:tc>
          <w:tcPr>
            <w:tcW w:w="2340" w:type="dxa"/>
          </w:tcPr>
          <w:p w14:paraId="15C74411" w14:textId="77777777" w:rsidR="004C787F" w:rsidRPr="001242FB" w:rsidRDefault="004C787F" w:rsidP="004C787F"/>
        </w:tc>
      </w:tr>
      <w:tr w:rsidR="004C787F" w:rsidRPr="001242FB" w14:paraId="1D801C5F" w14:textId="77777777" w:rsidTr="00606AB1">
        <w:trPr>
          <w:trHeight w:val="6030"/>
        </w:trPr>
        <w:tc>
          <w:tcPr>
            <w:tcW w:w="2065" w:type="dxa"/>
            <w:hideMark/>
          </w:tcPr>
          <w:p w14:paraId="24678E37"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2C:11-5.2 Leaving scene of boating accident; crime, sentencing.</w:t>
            </w:r>
          </w:p>
        </w:tc>
        <w:tc>
          <w:tcPr>
            <w:tcW w:w="7470" w:type="dxa"/>
            <w:hideMark/>
          </w:tcPr>
          <w:p w14:paraId="33C79492" w14:textId="77777777" w:rsidR="004C787F" w:rsidRPr="00453423" w:rsidRDefault="004C787F" w:rsidP="004C787F">
            <w:pPr>
              <w:spacing w:after="160" w:line="259" w:lineRule="auto"/>
              <w:rPr>
                <w:rFonts w:ascii="Arial" w:hAnsi="Arial" w:cs="Arial"/>
              </w:rPr>
            </w:pPr>
            <w:r w:rsidRPr="00453423">
              <w:rPr>
                <w:rFonts w:ascii="Arial" w:hAnsi="Arial" w:cs="Arial"/>
              </w:rPr>
              <w:t>1. a. Whenever any vessel, as defined in section 2 of P.L.1995, c.401 (C.12:7-71), is involved in an accident upon the waters of this State, and the operator of that vessel knows he is involved in an accident and knowingly leaves the scene of that accident under circumstances that violate the provisions of section 11 of P.L.1962, c.73 (C.12:7-34.46), that operator shall be guilty of a crime of the second degree if the accident results in the death of another person, and shall be guilty of a crime of the third degree if the accident results in serious bodily injury to another person. The presumption of nonimprisonment set forth in N.J.S.2C:44-1 shall not apply to persons convicted under the provisions of this section.</w:t>
            </w:r>
            <w:r w:rsidRPr="00453423">
              <w:rPr>
                <w:rFonts w:ascii="Arial" w:hAnsi="Arial" w:cs="Arial"/>
              </w:rPr>
              <w:br w:type="page"/>
            </w:r>
            <w:r w:rsidRPr="00453423">
              <w:rPr>
                <w:rFonts w:ascii="Arial" w:hAnsi="Arial" w:cs="Arial"/>
              </w:rPr>
              <w:br w:type="page"/>
              <w:t>b.If the evidence so warrants, nothing in this section shall be deemed to preclude an indictment and conviction for aggravated manslaughter under the provisions of N.J.S.2C:11-4 or vehicular homicide under the provisions of N.J.S.2C:11-5.</w:t>
            </w:r>
            <w:r w:rsidRPr="00453423">
              <w:rPr>
                <w:rFonts w:ascii="Arial" w:hAnsi="Arial" w:cs="Arial"/>
              </w:rPr>
              <w:br w:type="page"/>
            </w:r>
            <w:r w:rsidRPr="00453423">
              <w:rPr>
                <w:rFonts w:ascii="Arial" w:hAnsi="Arial" w:cs="Arial"/>
              </w:rPr>
              <w:br w:type="page"/>
              <w:t>c.Notwithstanding the provisions of N.J.S.2C:1-8 or any other provisions of law, a conviction arising under this section shall not merge with a conviction for aggravated manslaughter under the provisions of N.J.S.2C:11-4 or for vehicular homicide under the provisions of N.J.S.2C:11-5 and a separate sentence shall be imposed upon each such conviction.</w:t>
            </w:r>
            <w:r w:rsidRPr="00453423">
              <w:rPr>
                <w:rFonts w:ascii="Arial" w:hAnsi="Arial" w:cs="Arial"/>
              </w:rPr>
              <w:br w:type="page"/>
            </w:r>
            <w:r w:rsidRPr="00453423">
              <w:rPr>
                <w:rFonts w:ascii="Arial" w:hAnsi="Arial" w:cs="Arial"/>
              </w:rPr>
              <w:br w:type="page"/>
              <w:t>d.Notwithstanding the provisions of N.J.S.2C:44-5 or any other provisions of law, when the court imposes multiple sentences of imprisonment for more than one offense, those sentences shall run consecutively.</w:t>
            </w:r>
            <w:r w:rsidRPr="00453423">
              <w:rPr>
                <w:rFonts w:ascii="Arial" w:hAnsi="Arial" w:cs="Arial"/>
              </w:rPr>
              <w:br w:type="page"/>
            </w:r>
            <w:r w:rsidRPr="00453423">
              <w:rPr>
                <w:rFonts w:ascii="Arial" w:hAnsi="Arial" w:cs="Arial"/>
              </w:rPr>
              <w:br w:type="page"/>
              <w:t>e.For the purposes of this section, knowledge of the death, knowledge of the serious bodily injury, or knowledge of the violation shall not be elements of the offense and it shall not be a defense that the operator of the vessel was unaware of the death or of the provisions of section 11 of P.L.1962, c.73 (C.12:7-34.46).</w:t>
            </w:r>
            <w:r w:rsidRPr="00453423">
              <w:rPr>
                <w:rFonts w:ascii="Arial" w:hAnsi="Arial" w:cs="Arial"/>
              </w:rPr>
              <w:br w:type="page"/>
            </w:r>
            <w:r w:rsidRPr="00453423">
              <w:rPr>
                <w:rFonts w:ascii="Arial" w:hAnsi="Arial" w:cs="Arial"/>
              </w:rPr>
              <w:br w:type="page"/>
              <w:t>L.2014, c.17, s.1.</w:t>
            </w:r>
          </w:p>
        </w:tc>
        <w:tc>
          <w:tcPr>
            <w:tcW w:w="2340" w:type="dxa"/>
          </w:tcPr>
          <w:p w14:paraId="0A9B6E8C" w14:textId="1DE64ABF" w:rsidR="004C787F" w:rsidRPr="001242FB" w:rsidRDefault="00B57486" w:rsidP="004C787F">
            <w:r>
              <w:t>90Z – all other offenses</w:t>
            </w:r>
          </w:p>
        </w:tc>
        <w:tc>
          <w:tcPr>
            <w:tcW w:w="2340" w:type="dxa"/>
          </w:tcPr>
          <w:p w14:paraId="07ECAB9B" w14:textId="77777777" w:rsidR="004C787F" w:rsidRPr="001242FB" w:rsidRDefault="004C787F" w:rsidP="004C787F"/>
        </w:tc>
      </w:tr>
      <w:tr w:rsidR="004C787F" w:rsidRPr="001242FB" w14:paraId="42FFC3A0" w14:textId="77777777" w:rsidTr="00606AB1">
        <w:trPr>
          <w:trHeight w:val="1200"/>
        </w:trPr>
        <w:tc>
          <w:tcPr>
            <w:tcW w:w="2065" w:type="dxa"/>
            <w:noWrap/>
            <w:hideMark/>
          </w:tcPr>
          <w:p w14:paraId="56CD31CA" w14:textId="77777777" w:rsidR="004C787F" w:rsidRPr="00453423" w:rsidRDefault="004C787F" w:rsidP="004C787F">
            <w:pPr>
              <w:spacing w:after="160" w:line="259" w:lineRule="auto"/>
              <w:rPr>
                <w:rFonts w:ascii="Arial" w:hAnsi="Arial" w:cs="Arial"/>
              </w:rPr>
            </w:pPr>
            <w:r w:rsidRPr="00453423">
              <w:rPr>
                <w:rFonts w:ascii="Arial" w:hAnsi="Arial" w:cs="Arial"/>
              </w:rPr>
              <w:t>2C:11-6. Aiding suicide</w:t>
            </w:r>
          </w:p>
        </w:tc>
        <w:tc>
          <w:tcPr>
            <w:tcW w:w="7470" w:type="dxa"/>
            <w:hideMark/>
          </w:tcPr>
          <w:p w14:paraId="18FC04F3" w14:textId="77777777" w:rsidR="004C787F" w:rsidRPr="00453423" w:rsidRDefault="004C787F" w:rsidP="004C787F">
            <w:pPr>
              <w:spacing w:after="160" w:line="259" w:lineRule="auto"/>
              <w:rPr>
                <w:rFonts w:ascii="Arial" w:hAnsi="Arial" w:cs="Arial"/>
              </w:rPr>
            </w:pPr>
            <w:r w:rsidRPr="00453423">
              <w:rPr>
                <w:rFonts w:ascii="Arial" w:hAnsi="Arial" w:cs="Arial"/>
              </w:rPr>
              <w:t>2C:11-6. Aiding Suicide. A person who purposely aids another to commit suicide is guilty of a crime of the second degree if his conduct causes such suicide or an attempted suicide, and otherwise of a crime of the fourth degree.</w:t>
            </w:r>
            <w:r w:rsidRPr="00453423">
              <w:rPr>
                <w:rFonts w:ascii="Arial" w:hAnsi="Arial" w:cs="Arial"/>
              </w:rPr>
              <w:br/>
            </w:r>
            <w:r w:rsidRPr="00453423">
              <w:rPr>
                <w:rFonts w:ascii="Arial" w:hAnsi="Arial" w:cs="Arial"/>
              </w:rPr>
              <w:br/>
              <w:t>L.1978, c. 95, s. 2C:11-6, eff. Sept. 1, 1979.</w:t>
            </w:r>
          </w:p>
        </w:tc>
        <w:tc>
          <w:tcPr>
            <w:tcW w:w="2340" w:type="dxa"/>
          </w:tcPr>
          <w:p w14:paraId="1756ADB4" w14:textId="574FA42B" w:rsidR="004C787F" w:rsidRPr="001242FB" w:rsidRDefault="00B57486" w:rsidP="004C787F">
            <w:r>
              <w:t xml:space="preserve">90Z – all other offenses </w:t>
            </w:r>
          </w:p>
        </w:tc>
        <w:tc>
          <w:tcPr>
            <w:tcW w:w="2340" w:type="dxa"/>
          </w:tcPr>
          <w:p w14:paraId="73529A8B" w14:textId="77777777" w:rsidR="004C787F" w:rsidRPr="001242FB" w:rsidRDefault="004C787F" w:rsidP="004C787F"/>
        </w:tc>
      </w:tr>
      <w:tr w:rsidR="004C787F" w:rsidRPr="001242FB" w14:paraId="2F9D544B" w14:textId="77777777" w:rsidTr="00606AB1">
        <w:trPr>
          <w:trHeight w:val="620"/>
        </w:trPr>
        <w:tc>
          <w:tcPr>
            <w:tcW w:w="2065" w:type="dxa"/>
            <w:hideMark/>
          </w:tcPr>
          <w:p w14:paraId="6900B826" w14:textId="77777777" w:rsidR="004C787F" w:rsidRPr="00453423" w:rsidRDefault="004C787F" w:rsidP="004C787F">
            <w:pPr>
              <w:spacing w:after="160" w:line="259" w:lineRule="auto"/>
              <w:rPr>
                <w:rFonts w:ascii="Arial" w:hAnsi="Arial" w:cs="Arial"/>
              </w:rPr>
            </w:pPr>
            <w:r w:rsidRPr="00453423">
              <w:rPr>
                <w:rFonts w:ascii="Arial" w:hAnsi="Arial" w:cs="Arial"/>
              </w:rPr>
              <w:t xml:space="preserve">2C:11A-1 Cloning of human being, </w:t>
            </w:r>
            <w:r w:rsidRPr="00453423">
              <w:rPr>
                <w:rFonts w:ascii="Arial" w:hAnsi="Arial" w:cs="Arial"/>
              </w:rPr>
              <w:lastRenderedPageBreak/>
              <w:t>first degree crime; definition.</w:t>
            </w:r>
          </w:p>
        </w:tc>
        <w:tc>
          <w:tcPr>
            <w:tcW w:w="7470" w:type="dxa"/>
            <w:hideMark/>
          </w:tcPr>
          <w:p w14:paraId="5BA580A4"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3.A person who knowingly engages or assists, directly or indirectly, in the cloning of a human being is guilty of a crime of the first degree.</w:t>
            </w:r>
            <w:r w:rsidRPr="00453423">
              <w:rPr>
                <w:rFonts w:ascii="Arial" w:hAnsi="Arial" w:cs="Arial"/>
              </w:rPr>
              <w:br/>
            </w:r>
            <w:r w:rsidRPr="00453423">
              <w:rPr>
                <w:rFonts w:ascii="Arial" w:hAnsi="Arial" w:cs="Arial"/>
              </w:rPr>
              <w:br/>
              <w:t xml:space="preserve">As used in this section, "cloning of a human being" means the replication </w:t>
            </w:r>
            <w:r w:rsidRPr="00453423">
              <w:rPr>
                <w:rFonts w:ascii="Arial" w:hAnsi="Arial" w:cs="Arial"/>
              </w:rPr>
              <w:lastRenderedPageBreak/>
              <w:t>of a human individual by cultivating a cell with genetic material through the egg, embryo, fetal and newborn stages into a new human individual.</w:t>
            </w:r>
            <w:r w:rsidRPr="00453423">
              <w:rPr>
                <w:rFonts w:ascii="Arial" w:hAnsi="Arial" w:cs="Arial"/>
              </w:rPr>
              <w:br/>
              <w:t>L.2003,c.203,s.3.</w:t>
            </w:r>
          </w:p>
        </w:tc>
        <w:tc>
          <w:tcPr>
            <w:tcW w:w="2340" w:type="dxa"/>
          </w:tcPr>
          <w:p w14:paraId="7744F090" w14:textId="3C0A8CAD" w:rsidR="004C787F" w:rsidRPr="001242FB" w:rsidRDefault="00B57486" w:rsidP="004C787F">
            <w:r>
              <w:lastRenderedPageBreak/>
              <w:t xml:space="preserve">90Z – all other offenses </w:t>
            </w:r>
          </w:p>
        </w:tc>
        <w:tc>
          <w:tcPr>
            <w:tcW w:w="2340" w:type="dxa"/>
          </w:tcPr>
          <w:p w14:paraId="2ACDAE1D" w14:textId="77777777" w:rsidR="004C787F" w:rsidRPr="001242FB" w:rsidRDefault="004C787F" w:rsidP="004C787F"/>
        </w:tc>
      </w:tr>
      <w:tr w:rsidR="004C787F" w:rsidRPr="001242FB" w14:paraId="10EE0AF5" w14:textId="77777777" w:rsidTr="00606AB1">
        <w:trPr>
          <w:trHeight w:val="8190"/>
        </w:trPr>
        <w:tc>
          <w:tcPr>
            <w:tcW w:w="2065" w:type="dxa"/>
            <w:vMerge w:val="restart"/>
            <w:noWrap/>
            <w:hideMark/>
          </w:tcPr>
          <w:p w14:paraId="41B79F35" w14:textId="77777777" w:rsidR="004C787F" w:rsidRPr="00453423" w:rsidRDefault="004C787F" w:rsidP="004C787F">
            <w:pPr>
              <w:spacing w:after="160" w:line="259" w:lineRule="auto"/>
              <w:rPr>
                <w:rFonts w:ascii="Arial" w:hAnsi="Arial" w:cs="Arial"/>
              </w:rPr>
            </w:pPr>
            <w:r w:rsidRPr="00453423">
              <w:rPr>
                <w:rFonts w:ascii="Arial" w:hAnsi="Arial" w:cs="Arial"/>
              </w:rPr>
              <w:t>2C:12-1 Assault.</w:t>
            </w:r>
          </w:p>
        </w:tc>
        <w:tc>
          <w:tcPr>
            <w:tcW w:w="7470" w:type="dxa"/>
            <w:vMerge w:val="restart"/>
            <w:hideMark/>
          </w:tcPr>
          <w:p w14:paraId="3C63858D" w14:textId="77777777" w:rsidR="004C787F" w:rsidRPr="00453423" w:rsidRDefault="004C787F" w:rsidP="004C787F">
            <w:pPr>
              <w:spacing w:after="160" w:line="259" w:lineRule="auto"/>
              <w:rPr>
                <w:rFonts w:ascii="Arial" w:hAnsi="Arial" w:cs="Arial"/>
              </w:rPr>
            </w:pPr>
            <w:r w:rsidRPr="00453423">
              <w:rPr>
                <w:rFonts w:ascii="Arial" w:hAnsi="Arial" w:cs="Arial"/>
              </w:rPr>
              <w:br w:type="page"/>
              <w:t>(1)Attempts to cause or purposely, knowingly or recklessly causes bodily injury to another; or</w:t>
            </w:r>
            <w:r w:rsidRPr="00453423">
              <w:rPr>
                <w:rFonts w:ascii="Arial" w:hAnsi="Arial" w:cs="Arial"/>
              </w:rPr>
              <w:br w:type="page"/>
            </w:r>
            <w:r w:rsidRPr="00453423">
              <w:rPr>
                <w:rFonts w:ascii="Arial" w:hAnsi="Arial" w:cs="Arial"/>
              </w:rPr>
              <w:br w:type="page"/>
              <w:t>(2)Negligently causes bodily injury to another with a deadly weapon; or</w:t>
            </w:r>
            <w:r w:rsidRPr="00453423">
              <w:rPr>
                <w:rFonts w:ascii="Arial" w:hAnsi="Arial" w:cs="Arial"/>
              </w:rPr>
              <w:br w:type="page"/>
            </w:r>
            <w:r w:rsidRPr="00453423">
              <w:rPr>
                <w:rFonts w:ascii="Arial" w:hAnsi="Arial" w:cs="Arial"/>
              </w:rPr>
              <w:br w:type="page"/>
              <w:t>(3)Attempts by physical menace to put another in fear of imminent serious bodily injury.</w:t>
            </w:r>
            <w:r w:rsidRPr="00453423">
              <w:rPr>
                <w:rFonts w:ascii="Arial" w:hAnsi="Arial" w:cs="Arial"/>
              </w:rPr>
              <w:br w:type="page"/>
            </w:r>
            <w:r w:rsidRPr="00453423">
              <w:rPr>
                <w:rFonts w:ascii="Arial" w:hAnsi="Arial" w:cs="Arial"/>
              </w:rPr>
              <w:br w:type="page"/>
              <w:t>Simple assault is a disorderly persons offense unless committed in a fight or scuffle entered into by mutual consent, in which case it is a petty disorderly persons offense.</w:t>
            </w:r>
            <w:r w:rsidRPr="00453423">
              <w:rPr>
                <w:rFonts w:ascii="Arial" w:hAnsi="Arial" w:cs="Arial"/>
              </w:rPr>
              <w:br w:type="page"/>
            </w:r>
            <w:r w:rsidRPr="00453423">
              <w:rPr>
                <w:rFonts w:ascii="Arial" w:hAnsi="Arial" w:cs="Arial"/>
              </w:rPr>
              <w:br w:type="page"/>
              <w:t>b.Aggravated assault. A person is guilty of aggravated assault if he:</w:t>
            </w:r>
            <w:r w:rsidRPr="00453423">
              <w:rPr>
                <w:rFonts w:ascii="Arial" w:hAnsi="Arial" w:cs="Arial"/>
              </w:rPr>
              <w:br w:type="page"/>
            </w:r>
            <w:r w:rsidRPr="00453423">
              <w:rPr>
                <w:rFonts w:ascii="Arial" w:hAnsi="Arial" w:cs="Arial"/>
              </w:rPr>
              <w:br w:type="page"/>
              <w:t>(1)Attempts to cause serious bodily injury to another, or causes such injury purposely or knowingly or under circumstances manifesting extreme indifference to the value of human life recklessly causes such injury; or</w:t>
            </w:r>
            <w:r w:rsidRPr="00453423">
              <w:rPr>
                <w:rFonts w:ascii="Arial" w:hAnsi="Arial" w:cs="Arial"/>
              </w:rPr>
              <w:br w:type="page"/>
            </w:r>
            <w:r w:rsidRPr="00453423">
              <w:rPr>
                <w:rFonts w:ascii="Arial" w:hAnsi="Arial" w:cs="Arial"/>
              </w:rPr>
              <w:br w:type="page"/>
              <w:t>(2)Attempts to cause or purposely or knowingly causes bodily injury to another with a deadly weapon; or</w:t>
            </w:r>
            <w:r w:rsidRPr="00453423">
              <w:rPr>
                <w:rFonts w:ascii="Arial" w:hAnsi="Arial" w:cs="Arial"/>
              </w:rPr>
              <w:br w:type="page"/>
            </w:r>
            <w:r w:rsidRPr="00453423">
              <w:rPr>
                <w:rFonts w:ascii="Arial" w:hAnsi="Arial" w:cs="Arial"/>
              </w:rPr>
              <w:br w:type="page"/>
              <w:t>(3)Recklessly causes bodily injury to another with a deadly weapon; or</w:t>
            </w:r>
            <w:r w:rsidRPr="00453423">
              <w:rPr>
                <w:rFonts w:ascii="Arial" w:hAnsi="Arial" w:cs="Arial"/>
              </w:rPr>
              <w:br w:type="page"/>
            </w:r>
            <w:r w:rsidRPr="00453423">
              <w:rPr>
                <w:rFonts w:ascii="Arial" w:hAnsi="Arial" w:cs="Arial"/>
              </w:rPr>
              <w:br w:type="page"/>
              <w:t>(4)Knowingly under circumstances manifesting extreme indifference to the value of human life points a firearm, as defined in subsection f. of N.J.S.2C:39-1, at or in the direction of another, whether or not the actor believes it to be loaded; or</w:t>
            </w:r>
            <w:r w:rsidRPr="00453423">
              <w:rPr>
                <w:rFonts w:ascii="Arial" w:hAnsi="Arial" w:cs="Arial"/>
              </w:rPr>
              <w:br w:type="page"/>
            </w:r>
            <w:r w:rsidRPr="00453423">
              <w:rPr>
                <w:rFonts w:ascii="Arial" w:hAnsi="Arial" w:cs="Arial"/>
              </w:rPr>
              <w:br w:type="page"/>
              <w:t>(5)Commits a simple assault as defined in paragraph (1), (2) or (3) of subsection a. of this section upon:</w:t>
            </w:r>
            <w:r w:rsidRPr="00453423">
              <w:rPr>
                <w:rFonts w:ascii="Arial" w:hAnsi="Arial" w:cs="Arial"/>
              </w:rPr>
              <w:br w:type="page"/>
            </w:r>
            <w:r w:rsidRPr="00453423">
              <w:rPr>
                <w:rFonts w:ascii="Arial" w:hAnsi="Arial" w:cs="Arial"/>
              </w:rPr>
              <w:br w:type="page"/>
              <w:t>(a)Any law enforcement officer acting in the performance of his duties while in uniform or exhibiting evidence of his authority or because of his status as a law enforcement officer; or</w:t>
            </w:r>
            <w:r w:rsidRPr="00453423">
              <w:rPr>
                <w:rFonts w:ascii="Arial" w:hAnsi="Arial" w:cs="Arial"/>
              </w:rPr>
              <w:br w:type="page"/>
            </w:r>
            <w:r w:rsidRPr="00453423">
              <w:rPr>
                <w:rFonts w:ascii="Arial" w:hAnsi="Arial" w:cs="Arial"/>
              </w:rPr>
              <w:br w:type="page"/>
              <w:t>(b)Any paid or volunteer fireman acting in the performance of his duties while in uniform or otherwise clearly identifiable as being engaged in the performance of the duties of a fireman; or</w:t>
            </w:r>
            <w:r w:rsidRPr="00453423">
              <w:rPr>
                <w:rFonts w:ascii="Arial" w:hAnsi="Arial" w:cs="Arial"/>
              </w:rPr>
              <w:br w:type="page"/>
            </w:r>
            <w:r w:rsidRPr="00453423">
              <w:rPr>
                <w:rFonts w:ascii="Arial" w:hAnsi="Arial" w:cs="Arial"/>
              </w:rPr>
              <w:br w:type="page"/>
              <w:t>(c)Any person engaged in emergency first-aid or medical services acting in the performance of his duties while in uniform or otherwise clearly identifiable as being engaged in the performance of emergency first-aid or medical services; or</w:t>
            </w:r>
            <w:r w:rsidRPr="00453423">
              <w:rPr>
                <w:rFonts w:ascii="Arial" w:hAnsi="Arial" w:cs="Arial"/>
              </w:rPr>
              <w:br w:type="page"/>
            </w:r>
            <w:r w:rsidRPr="00453423">
              <w:rPr>
                <w:rFonts w:ascii="Arial" w:hAnsi="Arial" w:cs="Arial"/>
              </w:rPr>
              <w:br w:type="page"/>
              <w:t xml:space="preserve">(d)Any school board member, school administrator, teacher, school bus driver or other employee of a public or nonpublic school or school board while clearly identifiable as being engaged in the performance of his duties or because of his status </w:t>
            </w:r>
            <w:r w:rsidRPr="00453423">
              <w:rPr>
                <w:rFonts w:ascii="Arial" w:hAnsi="Arial" w:cs="Arial"/>
              </w:rPr>
              <w:lastRenderedPageBreak/>
              <w:t>as a member or employee of a public or nonpublic school or school board or any school bus driver employed by an operator under contract to a public or nonpublic school or school board while clearly identifiable as being engaged in the performance of his duties or because of his status as a school bus driver; or</w:t>
            </w:r>
            <w:r w:rsidRPr="00453423">
              <w:rPr>
                <w:rFonts w:ascii="Arial" w:hAnsi="Arial" w:cs="Arial"/>
              </w:rPr>
              <w:br w:type="page"/>
            </w:r>
            <w:r w:rsidRPr="00453423">
              <w:rPr>
                <w:rFonts w:ascii="Arial" w:hAnsi="Arial" w:cs="Arial"/>
              </w:rPr>
              <w:br w:type="page"/>
              <w:t>(e)Any employee of the Division of Child Protection and Permanency while clearly identifiable as being engaged in the performance of his duties or because of his status as an employee of the division; or</w:t>
            </w:r>
            <w:r w:rsidRPr="00453423">
              <w:rPr>
                <w:rFonts w:ascii="Arial" w:hAnsi="Arial" w:cs="Arial"/>
              </w:rPr>
              <w:br w:type="page"/>
            </w:r>
            <w:r w:rsidRPr="00453423">
              <w:rPr>
                <w:rFonts w:ascii="Arial" w:hAnsi="Arial" w:cs="Arial"/>
              </w:rPr>
              <w:br w:type="page"/>
              <w:t>(f)Any justice of the Supreme Court, judge of the Superior Court, judge of the Tax Court or municipal judge while clearly identifiable as being engaged in the performance of judicial duties or because of his status as a member of the judiciary; or</w:t>
            </w:r>
            <w:r w:rsidRPr="00453423">
              <w:rPr>
                <w:rFonts w:ascii="Arial" w:hAnsi="Arial" w:cs="Arial"/>
              </w:rPr>
              <w:br w:type="page"/>
            </w:r>
            <w:r w:rsidRPr="00453423">
              <w:rPr>
                <w:rFonts w:ascii="Arial" w:hAnsi="Arial" w:cs="Arial"/>
              </w:rPr>
              <w:br w:type="page"/>
              <w:t>(g)Any operator of a motorbus or the operator's supervisor or any employee of a rail passenger service while clearly identifiable as being engaged in the performance of his duties or because of his status as an operator of a motorbus or as the operator's supervisor or as an employee of a rail passenger service; or</w:t>
            </w:r>
            <w:r w:rsidRPr="00453423">
              <w:rPr>
                <w:rFonts w:ascii="Arial" w:hAnsi="Arial" w:cs="Arial"/>
              </w:rPr>
              <w:br w:type="page"/>
            </w:r>
            <w:r w:rsidRPr="00453423">
              <w:rPr>
                <w:rFonts w:ascii="Arial" w:hAnsi="Arial" w:cs="Arial"/>
              </w:rPr>
              <w:br w:type="page"/>
              <w:t>(h)Any Department of Corrections employee, county corrections officer, juvenile corrections officer, State juvenile facility employee, juvenile detention staff member, juvenile detention officer, probation officer or any sheriff, undersheriff, or sheriff's officer acting in the performance of his duties while in uniform or exhibiting evidence of his authority or because of his status as a Department of Corrections employee, county corrections officer, juvenile corrections officer, State juvenile facility employee, juvenile detention staff member, juvenile detention officer, probation officer, sheriff, undersheriff, or sheriff's officer; or</w:t>
            </w:r>
            <w:r w:rsidRPr="00453423">
              <w:rPr>
                <w:rFonts w:ascii="Arial" w:hAnsi="Arial" w:cs="Arial"/>
              </w:rPr>
              <w:br w:type="page"/>
            </w:r>
            <w:r w:rsidRPr="00453423">
              <w:rPr>
                <w:rFonts w:ascii="Arial" w:hAnsi="Arial" w:cs="Arial"/>
              </w:rPr>
              <w:br w:type="page"/>
              <w:t>(i)Any employee, including any person employed under contract, of a utility company as defined in section 2 of P.L.1971, c.224 (C.2A:42-86) or a cable television company subject to the provisions of the "Cable Television Act," P.L.1972, c.186 (C.48:5A-1 et seq.) while clearly identifiable as being engaged in the performance of his duties in regard to connecting, disconnecting or repairing or attempting to connect, disconnect or repair any gas, electric or water utility, or cable television or telecommunication service; or</w:t>
            </w:r>
            <w:r w:rsidRPr="00453423">
              <w:rPr>
                <w:rFonts w:ascii="Arial" w:hAnsi="Arial" w:cs="Arial"/>
              </w:rPr>
              <w:br w:type="page"/>
            </w:r>
            <w:r w:rsidRPr="00453423">
              <w:rPr>
                <w:rFonts w:ascii="Arial" w:hAnsi="Arial" w:cs="Arial"/>
              </w:rPr>
              <w:br w:type="page"/>
              <w:t xml:space="preserve">(j)Any health care worker employed by a licensed health care facility to provide direct patient care, any health care professional licensed or otherwise authorized pursuant to Title 26 or Title 45 of the Revised Statutes to practice a health care profession, except a direct care worker at a State or county psychiatric hospital or State developmental center or veterans' memorial home, while clearly identifiable as being engaged in the duties of providing direct patient care or practicing the health care profession; </w:t>
            </w:r>
            <w:r w:rsidRPr="00453423">
              <w:rPr>
                <w:rFonts w:ascii="Arial" w:hAnsi="Arial" w:cs="Arial"/>
              </w:rPr>
              <w:lastRenderedPageBreak/>
              <w:t>or</w:t>
            </w:r>
            <w:r w:rsidRPr="00453423">
              <w:rPr>
                <w:rFonts w:ascii="Arial" w:hAnsi="Arial" w:cs="Arial"/>
              </w:rPr>
              <w:br w:type="page"/>
            </w:r>
            <w:r w:rsidRPr="00453423">
              <w:rPr>
                <w:rFonts w:ascii="Arial" w:hAnsi="Arial" w:cs="Arial"/>
              </w:rPr>
              <w:br w:type="page"/>
              <w:t>(k)Any direct care worker at a State or county psychiatric hospital or State developmental center or veterans' memorial home, while clearly identifiable as being engaged in the duties of providing direct patient care or practicing the health care profession, provided that the actor is not a patient or resident at the facility who is classified by the facility as having a mental illness or developmental disability; or</w:t>
            </w:r>
            <w:r w:rsidRPr="00453423">
              <w:rPr>
                <w:rFonts w:ascii="Arial" w:hAnsi="Arial" w:cs="Arial"/>
              </w:rPr>
              <w:br w:type="page"/>
            </w:r>
            <w:r w:rsidRPr="00453423">
              <w:rPr>
                <w:rFonts w:ascii="Arial" w:hAnsi="Arial" w:cs="Arial"/>
              </w:rPr>
              <w:br w:type="page"/>
              <w:t>(6)Causes bodily injury to another person while fleeing or attempting to elude a law enforcement officer in violation of subsection b. of N.J.S.2C:29-2 or while operating a motor vehicle in violation of subsection c. of N.J.S.2C:20-10. Notwithstanding any other provision of law to the contrary, a person shall be strictly liable for a violation of this paragraph upon proof of a violation of subsection b. of N.J.S.2C:29-2 or while operating a motor vehicle in violation of subsection c. of N.J.S.2C:20-10 which resulted in bodily injury to another person; or</w:t>
            </w:r>
            <w:r w:rsidRPr="00453423">
              <w:rPr>
                <w:rFonts w:ascii="Arial" w:hAnsi="Arial" w:cs="Arial"/>
              </w:rPr>
              <w:br w:type="page"/>
            </w:r>
            <w:r w:rsidRPr="00453423">
              <w:rPr>
                <w:rFonts w:ascii="Arial" w:hAnsi="Arial" w:cs="Arial"/>
              </w:rPr>
              <w:br w:type="page"/>
              <w:t>(7)Attempts to cause significant bodily injury to another or causes significant bodily injury purposely or knowingly or, under circumstances manifesting extreme indifference to the value of human life recklessly causes such significant bodily injury; or</w:t>
            </w:r>
            <w:r w:rsidRPr="00453423">
              <w:rPr>
                <w:rFonts w:ascii="Arial" w:hAnsi="Arial" w:cs="Arial"/>
              </w:rPr>
              <w:br w:type="page"/>
            </w:r>
            <w:r w:rsidRPr="00453423">
              <w:rPr>
                <w:rFonts w:ascii="Arial" w:hAnsi="Arial" w:cs="Arial"/>
              </w:rPr>
              <w:br w:type="page"/>
              <w:t>(8)Causes bodily injury by knowingly or purposely starting a fire or causing an explosion in violation of N.J.S.2C:17-1 which results in bodily injury to any emergency services personnel involved in fire suppression activities, rendering emergency medical services resulting from the fire or explosion or rescue operations, or rendering any necessary assistance at the scene of the fire or explosion, including any bodily injury sustained while responding to the scene of a reported fire or explosion. For purposes of this paragraph, "emergency services personnel" shall include, but not be limited to, any paid or volunteer fireman, any person engaged in emergency first-aid or medical services and any law enforcement officer. Notwithstanding any other provision of law to the contrary, a person shall be strictly liable for a violation of this paragraph upon proof of a violation of N.J.S.2C:17-1 which resulted in bodily injury to any emergency services personnel; or</w:t>
            </w:r>
            <w:r w:rsidRPr="00453423">
              <w:rPr>
                <w:rFonts w:ascii="Arial" w:hAnsi="Arial" w:cs="Arial"/>
              </w:rPr>
              <w:br w:type="page"/>
            </w:r>
            <w:r w:rsidRPr="00453423">
              <w:rPr>
                <w:rFonts w:ascii="Arial" w:hAnsi="Arial" w:cs="Arial"/>
              </w:rPr>
              <w:br w:type="page"/>
              <w:t>(9)Knowingly, under circumstances manifesting extreme indifference to the value of human life, points or displays a firearm, as defined in subsection f. of N.J.S.2C:39-1, at or in the direction of a law enforcement officer; or</w:t>
            </w:r>
            <w:r w:rsidRPr="00453423">
              <w:rPr>
                <w:rFonts w:ascii="Arial" w:hAnsi="Arial" w:cs="Arial"/>
              </w:rPr>
              <w:br w:type="page"/>
            </w:r>
            <w:r w:rsidRPr="00453423">
              <w:rPr>
                <w:rFonts w:ascii="Arial" w:hAnsi="Arial" w:cs="Arial"/>
              </w:rPr>
              <w:br w:type="page"/>
              <w:t>(10) Knowingly points, displays or uses an imitation firearm, as defined in subsection v. of N.J.S.2C:39-1, at or in the direction of a law enforcement officer with the purpose to intimidate, threaten or attempt to put the officer in fear of bodily injury or for any unlawful purpose; or</w:t>
            </w:r>
            <w:r w:rsidRPr="00453423">
              <w:rPr>
                <w:rFonts w:ascii="Arial" w:hAnsi="Arial" w:cs="Arial"/>
              </w:rPr>
              <w:br w:type="page"/>
            </w:r>
            <w:r w:rsidRPr="00453423">
              <w:rPr>
                <w:rFonts w:ascii="Arial" w:hAnsi="Arial" w:cs="Arial"/>
              </w:rPr>
              <w:br w:type="page"/>
              <w:t xml:space="preserve">(11) Uses or activates a laser sighting system or device, or a </w:t>
            </w:r>
            <w:r w:rsidRPr="00453423">
              <w:rPr>
                <w:rFonts w:ascii="Arial" w:hAnsi="Arial" w:cs="Arial"/>
              </w:rPr>
              <w:lastRenderedPageBreak/>
              <w:t xml:space="preserve">system or device which, in the manner used, would cause a reasonable person to believe that it is a laser sighting system or device, against a law enforcement officer acting in the performance of his duties while in uniform or exhibiting evidence of his authority. As used in this paragraph, "laser sighting system or device" means any system or device that is integrated with or affixed to a firearm and emits a laser light beam that is used to assist in the sight alignment or aiming of the firearm; or </w:t>
            </w:r>
            <w:r w:rsidRPr="00453423">
              <w:rPr>
                <w:rFonts w:ascii="Arial" w:hAnsi="Arial" w:cs="Arial"/>
              </w:rPr>
              <w:br w:type="page"/>
            </w:r>
            <w:r w:rsidRPr="00453423">
              <w:rPr>
                <w:rFonts w:ascii="Arial" w:hAnsi="Arial" w:cs="Arial"/>
              </w:rPr>
              <w:br w:type="page"/>
              <w:t>(12) Attempts to cause significant bodily injury or causes significant bodily injury purposely or knowingly or, under circumstances manifesting extreme indifference to the value of human life, recklessly causes significant bodily injury to a person who, with respect to the actor, meets the definition of a victim of domestic violence, as defined in subsection d. of section 3 of P.L.1991, c.261 (C.2C:25-19).</w:t>
            </w:r>
            <w:r w:rsidRPr="00453423">
              <w:rPr>
                <w:rFonts w:ascii="Arial" w:hAnsi="Arial" w:cs="Arial"/>
              </w:rPr>
              <w:br w:type="page"/>
            </w:r>
            <w:r w:rsidRPr="00453423">
              <w:rPr>
                <w:rFonts w:ascii="Arial" w:hAnsi="Arial" w:cs="Arial"/>
              </w:rPr>
              <w:br w:type="page"/>
              <w:t>Aggravated assault under paragraphs (1) and (6) of subsection b. of this section is a crime of the second degree; under paragraphs (2), (7), (9) and (10) of subsection b. of this section is a crime of the third degree; under paragraphs (3) and (4) of subsection b. of this section is a crime of the fourth degree; and under paragraph (5) of subsection b. of this section is a crime of the third degree if the victim suffers bodily injury, otherwise it is a crime of the fourth degree. Aggravated assault under paragraph (8) of subsection b. of this section is a crime of the third degree if the victim suffers bodily injury; if the victim suffers significant bodily injury or serious bodily injury it is a crime of the second degree. Aggravated assault under paragraph (11) of subsection b. of this section is a crime of the third degree. Aggravated assault under paragraph (12) of subsection b. of this section is a crime of the third degree but the presumption of non-imprisonment set forth in subsection e. of N.J.S.2C:44-1 for a first offense of a crime of the third degree shall not apply.</w:t>
            </w:r>
            <w:r w:rsidRPr="00453423">
              <w:rPr>
                <w:rFonts w:ascii="Arial" w:hAnsi="Arial" w:cs="Arial"/>
              </w:rPr>
              <w:br w:type="page"/>
            </w:r>
            <w:r w:rsidRPr="00453423">
              <w:rPr>
                <w:rFonts w:ascii="Arial" w:hAnsi="Arial" w:cs="Arial"/>
              </w:rPr>
              <w:br w:type="page"/>
              <w:t>c. (1) A person is guilty of assault by auto or vessel when the person drives a vehicle or vessel recklessly and causes either serious bodily injury or bodily injury to another. Assault by auto or vessel is a crime of the fourth degree if serious bodily injury results and is a disorderly persons offense if bodily injury results. Proof that the defendant was operating a hand-held wireless telephone while driving a motor vehicle in violation of section 1 of P.L.2003, c.310 (C.39:4-97.3) may give rise to an inference that the defendant was driving recklessly.</w:t>
            </w:r>
            <w:r w:rsidRPr="00453423">
              <w:rPr>
                <w:rFonts w:ascii="Arial" w:hAnsi="Arial" w:cs="Arial"/>
              </w:rPr>
              <w:br w:type="page"/>
            </w:r>
            <w:r w:rsidRPr="00453423">
              <w:rPr>
                <w:rFonts w:ascii="Arial" w:hAnsi="Arial" w:cs="Arial"/>
              </w:rPr>
              <w:br w:type="page"/>
              <w:t xml:space="preserve">(2)Assault by auto or vessel is a crime of the third degree if the person drives the vehicle while in violation of R.S.39:4-50 or section 2 of P.L.1981, c.512 (C.39:4-50.4a) and serious bodily injury results and is a crime of the fourth degree if the person drives </w:t>
            </w:r>
            <w:r w:rsidRPr="00453423">
              <w:rPr>
                <w:rFonts w:ascii="Arial" w:hAnsi="Arial" w:cs="Arial"/>
              </w:rPr>
              <w:lastRenderedPageBreak/>
              <w:t>the vehicle while in violation of R.S.39:4-50 or section 2 of P.L.1981, c.512 (C.39:4-50.4a) and bodily injury results.</w:t>
            </w:r>
            <w:r w:rsidRPr="00453423">
              <w:rPr>
                <w:rFonts w:ascii="Arial" w:hAnsi="Arial" w:cs="Arial"/>
              </w:rPr>
              <w:br w:type="page"/>
            </w:r>
            <w:r w:rsidRPr="00453423">
              <w:rPr>
                <w:rFonts w:ascii="Arial" w:hAnsi="Arial" w:cs="Arial"/>
              </w:rPr>
              <w:br w:type="page"/>
              <w:t>(3)Assault by auto or vessel is a crime of the second degree if serious bodily injury results from the defendant operating the auto or vessel while in violation of R.S.39:4-50 or section 2 of P.L.1981, c.512 (C.39:4-50.4a) while:</w:t>
            </w:r>
            <w:r w:rsidRPr="00453423">
              <w:rPr>
                <w:rFonts w:ascii="Arial" w:hAnsi="Arial" w:cs="Arial"/>
              </w:rPr>
              <w:br w:type="page"/>
            </w:r>
            <w:r w:rsidRPr="00453423">
              <w:rPr>
                <w:rFonts w:ascii="Arial" w:hAnsi="Arial" w:cs="Arial"/>
              </w:rPr>
              <w:br w:type="page"/>
              <w:t>(a)on any school property used for school purposes which is owned by or leased to any elementary or secondary school or school board, or within 1,000 feet of such school property;</w:t>
            </w:r>
            <w:r w:rsidRPr="00453423">
              <w:rPr>
                <w:rFonts w:ascii="Arial" w:hAnsi="Arial" w:cs="Arial"/>
              </w:rPr>
              <w:br w:type="page"/>
            </w:r>
            <w:r w:rsidRPr="00453423">
              <w:rPr>
                <w:rFonts w:ascii="Arial" w:hAnsi="Arial" w:cs="Arial"/>
              </w:rPr>
              <w:br w:type="page"/>
              <w:t>(b)driving through a school crossing as defined in R.S.39:1-1 if the municipality, by ordinance or resolution, has designated the school crossing as such; or</w:t>
            </w:r>
            <w:r w:rsidRPr="00453423">
              <w:rPr>
                <w:rFonts w:ascii="Arial" w:hAnsi="Arial" w:cs="Arial"/>
              </w:rPr>
              <w:br w:type="page"/>
            </w:r>
            <w:r w:rsidRPr="00453423">
              <w:rPr>
                <w:rFonts w:ascii="Arial" w:hAnsi="Arial" w:cs="Arial"/>
              </w:rPr>
              <w:br w:type="page"/>
              <w:t>(c)driving through a school crossing as defined in R.S.39:1-1 knowing that juveniles are present if the municipality has not designated the school crossing as such by ordinance or resolution.</w:t>
            </w:r>
            <w:r w:rsidRPr="00453423">
              <w:rPr>
                <w:rFonts w:ascii="Arial" w:hAnsi="Arial" w:cs="Arial"/>
              </w:rPr>
              <w:br w:type="page"/>
            </w:r>
            <w:r w:rsidRPr="00453423">
              <w:rPr>
                <w:rFonts w:ascii="Arial" w:hAnsi="Arial" w:cs="Arial"/>
              </w:rPr>
              <w:br w:type="page"/>
              <w:t>Assault by auto or vessel is a crime of the third degree if bodily injury results from the defendant operating the auto or vessel in violation of this paragraph.</w:t>
            </w:r>
            <w:r w:rsidRPr="00453423">
              <w:rPr>
                <w:rFonts w:ascii="Arial" w:hAnsi="Arial" w:cs="Arial"/>
              </w:rPr>
              <w:br w:type="page"/>
            </w:r>
            <w:r w:rsidRPr="00453423">
              <w:rPr>
                <w:rFonts w:ascii="Arial" w:hAnsi="Arial" w:cs="Arial"/>
              </w:rPr>
              <w:br w:type="page"/>
              <w:t>A map or true copy of a map depicting the location and boundaries of the area on or within 1,000 feet of any property used for school purposes which is owned by or leased to any elementary or secondary school or school board produced pursuant to section 1 of P.L.1987, c.101 (C.2C:35-7) may be used in a prosecution under subparagraph (a) of paragraph (3) of this subsection.</w:t>
            </w:r>
            <w:r w:rsidRPr="00453423">
              <w:rPr>
                <w:rFonts w:ascii="Arial" w:hAnsi="Arial" w:cs="Arial"/>
              </w:rPr>
              <w:br w:type="page"/>
            </w:r>
            <w:r w:rsidRPr="00453423">
              <w:rPr>
                <w:rFonts w:ascii="Arial" w:hAnsi="Arial" w:cs="Arial"/>
              </w:rPr>
              <w:br w:type="page"/>
              <w:t>It shall be no defense to a prosecution for a violation of subparagraph (a) or (b) of paragraph (3) of this subsection that the defendant was unaware that the prohibited conduct took place while on or within 1,000 feet of any school property or while driving through a school crossing. Nor shall it be a defense to a prosecution under subparagraph (a) or (b) of paragraph (3) of this subsection that no juveniles were present on the school property or crossing zone at the time of the offense or that the school was not in session.</w:t>
            </w:r>
            <w:r w:rsidRPr="00453423">
              <w:rPr>
                <w:rFonts w:ascii="Arial" w:hAnsi="Arial" w:cs="Arial"/>
              </w:rPr>
              <w:br w:type="page"/>
            </w:r>
            <w:r w:rsidRPr="00453423">
              <w:rPr>
                <w:rFonts w:ascii="Arial" w:hAnsi="Arial" w:cs="Arial"/>
              </w:rPr>
              <w:br w:type="page"/>
              <w:t>(4)Assault by auto or vessel is a crime of the third degree if the person purposely drives a vehicle in an aggressive manner directed at another vehicle and serious bodily injury results and is a crime of the fourth degree if the person purposely drives a vehicle in an aggressive manner directed at another vehicle and bodily injury results. For purposes of this paragraph, "driving a vehicle in an aggressive manner" shall include, but is not limited to, unexpectedly altering the speed of the vehicle, making improper or erratic traffic lane changes, disregarding traffic control devices, failing to yield the right of way, or following another vehicle too closely.</w:t>
            </w:r>
            <w:r w:rsidRPr="00453423">
              <w:rPr>
                <w:rFonts w:ascii="Arial" w:hAnsi="Arial" w:cs="Arial"/>
              </w:rPr>
              <w:br w:type="page"/>
            </w:r>
            <w:r w:rsidRPr="00453423">
              <w:rPr>
                <w:rFonts w:ascii="Arial" w:hAnsi="Arial" w:cs="Arial"/>
              </w:rPr>
              <w:br w:type="page"/>
              <w:t xml:space="preserve">As used in this subsection, "vessel" means a means of conveyance for travel on water and propelled otherwise than by muscular </w:t>
            </w:r>
            <w:r w:rsidRPr="00453423">
              <w:rPr>
                <w:rFonts w:ascii="Arial" w:hAnsi="Arial" w:cs="Arial"/>
              </w:rPr>
              <w:lastRenderedPageBreak/>
              <w:t>power.</w:t>
            </w:r>
            <w:r w:rsidRPr="00453423">
              <w:rPr>
                <w:rFonts w:ascii="Arial" w:hAnsi="Arial" w:cs="Arial"/>
              </w:rPr>
              <w:br w:type="page"/>
            </w:r>
            <w:r w:rsidRPr="00453423">
              <w:rPr>
                <w:rFonts w:ascii="Arial" w:hAnsi="Arial" w:cs="Arial"/>
              </w:rPr>
              <w:br w:type="page"/>
              <w:t>d.A person who is employed by a facility as defined in section 2 of P.L.1977, c.239 (C.52:27G-2) who commits a simple assault as defined in paragraph (1) or (2) of subsection a. of this section upon an institutionalized elderly person as defined in section 2 of P.L.1977, c.239 (C.52:27G-2) is guilty of a crime of the fourth degree.</w:t>
            </w:r>
            <w:r w:rsidRPr="00453423">
              <w:rPr>
                <w:rFonts w:ascii="Arial" w:hAnsi="Arial" w:cs="Arial"/>
              </w:rPr>
              <w:br w:type="page"/>
            </w:r>
            <w:r w:rsidRPr="00453423">
              <w:rPr>
                <w:rFonts w:ascii="Arial" w:hAnsi="Arial" w:cs="Arial"/>
              </w:rPr>
              <w:br w:type="page"/>
              <w:t>e.(Deleted by amendment, P.L.2001, c.443).</w:t>
            </w:r>
            <w:r w:rsidRPr="00453423">
              <w:rPr>
                <w:rFonts w:ascii="Arial" w:hAnsi="Arial" w:cs="Arial"/>
              </w:rPr>
              <w:br w:type="page"/>
            </w:r>
            <w:r w:rsidRPr="00453423">
              <w:rPr>
                <w:rFonts w:ascii="Arial" w:hAnsi="Arial" w:cs="Arial"/>
              </w:rPr>
              <w:br w:type="page"/>
              <w:t xml:space="preserve">f.A person who commits a simple assault as defined in paragraph (1), (2) or (3) of subsection a. of this section in the presence of a child under 16 years of age at a school or community sponsored youth sports event is guilty of a crime of the fourth degree. The defendant shall be strictly liable upon proof that the offense occurred, in fact, in the presence of a child under 16 years of age. It shall not be a defense that the defendant did not know that the child was present or reasonably believed that the child was 16 years of age or older. The provisions of this subsection shall not be construed to create any liability on the part of a participant in a youth sports event or to abrogate any immunity or defense available to a participant in a youth sports event. As used in this act, "school or community sponsored youth sports event" means a competition, practice or instructional event involving one or more interscholastic sports teams or youth sports teams organized pursuant to a nonprofit or similar charter or which are member teams in a youth league organized by or affiliated with a county or municipal recreation department and shall not include collegiate, semi-professional or professional sporting events. </w:t>
            </w:r>
            <w:r w:rsidRPr="00453423">
              <w:rPr>
                <w:rFonts w:ascii="Arial" w:hAnsi="Arial" w:cs="Arial"/>
              </w:rPr>
              <w:br w:type="page"/>
            </w:r>
            <w:r w:rsidRPr="00453423">
              <w:rPr>
                <w:rFonts w:ascii="Arial" w:hAnsi="Arial" w:cs="Arial"/>
              </w:rPr>
              <w:br w:type="page"/>
              <w:t>amended 1979, c.178, s.22; 1981, c.290, s.14; 1983, c.101; 1985, c.97, s.2; 1985, c.444; 1990, c.87, s.1; 1991, c.237, s.2; 1991, c.341, s.2; 1993, c.219, s.2; 1995, c.6, s.1; 1995, c.181; 1995, c.211, s.1; 1995, c.307, s.2; 1997, c.42; 1997, c.119; 1999, c.77; 1999, c.185, s.2; 1999, c.281; 1999, c.381; 2001, c.215; 2001, c.443, s.2; 2002, c.53; 2003, c.218; 2005, c.2; 2006, c.78, s.2; 2010, c.109; 2012, c.3; 2012, c.16, s.6; 2012, c.22, s.2; 2015, c.98, s.1; 2015, c.100, s.1.</w:t>
            </w:r>
          </w:p>
        </w:tc>
        <w:tc>
          <w:tcPr>
            <w:tcW w:w="2340" w:type="dxa"/>
          </w:tcPr>
          <w:p w14:paraId="7BC39BDD" w14:textId="77777777" w:rsidR="004C787F" w:rsidRDefault="00B57486" w:rsidP="004C787F">
            <w:r>
              <w:lastRenderedPageBreak/>
              <w:t>13A Aggravated Assault</w:t>
            </w:r>
          </w:p>
          <w:p w14:paraId="0FD39517" w14:textId="77777777" w:rsidR="00B57486" w:rsidRDefault="00B57486" w:rsidP="004C787F"/>
          <w:p w14:paraId="458442AD" w14:textId="77777777" w:rsidR="00B57486" w:rsidRDefault="00B57486" w:rsidP="004C787F">
            <w:r>
              <w:t xml:space="preserve">13B Simple Assault </w:t>
            </w:r>
          </w:p>
          <w:p w14:paraId="7DFEAD94" w14:textId="77777777" w:rsidR="00B57486" w:rsidRDefault="00B57486" w:rsidP="004C787F"/>
          <w:p w14:paraId="51074F22" w14:textId="2E55F297" w:rsidR="00B57486" w:rsidRPr="001242FB" w:rsidRDefault="00B57486" w:rsidP="004C787F">
            <w:r>
              <w:t xml:space="preserve">13C Initimidation </w:t>
            </w:r>
          </w:p>
        </w:tc>
        <w:tc>
          <w:tcPr>
            <w:tcW w:w="2340" w:type="dxa"/>
          </w:tcPr>
          <w:p w14:paraId="278559A9" w14:textId="77777777" w:rsidR="004C787F" w:rsidRDefault="00B57486" w:rsidP="004C787F">
            <w:r>
              <w:t>Aggravated if weapon is used or severe bodily injury; laceration or loss of consciousness</w:t>
            </w:r>
          </w:p>
          <w:p w14:paraId="0204A0C0" w14:textId="77777777" w:rsidR="00B57486" w:rsidRDefault="00B57486" w:rsidP="004C787F"/>
          <w:p w14:paraId="64EA6E41" w14:textId="77777777" w:rsidR="00B57486" w:rsidRDefault="00B57486" w:rsidP="004C787F">
            <w:r>
              <w:t>Simple Assault involves no weapon; no severe injury</w:t>
            </w:r>
          </w:p>
          <w:p w14:paraId="31F2AA83" w14:textId="77777777" w:rsidR="00B57486" w:rsidRDefault="00B57486" w:rsidP="004C787F"/>
          <w:p w14:paraId="2073AE2F" w14:textId="3EE6512F" w:rsidR="00B57486" w:rsidRPr="001242FB" w:rsidRDefault="00B57486" w:rsidP="004C787F">
            <w:r>
              <w:t>Intimidation involves physical menace; placing someone in fear of bodily injury</w:t>
            </w:r>
          </w:p>
        </w:tc>
      </w:tr>
      <w:tr w:rsidR="004C787F" w:rsidRPr="001242FB" w14:paraId="5D850C90" w14:textId="77777777" w:rsidTr="00606AB1">
        <w:trPr>
          <w:trHeight w:val="8190"/>
        </w:trPr>
        <w:tc>
          <w:tcPr>
            <w:tcW w:w="2065" w:type="dxa"/>
            <w:vMerge/>
            <w:hideMark/>
          </w:tcPr>
          <w:p w14:paraId="1727103B" w14:textId="1094A7B6" w:rsidR="004C787F" w:rsidRPr="001242FB" w:rsidRDefault="004C787F" w:rsidP="004C787F">
            <w:pPr>
              <w:spacing w:after="160" w:line="259" w:lineRule="auto"/>
            </w:pPr>
          </w:p>
        </w:tc>
        <w:tc>
          <w:tcPr>
            <w:tcW w:w="7470" w:type="dxa"/>
            <w:vMerge/>
            <w:hideMark/>
          </w:tcPr>
          <w:p w14:paraId="50A655E3" w14:textId="77777777" w:rsidR="004C787F" w:rsidRPr="001242FB" w:rsidRDefault="004C787F" w:rsidP="004C787F">
            <w:pPr>
              <w:spacing w:after="160" w:line="259" w:lineRule="auto"/>
            </w:pPr>
          </w:p>
        </w:tc>
        <w:tc>
          <w:tcPr>
            <w:tcW w:w="2340" w:type="dxa"/>
          </w:tcPr>
          <w:p w14:paraId="1839D6FC" w14:textId="77777777" w:rsidR="004C787F" w:rsidRPr="001242FB" w:rsidRDefault="004C787F" w:rsidP="004C787F"/>
        </w:tc>
        <w:tc>
          <w:tcPr>
            <w:tcW w:w="2340" w:type="dxa"/>
          </w:tcPr>
          <w:p w14:paraId="7DF93C23" w14:textId="77777777" w:rsidR="004C787F" w:rsidRPr="001242FB" w:rsidRDefault="004C787F" w:rsidP="004C787F"/>
        </w:tc>
      </w:tr>
      <w:tr w:rsidR="004C787F" w:rsidRPr="001242FB" w14:paraId="7BB03BDF" w14:textId="77777777" w:rsidTr="00606AB1">
        <w:trPr>
          <w:trHeight w:val="5145"/>
        </w:trPr>
        <w:tc>
          <w:tcPr>
            <w:tcW w:w="2065" w:type="dxa"/>
            <w:hideMark/>
          </w:tcPr>
          <w:p w14:paraId="543FE846"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2C:12-1.1 Knowingly leaving scene of motor vehicle accident resulting in serious bodily injury, third degree crime.</w:t>
            </w:r>
          </w:p>
        </w:tc>
        <w:tc>
          <w:tcPr>
            <w:tcW w:w="7470" w:type="dxa"/>
            <w:hideMark/>
          </w:tcPr>
          <w:p w14:paraId="32BE97DA" w14:textId="77777777" w:rsidR="004C787F" w:rsidRPr="00453423" w:rsidRDefault="004C787F" w:rsidP="004C787F">
            <w:pPr>
              <w:spacing w:after="160" w:line="259" w:lineRule="auto"/>
              <w:rPr>
                <w:rFonts w:ascii="Arial" w:hAnsi="Arial" w:cs="Arial"/>
              </w:rPr>
            </w:pPr>
            <w:r w:rsidRPr="00453423">
              <w:rPr>
                <w:rFonts w:ascii="Arial" w:hAnsi="Arial" w:cs="Arial"/>
              </w:rPr>
              <w:t>2.A motor vehicle operator who knows he is involved in an accident and knowingly leaves the scene of that accident under circumstances that violate the provisions of R.S.39:4-129 shall be guilty of a crime of the third degree if the accident results in serious bodily injury to another person. The presumption of nonimprisonment set forth in N.J.S.2C:44-1 shall not apply to persons convicted under the provisions of this section.</w:t>
            </w:r>
            <w:r w:rsidRPr="00453423">
              <w:rPr>
                <w:rFonts w:ascii="Arial" w:hAnsi="Arial" w:cs="Arial"/>
              </w:rPr>
              <w:br/>
            </w:r>
            <w:r w:rsidRPr="00453423">
              <w:rPr>
                <w:rFonts w:ascii="Arial" w:hAnsi="Arial" w:cs="Arial"/>
              </w:rPr>
              <w:br/>
              <w:t>If the evidence so warrants, nothing in this section shall be deemed to preclude an indictment and conviction for aggravated assault or assault by auto under the provisions of N.J.S.2C:12-1.</w:t>
            </w:r>
            <w:r w:rsidRPr="00453423">
              <w:rPr>
                <w:rFonts w:ascii="Arial" w:hAnsi="Arial" w:cs="Arial"/>
              </w:rPr>
              <w:br/>
            </w:r>
            <w:r w:rsidRPr="00453423">
              <w:rPr>
                <w:rFonts w:ascii="Arial" w:hAnsi="Arial" w:cs="Arial"/>
              </w:rPr>
              <w:br/>
              <w:t>Notwithstanding the provisions of N.J.S.2C:1-8 or any other provisions of law, a conviction arising under this section shall not merge with a conviction for aggravated assault or assault by auto under the provisions of N.J.S.2C:12-1 and a separate sentence shall be imposed upon each conviction.</w:t>
            </w:r>
            <w:r w:rsidRPr="00453423">
              <w:rPr>
                <w:rFonts w:ascii="Arial" w:hAnsi="Arial" w:cs="Arial"/>
              </w:rPr>
              <w:br/>
            </w:r>
            <w:r w:rsidRPr="00453423">
              <w:rPr>
                <w:rFonts w:ascii="Arial" w:hAnsi="Arial" w:cs="Arial"/>
              </w:rPr>
              <w:br/>
              <w:t>Notwithstanding the provisions of N.J.S.2C:44-5 or any other provisions of law, whenever in the case of such multiple convictions the court imposes multiple sentences of imprisonment for more than one offense, those sentences shall run consecutively.</w:t>
            </w:r>
            <w:r w:rsidRPr="00453423">
              <w:rPr>
                <w:rFonts w:ascii="Arial" w:hAnsi="Arial" w:cs="Arial"/>
              </w:rPr>
              <w:br/>
            </w:r>
            <w:r w:rsidRPr="00453423">
              <w:rPr>
                <w:rFonts w:ascii="Arial" w:hAnsi="Arial" w:cs="Arial"/>
              </w:rPr>
              <w:br/>
              <w:t>For the purposes of this section, neither knowledge of the serious bodily injury nor knowledge of the violation are elements of the offense and it shall not be a defense that the driver of the motor vehicle was unaware of the serious bodily injury or provisions of R.S.39:4-129.</w:t>
            </w:r>
            <w:r w:rsidRPr="00453423">
              <w:rPr>
                <w:rFonts w:ascii="Arial" w:hAnsi="Arial" w:cs="Arial"/>
              </w:rPr>
              <w:br/>
            </w:r>
            <w:r w:rsidRPr="00453423">
              <w:rPr>
                <w:rFonts w:ascii="Arial" w:hAnsi="Arial" w:cs="Arial"/>
              </w:rPr>
              <w:br/>
              <w:t>L.1997, c.111, s.2; amended 2003, c.55, s.3; 2007, c.83, s.2.</w:t>
            </w:r>
          </w:p>
        </w:tc>
        <w:tc>
          <w:tcPr>
            <w:tcW w:w="2340" w:type="dxa"/>
          </w:tcPr>
          <w:p w14:paraId="54D4588A" w14:textId="0499EA50" w:rsidR="004C787F" w:rsidRPr="001242FB" w:rsidRDefault="00B57486" w:rsidP="004C787F">
            <w:r>
              <w:t>90Z – all other offenses</w:t>
            </w:r>
          </w:p>
        </w:tc>
        <w:tc>
          <w:tcPr>
            <w:tcW w:w="2340" w:type="dxa"/>
          </w:tcPr>
          <w:p w14:paraId="715597DF" w14:textId="77777777" w:rsidR="004C787F" w:rsidRPr="001242FB" w:rsidRDefault="004C787F" w:rsidP="004C787F"/>
        </w:tc>
      </w:tr>
      <w:tr w:rsidR="004C787F" w:rsidRPr="001242FB" w14:paraId="064C7069" w14:textId="77777777" w:rsidTr="00606AB1">
        <w:trPr>
          <w:trHeight w:val="1430"/>
        </w:trPr>
        <w:tc>
          <w:tcPr>
            <w:tcW w:w="2065" w:type="dxa"/>
            <w:hideMark/>
          </w:tcPr>
          <w:p w14:paraId="32F5CF93" w14:textId="77777777" w:rsidR="004C787F" w:rsidRPr="00453423" w:rsidRDefault="004C787F" w:rsidP="004C787F">
            <w:pPr>
              <w:spacing w:after="160" w:line="259" w:lineRule="auto"/>
              <w:rPr>
                <w:rFonts w:ascii="Arial" w:hAnsi="Arial" w:cs="Arial"/>
              </w:rPr>
            </w:pPr>
            <w:r w:rsidRPr="00453423">
              <w:rPr>
                <w:rFonts w:ascii="Arial" w:hAnsi="Arial" w:cs="Arial"/>
              </w:rPr>
              <w:t>2C:12-1.2 Endangering an injured victim.</w:t>
            </w:r>
          </w:p>
        </w:tc>
        <w:tc>
          <w:tcPr>
            <w:tcW w:w="7470" w:type="dxa"/>
            <w:hideMark/>
          </w:tcPr>
          <w:p w14:paraId="1B291418" w14:textId="77777777" w:rsidR="004C787F" w:rsidRPr="00453423" w:rsidRDefault="004C787F" w:rsidP="004C787F">
            <w:pPr>
              <w:spacing w:after="160" w:line="259" w:lineRule="auto"/>
              <w:rPr>
                <w:rFonts w:ascii="Arial" w:hAnsi="Arial" w:cs="Arial"/>
              </w:rPr>
            </w:pPr>
            <w:r w:rsidRPr="00453423">
              <w:rPr>
                <w:rFonts w:ascii="Arial" w:hAnsi="Arial" w:cs="Arial"/>
              </w:rPr>
              <w:br/>
              <w:t>1.Endangering an injured victim. a. A person is guilty of endangering an injured victim if he causes bodily injury to any person or solicits, aids, encourages, or attempts or agrees to aid another, who causes bodily injury to any person, and leaves the scene of the injury knowing or reasonably believing that the injured person is physically helpless, mentally incapacitated or otherwise unable to care for himself.</w:t>
            </w:r>
            <w:r w:rsidRPr="00453423">
              <w:rPr>
                <w:rFonts w:ascii="Arial" w:hAnsi="Arial" w:cs="Arial"/>
              </w:rPr>
              <w:br/>
            </w:r>
            <w:r w:rsidRPr="00453423">
              <w:rPr>
                <w:rFonts w:ascii="Arial" w:hAnsi="Arial" w:cs="Arial"/>
              </w:rPr>
              <w:br/>
              <w:t>b.As used in this section, the following definitions shall apply:</w:t>
            </w:r>
            <w:r w:rsidRPr="00453423">
              <w:rPr>
                <w:rFonts w:ascii="Arial" w:hAnsi="Arial" w:cs="Arial"/>
              </w:rPr>
              <w:br/>
            </w:r>
            <w:r w:rsidRPr="00453423">
              <w:rPr>
                <w:rFonts w:ascii="Arial" w:hAnsi="Arial" w:cs="Arial"/>
              </w:rPr>
              <w:lastRenderedPageBreak/>
              <w:br/>
              <w:t>(1)"Physically helpless" means the condition in which a person is unconscious, unable to flee, or physically unable to summon assistance;</w:t>
            </w:r>
            <w:r w:rsidRPr="00453423">
              <w:rPr>
                <w:rFonts w:ascii="Arial" w:hAnsi="Arial" w:cs="Arial"/>
              </w:rPr>
              <w:br/>
            </w:r>
            <w:r w:rsidRPr="00453423">
              <w:rPr>
                <w:rFonts w:ascii="Arial" w:hAnsi="Arial" w:cs="Arial"/>
              </w:rPr>
              <w:br/>
              <w:t>(2)"Mentally incapacitated" means that condition in which a person is rendered temporarily or permanently incapable of understanding or controlling one's conduct, or of appraising or controlling one's condition, which incapacity shall include but is not limited to an inability to comprehend one's own peril;</w:t>
            </w:r>
            <w:r w:rsidRPr="00453423">
              <w:rPr>
                <w:rFonts w:ascii="Arial" w:hAnsi="Arial" w:cs="Arial"/>
              </w:rPr>
              <w:br/>
            </w:r>
            <w:r w:rsidRPr="00453423">
              <w:rPr>
                <w:rFonts w:ascii="Arial" w:hAnsi="Arial" w:cs="Arial"/>
              </w:rPr>
              <w:br/>
              <w:t>(3)"Bodily injury" shall have the meaning set forth in N.J.S.2C:11-1.</w:t>
            </w:r>
            <w:r w:rsidRPr="00453423">
              <w:rPr>
                <w:rFonts w:ascii="Arial" w:hAnsi="Arial" w:cs="Arial"/>
              </w:rPr>
              <w:br/>
            </w:r>
            <w:r w:rsidRPr="00453423">
              <w:rPr>
                <w:rFonts w:ascii="Arial" w:hAnsi="Arial" w:cs="Arial"/>
              </w:rPr>
              <w:br/>
              <w:t>c.It is an affirmative defense to prosecution for a violation of this section that the defendant summoned medical treatment for the victim or knew that medical treatment had been summoned by another person, and protected the victim from further injury or harm until emergency assistance personnel arrived. This affirmative defense shall be proved by the defendant by a preponderance of the evidence.</w:t>
            </w:r>
            <w:r w:rsidRPr="00453423">
              <w:rPr>
                <w:rFonts w:ascii="Arial" w:hAnsi="Arial" w:cs="Arial"/>
              </w:rPr>
              <w:br/>
            </w:r>
            <w:r w:rsidRPr="00453423">
              <w:rPr>
                <w:rFonts w:ascii="Arial" w:hAnsi="Arial" w:cs="Arial"/>
              </w:rPr>
              <w:br/>
              <w:t>d.A person who violates the provisions of this section shall be guilty of a crime of the third degree. Notwithstanding the provisions of N.J.S.2C:1-8 or any other provision of law, a conviction arising under this subsection shall not merge with a conviction of the crime that rendered the person physically helpless or mentally incapacitated, nor shall such other conviction merge with a conviction under this section. Notwithstanding the provisions of N.J.S.2C:44-5 or any other provision of law, the sentence imposed pursuant to this section shall be ordered to be served consecutively to that imposed for any conviction of the crime that rendered the person physically helpless or mentally incapacitated.</w:t>
            </w:r>
            <w:r w:rsidRPr="00453423">
              <w:rPr>
                <w:rFonts w:ascii="Arial" w:hAnsi="Arial" w:cs="Arial"/>
              </w:rPr>
              <w:br/>
            </w:r>
            <w:r w:rsidRPr="00453423">
              <w:rPr>
                <w:rFonts w:ascii="Arial" w:hAnsi="Arial" w:cs="Arial"/>
              </w:rPr>
              <w:br/>
              <w:t>e.Nothing herein shall be deemed to preclude, if the evidence so warrants, an indictment and conviction for murder, manslaughter, assault or any other offense.</w:t>
            </w:r>
            <w:r w:rsidRPr="00453423">
              <w:rPr>
                <w:rFonts w:ascii="Arial" w:hAnsi="Arial" w:cs="Arial"/>
              </w:rPr>
              <w:br/>
              <w:t>L.2000,c.174,s.1.</w:t>
            </w:r>
          </w:p>
        </w:tc>
        <w:tc>
          <w:tcPr>
            <w:tcW w:w="2340" w:type="dxa"/>
          </w:tcPr>
          <w:p w14:paraId="11F4A075" w14:textId="6B6416E5" w:rsidR="004C787F" w:rsidRPr="001242FB" w:rsidRDefault="00B57486" w:rsidP="004C787F">
            <w:r>
              <w:lastRenderedPageBreak/>
              <w:t xml:space="preserve">90Z – all other offenses </w:t>
            </w:r>
          </w:p>
        </w:tc>
        <w:tc>
          <w:tcPr>
            <w:tcW w:w="2340" w:type="dxa"/>
          </w:tcPr>
          <w:p w14:paraId="70BC63C5" w14:textId="77777777" w:rsidR="004C787F" w:rsidRPr="001242FB" w:rsidRDefault="004C787F" w:rsidP="004C787F"/>
        </w:tc>
      </w:tr>
      <w:tr w:rsidR="004C787F" w:rsidRPr="001242FB" w14:paraId="140AB290" w14:textId="77777777" w:rsidTr="00606AB1">
        <w:trPr>
          <w:trHeight w:val="1995"/>
        </w:trPr>
        <w:tc>
          <w:tcPr>
            <w:tcW w:w="2065" w:type="dxa"/>
            <w:hideMark/>
          </w:tcPr>
          <w:p w14:paraId="3D8118BA"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2C:12-1.3 Report of missing child required.</w:t>
            </w:r>
          </w:p>
        </w:tc>
        <w:tc>
          <w:tcPr>
            <w:tcW w:w="7470" w:type="dxa"/>
            <w:hideMark/>
          </w:tcPr>
          <w:p w14:paraId="1C9E7456" w14:textId="77777777" w:rsidR="004C787F" w:rsidRPr="00453423" w:rsidRDefault="004C787F" w:rsidP="004C787F">
            <w:pPr>
              <w:spacing w:after="160" w:line="259" w:lineRule="auto"/>
              <w:rPr>
                <w:rFonts w:ascii="Arial" w:hAnsi="Arial" w:cs="Arial"/>
              </w:rPr>
            </w:pPr>
            <w:r w:rsidRPr="00453423">
              <w:rPr>
                <w:rFonts w:ascii="Arial" w:hAnsi="Arial" w:cs="Arial"/>
              </w:rPr>
              <w:t>2. a. A parent, guardian, or other person with legal custody of a child who knew or should have known of the disappearance of a child for which that parent, guardian, or other person is responsible who fails to report the missing child to the appropriate law enforcement agency within 24 hours shall be guilty of</w:t>
            </w:r>
            <w:r w:rsidR="00453423">
              <w:rPr>
                <w:rFonts w:ascii="Arial" w:hAnsi="Arial" w:cs="Arial"/>
              </w:rPr>
              <w:t xml:space="preserve"> a crime of the fourth degree. </w:t>
            </w:r>
            <w:r w:rsidRPr="00453423">
              <w:rPr>
                <w:rFonts w:ascii="Arial" w:hAnsi="Arial" w:cs="Arial"/>
              </w:rPr>
              <w:br/>
              <w:t xml:space="preserve">b.For the purposes of this section, a "missing child" means a person 13 years of age or younger whose whereabouts are not currently known. </w:t>
            </w:r>
            <w:r w:rsidRPr="00453423">
              <w:rPr>
                <w:rFonts w:ascii="Arial" w:hAnsi="Arial" w:cs="Arial"/>
              </w:rPr>
              <w:br/>
              <w:t>L.2011, c.174, s.2.</w:t>
            </w:r>
          </w:p>
        </w:tc>
        <w:tc>
          <w:tcPr>
            <w:tcW w:w="2340" w:type="dxa"/>
          </w:tcPr>
          <w:p w14:paraId="05E1B5C7" w14:textId="28604EBB" w:rsidR="004C787F" w:rsidRPr="001242FB" w:rsidRDefault="00B57486" w:rsidP="004C787F">
            <w:r>
              <w:t xml:space="preserve">90Z – all other offenses </w:t>
            </w:r>
          </w:p>
        </w:tc>
        <w:tc>
          <w:tcPr>
            <w:tcW w:w="2340" w:type="dxa"/>
          </w:tcPr>
          <w:p w14:paraId="3F073F0D" w14:textId="77777777" w:rsidR="004C787F" w:rsidRPr="001242FB" w:rsidRDefault="004C787F" w:rsidP="004C787F"/>
        </w:tc>
      </w:tr>
      <w:tr w:rsidR="004C787F" w:rsidRPr="001242FB" w14:paraId="6651FB56" w14:textId="77777777" w:rsidTr="00606AB1">
        <w:trPr>
          <w:trHeight w:val="3300"/>
        </w:trPr>
        <w:tc>
          <w:tcPr>
            <w:tcW w:w="2065" w:type="dxa"/>
            <w:hideMark/>
          </w:tcPr>
          <w:p w14:paraId="7970F3CF" w14:textId="77777777" w:rsidR="004C787F" w:rsidRPr="00453423" w:rsidRDefault="004C787F" w:rsidP="004C787F">
            <w:pPr>
              <w:spacing w:after="160" w:line="259" w:lineRule="auto"/>
              <w:rPr>
                <w:rFonts w:ascii="Arial" w:hAnsi="Arial" w:cs="Arial"/>
              </w:rPr>
            </w:pPr>
            <w:r w:rsidRPr="00D925D1">
              <w:rPr>
                <w:rFonts w:ascii="Arial" w:hAnsi="Arial" w:cs="Arial"/>
              </w:rPr>
              <w:t>2C:12-3. Terroristic threats.</w:t>
            </w:r>
          </w:p>
        </w:tc>
        <w:tc>
          <w:tcPr>
            <w:tcW w:w="7470" w:type="dxa"/>
            <w:hideMark/>
          </w:tcPr>
          <w:p w14:paraId="7D46408F" w14:textId="51B3D529" w:rsidR="004C787F" w:rsidRPr="00453423" w:rsidRDefault="00D925D1" w:rsidP="004C787F">
            <w:pPr>
              <w:spacing w:after="160" w:line="259" w:lineRule="auto"/>
              <w:rPr>
                <w:rFonts w:ascii="Arial" w:hAnsi="Arial" w:cs="Arial"/>
              </w:rPr>
            </w:pPr>
            <w:r>
              <w:rPr>
                <w:rFonts w:ascii="Arial" w:hAnsi="Arial" w:cs="Arial"/>
              </w:rPr>
              <w:br/>
            </w:r>
            <w:r w:rsidR="004C787F" w:rsidRPr="00453423">
              <w:rPr>
                <w:rFonts w:ascii="Arial" w:hAnsi="Arial" w:cs="Arial"/>
              </w:rPr>
              <w:t>A person is guilty of a crime of the third degree if he threatens to commit any crime of violence with the purpose to terrorize another or to cause evacuation of a building, place of assembly, or facility of public transportation, or otherwise to cause serious public inconvenience, or in reckless disregard of the risk of causing such terror or inconvenience. A violation of this subsection is a crime of the second degree if it occurs during a declared period of national, State or county emergency. The actor shall be strictly liable upon proof that the crime occurred, in fact, during a declared period of national, State or county emergency. It shall not be a defense that the actor did not know that there was a declared period of emergency at the time the crime occurred.</w:t>
            </w:r>
            <w:r w:rsidR="004C787F" w:rsidRPr="00453423">
              <w:rPr>
                <w:rFonts w:ascii="Arial" w:hAnsi="Arial" w:cs="Arial"/>
              </w:rPr>
              <w:br/>
            </w:r>
            <w:r w:rsidR="004C787F" w:rsidRPr="00453423">
              <w:rPr>
                <w:rFonts w:ascii="Arial" w:hAnsi="Arial" w:cs="Arial"/>
              </w:rPr>
              <w:br/>
              <w:t>b.A person is guilty of a crime of the third degree if he threatens to kill another with the purpose to put him in imminent fear of death under circumstances reasonably causing the victim to believe the immediacy of the threat and the likelihood that it will be carried out.</w:t>
            </w:r>
            <w:r w:rsidR="004C787F" w:rsidRPr="00453423">
              <w:rPr>
                <w:rFonts w:ascii="Arial" w:hAnsi="Arial" w:cs="Arial"/>
              </w:rPr>
              <w:br/>
            </w:r>
            <w:r w:rsidR="004C787F" w:rsidRPr="00453423">
              <w:rPr>
                <w:rFonts w:ascii="Arial" w:hAnsi="Arial" w:cs="Arial"/>
              </w:rPr>
              <w:br/>
              <w:t>L.1978, c.95; amended 1981, c.290, s.15; 2002, c.26, s.11.</w:t>
            </w:r>
          </w:p>
        </w:tc>
        <w:tc>
          <w:tcPr>
            <w:tcW w:w="2340" w:type="dxa"/>
          </w:tcPr>
          <w:p w14:paraId="0B27B19A" w14:textId="1F0E5736" w:rsidR="00B57486" w:rsidRPr="001242FB" w:rsidRDefault="00B57486" w:rsidP="004C787F">
            <w:r>
              <w:t xml:space="preserve"> 13C intimidation </w:t>
            </w:r>
          </w:p>
        </w:tc>
        <w:tc>
          <w:tcPr>
            <w:tcW w:w="2340" w:type="dxa"/>
          </w:tcPr>
          <w:p w14:paraId="0CD519F8" w14:textId="55CCC3E5" w:rsidR="004C787F" w:rsidRPr="001242FB" w:rsidRDefault="00D925D1" w:rsidP="004C787F">
            <w:r>
              <w:t xml:space="preserve">Note:  if actual offense of terrorism, FBI indicates that it will classify under the offense that occurred. </w:t>
            </w:r>
          </w:p>
        </w:tc>
      </w:tr>
      <w:tr w:rsidR="004C787F" w:rsidRPr="001242FB" w14:paraId="29E22601" w14:textId="77777777" w:rsidTr="00606AB1">
        <w:trPr>
          <w:trHeight w:val="7800"/>
        </w:trPr>
        <w:tc>
          <w:tcPr>
            <w:tcW w:w="2065" w:type="dxa"/>
            <w:hideMark/>
          </w:tcPr>
          <w:p w14:paraId="7223ED94" w14:textId="068D9E6B" w:rsidR="004C787F" w:rsidRPr="00453423" w:rsidRDefault="004C787F" w:rsidP="004C787F">
            <w:pPr>
              <w:spacing w:after="160" w:line="259" w:lineRule="auto"/>
              <w:rPr>
                <w:rFonts w:ascii="Arial" w:hAnsi="Arial" w:cs="Arial"/>
              </w:rPr>
            </w:pPr>
            <w:r w:rsidRPr="00453423">
              <w:rPr>
                <w:rFonts w:ascii="Arial" w:hAnsi="Arial" w:cs="Arial"/>
              </w:rPr>
              <w:lastRenderedPageBreak/>
              <w:t>2C:12-10 Definitions; stalking designated a crime; degrees.</w:t>
            </w:r>
          </w:p>
        </w:tc>
        <w:tc>
          <w:tcPr>
            <w:tcW w:w="7470" w:type="dxa"/>
            <w:hideMark/>
          </w:tcPr>
          <w:p w14:paraId="675E30B6" w14:textId="77777777" w:rsidR="004C787F" w:rsidRPr="00453423" w:rsidRDefault="004C787F" w:rsidP="004C787F">
            <w:pPr>
              <w:spacing w:after="160" w:line="259" w:lineRule="auto"/>
              <w:rPr>
                <w:rFonts w:ascii="Arial" w:hAnsi="Arial" w:cs="Arial"/>
              </w:rPr>
            </w:pPr>
            <w:r w:rsidRPr="00453423">
              <w:rPr>
                <w:rFonts w:ascii="Arial" w:hAnsi="Arial" w:cs="Arial"/>
              </w:rPr>
              <w:t>1. a. As used in this act:</w:t>
            </w:r>
            <w:r w:rsidRPr="00453423">
              <w:rPr>
                <w:rFonts w:ascii="Arial" w:hAnsi="Arial" w:cs="Arial"/>
              </w:rPr>
              <w:br/>
            </w:r>
            <w:r w:rsidRPr="00453423">
              <w:rPr>
                <w:rFonts w:ascii="Arial" w:hAnsi="Arial" w:cs="Arial"/>
              </w:rPr>
              <w:br/>
              <w:t>(1)"Course of conduct" means repeatedly maintaining a visual or physical proximity to a person; directly, indirectly, or through third parties, by any action, method, device, or means, following, monitoring, observing, surveilling, threatening, or communicating to or about, a person, or interfering with a person's property; repeatedly committing harassment against a person; or repeatedly conveying, or causing to be conveyed, verbal or written threats or threats conveyed by any other means of communication or threats implied by conduct or a combination thereof directed at or toward a person.</w:t>
            </w:r>
            <w:r w:rsidRPr="00453423">
              <w:rPr>
                <w:rFonts w:ascii="Arial" w:hAnsi="Arial" w:cs="Arial"/>
              </w:rPr>
              <w:br/>
            </w:r>
            <w:r w:rsidRPr="00453423">
              <w:rPr>
                <w:rFonts w:ascii="Arial" w:hAnsi="Arial" w:cs="Arial"/>
              </w:rPr>
              <w:br/>
              <w:t>(2)"Repeatedly" means on two or more occasions.</w:t>
            </w:r>
            <w:r w:rsidRPr="00453423">
              <w:rPr>
                <w:rFonts w:ascii="Arial" w:hAnsi="Arial" w:cs="Arial"/>
              </w:rPr>
              <w:br/>
            </w:r>
            <w:r w:rsidRPr="00453423">
              <w:rPr>
                <w:rFonts w:ascii="Arial" w:hAnsi="Arial" w:cs="Arial"/>
              </w:rPr>
              <w:br/>
              <w:t>(3)"Emotional distress" means significant mental suffering or distress.</w:t>
            </w:r>
            <w:r w:rsidRPr="00453423">
              <w:rPr>
                <w:rFonts w:ascii="Arial" w:hAnsi="Arial" w:cs="Arial"/>
              </w:rPr>
              <w:br/>
            </w:r>
            <w:r w:rsidRPr="00453423">
              <w:rPr>
                <w:rFonts w:ascii="Arial" w:hAnsi="Arial" w:cs="Arial"/>
              </w:rPr>
              <w:br/>
              <w:t>(4)"Cause a reasonable person to fear" means to cause fear which a reasonable victim, similarly situated, would have under the circumstances.</w:t>
            </w:r>
            <w:r w:rsidRPr="00453423">
              <w:rPr>
                <w:rFonts w:ascii="Arial" w:hAnsi="Arial" w:cs="Arial"/>
              </w:rPr>
              <w:br/>
            </w:r>
            <w:r w:rsidRPr="00453423">
              <w:rPr>
                <w:rFonts w:ascii="Arial" w:hAnsi="Arial" w:cs="Arial"/>
              </w:rPr>
              <w:br/>
              <w:t>b.A person is guilty of stalking, a crime of the fourth degree, if he purposefully or knowingly engages in a course of conduct directed at a specific person that would cause a reasonable person to fear for his safety or the safety of a third person or suffer other emotional distress.</w:t>
            </w:r>
            <w:r w:rsidRPr="00453423">
              <w:rPr>
                <w:rFonts w:ascii="Arial" w:hAnsi="Arial" w:cs="Arial"/>
              </w:rPr>
              <w:br/>
            </w:r>
            <w:r w:rsidRPr="00453423">
              <w:rPr>
                <w:rFonts w:ascii="Arial" w:hAnsi="Arial" w:cs="Arial"/>
              </w:rPr>
              <w:br/>
              <w:t>c.A person is guilty of a crime of the third degree if he commits the crime of stalking in violation of an existing court order prohibiting the behavior.</w:t>
            </w:r>
            <w:r w:rsidRPr="00453423">
              <w:rPr>
                <w:rFonts w:ascii="Arial" w:hAnsi="Arial" w:cs="Arial"/>
              </w:rPr>
              <w:br/>
            </w:r>
            <w:r w:rsidRPr="00453423">
              <w:rPr>
                <w:rFonts w:ascii="Arial" w:hAnsi="Arial" w:cs="Arial"/>
              </w:rPr>
              <w:br/>
              <w:t>d.A person who commits a second or subsequent offense of stalking against the same victim is guilty of a crime of the third degree.</w:t>
            </w:r>
            <w:r w:rsidRPr="00453423">
              <w:rPr>
                <w:rFonts w:ascii="Arial" w:hAnsi="Arial" w:cs="Arial"/>
              </w:rPr>
              <w:br/>
            </w:r>
            <w:r w:rsidRPr="00453423">
              <w:rPr>
                <w:rFonts w:ascii="Arial" w:hAnsi="Arial" w:cs="Arial"/>
              </w:rPr>
              <w:br/>
              <w:t>e.A person is guilty of a crime of the third degree if he commits the crime of stalking while serving a term of imprisonment or while on parole or probation as the result of a conviction for any indictable offense under the laws of this State, any other state or the United States.</w:t>
            </w:r>
            <w:r w:rsidRPr="00453423">
              <w:rPr>
                <w:rFonts w:ascii="Arial" w:hAnsi="Arial" w:cs="Arial"/>
              </w:rPr>
              <w:br/>
            </w:r>
            <w:r w:rsidRPr="00453423">
              <w:rPr>
                <w:rFonts w:ascii="Arial" w:hAnsi="Arial" w:cs="Arial"/>
              </w:rPr>
              <w:br/>
              <w:t>f.This act shall not apply to conduct which occurs during organized group picketing.</w:t>
            </w:r>
            <w:r w:rsidRPr="00453423">
              <w:rPr>
                <w:rFonts w:ascii="Arial" w:hAnsi="Arial" w:cs="Arial"/>
              </w:rPr>
              <w:br/>
            </w:r>
            <w:r w:rsidRPr="00453423">
              <w:rPr>
                <w:rFonts w:ascii="Arial" w:hAnsi="Arial" w:cs="Arial"/>
              </w:rPr>
              <w:br/>
            </w:r>
            <w:r w:rsidRPr="00453423">
              <w:rPr>
                <w:rFonts w:ascii="Arial" w:hAnsi="Arial" w:cs="Arial"/>
              </w:rPr>
              <w:lastRenderedPageBreak/>
              <w:t>L.1992, c.209, s.1; amended 1996, c.39, s.1; 1998, c. 17, s.3; 1999, c.47, s.1; 2001, c.220, s.2; 2009, c.28.</w:t>
            </w:r>
          </w:p>
        </w:tc>
        <w:tc>
          <w:tcPr>
            <w:tcW w:w="2340" w:type="dxa"/>
          </w:tcPr>
          <w:p w14:paraId="237FB054" w14:textId="2C1A8200" w:rsidR="004C787F" w:rsidRPr="001242FB" w:rsidRDefault="00B57486" w:rsidP="004C787F">
            <w:r>
              <w:lastRenderedPageBreak/>
              <w:t>N/A</w:t>
            </w:r>
          </w:p>
        </w:tc>
        <w:tc>
          <w:tcPr>
            <w:tcW w:w="2340" w:type="dxa"/>
          </w:tcPr>
          <w:p w14:paraId="749C43CE" w14:textId="77777777" w:rsidR="004C787F" w:rsidRPr="001242FB" w:rsidRDefault="004C787F" w:rsidP="004C787F"/>
        </w:tc>
      </w:tr>
      <w:tr w:rsidR="004C787F" w:rsidRPr="001242FB" w14:paraId="09683DA8" w14:textId="77777777" w:rsidTr="00606AB1">
        <w:trPr>
          <w:trHeight w:val="8025"/>
        </w:trPr>
        <w:tc>
          <w:tcPr>
            <w:tcW w:w="2065" w:type="dxa"/>
            <w:hideMark/>
          </w:tcPr>
          <w:p w14:paraId="63D8CB0E"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2C:12-10.1 Conviction for stalking, permanent restraining order.</w:t>
            </w:r>
          </w:p>
        </w:tc>
        <w:tc>
          <w:tcPr>
            <w:tcW w:w="7470" w:type="dxa"/>
            <w:hideMark/>
          </w:tcPr>
          <w:p w14:paraId="0EF2B7FF" w14:textId="77777777" w:rsidR="004C787F" w:rsidRPr="00453423" w:rsidRDefault="004C787F" w:rsidP="004C787F">
            <w:pPr>
              <w:spacing w:after="160" w:line="259" w:lineRule="auto"/>
              <w:rPr>
                <w:rFonts w:ascii="Arial" w:hAnsi="Arial" w:cs="Arial"/>
              </w:rPr>
            </w:pPr>
            <w:r w:rsidRPr="00453423">
              <w:rPr>
                <w:rFonts w:ascii="Arial" w:hAnsi="Arial" w:cs="Arial"/>
              </w:rPr>
              <w:t>3. a. A judgment of conviction for stalking shall operate as an application for a permanent restraining order limiting the contact of the defendant and the victim who was stalked.</w:t>
            </w:r>
            <w:r w:rsidRPr="00453423">
              <w:rPr>
                <w:rFonts w:ascii="Arial" w:hAnsi="Arial" w:cs="Arial"/>
              </w:rPr>
              <w:br/>
            </w:r>
            <w:r w:rsidRPr="00453423">
              <w:rPr>
                <w:rFonts w:ascii="Arial" w:hAnsi="Arial" w:cs="Arial"/>
              </w:rPr>
              <w:br/>
              <w:t>b.A hearing shall be held on the application for a permanent restraining order at the time of the verdict or plea of guilty unless the victim requests otherwise. This hearing shall be in Superior Court. A permanent restraining order may grant the following specific relief:</w:t>
            </w:r>
            <w:r w:rsidRPr="00453423">
              <w:rPr>
                <w:rFonts w:ascii="Arial" w:hAnsi="Arial" w:cs="Arial"/>
              </w:rPr>
              <w:br/>
            </w:r>
            <w:r w:rsidRPr="00453423">
              <w:rPr>
                <w:rFonts w:ascii="Arial" w:hAnsi="Arial" w:cs="Arial"/>
              </w:rPr>
              <w:br/>
              <w:t>(1)An order restraining the defendant from entering the residence, property, school, or place of employment of the victim and requiring the defendant to stay away from any specified place that is named in the order and is frequented regularly by the victim.</w:t>
            </w:r>
            <w:r w:rsidRPr="00453423">
              <w:rPr>
                <w:rFonts w:ascii="Arial" w:hAnsi="Arial" w:cs="Arial"/>
              </w:rPr>
              <w:br/>
            </w:r>
            <w:r w:rsidRPr="00453423">
              <w:rPr>
                <w:rFonts w:ascii="Arial" w:hAnsi="Arial" w:cs="Arial"/>
              </w:rPr>
              <w:br/>
              <w:t>(2)An order restraining the defendant from making contact with the victim, including an order forbidding the defendant from personally or through an agent initiating any communication likely to cause annoyance or alarm including, but not limited to, personal, written, or telephone contact, or contact via electronic device, with the victim, the victim's employers, employees, or fellow workers, or others with whom communication would be likely to cause annoyance or alarm to the victim. As used in this paragraph, "communication" shall have the same meaning as defined in subsection q. of N.J.S.2C:1-14.</w:t>
            </w:r>
            <w:r w:rsidRPr="00453423">
              <w:rPr>
                <w:rFonts w:ascii="Arial" w:hAnsi="Arial" w:cs="Arial"/>
              </w:rPr>
              <w:br/>
            </w:r>
            <w:r w:rsidRPr="00453423">
              <w:rPr>
                <w:rFonts w:ascii="Arial" w:hAnsi="Arial" w:cs="Arial"/>
              </w:rPr>
              <w:br/>
              <w:t>c.The permanent restraining order entered by the court subsequent to a conviction for stalking as provided in this act may be dissolved upon the application of the stalking victim to the court which granted the order.</w:t>
            </w:r>
            <w:r w:rsidRPr="00453423">
              <w:rPr>
                <w:rFonts w:ascii="Arial" w:hAnsi="Arial" w:cs="Arial"/>
              </w:rPr>
              <w:br/>
            </w:r>
            <w:r w:rsidRPr="00453423">
              <w:rPr>
                <w:rFonts w:ascii="Arial" w:hAnsi="Arial" w:cs="Arial"/>
              </w:rPr>
              <w:br/>
              <w:t>d.Notice of permanent restraining orders issued pursuant to this act shall be sent by the clerk of the court or other person designated by the court to the appropriate chiefs of police, members of the State Police and any other appropriate law enforcement agency or court.</w:t>
            </w:r>
            <w:r w:rsidRPr="00453423">
              <w:rPr>
                <w:rFonts w:ascii="Arial" w:hAnsi="Arial" w:cs="Arial"/>
              </w:rPr>
              <w:br/>
            </w:r>
            <w:r w:rsidRPr="00453423">
              <w:rPr>
                <w:rFonts w:ascii="Arial" w:hAnsi="Arial" w:cs="Arial"/>
              </w:rPr>
              <w:br/>
              <w:t>e.Any permanent restraining order issued pursuant to this act shall be in effect throughout the State, and shall be enforced by all law enforcement officers.</w:t>
            </w:r>
            <w:r w:rsidRPr="00453423">
              <w:rPr>
                <w:rFonts w:ascii="Arial" w:hAnsi="Arial" w:cs="Arial"/>
              </w:rPr>
              <w:br/>
            </w:r>
            <w:r w:rsidRPr="00453423">
              <w:rPr>
                <w:rFonts w:ascii="Arial" w:hAnsi="Arial" w:cs="Arial"/>
              </w:rPr>
              <w:br/>
              <w:t xml:space="preserve">f.A violation by the defendant of an order issued pursuant to this act shall </w:t>
            </w:r>
            <w:r w:rsidRPr="00453423">
              <w:rPr>
                <w:rFonts w:ascii="Arial" w:hAnsi="Arial" w:cs="Arial"/>
              </w:rPr>
              <w:lastRenderedPageBreak/>
              <w:t>constitute an offense under subsection a. of N.J.S.2C:29-9 and each order shall so state. Violations of these orders may be enforced in a civil or criminal action initiated by the stalking victim or by the court, on its own motion, pursuant to applicable court rules. Nothing in this act shall preclude the filing of a criminal complaint for stalking based on the same act which is the basis for the violation of the permanent restraining order.</w:t>
            </w:r>
            <w:r w:rsidRPr="00453423">
              <w:rPr>
                <w:rFonts w:ascii="Arial" w:hAnsi="Arial" w:cs="Arial"/>
              </w:rPr>
              <w:br/>
            </w:r>
            <w:r w:rsidRPr="00453423">
              <w:rPr>
                <w:rFonts w:ascii="Arial" w:hAnsi="Arial" w:cs="Arial"/>
              </w:rPr>
              <w:br/>
              <w:t>L.1996, c.39, s.3; amended 2009, c.232, s.1.</w:t>
            </w:r>
          </w:p>
        </w:tc>
        <w:tc>
          <w:tcPr>
            <w:tcW w:w="2340" w:type="dxa"/>
          </w:tcPr>
          <w:p w14:paraId="1089784C" w14:textId="5F85B656" w:rsidR="004C787F" w:rsidRPr="001242FB" w:rsidRDefault="00B57486" w:rsidP="004C787F">
            <w:r>
              <w:lastRenderedPageBreak/>
              <w:t xml:space="preserve">90Z – all other offenses </w:t>
            </w:r>
          </w:p>
        </w:tc>
        <w:tc>
          <w:tcPr>
            <w:tcW w:w="2340" w:type="dxa"/>
          </w:tcPr>
          <w:p w14:paraId="04D8BA1A" w14:textId="77777777" w:rsidR="004C787F" w:rsidRPr="001242FB" w:rsidRDefault="004C787F" w:rsidP="004C787F"/>
        </w:tc>
      </w:tr>
      <w:tr w:rsidR="004C787F" w:rsidRPr="001242FB" w14:paraId="4CDFA1DC" w14:textId="77777777" w:rsidTr="00606AB1">
        <w:trPr>
          <w:trHeight w:val="10700"/>
        </w:trPr>
        <w:tc>
          <w:tcPr>
            <w:tcW w:w="2065" w:type="dxa"/>
            <w:vMerge w:val="restart"/>
            <w:hideMark/>
          </w:tcPr>
          <w:p w14:paraId="7F121112"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2C:12-10.2 Temporary restraining order for alleged stalking; conditions.</w:t>
            </w:r>
          </w:p>
        </w:tc>
        <w:tc>
          <w:tcPr>
            <w:tcW w:w="7470" w:type="dxa"/>
            <w:vMerge w:val="restart"/>
            <w:hideMark/>
          </w:tcPr>
          <w:p w14:paraId="7325E4D5" w14:textId="77777777" w:rsidR="004C787F" w:rsidRPr="00453423" w:rsidRDefault="004C787F" w:rsidP="004C787F">
            <w:pPr>
              <w:spacing w:after="160" w:line="259" w:lineRule="auto"/>
              <w:rPr>
                <w:rFonts w:ascii="Arial" w:hAnsi="Arial" w:cs="Arial"/>
              </w:rPr>
            </w:pPr>
            <w:r w:rsidRPr="00453423">
              <w:rPr>
                <w:rFonts w:ascii="Arial" w:hAnsi="Arial" w:cs="Arial"/>
              </w:rPr>
              <w:t>2. a. In any case involving an allegation of stalking where the victim is a child under the age of 18 years or is developmentally disabled as defined in section 3 of P.L.1977, c.200 (C.5:5-44.4) or where the victim is 18 years of age or older and has a mental disease or defect which renders the victim temporarily or permanently incapable of understanding the nature of his conduct, including, but not limited to, being incapable of providing consent, the court may issue a temporary restraining order against the defendant which limits the contact of the defendant and the victim.</w:t>
            </w:r>
            <w:r w:rsidRPr="00453423">
              <w:rPr>
                <w:rFonts w:ascii="Arial" w:hAnsi="Arial" w:cs="Arial"/>
              </w:rPr>
              <w:br/>
            </w:r>
            <w:r w:rsidRPr="00453423">
              <w:rPr>
                <w:rFonts w:ascii="Arial" w:hAnsi="Arial" w:cs="Arial"/>
              </w:rPr>
              <w:br/>
              <w:t>b.The provisions of subsection a. of this section are in addition to, and not in lieu of, the provisions of section 3 of P.L.1996, c.39 (C.2C:12-10.1) which provide that a judgment of conviction for stalking shall operate as an application for a permanent restraining order limiting the contact of the defendant and the victim.</w:t>
            </w:r>
            <w:r w:rsidRPr="00453423">
              <w:rPr>
                <w:rFonts w:ascii="Arial" w:hAnsi="Arial" w:cs="Arial"/>
              </w:rPr>
              <w:br/>
            </w:r>
            <w:r w:rsidRPr="00453423">
              <w:rPr>
                <w:rFonts w:ascii="Arial" w:hAnsi="Arial" w:cs="Arial"/>
              </w:rPr>
              <w:br/>
              <w:t>c.The parent or guardian of the child or the person described in subsection a. of this section may file a complaint with the Superior Court in conformity with the rules of court seeking a temporary restraining order against a person alleged to have committed stalking against the child or the person described in subsection a. of this section. The parent or guardian may seek emergency, ex parte relief. A decision shall be made by the judge regarding the emergency relief forthwith. If it appears that the child or the person described in subsection a. of this section is in danger of being stalked by the defendant, the judge shall issue a temporary restraining order pursuant to subsection e. of this section.</w:t>
            </w:r>
            <w:r w:rsidRPr="00453423">
              <w:rPr>
                <w:rFonts w:ascii="Arial" w:hAnsi="Arial" w:cs="Arial"/>
              </w:rPr>
              <w:br/>
            </w:r>
            <w:r w:rsidRPr="00453423">
              <w:rPr>
                <w:rFonts w:ascii="Arial" w:hAnsi="Arial" w:cs="Arial"/>
              </w:rPr>
              <w:br/>
              <w:t>d.A conviction of stalking shall not be a prerequisite for the grant of a temporary restraining order under this act.</w:t>
            </w:r>
            <w:r w:rsidRPr="00453423">
              <w:rPr>
                <w:rFonts w:ascii="Arial" w:hAnsi="Arial" w:cs="Arial"/>
              </w:rPr>
              <w:br/>
            </w:r>
            <w:r w:rsidRPr="00453423">
              <w:rPr>
                <w:rFonts w:ascii="Arial" w:hAnsi="Arial" w:cs="Arial"/>
              </w:rPr>
              <w:br/>
              <w:t>e.A temporary restraining order issued under this act shall limit the contact of the defendant and the child or the person described in subsection a. of this section who was stalked and in addition may grant all other relief specified in section 3 of P.L.1996, c.39 (C.2C:12-10.1).</w:t>
            </w:r>
            <w:r w:rsidRPr="00453423">
              <w:rPr>
                <w:rFonts w:ascii="Arial" w:hAnsi="Arial" w:cs="Arial"/>
              </w:rPr>
              <w:br/>
            </w:r>
            <w:r w:rsidRPr="00453423">
              <w:rPr>
                <w:rFonts w:ascii="Arial" w:hAnsi="Arial" w:cs="Arial"/>
              </w:rPr>
              <w:br/>
              <w:t xml:space="preserve">f.A hearing shall be held in the Superior Court within 10 days of the issuance of any temporary restraining order which was issued on an emergency, ex parte basis. A copy of the complaint shall be served on the defendant in conformity with the rules of court. At the hearing the standard </w:t>
            </w:r>
            <w:r w:rsidRPr="00453423">
              <w:rPr>
                <w:rFonts w:ascii="Arial" w:hAnsi="Arial" w:cs="Arial"/>
              </w:rPr>
              <w:lastRenderedPageBreak/>
              <w:t>for continuing the temporary restraining order shall be by a preponderance of the evidence.</w:t>
            </w:r>
            <w:r w:rsidRPr="00453423">
              <w:rPr>
                <w:rFonts w:ascii="Arial" w:hAnsi="Arial" w:cs="Arial"/>
              </w:rPr>
              <w:br/>
            </w:r>
            <w:r w:rsidRPr="00453423">
              <w:rPr>
                <w:rFonts w:ascii="Arial" w:hAnsi="Arial" w:cs="Arial"/>
              </w:rPr>
              <w:br/>
              <w:t>g.If the court rules that the temporary restraining order shall be continued, the order shall remain in effect until either:</w:t>
            </w:r>
            <w:r w:rsidRPr="00453423">
              <w:rPr>
                <w:rFonts w:ascii="Arial" w:hAnsi="Arial" w:cs="Arial"/>
              </w:rPr>
              <w:br/>
            </w:r>
            <w:r w:rsidRPr="00453423">
              <w:rPr>
                <w:rFonts w:ascii="Arial" w:hAnsi="Arial" w:cs="Arial"/>
              </w:rPr>
              <w:br/>
              <w:t xml:space="preserve">(1)the defendant is convicted of stalking, in which case the court shall hold a hearing on the issue of whether a permanent restraining order shall be entered pursuant to section 3 of P.L.1996, c.39 (C.2C:12-10.1); or </w:t>
            </w:r>
            <w:r w:rsidRPr="00453423">
              <w:rPr>
                <w:rFonts w:ascii="Arial" w:hAnsi="Arial" w:cs="Arial"/>
              </w:rPr>
              <w:br/>
            </w:r>
            <w:r w:rsidRPr="00453423">
              <w:rPr>
                <w:rFonts w:ascii="Arial" w:hAnsi="Arial" w:cs="Arial"/>
              </w:rPr>
              <w:br/>
              <w:t>(2)the victim's parent or guardian or, in the case of a victim who has reached the age of 18, the victim, requests that the restraining order be dismissed and the court finds just cause to do so.</w:t>
            </w:r>
            <w:r w:rsidRPr="00453423">
              <w:rPr>
                <w:rFonts w:ascii="Arial" w:hAnsi="Arial" w:cs="Arial"/>
              </w:rPr>
              <w:br/>
            </w:r>
            <w:r w:rsidRPr="00453423">
              <w:rPr>
                <w:rFonts w:ascii="Arial" w:hAnsi="Arial" w:cs="Arial"/>
              </w:rPr>
              <w:br/>
              <w:t>L.1999, c.47, s.2; amended 2011, c.232, s.1.</w:t>
            </w:r>
          </w:p>
        </w:tc>
        <w:tc>
          <w:tcPr>
            <w:tcW w:w="2340" w:type="dxa"/>
          </w:tcPr>
          <w:p w14:paraId="0FC8C4FB" w14:textId="27B0F109" w:rsidR="004C787F" w:rsidRPr="001242FB" w:rsidRDefault="00B57486" w:rsidP="004C787F">
            <w:r>
              <w:lastRenderedPageBreak/>
              <w:t>N/A</w:t>
            </w:r>
          </w:p>
        </w:tc>
        <w:tc>
          <w:tcPr>
            <w:tcW w:w="2340" w:type="dxa"/>
          </w:tcPr>
          <w:p w14:paraId="24397F91" w14:textId="77777777" w:rsidR="004C787F" w:rsidRPr="001242FB" w:rsidRDefault="004C787F" w:rsidP="004C787F"/>
        </w:tc>
      </w:tr>
      <w:tr w:rsidR="004C787F" w:rsidRPr="001242FB" w14:paraId="5784423F" w14:textId="77777777" w:rsidTr="00606AB1">
        <w:trPr>
          <w:trHeight w:val="690"/>
        </w:trPr>
        <w:tc>
          <w:tcPr>
            <w:tcW w:w="2065" w:type="dxa"/>
            <w:vMerge/>
            <w:hideMark/>
          </w:tcPr>
          <w:p w14:paraId="3A515A00" w14:textId="77777777" w:rsidR="004C787F" w:rsidRPr="001242FB" w:rsidRDefault="004C787F" w:rsidP="004C787F">
            <w:pPr>
              <w:spacing w:after="160" w:line="259" w:lineRule="auto"/>
            </w:pPr>
          </w:p>
        </w:tc>
        <w:tc>
          <w:tcPr>
            <w:tcW w:w="7470" w:type="dxa"/>
            <w:vMerge/>
            <w:hideMark/>
          </w:tcPr>
          <w:p w14:paraId="5DF68D1C" w14:textId="77777777" w:rsidR="004C787F" w:rsidRPr="001242FB" w:rsidRDefault="004C787F" w:rsidP="004C787F">
            <w:pPr>
              <w:spacing w:after="160" w:line="259" w:lineRule="auto"/>
            </w:pPr>
          </w:p>
        </w:tc>
        <w:tc>
          <w:tcPr>
            <w:tcW w:w="2340" w:type="dxa"/>
          </w:tcPr>
          <w:p w14:paraId="56906694" w14:textId="77777777" w:rsidR="004C787F" w:rsidRPr="001242FB" w:rsidRDefault="004C787F" w:rsidP="004C787F"/>
        </w:tc>
        <w:tc>
          <w:tcPr>
            <w:tcW w:w="2340" w:type="dxa"/>
          </w:tcPr>
          <w:p w14:paraId="7CBC1BD2" w14:textId="77777777" w:rsidR="004C787F" w:rsidRPr="001242FB" w:rsidRDefault="004C787F" w:rsidP="004C787F"/>
        </w:tc>
      </w:tr>
      <w:tr w:rsidR="004C787F" w:rsidRPr="001242FB" w14:paraId="57A13892" w14:textId="77777777" w:rsidTr="00606AB1">
        <w:trPr>
          <w:trHeight w:val="3600"/>
        </w:trPr>
        <w:tc>
          <w:tcPr>
            <w:tcW w:w="2065" w:type="dxa"/>
            <w:hideMark/>
          </w:tcPr>
          <w:p w14:paraId="07EE4794" w14:textId="77777777" w:rsidR="004C787F" w:rsidRPr="00453423" w:rsidRDefault="004C787F" w:rsidP="004C787F">
            <w:pPr>
              <w:spacing w:after="160" w:line="259" w:lineRule="auto"/>
              <w:rPr>
                <w:rFonts w:ascii="Arial" w:hAnsi="Arial" w:cs="Arial"/>
              </w:rPr>
            </w:pPr>
            <w:r w:rsidRPr="00B57486">
              <w:rPr>
                <w:rFonts w:ascii="Arial" w:hAnsi="Arial" w:cs="Arial"/>
                <w:highlight w:val="yellow"/>
              </w:rPr>
              <w:t>2C:12-11 Disarming a law enforcement, corrections officer; crime; degrees</w:t>
            </w:r>
            <w:r w:rsidRPr="00453423">
              <w:rPr>
                <w:rFonts w:ascii="Arial" w:hAnsi="Arial" w:cs="Arial"/>
              </w:rPr>
              <w:t>.</w:t>
            </w:r>
          </w:p>
        </w:tc>
        <w:tc>
          <w:tcPr>
            <w:tcW w:w="7470" w:type="dxa"/>
            <w:hideMark/>
          </w:tcPr>
          <w:p w14:paraId="5B3CA054" w14:textId="77777777" w:rsidR="004C787F" w:rsidRPr="00453423" w:rsidRDefault="004C787F" w:rsidP="004C787F">
            <w:pPr>
              <w:spacing w:after="160" w:line="259" w:lineRule="auto"/>
              <w:rPr>
                <w:rFonts w:ascii="Arial" w:hAnsi="Arial" w:cs="Arial"/>
              </w:rPr>
            </w:pPr>
            <w:r w:rsidRPr="00453423">
              <w:rPr>
                <w:rFonts w:ascii="Arial" w:hAnsi="Arial" w:cs="Arial"/>
              </w:rPr>
              <w:t>1. a. A person who knowingly takes or attempts to exercise unlawful control over a firearm or other weapon in the possession of a law enforcement or corrections officer when that officer is acting in the performance of his duties, and either is in uniform or exhibits evidence of his authority, is guilty of a crime of the second degree.</w:t>
            </w:r>
            <w:r w:rsidRPr="00453423">
              <w:rPr>
                <w:rFonts w:ascii="Arial" w:hAnsi="Arial" w:cs="Arial"/>
              </w:rPr>
              <w:br/>
            </w:r>
            <w:r w:rsidRPr="00453423">
              <w:rPr>
                <w:rFonts w:ascii="Arial" w:hAnsi="Arial" w:cs="Arial"/>
              </w:rPr>
              <w:br/>
              <w:t>b. A person violating the provisions of subsection a. of this section shall be guilty of a crime of the first degree if:</w:t>
            </w:r>
            <w:r w:rsidRPr="00453423">
              <w:rPr>
                <w:rFonts w:ascii="Arial" w:hAnsi="Arial" w:cs="Arial"/>
              </w:rPr>
              <w:br/>
            </w:r>
            <w:r w:rsidRPr="00453423">
              <w:rPr>
                <w:rFonts w:ascii="Arial" w:hAnsi="Arial" w:cs="Arial"/>
              </w:rPr>
              <w:br/>
              <w:t>(1) The person fires or discharges the firearm;</w:t>
            </w:r>
            <w:r w:rsidRPr="00453423">
              <w:rPr>
                <w:rFonts w:ascii="Arial" w:hAnsi="Arial" w:cs="Arial"/>
              </w:rPr>
              <w:br/>
            </w:r>
            <w:r w:rsidRPr="00453423">
              <w:rPr>
                <w:rFonts w:ascii="Arial" w:hAnsi="Arial" w:cs="Arial"/>
              </w:rPr>
              <w:br/>
              <w:t>(2) The person uses or threatens to use the firearm or weapon against the officer or any other person; or</w:t>
            </w:r>
            <w:r w:rsidRPr="00453423">
              <w:rPr>
                <w:rFonts w:ascii="Arial" w:hAnsi="Arial" w:cs="Arial"/>
              </w:rPr>
              <w:br/>
            </w:r>
            <w:r w:rsidRPr="00453423">
              <w:rPr>
                <w:rFonts w:ascii="Arial" w:hAnsi="Arial" w:cs="Arial"/>
              </w:rPr>
              <w:br/>
              <w:t>(3) The officer or another person suffers serious bodily injury.</w:t>
            </w:r>
            <w:r w:rsidRPr="00453423">
              <w:rPr>
                <w:rFonts w:ascii="Arial" w:hAnsi="Arial" w:cs="Arial"/>
              </w:rPr>
              <w:br/>
            </w:r>
            <w:r w:rsidRPr="00453423">
              <w:rPr>
                <w:rFonts w:ascii="Arial" w:hAnsi="Arial" w:cs="Arial"/>
              </w:rPr>
              <w:br/>
              <w:t>L.1996,c.14.</w:t>
            </w:r>
          </w:p>
        </w:tc>
        <w:tc>
          <w:tcPr>
            <w:tcW w:w="2340" w:type="dxa"/>
          </w:tcPr>
          <w:p w14:paraId="174AC709" w14:textId="77777777" w:rsidR="004C787F" w:rsidRDefault="00B57486" w:rsidP="004C787F">
            <w:r>
              <w:t xml:space="preserve">90Z – all other offenses or </w:t>
            </w:r>
          </w:p>
          <w:p w14:paraId="7F7E8B98" w14:textId="77777777" w:rsidR="00B57486" w:rsidRDefault="00B57486" w:rsidP="004C787F"/>
          <w:p w14:paraId="3FDF8CC2" w14:textId="34BE4765" w:rsidR="00B57486" w:rsidRPr="001242FB" w:rsidRDefault="00B57486" w:rsidP="004C787F">
            <w:r>
              <w:t>520 weapons law violation</w:t>
            </w:r>
          </w:p>
        </w:tc>
        <w:tc>
          <w:tcPr>
            <w:tcW w:w="2340" w:type="dxa"/>
          </w:tcPr>
          <w:p w14:paraId="7E27CAEF" w14:textId="77777777" w:rsidR="004C787F" w:rsidRPr="001242FB" w:rsidRDefault="004C787F" w:rsidP="004C787F"/>
        </w:tc>
      </w:tr>
      <w:tr w:rsidR="004C787F" w:rsidRPr="001242FB" w14:paraId="490384EE" w14:textId="77777777" w:rsidTr="00606AB1">
        <w:trPr>
          <w:trHeight w:val="710"/>
        </w:trPr>
        <w:tc>
          <w:tcPr>
            <w:tcW w:w="2065" w:type="dxa"/>
            <w:hideMark/>
          </w:tcPr>
          <w:p w14:paraId="5F041BB8" w14:textId="2AC26A8E" w:rsidR="004C787F" w:rsidRPr="00453423" w:rsidRDefault="004C787F" w:rsidP="004C787F">
            <w:pPr>
              <w:spacing w:after="160" w:line="259" w:lineRule="auto"/>
              <w:rPr>
                <w:rFonts w:ascii="Arial" w:hAnsi="Arial" w:cs="Arial"/>
              </w:rPr>
            </w:pPr>
            <w:r w:rsidRPr="00453423">
              <w:rPr>
                <w:rFonts w:ascii="Arial" w:hAnsi="Arial" w:cs="Arial"/>
              </w:rPr>
              <w:t>2C:12-12 Definitions relative to certain acts of inmates, parolees</w:t>
            </w:r>
          </w:p>
        </w:tc>
        <w:tc>
          <w:tcPr>
            <w:tcW w:w="7470" w:type="dxa"/>
            <w:hideMark/>
          </w:tcPr>
          <w:p w14:paraId="3BA84426" w14:textId="77777777" w:rsidR="004C787F" w:rsidRPr="00453423" w:rsidRDefault="004C787F" w:rsidP="004C787F">
            <w:pPr>
              <w:spacing w:after="160" w:line="259" w:lineRule="auto"/>
              <w:rPr>
                <w:rFonts w:ascii="Arial" w:hAnsi="Arial" w:cs="Arial"/>
              </w:rPr>
            </w:pPr>
            <w:r w:rsidRPr="00453423">
              <w:rPr>
                <w:rFonts w:ascii="Arial" w:hAnsi="Arial" w:cs="Arial"/>
              </w:rPr>
              <w:t>1. As used in this act:</w:t>
            </w:r>
            <w:r w:rsidRPr="00453423">
              <w:rPr>
                <w:rFonts w:ascii="Arial" w:hAnsi="Arial" w:cs="Arial"/>
              </w:rPr>
              <w:br/>
            </w:r>
            <w:r w:rsidRPr="00453423">
              <w:rPr>
                <w:rFonts w:ascii="Arial" w:hAnsi="Arial" w:cs="Arial"/>
              </w:rPr>
              <w:br/>
              <w:t>"Bodily fluid" means saliva, blood, urine, feces, seminal fluid or any other bodily fluid.</w:t>
            </w:r>
            <w:r w:rsidRPr="00453423">
              <w:rPr>
                <w:rFonts w:ascii="Arial" w:hAnsi="Arial" w:cs="Arial"/>
              </w:rPr>
              <w:br/>
            </w:r>
            <w:r w:rsidRPr="00453423">
              <w:rPr>
                <w:rFonts w:ascii="Arial" w:hAnsi="Arial" w:cs="Arial"/>
              </w:rPr>
              <w:br/>
            </w:r>
            <w:r w:rsidRPr="00453423">
              <w:rPr>
                <w:rFonts w:ascii="Arial" w:hAnsi="Arial" w:cs="Arial"/>
              </w:rPr>
              <w:lastRenderedPageBreak/>
              <w:t>"Department of Corrections employee" means any corrections officer, parole officer or other employee of the New Jersey Department of Corrections and any person under contract to provide services to the department.</w:t>
            </w:r>
            <w:r w:rsidRPr="00453423">
              <w:rPr>
                <w:rFonts w:ascii="Arial" w:hAnsi="Arial" w:cs="Arial"/>
              </w:rPr>
              <w:br/>
              <w:t>L.1997,c.182,s.1.</w:t>
            </w:r>
          </w:p>
        </w:tc>
        <w:tc>
          <w:tcPr>
            <w:tcW w:w="2340" w:type="dxa"/>
          </w:tcPr>
          <w:p w14:paraId="414B4BA2" w14:textId="02C5CD3B" w:rsidR="004C787F" w:rsidRPr="001242FB" w:rsidRDefault="00B57486" w:rsidP="004C787F">
            <w:r>
              <w:lastRenderedPageBreak/>
              <w:t>N/A</w:t>
            </w:r>
          </w:p>
        </w:tc>
        <w:tc>
          <w:tcPr>
            <w:tcW w:w="2340" w:type="dxa"/>
          </w:tcPr>
          <w:p w14:paraId="00A159ED" w14:textId="77777777" w:rsidR="004C787F" w:rsidRPr="001242FB" w:rsidRDefault="004C787F" w:rsidP="004C787F"/>
        </w:tc>
      </w:tr>
      <w:tr w:rsidR="004C787F" w:rsidRPr="001242FB" w14:paraId="0FA853D0" w14:textId="77777777" w:rsidTr="00606AB1">
        <w:trPr>
          <w:trHeight w:val="3135"/>
        </w:trPr>
        <w:tc>
          <w:tcPr>
            <w:tcW w:w="2065" w:type="dxa"/>
            <w:hideMark/>
          </w:tcPr>
          <w:p w14:paraId="270F8245" w14:textId="77777777" w:rsidR="004C787F" w:rsidRPr="00453423" w:rsidRDefault="004C787F" w:rsidP="004C787F">
            <w:pPr>
              <w:spacing w:after="160" w:line="259" w:lineRule="auto"/>
              <w:rPr>
                <w:rFonts w:ascii="Arial" w:hAnsi="Arial" w:cs="Arial"/>
              </w:rPr>
            </w:pPr>
            <w:r w:rsidRPr="00453423">
              <w:rPr>
                <w:rFonts w:ascii="Arial" w:hAnsi="Arial" w:cs="Arial"/>
              </w:rPr>
              <w:t>2C:12-13 Throwing bodily fluid at certain law enforcement officers deemed aggravated assault; grading, sentence.</w:t>
            </w:r>
          </w:p>
        </w:tc>
        <w:tc>
          <w:tcPr>
            <w:tcW w:w="7470" w:type="dxa"/>
            <w:hideMark/>
          </w:tcPr>
          <w:p w14:paraId="19054DE9" w14:textId="77777777" w:rsidR="004C787F" w:rsidRPr="00453423" w:rsidRDefault="004C787F" w:rsidP="004C787F">
            <w:pPr>
              <w:spacing w:after="160" w:line="259" w:lineRule="auto"/>
              <w:rPr>
                <w:rFonts w:ascii="Arial" w:hAnsi="Arial" w:cs="Arial"/>
              </w:rPr>
            </w:pPr>
            <w:r w:rsidRPr="00453423">
              <w:rPr>
                <w:rFonts w:ascii="Arial" w:hAnsi="Arial" w:cs="Arial"/>
              </w:rPr>
              <w:t xml:space="preserve">2.A person who throws a bodily fluid at a Department of Corrections employee, county corrections officer, juvenile corrections officer, State juvenile facility employee, juvenile detention staff member, probation officer, any sheriff, undersheriff or sheriff's officer or any municipal, county or State law enforcement officer while in the performance of his duties or otherwise purposely subjects such employee to contact with a bodily fluid commits an aggravated assault. If the victim suffers bodily injury, this shall be a crime of the third degree. Otherwise, this shall be a crime of the fourth degree. A term of imprisonment imposed for this offense shall run consecutively to any term of imprisonment currently being served and to any other term imposed for another offense committed at the time of the assault. Nothing herein shall be deemed to preclude, if the evidence so warrants, an indictment and conviction for a violation or attempted violation of chapter 11 of Title 2C of the New Jersey Statutes or subsection b. of N.J.S.2C:12-1 or any other provision of the criminal laws. </w:t>
            </w:r>
            <w:r w:rsidRPr="00453423">
              <w:rPr>
                <w:rFonts w:ascii="Arial" w:hAnsi="Arial" w:cs="Arial"/>
              </w:rPr>
              <w:br/>
            </w:r>
            <w:r w:rsidRPr="00453423">
              <w:rPr>
                <w:rFonts w:ascii="Arial" w:hAnsi="Arial" w:cs="Arial"/>
              </w:rPr>
              <w:br/>
              <w:t>L.1997,c.182,s.2; amended 1999, c.429; 2003, c.283.</w:t>
            </w:r>
          </w:p>
        </w:tc>
        <w:tc>
          <w:tcPr>
            <w:tcW w:w="2340" w:type="dxa"/>
          </w:tcPr>
          <w:p w14:paraId="7B8AAA00" w14:textId="795EF43F" w:rsidR="004C787F" w:rsidRPr="001242FB" w:rsidRDefault="00B57486" w:rsidP="004C787F">
            <w:r>
              <w:t xml:space="preserve">13A Aggravated Assault </w:t>
            </w:r>
          </w:p>
        </w:tc>
        <w:tc>
          <w:tcPr>
            <w:tcW w:w="2340" w:type="dxa"/>
          </w:tcPr>
          <w:p w14:paraId="103A673D" w14:textId="77777777" w:rsidR="004C787F" w:rsidRDefault="00B57486" w:rsidP="004C787F">
            <w:r>
              <w:t>Although FBI only considers this aggravated assault if the offender is aware that he/she is infected with a disease and deliberately inflicts the disease.</w:t>
            </w:r>
          </w:p>
          <w:p w14:paraId="64461FFF" w14:textId="77777777" w:rsidR="00B57486" w:rsidRDefault="00B57486" w:rsidP="004C787F"/>
          <w:p w14:paraId="11A8B159" w14:textId="714675DD" w:rsidR="00B57486" w:rsidRPr="001242FB" w:rsidRDefault="00B57486" w:rsidP="004C787F">
            <w:r>
              <w:t>Otherwise, would be a 90Z offenses</w:t>
            </w:r>
          </w:p>
        </w:tc>
      </w:tr>
      <w:tr w:rsidR="004C787F" w:rsidRPr="001242FB" w14:paraId="3BABE262" w14:textId="77777777" w:rsidTr="00606AB1">
        <w:trPr>
          <w:trHeight w:val="8192"/>
        </w:trPr>
        <w:tc>
          <w:tcPr>
            <w:tcW w:w="2065" w:type="dxa"/>
            <w:vMerge w:val="restart"/>
            <w:noWrap/>
            <w:hideMark/>
          </w:tcPr>
          <w:p w14:paraId="47A41A0B" w14:textId="2B973E84" w:rsidR="004C787F" w:rsidRPr="00453423" w:rsidRDefault="004C787F" w:rsidP="004C787F">
            <w:pPr>
              <w:spacing w:after="160" w:line="259" w:lineRule="auto"/>
              <w:rPr>
                <w:rFonts w:ascii="Arial" w:hAnsi="Arial" w:cs="Arial"/>
              </w:rPr>
            </w:pPr>
            <w:r w:rsidRPr="00453423">
              <w:rPr>
                <w:rFonts w:ascii="Arial" w:hAnsi="Arial" w:cs="Arial"/>
              </w:rPr>
              <w:lastRenderedPageBreak/>
              <w:t>2C:13-1 Kidnapping.</w:t>
            </w:r>
          </w:p>
        </w:tc>
        <w:tc>
          <w:tcPr>
            <w:tcW w:w="7470" w:type="dxa"/>
            <w:vMerge w:val="restart"/>
            <w:hideMark/>
          </w:tcPr>
          <w:p w14:paraId="7D87FCC5" w14:textId="77777777" w:rsidR="004C787F" w:rsidRPr="00453423" w:rsidRDefault="004C787F" w:rsidP="004C787F">
            <w:pPr>
              <w:spacing w:after="160" w:line="259" w:lineRule="auto"/>
              <w:rPr>
                <w:rFonts w:ascii="Arial" w:hAnsi="Arial" w:cs="Arial"/>
              </w:rPr>
            </w:pPr>
            <w:r w:rsidRPr="00453423">
              <w:rPr>
                <w:rFonts w:ascii="Arial" w:hAnsi="Arial" w:cs="Arial"/>
              </w:rPr>
              <w:t>2C:13-1. Kidnapping. a. Holding for ransom, reward, or as a hostage. A person is guilty of kidnapping if he unlawfully removes another from the place where he is found or if he unlawfully confines another with the purpose of holding that person for ransom or reward or as a shield or hostage.</w:t>
            </w:r>
            <w:r w:rsidRPr="00453423">
              <w:rPr>
                <w:rFonts w:ascii="Arial" w:hAnsi="Arial" w:cs="Arial"/>
              </w:rPr>
              <w:br/>
            </w:r>
            <w:r w:rsidRPr="00453423">
              <w:rPr>
                <w:rFonts w:ascii="Arial" w:hAnsi="Arial" w:cs="Arial"/>
              </w:rPr>
              <w:br/>
              <w:t>b.Holding for other purposes. A person is guilty of kidnapping if he unlawfully removes another from his place of residence or business, or a substantial distance from the vicinity where he is found, or if he unlawfully confines another for a substantial period, with any of the following purposes:</w:t>
            </w:r>
            <w:r w:rsidRPr="00453423">
              <w:rPr>
                <w:rFonts w:ascii="Arial" w:hAnsi="Arial" w:cs="Arial"/>
              </w:rPr>
              <w:br/>
            </w:r>
            <w:r w:rsidRPr="00453423">
              <w:rPr>
                <w:rFonts w:ascii="Arial" w:hAnsi="Arial" w:cs="Arial"/>
              </w:rPr>
              <w:br/>
              <w:t>(1)To facilitate commission of any crime or flight thereafter;</w:t>
            </w:r>
            <w:r w:rsidRPr="00453423">
              <w:rPr>
                <w:rFonts w:ascii="Arial" w:hAnsi="Arial" w:cs="Arial"/>
              </w:rPr>
              <w:br/>
            </w:r>
            <w:r w:rsidRPr="00453423">
              <w:rPr>
                <w:rFonts w:ascii="Arial" w:hAnsi="Arial" w:cs="Arial"/>
              </w:rPr>
              <w:br/>
              <w:t xml:space="preserve">(2)To inflict bodily injury on or to terrorize the victim or another; </w:t>
            </w:r>
            <w:r w:rsidRPr="00453423">
              <w:rPr>
                <w:rFonts w:ascii="Arial" w:hAnsi="Arial" w:cs="Arial"/>
              </w:rPr>
              <w:br/>
            </w:r>
            <w:r w:rsidRPr="00453423">
              <w:rPr>
                <w:rFonts w:ascii="Arial" w:hAnsi="Arial" w:cs="Arial"/>
              </w:rPr>
              <w:br/>
              <w:t>(3)To interfere with the performance of any governmental or political function; or</w:t>
            </w:r>
            <w:r w:rsidRPr="00453423">
              <w:rPr>
                <w:rFonts w:ascii="Arial" w:hAnsi="Arial" w:cs="Arial"/>
              </w:rPr>
              <w:br/>
            </w:r>
            <w:r w:rsidRPr="00453423">
              <w:rPr>
                <w:rFonts w:ascii="Arial" w:hAnsi="Arial" w:cs="Arial"/>
              </w:rPr>
              <w:br/>
              <w:t>(4)To permanently deprive a parent, guardian, or other lawful custodian of custody of the victim.</w:t>
            </w:r>
            <w:r w:rsidRPr="00453423">
              <w:rPr>
                <w:rFonts w:ascii="Arial" w:hAnsi="Arial" w:cs="Arial"/>
              </w:rPr>
              <w:br/>
            </w:r>
            <w:r w:rsidRPr="00453423">
              <w:rPr>
                <w:rFonts w:ascii="Arial" w:hAnsi="Arial" w:cs="Arial"/>
              </w:rPr>
              <w:br/>
              <w:t>c.Grading of kidnapping. (1) Except as provided in paragraph (2) of this subsection, kidnapping is a crime of the first degree and upon conviction thereof, a person may, notwithstanding the provisions of paragraph (1) of subsection a. of N.J.S.2C:43-6, be sentenced to an ordinary term of imprisonment between 15 and 30 years. If the actor releases the victim unharmed and in a safe place prior to apprehension, it is a crime of the second degree.</w:t>
            </w:r>
            <w:r w:rsidRPr="00453423">
              <w:rPr>
                <w:rFonts w:ascii="Arial" w:hAnsi="Arial" w:cs="Arial"/>
              </w:rPr>
              <w:br/>
            </w:r>
            <w:r w:rsidRPr="00453423">
              <w:rPr>
                <w:rFonts w:ascii="Arial" w:hAnsi="Arial" w:cs="Arial"/>
              </w:rPr>
              <w:br/>
            </w:r>
            <w:r w:rsidRPr="00453423">
              <w:rPr>
                <w:rFonts w:ascii="Arial" w:hAnsi="Arial" w:cs="Arial"/>
              </w:rPr>
              <w:lastRenderedPageBreak/>
              <w:t>(2)Kidnapping is a crime of the first degree and upon conviction thereof, an actor shall be sentenced to a term of imprisonment by the court, if the victim of the kidnapping is less than 16 years of age and if during the kidnapping:</w:t>
            </w:r>
            <w:r w:rsidRPr="00453423">
              <w:rPr>
                <w:rFonts w:ascii="Arial" w:hAnsi="Arial" w:cs="Arial"/>
              </w:rPr>
              <w:br/>
            </w:r>
            <w:r w:rsidRPr="00453423">
              <w:rPr>
                <w:rFonts w:ascii="Arial" w:hAnsi="Arial" w:cs="Arial"/>
              </w:rPr>
              <w:br/>
              <w:t>(a)A crime under N.J.S.2C:14-2 or subsection a. of N.J.S.2C:14-3 is committed against the victim;</w:t>
            </w:r>
            <w:r w:rsidRPr="00453423">
              <w:rPr>
                <w:rFonts w:ascii="Arial" w:hAnsi="Arial" w:cs="Arial"/>
              </w:rPr>
              <w:br/>
            </w:r>
            <w:r w:rsidRPr="00453423">
              <w:rPr>
                <w:rFonts w:ascii="Arial" w:hAnsi="Arial" w:cs="Arial"/>
              </w:rPr>
              <w:br/>
              <w:t>(b)A crime under subsection b. of N.J.S.2C:24-4 is committed against the victim; or</w:t>
            </w:r>
            <w:r w:rsidRPr="00453423">
              <w:rPr>
                <w:rFonts w:ascii="Arial" w:hAnsi="Arial" w:cs="Arial"/>
              </w:rPr>
              <w:br/>
            </w:r>
            <w:r w:rsidRPr="00453423">
              <w:rPr>
                <w:rFonts w:ascii="Arial" w:hAnsi="Arial" w:cs="Arial"/>
              </w:rPr>
              <w:br/>
              <w:t>(c)The actor sells or delivers the victim to another person for pecuniary gain other than in circumstances which lead to the return of the victim to a parent, guardian or other person responsible for the general supervision of the victim.</w:t>
            </w:r>
            <w:r w:rsidRPr="00453423">
              <w:rPr>
                <w:rFonts w:ascii="Arial" w:hAnsi="Arial" w:cs="Arial"/>
              </w:rPr>
              <w:br/>
            </w:r>
            <w:r w:rsidRPr="00453423">
              <w:rPr>
                <w:rFonts w:ascii="Arial" w:hAnsi="Arial" w:cs="Arial"/>
              </w:rPr>
              <w:br/>
              <w:t>Notwithstanding the provisions of paragraph (1) of subsection a. of N.J.S.2C:43-6, the term of imprisonment imposed under this paragraph shall be either a term of 25 years during which the actor shall not be eligible for parole, or a specific term between 25 years and life imprisonment, of which the actor shall serve 25 years before being eligible for parole; provided, however, that the crime of kidnapping under this paragraph and underlying aggravating crimes listed in subparagraph (a), (b), or (c) of this paragraph shall merge for purposes of sentencing. If the actor is convicted of the criminal homicide of a victim of a kidnapping under the provisions of chapter 11, any sentence imposed under provisions of this paragraph shall be served consecutively to any sentence imposed pursuant to the provisions of chapter 11.</w:t>
            </w:r>
            <w:r w:rsidRPr="00453423">
              <w:rPr>
                <w:rFonts w:ascii="Arial" w:hAnsi="Arial" w:cs="Arial"/>
              </w:rPr>
              <w:br/>
            </w:r>
            <w:r w:rsidRPr="00453423">
              <w:rPr>
                <w:rFonts w:ascii="Arial" w:hAnsi="Arial" w:cs="Arial"/>
              </w:rPr>
              <w:br/>
              <w:t>d."Unlawful" removal or confinement. A removal or confinement is unlawful within the meaning of this section and of sections 2C:13-2 and 2C:13-3, if it is accomplished by force, threat, or deception, or, in the case of a person who is under the age of 14 or is incompetent, if it is accomplished without the consent of a parent, guardian, or other person responsible for general supervision of his welfare.</w:t>
            </w:r>
            <w:r w:rsidRPr="00453423">
              <w:rPr>
                <w:rFonts w:ascii="Arial" w:hAnsi="Arial" w:cs="Arial"/>
              </w:rPr>
              <w:br/>
            </w:r>
            <w:r w:rsidRPr="00453423">
              <w:rPr>
                <w:rFonts w:ascii="Arial" w:hAnsi="Arial" w:cs="Arial"/>
              </w:rPr>
              <w:br/>
              <w:t xml:space="preserve">e.It is an affirmative defense to a prosecution under paragraph (4) of subsection b. of this section, which must be proved by clear and </w:t>
            </w:r>
            <w:r w:rsidRPr="00453423">
              <w:rPr>
                <w:rFonts w:ascii="Arial" w:hAnsi="Arial" w:cs="Arial"/>
              </w:rPr>
              <w:lastRenderedPageBreak/>
              <w:t>convincing evidence, that:</w:t>
            </w:r>
            <w:r w:rsidRPr="00453423">
              <w:rPr>
                <w:rFonts w:ascii="Arial" w:hAnsi="Arial" w:cs="Arial"/>
              </w:rPr>
              <w:br/>
            </w:r>
            <w:r w:rsidRPr="00453423">
              <w:rPr>
                <w:rFonts w:ascii="Arial" w:hAnsi="Arial" w:cs="Arial"/>
              </w:rPr>
              <w:br/>
              <w:t>(1)The actor reasonably believed that the action was necessary to preserve the victim from imminent danger to his welfare. However, no defense shall be available pursuant to this subsection if the actor does not, as soon as reasonably practicable but in no event more than 24 hours after taking a victim under his protection, give notice of the victim's location to the police department of the municipality where the victim resided, the office of the county prosecutor in the county where the victim resided, or the Division of Child Protection and Permanency in the Department of Children and Families;</w:t>
            </w:r>
            <w:r w:rsidRPr="00453423">
              <w:rPr>
                <w:rFonts w:ascii="Arial" w:hAnsi="Arial" w:cs="Arial"/>
              </w:rPr>
              <w:br/>
            </w:r>
            <w:r w:rsidRPr="00453423">
              <w:rPr>
                <w:rFonts w:ascii="Arial" w:hAnsi="Arial" w:cs="Arial"/>
              </w:rPr>
              <w:br/>
              <w:t>(2)The actor reasonably believed that the taking or detaining of the victim was consented to by a parent, or by an authorized State agency; or</w:t>
            </w:r>
            <w:r w:rsidRPr="00453423">
              <w:rPr>
                <w:rFonts w:ascii="Arial" w:hAnsi="Arial" w:cs="Arial"/>
              </w:rPr>
              <w:br/>
            </w:r>
            <w:r w:rsidRPr="00453423">
              <w:rPr>
                <w:rFonts w:ascii="Arial" w:hAnsi="Arial" w:cs="Arial"/>
              </w:rPr>
              <w:br/>
              <w:t>(3)The victim, being at the time of the taking or concealment not less than 14 years old, was taken away at his own volition by his parent and without purpose to commit a criminal offense with or against the victim.</w:t>
            </w:r>
            <w:r w:rsidRPr="00453423">
              <w:rPr>
                <w:rFonts w:ascii="Arial" w:hAnsi="Arial" w:cs="Arial"/>
              </w:rPr>
              <w:br/>
            </w:r>
            <w:r w:rsidRPr="00453423">
              <w:rPr>
                <w:rFonts w:ascii="Arial" w:hAnsi="Arial" w:cs="Arial"/>
              </w:rPr>
              <w:br/>
              <w:t>f.It is an affirmative defense to a prosecution under paragraph (4) of subsection b. of this section that a parent having the right of custody reasonably believed he was fleeing from imminent physical danger from the other parent, provided that the parent having custody, as soon as reasonably practicable:</w:t>
            </w:r>
            <w:r w:rsidRPr="00453423">
              <w:rPr>
                <w:rFonts w:ascii="Arial" w:hAnsi="Arial" w:cs="Arial"/>
              </w:rPr>
              <w:br/>
            </w:r>
            <w:r w:rsidRPr="00453423">
              <w:rPr>
                <w:rFonts w:ascii="Arial" w:hAnsi="Arial" w:cs="Arial"/>
              </w:rPr>
              <w:br/>
              <w:t>(1)Gives notice of the victim's location to the police department of the municipality where the victim resided, the office of the county prosecutor in the county where the victim resided, or the Division of Child Protection and Permanency in the Department of Children and Families; or</w:t>
            </w:r>
            <w:r w:rsidRPr="00453423">
              <w:rPr>
                <w:rFonts w:ascii="Arial" w:hAnsi="Arial" w:cs="Arial"/>
              </w:rPr>
              <w:br/>
            </w:r>
            <w:r w:rsidRPr="00453423">
              <w:rPr>
                <w:rFonts w:ascii="Arial" w:hAnsi="Arial" w:cs="Arial"/>
              </w:rPr>
              <w:br/>
              <w:t>(2)Commences an action affecting custody in an appropriate court.</w:t>
            </w:r>
            <w:r w:rsidRPr="00453423">
              <w:rPr>
                <w:rFonts w:ascii="Arial" w:hAnsi="Arial" w:cs="Arial"/>
              </w:rPr>
              <w:br/>
            </w:r>
            <w:r w:rsidRPr="00453423">
              <w:rPr>
                <w:rFonts w:ascii="Arial" w:hAnsi="Arial" w:cs="Arial"/>
              </w:rPr>
              <w:br/>
              <w:t>g.As used in subsections e. and f. of this section, "parent" means a parent, guardian or other lawful custodian of a victim.</w:t>
            </w:r>
            <w:r w:rsidRPr="00453423">
              <w:rPr>
                <w:rFonts w:ascii="Arial" w:hAnsi="Arial" w:cs="Arial"/>
              </w:rPr>
              <w:br/>
            </w:r>
            <w:r w:rsidRPr="00453423">
              <w:rPr>
                <w:rFonts w:ascii="Arial" w:hAnsi="Arial" w:cs="Arial"/>
              </w:rPr>
              <w:br/>
              <w:t>amended 1979, c.178, s.23; 1986, c.172, s.2; 1999, c.190, s.1; 2006, c.47, s.24; 2012, c.16, s.7.</w:t>
            </w:r>
          </w:p>
        </w:tc>
        <w:tc>
          <w:tcPr>
            <w:tcW w:w="2340" w:type="dxa"/>
          </w:tcPr>
          <w:p w14:paraId="64F91D88" w14:textId="3724A5A2" w:rsidR="004C787F" w:rsidRPr="001242FB" w:rsidRDefault="00B57486" w:rsidP="004C787F">
            <w:r>
              <w:lastRenderedPageBreak/>
              <w:t xml:space="preserve">100 Kidnapping </w:t>
            </w:r>
          </w:p>
        </w:tc>
        <w:tc>
          <w:tcPr>
            <w:tcW w:w="2340" w:type="dxa"/>
          </w:tcPr>
          <w:p w14:paraId="43EECFEF" w14:textId="77777777" w:rsidR="004C787F" w:rsidRPr="001242FB" w:rsidRDefault="004C787F" w:rsidP="004C787F"/>
        </w:tc>
      </w:tr>
      <w:tr w:rsidR="004C787F" w:rsidRPr="001242FB" w14:paraId="76F77A7D" w14:textId="77777777" w:rsidTr="00606AB1">
        <w:trPr>
          <w:trHeight w:val="8190"/>
        </w:trPr>
        <w:tc>
          <w:tcPr>
            <w:tcW w:w="2065" w:type="dxa"/>
            <w:vMerge/>
            <w:hideMark/>
          </w:tcPr>
          <w:p w14:paraId="4C18AC48" w14:textId="77777777" w:rsidR="004C787F" w:rsidRPr="00453423" w:rsidRDefault="004C787F" w:rsidP="004C787F">
            <w:pPr>
              <w:spacing w:after="160" w:line="259" w:lineRule="auto"/>
              <w:rPr>
                <w:rFonts w:ascii="Arial" w:hAnsi="Arial" w:cs="Arial"/>
              </w:rPr>
            </w:pPr>
          </w:p>
        </w:tc>
        <w:tc>
          <w:tcPr>
            <w:tcW w:w="7470" w:type="dxa"/>
            <w:vMerge/>
            <w:hideMark/>
          </w:tcPr>
          <w:p w14:paraId="69962876" w14:textId="77777777" w:rsidR="004C787F" w:rsidRPr="00453423" w:rsidRDefault="004C787F" w:rsidP="004C787F">
            <w:pPr>
              <w:spacing w:after="160" w:line="259" w:lineRule="auto"/>
              <w:rPr>
                <w:rFonts w:ascii="Arial" w:hAnsi="Arial" w:cs="Arial"/>
              </w:rPr>
            </w:pPr>
          </w:p>
        </w:tc>
        <w:tc>
          <w:tcPr>
            <w:tcW w:w="2340" w:type="dxa"/>
          </w:tcPr>
          <w:p w14:paraId="409B1CB2" w14:textId="77777777" w:rsidR="004C787F" w:rsidRPr="001242FB" w:rsidRDefault="004C787F" w:rsidP="004C787F"/>
        </w:tc>
        <w:tc>
          <w:tcPr>
            <w:tcW w:w="2340" w:type="dxa"/>
          </w:tcPr>
          <w:p w14:paraId="19A8ACBC" w14:textId="77777777" w:rsidR="004C787F" w:rsidRPr="001242FB" w:rsidRDefault="004C787F" w:rsidP="004C787F"/>
        </w:tc>
      </w:tr>
      <w:tr w:rsidR="004C787F" w:rsidRPr="001242FB" w14:paraId="421C7AF3" w14:textId="77777777" w:rsidTr="00606AB1">
        <w:trPr>
          <w:trHeight w:val="4125"/>
        </w:trPr>
        <w:tc>
          <w:tcPr>
            <w:tcW w:w="2065" w:type="dxa"/>
            <w:hideMark/>
          </w:tcPr>
          <w:p w14:paraId="0F231795"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2C:13-2. Criminal restraint</w:t>
            </w:r>
          </w:p>
        </w:tc>
        <w:tc>
          <w:tcPr>
            <w:tcW w:w="7470" w:type="dxa"/>
            <w:hideMark/>
          </w:tcPr>
          <w:p w14:paraId="504C6082" w14:textId="77777777" w:rsidR="004C787F" w:rsidRPr="00453423" w:rsidRDefault="004C787F" w:rsidP="004C787F">
            <w:pPr>
              <w:spacing w:after="160" w:line="259" w:lineRule="auto"/>
              <w:rPr>
                <w:rFonts w:ascii="Arial" w:hAnsi="Arial" w:cs="Arial"/>
              </w:rPr>
            </w:pPr>
            <w:r w:rsidRPr="00453423">
              <w:rPr>
                <w:rFonts w:ascii="Arial" w:hAnsi="Arial" w:cs="Arial"/>
              </w:rPr>
              <w:t>A person commits a crime of the third degree if he knowingly:</w:t>
            </w:r>
            <w:r w:rsidRPr="00453423">
              <w:rPr>
                <w:rFonts w:ascii="Arial" w:hAnsi="Arial" w:cs="Arial"/>
              </w:rPr>
              <w:br/>
            </w:r>
            <w:r w:rsidRPr="00453423">
              <w:rPr>
                <w:rFonts w:ascii="Arial" w:hAnsi="Arial" w:cs="Arial"/>
              </w:rPr>
              <w:br/>
              <w:t>a. Restrains another unlawfully in circumstances exposing the other to risk of serious bodily injury; or</w:t>
            </w:r>
            <w:r w:rsidRPr="00453423">
              <w:rPr>
                <w:rFonts w:ascii="Arial" w:hAnsi="Arial" w:cs="Arial"/>
              </w:rPr>
              <w:br/>
            </w:r>
            <w:r w:rsidRPr="00453423">
              <w:rPr>
                <w:rFonts w:ascii="Arial" w:hAnsi="Arial" w:cs="Arial"/>
              </w:rPr>
              <w:br/>
              <w:t>b. Holds another in a condition of involuntary servitude.</w:t>
            </w:r>
            <w:r w:rsidRPr="00453423">
              <w:rPr>
                <w:rFonts w:ascii="Arial" w:hAnsi="Arial" w:cs="Arial"/>
              </w:rPr>
              <w:br/>
            </w:r>
            <w:r w:rsidRPr="00453423">
              <w:rPr>
                <w:rFonts w:ascii="Arial" w:hAnsi="Arial" w:cs="Arial"/>
              </w:rPr>
              <w:br/>
              <w:t>The creation by the actor of circumstances resulting in a belief by another that he must remain in a particular location shall for purposes of this section be deemed to be a holding in a condition of involuntary servitude.</w:t>
            </w:r>
            <w:r w:rsidRPr="00453423">
              <w:rPr>
                <w:rFonts w:ascii="Arial" w:hAnsi="Arial" w:cs="Arial"/>
              </w:rPr>
              <w:br/>
            </w:r>
            <w:r w:rsidRPr="00453423">
              <w:rPr>
                <w:rFonts w:ascii="Arial" w:hAnsi="Arial" w:cs="Arial"/>
              </w:rPr>
              <w:br/>
              <w:t>In any prosecution under subsection b., it is an affirmative defense that the person held was a child less than 18 years old and the actor was a relative or legal guardian of such child and his sole purpose was to assume control of such child.</w:t>
            </w:r>
            <w:r w:rsidRPr="00453423">
              <w:rPr>
                <w:rFonts w:ascii="Arial" w:hAnsi="Arial" w:cs="Arial"/>
              </w:rPr>
              <w:br/>
            </w:r>
            <w:r w:rsidRPr="00453423">
              <w:rPr>
                <w:rFonts w:ascii="Arial" w:hAnsi="Arial" w:cs="Arial"/>
              </w:rPr>
              <w:br/>
              <w:t>L.1978, c. 95, s. 2C:13-2, eff. Sept. 1, 1979.</w:t>
            </w:r>
          </w:p>
        </w:tc>
        <w:tc>
          <w:tcPr>
            <w:tcW w:w="2340" w:type="dxa"/>
          </w:tcPr>
          <w:p w14:paraId="3DFB9793" w14:textId="5C3B86B4" w:rsidR="004C787F" w:rsidRDefault="00606AB1" w:rsidP="00606AB1">
            <w:pPr>
              <w:pStyle w:val="ListParagraph"/>
              <w:numPr>
                <w:ilvl w:val="0"/>
                <w:numId w:val="2"/>
              </w:numPr>
            </w:pPr>
            <w:r>
              <w:t xml:space="preserve"> 100 -Kidnapping</w:t>
            </w:r>
          </w:p>
          <w:p w14:paraId="1D1F299B" w14:textId="741236C9" w:rsidR="00606AB1" w:rsidRPr="001242FB" w:rsidRDefault="009173EB" w:rsidP="00606AB1">
            <w:pPr>
              <w:pStyle w:val="ListParagraph"/>
              <w:numPr>
                <w:ilvl w:val="0"/>
                <w:numId w:val="2"/>
              </w:numPr>
            </w:pPr>
            <w:r>
              <w:t xml:space="preserve">64B Human Trafficking </w:t>
            </w:r>
          </w:p>
        </w:tc>
        <w:tc>
          <w:tcPr>
            <w:tcW w:w="2340" w:type="dxa"/>
          </w:tcPr>
          <w:p w14:paraId="4F8BD2A2" w14:textId="3BB285D7" w:rsidR="004C787F" w:rsidRPr="001242FB" w:rsidRDefault="009173EB" w:rsidP="004C787F">
            <w:r>
              <w:t>Note:  choose Human Trafficking if offense involves Involuntary Servitude</w:t>
            </w:r>
          </w:p>
        </w:tc>
      </w:tr>
      <w:tr w:rsidR="004C787F" w:rsidRPr="001242FB" w14:paraId="44016D91" w14:textId="77777777" w:rsidTr="00606AB1">
        <w:trPr>
          <w:trHeight w:val="1650"/>
        </w:trPr>
        <w:tc>
          <w:tcPr>
            <w:tcW w:w="2065" w:type="dxa"/>
            <w:hideMark/>
          </w:tcPr>
          <w:p w14:paraId="59A59DE8" w14:textId="77F2C41B" w:rsidR="004C787F" w:rsidRPr="00453423" w:rsidRDefault="004C787F" w:rsidP="004C787F">
            <w:pPr>
              <w:spacing w:after="160" w:line="259" w:lineRule="auto"/>
              <w:rPr>
                <w:rFonts w:ascii="Arial" w:hAnsi="Arial" w:cs="Arial"/>
              </w:rPr>
            </w:pPr>
            <w:r w:rsidRPr="00453423">
              <w:rPr>
                <w:rFonts w:ascii="Arial" w:hAnsi="Arial" w:cs="Arial"/>
              </w:rPr>
              <w:t>2C:13-3. False imprisonment</w:t>
            </w:r>
          </w:p>
        </w:tc>
        <w:tc>
          <w:tcPr>
            <w:tcW w:w="7470" w:type="dxa"/>
            <w:hideMark/>
          </w:tcPr>
          <w:p w14:paraId="41A7C11F" w14:textId="77777777" w:rsidR="004C787F" w:rsidRPr="00453423" w:rsidRDefault="004C787F" w:rsidP="004C787F">
            <w:pPr>
              <w:spacing w:after="160" w:line="259" w:lineRule="auto"/>
              <w:rPr>
                <w:rFonts w:ascii="Arial" w:hAnsi="Arial" w:cs="Arial"/>
              </w:rPr>
            </w:pPr>
            <w:r w:rsidRPr="00453423">
              <w:rPr>
                <w:rFonts w:ascii="Arial" w:hAnsi="Arial" w:cs="Arial"/>
              </w:rPr>
              <w:t>A person commits a disorderly persons offense if he knowingly restrains another unlawfully so as to interfere substantially with his liberty. In any prosecution under this section, it is an affirmative defense that the person restrained was a child less than 18 years old and that the actor was a relative or legal guardian of such child and that his sole purpose was to assume control of such child.</w:t>
            </w:r>
            <w:r w:rsidRPr="00453423">
              <w:rPr>
                <w:rFonts w:ascii="Arial" w:hAnsi="Arial" w:cs="Arial"/>
              </w:rPr>
              <w:br/>
            </w:r>
            <w:r w:rsidRPr="00453423">
              <w:rPr>
                <w:rFonts w:ascii="Arial" w:hAnsi="Arial" w:cs="Arial"/>
              </w:rPr>
              <w:br/>
              <w:t>L.1978, c. 95, s. 2C:13-3, eff. Sept. 1, 1979. Amended by L.1979, c. 178, s. 24, eff. Sept. 1, 1979.</w:t>
            </w:r>
          </w:p>
        </w:tc>
        <w:tc>
          <w:tcPr>
            <w:tcW w:w="2340" w:type="dxa"/>
          </w:tcPr>
          <w:p w14:paraId="5BA8950E" w14:textId="4AC56125" w:rsidR="004C787F" w:rsidRPr="001242FB" w:rsidRDefault="009173EB" w:rsidP="004C787F">
            <w:r>
              <w:t xml:space="preserve">100- Kidnapping </w:t>
            </w:r>
          </w:p>
        </w:tc>
        <w:tc>
          <w:tcPr>
            <w:tcW w:w="2340" w:type="dxa"/>
          </w:tcPr>
          <w:p w14:paraId="6D6B2F45" w14:textId="77777777" w:rsidR="004C787F" w:rsidRPr="001242FB" w:rsidRDefault="004C787F" w:rsidP="004C787F"/>
        </w:tc>
      </w:tr>
      <w:tr w:rsidR="004C787F" w:rsidRPr="001242FB" w14:paraId="14D05A24" w14:textId="77777777" w:rsidTr="00606AB1">
        <w:trPr>
          <w:trHeight w:val="8190"/>
        </w:trPr>
        <w:tc>
          <w:tcPr>
            <w:tcW w:w="2065" w:type="dxa"/>
            <w:vMerge w:val="restart"/>
            <w:hideMark/>
          </w:tcPr>
          <w:p w14:paraId="05D52520" w14:textId="77777777" w:rsidR="004C787F" w:rsidRPr="00453423" w:rsidRDefault="004C787F" w:rsidP="004C787F">
            <w:pPr>
              <w:spacing w:after="160" w:line="259" w:lineRule="auto"/>
              <w:rPr>
                <w:rFonts w:ascii="Arial" w:hAnsi="Arial" w:cs="Arial"/>
              </w:rPr>
            </w:pPr>
            <w:r w:rsidRPr="009173EB">
              <w:rPr>
                <w:rFonts w:ascii="Arial" w:hAnsi="Arial" w:cs="Arial"/>
                <w:highlight w:val="yellow"/>
              </w:rPr>
              <w:lastRenderedPageBreak/>
              <w:t>2C:13-4 Interference with custody.</w:t>
            </w:r>
          </w:p>
        </w:tc>
        <w:tc>
          <w:tcPr>
            <w:tcW w:w="7470" w:type="dxa"/>
            <w:vMerge w:val="restart"/>
            <w:hideMark/>
          </w:tcPr>
          <w:p w14:paraId="5CFE011C" w14:textId="77777777" w:rsidR="004C787F" w:rsidRPr="00453423" w:rsidRDefault="004C787F" w:rsidP="004C787F">
            <w:pPr>
              <w:spacing w:after="160" w:line="259" w:lineRule="auto"/>
              <w:rPr>
                <w:rFonts w:ascii="Arial" w:hAnsi="Arial" w:cs="Arial"/>
              </w:rPr>
            </w:pPr>
            <w:r w:rsidRPr="00453423">
              <w:rPr>
                <w:rFonts w:ascii="Arial" w:hAnsi="Arial" w:cs="Arial"/>
              </w:rPr>
              <w:t>a.Custody of children. A person, including a parent, guardian, or other lawful custodian, is guilty of interference with custody if he:</w:t>
            </w:r>
            <w:r w:rsidRPr="00453423">
              <w:rPr>
                <w:rFonts w:ascii="Arial" w:hAnsi="Arial" w:cs="Arial"/>
              </w:rPr>
              <w:br/>
            </w:r>
            <w:r w:rsidRPr="00453423">
              <w:rPr>
                <w:rFonts w:ascii="Arial" w:hAnsi="Arial" w:cs="Arial"/>
              </w:rPr>
              <w:br/>
              <w:t>(1)Takes or detains a minor child with the purpose of concealing the minor child and thereby depriving the child's other parent of custody or parenting time with the minor child; or</w:t>
            </w:r>
            <w:r w:rsidRPr="00453423">
              <w:rPr>
                <w:rFonts w:ascii="Arial" w:hAnsi="Arial" w:cs="Arial"/>
              </w:rPr>
              <w:br/>
            </w:r>
            <w:r w:rsidRPr="00453423">
              <w:rPr>
                <w:rFonts w:ascii="Arial" w:hAnsi="Arial" w:cs="Arial"/>
              </w:rPr>
              <w:br/>
              <w:t>(2)After being served with process or having actual knowledge of an action affecting marriage or custody but prior to the issuance of a temporary or final order determining custody and parenting time rights to a minor child, takes, detains, entices, or conceals the child within or outside the State for the purpose of depriving the child's other parent of custody or parenting time, or to evade the jurisdiction of the courts of this State; or</w:t>
            </w:r>
            <w:r w:rsidRPr="00453423">
              <w:rPr>
                <w:rFonts w:ascii="Arial" w:hAnsi="Arial" w:cs="Arial"/>
              </w:rPr>
              <w:br/>
            </w:r>
            <w:r w:rsidRPr="00453423">
              <w:rPr>
                <w:rFonts w:ascii="Arial" w:hAnsi="Arial" w:cs="Arial"/>
              </w:rPr>
              <w:br/>
              <w:t>(3)After being served with process or having actual knowledge of an action affecting the protective services needs of a child pursuant to Title 9 of the Revised Statutes in an action affecting custody, but prior to the issuance of a temporary or final order determining custody rights of a minor child, takes, detains, entices, or conceals the child within or outside the State for the purpose of evading the jurisdiction of the courts of this State; or</w:t>
            </w:r>
            <w:r w:rsidRPr="00453423">
              <w:rPr>
                <w:rFonts w:ascii="Arial" w:hAnsi="Arial" w:cs="Arial"/>
              </w:rPr>
              <w:br/>
            </w:r>
            <w:r w:rsidRPr="00453423">
              <w:rPr>
                <w:rFonts w:ascii="Arial" w:hAnsi="Arial" w:cs="Arial"/>
              </w:rPr>
              <w:br/>
              <w:t>(4)After the issuance of a temporary or final order specifying custody, joint custody rights or parenting time, takes, detains, entices, or conceals a minor child from the other parent in violation of the custody or parenting time order.</w:t>
            </w:r>
            <w:r w:rsidRPr="00453423">
              <w:rPr>
                <w:rFonts w:ascii="Arial" w:hAnsi="Arial" w:cs="Arial"/>
              </w:rPr>
              <w:br/>
            </w:r>
            <w:r w:rsidRPr="00453423">
              <w:rPr>
                <w:rFonts w:ascii="Arial" w:hAnsi="Arial" w:cs="Arial"/>
              </w:rPr>
              <w:br/>
              <w:t xml:space="preserve">Interference with custody is a crime of the second degree if the child is taken, detained, enticed, or concealed: (i) outside the United States or (ii) </w:t>
            </w:r>
            <w:r w:rsidRPr="00453423">
              <w:rPr>
                <w:rFonts w:ascii="Arial" w:hAnsi="Arial" w:cs="Arial"/>
              </w:rPr>
              <w:lastRenderedPageBreak/>
              <w:t xml:space="preserve">for more than 24 hours. Otherwise, interference with custody is a crime of the third degree but the presumption of non-imprisonment set forth in subsection e. of N.J.S.2C:44-1 for a first offense of a crime of the third degree shall not apply. </w:t>
            </w:r>
            <w:r w:rsidRPr="00453423">
              <w:rPr>
                <w:rFonts w:ascii="Arial" w:hAnsi="Arial" w:cs="Arial"/>
              </w:rPr>
              <w:br/>
            </w:r>
            <w:r w:rsidRPr="00453423">
              <w:rPr>
                <w:rFonts w:ascii="Arial" w:hAnsi="Arial" w:cs="Arial"/>
              </w:rPr>
              <w:br/>
              <w:t>b.Custody of committed persons. A person is guilty of a crime of the fourth degree if he knowingly takes or entices any committed person away from lawful custody when he is not privileged to do so. "Committed person" means, in addition to anyone committed under judicial warrant, any orphan, neglected, or delinquent child, person with a mental disease, defect, or illness, or other dependent or incompetent person, entrusted to another's custody by or through a recognized social agency or otherwise by authority of law.</w:t>
            </w:r>
            <w:r w:rsidRPr="00453423">
              <w:rPr>
                <w:rFonts w:ascii="Arial" w:hAnsi="Arial" w:cs="Arial"/>
              </w:rPr>
              <w:br/>
            </w:r>
            <w:r w:rsidRPr="00453423">
              <w:rPr>
                <w:rFonts w:ascii="Arial" w:hAnsi="Arial" w:cs="Arial"/>
              </w:rPr>
              <w:br/>
              <w:t>c.It is an affirmative defense to a prosecution under subsection a. of this section, which must be proved by clear and convincing evidence, that:</w:t>
            </w:r>
            <w:r w:rsidRPr="00453423">
              <w:rPr>
                <w:rFonts w:ascii="Arial" w:hAnsi="Arial" w:cs="Arial"/>
              </w:rPr>
              <w:br/>
            </w:r>
            <w:r w:rsidRPr="00453423">
              <w:rPr>
                <w:rFonts w:ascii="Arial" w:hAnsi="Arial" w:cs="Arial"/>
              </w:rPr>
              <w:br/>
              <w:t>(1)The actor reasonably believed that the action was necessary to preserve the child from imminent danger to his welfare. However, no defense shall be available pursuant to this subsection if the actor does not, as soon as reasonably practicable but in no event more than 24 hours after taking a child under his protection, give notice of the child's location to the police department of the municipality where the child resided, the office of the county prosecutor in the county where the child resided, or the Division of Child Protection and Permanency in the Department of Children and Families;</w:t>
            </w:r>
            <w:r w:rsidRPr="00453423">
              <w:rPr>
                <w:rFonts w:ascii="Arial" w:hAnsi="Arial" w:cs="Arial"/>
              </w:rPr>
              <w:br/>
            </w:r>
            <w:r w:rsidRPr="00453423">
              <w:rPr>
                <w:rFonts w:ascii="Arial" w:hAnsi="Arial" w:cs="Arial"/>
              </w:rPr>
              <w:br/>
              <w:t>(2)The actor reasonably believed that the taking or detaining of the minor child was consented to by the other parent, or by an authorized State agency; or</w:t>
            </w:r>
            <w:r w:rsidRPr="00453423">
              <w:rPr>
                <w:rFonts w:ascii="Arial" w:hAnsi="Arial" w:cs="Arial"/>
              </w:rPr>
              <w:br/>
            </w:r>
            <w:r w:rsidRPr="00453423">
              <w:rPr>
                <w:rFonts w:ascii="Arial" w:hAnsi="Arial" w:cs="Arial"/>
              </w:rPr>
              <w:br/>
              <w:t>(3)The child, being at the time of the taking or concealment not less than 14 years old, was taken away at his own volition and without purpose to commit a criminal offense with or against the child.</w:t>
            </w:r>
            <w:r w:rsidRPr="00453423">
              <w:rPr>
                <w:rFonts w:ascii="Arial" w:hAnsi="Arial" w:cs="Arial"/>
              </w:rPr>
              <w:br/>
            </w:r>
            <w:r w:rsidRPr="00453423">
              <w:rPr>
                <w:rFonts w:ascii="Arial" w:hAnsi="Arial" w:cs="Arial"/>
              </w:rPr>
              <w:br/>
              <w:t xml:space="preserve">d.It is an affirmative defense to a prosecution under subsection a. of this section that a parent having the right of custody reasonably believed he was fleeing from imminent physical danger from the other parent, provided </w:t>
            </w:r>
            <w:r w:rsidRPr="00453423">
              <w:rPr>
                <w:rFonts w:ascii="Arial" w:hAnsi="Arial" w:cs="Arial"/>
              </w:rPr>
              <w:lastRenderedPageBreak/>
              <w:t>that the parent having custody, as soon as reasonably practicable:</w:t>
            </w:r>
            <w:r w:rsidRPr="00453423">
              <w:rPr>
                <w:rFonts w:ascii="Arial" w:hAnsi="Arial" w:cs="Arial"/>
              </w:rPr>
              <w:br/>
            </w:r>
            <w:r w:rsidRPr="00453423">
              <w:rPr>
                <w:rFonts w:ascii="Arial" w:hAnsi="Arial" w:cs="Arial"/>
              </w:rPr>
              <w:br/>
              <w:t xml:space="preserve">(1)Gives notice of the child's location to the police department of the municipality where the child resided, the office of the county prosecutor in the county where the child resided, or the Division of Child Protection and Permanency in the Department of Children and Families; or </w:t>
            </w:r>
            <w:r w:rsidRPr="00453423">
              <w:rPr>
                <w:rFonts w:ascii="Arial" w:hAnsi="Arial" w:cs="Arial"/>
              </w:rPr>
              <w:br/>
            </w:r>
            <w:r w:rsidRPr="00453423">
              <w:rPr>
                <w:rFonts w:ascii="Arial" w:hAnsi="Arial" w:cs="Arial"/>
              </w:rPr>
              <w:br/>
              <w:t>(2)Commences an action affecting custody in an appropriate court.</w:t>
            </w:r>
            <w:r w:rsidRPr="00453423">
              <w:rPr>
                <w:rFonts w:ascii="Arial" w:hAnsi="Arial" w:cs="Arial"/>
              </w:rPr>
              <w:br/>
            </w:r>
            <w:r w:rsidRPr="00453423">
              <w:rPr>
                <w:rFonts w:ascii="Arial" w:hAnsi="Arial" w:cs="Arial"/>
              </w:rPr>
              <w:br/>
              <w:t xml:space="preserve">e.The offenses enumerated in this section are continuous in nature and continue for so long as the child is concealed or detained. </w:t>
            </w:r>
            <w:r w:rsidRPr="00453423">
              <w:rPr>
                <w:rFonts w:ascii="Arial" w:hAnsi="Arial" w:cs="Arial"/>
              </w:rPr>
              <w:br/>
            </w:r>
            <w:r w:rsidRPr="00453423">
              <w:rPr>
                <w:rFonts w:ascii="Arial" w:hAnsi="Arial" w:cs="Arial"/>
              </w:rPr>
              <w:br/>
              <w:t>f. (1) In addition to any other disposition provided by law, a person convicted under subsection a. of this section shall make restitution of all reasonable expenses and costs, including reasonable counsel fees, incurred by the other parent in securing the child's return.</w:t>
            </w:r>
            <w:r w:rsidRPr="00453423">
              <w:rPr>
                <w:rFonts w:ascii="Arial" w:hAnsi="Arial" w:cs="Arial"/>
              </w:rPr>
              <w:br/>
            </w:r>
            <w:r w:rsidRPr="00453423">
              <w:rPr>
                <w:rFonts w:ascii="Arial" w:hAnsi="Arial" w:cs="Arial"/>
              </w:rPr>
              <w:br/>
              <w:t>(2)In imposing sentence under subsection a. of this section the court shall consider, in addition to the factors enumerated in chapter 44 of Title 2C of the New Jersey Statutes:</w:t>
            </w:r>
            <w:r w:rsidRPr="00453423">
              <w:rPr>
                <w:rFonts w:ascii="Arial" w:hAnsi="Arial" w:cs="Arial"/>
              </w:rPr>
              <w:br/>
            </w:r>
            <w:r w:rsidRPr="00453423">
              <w:rPr>
                <w:rFonts w:ascii="Arial" w:hAnsi="Arial" w:cs="Arial"/>
              </w:rPr>
              <w:br/>
              <w:t>(a)Whether the person returned the child voluntarily; and</w:t>
            </w:r>
            <w:r w:rsidRPr="00453423">
              <w:rPr>
                <w:rFonts w:ascii="Arial" w:hAnsi="Arial" w:cs="Arial"/>
              </w:rPr>
              <w:br/>
            </w:r>
            <w:r w:rsidRPr="00453423">
              <w:rPr>
                <w:rFonts w:ascii="Arial" w:hAnsi="Arial" w:cs="Arial"/>
              </w:rPr>
              <w:br/>
              <w:t>(b)The length of time the child was concealed or detained.</w:t>
            </w:r>
            <w:r w:rsidRPr="00453423">
              <w:rPr>
                <w:rFonts w:ascii="Arial" w:hAnsi="Arial" w:cs="Arial"/>
              </w:rPr>
              <w:br/>
            </w:r>
            <w:r w:rsidRPr="00453423">
              <w:rPr>
                <w:rFonts w:ascii="Arial" w:hAnsi="Arial" w:cs="Arial"/>
              </w:rPr>
              <w:br/>
              <w:t>g.As used in this section, "parent" means a parent, guardian or other lawful custodian of a minor child.</w:t>
            </w:r>
            <w:r w:rsidRPr="00453423">
              <w:rPr>
                <w:rFonts w:ascii="Arial" w:hAnsi="Arial" w:cs="Arial"/>
              </w:rPr>
              <w:br/>
            </w:r>
            <w:r w:rsidRPr="00453423">
              <w:rPr>
                <w:rFonts w:ascii="Arial" w:hAnsi="Arial" w:cs="Arial"/>
              </w:rPr>
              <w:br/>
              <w:t>amended 1979, c.178, s.25; 1982, c.199; 1990, c.104, s.1; 1997, c.299, s.7; 1999, c.190, s.2; 2006, c.47, s.25; 2011, c.232, s.2; 2012, c.16, s.8.</w:t>
            </w:r>
          </w:p>
        </w:tc>
        <w:tc>
          <w:tcPr>
            <w:tcW w:w="2340" w:type="dxa"/>
          </w:tcPr>
          <w:p w14:paraId="177D69C3" w14:textId="17A3B577" w:rsidR="004C787F" w:rsidRPr="001242FB" w:rsidRDefault="009173EB" w:rsidP="004C787F">
            <w:r>
              <w:lastRenderedPageBreak/>
              <w:t xml:space="preserve">100 – Kidnapping </w:t>
            </w:r>
          </w:p>
        </w:tc>
        <w:tc>
          <w:tcPr>
            <w:tcW w:w="2340" w:type="dxa"/>
          </w:tcPr>
          <w:p w14:paraId="414F2878" w14:textId="77777777" w:rsidR="004C787F" w:rsidRPr="001242FB" w:rsidRDefault="004C787F" w:rsidP="004C787F"/>
        </w:tc>
      </w:tr>
      <w:tr w:rsidR="004C787F" w:rsidRPr="001242FB" w14:paraId="65BE78E2" w14:textId="77777777" w:rsidTr="00606AB1">
        <w:trPr>
          <w:trHeight w:val="8192"/>
        </w:trPr>
        <w:tc>
          <w:tcPr>
            <w:tcW w:w="2065" w:type="dxa"/>
            <w:vMerge/>
            <w:hideMark/>
          </w:tcPr>
          <w:p w14:paraId="181EC2B0" w14:textId="77777777" w:rsidR="004C787F" w:rsidRPr="001242FB" w:rsidRDefault="004C787F" w:rsidP="004C787F">
            <w:pPr>
              <w:spacing w:after="160" w:line="259" w:lineRule="auto"/>
            </w:pPr>
          </w:p>
        </w:tc>
        <w:tc>
          <w:tcPr>
            <w:tcW w:w="7470" w:type="dxa"/>
            <w:vMerge/>
            <w:hideMark/>
          </w:tcPr>
          <w:p w14:paraId="6F1FA8D6" w14:textId="77777777" w:rsidR="004C787F" w:rsidRPr="001242FB" w:rsidRDefault="004C787F" w:rsidP="004C787F">
            <w:pPr>
              <w:spacing w:after="160" w:line="259" w:lineRule="auto"/>
            </w:pPr>
          </w:p>
        </w:tc>
        <w:tc>
          <w:tcPr>
            <w:tcW w:w="2340" w:type="dxa"/>
          </w:tcPr>
          <w:p w14:paraId="2C9CFDD9" w14:textId="77777777" w:rsidR="004C787F" w:rsidRPr="001242FB" w:rsidRDefault="004C787F" w:rsidP="004C787F"/>
        </w:tc>
        <w:tc>
          <w:tcPr>
            <w:tcW w:w="2340" w:type="dxa"/>
          </w:tcPr>
          <w:p w14:paraId="1DC33B16" w14:textId="77777777" w:rsidR="004C787F" w:rsidRPr="001242FB" w:rsidRDefault="004C787F" w:rsidP="004C787F"/>
        </w:tc>
      </w:tr>
      <w:tr w:rsidR="004C787F" w:rsidRPr="001242FB" w14:paraId="44E18DF7" w14:textId="77777777" w:rsidTr="00606AB1">
        <w:trPr>
          <w:trHeight w:val="8190"/>
        </w:trPr>
        <w:tc>
          <w:tcPr>
            <w:tcW w:w="2065" w:type="dxa"/>
            <w:hideMark/>
          </w:tcPr>
          <w:p w14:paraId="5730514A"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2C:13-5 Criminal coercion.</w:t>
            </w:r>
          </w:p>
        </w:tc>
        <w:tc>
          <w:tcPr>
            <w:tcW w:w="7470" w:type="dxa"/>
            <w:hideMark/>
          </w:tcPr>
          <w:p w14:paraId="73AB5FE4" w14:textId="77777777" w:rsidR="004C787F" w:rsidRPr="00453423" w:rsidRDefault="004C787F" w:rsidP="004C787F">
            <w:pPr>
              <w:spacing w:after="160" w:line="259" w:lineRule="auto"/>
              <w:rPr>
                <w:rFonts w:ascii="Arial" w:hAnsi="Arial" w:cs="Arial"/>
              </w:rPr>
            </w:pPr>
            <w:r w:rsidRPr="00453423">
              <w:rPr>
                <w:rFonts w:ascii="Arial" w:hAnsi="Arial" w:cs="Arial"/>
              </w:rPr>
              <w:t>a.Offense defined. A person is guilty of criminal coercion if, with purpose unlawfully to restrict another's freedom of action to engage or refrain from engagi</w:t>
            </w:r>
            <w:r w:rsidR="000A0110" w:rsidRPr="00453423">
              <w:rPr>
                <w:rFonts w:ascii="Arial" w:hAnsi="Arial" w:cs="Arial"/>
              </w:rPr>
              <w:t>ng in conduct, he threatens to:</w:t>
            </w:r>
            <w:r w:rsidRPr="00453423">
              <w:rPr>
                <w:rFonts w:ascii="Arial" w:hAnsi="Arial" w:cs="Arial"/>
              </w:rPr>
              <w:br/>
              <w:t>(1)Inflict bodily injury on anyone or commit any other offense, regardless of the immediacy of the threat;</w:t>
            </w:r>
            <w:r w:rsidRPr="00453423">
              <w:rPr>
                <w:rFonts w:ascii="Arial" w:hAnsi="Arial" w:cs="Arial"/>
              </w:rPr>
              <w:br/>
            </w:r>
            <w:r w:rsidRPr="00453423">
              <w:rPr>
                <w:rFonts w:ascii="Arial" w:hAnsi="Arial" w:cs="Arial"/>
              </w:rPr>
              <w:br/>
              <w:t>(2)Accuse anyone of an offense;</w:t>
            </w:r>
            <w:r w:rsidRPr="00453423">
              <w:rPr>
                <w:rFonts w:ascii="Arial" w:hAnsi="Arial" w:cs="Arial"/>
              </w:rPr>
              <w:br/>
            </w:r>
            <w:r w:rsidRPr="00453423">
              <w:rPr>
                <w:rFonts w:ascii="Arial" w:hAnsi="Arial" w:cs="Arial"/>
              </w:rPr>
              <w:br/>
              <w:t>(3)Expose any secret which would tend to subject any person to hatred, contempt or ridicule, or to impair his credit or business repute;</w:t>
            </w:r>
            <w:r w:rsidRPr="00453423">
              <w:rPr>
                <w:rFonts w:ascii="Arial" w:hAnsi="Arial" w:cs="Arial"/>
              </w:rPr>
              <w:br/>
            </w:r>
            <w:r w:rsidRPr="00453423">
              <w:rPr>
                <w:rFonts w:ascii="Arial" w:hAnsi="Arial" w:cs="Arial"/>
              </w:rPr>
              <w:br/>
              <w:t>(4)Take or withhold action as an official, or cause an official to take or withhold action;</w:t>
            </w:r>
            <w:r w:rsidRPr="00453423">
              <w:rPr>
                <w:rFonts w:ascii="Arial" w:hAnsi="Arial" w:cs="Arial"/>
              </w:rPr>
              <w:br/>
            </w:r>
            <w:r w:rsidRPr="00453423">
              <w:rPr>
                <w:rFonts w:ascii="Arial" w:hAnsi="Arial" w:cs="Arial"/>
              </w:rPr>
              <w:br/>
              <w:t>(5)Bring about or continue a strike, boycott or other collective action, except that such a threat shall not be deemed coercive when the restriction compelled is demanded in the course of negotiation for the benefit of the group in whose interest the actor acts;</w:t>
            </w:r>
            <w:r w:rsidRPr="00453423">
              <w:rPr>
                <w:rFonts w:ascii="Arial" w:hAnsi="Arial" w:cs="Arial"/>
              </w:rPr>
              <w:br/>
            </w:r>
            <w:r w:rsidRPr="00453423">
              <w:rPr>
                <w:rFonts w:ascii="Arial" w:hAnsi="Arial" w:cs="Arial"/>
              </w:rPr>
              <w:br/>
              <w:t>(6)Testify or provide information or withhold testimony or information with respect to another's legal claim or defense; or</w:t>
            </w:r>
            <w:r w:rsidRPr="00453423">
              <w:rPr>
                <w:rFonts w:ascii="Arial" w:hAnsi="Arial" w:cs="Arial"/>
              </w:rPr>
              <w:br/>
            </w:r>
            <w:r w:rsidRPr="00453423">
              <w:rPr>
                <w:rFonts w:ascii="Arial" w:hAnsi="Arial" w:cs="Arial"/>
              </w:rPr>
              <w:br/>
              <w:t>(7)Perform any other act which would not in itself substantially benefit the actor but which is calculated to substantially harm another person with respect to his health, safety, business, calling, career, financial condition, reputation or personal relationships.</w:t>
            </w:r>
            <w:r w:rsidRPr="00453423">
              <w:rPr>
                <w:rFonts w:ascii="Arial" w:hAnsi="Arial" w:cs="Arial"/>
              </w:rPr>
              <w:br/>
            </w:r>
            <w:r w:rsidRPr="00453423">
              <w:rPr>
                <w:rFonts w:ascii="Arial" w:hAnsi="Arial" w:cs="Arial"/>
              </w:rPr>
              <w:br/>
              <w:t>It is an affirmative defense to prosecution based on paragraphs (2), (3), (4), (6) and (7) that the actor believed the accusation or secret to be true or the proposed official action justified and that his purpose was limited to compelling the other to behave in a way reasonably related to the circumstances which were the subject of the accusation, exposure or proposed official action, as by desisting from further misbehavior, making good a wrong done, or refraining from taking any action or responsibility for which the actor believes the other disqualified.</w:t>
            </w:r>
            <w:r w:rsidRPr="00453423">
              <w:rPr>
                <w:rFonts w:ascii="Arial" w:hAnsi="Arial" w:cs="Arial"/>
              </w:rPr>
              <w:br/>
            </w:r>
            <w:r w:rsidRPr="00453423">
              <w:rPr>
                <w:rFonts w:ascii="Arial" w:hAnsi="Arial" w:cs="Arial"/>
              </w:rPr>
              <w:br/>
              <w:t xml:space="preserve">b.Grading. Criminal coercion is a crime of the fourth degree unless the threat is to commit a crime more serious than one of the fourth degree or </w:t>
            </w:r>
            <w:r w:rsidRPr="00453423">
              <w:rPr>
                <w:rFonts w:ascii="Arial" w:hAnsi="Arial" w:cs="Arial"/>
              </w:rPr>
              <w:lastRenderedPageBreak/>
              <w:t>the actor's purpose is criminal, in which cases the offense is a crime of the third degree.</w:t>
            </w:r>
            <w:r w:rsidRPr="00453423">
              <w:rPr>
                <w:rFonts w:ascii="Arial" w:hAnsi="Arial" w:cs="Arial"/>
              </w:rPr>
              <w:br/>
              <w:t>amended 2015, c.98, s.3.</w:t>
            </w:r>
          </w:p>
        </w:tc>
        <w:tc>
          <w:tcPr>
            <w:tcW w:w="2340" w:type="dxa"/>
          </w:tcPr>
          <w:p w14:paraId="05F23CE4" w14:textId="77777777" w:rsidR="004C787F" w:rsidRDefault="009173EB" w:rsidP="004C787F">
            <w:r>
              <w:lastRenderedPageBreak/>
              <w:t>A1.  13C  Intimidation</w:t>
            </w:r>
          </w:p>
          <w:p w14:paraId="3916B3E5" w14:textId="77777777" w:rsidR="009173EB" w:rsidRDefault="009173EB" w:rsidP="004C787F"/>
          <w:p w14:paraId="551D9914" w14:textId="77777777" w:rsidR="009173EB" w:rsidRDefault="009173EB" w:rsidP="004C787F">
            <w:r>
              <w:t>A2.  90Z All other offense</w:t>
            </w:r>
          </w:p>
          <w:p w14:paraId="6B86699B" w14:textId="77777777" w:rsidR="009173EB" w:rsidRDefault="009173EB" w:rsidP="004C787F"/>
          <w:p w14:paraId="34366DB4" w14:textId="77777777" w:rsidR="009173EB" w:rsidRDefault="009173EB" w:rsidP="004C787F">
            <w:r>
              <w:t>A3.  120  Extortion/Blackmail</w:t>
            </w:r>
          </w:p>
          <w:p w14:paraId="271B6962" w14:textId="77777777" w:rsidR="009173EB" w:rsidRDefault="009173EB" w:rsidP="004C787F"/>
          <w:p w14:paraId="61A6AA05" w14:textId="77777777" w:rsidR="009173EB" w:rsidRDefault="009173EB" w:rsidP="004C787F">
            <w:r>
              <w:t>A4. Bribery</w:t>
            </w:r>
          </w:p>
          <w:p w14:paraId="0191890D" w14:textId="77777777" w:rsidR="009173EB" w:rsidRDefault="009173EB" w:rsidP="004C787F"/>
          <w:p w14:paraId="47436FD8" w14:textId="77777777" w:rsidR="009173EB" w:rsidRDefault="009173EB" w:rsidP="004C787F">
            <w:r>
              <w:t>A5.  90Z  All other offenses</w:t>
            </w:r>
          </w:p>
          <w:p w14:paraId="3F030F9A" w14:textId="77777777" w:rsidR="009173EB" w:rsidRDefault="009173EB" w:rsidP="004C787F"/>
          <w:p w14:paraId="2C4196BB" w14:textId="77777777" w:rsidR="009173EB" w:rsidRDefault="009173EB" w:rsidP="004C787F">
            <w:r>
              <w:t>A6.  26A.  Fraud Offenses (False Pretenses/Swindle/Confidence Game)</w:t>
            </w:r>
          </w:p>
          <w:p w14:paraId="1ED8EC6C" w14:textId="77777777" w:rsidR="009173EB" w:rsidRDefault="009173EB" w:rsidP="004C787F"/>
          <w:p w14:paraId="108AB022" w14:textId="02F2BE55" w:rsidR="009173EB" w:rsidRPr="001242FB" w:rsidRDefault="009173EB" w:rsidP="004C787F">
            <w:r>
              <w:t xml:space="preserve">A7.  120 Extortion/Blackmail </w:t>
            </w:r>
          </w:p>
        </w:tc>
        <w:tc>
          <w:tcPr>
            <w:tcW w:w="2340" w:type="dxa"/>
          </w:tcPr>
          <w:p w14:paraId="3393B708" w14:textId="536933BA" w:rsidR="004C787F" w:rsidRPr="001242FB" w:rsidRDefault="009173EB" w:rsidP="004C787F">
            <w:r>
              <w:t>Threaten bodily injury</w:t>
            </w:r>
          </w:p>
        </w:tc>
      </w:tr>
      <w:tr w:rsidR="004C787F" w:rsidRPr="001242FB" w14:paraId="7DD0960F" w14:textId="77777777" w:rsidTr="00606AB1">
        <w:trPr>
          <w:trHeight w:val="8190"/>
        </w:trPr>
        <w:tc>
          <w:tcPr>
            <w:tcW w:w="2065" w:type="dxa"/>
            <w:vMerge w:val="restart"/>
            <w:hideMark/>
          </w:tcPr>
          <w:p w14:paraId="1C101154" w14:textId="6B405A66" w:rsidR="004C787F" w:rsidRPr="00453423" w:rsidRDefault="004C787F" w:rsidP="004C787F">
            <w:pPr>
              <w:spacing w:after="160" w:line="259" w:lineRule="auto"/>
              <w:rPr>
                <w:rFonts w:ascii="Arial" w:hAnsi="Arial" w:cs="Arial"/>
              </w:rPr>
            </w:pPr>
            <w:r w:rsidRPr="00453423">
              <w:rPr>
                <w:rFonts w:ascii="Arial" w:hAnsi="Arial" w:cs="Arial"/>
              </w:rPr>
              <w:lastRenderedPageBreak/>
              <w:t>2C:13-6. Luring, enticing child by various means, attempts; crime of second degree; subsequent offense, mandatory imprisonment; definitions.</w:t>
            </w:r>
          </w:p>
        </w:tc>
        <w:tc>
          <w:tcPr>
            <w:tcW w:w="7470" w:type="dxa"/>
            <w:vMerge w:val="restart"/>
            <w:hideMark/>
          </w:tcPr>
          <w:p w14:paraId="2F7579C4" w14:textId="77777777" w:rsidR="004C787F" w:rsidRPr="00453423" w:rsidRDefault="004C787F" w:rsidP="004C787F">
            <w:pPr>
              <w:spacing w:after="160" w:line="259" w:lineRule="auto"/>
              <w:rPr>
                <w:rFonts w:ascii="Arial" w:hAnsi="Arial" w:cs="Arial"/>
              </w:rPr>
            </w:pPr>
            <w:r w:rsidRPr="00453423">
              <w:rPr>
                <w:rFonts w:ascii="Arial" w:hAnsi="Arial" w:cs="Arial"/>
              </w:rPr>
              <w:br/>
              <w:t>1.Luring, enticing child by various means, attempts; crime of second degree; subsequent offense, mandatory imprisonment; definitions.</w:t>
            </w:r>
            <w:r w:rsidRPr="00453423">
              <w:rPr>
                <w:rFonts w:ascii="Arial" w:hAnsi="Arial" w:cs="Arial"/>
              </w:rPr>
              <w:br/>
            </w:r>
            <w:r w:rsidRPr="00453423">
              <w:rPr>
                <w:rFonts w:ascii="Arial" w:hAnsi="Arial" w:cs="Arial"/>
              </w:rPr>
              <w:br/>
              <w:t>a.A person commits a crime of the second degree if he attempts, via electronic or any other means, to lure or entice a child or one who he reasonably believes to be a child into a motor vehicle, structure or isolated area, or to meet or appear at any other place, with a purpose to commit a criminal offense with or against the child.</w:t>
            </w:r>
            <w:r w:rsidRPr="00453423">
              <w:rPr>
                <w:rFonts w:ascii="Arial" w:hAnsi="Arial" w:cs="Arial"/>
              </w:rPr>
              <w:br/>
            </w:r>
            <w:r w:rsidRPr="00453423">
              <w:rPr>
                <w:rFonts w:ascii="Arial" w:hAnsi="Arial" w:cs="Arial"/>
              </w:rPr>
              <w:br/>
              <w:t>b.As used in this section:</w:t>
            </w:r>
            <w:r w:rsidRPr="00453423">
              <w:rPr>
                <w:rFonts w:ascii="Arial" w:hAnsi="Arial" w:cs="Arial"/>
              </w:rPr>
              <w:br/>
            </w:r>
            <w:r w:rsidRPr="00453423">
              <w:rPr>
                <w:rFonts w:ascii="Arial" w:hAnsi="Arial" w:cs="Arial"/>
              </w:rPr>
              <w:br/>
              <w:t>"Child" means a person less than 18 years old.</w:t>
            </w:r>
            <w:r w:rsidRPr="00453423">
              <w:rPr>
                <w:rFonts w:ascii="Arial" w:hAnsi="Arial" w:cs="Arial"/>
              </w:rPr>
              <w:br/>
            </w:r>
            <w:r w:rsidRPr="00453423">
              <w:rPr>
                <w:rFonts w:ascii="Arial" w:hAnsi="Arial" w:cs="Arial"/>
              </w:rPr>
              <w:br/>
              <w:t>"Electronic means" includes, but is not limited to, the Internet, which shall have the meaning set forth in N.J.S.2C:24-4.</w:t>
            </w:r>
            <w:r w:rsidRPr="00453423">
              <w:rPr>
                <w:rFonts w:ascii="Arial" w:hAnsi="Arial" w:cs="Arial"/>
              </w:rPr>
              <w:br/>
            </w:r>
            <w:r w:rsidRPr="00453423">
              <w:rPr>
                <w:rFonts w:ascii="Arial" w:hAnsi="Arial" w:cs="Arial"/>
              </w:rPr>
              <w:br/>
              <w:t>"Structure" means any building, room, ship, vessel or airplane and also means any place adapted for overnight accommodation of persons, or for carrying on business therein, whether or not a person is actually present.</w:t>
            </w:r>
            <w:r w:rsidRPr="00453423">
              <w:rPr>
                <w:rFonts w:ascii="Arial" w:hAnsi="Arial" w:cs="Arial"/>
              </w:rPr>
              <w:br/>
            </w:r>
            <w:r w:rsidRPr="00453423">
              <w:rPr>
                <w:rFonts w:ascii="Arial" w:hAnsi="Arial" w:cs="Arial"/>
              </w:rPr>
              <w:br/>
              <w:t>c.Nothing herein shall be deemed to preclude, if the evidence so warrants, an indictment and conviction for attempted kidnapping under the provisions of N.J.S.2C:13-1.</w:t>
            </w:r>
            <w:r w:rsidRPr="00453423">
              <w:rPr>
                <w:rFonts w:ascii="Arial" w:hAnsi="Arial" w:cs="Arial"/>
              </w:rPr>
              <w:br/>
            </w:r>
            <w:r w:rsidRPr="00453423">
              <w:rPr>
                <w:rFonts w:ascii="Arial" w:hAnsi="Arial" w:cs="Arial"/>
              </w:rPr>
              <w:br/>
              <w:t xml:space="preserve">d.A person convicted of a second or subsequent offense under this section shall be sentenced to a term of imprisonment. Notwithstanding the provisions of subsection a. of N.J.S.2C:43-6, the term of imprisonment shall include, unless the person is sentenced pursuant to the provisions of </w:t>
            </w:r>
            <w:r w:rsidRPr="00453423">
              <w:rPr>
                <w:rFonts w:ascii="Arial" w:hAnsi="Arial" w:cs="Arial"/>
              </w:rPr>
              <w:lastRenderedPageBreak/>
              <w:t>N.J.S.2C:43-7, a mandatory minimum term of one-third to one-half of the sentence imposed, or three years, whichever is greater, during which time the defendant shall not be eligible for parole. If the person is sentenced pursuant to N.J.S.2C:43-7, the court shall impose a minimum term of one-third to one-half of the sentence imposed, or five years, whichever is greater. The court may not suspend or make any other non-custodial disposition of any person sentenced as a second or subsequent offender pursuant to this section.</w:t>
            </w:r>
            <w:r w:rsidRPr="00453423">
              <w:rPr>
                <w:rFonts w:ascii="Arial" w:hAnsi="Arial" w:cs="Arial"/>
              </w:rPr>
              <w:br/>
            </w:r>
            <w:r w:rsidRPr="00453423">
              <w:rPr>
                <w:rFonts w:ascii="Arial" w:hAnsi="Arial" w:cs="Arial"/>
              </w:rPr>
              <w:br/>
              <w:t>For the purposes of this section, an offense is considered a second or subsequent offense if the actor has at any time been convicted pursuant to this section, or under any similar statute of the United States, this State or any other state for an offense that is substantially equivalent to this section.</w:t>
            </w:r>
            <w:r w:rsidRPr="00453423">
              <w:rPr>
                <w:rFonts w:ascii="Arial" w:hAnsi="Arial" w:cs="Arial"/>
              </w:rPr>
              <w:br/>
            </w:r>
            <w:r w:rsidRPr="00453423">
              <w:rPr>
                <w:rFonts w:ascii="Arial" w:hAnsi="Arial" w:cs="Arial"/>
              </w:rPr>
              <w:br/>
              <w:t>e.A person convicted of an offense under this section who has previously been convicted of a violation of N.J.S.2C:14-2, subsection a. of N.J.S.2C:14-3 or N.J.S.2C:24-4 shall be sentenced to a term of imprisonment. Notwithstanding the provisions of subsection a. of N.J.S.2C:43-6, the term of imprisonment shall include, unless the person is sentenced pursuant to the provisions of N.J.S.2C:43-7, a mandatory minimum term of five years, during which time the defendant shall not be eligible for parole. The court may not suspend or make any other non-custodial disposition of any person sentenced pursuant to this section.</w:t>
            </w:r>
            <w:r w:rsidRPr="00453423">
              <w:rPr>
                <w:rFonts w:ascii="Arial" w:hAnsi="Arial" w:cs="Arial"/>
              </w:rPr>
              <w:br/>
            </w:r>
            <w:r w:rsidRPr="00453423">
              <w:rPr>
                <w:rFonts w:ascii="Arial" w:hAnsi="Arial" w:cs="Arial"/>
              </w:rPr>
              <w:br/>
              <w:t>For the purposes of this subsection, an offense is considered a previous conviction of N.J.S.2C:14-2, subsection a. of N.J.S.2C:14-3 or N.J.S.2C:24-4 if the actor has at any time been convicted under any of these sections or under any similar statute of the United States, this State or any other state for an offense that is substantially equivalent to any of these sections.</w:t>
            </w:r>
            <w:r w:rsidRPr="00453423">
              <w:rPr>
                <w:rFonts w:ascii="Arial" w:hAnsi="Arial" w:cs="Arial"/>
              </w:rPr>
              <w:br/>
            </w:r>
            <w:r w:rsidRPr="00453423">
              <w:rPr>
                <w:rFonts w:ascii="Arial" w:hAnsi="Arial" w:cs="Arial"/>
              </w:rPr>
              <w:br/>
              <w:t xml:space="preserve">f.Notwithstanding the provisions of N.J.S.2C:1-8 or any other law, a conviction under this section shall not merge with a conviction of any other criminal offense, nor shall such other conviction merge with a conviction under this section, and the court shall impose separate sentences upon each violation of this section and any other criminal offense. The court may not suspend or make any other non-custodial disposition of any </w:t>
            </w:r>
            <w:r w:rsidRPr="00453423">
              <w:rPr>
                <w:rFonts w:ascii="Arial" w:hAnsi="Arial" w:cs="Arial"/>
              </w:rPr>
              <w:lastRenderedPageBreak/>
              <w:t>person sentenced pursuant to this section.</w:t>
            </w:r>
            <w:r w:rsidRPr="00453423">
              <w:rPr>
                <w:rFonts w:ascii="Arial" w:hAnsi="Arial" w:cs="Arial"/>
              </w:rPr>
              <w:br/>
            </w:r>
            <w:r w:rsidRPr="00453423">
              <w:rPr>
                <w:rFonts w:ascii="Arial" w:hAnsi="Arial" w:cs="Arial"/>
              </w:rPr>
              <w:br/>
              <w:t>L.1993, c.291, s.1; amended 1994, c.91; 1999, c.277; 2001, c.233; 2003, c.229; 2007, c.273, s.1.</w:t>
            </w:r>
          </w:p>
        </w:tc>
        <w:tc>
          <w:tcPr>
            <w:tcW w:w="2340" w:type="dxa"/>
          </w:tcPr>
          <w:p w14:paraId="357C8737" w14:textId="319AEFAA" w:rsidR="004C787F" w:rsidRDefault="009173EB" w:rsidP="004C787F">
            <w:r>
              <w:lastRenderedPageBreak/>
              <w:t>100 Kidnapping/Abduction</w:t>
            </w:r>
          </w:p>
          <w:p w14:paraId="38B6D1BA" w14:textId="77777777" w:rsidR="009173EB" w:rsidRDefault="009173EB" w:rsidP="004C787F"/>
          <w:p w14:paraId="48CD1B29" w14:textId="77777777" w:rsidR="009173EB" w:rsidRPr="001242FB" w:rsidRDefault="009173EB" w:rsidP="004C787F"/>
        </w:tc>
        <w:tc>
          <w:tcPr>
            <w:tcW w:w="2340" w:type="dxa"/>
          </w:tcPr>
          <w:p w14:paraId="7F97CE41" w14:textId="268AB052" w:rsidR="004C787F" w:rsidRPr="001242FB" w:rsidRDefault="009173EB" w:rsidP="004C787F">
            <w:r>
              <w:t>Should be recorded as an Attempted offense</w:t>
            </w:r>
          </w:p>
        </w:tc>
      </w:tr>
      <w:tr w:rsidR="004C787F" w:rsidRPr="001242FB" w14:paraId="12F94843" w14:textId="77777777" w:rsidTr="00606AB1">
        <w:trPr>
          <w:trHeight w:val="4545"/>
        </w:trPr>
        <w:tc>
          <w:tcPr>
            <w:tcW w:w="2065" w:type="dxa"/>
            <w:vMerge/>
            <w:hideMark/>
          </w:tcPr>
          <w:p w14:paraId="4619C6CB" w14:textId="055C15A3" w:rsidR="004C787F" w:rsidRPr="00453423" w:rsidRDefault="004C787F" w:rsidP="004C787F">
            <w:pPr>
              <w:spacing w:after="160" w:line="259" w:lineRule="auto"/>
              <w:rPr>
                <w:rFonts w:ascii="Arial" w:hAnsi="Arial" w:cs="Arial"/>
              </w:rPr>
            </w:pPr>
          </w:p>
        </w:tc>
        <w:tc>
          <w:tcPr>
            <w:tcW w:w="7470" w:type="dxa"/>
            <w:vMerge/>
            <w:hideMark/>
          </w:tcPr>
          <w:p w14:paraId="65EC31A3" w14:textId="77777777" w:rsidR="004C787F" w:rsidRPr="00453423" w:rsidRDefault="004C787F" w:rsidP="004C787F">
            <w:pPr>
              <w:spacing w:after="160" w:line="259" w:lineRule="auto"/>
              <w:rPr>
                <w:rFonts w:ascii="Arial" w:hAnsi="Arial" w:cs="Arial"/>
              </w:rPr>
            </w:pPr>
          </w:p>
        </w:tc>
        <w:tc>
          <w:tcPr>
            <w:tcW w:w="2340" w:type="dxa"/>
          </w:tcPr>
          <w:p w14:paraId="31391687" w14:textId="77777777" w:rsidR="004C787F" w:rsidRPr="001242FB" w:rsidRDefault="004C787F" w:rsidP="004C787F"/>
        </w:tc>
        <w:tc>
          <w:tcPr>
            <w:tcW w:w="2340" w:type="dxa"/>
          </w:tcPr>
          <w:p w14:paraId="76220A7D" w14:textId="77777777" w:rsidR="004C787F" w:rsidRPr="001242FB" w:rsidRDefault="004C787F" w:rsidP="004C787F"/>
        </w:tc>
      </w:tr>
      <w:tr w:rsidR="004C787F" w:rsidRPr="001242FB" w14:paraId="0240E4CD" w14:textId="77777777" w:rsidTr="00606AB1">
        <w:trPr>
          <w:trHeight w:val="8190"/>
        </w:trPr>
        <w:tc>
          <w:tcPr>
            <w:tcW w:w="2065" w:type="dxa"/>
            <w:vMerge w:val="restart"/>
            <w:hideMark/>
          </w:tcPr>
          <w:p w14:paraId="0055E6B8"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2C:13-7 Luring, enticing an adult, certain circumstances, third degree crime; definitions.</w:t>
            </w:r>
          </w:p>
        </w:tc>
        <w:tc>
          <w:tcPr>
            <w:tcW w:w="7470" w:type="dxa"/>
            <w:vMerge w:val="restart"/>
            <w:hideMark/>
          </w:tcPr>
          <w:p w14:paraId="7A80D30B" w14:textId="77777777" w:rsidR="004C787F" w:rsidRPr="00453423" w:rsidRDefault="004C787F" w:rsidP="004C787F">
            <w:pPr>
              <w:spacing w:after="160" w:line="259" w:lineRule="auto"/>
              <w:rPr>
                <w:rFonts w:ascii="Arial" w:hAnsi="Arial" w:cs="Arial"/>
              </w:rPr>
            </w:pPr>
            <w:r w:rsidRPr="00453423">
              <w:rPr>
                <w:rFonts w:ascii="Arial" w:hAnsi="Arial" w:cs="Arial"/>
              </w:rPr>
              <w:t>1. a. A person commits a crime of the third degree if he attempts, via electronic or any other means, to lure or entice a person into a motor vehicle, structure or isolated area, or to meet or appear at any place, with a purpose to commit a criminal offense with or against the person lured or enticed or against any other person.</w:t>
            </w:r>
            <w:r w:rsidRPr="00453423">
              <w:rPr>
                <w:rFonts w:ascii="Arial" w:hAnsi="Arial" w:cs="Arial"/>
              </w:rPr>
              <w:br/>
            </w:r>
            <w:r w:rsidRPr="00453423">
              <w:rPr>
                <w:rFonts w:ascii="Arial" w:hAnsi="Arial" w:cs="Arial"/>
              </w:rPr>
              <w:br/>
              <w:t>b.As used in this section:</w:t>
            </w:r>
            <w:r w:rsidRPr="00453423">
              <w:rPr>
                <w:rFonts w:ascii="Arial" w:hAnsi="Arial" w:cs="Arial"/>
              </w:rPr>
              <w:br/>
            </w:r>
            <w:r w:rsidRPr="00453423">
              <w:rPr>
                <w:rFonts w:ascii="Arial" w:hAnsi="Arial" w:cs="Arial"/>
              </w:rPr>
              <w:br/>
              <w:t>"Electronic means" includes, but is not limited to, the Internet, which shall have the meaning set forth in N.J.S.2C:24-4.</w:t>
            </w:r>
            <w:r w:rsidRPr="00453423">
              <w:rPr>
                <w:rFonts w:ascii="Arial" w:hAnsi="Arial" w:cs="Arial"/>
              </w:rPr>
              <w:br/>
            </w:r>
            <w:r w:rsidRPr="00453423">
              <w:rPr>
                <w:rFonts w:ascii="Arial" w:hAnsi="Arial" w:cs="Arial"/>
              </w:rPr>
              <w:br/>
              <w:t>"Structure" shall have the meaning set forth in P.L.1993, c.291 (C.2C:13-6).</w:t>
            </w:r>
            <w:r w:rsidRPr="00453423">
              <w:rPr>
                <w:rFonts w:ascii="Arial" w:hAnsi="Arial" w:cs="Arial"/>
              </w:rPr>
              <w:br/>
            </w:r>
            <w:r w:rsidRPr="00453423">
              <w:rPr>
                <w:rFonts w:ascii="Arial" w:hAnsi="Arial" w:cs="Arial"/>
              </w:rPr>
              <w:br/>
              <w:t>c.Nothing herein shall be deemed to preclude, if the evidence so warrants, an indictment and conviction for attempted kidnapping under the provisions of N.J.S.2C:13-1 or for any other crime or offense.</w:t>
            </w:r>
            <w:r w:rsidRPr="00453423">
              <w:rPr>
                <w:rFonts w:ascii="Arial" w:hAnsi="Arial" w:cs="Arial"/>
              </w:rPr>
              <w:br/>
            </w:r>
            <w:r w:rsidRPr="00453423">
              <w:rPr>
                <w:rFonts w:ascii="Arial" w:hAnsi="Arial" w:cs="Arial"/>
              </w:rPr>
              <w:br/>
              <w:t xml:space="preserve">d.A person convicted of a second or subsequent offense under this section shall be sentenced to a term of imprisonment. Notwithstanding the provisions of subsection a. of N.J.S.2C:43-6, the term of imprisonment shall include, unless the person is sentenced pursuant to the provisions of N.J.S.2C:43-7, a mandatory minimum term of one-third to one-half of the sentence imposed, or one year, whichever is greater, during which time the defendant shall not be eligible for parole. If the person is sentenced pursuant to N.J.S.2C:43-7, the court shall impose a minimum term of one-third to one-half of the sentence imposed, or five years, whichever is greater. The court may not suspend or make any other non-custodial disposition of any person sentenced as a second or subsequent offender </w:t>
            </w:r>
            <w:r w:rsidRPr="00453423">
              <w:rPr>
                <w:rFonts w:ascii="Arial" w:hAnsi="Arial" w:cs="Arial"/>
              </w:rPr>
              <w:lastRenderedPageBreak/>
              <w:t>pursuant to this section.</w:t>
            </w:r>
            <w:r w:rsidRPr="00453423">
              <w:rPr>
                <w:rFonts w:ascii="Arial" w:hAnsi="Arial" w:cs="Arial"/>
              </w:rPr>
              <w:br/>
            </w:r>
            <w:r w:rsidRPr="00453423">
              <w:rPr>
                <w:rFonts w:ascii="Arial" w:hAnsi="Arial" w:cs="Arial"/>
              </w:rPr>
              <w:br/>
              <w:t>For the purposes of this section, an offense is considered a second or subsequent offense if the actor has at any time been convicted pursuant to this section, or under any similar statute of the United States, this State or any other state for an offense that is substantially equivalent to this section.</w:t>
            </w:r>
            <w:r w:rsidRPr="00453423">
              <w:rPr>
                <w:rFonts w:ascii="Arial" w:hAnsi="Arial" w:cs="Arial"/>
              </w:rPr>
              <w:br/>
            </w:r>
            <w:r w:rsidRPr="00453423">
              <w:rPr>
                <w:rFonts w:ascii="Arial" w:hAnsi="Arial" w:cs="Arial"/>
              </w:rPr>
              <w:br/>
              <w:t>e.A person convicted of an offense under this section who has previously been convicted of a violation of N.J.S.2C:14-2, subsection a. of N.J.S.2C:14-3 or N.J.S.2C:24-4 shall be sentenced to a term of imprisonment. Notwithstanding the provisions of subsection a. of N.J.S.2C:43-6, the term of imprisonment shall include, unless the person is sentenced pursuant to the provisions of N.J.S.2C:43-7, a mandatory minimum term of three years, during which time the defendant shall not be eligible for parole. The court may not suspend or make any other non-custodial disposition of any person sentenced pursuant to this section.</w:t>
            </w:r>
            <w:r w:rsidRPr="00453423">
              <w:rPr>
                <w:rFonts w:ascii="Arial" w:hAnsi="Arial" w:cs="Arial"/>
              </w:rPr>
              <w:br/>
            </w:r>
            <w:r w:rsidRPr="00453423">
              <w:rPr>
                <w:rFonts w:ascii="Arial" w:hAnsi="Arial" w:cs="Arial"/>
              </w:rPr>
              <w:br/>
              <w:t>For the purposes of this subsection, an offense is considered a previous conviction of N.J.S.2C:14-2, subsection a. of N.J.S.2C:14-3 or N.J.S.2C:24-4 if the actor has at any time been convicted under any of these sections or under any similar statute of the United States, this State or any other state for an offense that is substantially equivalent to any of these sections.</w:t>
            </w:r>
            <w:r w:rsidRPr="00453423">
              <w:rPr>
                <w:rFonts w:ascii="Arial" w:hAnsi="Arial" w:cs="Arial"/>
              </w:rPr>
              <w:br/>
            </w:r>
            <w:r w:rsidRPr="00453423">
              <w:rPr>
                <w:rFonts w:ascii="Arial" w:hAnsi="Arial" w:cs="Arial"/>
              </w:rPr>
              <w:br/>
              <w:t>f.Notwithstanding the provisions of N.J.S.2C:1-8 or any other law, a conviction under this section shall not merge with a conviction of any other criminal offense, nor shall such other conviction merge with a conviction under this section, and the court shall impose separate sentences upon each violation of this section and any other criminal offense. The court may not suspend or make any other non-custodial disposition of any person sentenced pursuant to this section.</w:t>
            </w:r>
            <w:r w:rsidRPr="00453423">
              <w:rPr>
                <w:rFonts w:ascii="Arial" w:hAnsi="Arial" w:cs="Arial"/>
              </w:rPr>
              <w:br/>
            </w:r>
            <w:r w:rsidRPr="00453423">
              <w:rPr>
                <w:rFonts w:ascii="Arial" w:hAnsi="Arial" w:cs="Arial"/>
              </w:rPr>
              <w:br/>
              <w:t>L.2005, c.1, s.1; amended L.2007, c.273, s.2.</w:t>
            </w:r>
          </w:p>
        </w:tc>
        <w:tc>
          <w:tcPr>
            <w:tcW w:w="2340" w:type="dxa"/>
          </w:tcPr>
          <w:p w14:paraId="3B2D41A9" w14:textId="1FE9173D" w:rsidR="004C787F" w:rsidRPr="001242FB" w:rsidRDefault="009173EB" w:rsidP="004C787F">
            <w:r>
              <w:lastRenderedPageBreak/>
              <w:t xml:space="preserve">100 Kidnapping </w:t>
            </w:r>
          </w:p>
        </w:tc>
        <w:tc>
          <w:tcPr>
            <w:tcW w:w="2340" w:type="dxa"/>
          </w:tcPr>
          <w:p w14:paraId="523CD193" w14:textId="4C2D47C4" w:rsidR="004C787F" w:rsidRPr="001242FB" w:rsidRDefault="009173EB" w:rsidP="004C787F">
            <w:r>
              <w:t>Should be recorded as an Attempted offense</w:t>
            </w:r>
          </w:p>
        </w:tc>
      </w:tr>
      <w:tr w:rsidR="004C787F" w:rsidRPr="001242FB" w14:paraId="55A213AD" w14:textId="77777777" w:rsidTr="00606AB1">
        <w:trPr>
          <w:trHeight w:val="2730"/>
        </w:trPr>
        <w:tc>
          <w:tcPr>
            <w:tcW w:w="2065" w:type="dxa"/>
            <w:vMerge/>
            <w:hideMark/>
          </w:tcPr>
          <w:p w14:paraId="0E962B46" w14:textId="77777777" w:rsidR="004C787F" w:rsidRPr="00453423" w:rsidRDefault="004C787F" w:rsidP="004C787F">
            <w:pPr>
              <w:spacing w:after="160" w:line="259" w:lineRule="auto"/>
              <w:rPr>
                <w:rFonts w:ascii="Arial" w:hAnsi="Arial" w:cs="Arial"/>
              </w:rPr>
            </w:pPr>
          </w:p>
        </w:tc>
        <w:tc>
          <w:tcPr>
            <w:tcW w:w="7470" w:type="dxa"/>
            <w:vMerge/>
            <w:hideMark/>
          </w:tcPr>
          <w:p w14:paraId="3206C2A6" w14:textId="77777777" w:rsidR="004C787F" w:rsidRPr="00453423" w:rsidRDefault="004C787F" w:rsidP="004C787F">
            <w:pPr>
              <w:spacing w:after="160" w:line="259" w:lineRule="auto"/>
              <w:rPr>
                <w:rFonts w:ascii="Arial" w:hAnsi="Arial" w:cs="Arial"/>
              </w:rPr>
            </w:pPr>
          </w:p>
        </w:tc>
        <w:tc>
          <w:tcPr>
            <w:tcW w:w="2340" w:type="dxa"/>
          </w:tcPr>
          <w:p w14:paraId="486616D9" w14:textId="77777777" w:rsidR="004C787F" w:rsidRPr="001242FB" w:rsidRDefault="004C787F" w:rsidP="004C787F"/>
        </w:tc>
        <w:tc>
          <w:tcPr>
            <w:tcW w:w="2340" w:type="dxa"/>
          </w:tcPr>
          <w:p w14:paraId="0F8753AF" w14:textId="77777777" w:rsidR="004C787F" w:rsidRPr="001242FB" w:rsidRDefault="004C787F" w:rsidP="004C787F"/>
        </w:tc>
      </w:tr>
      <w:tr w:rsidR="004C787F" w:rsidRPr="001242FB" w14:paraId="2EF8C282" w14:textId="77777777" w:rsidTr="00606AB1">
        <w:trPr>
          <w:trHeight w:val="8190"/>
        </w:trPr>
        <w:tc>
          <w:tcPr>
            <w:tcW w:w="2065" w:type="dxa"/>
            <w:vMerge w:val="restart"/>
            <w:noWrap/>
            <w:hideMark/>
          </w:tcPr>
          <w:p w14:paraId="45D9A90B" w14:textId="77777777" w:rsidR="004C787F" w:rsidRPr="00453423" w:rsidRDefault="004C787F" w:rsidP="004C787F">
            <w:pPr>
              <w:spacing w:after="160" w:line="259" w:lineRule="auto"/>
              <w:rPr>
                <w:rFonts w:ascii="Arial" w:hAnsi="Arial" w:cs="Arial"/>
              </w:rPr>
            </w:pPr>
            <w:r w:rsidRPr="00453423">
              <w:rPr>
                <w:rFonts w:ascii="Arial" w:hAnsi="Arial" w:cs="Arial"/>
              </w:rPr>
              <w:lastRenderedPageBreak/>
              <w:t>2C:13-8 Human trafficking.</w:t>
            </w:r>
          </w:p>
        </w:tc>
        <w:tc>
          <w:tcPr>
            <w:tcW w:w="7470" w:type="dxa"/>
            <w:vMerge w:val="restart"/>
            <w:hideMark/>
          </w:tcPr>
          <w:p w14:paraId="4A36D2A1" w14:textId="77777777" w:rsidR="004C787F" w:rsidRPr="00453423" w:rsidRDefault="004C787F" w:rsidP="004C787F">
            <w:pPr>
              <w:spacing w:after="160" w:line="259" w:lineRule="auto"/>
              <w:rPr>
                <w:rFonts w:ascii="Arial" w:hAnsi="Arial" w:cs="Arial"/>
              </w:rPr>
            </w:pPr>
            <w:r w:rsidRPr="00453423">
              <w:rPr>
                <w:rFonts w:ascii="Arial" w:hAnsi="Arial" w:cs="Arial"/>
              </w:rPr>
              <w:t>1.Human trafficking. a. A person commits the crime of human trafficking if he:</w:t>
            </w:r>
            <w:r w:rsidRPr="00453423">
              <w:rPr>
                <w:rFonts w:ascii="Arial" w:hAnsi="Arial" w:cs="Arial"/>
              </w:rPr>
              <w:br/>
            </w:r>
            <w:r w:rsidRPr="00453423">
              <w:rPr>
                <w:rFonts w:ascii="Arial" w:hAnsi="Arial" w:cs="Arial"/>
              </w:rPr>
              <w:br/>
              <w:t>(1)knowingly holds, recruits, lures, entices, harbors, transports, provides or obtains, by any means, another, to engage in sexual activity as defined in paragraph (2) of subsection a. of N.J.S.2C:34-1 or to provide labor or services:</w:t>
            </w:r>
            <w:r w:rsidRPr="00453423">
              <w:rPr>
                <w:rFonts w:ascii="Arial" w:hAnsi="Arial" w:cs="Arial"/>
              </w:rPr>
              <w:br/>
            </w:r>
            <w:r w:rsidRPr="00453423">
              <w:rPr>
                <w:rFonts w:ascii="Arial" w:hAnsi="Arial" w:cs="Arial"/>
              </w:rPr>
              <w:br/>
              <w:t>(a)by causing or threatening to cause serious bodily harm or physical restraint against the person or any other person;</w:t>
            </w:r>
            <w:r w:rsidRPr="00453423">
              <w:rPr>
                <w:rFonts w:ascii="Arial" w:hAnsi="Arial" w:cs="Arial"/>
              </w:rPr>
              <w:br/>
            </w:r>
            <w:r w:rsidRPr="00453423">
              <w:rPr>
                <w:rFonts w:ascii="Arial" w:hAnsi="Arial" w:cs="Arial"/>
              </w:rPr>
              <w:br/>
              <w:t>(b)by means of any scheme, plan, or pattern intended to cause the person to believe that the person or any other person would suffer serious bodily harm or physical restraint;</w:t>
            </w:r>
            <w:r w:rsidRPr="00453423">
              <w:rPr>
                <w:rFonts w:ascii="Arial" w:hAnsi="Arial" w:cs="Arial"/>
              </w:rPr>
              <w:br/>
            </w:r>
            <w:r w:rsidRPr="00453423">
              <w:rPr>
                <w:rFonts w:ascii="Arial" w:hAnsi="Arial" w:cs="Arial"/>
              </w:rPr>
              <w:br/>
              <w:t xml:space="preserve">(c)by committing a violation of N.J.S.2C:13-5 against the person; </w:t>
            </w:r>
            <w:r w:rsidRPr="00453423">
              <w:rPr>
                <w:rFonts w:ascii="Arial" w:hAnsi="Arial" w:cs="Arial"/>
              </w:rPr>
              <w:br/>
            </w:r>
            <w:r w:rsidRPr="00453423">
              <w:rPr>
                <w:rFonts w:ascii="Arial" w:hAnsi="Arial" w:cs="Arial"/>
              </w:rPr>
              <w:br/>
              <w:t xml:space="preserve">(d)by destroying, concealing, removing, confiscating, or possessing any passport, immigration-related document as defined in section 1 of P.L.1997, c.1 (C.2C:21-31), or other document issued by a governmental agency to any person which could be used as a means of verifying the person's identity or age or any other personal identifying information; </w:t>
            </w:r>
            <w:r w:rsidRPr="00453423">
              <w:rPr>
                <w:rFonts w:ascii="Arial" w:hAnsi="Arial" w:cs="Arial"/>
              </w:rPr>
              <w:br/>
            </w:r>
            <w:r w:rsidRPr="00453423">
              <w:rPr>
                <w:rFonts w:ascii="Arial" w:hAnsi="Arial" w:cs="Arial"/>
              </w:rPr>
              <w:br/>
              <w:t xml:space="preserve">(e)by means of the abuse or threatened abuse of the law or legal process; </w:t>
            </w:r>
            <w:r w:rsidRPr="00453423">
              <w:rPr>
                <w:rFonts w:ascii="Arial" w:hAnsi="Arial" w:cs="Arial"/>
              </w:rPr>
              <w:br/>
            </w:r>
            <w:r w:rsidRPr="00453423">
              <w:rPr>
                <w:rFonts w:ascii="Arial" w:hAnsi="Arial" w:cs="Arial"/>
              </w:rPr>
              <w:br/>
              <w:t>(f)by means of fraud, deceit, or misrepresentation against the person; or</w:t>
            </w:r>
            <w:r w:rsidRPr="00453423">
              <w:rPr>
                <w:rFonts w:ascii="Arial" w:hAnsi="Arial" w:cs="Arial"/>
              </w:rPr>
              <w:br/>
            </w:r>
            <w:r w:rsidRPr="00453423">
              <w:rPr>
                <w:rFonts w:ascii="Arial" w:hAnsi="Arial" w:cs="Arial"/>
              </w:rPr>
              <w:br/>
              <w:t xml:space="preserve">(g)by facilitating access to a controlled dangerous substance or controlled substance analog as set forth in chapter 35 of Title 2C of the New Jersey </w:t>
            </w:r>
            <w:r w:rsidRPr="00453423">
              <w:rPr>
                <w:rFonts w:ascii="Arial" w:hAnsi="Arial" w:cs="Arial"/>
              </w:rPr>
              <w:lastRenderedPageBreak/>
              <w:t>Statutes; or</w:t>
            </w:r>
            <w:r w:rsidRPr="00453423">
              <w:rPr>
                <w:rFonts w:ascii="Arial" w:hAnsi="Arial" w:cs="Arial"/>
              </w:rPr>
              <w:br/>
            </w:r>
            <w:r w:rsidRPr="00453423">
              <w:rPr>
                <w:rFonts w:ascii="Arial" w:hAnsi="Arial" w:cs="Arial"/>
              </w:rPr>
              <w:br/>
              <w:t>(2)receives anything of value from participation as an organizer, supervisor, financier or manager in a scheme or course of conduct which violates paragraph (1) of this subsection; or</w:t>
            </w:r>
            <w:r w:rsidRPr="00453423">
              <w:rPr>
                <w:rFonts w:ascii="Arial" w:hAnsi="Arial" w:cs="Arial"/>
              </w:rPr>
              <w:br/>
            </w:r>
            <w:r w:rsidRPr="00453423">
              <w:rPr>
                <w:rFonts w:ascii="Arial" w:hAnsi="Arial" w:cs="Arial"/>
              </w:rPr>
              <w:br/>
              <w:t>(3)knowingly holds, recruits, lures, entices, harbors, transports, provides or obtains, by any means, a child under 18 years of age, to engage in sexual activity as defined in paragraph (2) of subsection a. of N.J.S.2C:34-1, whether or not the actor mistakenly believed that the child was 18 years of age or older, even if that mistaken belief was reasonable.</w:t>
            </w:r>
            <w:r w:rsidRPr="00453423">
              <w:rPr>
                <w:rFonts w:ascii="Arial" w:hAnsi="Arial" w:cs="Arial"/>
              </w:rPr>
              <w:br/>
            </w:r>
            <w:r w:rsidRPr="00453423">
              <w:rPr>
                <w:rFonts w:ascii="Arial" w:hAnsi="Arial" w:cs="Arial"/>
              </w:rPr>
              <w:br/>
              <w:t>b.An offense under this section constitutes a crime of the first degree.</w:t>
            </w:r>
            <w:r w:rsidRPr="00453423">
              <w:rPr>
                <w:rFonts w:ascii="Arial" w:hAnsi="Arial" w:cs="Arial"/>
              </w:rPr>
              <w:br/>
            </w:r>
            <w:r w:rsidRPr="00453423">
              <w:rPr>
                <w:rFonts w:ascii="Arial" w:hAnsi="Arial" w:cs="Arial"/>
              </w:rPr>
              <w:br/>
              <w:t>c.It is an affirmative defense to prosecution for a violation of this section that, during the time of the alleged commission of the offense of human trafficking created by this section, the defendant was a victim of human trafficking.</w:t>
            </w:r>
            <w:r w:rsidRPr="00453423">
              <w:rPr>
                <w:rFonts w:ascii="Arial" w:hAnsi="Arial" w:cs="Arial"/>
              </w:rPr>
              <w:br/>
            </w:r>
            <w:r w:rsidRPr="00453423">
              <w:rPr>
                <w:rFonts w:ascii="Arial" w:hAnsi="Arial" w:cs="Arial"/>
              </w:rPr>
              <w:br/>
              <w:t>d.Notwithstanding the provisions of N.J.S.2C:43-6, the term of imprisonment imposed for a crime of the first degree under paragraph (2) or (3) of subsection a. of this section shall be either a term of 20 years during which the actor shall not be eligible for parole, or a specific term between 20 years and life imprisonment, of which the actor shall serve 20 years before being eligible for parole. Notwithstanding the provisions of N.J.S.2C:43-3, the sentence for a conviction for a crime of the first degree under this section shall include a fine in an amount of not less than $25,000, which shall be collected as provided for the collection of fines and restitutions in section 3 of P.L.1979, c.396 (C.2C:46-4) and forwarded to the Department of the Treasury to be deposited in the "Human Trafficking Survivor's Assistance Fund" established by section 2 of P.L.2013, c.51 (C.52:17B-238).</w:t>
            </w:r>
            <w:r w:rsidRPr="00453423">
              <w:rPr>
                <w:rFonts w:ascii="Arial" w:hAnsi="Arial" w:cs="Arial"/>
              </w:rPr>
              <w:br/>
            </w:r>
            <w:r w:rsidRPr="00453423">
              <w:rPr>
                <w:rFonts w:ascii="Arial" w:hAnsi="Arial" w:cs="Arial"/>
              </w:rPr>
              <w:br/>
              <w:t>e.In addition to any other disposition authorized by law, any person who violates the provisions of this section shall be ordered to make restitution to any victim. The court shall award to the victim restitution which is the greater of:</w:t>
            </w:r>
            <w:r w:rsidRPr="00453423">
              <w:rPr>
                <w:rFonts w:ascii="Arial" w:hAnsi="Arial" w:cs="Arial"/>
              </w:rPr>
              <w:br/>
            </w:r>
            <w:r w:rsidRPr="00453423">
              <w:rPr>
                <w:rFonts w:ascii="Arial" w:hAnsi="Arial" w:cs="Arial"/>
              </w:rPr>
              <w:br/>
            </w:r>
            <w:r w:rsidRPr="00453423">
              <w:rPr>
                <w:rFonts w:ascii="Arial" w:hAnsi="Arial" w:cs="Arial"/>
              </w:rPr>
              <w:lastRenderedPageBreak/>
              <w:t>(1)the gross income or value to the defendant of the victim's labor or services; or</w:t>
            </w:r>
            <w:r w:rsidRPr="00453423">
              <w:rPr>
                <w:rFonts w:ascii="Arial" w:hAnsi="Arial" w:cs="Arial"/>
              </w:rPr>
              <w:br/>
            </w:r>
            <w:r w:rsidRPr="00453423">
              <w:rPr>
                <w:rFonts w:ascii="Arial" w:hAnsi="Arial" w:cs="Arial"/>
              </w:rPr>
              <w:br/>
              <w:t xml:space="preserve">(2)the value of the victim's labor or services as determined by the "New Jersey Prevailing Wage Act," P.L.1963, c.150 (C.34:11-56.25 et seq.), the "New Jersey State Wage and Hour Law," P.L.1966, c.113 (C.34:11-56a et seq.), the Seasonal Farm Labor Act, P.L.1945, c.71 (C.34:9A-1 et seq.), the laws concerning the regulation of child labor in chapter 2 of Title 34 of the Revised Statutes, or any other applicable State law, and the "Fair Labor Standards Act of 1938," 29 U.S.C. s.201 et seq., or any other applicable federal law. </w:t>
            </w:r>
            <w:r w:rsidRPr="00453423">
              <w:rPr>
                <w:rFonts w:ascii="Arial" w:hAnsi="Arial" w:cs="Arial"/>
              </w:rPr>
              <w:br/>
            </w:r>
            <w:r w:rsidRPr="00453423">
              <w:rPr>
                <w:rFonts w:ascii="Arial" w:hAnsi="Arial" w:cs="Arial"/>
              </w:rPr>
              <w:br/>
              <w:t>L.2005, c.77, s.1; amended 2013, c.51, s.3.</w:t>
            </w:r>
          </w:p>
        </w:tc>
        <w:tc>
          <w:tcPr>
            <w:tcW w:w="2340" w:type="dxa"/>
          </w:tcPr>
          <w:p w14:paraId="0027046C" w14:textId="1FD2CEC6" w:rsidR="004C787F" w:rsidRDefault="009173EB" w:rsidP="004C787F">
            <w:r>
              <w:lastRenderedPageBreak/>
              <w:t>64B Human Trafficking /Involuntary Servitude</w:t>
            </w:r>
          </w:p>
          <w:p w14:paraId="2507E9F8" w14:textId="77777777" w:rsidR="009173EB" w:rsidRDefault="009173EB" w:rsidP="004C787F"/>
          <w:p w14:paraId="343B36D7" w14:textId="7553425D" w:rsidR="009173EB" w:rsidRPr="001242FB" w:rsidRDefault="009173EB" w:rsidP="009173EB">
            <w:r>
              <w:t>64A  Human Trafficking/Commercial Sex Acts</w:t>
            </w:r>
          </w:p>
        </w:tc>
        <w:tc>
          <w:tcPr>
            <w:tcW w:w="2340" w:type="dxa"/>
          </w:tcPr>
          <w:p w14:paraId="5EB3B377" w14:textId="6DB7B554" w:rsidR="004C787F" w:rsidRPr="001242FB" w:rsidRDefault="009173EB" w:rsidP="009173EB">
            <w:r>
              <w:t>64A  applies to section 3</w:t>
            </w:r>
          </w:p>
        </w:tc>
      </w:tr>
      <w:tr w:rsidR="004C787F" w:rsidRPr="001242FB" w14:paraId="43DD1E23" w14:textId="77777777" w:rsidTr="00606AB1">
        <w:trPr>
          <w:trHeight w:val="6600"/>
        </w:trPr>
        <w:tc>
          <w:tcPr>
            <w:tcW w:w="2065" w:type="dxa"/>
            <w:vMerge/>
            <w:hideMark/>
          </w:tcPr>
          <w:p w14:paraId="184ACCBF" w14:textId="24FB24B2" w:rsidR="004C787F" w:rsidRPr="001242FB" w:rsidRDefault="004C787F" w:rsidP="004C787F">
            <w:pPr>
              <w:spacing w:after="160" w:line="259" w:lineRule="auto"/>
            </w:pPr>
          </w:p>
        </w:tc>
        <w:tc>
          <w:tcPr>
            <w:tcW w:w="7470" w:type="dxa"/>
            <w:vMerge/>
            <w:hideMark/>
          </w:tcPr>
          <w:p w14:paraId="089D74DC" w14:textId="77777777" w:rsidR="004C787F" w:rsidRPr="001242FB" w:rsidRDefault="004C787F" w:rsidP="004C787F">
            <w:pPr>
              <w:spacing w:after="160" w:line="259" w:lineRule="auto"/>
            </w:pPr>
          </w:p>
        </w:tc>
        <w:tc>
          <w:tcPr>
            <w:tcW w:w="2340" w:type="dxa"/>
          </w:tcPr>
          <w:p w14:paraId="1B98DB9D" w14:textId="77777777" w:rsidR="004C787F" w:rsidRPr="001242FB" w:rsidRDefault="004C787F" w:rsidP="004C787F"/>
        </w:tc>
        <w:tc>
          <w:tcPr>
            <w:tcW w:w="2340" w:type="dxa"/>
          </w:tcPr>
          <w:p w14:paraId="522DD8A5" w14:textId="77777777" w:rsidR="004C787F" w:rsidRPr="001242FB" w:rsidRDefault="004C787F" w:rsidP="004C787F"/>
        </w:tc>
      </w:tr>
      <w:tr w:rsidR="004C787F" w:rsidRPr="001242FB" w14:paraId="1974C53E" w14:textId="77777777" w:rsidTr="00606AB1">
        <w:trPr>
          <w:trHeight w:val="7050"/>
        </w:trPr>
        <w:tc>
          <w:tcPr>
            <w:tcW w:w="2065" w:type="dxa"/>
            <w:hideMark/>
          </w:tcPr>
          <w:p w14:paraId="14DA09A5" w14:textId="77777777" w:rsidR="004C787F" w:rsidRPr="00034A82" w:rsidRDefault="004C787F" w:rsidP="004C787F">
            <w:pPr>
              <w:spacing w:after="160" w:line="259" w:lineRule="auto"/>
              <w:rPr>
                <w:rFonts w:ascii="Arial" w:hAnsi="Arial" w:cs="Arial"/>
              </w:rPr>
            </w:pPr>
            <w:r w:rsidRPr="00034A82">
              <w:rPr>
                <w:rFonts w:ascii="Arial" w:hAnsi="Arial" w:cs="Arial"/>
              </w:rPr>
              <w:lastRenderedPageBreak/>
              <w:t>2C:13-8.1 Civil action permitted by injured person.</w:t>
            </w:r>
          </w:p>
        </w:tc>
        <w:tc>
          <w:tcPr>
            <w:tcW w:w="7470" w:type="dxa"/>
            <w:hideMark/>
          </w:tcPr>
          <w:p w14:paraId="0BB0CC1F" w14:textId="77777777" w:rsidR="004C787F" w:rsidRPr="00034A82" w:rsidRDefault="004C787F" w:rsidP="004C787F">
            <w:pPr>
              <w:spacing w:after="160" w:line="259" w:lineRule="auto"/>
              <w:rPr>
                <w:rFonts w:ascii="Arial" w:hAnsi="Arial" w:cs="Arial"/>
              </w:rPr>
            </w:pPr>
            <w:r w:rsidRPr="00034A82">
              <w:rPr>
                <w:rFonts w:ascii="Arial" w:hAnsi="Arial" w:cs="Arial"/>
              </w:rPr>
              <w:t>4. a. Any person injured, including injury due to the loss of moneys or property, real or personal, by an actor and all those acting in concert with that actor who committed a human trafficking offense in violation of section 1 of P.L.2005, c.77 (C.2C:13-8) or section 5 of P.L.2013, c.51 (C.2C:13-9) may bring a civil action in any court of competent jurisdiction against the actor and all those acting in concern with that actor. A civil action brought under this section shall not preclude the application of any other civil, administrative, or criminal remedy un</w:t>
            </w:r>
            <w:r w:rsidR="000A0110" w:rsidRPr="00034A82">
              <w:rPr>
                <w:rFonts w:ascii="Arial" w:hAnsi="Arial" w:cs="Arial"/>
              </w:rPr>
              <w:t>der any other provision of law.</w:t>
            </w:r>
            <w:r w:rsidRPr="00034A82">
              <w:rPr>
                <w:rFonts w:ascii="Arial" w:hAnsi="Arial" w:cs="Arial"/>
              </w:rPr>
              <w:br/>
              <w:t xml:space="preserve">b. (1) The standard of proof in a civil action brought pursuant to this section is a preponderance of the evidence, and the fact that a prosecution against the offending actor is not instituted or, whenever instituted, terminates without a conviction, shall not preclude a civil action. </w:t>
            </w:r>
            <w:r w:rsidRPr="00034A82">
              <w:rPr>
                <w:rFonts w:ascii="Arial" w:hAnsi="Arial" w:cs="Arial"/>
              </w:rPr>
              <w:br/>
            </w:r>
            <w:r w:rsidRPr="00034A82">
              <w:rPr>
                <w:rFonts w:ascii="Arial" w:hAnsi="Arial" w:cs="Arial"/>
              </w:rPr>
              <w:br/>
              <w:t>(2)A final judgment rendered in favor of the State in any criminal proceeding shall estop the defendant from denying the same conduct in any civil action brought pursuant to this section.</w:t>
            </w:r>
            <w:r w:rsidRPr="00034A82">
              <w:rPr>
                <w:rFonts w:ascii="Arial" w:hAnsi="Arial" w:cs="Arial"/>
              </w:rPr>
              <w:br/>
            </w:r>
            <w:r w:rsidRPr="00034A82">
              <w:rPr>
                <w:rFonts w:ascii="Arial" w:hAnsi="Arial" w:cs="Arial"/>
              </w:rPr>
              <w:br/>
              <w:t>c.In any civil action brought pursuant to this section, the court shall, in addition to any other appropriate legal or equitable relief, including damages for pain and suffering, recovery of reasonable costs for necessary medical, dental, and psychological services and punitive damages, award damages in an amount that is the greater of:</w:t>
            </w:r>
            <w:r w:rsidRPr="00034A82">
              <w:rPr>
                <w:rFonts w:ascii="Arial" w:hAnsi="Arial" w:cs="Arial"/>
              </w:rPr>
              <w:br/>
            </w:r>
            <w:r w:rsidRPr="00034A82">
              <w:rPr>
                <w:rFonts w:ascii="Arial" w:hAnsi="Arial" w:cs="Arial"/>
              </w:rPr>
              <w:br/>
              <w:t>(1)the gross income or value to the defendant of the injured party's labor or services; or</w:t>
            </w:r>
            <w:r w:rsidRPr="00034A82">
              <w:rPr>
                <w:rFonts w:ascii="Arial" w:hAnsi="Arial" w:cs="Arial"/>
              </w:rPr>
              <w:br/>
            </w:r>
            <w:r w:rsidRPr="00034A82">
              <w:rPr>
                <w:rFonts w:ascii="Arial" w:hAnsi="Arial" w:cs="Arial"/>
              </w:rPr>
              <w:br/>
              <w:t>(2)the value of the injured party's labor or services as determined by the "New Jersey Prevailing Wage Act," P.L.1963, c.150 (C.34:11-56.25 et seq.), the "New Jersey State Wage and Hour Law," P.L.1966, c.113 (C.34:11-56a et seq.), the Seasonal Farm Labor Act, P.L.1945, c.71 (C.34:9A-1 et seq.), the laws concerning the regulation of child labor in chapter 2 of Title 34 of the Revised Statutes, or any other applicable State law, and the "Fair Labor Standards Act of 1938," 29 U.S.C. s.201 et seq., or any other applicable federal law.</w:t>
            </w:r>
            <w:r w:rsidRPr="00034A82">
              <w:rPr>
                <w:rFonts w:ascii="Arial" w:hAnsi="Arial" w:cs="Arial"/>
              </w:rPr>
              <w:br/>
            </w:r>
            <w:r w:rsidRPr="00034A82">
              <w:rPr>
                <w:rFonts w:ascii="Arial" w:hAnsi="Arial" w:cs="Arial"/>
              </w:rPr>
              <w:br/>
              <w:t xml:space="preserve">d.In addition to any damages, penalty, injunction, or other appropriate relief awarded in an action brought pursuant to this section, the court may </w:t>
            </w:r>
            <w:r w:rsidRPr="00034A82">
              <w:rPr>
                <w:rFonts w:ascii="Arial" w:hAnsi="Arial" w:cs="Arial"/>
              </w:rPr>
              <w:lastRenderedPageBreak/>
              <w:t>award to the injured person bringing suit reasonable attorney's fees and costs.</w:t>
            </w:r>
            <w:r w:rsidRPr="00034A82">
              <w:rPr>
                <w:rFonts w:ascii="Arial" w:hAnsi="Arial" w:cs="Arial"/>
              </w:rPr>
              <w:br/>
            </w:r>
            <w:r w:rsidRPr="00034A82">
              <w:rPr>
                <w:rFonts w:ascii="Arial" w:hAnsi="Arial" w:cs="Arial"/>
              </w:rPr>
              <w:br/>
              <w:t>L.2013, c.51, s.4.</w:t>
            </w:r>
          </w:p>
        </w:tc>
        <w:tc>
          <w:tcPr>
            <w:tcW w:w="2340" w:type="dxa"/>
          </w:tcPr>
          <w:p w14:paraId="18937830" w14:textId="3BB44D4E" w:rsidR="004C787F" w:rsidRPr="001242FB" w:rsidRDefault="009173EB" w:rsidP="004C787F">
            <w:r>
              <w:lastRenderedPageBreak/>
              <w:t>N/A</w:t>
            </w:r>
          </w:p>
        </w:tc>
        <w:tc>
          <w:tcPr>
            <w:tcW w:w="2340" w:type="dxa"/>
          </w:tcPr>
          <w:p w14:paraId="6C768261" w14:textId="77777777" w:rsidR="004C787F" w:rsidRPr="001242FB" w:rsidRDefault="004C787F" w:rsidP="004C787F"/>
        </w:tc>
      </w:tr>
      <w:tr w:rsidR="004C787F" w:rsidRPr="001242FB" w14:paraId="0600FDBF" w14:textId="77777777" w:rsidTr="00606AB1">
        <w:trPr>
          <w:trHeight w:val="8190"/>
        </w:trPr>
        <w:tc>
          <w:tcPr>
            <w:tcW w:w="2065" w:type="dxa"/>
            <w:vMerge w:val="restart"/>
            <w:hideMark/>
          </w:tcPr>
          <w:p w14:paraId="2FBF94B2" w14:textId="77777777" w:rsidR="004C787F" w:rsidRPr="00034A82" w:rsidRDefault="004C787F" w:rsidP="004C787F">
            <w:pPr>
              <w:spacing w:after="160" w:line="259" w:lineRule="auto"/>
              <w:rPr>
                <w:rFonts w:ascii="Arial" w:hAnsi="Arial" w:cs="Arial"/>
              </w:rPr>
            </w:pPr>
            <w:r w:rsidRPr="00034A82">
              <w:rPr>
                <w:rFonts w:ascii="Arial" w:hAnsi="Arial" w:cs="Arial"/>
              </w:rPr>
              <w:lastRenderedPageBreak/>
              <w:t>2C:13-9 Second degree crime; penalties.</w:t>
            </w:r>
          </w:p>
        </w:tc>
        <w:tc>
          <w:tcPr>
            <w:tcW w:w="7470" w:type="dxa"/>
            <w:vMerge w:val="restart"/>
            <w:hideMark/>
          </w:tcPr>
          <w:p w14:paraId="63B83AD7" w14:textId="77777777" w:rsidR="004C787F" w:rsidRPr="00034A82" w:rsidRDefault="004C787F" w:rsidP="004C787F">
            <w:pPr>
              <w:spacing w:after="160" w:line="259" w:lineRule="auto"/>
              <w:rPr>
                <w:rFonts w:ascii="Arial" w:hAnsi="Arial" w:cs="Arial"/>
              </w:rPr>
            </w:pPr>
            <w:r w:rsidRPr="00034A82">
              <w:rPr>
                <w:rFonts w:ascii="Arial" w:hAnsi="Arial" w:cs="Arial"/>
              </w:rPr>
              <w:t>5. a. A person commits a crime of the second degree if he:</w:t>
            </w:r>
            <w:r w:rsidRPr="00034A82">
              <w:rPr>
                <w:rFonts w:ascii="Arial" w:hAnsi="Arial" w:cs="Arial"/>
              </w:rPr>
              <w:br/>
            </w:r>
            <w:r w:rsidRPr="00034A82">
              <w:rPr>
                <w:rFonts w:ascii="Arial" w:hAnsi="Arial" w:cs="Arial"/>
              </w:rPr>
              <w:br/>
              <w:t>(1) provides services, resources, or assistance with the knowledge that the services, resources, or assistance are intended to be used in furtherance of the commission of the crime of human trafficking in violation of section 1 of P.L.2005, c.77 (C.2C:13-8).</w:t>
            </w:r>
            <w:r w:rsidRPr="00034A82">
              <w:rPr>
                <w:rFonts w:ascii="Arial" w:hAnsi="Arial" w:cs="Arial"/>
              </w:rPr>
              <w:br/>
            </w:r>
            <w:r w:rsidRPr="00034A82">
              <w:rPr>
                <w:rFonts w:ascii="Arial" w:hAnsi="Arial" w:cs="Arial"/>
              </w:rPr>
              <w:br/>
              <w:t>(a)For purposes of this paragraph, "services, resources, or assistance" shall include financial support, business services, lodging, transportation, the provision of false documentation or identification, equipment, facilities, or any other service or property with a pecuniary value that exceeds $200, whether or not a person is compensated for the services, resources, or assistance, but shall not include humanitarian or charitable aid or services provided directly to a victim of human trafficking.</w:t>
            </w:r>
            <w:r w:rsidRPr="00034A82">
              <w:rPr>
                <w:rFonts w:ascii="Arial" w:hAnsi="Arial" w:cs="Arial"/>
              </w:rPr>
              <w:br/>
            </w:r>
            <w:r w:rsidRPr="00034A82">
              <w:rPr>
                <w:rFonts w:ascii="Arial" w:hAnsi="Arial" w:cs="Arial"/>
              </w:rPr>
              <w:br/>
              <w:t>(b)For purposes of this paragraph, the requisite knowledge that services, resources, or assistance are intended to be used in furtherance of the commission of the crime of human trafficking may be inferred if the defendant was aware that a person to whom the defendant was providing services, resources, or assistance: (i) was subject to or subjected another to restrictions on the person's freedom of movement, so that the person could not leave without accompaniment of another person or was otherwise subjected to obvious restrictions on mobility; or (ii) did not possess or have access to any means of communication, including but not limited to a cellular or other wireless telephone or other electronic communication device, and was not permitted or was otherwise unable to communicate with another person without supervision or permission; or</w:t>
            </w:r>
            <w:r w:rsidRPr="00034A82">
              <w:rPr>
                <w:rFonts w:ascii="Arial" w:hAnsi="Arial" w:cs="Arial"/>
              </w:rPr>
              <w:br/>
            </w:r>
            <w:r w:rsidRPr="00034A82">
              <w:rPr>
                <w:rFonts w:ascii="Arial" w:hAnsi="Arial" w:cs="Arial"/>
              </w:rPr>
              <w:br/>
              <w:t xml:space="preserve">(2)procures or attempts to procure a person to engage in sexual activity as </w:t>
            </w:r>
            <w:r w:rsidRPr="00034A82">
              <w:rPr>
                <w:rFonts w:ascii="Arial" w:hAnsi="Arial" w:cs="Arial"/>
              </w:rPr>
              <w:lastRenderedPageBreak/>
              <w:t xml:space="preserve">defined in paragraph (2) of subsection a. of N.J.S.2C:34-1, or to provide labor or services, whether for himself or another person, knowing that the person provided or to be provided was a victim of human trafficking, or under circumstances in which a reasonable person would conclude that there was a substantial likelihood that the person was a victim of human trafficking. </w:t>
            </w:r>
            <w:r w:rsidRPr="00034A82">
              <w:rPr>
                <w:rFonts w:ascii="Arial" w:hAnsi="Arial" w:cs="Arial"/>
              </w:rPr>
              <w:br/>
            </w:r>
            <w:r w:rsidRPr="00034A82">
              <w:rPr>
                <w:rFonts w:ascii="Arial" w:hAnsi="Arial" w:cs="Arial"/>
              </w:rPr>
              <w:br/>
              <w:t>(a)For purposes of this paragraph, there shall be a rebuttable presumption that the defendant knew, and that a reasonable person would conclude there was a substantial likelihood, that a person was a victim of human trafficking if the person: (i) could not leave the premises where the person provided labor or services without accompaniment of another person or was otherwise subjected to significant restrictions on the person's freedom of movement; or (ii) did not possess or have access to any means of communication, including but not limited to a cellular or other wireless telephone or other electronic communication device, and was not permitted or was otherwise unable to communicate with another person without supervision or permission.</w:t>
            </w:r>
            <w:r w:rsidRPr="00034A82">
              <w:rPr>
                <w:rFonts w:ascii="Arial" w:hAnsi="Arial" w:cs="Arial"/>
              </w:rPr>
              <w:br/>
            </w:r>
            <w:r w:rsidRPr="00034A82">
              <w:rPr>
                <w:rFonts w:ascii="Arial" w:hAnsi="Arial" w:cs="Arial"/>
              </w:rPr>
              <w:br/>
              <w:t>(b)For the purposes of this paragraph, there shall be a rebuttable presumption that: (i) a person knew that a child under the age of 18 years of age procured to engage in sexual activity or for whom attempts were made to procure for that activity was a victim of human trafficking; and (ii) a reasonable person would conclude that there was a substantial likelihood that a child under the age of 18 years of age procured to engage in sexual activity or for whom attempts were made to procure for that activity was a victim of human trafficking.</w:t>
            </w:r>
            <w:r w:rsidRPr="00034A82">
              <w:rPr>
                <w:rFonts w:ascii="Arial" w:hAnsi="Arial" w:cs="Arial"/>
              </w:rPr>
              <w:br/>
            </w:r>
            <w:r w:rsidRPr="00034A82">
              <w:rPr>
                <w:rFonts w:ascii="Arial" w:hAnsi="Arial" w:cs="Arial"/>
              </w:rPr>
              <w:br/>
              <w:t>b. (1) It is an affirmative defense to prosecution for a violation of this section that, during the time of the alleged commission of the crime, the defendant was a victim of human trafficking.</w:t>
            </w:r>
            <w:r w:rsidRPr="00034A82">
              <w:rPr>
                <w:rFonts w:ascii="Arial" w:hAnsi="Arial" w:cs="Arial"/>
              </w:rPr>
              <w:br/>
            </w:r>
            <w:r w:rsidRPr="00034A82">
              <w:rPr>
                <w:rFonts w:ascii="Arial" w:hAnsi="Arial" w:cs="Arial"/>
              </w:rPr>
              <w:br/>
              <w:t>(2)There shall be a rebuttable presumption that a child under the age of 18 years of age charged with a violation of this section was a victim of human trafficking.</w:t>
            </w:r>
            <w:r w:rsidRPr="00034A82">
              <w:rPr>
                <w:rFonts w:ascii="Arial" w:hAnsi="Arial" w:cs="Arial"/>
              </w:rPr>
              <w:br/>
            </w:r>
            <w:r w:rsidRPr="00034A82">
              <w:rPr>
                <w:rFonts w:ascii="Arial" w:hAnsi="Arial" w:cs="Arial"/>
              </w:rPr>
              <w:br/>
              <w:t xml:space="preserve">c. (1) Notwithstanding any provision of law to the contrary, a person convicted for a violation of this section shall be sentenced to a term of </w:t>
            </w:r>
            <w:r w:rsidRPr="00034A82">
              <w:rPr>
                <w:rFonts w:ascii="Arial" w:hAnsi="Arial" w:cs="Arial"/>
              </w:rPr>
              <w:lastRenderedPageBreak/>
              <w:t>imprisonment, which shall include a period of parole ineligibility of one-third to one-half of the term of imprisonment imposed or three years, whichever is greater. Notwithstanding the provisions of N.J.S.2C:43-3, the sentence for a conviction under this section shall include a fine in an amount of not less than $15,000, which shall be collected as provided for the collection of fines and restitutions in section 3 of P.L.1979, c.396 (C.2C:46-4) and forwarded to the Department of the Treasury to be deposited in the "Human Trafficking Survivor's Assistance Fund" established by section 2 of P.L.2013, c.51 (C.52:17B-238).</w:t>
            </w:r>
            <w:r w:rsidRPr="00034A82">
              <w:rPr>
                <w:rFonts w:ascii="Arial" w:hAnsi="Arial" w:cs="Arial"/>
              </w:rPr>
              <w:br/>
            </w:r>
            <w:r w:rsidRPr="00034A82">
              <w:rPr>
                <w:rFonts w:ascii="Arial" w:hAnsi="Arial" w:cs="Arial"/>
              </w:rPr>
              <w:br/>
              <w:t>(2)Additionally, upon a finding of guilt or entry of a guilty plea for a crime described under this section, the court shall direct any issuing State, county, or municipal governmental agency to revoke any license, permit, certificate, approval, registration, charter, or similar form of business or professional authorization required by law concerning the operation of that person's business or profession, if that business or profession was used in the course of the crime.</w:t>
            </w:r>
            <w:r w:rsidRPr="00034A82">
              <w:rPr>
                <w:rFonts w:ascii="Arial" w:hAnsi="Arial" w:cs="Arial"/>
              </w:rPr>
              <w:br/>
            </w:r>
            <w:r w:rsidRPr="00034A82">
              <w:rPr>
                <w:rFonts w:ascii="Arial" w:hAnsi="Arial" w:cs="Arial"/>
              </w:rPr>
              <w:br/>
              <w:t>d.Nothing in this section shall be construed to preclude, or limit in any way, the prosecution and conviction for any other offense, including prosecution and conviction pursuant to section 1 of P.L.2005, c.77 (C.2C:13-8), human trafficking, N.J.S.2C:34-1, prostitution and related offenses, and N.J.S.2C:2-6, liability for another's conduct.</w:t>
            </w:r>
            <w:r w:rsidRPr="00034A82">
              <w:rPr>
                <w:rFonts w:ascii="Arial" w:hAnsi="Arial" w:cs="Arial"/>
              </w:rPr>
              <w:br/>
            </w:r>
            <w:r w:rsidRPr="00034A82">
              <w:rPr>
                <w:rFonts w:ascii="Arial" w:hAnsi="Arial" w:cs="Arial"/>
              </w:rPr>
              <w:br/>
              <w:t>L.2013, c.51, s.5.</w:t>
            </w:r>
          </w:p>
        </w:tc>
        <w:tc>
          <w:tcPr>
            <w:tcW w:w="2340" w:type="dxa"/>
          </w:tcPr>
          <w:p w14:paraId="2DB64391" w14:textId="0F06717F" w:rsidR="004C787F" w:rsidRPr="001242FB" w:rsidRDefault="009173EB" w:rsidP="004C787F">
            <w:r>
              <w:lastRenderedPageBreak/>
              <w:t>N/A</w:t>
            </w:r>
          </w:p>
        </w:tc>
        <w:tc>
          <w:tcPr>
            <w:tcW w:w="2340" w:type="dxa"/>
          </w:tcPr>
          <w:p w14:paraId="444AD603" w14:textId="77777777" w:rsidR="004C787F" w:rsidRPr="001242FB" w:rsidRDefault="004C787F" w:rsidP="004C787F"/>
        </w:tc>
      </w:tr>
      <w:tr w:rsidR="004C787F" w:rsidRPr="001242FB" w14:paraId="341645B3" w14:textId="77777777" w:rsidTr="00606AB1">
        <w:trPr>
          <w:trHeight w:val="6405"/>
        </w:trPr>
        <w:tc>
          <w:tcPr>
            <w:tcW w:w="2065" w:type="dxa"/>
            <w:vMerge/>
            <w:hideMark/>
          </w:tcPr>
          <w:p w14:paraId="6F1334E4" w14:textId="77777777" w:rsidR="004C787F" w:rsidRPr="00034A82" w:rsidRDefault="004C787F" w:rsidP="004C787F">
            <w:pPr>
              <w:spacing w:after="160" w:line="259" w:lineRule="auto"/>
              <w:rPr>
                <w:rFonts w:ascii="Arial" w:hAnsi="Arial" w:cs="Arial"/>
              </w:rPr>
            </w:pPr>
          </w:p>
        </w:tc>
        <w:tc>
          <w:tcPr>
            <w:tcW w:w="7470" w:type="dxa"/>
            <w:vMerge/>
            <w:hideMark/>
          </w:tcPr>
          <w:p w14:paraId="4EE10AFC" w14:textId="77777777" w:rsidR="004C787F" w:rsidRPr="00034A82" w:rsidRDefault="004C787F" w:rsidP="004C787F">
            <w:pPr>
              <w:spacing w:after="160" w:line="259" w:lineRule="auto"/>
              <w:rPr>
                <w:rFonts w:ascii="Arial" w:hAnsi="Arial" w:cs="Arial"/>
              </w:rPr>
            </w:pPr>
          </w:p>
        </w:tc>
        <w:tc>
          <w:tcPr>
            <w:tcW w:w="2340" w:type="dxa"/>
          </w:tcPr>
          <w:p w14:paraId="2A6F3EA3" w14:textId="77777777" w:rsidR="004C787F" w:rsidRPr="001242FB" w:rsidRDefault="004C787F" w:rsidP="004C787F"/>
        </w:tc>
        <w:tc>
          <w:tcPr>
            <w:tcW w:w="2340" w:type="dxa"/>
          </w:tcPr>
          <w:p w14:paraId="08C2CBEF" w14:textId="77777777" w:rsidR="004C787F" w:rsidRPr="001242FB" w:rsidRDefault="004C787F" w:rsidP="004C787F"/>
        </w:tc>
      </w:tr>
      <w:tr w:rsidR="004C787F" w:rsidRPr="001242FB" w14:paraId="47832C4C" w14:textId="77777777" w:rsidTr="00606AB1">
        <w:trPr>
          <w:trHeight w:val="8190"/>
        </w:trPr>
        <w:tc>
          <w:tcPr>
            <w:tcW w:w="2065" w:type="dxa"/>
            <w:vMerge w:val="restart"/>
            <w:hideMark/>
          </w:tcPr>
          <w:p w14:paraId="557CAE81" w14:textId="77777777" w:rsidR="004C787F" w:rsidRPr="00034A82" w:rsidRDefault="004C787F" w:rsidP="004C787F">
            <w:pPr>
              <w:spacing w:after="160" w:line="259" w:lineRule="auto"/>
              <w:rPr>
                <w:rFonts w:ascii="Arial" w:hAnsi="Arial" w:cs="Arial"/>
              </w:rPr>
            </w:pPr>
            <w:r w:rsidRPr="00034A82">
              <w:rPr>
                <w:rFonts w:ascii="Arial" w:hAnsi="Arial" w:cs="Arial"/>
              </w:rPr>
              <w:lastRenderedPageBreak/>
              <w:t>2C:13-10 Findings, declarations relative to human trafficking; definitions.</w:t>
            </w:r>
          </w:p>
        </w:tc>
        <w:tc>
          <w:tcPr>
            <w:tcW w:w="7470" w:type="dxa"/>
            <w:vMerge w:val="restart"/>
            <w:hideMark/>
          </w:tcPr>
          <w:p w14:paraId="2B3F79D5" w14:textId="77777777" w:rsidR="004C787F" w:rsidRPr="00034A82" w:rsidRDefault="004C787F" w:rsidP="004C787F">
            <w:pPr>
              <w:spacing w:after="160" w:line="259" w:lineRule="auto"/>
              <w:rPr>
                <w:rFonts w:ascii="Arial" w:hAnsi="Arial" w:cs="Arial"/>
              </w:rPr>
            </w:pPr>
            <w:r w:rsidRPr="00034A82">
              <w:rPr>
                <w:rFonts w:ascii="Arial" w:hAnsi="Arial" w:cs="Arial"/>
              </w:rPr>
              <w:br/>
              <w:t>12. a. The Legislature finds and declares that:</w:t>
            </w:r>
            <w:r w:rsidRPr="00034A82">
              <w:rPr>
                <w:rFonts w:ascii="Arial" w:hAnsi="Arial" w:cs="Arial"/>
              </w:rPr>
              <w:br/>
            </w:r>
            <w:r w:rsidRPr="00034A82">
              <w:rPr>
                <w:rFonts w:ascii="Arial" w:hAnsi="Arial" w:cs="Arial"/>
              </w:rPr>
              <w:br/>
              <w:t>(1)There reportedly are more than 12 million victims of human trafficking and it is estimated that this figure could actually be as high as 27 million;</w:t>
            </w:r>
            <w:r w:rsidRPr="00034A82">
              <w:rPr>
                <w:rFonts w:ascii="Arial" w:hAnsi="Arial" w:cs="Arial"/>
              </w:rPr>
              <w:br/>
            </w:r>
            <w:r w:rsidRPr="00034A82">
              <w:rPr>
                <w:rFonts w:ascii="Arial" w:hAnsi="Arial" w:cs="Arial"/>
              </w:rPr>
              <w:br/>
              <w:t>(2)According to the National Center for Missing and Exploited Children, at least 100,000 human trafficking victims are American children who are an average age of 13 years old;</w:t>
            </w:r>
            <w:r w:rsidRPr="00034A82">
              <w:rPr>
                <w:rFonts w:ascii="Arial" w:hAnsi="Arial" w:cs="Arial"/>
              </w:rPr>
              <w:br/>
            </w:r>
            <w:r w:rsidRPr="00034A82">
              <w:rPr>
                <w:rFonts w:ascii="Arial" w:hAnsi="Arial" w:cs="Arial"/>
              </w:rPr>
              <w:br/>
              <w:t>(3)Advertisements for selling the services of girls as escorts on Internet websites falsely claim that these girls are 18 years of age or older, when the girls actually are minors;</w:t>
            </w:r>
            <w:r w:rsidRPr="00034A82">
              <w:rPr>
                <w:rFonts w:ascii="Arial" w:hAnsi="Arial" w:cs="Arial"/>
              </w:rPr>
              <w:br/>
            </w:r>
            <w:r w:rsidRPr="00034A82">
              <w:rPr>
                <w:rFonts w:ascii="Arial" w:hAnsi="Arial" w:cs="Arial"/>
              </w:rPr>
              <w:br/>
              <w:t>(4)The advertising of these escort services includes minors who are being sold for sex, which constitutes sex trafficking and commercial sexual abuse of minors;</w:t>
            </w:r>
            <w:r w:rsidRPr="00034A82">
              <w:rPr>
                <w:rFonts w:ascii="Arial" w:hAnsi="Arial" w:cs="Arial"/>
              </w:rPr>
              <w:br/>
            </w:r>
            <w:r w:rsidRPr="00034A82">
              <w:rPr>
                <w:rFonts w:ascii="Arial" w:hAnsi="Arial" w:cs="Arial"/>
              </w:rPr>
              <w:br/>
              <w:t>(5)Responding to political and public outcry, the Internet website craigslist.com removed its escort section, but another website with an escort section, backpage.com, has to date refused to do so;</w:t>
            </w:r>
            <w:r w:rsidRPr="00034A82">
              <w:rPr>
                <w:rFonts w:ascii="Arial" w:hAnsi="Arial" w:cs="Arial"/>
              </w:rPr>
              <w:br/>
            </w:r>
            <w:r w:rsidRPr="00034A82">
              <w:rPr>
                <w:rFonts w:ascii="Arial" w:hAnsi="Arial" w:cs="Arial"/>
              </w:rPr>
              <w:br/>
              <w:t>(6)The states of Washington and Connecticut recently enacted laws to require Internet websites, such as backpage.com, and the patrons who advertise on websites, to maintain documentation that they have proved the age of the escorts presented in the advertisements;</w:t>
            </w:r>
            <w:r w:rsidRPr="00034A82">
              <w:rPr>
                <w:rFonts w:ascii="Arial" w:hAnsi="Arial" w:cs="Arial"/>
              </w:rPr>
              <w:br/>
            </w:r>
            <w:r w:rsidRPr="00034A82">
              <w:rPr>
                <w:rFonts w:ascii="Arial" w:hAnsi="Arial" w:cs="Arial"/>
              </w:rPr>
              <w:br/>
              <w:t>(7)The State of New Jersey criminalized human trafficking in 2005; and</w:t>
            </w:r>
            <w:r w:rsidRPr="00034A82">
              <w:rPr>
                <w:rFonts w:ascii="Arial" w:hAnsi="Arial" w:cs="Arial"/>
              </w:rPr>
              <w:br/>
            </w:r>
            <w:r w:rsidRPr="00034A82">
              <w:rPr>
                <w:rFonts w:ascii="Arial" w:hAnsi="Arial" w:cs="Arial"/>
              </w:rPr>
              <w:br/>
            </w:r>
            <w:r w:rsidRPr="00034A82">
              <w:rPr>
                <w:rFonts w:ascii="Arial" w:hAnsi="Arial" w:cs="Arial"/>
              </w:rPr>
              <w:lastRenderedPageBreak/>
              <w:t>(8)Sex trafficking of minors should be eliminated in conformity with federal laws prohibiting the sexual exploitation of children.</w:t>
            </w:r>
            <w:r w:rsidRPr="00034A82">
              <w:rPr>
                <w:rFonts w:ascii="Arial" w:hAnsi="Arial" w:cs="Arial"/>
              </w:rPr>
              <w:br/>
            </w:r>
            <w:r w:rsidRPr="00034A82">
              <w:rPr>
                <w:rFonts w:ascii="Arial" w:hAnsi="Arial" w:cs="Arial"/>
              </w:rPr>
              <w:br/>
              <w:t>b.A person commits the offense of advertising commercial sexual abuse of a minor if:</w:t>
            </w:r>
            <w:r w:rsidRPr="00034A82">
              <w:rPr>
                <w:rFonts w:ascii="Arial" w:hAnsi="Arial" w:cs="Arial"/>
              </w:rPr>
              <w:br/>
            </w:r>
            <w:r w:rsidRPr="00034A82">
              <w:rPr>
                <w:rFonts w:ascii="Arial" w:hAnsi="Arial" w:cs="Arial"/>
              </w:rPr>
              <w:br/>
              <w:t xml:space="preserve">(1)the person knowingly publishes, disseminates, or displays, or causes directly or indirectly, to be published, disseminated, or displayed, any advertisement for a commercial sex act, which is to take place in this State and which includes the depiction of a minor; or </w:t>
            </w:r>
            <w:r w:rsidRPr="00034A82">
              <w:rPr>
                <w:rFonts w:ascii="Arial" w:hAnsi="Arial" w:cs="Arial"/>
              </w:rPr>
              <w:br/>
            </w:r>
            <w:r w:rsidRPr="00034A82">
              <w:rPr>
                <w:rFonts w:ascii="Arial" w:hAnsi="Arial" w:cs="Arial"/>
              </w:rPr>
              <w:br/>
              <w:t xml:space="preserve">(2)the person knowingly purchases advertising in this State for a commercial sex act which includes the depiction of a minor. </w:t>
            </w:r>
            <w:r w:rsidRPr="00034A82">
              <w:rPr>
                <w:rFonts w:ascii="Arial" w:hAnsi="Arial" w:cs="Arial"/>
              </w:rPr>
              <w:br/>
            </w:r>
            <w:r w:rsidRPr="00034A82">
              <w:rPr>
                <w:rFonts w:ascii="Arial" w:hAnsi="Arial" w:cs="Arial"/>
              </w:rPr>
              <w:br/>
              <w:t xml:space="preserve">c.A person who commits the offense of advertising commercial sexual abuse of a minor as established in subsection b. of this section is guilty of a crime of the first degree. Notwithstanding the provisions of N.J.S.2C:43-3, the fine imposed for an offense under this section shall be a fine of at least $25,000, which shall be collected as provided for the collection of fines and restitutions in section 3 of P.L.1979, c.396 (C.2C:46-4) and forwarded to the Department of the Treasury to be deposited in the "Human Trafficking Survivor's Assistance Fund" established by section 2 of P.L.2013, c.51 (C.52:17B-238). </w:t>
            </w:r>
            <w:r w:rsidRPr="00034A82">
              <w:rPr>
                <w:rFonts w:ascii="Arial" w:hAnsi="Arial" w:cs="Arial"/>
              </w:rPr>
              <w:br/>
            </w:r>
            <w:r w:rsidRPr="00034A82">
              <w:rPr>
                <w:rFonts w:ascii="Arial" w:hAnsi="Arial" w:cs="Arial"/>
              </w:rPr>
              <w:br/>
              <w:t>d.Nothing in this section shall preclude an indictment and conviction for any other offense defined by the laws of this State.</w:t>
            </w:r>
            <w:r w:rsidRPr="00034A82">
              <w:rPr>
                <w:rFonts w:ascii="Arial" w:hAnsi="Arial" w:cs="Arial"/>
              </w:rPr>
              <w:br/>
            </w:r>
            <w:r w:rsidRPr="00034A82">
              <w:rPr>
                <w:rFonts w:ascii="Arial" w:hAnsi="Arial" w:cs="Arial"/>
              </w:rPr>
              <w:br/>
              <w:t>e.For the purposes of this section:</w:t>
            </w:r>
            <w:r w:rsidRPr="00034A82">
              <w:rPr>
                <w:rFonts w:ascii="Arial" w:hAnsi="Arial" w:cs="Arial"/>
              </w:rPr>
              <w:br/>
            </w:r>
            <w:r w:rsidRPr="00034A82">
              <w:rPr>
                <w:rFonts w:ascii="Arial" w:hAnsi="Arial" w:cs="Arial"/>
              </w:rPr>
              <w:br/>
              <w:t>"Advertisement for a commercial sex act" means any advertisement or offer in electronic or print media, including the Internet, which includes either an explicit or implicit offer for a commercial sex act to occur in this State.</w:t>
            </w:r>
            <w:r w:rsidRPr="00034A82">
              <w:rPr>
                <w:rFonts w:ascii="Arial" w:hAnsi="Arial" w:cs="Arial"/>
              </w:rPr>
              <w:br/>
            </w:r>
            <w:r w:rsidRPr="00034A82">
              <w:rPr>
                <w:rFonts w:ascii="Arial" w:hAnsi="Arial" w:cs="Arial"/>
              </w:rPr>
              <w:br/>
              <w:t>"Commercial sex act" means any act of sexual contact or sexual penetration, as defined in N.J.S.2C:14-1, or any prohibited sexual act, as defined in N.J.S.2C:24-4, for which something of value is given or received by any person.</w:t>
            </w:r>
            <w:r w:rsidRPr="00034A82">
              <w:rPr>
                <w:rFonts w:ascii="Arial" w:hAnsi="Arial" w:cs="Arial"/>
              </w:rPr>
              <w:br/>
            </w:r>
            <w:r w:rsidRPr="00034A82">
              <w:rPr>
                <w:rFonts w:ascii="Arial" w:hAnsi="Arial" w:cs="Arial"/>
              </w:rPr>
              <w:lastRenderedPageBreak/>
              <w:br/>
              <w:t>"Depiction" means any photograph or material containing a photograph or reproduction of a photograph.</w:t>
            </w:r>
            <w:r w:rsidRPr="00034A82">
              <w:rPr>
                <w:rFonts w:ascii="Arial" w:hAnsi="Arial" w:cs="Arial"/>
              </w:rPr>
              <w:br/>
            </w:r>
            <w:r w:rsidRPr="00034A82">
              <w:rPr>
                <w:rFonts w:ascii="Arial" w:hAnsi="Arial" w:cs="Arial"/>
              </w:rPr>
              <w:br/>
              <w:t>"Minor" means a person who is under 18 years of age.</w:t>
            </w:r>
            <w:r w:rsidRPr="00034A82">
              <w:rPr>
                <w:rFonts w:ascii="Arial" w:hAnsi="Arial" w:cs="Arial"/>
              </w:rPr>
              <w:br/>
            </w:r>
            <w:r w:rsidRPr="00034A82">
              <w:rPr>
                <w:rFonts w:ascii="Arial" w:hAnsi="Arial" w:cs="Arial"/>
              </w:rPr>
              <w:br/>
              <w:t>"Photograph" means a print, negative, slide, digital image, motion picture, or videotape, and includes anything tangible or intangible produced by photographing.</w:t>
            </w:r>
            <w:r w:rsidRPr="00034A82">
              <w:rPr>
                <w:rFonts w:ascii="Arial" w:hAnsi="Arial" w:cs="Arial"/>
              </w:rPr>
              <w:br/>
            </w:r>
            <w:r w:rsidRPr="00034A82">
              <w:rPr>
                <w:rFonts w:ascii="Arial" w:hAnsi="Arial" w:cs="Arial"/>
              </w:rPr>
              <w:br/>
              <w:t>f.It shall not be a defense to a violation of this section that the defendant:</w:t>
            </w:r>
            <w:r w:rsidRPr="00034A82">
              <w:rPr>
                <w:rFonts w:ascii="Arial" w:hAnsi="Arial" w:cs="Arial"/>
              </w:rPr>
              <w:br/>
            </w:r>
            <w:r w:rsidRPr="00034A82">
              <w:rPr>
                <w:rFonts w:ascii="Arial" w:hAnsi="Arial" w:cs="Arial"/>
              </w:rPr>
              <w:br/>
              <w:t>(1)did not know the age of the minor depicted in the advertisement; or</w:t>
            </w:r>
            <w:r w:rsidRPr="00034A82">
              <w:rPr>
                <w:rFonts w:ascii="Arial" w:hAnsi="Arial" w:cs="Arial"/>
              </w:rPr>
              <w:br/>
            </w:r>
            <w:r w:rsidRPr="00034A82">
              <w:rPr>
                <w:rFonts w:ascii="Arial" w:hAnsi="Arial" w:cs="Arial"/>
              </w:rPr>
              <w:br/>
              <w:t xml:space="preserve">(2)claims to know the age of the person depicted, unless there is appropriate proof of age obtained and produced in accordance with subsections g. and h. of this section. </w:t>
            </w:r>
            <w:r w:rsidRPr="00034A82">
              <w:rPr>
                <w:rFonts w:ascii="Arial" w:hAnsi="Arial" w:cs="Arial"/>
              </w:rPr>
              <w:br/>
            </w:r>
            <w:r w:rsidRPr="00034A82">
              <w:rPr>
                <w:rFonts w:ascii="Arial" w:hAnsi="Arial" w:cs="Arial"/>
              </w:rPr>
              <w:br/>
              <w:t>g.It shall be a defense to a violation of this section that the defendant made a reasonable, bona fide attempt to ascertain the true age of the minor depicted in the advertisement by requiring, prior to publication, dissemination, or display of the advertisement, production of a driver's license, marriage license, birth certificate, or other governmental or educational identification card or paper of the minor depicted in the advertisement and did not rely solely on oral or written representations of the minor's age, or the apparent age of the minor as depicted. The defendant shall prove the defense established in this subsection by a preponderance of the evidence.</w:t>
            </w:r>
            <w:r w:rsidRPr="00034A82">
              <w:rPr>
                <w:rFonts w:ascii="Arial" w:hAnsi="Arial" w:cs="Arial"/>
              </w:rPr>
              <w:br/>
            </w:r>
            <w:r w:rsidRPr="00034A82">
              <w:rPr>
                <w:rFonts w:ascii="Arial" w:hAnsi="Arial" w:cs="Arial"/>
              </w:rPr>
              <w:br/>
              <w:t>h.The defendant shall maintain and, upon request, produce a record of the identification used to verify the age of the person depicted in the advertisement.</w:t>
            </w:r>
            <w:r w:rsidRPr="00034A82">
              <w:rPr>
                <w:rFonts w:ascii="Arial" w:hAnsi="Arial" w:cs="Arial"/>
              </w:rPr>
              <w:br/>
            </w:r>
            <w:r w:rsidRPr="00034A82">
              <w:rPr>
                <w:rFonts w:ascii="Arial" w:hAnsi="Arial" w:cs="Arial"/>
              </w:rPr>
              <w:br/>
              <w:t>L.2013, c.51, s.12.</w:t>
            </w:r>
          </w:p>
        </w:tc>
        <w:tc>
          <w:tcPr>
            <w:tcW w:w="2340" w:type="dxa"/>
          </w:tcPr>
          <w:p w14:paraId="3D31BA98" w14:textId="053CC58B" w:rsidR="004C787F" w:rsidRPr="001242FB" w:rsidRDefault="009173EB" w:rsidP="004C787F">
            <w:r>
              <w:lastRenderedPageBreak/>
              <w:t>N/A</w:t>
            </w:r>
          </w:p>
        </w:tc>
        <w:tc>
          <w:tcPr>
            <w:tcW w:w="2340" w:type="dxa"/>
          </w:tcPr>
          <w:p w14:paraId="37D0275F" w14:textId="77777777" w:rsidR="004C787F" w:rsidRPr="001242FB" w:rsidRDefault="004C787F" w:rsidP="004C787F"/>
        </w:tc>
      </w:tr>
      <w:tr w:rsidR="004C787F" w:rsidRPr="001242FB" w14:paraId="42CA1C9E" w14:textId="77777777" w:rsidTr="00606AB1">
        <w:trPr>
          <w:trHeight w:val="8190"/>
        </w:trPr>
        <w:tc>
          <w:tcPr>
            <w:tcW w:w="2065" w:type="dxa"/>
            <w:vMerge/>
            <w:hideMark/>
          </w:tcPr>
          <w:p w14:paraId="0E472FB6" w14:textId="77777777" w:rsidR="004C787F" w:rsidRPr="00034A82" w:rsidRDefault="004C787F" w:rsidP="004C787F">
            <w:pPr>
              <w:spacing w:after="160" w:line="259" w:lineRule="auto"/>
              <w:rPr>
                <w:rFonts w:ascii="Arial" w:hAnsi="Arial" w:cs="Arial"/>
              </w:rPr>
            </w:pPr>
          </w:p>
        </w:tc>
        <w:tc>
          <w:tcPr>
            <w:tcW w:w="7470" w:type="dxa"/>
            <w:vMerge/>
            <w:hideMark/>
          </w:tcPr>
          <w:p w14:paraId="5BFE1343" w14:textId="77777777" w:rsidR="004C787F" w:rsidRPr="00034A82" w:rsidRDefault="004C787F" w:rsidP="004C787F">
            <w:pPr>
              <w:spacing w:after="160" w:line="259" w:lineRule="auto"/>
              <w:rPr>
                <w:rFonts w:ascii="Arial" w:hAnsi="Arial" w:cs="Arial"/>
              </w:rPr>
            </w:pPr>
          </w:p>
        </w:tc>
        <w:tc>
          <w:tcPr>
            <w:tcW w:w="2340" w:type="dxa"/>
          </w:tcPr>
          <w:p w14:paraId="3D35C962" w14:textId="77777777" w:rsidR="004C787F" w:rsidRPr="001242FB" w:rsidRDefault="004C787F" w:rsidP="004C787F"/>
        </w:tc>
        <w:tc>
          <w:tcPr>
            <w:tcW w:w="2340" w:type="dxa"/>
          </w:tcPr>
          <w:p w14:paraId="537B787C" w14:textId="77777777" w:rsidR="004C787F" w:rsidRPr="001242FB" w:rsidRDefault="004C787F" w:rsidP="004C787F"/>
        </w:tc>
      </w:tr>
      <w:tr w:rsidR="004C787F" w:rsidRPr="001242FB" w14:paraId="649A93C4" w14:textId="77777777" w:rsidTr="00606AB1">
        <w:trPr>
          <w:trHeight w:val="710"/>
        </w:trPr>
        <w:tc>
          <w:tcPr>
            <w:tcW w:w="2065" w:type="dxa"/>
            <w:hideMark/>
          </w:tcPr>
          <w:p w14:paraId="5EB89EA1" w14:textId="77777777" w:rsidR="004C787F" w:rsidRPr="00034A82" w:rsidRDefault="004C787F" w:rsidP="004C787F">
            <w:pPr>
              <w:spacing w:after="160" w:line="259" w:lineRule="auto"/>
              <w:rPr>
                <w:rFonts w:ascii="Arial" w:hAnsi="Arial" w:cs="Arial"/>
              </w:rPr>
            </w:pPr>
            <w:r w:rsidRPr="00034A82">
              <w:rPr>
                <w:rFonts w:ascii="Arial" w:hAnsi="Arial" w:cs="Arial"/>
              </w:rPr>
              <w:lastRenderedPageBreak/>
              <w:t xml:space="preserve">2C:13-11 Coordination of State's </w:t>
            </w:r>
            <w:r w:rsidRPr="00034A82">
              <w:rPr>
                <w:rFonts w:ascii="Arial" w:hAnsi="Arial" w:cs="Arial"/>
              </w:rPr>
              <w:lastRenderedPageBreak/>
              <w:t>involvement with national, 24-hour toll-free hotline service on human trafficking.</w:t>
            </w:r>
          </w:p>
        </w:tc>
        <w:tc>
          <w:tcPr>
            <w:tcW w:w="7470" w:type="dxa"/>
            <w:hideMark/>
          </w:tcPr>
          <w:p w14:paraId="6BAA8065" w14:textId="77777777" w:rsidR="004C787F" w:rsidRPr="00034A82" w:rsidRDefault="004C787F" w:rsidP="004C787F">
            <w:pPr>
              <w:spacing w:after="160" w:line="259" w:lineRule="auto"/>
              <w:rPr>
                <w:rFonts w:ascii="Arial" w:hAnsi="Arial" w:cs="Arial"/>
              </w:rPr>
            </w:pPr>
            <w:r w:rsidRPr="00034A82">
              <w:rPr>
                <w:rFonts w:ascii="Arial" w:hAnsi="Arial" w:cs="Arial"/>
              </w:rPr>
              <w:lastRenderedPageBreak/>
              <w:t xml:space="preserve">18. The Attorney General shall, in consultation with the Commission on Human Trafficking established by section 1 of P.L.2013, c.51 (C.52:17B-237), coordinate the State's involvement with the national, 24-hour toll-free </w:t>
            </w:r>
            <w:r w:rsidRPr="00034A82">
              <w:rPr>
                <w:rFonts w:ascii="Arial" w:hAnsi="Arial" w:cs="Arial"/>
              </w:rPr>
              <w:lastRenderedPageBreak/>
              <w:t>hotline telephone service on human trafficking that is operating pursuant to the National Human Trafficking Hotline, Training, and Technical Assistance Program authorized by 22 U.S.C. ss.7104(b) and 7105(b)(1)(B), 8 U.S.C. s.1522(c)(1)(A),</w:t>
            </w:r>
            <w:r w:rsidR="000A0110" w:rsidRPr="00034A82">
              <w:rPr>
                <w:rFonts w:ascii="Arial" w:hAnsi="Arial" w:cs="Arial"/>
              </w:rPr>
              <w:t xml:space="preserve"> or any successor federal law. </w:t>
            </w:r>
            <w:r w:rsidRPr="00034A82">
              <w:rPr>
                <w:rFonts w:ascii="Arial" w:hAnsi="Arial" w:cs="Arial"/>
              </w:rPr>
              <w:br/>
              <w:t>L.2013, c.51, s.18.</w:t>
            </w:r>
          </w:p>
        </w:tc>
        <w:tc>
          <w:tcPr>
            <w:tcW w:w="2340" w:type="dxa"/>
          </w:tcPr>
          <w:p w14:paraId="070C90D7" w14:textId="07732603" w:rsidR="004C787F" w:rsidRPr="001242FB" w:rsidRDefault="009173EB" w:rsidP="004C787F">
            <w:r>
              <w:lastRenderedPageBreak/>
              <w:t>N/A</w:t>
            </w:r>
          </w:p>
        </w:tc>
        <w:tc>
          <w:tcPr>
            <w:tcW w:w="2340" w:type="dxa"/>
          </w:tcPr>
          <w:p w14:paraId="081D3C2F" w14:textId="77777777" w:rsidR="004C787F" w:rsidRPr="001242FB" w:rsidRDefault="004C787F" w:rsidP="004C787F"/>
        </w:tc>
      </w:tr>
      <w:tr w:rsidR="004C787F" w:rsidRPr="001242FB" w14:paraId="4025EB2F" w14:textId="77777777" w:rsidTr="00606AB1">
        <w:trPr>
          <w:trHeight w:val="8190"/>
        </w:trPr>
        <w:tc>
          <w:tcPr>
            <w:tcW w:w="2065" w:type="dxa"/>
            <w:vMerge w:val="restart"/>
            <w:hideMark/>
          </w:tcPr>
          <w:p w14:paraId="1923A4FD" w14:textId="77777777" w:rsidR="004C787F" w:rsidRPr="00C27B0B" w:rsidRDefault="004C787F" w:rsidP="004C787F">
            <w:pPr>
              <w:spacing w:after="160" w:line="259" w:lineRule="auto"/>
              <w:rPr>
                <w:rFonts w:ascii="Arial" w:hAnsi="Arial" w:cs="Arial"/>
              </w:rPr>
            </w:pPr>
            <w:r w:rsidRPr="00C27B0B">
              <w:rPr>
                <w:rFonts w:ascii="Arial" w:hAnsi="Arial" w:cs="Arial"/>
              </w:rPr>
              <w:t>2C:13-12 Training courses on handling, response procedures, investigation, prosecution of human trafficking cases.</w:t>
            </w:r>
          </w:p>
        </w:tc>
        <w:tc>
          <w:tcPr>
            <w:tcW w:w="7470" w:type="dxa"/>
            <w:vMerge w:val="restart"/>
            <w:hideMark/>
          </w:tcPr>
          <w:p w14:paraId="077D4F23" w14:textId="77777777" w:rsidR="004C787F" w:rsidRPr="00C27B0B" w:rsidRDefault="004C787F" w:rsidP="004C787F">
            <w:pPr>
              <w:spacing w:after="160" w:line="259" w:lineRule="auto"/>
              <w:rPr>
                <w:rFonts w:ascii="Arial" w:hAnsi="Arial" w:cs="Arial"/>
              </w:rPr>
            </w:pPr>
            <w:r w:rsidRPr="00C27B0B">
              <w:rPr>
                <w:rFonts w:ascii="Arial" w:hAnsi="Arial" w:cs="Arial"/>
              </w:rPr>
              <w:t xml:space="preserve">19. a. The Police Training Commission, in consultation with the Attorney General and the Director of the Division of Criminal Justice in the Department of Law and Public Safety, shall develop and approve, as part of the police training courses required pursuant to P.L.1961, c.56 (C.52:17B-66 et seq.), courses of study on the handling, response procedures, investigation, and prosecution of human trafficking cases. These courses shall be reviewed at least every two years and modified from time to time as need may require. </w:t>
            </w:r>
            <w:r w:rsidRPr="00C27B0B">
              <w:rPr>
                <w:rFonts w:ascii="Arial" w:hAnsi="Arial" w:cs="Arial"/>
              </w:rPr>
              <w:br/>
            </w:r>
            <w:r w:rsidRPr="00C27B0B">
              <w:rPr>
                <w:rFonts w:ascii="Arial" w:hAnsi="Arial" w:cs="Arial"/>
              </w:rPr>
              <w:br/>
              <w:t>b. (1) The Department of Community Affairs, in consultation with the Commission on Human Trafficking established by section 1 of P.L.2013, c.51 (C.52:17B-237), shall develop, approve, and provide for a one-time training course on the handling and response procedures of suspected human trafficking activities for owners, operators, and staff of hotels and motels as defined in the "Hotel and Multiple Dwelling Law," P.L.1967, c.76 (C.55:13A-1 et seq.); or alternatively, the department, in consultation with the commission, shall approve a substantially similar one-time training course for use by hotels and motels in providing training to owners, operators, and staff. The department, in consultation with the commission, shall define by regulation which staff positions are required, as a condition of employment, to attend the one-time training course. Verifiable completion of the training course by required staff shall be a condition of issuance, maintenance, or renewal of any license, permit, certificate, or approval required, permitted to be granted, or issued to owners or operators under the provisions of the "Hotel and Multiple Dwelling Law," P.L.1967, c.76 (C.55:13A-1 et seq.). The training course shall be reviewed at least every two years and modified by the department, in consultation with the commission, from time to time as need may require.</w:t>
            </w:r>
            <w:r w:rsidRPr="00C27B0B">
              <w:rPr>
                <w:rFonts w:ascii="Arial" w:hAnsi="Arial" w:cs="Arial"/>
              </w:rPr>
              <w:br/>
            </w:r>
            <w:r w:rsidRPr="00C27B0B">
              <w:rPr>
                <w:rFonts w:ascii="Arial" w:hAnsi="Arial" w:cs="Arial"/>
              </w:rPr>
              <w:br/>
            </w:r>
            <w:r w:rsidRPr="00C27B0B">
              <w:rPr>
                <w:rFonts w:ascii="Arial" w:hAnsi="Arial" w:cs="Arial"/>
              </w:rPr>
              <w:lastRenderedPageBreak/>
              <w:t xml:space="preserve">(2)The Department of Community Affairs, through its oversight and enforcement authority provided under the "Hotel and Multiple Dwelling Law," P.L.1967, c.76 (C.55:13A-1 et seq.), shall be responsible for ensuring that all hotel and motel owners, operators, and required staff attend the one-time training course within one year of the enactment of this section in the case of all current owners, operators, and required staff engaging in their respective profession on the effective date of this section, and within six months of the first day of ownership, operation, or employment for all new owners, operators, and required staff who initially engage in their respective profession on a date that follows the effective date. </w:t>
            </w:r>
            <w:r w:rsidRPr="00C27B0B">
              <w:rPr>
                <w:rFonts w:ascii="Arial" w:hAnsi="Arial" w:cs="Arial"/>
              </w:rPr>
              <w:br/>
            </w:r>
            <w:r w:rsidRPr="00C27B0B">
              <w:rPr>
                <w:rFonts w:ascii="Arial" w:hAnsi="Arial" w:cs="Arial"/>
              </w:rPr>
              <w:br/>
              <w:t>(3)The Department of Community Affairs shall make available the training materials for the one-time training course to hotel and motel owners, operators, and required staff in order for the owners, operators, and required staff to fulfill the one-time training requirement set forth in this subsection.</w:t>
            </w:r>
            <w:r w:rsidRPr="00C27B0B">
              <w:rPr>
                <w:rFonts w:ascii="Arial" w:hAnsi="Arial" w:cs="Arial"/>
              </w:rPr>
              <w:br/>
            </w:r>
            <w:r w:rsidRPr="00C27B0B">
              <w:rPr>
                <w:rFonts w:ascii="Arial" w:hAnsi="Arial" w:cs="Arial"/>
              </w:rPr>
              <w:br/>
              <w:t xml:space="preserve">c. (1) The Department of Health, in consultation with the Commission on Human Trafficking established by section 1 of P.L.2013, c.51 (C.52:17B-237), shall develop, approve, and provide for a one-time training course on the handling and response procedures of suspected human trafficking activities for employees of every licensed health care facility as defined in section 2 of P.L.1971, c.136 (C.26:2H-2), including those professionals whose professional practice is regulated pursuant to Title 45 of the Revised Statutes; or alternatively, the department, in consultation with the commission, shall approve for use a substantially similar one-time training course provided by a recognized Statewide nonprofit healthcare trade association with demonstrated experience in providing course offerings to health care facility employees on similar workplace matters. The department, in consultation with the commission and the approved nonprofit course provider, if any, shall define by regulation which employees are required, as a condition of their employment, to attend the one-time training course. Verifiable completion of the training course by required employees shall be a condition of issuance, maintenance, or renewal of any license, permit, certificate, or approval required, permitted to be granted, or issued to licensed health care facilities under the provisions of P.L.1971, c.136 (C.26:2H-1 et al.). The training course shall </w:t>
            </w:r>
            <w:r w:rsidRPr="00C27B0B">
              <w:rPr>
                <w:rFonts w:ascii="Arial" w:hAnsi="Arial" w:cs="Arial"/>
              </w:rPr>
              <w:lastRenderedPageBreak/>
              <w:t xml:space="preserve">be reviewed at least every two years and modified by the department, in consultation with the commission and the approved nonprofit course provider, if any, from time to time as need may require. </w:t>
            </w:r>
            <w:r w:rsidRPr="00C27B0B">
              <w:rPr>
                <w:rFonts w:ascii="Arial" w:hAnsi="Arial" w:cs="Arial"/>
              </w:rPr>
              <w:br/>
            </w:r>
            <w:r w:rsidRPr="00C27B0B">
              <w:rPr>
                <w:rFonts w:ascii="Arial" w:hAnsi="Arial" w:cs="Arial"/>
              </w:rPr>
              <w:br/>
              <w:t xml:space="preserve">(2)The Department of Health, through its oversight and enforcement authority provided under P.L.1971, c.136 (C.26:2H-1 et al.), shall be responsible for ensuring that all required employees of licensed health care facilities attend the one-time training course within one year of the enactment of this section in the case of all current employees engaging in their respective profession on the effective date of this section, and within six months of the first day of employment for all new employees who initially engage in their respective profession on a date that follows the effective date. If an approved nonprofit course provider is involved in providing the one-time training course to new employees who initially engage in their respective profession on a date that follows the effective date of this section, then the nonprofit course provider shall provide the training course at least once every six months in order for these employees to meet the six-month training deadline established by this paragraph. </w:t>
            </w:r>
            <w:r w:rsidRPr="00C27B0B">
              <w:rPr>
                <w:rFonts w:ascii="Arial" w:hAnsi="Arial" w:cs="Arial"/>
              </w:rPr>
              <w:br/>
            </w:r>
            <w:r w:rsidRPr="00C27B0B">
              <w:rPr>
                <w:rFonts w:ascii="Arial" w:hAnsi="Arial" w:cs="Arial"/>
              </w:rPr>
              <w:br/>
              <w:t>(3)The Department of Health shall make available the training materials for the one-time training course to required employees, or to the approved nonprofit course provider, if any, in order for the required employees to fulfill the one-time training requirement set forth in this subsection.</w:t>
            </w:r>
            <w:r w:rsidRPr="00C27B0B">
              <w:rPr>
                <w:rFonts w:ascii="Arial" w:hAnsi="Arial" w:cs="Arial"/>
              </w:rPr>
              <w:br/>
            </w:r>
            <w:r w:rsidRPr="00C27B0B">
              <w:rPr>
                <w:rFonts w:ascii="Arial" w:hAnsi="Arial" w:cs="Arial"/>
              </w:rPr>
              <w:br/>
              <w:t>d. (1) The Administrative Office of the Courts shall develop and approve a training course and a curriculum to raise awareness of judges and judicial personnel on the seriousness of the crime of human trafficking, its impact on human rights and the need to adequately implement anti-trafficking laws, including not only the prosecution and sentencing of defendants charged with human trafficking, but the need to respect and restore rights and needs of victims of human trafficking. This training course shall be reviewed at least every two years and modified by the Administrative Office of the Courts from time to time as need may require.</w:t>
            </w:r>
            <w:r w:rsidRPr="00C27B0B">
              <w:rPr>
                <w:rFonts w:ascii="Arial" w:hAnsi="Arial" w:cs="Arial"/>
              </w:rPr>
              <w:br/>
            </w:r>
            <w:r w:rsidRPr="00C27B0B">
              <w:rPr>
                <w:rFonts w:ascii="Arial" w:hAnsi="Arial" w:cs="Arial"/>
              </w:rPr>
              <w:br/>
              <w:t xml:space="preserve">(2)The Administrative Office of the Courts shall make the training course, curriculum, and supporting materials available to appropriate judges and judicial personnel who may be involved with the court-related aspects of </w:t>
            </w:r>
            <w:r w:rsidRPr="00C27B0B">
              <w:rPr>
                <w:rFonts w:ascii="Arial" w:hAnsi="Arial" w:cs="Arial"/>
              </w:rPr>
              <w:lastRenderedPageBreak/>
              <w:t xml:space="preserve">human trafficking prosecutions through annual in-service judicial training programs or other means. </w:t>
            </w:r>
            <w:r w:rsidRPr="00C27B0B">
              <w:rPr>
                <w:rFonts w:ascii="Arial" w:hAnsi="Arial" w:cs="Arial"/>
              </w:rPr>
              <w:br/>
            </w:r>
            <w:r w:rsidRPr="00C27B0B">
              <w:rPr>
                <w:rFonts w:ascii="Arial" w:hAnsi="Arial" w:cs="Arial"/>
              </w:rPr>
              <w:br/>
              <w:t>e.Pursuant to section 2 of P.L.2013, c.51 (C.52:17B-238), the Attorney General, in consultation with the Commission on Human Trafficking established by section 1 of P.L.2013, c.51 (C.52:17B-237), may provide for the expenditures of monies from the "Human Trafficking Survivor's Assistance Fund" to assist with the development, maintenance, revision, and distribution of training course materials for the courses developed in accordance with this section, and the operation of these training courses.</w:t>
            </w:r>
            <w:r w:rsidRPr="00C27B0B">
              <w:rPr>
                <w:rFonts w:ascii="Arial" w:hAnsi="Arial" w:cs="Arial"/>
              </w:rPr>
              <w:br/>
            </w:r>
            <w:r w:rsidRPr="00C27B0B">
              <w:rPr>
                <w:rFonts w:ascii="Arial" w:hAnsi="Arial" w:cs="Arial"/>
              </w:rPr>
              <w:br/>
              <w:t>L.2013, c.51, s.19.</w:t>
            </w:r>
          </w:p>
        </w:tc>
        <w:tc>
          <w:tcPr>
            <w:tcW w:w="2340" w:type="dxa"/>
          </w:tcPr>
          <w:p w14:paraId="6D51A14B" w14:textId="678603A0" w:rsidR="004C787F" w:rsidRPr="001242FB" w:rsidRDefault="009173EB" w:rsidP="004C787F">
            <w:r>
              <w:lastRenderedPageBreak/>
              <w:t>N/A</w:t>
            </w:r>
          </w:p>
        </w:tc>
        <w:tc>
          <w:tcPr>
            <w:tcW w:w="2340" w:type="dxa"/>
          </w:tcPr>
          <w:p w14:paraId="6FA5A132" w14:textId="77777777" w:rsidR="004C787F" w:rsidRPr="001242FB" w:rsidRDefault="004C787F" w:rsidP="004C787F"/>
        </w:tc>
      </w:tr>
      <w:tr w:rsidR="004C787F" w:rsidRPr="001242FB" w14:paraId="4D5B169B" w14:textId="77777777" w:rsidTr="00606AB1">
        <w:trPr>
          <w:trHeight w:val="8190"/>
        </w:trPr>
        <w:tc>
          <w:tcPr>
            <w:tcW w:w="2065" w:type="dxa"/>
            <w:vMerge/>
            <w:hideMark/>
          </w:tcPr>
          <w:p w14:paraId="09BC32D5" w14:textId="77777777" w:rsidR="004C787F" w:rsidRPr="00C27B0B" w:rsidRDefault="004C787F" w:rsidP="004C787F">
            <w:pPr>
              <w:spacing w:after="160" w:line="259" w:lineRule="auto"/>
              <w:rPr>
                <w:rFonts w:ascii="Arial" w:hAnsi="Arial" w:cs="Arial"/>
              </w:rPr>
            </w:pPr>
          </w:p>
        </w:tc>
        <w:tc>
          <w:tcPr>
            <w:tcW w:w="7470" w:type="dxa"/>
            <w:vMerge/>
            <w:hideMark/>
          </w:tcPr>
          <w:p w14:paraId="13F6D72B" w14:textId="77777777" w:rsidR="004C787F" w:rsidRPr="00C27B0B" w:rsidRDefault="004C787F" w:rsidP="004C787F">
            <w:pPr>
              <w:spacing w:after="160" w:line="259" w:lineRule="auto"/>
              <w:rPr>
                <w:rFonts w:ascii="Arial" w:hAnsi="Arial" w:cs="Arial"/>
              </w:rPr>
            </w:pPr>
          </w:p>
        </w:tc>
        <w:tc>
          <w:tcPr>
            <w:tcW w:w="2340" w:type="dxa"/>
          </w:tcPr>
          <w:p w14:paraId="7FA95287" w14:textId="77777777" w:rsidR="004C787F" w:rsidRPr="001242FB" w:rsidRDefault="004C787F" w:rsidP="004C787F"/>
        </w:tc>
        <w:tc>
          <w:tcPr>
            <w:tcW w:w="2340" w:type="dxa"/>
          </w:tcPr>
          <w:p w14:paraId="1DCFF0F1" w14:textId="77777777" w:rsidR="004C787F" w:rsidRPr="001242FB" w:rsidRDefault="004C787F" w:rsidP="004C787F"/>
        </w:tc>
      </w:tr>
      <w:tr w:rsidR="004C787F" w:rsidRPr="001242FB" w14:paraId="3C2A518A" w14:textId="77777777" w:rsidTr="00606AB1">
        <w:trPr>
          <w:trHeight w:val="8190"/>
        </w:trPr>
        <w:tc>
          <w:tcPr>
            <w:tcW w:w="2065" w:type="dxa"/>
            <w:vMerge w:val="restart"/>
            <w:noWrap/>
            <w:hideMark/>
          </w:tcPr>
          <w:p w14:paraId="3A7F15F8"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2C:14-1 Definitions.</w:t>
            </w:r>
          </w:p>
        </w:tc>
        <w:tc>
          <w:tcPr>
            <w:tcW w:w="7470" w:type="dxa"/>
            <w:vMerge w:val="restart"/>
            <w:hideMark/>
          </w:tcPr>
          <w:p w14:paraId="387AA6E2" w14:textId="77777777" w:rsidR="004C787F" w:rsidRPr="00C27B0B" w:rsidRDefault="004C787F" w:rsidP="004C787F">
            <w:pPr>
              <w:spacing w:after="160" w:line="259" w:lineRule="auto"/>
              <w:rPr>
                <w:rFonts w:ascii="Arial" w:hAnsi="Arial" w:cs="Arial"/>
              </w:rPr>
            </w:pPr>
            <w:r w:rsidRPr="00C27B0B">
              <w:rPr>
                <w:rFonts w:ascii="Arial" w:hAnsi="Arial" w:cs="Arial"/>
              </w:rPr>
              <w:br/>
              <w:t>2C:14-1. Definitions. The following definitions apply to this chapter:</w:t>
            </w:r>
            <w:r w:rsidRPr="00C27B0B">
              <w:rPr>
                <w:rFonts w:ascii="Arial" w:hAnsi="Arial" w:cs="Arial"/>
              </w:rPr>
              <w:br/>
            </w:r>
            <w:r w:rsidRPr="00C27B0B">
              <w:rPr>
                <w:rFonts w:ascii="Arial" w:hAnsi="Arial" w:cs="Arial"/>
              </w:rPr>
              <w:br/>
              <w:t>a."Actor" means a person accused of an offense proscribed under this act;</w:t>
            </w:r>
            <w:r w:rsidRPr="00C27B0B">
              <w:rPr>
                <w:rFonts w:ascii="Arial" w:hAnsi="Arial" w:cs="Arial"/>
              </w:rPr>
              <w:br/>
            </w:r>
            <w:r w:rsidRPr="00C27B0B">
              <w:rPr>
                <w:rFonts w:ascii="Arial" w:hAnsi="Arial" w:cs="Arial"/>
              </w:rPr>
              <w:br/>
              <w:t>b."Victim" means a person alleging to have been subjected to offenses proscribed by this act;</w:t>
            </w:r>
            <w:r w:rsidRPr="00C27B0B">
              <w:rPr>
                <w:rFonts w:ascii="Arial" w:hAnsi="Arial" w:cs="Arial"/>
              </w:rPr>
              <w:br/>
            </w:r>
            <w:r w:rsidRPr="00C27B0B">
              <w:rPr>
                <w:rFonts w:ascii="Arial" w:hAnsi="Arial" w:cs="Arial"/>
              </w:rPr>
              <w:br/>
              <w:t xml:space="preserve">c."Sexual penetration" means vaginal intercourse, cunnilingus, fellatio or anal intercourse between persons or insertion of the hand, finger or object into the anus or vagina either by the actor or upon the actor's instruction. The depth of insertion shall not be relevant as to the question of commission of the crime; </w:t>
            </w:r>
            <w:r w:rsidRPr="00C27B0B">
              <w:rPr>
                <w:rFonts w:ascii="Arial" w:hAnsi="Arial" w:cs="Arial"/>
              </w:rPr>
              <w:br/>
            </w:r>
            <w:r w:rsidRPr="00C27B0B">
              <w:rPr>
                <w:rFonts w:ascii="Arial" w:hAnsi="Arial" w:cs="Arial"/>
              </w:rPr>
              <w:br/>
              <w:t xml:space="preserve">d."Sexual contact" means an intentional touching by the victim or actor, either directly or through clothing, of the victim's or actor's intimate parts for the purpose of degrading or humiliating the victim or sexually arousing or sexually gratifying the actor. Sexual contact of the actor with himself must be in view of the victim whom the actor knows to be present; </w:t>
            </w:r>
            <w:r w:rsidRPr="00C27B0B">
              <w:rPr>
                <w:rFonts w:ascii="Arial" w:hAnsi="Arial" w:cs="Arial"/>
              </w:rPr>
              <w:br/>
            </w:r>
            <w:r w:rsidRPr="00C27B0B">
              <w:rPr>
                <w:rFonts w:ascii="Arial" w:hAnsi="Arial" w:cs="Arial"/>
              </w:rPr>
              <w:br/>
              <w:t>e."Intimate parts" means the following body parts: sexual organs, genital area, anal area, inner thigh, groin, buttock or breast of a person;</w:t>
            </w:r>
            <w:r w:rsidRPr="00C27B0B">
              <w:rPr>
                <w:rFonts w:ascii="Arial" w:hAnsi="Arial" w:cs="Arial"/>
              </w:rPr>
              <w:br/>
            </w:r>
            <w:r w:rsidRPr="00C27B0B">
              <w:rPr>
                <w:rFonts w:ascii="Arial" w:hAnsi="Arial" w:cs="Arial"/>
              </w:rPr>
              <w:br/>
              <w:t>f."Severe personal injury" means severe bodily injury, disfigurement, disease, incapacitating mental anguish or chronic pain;</w:t>
            </w:r>
            <w:r w:rsidRPr="00C27B0B">
              <w:rPr>
                <w:rFonts w:ascii="Arial" w:hAnsi="Arial" w:cs="Arial"/>
              </w:rPr>
              <w:br/>
            </w:r>
            <w:r w:rsidRPr="00C27B0B">
              <w:rPr>
                <w:rFonts w:ascii="Arial" w:hAnsi="Arial" w:cs="Arial"/>
              </w:rPr>
              <w:br/>
              <w:t>g."Physically helpless" means that condition in which a person is unconscious or is physically unable to flee or is physically unable to communicate unwillingness to act;</w:t>
            </w:r>
            <w:r w:rsidRPr="00C27B0B">
              <w:rPr>
                <w:rFonts w:ascii="Arial" w:hAnsi="Arial" w:cs="Arial"/>
              </w:rPr>
              <w:br/>
            </w:r>
            <w:r w:rsidRPr="00C27B0B">
              <w:rPr>
                <w:rFonts w:ascii="Arial" w:hAnsi="Arial" w:cs="Arial"/>
              </w:rPr>
              <w:br/>
              <w:t>h.(Deleted by amendment, P.L.2011, c.232)</w:t>
            </w:r>
            <w:r w:rsidRPr="00C27B0B">
              <w:rPr>
                <w:rFonts w:ascii="Arial" w:hAnsi="Arial" w:cs="Arial"/>
              </w:rPr>
              <w:br/>
            </w:r>
            <w:r w:rsidRPr="00C27B0B">
              <w:rPr>
                <w:rFonts w:ascii="Arial" w:hAnsi="Arial" w:cs="Arial"/>
              </w:rPr>
              <w:br/>
              <w:t xml:space="preserve">i."Mentally incapacitated" means that condition in which a person is rendered temporarily incapable of understanding or controlling his conduct due to the influence of a narcotic, anesthetic, intoxicant, or other substance administered to that person without his prior knowledge or consent, or due to any other act committed upon that person which rendered that person incapable of appraising or controlling his conduct; </w:t>
            </w:r>
            <w:r w:rsidRPr="00C27B0B">
              <w:rPr>
                <w:rFonts w:ascii="Arial" w:hAnsi="Arial" w:cs="Arial"/>
              </w:rPr>
              <w:br/>
            </w:r>
            <w:r w:rsidRPr="00C27B0B">
              <w:rPr>
                <w:rFonts w:ascii="Arial" w:hAnsi="Arial" w:cs="Arial"/>
              </w:rPr>
              <w:lastRenderedPageBreak/>
              <w:br/>
              <w:t>j."Coercion" as used in this chapter shall refer to those acts which are defined as criminal coercion in section 2C:13-5(1), (2), (3), (4), (6) and (7).</w:t>
            </w:r>
            <w:r w:rsidRPr="00C27B0B">
              <w:rPr>
                <w:rFonts w:ascii="Arial" w:hAnsi="Arial" w:cs="Arial"/>
              </w:rPr>
              <w:br/>
            </w:r>
            <w:r w:rsidRPr="00C27B0B">
              <w:rPr>
                <w:rFonts w:ascii="Arial" w:hAnsi="Arial" w:cs="Arial"/>
              </w:rPr>
              <w:br/>
              <w:t>amended 1983, c.249, s.1; 1989, c.228, s.2; 2011, c.232, s.3.</w:t>
            </w:r>
          </w:p>
        </w:tc>
        <w:tc>
          <w:tcPr>
            <w:tcW w:w="2340" w:type="dxa"/>
          </w:tcPr>
          <w:p w14:paraId="5460F322" w14:textId="1B45F65B" w:rsidR="004C787F" w:rsidRPr="001242FB" w:rsidRDefault="009173EB" w:rsidP="004C787F">
            <w:r>
              <w:lastRenderedPageBreak/>
              <w:t>N/A</w:t>
            </w:r>
          </w:p>
        </w:tc>
        <w:tc>
          <w:tcPr>
            <w:tcW w:w="2340" w:type="dxa"/>
          </w:tcPr>
          <w:p w14:paraId="265C40AF" w14:textId="77777777" w:rsidR="004C787F" w:rsidRPr="001242FB" w:rsidRDefault="004C787F" w:rsidP="004C787F"/>
        </w:tc>
      </w:tr>
      <w:tr w:rsidR="004C787F" w:rsidRPr="001242FB" w14:paraId="2FDC7DA1" w14:textId="77777777" w:rsidTr="00606AB1">
        <w:trPr>
          <w:trHeight w:val="690"/>
        </w:trPr>
        <w:tc>
          <w:tcPr>
            <w:tcW w:w="2065" w:type="dxa"/>
            <w:vMerge/>
            <w:hideMark/>
          </w:tcPr>
          <w:p w14:paraId="3E86FE6A" w14:textId="77777777" w:rsidR="004C787F" w:rsidRPr="00C27B0B" w:rsidRDefault="004C787F" w:rsidP="004C787F">
            <w:pPr>
              <w:spacing w:after="160" w:line="259" w:lineRule="auto"/>
              <w:rPr>
                <w:rFonts w:ascii="Arial" w:hAnsi="Arial" w:cs="Arial"/>
              </w:rPr>
            </w:pPr>
          </w:p>
        </w:tc>
        <w:tc>
          <w:tcPr>
            <w:tcW w:w="7470" w:type="dxa"/>
            <w:vMerge/>
            <w:hideMark/>
          </w:tcPr>
          <w:p w14:paraId="5BDAF5D5" w14:textId="77777777" w:rsidR="004C787F" w:rsidRPr="00C27B0B" w:rsidRDefault="004C787F" w:rsidP="004C787F">
            <w:pPr>
              <w:spacing w:after="160" w:line="259" w:lineRule="auto"/>
              <w:rPr>
                <w:rFonts w:ascii="Arial" w:hAnsi="Arial" w:cs="Arial"/>
              </w:rPr>
            </w:pPr>
          </w:p>
        </w:tc>
        <w:tc>
          <w:tcPr>
            <w:tcW w:w="2340" w:type="dxa"/>
          </w:tcPr>
          <w:p w14:paraId="7A15D799" w14:textId="77777777" w:rsidR="004C787F" w:rsidRPr="001242FB" w:rsidRDefault="004C787F" w:rsidP="004C787F"/>
        </w:tc>
        <w:tc>
          <w:tcPr>
            <w:tcW w:w="2340" w:type="dxa"/>
          </w:tcPr>
          <w:p w14:paraId="32FD0603" w14:textId="77777777" w:rsidR="004C787F" w:rsidRPr="001242FB" w:rsidRDefault="004C787F" w:rsidP="004C787F"/>
        </w:tc>
      </w:tr>
      <w:tr w:rsidR="004C787F" w:rsidRPr="001242FB" w14:paraId="40E5F40C" w14:textId="77777777" w:rsidTr="00606AB1">
        <w:trPr>
          <w:trHeight w:val="7370"/>
        </w:trPr>
        <w:tc>
          <w:tcPr>
            <w:tcW w:w="2065" w:type="dxa"/>
            <w:vMerge w:val="restart"/>
            <w:noWrap/>
            <w:hideMark/>
          </w:tcPr>
          <w:p w14:paraId="38CC497A" w14:textId="77777777" w:rsidR="004C787F" w:rsidRPr="00C27B0B" w:rsidRDefault="004C787F" w:rsidP="004C787F">
            <w:pPr>
              <w:spacing w:after="160" w:line="259" w:lineRule="auto"/>
              <w:rPr>
                <w:rFonts w:ascii="Arial" w:hAnsi="Arial" w:cs="Arial"/>
              </w:rPr>
            </w:pPr>
            <w:r w:rsidRPr="00C27B0B">
              <w:rPr>
                <w:rFonts w:ascii="Arial" w:hAnsi="Arial" w:cs="Arial"/>
              </w:rPr>
              <w:t>2C:14-2 Sexual assault.</w:t>
            </w:r>
          </w:p>
        </w:tc>
        <w:tc>
          <w:tcPr>
            <w:tcW w:w="7470" w:type="dxa"/>
            <w:vMerge w:val="restart"/>
            <w:hideMark/>
          </w:tcPr>
          <w:p w14:paraId="102BABCF" w14:textId="77777777" w:rsidR="004C787F" w:rsidRPr="00C27B0B" w:rsidRDefault="004C787F" w:rsidP="004C787F">
            <w:pPr>
              <w:spacing w:after="160" w:line="259" w:lineRule="auto"/>
              <w:rPr>
                <w:rFonts w:ascii="Arial" w:hAnsi="Arial" w:cs="Arial"/>
              </w:rPr>
            </w:pPr>
            <w:r w:rsidRPr="00C27B0B">
              <w:rPr>
                <w:rFonts w:ascii="Arial" w:hAnsi="Arial" w:cs="Arial"/>
              </w:rPr>
              <w:t>2C:14-2. Sexual assault. a. An actor is guilty of aggravated sexual assault if he commits an act of sexual penetration with another person under any one of the following circumstances:</w:t>
            </w:r>
            <w:r w:rsidRPr="00C27B0B">
              <w:rPr>
                <w:rFonts w:ascii="Arial" w:hAnsi="Arial" w:cs="Arial"/>
              </w:rPr>
              <w:br/>
            </w:r>
            <w:r w:rsidRPr="00C27B0B">
              <w:rPr>
                <w:rFonts w:ascii="Arial" w:hAnsi="Arial" w:cs="Arial"/>
              </w:rPr>
              <w:br/>
              <w:t>(1)The victim is less than 13 years old;</w:t>
            </w:r>
            <w:r w:rsidRPr="00C27B0B">
              <w:rPr>
                <w:rFonts w:ascii="Arial" w:hAnsi="Arial" w:cs="Arial"/>
              </w:rPr>
              <w:br/>
            </w:r>
            <w:r w:rsidRPr="00C27B0B">
              <w:rPr>
                <w:rFonts w:ascii="Arial" w:hAnsi="Arial" w:cs="Arial"/>
              </w:rPr>
              <w:br/>
              <w:t>(2)The victim is at least 13 but less than 16 years old; and</w:t>
            </w:r>
            <w:r w:rsidRPr="00C27B0B">
              <w:rPr>
                <w:rFonts w:ascii="Arial" w:hAnsi="Arial" w:cs="Arial"/>
              </w:rPr>
              <w:br/>
            </w:r>
            <w:r w:rsidRPr="00C27B0B">
              <w:rPr>
                <w:rFonts w:ascii="Arial" w:hAnsi="Arial" w:cs="Arial"/>
              </w:rPr>
              <w:br/>
              <w:t>(a)The actor is related to the victim by blood or affinity to the third degree, or</w:t>
            </w:r>
            <w:r w:rsidRPr="00C27B0B">
              <w:rPr>
                <w:rFonts w:ascii="Arial" w:hAnsi="Arial" w:cs="Arial"/>
              </w:rPr>
              <w:br/>
            </w:r>
            <w:r w:rsidRPr="00C27B0B">
              <w:rPr>
                <w:rFonts w:ascii="Arial" w:hAnsi="Arial" w:cs="Arial"/>
              </w:rPr>
              <w:br/>
              <w:t>(b)The actor has supervisory or disciplinary power over the victim by virtue of the actor's legal, professional, or occupational status, or</w:t>
            </w:r>
            <w:r w:rsidRPr="00C27B0B">
              <w:rPr>
                <w:rFonts w:ascii="Arial" w:hAnsi="Arial" w:cs="Arial"/>
              </w:rPr>
              <w:br/>
            </w:r>
            <w:r w:rsidRPr="00C27B0B">
              <w:rPr>
                <w:rFonts w:ascii="Arial" w:hAnsi="Arial" w:cs="Arial"/>
              </w:rPr>
              <w:br/>
              <w:t>(c)The actor is a resource family parent, a guardian, or stands in loco parentis within the household;</w:t>
            </w:r>
            <w:r w:rsidRPr="00C27B0B">
              <w:rPr>
                <w:rFonts w:ascii="Arial" w:hAnsi="Arial" w:cs="Arial"/>
              </w:rPr>
              <w:br/>
            </w:r>
            <w:r w:rsidRPr="00C27B0B">
              <w:rPr>
                <w:rFonts w:ascii="Arial" w:hAnsi="Arial" w:cs="Arial"/>
              </w:rPr>
              <w:br/>
              <w:t>(3)The act is committed during the commission, or attempted commission, whether alone or with one or more other persons, of robbery, kidnapping, homicide, aggravated assault on another, burglary, arson or criminal escape;</w:t>
            </w:r>
            <w:r w:rsidRPr="00C27B0B">
              <w:rPr>
                <w:rFonts w:ascii="Arial" w:hAnsi="Arial" w:cs="Arial"/>
              </w:rPr>
              <w:br/>
            </w:r>
            <w:r w:rsidRPr="00C27B0B">
              <w:rPr>
                <w:rFonts w:ascii="Arial" w:hAnsi="Arial" w:cs="Arial"/>
              </w:rPr>
              <w:br/>
              <w:t>(4)The actor is armed with a weapon or any object fashioned in such a manner as to lead the victim to reasonably believe it to be a weapon and threatens by word or gesture to use the weapon or object;</w:t>
            </w:r>
            <w:r w:rsidRPr="00C27B0B">
              <w:rPr>
                <w:rFonts w:ascii="Arial" w:hAnsi="Arial" w:cs="Arial"/>
              </w:rPr>
              <w:br/>
            </w:r>
            <w:r w:rsidRPr="00C27B0B">
              <w:rPr>
                <w:rFonts w:ascii="Arial" w:hAnsi="Arial" w:cs="Arial"/>
              </w:rPr>
              <w:br/>
            </w:r>
            <w:r w:rsidRPr="00C27B0B">
              <w:rPr>
                <w:rFonts w:ascii="Arial" w:hAnsi="Arial" w:cs="Arial"/>
              </w:rPr>
              <w:lastRenderedPageBreak/>
              <w:t>(5)The actor is aided or abetted by one or more other persons and the actor uses physical force or coercion;</w:t>
            </w:r>
            <w:r w:rsidRPr="00C27B0B">
              <w:rPr>
                <w:rFonts w:ascii="Arial" w:hAnsi="Arial" w:cs="Arial"/>
              </w:rPr>
              <w:br/>
            </w:r>
            <w:r w:rsidRPr="00C27B0B">
              <w:rPr>
                <w:rFonts w:ascii="Arial" w:hAnsi="Arial" w:cs="Arial"/>
              </w:rPr>
              <w:br/>
              <w:t>(6)The actor uses physical force or coercion and severe personal injury is sustained by the victim;</w:t>
            </w:r>
            <w:r w:rsidRPr="00C27B0B">
              <w:rPr>
                <w:rFonts w:ascii="Arial" w:hAnsi="Arial" w:cs="Arial"/>
              </w:rPr>
              <w:br/>
            </w:r>
            <w:r w:rsidRPr="00C27B0B">
              <w:rPr>
                <w:rFonts w:ascii="Arial" w:hAnsi="Arial" w:cs="Arial"/>
              </w:rPr>
              <w:br/>
              <w:t xml:space="preserve">(7)The victim is one whom the actor knew or should have known was physically helpless or incapacitated, intellectually or mentally incapacitated, or had a mental disease or defect which rendered the victim temporarily or permanently incapable of understanding the nature of his conduct, including, but not limited to, being incapable of providing consent. </w:t>
            </w:r>
            <w:r w:rsidRPr="00C27B0B">
              <w:rPr>
                <w:rFonts w:ascii="Arial" w:hAnsi="Arial" w:cs="Arial"/>
              </w:rPr>
              <w:br/>
            </w:r>
            <w:r w:rsidRPr="00C27B0B">
              <w:rPr>
                <w:rFonts w:ascii="Arial" w:hAnsi="Arial" w:cs="Arial"/>
              </w:rPr>
              <w:br/>
              <w:t>Aggravated sexual assault is a crime of the first degree.</w:t>
            </w:r>
            <w:r w:rsidRPr="00C27B0B">
              <w:rPr>
                <w:rFonts w:ascii="Arial" w:hAnsi="Arial" w:cs="Arial"/>
              </w:rPr>
              <w:br/>
            </w:r>
            <w:r w:rsidRPr="00C27B0B">
              <w:rPr>
                <w:rFonts w:ascii="Arial" w:hAnsi="Arial" w:cs="Arial"/>
              </w:rPr>
              <w:br/>
              <w:t>Except as otherwise provided in subsection d. of this section, a person convicted under paragraph (1) of this subsection shall be sentenced to a specific term of years which shall be fixed by the court and shall be between 25 years and life imprisonment of which the person shall serve 25 years before being eligible for parole, unless a longer term of parole ineligibility is otherwise provided pursuant to this Title.</w:t>
            </w:r>
            <w:r w:rsidRPr="00C27B0B">
              <w:rPr>
                <w:rFonts w:ascii="Arial" w:hAnsi="Arial" w:cs="Arial"/>
              </w:rPr>
              <w:br/>
            </w:r>
            <w:r w:rsidRPr="00C27B0B">
              <w:rPr>
                <w:rFonts w:ascii="Arial" w:hAnsi="Arial" w:cs="Arial"/>
              </w:rPr>
              <w:br/>
              <w:t>b.An actor is guilty of sexual assault if he commits an act of sexual contact with a victim who is less than 13 years old and the actor is at least four years older than the victim.</w:t>
            </w:r>
            <w:r w:rsidRPr="00C27B0B">
              <w:rPr>
                <w:rFonts w:ascii="Arial" w:hAnsi="Arial" w:cs="Arial"/>
              </w:rPr>
              <w:br/>
            </w:r>
            <w:r w:rsidRPr="00C27B0B">
              <w:rPr>
                <w:rFonts w:ascii="Arial" w:hAnsi="Arial" w:cs="Arial"/>
              </w:rPr>
              <w:br/>
              <w:t>c.An actor is guilty of sexual assault if he commits an act of sexual penetration with another person under any one of the following circumstances:</w:t>
            </w:r>
            <w:r w:rsidRPr="00C27B0B">
              <w:rPr>
                <w:rFonts w:ascii="Arial" w:hAnsi="Arial" w:cs="Arial"/>
              </w:rPr>
              <w:br/>
            </w:r>
            <w:r w:rsidRPr="00C27B0B">
              <w:rPr>
                <w:rFonts w:ascii="Arial" w:hAnsi="Arial" w:cs="Arial"/>
              </w:rPr>
              <w:br/>
              <w:t>(1)The actor uses physical force or coercion, but the victim does not sustain severe personal injury;</w:t>
            </w:r>
            <w:r w:rsidRPr="00C27B0B">
              <w:rPr>
                <w:rFonts w:ascii="Arial" w:hAnsi="Arial" w:cs="Arial"/>
              </w:rPr>
              <w:br/>
            </w:r>
            <w:r w:rsidRPr="00C27B0B">
              <w:rPr>
                <w:rFonts w:ascii="Arial" w:hAnsi="Arial" w:cs="Arial"/>
              </w:rPr>
              <w:br/>
              <w:t>(2)The victim is on probation or parole, or is detained in a hospital, prison or other institution and the actor has supervisory or disciplinary power over the victim by virtue of the actor's legal, professional or occupational status;</w:t>
            </w:r>
            <w:r w:rsidRPr="00C27B0B">
              <w:rPr>
                <w:rFonts w:ascii="Arial" w:hAnsi="Arial" w:cs="Arial"/>
              </w:rPr>
              <w:br/>
            </w:r>
            <w:r w:rsidRPr="00C27B0B">
              <w:rPr>
                <w:rFonts w:ascii="Arial" w:hAnsi="Arial" w:cs="Arial"/>
              </w:rPr>
              <w:br/>
              <w:t>(3)The victim is at least 16 but less than 18 years old and:</w:t>
            </w:r>
            <w:r w:rsidRPr="00C27B0B">
              <w:rPr>
                <w:rFonts w:ascii="Arial" w:hAnsi="Arial" w:cs="Arial"/>
              </w:rPr>
              <w:br/>
            </w:r>
            <w:r w:rsidRPr="00C27B0B">
              <w:rPr>
                <w:rFonts w:ascii="Arial" w:hAnsi="Arial" w:cs="Arial"/>
              </w:rPr>
              <w:br/>
            </w:r>
            <w:r w:rsidRPr="00C27B0B">
              <w:rPr>
                <w:rFonts w:ascii="Arial" w:hAnsi="Arial" w:cs="Arial"/>
              </w:rPr>
              <w:lastRenderedPageBreak/>
              <w:t>(a)The actor is related to the victim by blood or affinity to the third degree; or</w:t>
            </w:r>
            <w:r w:rsidRPr="00C27B0B">
              <w:rPr>
                <w:rFonts w:ascii="Arial" w:hAnsi="Arial" w:cs="Arial"/>
              </w:rPr>
              <w:br/>
            </w:r>
            <w:r w:rsidRPr="00C27B0B">
              <w:rPr>
                <w:rFonts w:ascii="Arial" w:hAnsi="Arial" w:cs="Arial"/>
              </w:rPr>
              <w:br/>
              <w:t>(b)The actor has supervisory or disciplinary power of any nature or in any capacity over the victim; or</w:t>
            </w:r>
            <w:r w:rsidRPr="00C27B0B">
              <w:rPr>
                <w:rFonts w:ascii="Arial" w:hAnsi="Arial" w:cs="Arial"/>
              </w:rPr>
              <w:br/>
            </w:r>
            <w:r w:rsidRPr="00C27B0B">
              <w:rPr>
                <w:rFonts w:ascii="Arial" w:hAnsi="Arial" w:cs="Arial"/>
              </w:rPr>
              <w:br/>
              <w:t>(c)The actor is a resource family parent, a guardian, or stands in loco parentis within the household;</w:t>
            </w:r>
            <w:r w:rsidRPr="00C27B0B">
              <w:rPr>
                <w:rFonts w:ascii="Arial" w:hAnsi="Arial" w:cs="Arial"/>
              </w:rPr>
              <w:br/>
            </w:r>
            <w:r w:rsidRPr="00C27B0B">
              <w:rPr>
                <w:rFonts w:ascii="Arial" w:hAnsi="Arial" w:cs="Arial"/>
              </w:rPr>
              <w:br/>
              <w:t>(4)The victim is at least 13 but less than 16 years old and the actor is at least four years older than the victim.</w:t>
            </w:r>
            <w:r w:rsidRPr="00C27B0B">
              <w:rPr>
                <w:rFonts w:ascii="Arial" w:hAnsi="Arial" w:cs="Arial"/>
              </w:rPr>
              <w:br/>
            </w:r>
            <w:r w:rsidRPr="00C27B0B">
              <w:rPr>
                <w:rFonts w:ascii="Arial" w:hAnsi="Arial" w:cs="Arial"/>
              </w:rPr>
              <w:br/>
              <w:t>Sexual assault is a crime of the second degree.</w:t>
            </w:r>
            <w:r w:rsidRPr="00C27B0B">
              <w:rPr>
                <w:rFonts w:ascii="Arial" w:hAnsi="Arial" w:cs="Arial"/>
              </w:rPr>
              <w:br/>
            </w:r>
            <w:r w:rsidRPr="00C27B0B">
              <w:rPr>
                <w:rFonts w:ascii="Arial" w:hAnsi="Arial" w:cs="Arial"/>
              </w:rPr>
              <w:br/>
              <w:t>d.Notwithstanding the provisions of subsection a. of this section, where a defendant is charged with a violation under paragraph (1) of subsection a. of this section, the prosecutor, in consideration of the interests of the victim, may offer a negotiated plea agreement in which the defendant would be sentenced to a specific term of imprisonment of not less than 15 years, during which the defendant shall not be eligible for parole. In such event, the court may accept the negotiated plea agreement and upon such conviction shall impose the term of imprisonment and period of parole ineligibility as provided for in the plea agreement, and may not impose a lesser term of imprisonment or parole or a lesser period of parole ineligibility than that expressly provided in the plea agreement. The Attorney General shall develop guidelines to ensure the uniform exercise of discretion in making determinations regarding a negotiated reduction in the term of imprisonment and period of parole ineligibility set forth in subsection a. of this section.</w:t>
            </w:r>
            <w:r w:rsidRPr="00C27B0B">
              <w:rPr>
                <w:rFonts w:ascii="Arial" w:hAnsi="Arial" w:cs="Arial"/>
              </w:rPr>
              <w:br/>
            </w:r>
            <w:r w:rsidRPr="00C27B0B">
              <w:rPr>
                <w:rFonts w:ascii="Arial" w:hAnsi="Arial" w:cs="Arial"/>
              </w:rPr>
              <w:br/>
              <w:t>amended 1979, c.178, s.26; 1983, c.249, s.2; 1989, c.228, s.3; 1997, c.194, s.1; 2001, c.60; 2004, c.130, s.13; 2011, c.232, s.4; 2013, c.214, s.3; 2014, c.7, s.1.</w:t>
            </w:r>
          </w:p>
        </w:tc>
        <w:tc>
          <w:tcPr>
            <w:tcW w:w="2340" w:type="dxa"/>
          </w:tcPr>
          <w:p w14:paraId="6608C3BE" w14:textId="77777777" w:rsidR="004C787F" w:rsidRDefault="009173EB" w:rsidP="004C787F">
            <w:r>
              <w:lastRenderedPageBreak/>
              <w:t>11A  Rape</w:t>
            </w:r>
          </w:p>
          <w:p w14:paraId="3100693F" w14:textId="77777777" w:rsidR="009173EB" w:rsidRDefault="009173EB" w:rsidP="004C787F"/>
          <w:p w14:paraId="5D3D9973" w14:textId="77777777" w:rsidR="009173EB" w:rsidRDefault="009173EB" w:rsidP="004C787F">
            <w:r>
              <w:t>11B  Sodomy</w:t>
            </w:r>
          </w:p>
          <w:p w14:paraId="460318B8" w14:textId="77777777" w:rsidR="009173EB" w:rsidRDefault="009173EB" w:rsidP="004C787F"/>
          <w:p w14:paraId="4203AE60" w14:textId="77777777" w:rsidR="009173EB" w:rsidRDefault="009173EB" w:rsidP="004C787F">
            <w:r>
              <w:t>11C  Sexual Assault with an Object</w:t>
            </w:r>
          </w:p>
          <w:p w14:paraId="224572B7" w14:textId="77777777" w:rsidR="009173EB" w:rsidRDefault="009173EB" w:rsidP="004C787F"/>
          <w:p w14:paraId="5D4EA827" w14:textId="77777777" w:rsidR="009173EB" w:rsidRDefault="009173EB" w:rsidP="004C787F">
            <w:r>
              <w:t>36A  Incest</w:t>
            </w:r>
          </w:p>
          <w:p w14:paraId="63FC712C" w14:textId="77777777" w:rsidR="009173EB" w:rsidRDefault="009173EB" w:rsidP="004C787F"/>
          <w:p w14:paraId="668E9719" w14:textId="77777777" w:rsidR="009173EB" w:rsidRDefault="009173EB" w:rsidP="004C787F">
            <w:r>
              <w:t xml:space="preserve">36B  Statutory Rape </w:t>
            </w:r>
          </w:p>
          <w:p w14:paraId="5EE2EC1D" w14:textId="77777777" w:rsidR="009173EB" w:rsidRDefault="009173EB" w:rsidP="004C787F"/>
          <w:p w14:paraId="766AD98C" w14:textId="0FF841DE" w:rsidR="009173EB" w:rsidRPr="001242FB" w:rsidRDefault="009173EB" w:rsidP="004C787F"/>
        </w:tc>
        <w:tc>
          <w:tcPr>
            <w:tcW w:w="2340" w:type="dxa"/>
          </w:tcPr>
          <w:p w14:paraId="2298659F" w14:textId="77777777" w:rsidR="004C787F" w:rsidRDefault="009173EB" w:rsidP="004C787F">
            <w:r>
              <w:t>The NIBRS code to use here will depend on the circumstances of the sexual assault.</w:t>
            </w:r>
          </w:p>
          <w:p w14:paraId="6EBF1E3D" w14:textId="77777777" w:rsidR="009173EB" w:rsidRDefault="009173EB" w:rsidP="004C787F"/>
          <w:p w14:paraId="7C28B648" w14:textId="3A4AE21D" w:rsidR="009173EB" w:rsidRPr="001242FB" w:rsidRDefault="009173EB" w:rsidP="004C787F">
            <w:r>
              <w:t>Refer FBI definitions for each of these options. The only rape category I did not include here was Fondling since this definition is clear that the offenses involves penetration.</w:t>
            </w:r>
          </w:p>
        </w:tc>
      </w:tr>
      <w:tr w:rsidR="004C787F" w:rsidRPr="001242FB" w14:paraId="38513EF3" w14:textId="77777777" w:rsidTr="00606AB1">
        <w:trPr>
          <w:trHeight w:val="8175"/>
        </w:trPr>
        <w:tc>
          <w:tcPr>
            <w:tcW w:w="2065" w:type="dxa"/>
            <w:vMerge/>
            <w:hideMark/>
          </w:tcPr>
          <w:p w14:paraId="50D04EFE" w14:textId="4B7F53D0" w:rsidR="004C787F" w:rsidRPr="00C27B0B" w:rsidRDefault="004C787F" w:rsidP="004C787F">
            <w:pPr>
              <w:spacing w:after="160" w:line="259" w:lineRule="auto"/>
              <w:rPr>
                <w:rFonts w:ascii="Arial" w:hAnsi="Arial" w:cs="Arial"/>
              </w:rPr>
            </w:pPr>
          </w:p>
        </w:tc>
        <w:tc>
          <w:tcPr>
            <w:tcW w:w="7470" w:type="dxa"/>
            <w:vMerge/>
            <w:hideMark/>
          </w:tcPr>
          <w:p w14:paraId="62734FEC" w14:textId="77777777" w:rsidR="004C787F" w:rsidRPr="00C27B0B" w:rsidRDefault="004C787F" w:rsidP="004C787F">
            <w:pPr>
              <w:spacing w:after="160" w:line="259" w:lineRule="auto"/>
              <w:rPr>
                <w:rFonts w:ascii="Arial" w:hAnsi="Arial" w:cs="Arial"/>
              </w:rPr>
            </w:pPr>
          </w:p>
        </w:tc>
        <w:tc>
          <w:tcPr>
            <w:tcW w:w="2340" w:type="dxa"/>
          </w:tcPr>
          <w:p w14:paraId="7CCDEEEA" w14:textId="77777777" w:rsidR="004C787F" w:rsidRPr="001242FB" w:rsidRDefault="004C787F" w:rsidP="004C787F"/>
        </w:tc>
        <w:tc>
          <w:tcPr>
            <w:tcW w:w="2340" w:type="dxa"/>
          </w:tcPr>
          <w:p w14:paraId="03539394" w14:textId="77777777" w:rsidR="004C787F" w:rsidRPr="001242FB" w:rsidRDefault="004C787F" w:rsidP="004C787F"/>
        </w:tc>
      </w:tr>
      <w:tr w:rsidR="004C787F" w:rsidRPr="001242FB" w14:paraId="6CC92440" w14:textId="77777777" w:rsidTr="00606AB1">
        <w:trPr>
          <w:trHeight w:val="620"/>
        </w:trPr>
        <w:tc>
          <w:tcPr>
            <w:tcW w:w="2065" w:type="dxa"/>
            <w:hideMark/>
          </w:tcPr>
          <w:p w14:paraId="1FE8D43C"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 xml:space="preserve">2C:14-2.1. Victim of sexual assault may consult with </w:t>
            </w:r>
            <w:r w:rsidRPr="00C27B0B">
              <w:rPr>
                <w:rFonts w:ascii="Arial" w:hAnsi="Arial" w:cs="Arial"/>
              </w:rPr>
              <w:lastRenderedPageBreak/>
              <w:t>prosecutor on plea negotiations</w:t>
            </w:r>
          </w:p>
        </w:tc>
        <w:tc>
          <w:tcPr>
            <w:tcW w:w="7470" w:type="dxa"/>
            <w:hideMark/>
          </w:tcPr>
          <w:p w14:paraId="4222D81D"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1.Whenever there is a prosecution for a violation of N.J.S.A.2C:14-2, the victim of the sexual assault shall be provided an opportunity to consult with the prosecuting authority prior to the conclusion of any plea negotiations.</w:t>
            </w:r>
            <w:r w:rsidRPr="00C27B0B">
              <w:rPr>
                <w:rFonts w:ascii="Arial" w:hAnsi="Arial" w:cs="Arial"/>
              </w:rPr>
              <w:br/>
            </w:r>
            <w:r w:rsidRPr="00C27B0B">
              <w:rPr>
                <w:rFonts w:ascii="Arial" w:hAnsi="Arial" w:cs="Arial"/>
              </w:rPr>
              <w:lastRenderedPageBreak/>
              <w:br/>
              <w:t>Nothing contained herein shall be construed to alter or limit the authority or discretion of the prosecutor to enter into any plea agreement which the prosecutor deems appropriate.</w:t>
            </w:r>
            <w:r w:rsidRPr="00C27B0B">
              <w:rPr>
                <w:rFonts w:ascii="Arial" w:hAnsi="Arial" w:cs="Arial"/>
              </w:rPr>
              <w:br/>
              <w:t>L.2003,c.137.</w:t>
            </w:r>
          </w:p>
        </w:tc>
        <w:tc>
          <w:tcPr>
            <w:tcW w:w="2340" w:type="dxa"/>
          </w:tcPr>
          <w:p w14:paraId="4DC9B3F7" w14:textId="65D15597" w:rsidR="004C787F" w:rsidRPr="001242FB" w:rsidRDefault="009173EB" w:rsidP="004C787F">
            <w:r>
              <w:lastRenderedPageBreak/>
              <w:t>N/A</w:t>
            </w:r>
          </w:p>
        </w:tc>
        <w:tc>
          <w:tcPr>
            <w:tcW w:w="2340" w:type="dxa"/>
          </w:tcPr>
          <w:p w14:paraId="4E09E5FE" w14:textId="77777777" w:rsidR="004C787F" w:rsidRPr="001242FB" w:rsidRDefault="004C787F" w:rsidP="004C787F"/>
        </w:tc>
      </w:tr>
      <w:tr w:rsidR="004C787F" w:rsidRPr="001242FB" w14:paraId="7D2BA753" w14:textId="77777777" w:rsidTr="00606AB1">
        <w:trPr>
          <w:trHeight w:val="2910"/>
        </w:trPr>
        <w:tc>
          <w:tcPr>
            <w:tcW w:w="2065" w:type="dxa"/>
            <w:hideMark/>
          </w:tcPr>
          <w:p w14:paraId="7B80A96D" w14:textId="77777777" w:rsidR="004C787F" w:rsidRPr="00C27B0B" w:rsidRDefault="004C787F" w:rsidP="004C787F">
            <w:pPr>
              <w:spacing w:after="160" w:line="259" w:lineRule="auto"/>
              <w:rPr>
                <w:rFonts w:ascii="Arial" w:hAnsi="Arial" w:cs="Arial"/>
              </w:rPr>
            </w:pPr>
            <w:r w:rsidRPr="00C27B0B">
              <w:rPr>
                <w:rFonts w:ascii="Arial" w:hAnsi="Arial" w:cs="Arial"/>
              </w:rPr>
              <w:t>2C:14-3 Aggravated criminal sexual contact; criminal sexual contact</w:t>
            </w:r>
          </w:p>
        </w:tc>
        <w:tc>
          <w:tcPr>
            <w:tcW w:w="7470" w:type="dxa"/>
            <w:hideMark/>
          </w:tcPr>
          <w:p w14:paraId="11F0B64F" w14:textId="77777777" w:rsidR="004C787F" w:rsidRPr="00C27B0B" w:rsidRDefault="004C787F" w:rsidP="004C787F">
            <w:pPr>
              <w:spacing w:after="160" w:line="259" w:lineRule="auto"/>
              <w:rPr>
                <w:rFonts w:ascii="Arial" w:hAnsi="Arial" w:cs="Arial"/>
              </w:rPr>
            </w:pPr>
            <w:r w:rsidRPr="00C27B0B">
              <w:rPr>
                <w:rFonts w:ascii="Arial" w:hAnsi="Arial" w:cs="Arial"/>
              </w:rPr>
              <w:t>a. An actor is guilty of aggravated criminal sexual contact if he commits an act of sexual contact with the victim under any of the circumstances set forth in 2C:14-2a. (2) through(7).</w:t>
            </w:r>
            <w:r w:rsidRPr="00C27B0B">
              <w:rPr>
                <w:rFonts w:ascii="Arial" w:hAnsi="Arial" w:cs="Arial"/>
              </w:rPr>
              <w:br/>
            </w:r>
            <w:r w:rsidRPr="00C27B0B">
              <w:rPr>
                <w:rFonts w:ascii="Arial" w:hAnsi="Arial" w:cs="Arial"/>
              </w:rPr>
              <w:br/>
              <w:t>Aggravated criminal sexual contact is a crime of the third degree.</w:t>
            </w:r>
            <w:r w:rsidRPr="00C27B0B">
              <w:rPr>
                <w:rFonts w:ascii="Arial" w:hAnsi="Arial" w:cs="Arial"/>
              </w:rPr>
              <w:br/>
            </w:r>
            <w:r w:rsidRPr="00C27B0B">
              <w:rPr>
                <w:rFonts w:ascii="Arial" w:hAnsi="Arial" w:cs="Arial"/>
              </w:rPr>
              <w:br/>
              <w:t>b. An actor is guilty of criminal sexual contact if he commits an act of sexual contact with the victim under any of the circumstances set forth in section 2C:14-2c. (1) through(4).</w:t>
            </w:r>
            <w:r w:rsidRPr="00C27B0B">
              <w:rPr>
                <w:rFonts w:ascii="Arial" w:hAnsi="Arial" w:cs="Arial"/>
              </w:rPr>
              <w:br/>
            </w:r>
            <w:r w:rsidRPr="00C27B0B">
              <w:rPr>
                <w:rFonts w:ascii="Arial" w:hAnsi="Arial" w:cs="Arial"/>
              </w:rPr>
              <w:br/>
              <w:t>Criminal sexual contact is a crime of the fourth degree.</w:t>
            </w:r>
            <w:r w:rsidRPr="00C27B0B">
              <w:rPr>
                <w:rFonts w:ascii="Arial" w:hAnsi="Arial" w:cs="Arial"/>
              </w:rPr>
              <w:br/>
            </w:r>
            <w:r w:rsidRPr="00C27B0B">
              <w:rPr>
                <w:rFonts w:ascii="Arial" w:hAnsi="Arial" w:cs="Arial"/>
              </w:rPr>
              <w:br/>
              <w:t>L.1978, c.95; amended 1979, c.178, s.27; 1997, c.194, s.2.</w:t>
            </w:r>
          </w:p>
        </w:tc>
        <w:tc>
          <w:tcPr>
            <w:tcW w:w="2340" w:type="dxa"/>
          </w:tcPr>
          <w:p w14:paraId="5A8EA3FA" w14:textId="2ACD60A4" w:rsidR="004C787F" w:rsidRPr="001242FB" w:rsidRDefault="009173EB" w:rsidP="004C787F">
            <w:r>
              <w:t xml:space="preserve">11D  Fondling </w:t>
            </w:r>
          </w:p>
        </w:tc>
        <w:tc>
          <w:tcPr>
            <w:tcW w:w="2340" w:type="dxa"/>
          </w:tcPr>
          <w:p w14:paraId="2D359F43" w14:textId="77777777" w:rsidR="004C787F" w:rsidRPr="001242FB" w:rsidRDefault="004C787F" w:rsidP="004C787F"/>
        </w:tc>
      </w:tr>
      <w:tr w:rsidR="004C787F" w:rsidRPr="001242FB" w14:paraId="2D9C0868" w14:textId="77777777" w:rsidTr="00606AB1">
        <w:trPr>
          <w:trHeight w:val="4950"/>
        </w:trPr>
        <w:tc>
          <w:tcPr>
            <w:tcW w:w="2065" w:type="dxa"/>
            <w:noWrap/>
            <w:hideMark/>
          </w:tcPr>
          <w:p w14:paraId="0EBF2121" w14:textId="77777777" w:rsidR="004C787F" w:rsidRPr="00C27B0B" w:rsidRDefault="004C787F" w:rsidP="004C787F">
            <w:pPr>
              <w:spacing w:after="160" w:line="259" w:lineRule="auto"/>
              <w:rPr>
                <w:rFonts w:ascii="Arial" w:hAnsi="Arial" w:cs="Arial"/>
              </w:rPr>
            </w:pPr>
            <w:r w:rsidRPr="00C27B0B">
              <w:rPr>
                <w:rFonts w:ascii="Arial" w:hAnsi="Arial" w:cs="Arial"/>
              </w:rPr>
              <w:t xml:space="preserve">2C:14-4. Lewdness </w:t>
            </w:r>
          </w:p>
        </w:tc>
        <w:tc>
          <w:tcPr>
            <w:tcW w:w="7470" w:type="dxa"/>
            <w:hideMark/>
          </w:tcPr>
          <w:p w14:paraId="556699C5" w14:textId="77777777" w:rsidR="004C787F" w:rsidRPr="00C27B0B" w:rsidRDefault="004C787F" w:rsidP="004C787F">
            <w:pPr>
              <w:spacing w:after="160" w:line="259" w:lineRule="auto"/>
              <w:rPr>
                <w:rFonts w:ascii="Arial" w:hAnsi="Arial" w:cs="Arial"/>
              </w:rPr>
            </w:pPr>
            <w:r w:rsidRPr="00C27B0B">
              <w:rPr>
                <w:rFonts w:ascii="Arial" w:hAnsi="Arial" w:cs="Arial"/>
              </w:rPr>
              <w:t xml:space="preserve">a. A person commits a disorderly persons offense if he does any flagrantly lewd and offensive act which he knows or reasonably expects is likely to be observed by other nonconsenting persons who would be affronted or alarmed. </w:t>
            </w:r>
            <w:r w:rsidRPr="00C27B0B">
              <w:rPr>
                <w:rFonts w:ascii="Arial" w:hAnsi="Arial" w:cs="Arial"/>
              </w:rPr>
              <w:br/>
            </w:r>
            <w:r w:rsidRPr="00C27B0B">
              <w:rPr>
                <w:rFonts w:ascii="Arial" w:hAnsi="Arial" w:cs="Arial"/>
              </w:rPr>
              <w:br/>
              <w:t>b. A person commits a crime of the fourth degree if:</w:t>
            </w:r>
            <w:r w:rsidRPr="00C27B0B">
              <w:rPr>
                <w:rFonts w:ascii="Arial" w:hAnsi="Arial" w:cs="Arial"/>
              </w:rPr>
              <w:br/>
            </w:r>
            <w:r w:rsidRPr="00C27B0B">
              <w:rPr>
                <w:rFonts w:ascii="Arial" w:hAnsi="Arial" w:cs="Arial"/>
              </w:rPr>
              <w:br/>
              <w:t xml:space="preserve">(1) He exposes his intimate parts for the purpose of arousing or gratifying the sexual desire of the actor or of any other person under circumstances where the actor knows or reasonably expects he is likely to be observed by a child who is less than 13 years of age where the actor is at least four years older than the child. </w:t>
            </w:r>
            <w:r w:rsidRPr="00C27B0B">
              <w:rPr>
                <w:rFonts w:ascii="Arial" w:hAnsi="Arial" w:cs="Arial"/>
              </w:rPr>
              <w:br/>
            </w:r>
            <w:r w:rsidRPr="00C27B0B">
              <w:rPr>
                <w:rFonts w:ascii="Arial" w:hAnsi="Arial" w:cs="Arial"/>
              </w:rPr>
              <w:br/>
              <w:t xml:space="preserve">(2) He exposes his intimate parts for the purpose of arousing or gratifying the sexual desire of the actor or of any other person under circumstances where the actor knows or reasonably expects he is likely to be observed by a person who because of mental disease or defect is unable to understand the sexual nature of the actor's conduct. </w:t>
            </w:r>
            <w:r w:rsidRPr="00C27B0B">
              <w:rPr>
                <w:rFonts w:ascii="Arial" w:hAnsi="Arial" w:cs="Arial"/>
              </w:rPr>
              <w:br/>
            </w:r>
            <w:r w:rsidRPr="00C27B0B">
              <w:rPr>
                <w:rFonts w:ascii="Arial" w:hAnsi="Arial" w:cs="Arial"/>
              </w:rPr>
              <w:br/>
            </w:r>
            <w:r w:rsidRPr="00C27B0B">
              <w:rPr>
                <w:rFonts w:ascii="Arial" w:hAnsi="Arial" w:cs="Arial"/>
              </w:rPr>
              <w:lastRenderedPageBreak/>
              <w:t>c. As used in this section:</w:t>
            </w:r>
            <w:r w:rsidRPr="00C27B0B">
              <w:rPr>
                <w:rFonts w:ascii="Arial" w:hAnsi="Arial" w:cs="Arial"/>
              </w:rPr>
              <w:br/>
            </w:r>
            <w:r w:rsidRPr="00C27B0B">
              <w:rPr>
                <w:rFonts w:ascii="Arial" w:hAnsi="Arial" w:cs="Arial"/>
              </w:rPr>
              <w:br/>
              <w:t xml:space="preserve">"lewd acts" shall include the exposing of the genitals for the purpose of arousing or gratifying the sexual desire of the actor or of any other person. </w:t>
            </w:r>
            <w:r w:rsidRPr="00C27B0B">
              <w:rPr>
                <w:rFonts w:ascii="Arial" w:hAnsi="Arial" w:cs="Arial"/>
              </w:rPr>
              <w:br/>
            </w:r>
            <w:r w:rsidRPr="00C27B0B">
              <w:rPr>
                <w:rFonts w:ascii="Arial" w:hAnsi="Arial" w:cs="Arial"/>
              </w:rPr>
              <w:br/>
              <w:t xml:space="preserve">L.1978, c.95; amended 1992,c.8,s.1. </w:t>
            </w:r>
          </w:p>
        </w:tc>
        <w:tc>
          <w:tcPr>
            <w:tcW w:w="2340" w:type="dxa"/>
          </w:tcPr>
          <w:p w14:paraId="5C260FE7" w14:textId="5FB9426A" w:rsidR="004C787F" w:rsidRPr="001242FB" w:rsidRDefault="009173EB" w:rsidP="004C787F">
            <w:r>
              <w:lastRenderedPageBreak/>
              <w:t xml:space="preserve">90C  Disorderly Conduct </w:t>
            </w:r>
          </w:p>
        </w:tc>
        <w:tc>
          <w:tcPr>
            <w:tcW w:w="2340" w:type="dxa"/>
          </w:tcPr>
          <w:p w14:paraId="3B3CFBFE" w14:textId="77777777" w:rsidR="004C787F" w:rsidRPr="001242FB" w:rsidRDefault="004C787F" w:rsidP="004C787F"/>
        </w:tc>
      </w:tr>
      <w:tr w:rsidR="004C787F" w:rsidRPr="001242FB" w14:paraId="16F238B8" w14:textId="77777777" w:rsidTr="00606AB1">
        <w:trPr>
          <w:trHeight w:val="2340"/>
        </w:trPr>
        <w:tc>
          <w:tcPr>
            <w:tcW w:w="2065" w:type="dxa"/>
            <w:hideMark/>
          </w:tcPr>
          <w:p w14:paraId="55FB3C0C" w14:textId="77777777" w:rsidR="004C787F" w:rsidRPr="00C27B0B" w:rsidRDefault="004C787F" w:rsidP="004C787F">
            <w:pPr>
              <w:spacing w:after="160" w:line="259" w:lineRule="auto"/>
              <w:rPr>
                <w:rFonts w:ascii="Arial" w:hAnsi="Arial" w:cs="Arial"/>
              </w:rPr>
            </w:pPr>
            <w:r w:rsidRPr="00C27B0B">
              <w:rPr>
                <w:rFonts w:ascii="Arial" w:hAnsi="Arial" w:cs="Arial"/>
              </w:rPr>
              <w:t>2C:14-5. Provisions generally applicable to Chapter 14</w:t>
            </w:r>
          </w:p>
        </w:tc>
        <w:tc>
          <w:tcPr>
            <w:tcW w:w="7470" w:type="dxa"/>
            <w:hideMark/>
          </w:tcPr>
          <w:p w14:paraId="223B7007" w14:textId="77777777" w:rsidR="004C787F" w:rsidRPr="00C27B0B" w:rsidRDefault="004C787F" w:rsidP="004C787F">
            <w:pPr>
              <w:spacing w:after="160" w:line="259" w:lineRule="auto"/>
              <w:rPr>
                <w:rFonts w:ascii="Arial" w:hAnsi="Arial" w:cs="Arial"/>
              </w:rPr>
            </w:pPr>
            <w:r w:rsidRPr="00C27B0B">
              <w:rPr>
                <w:rFonts w:ascii="Arial" w:hAnsi="Arial" w:cs="Arial"/>
              </w:rPr>
              <w:t>a. The prosecutor shall not be required to offer proof that the victim resisted, or resisted to the utmost, or reasonably resisted the sexual assault in any offense proscribed by this chapter.</w:t>
            </w:r>
            <w:r w:rsidRPr="00C27B0B">
              <w:rPr>
                <w:rFonts w:ascii="Arial" w:hAnsi="Arial" w:cs="Arial"/>
              </w:rPr>
              <w:br/>
            </w:r>
            <w:r w:rsidRPr="00C27B0B">
              <w:rPr>
                <w:rFonts w:ascii="Arial" w:hAnsi="Arial" w:cs="Arial"/>
              </w:rPr>
              <w:br/>
              <w:t>b. No actor shall be presumed to be incapable of committing a crime under this chapter because of age or impotency or marriage to the victim.</w:t>
            </w:r>
            <w:r w:rsidRPr="00C27B0B">
              <w:rPr>
                <w:rFonts w:ascii="Arial" w:hAnsi="Arial" w:cs="Arial"/>
              </w:rPr>
              <w:br/>
            </w:r>
            <w:r w:rsidRPr="00C27B0B">
              <w:rPr>
                <w:rFonts w:ascii="Arial" w:hAnsi="Arial" w:cs="Arial"/>
              </w:rPr>
              <w:br/>
              <w:t>c. It shall be no defense to a prosecution for a crime under this chapter that the actor believed the victim to be above the age stated for the offense, even if such a mistaken belief was reasonable.</w:t>
            </w:r>
            <w:r w:rsidRPr="00C27B0B">
              <w:rPr>
                <w:rFonts w:ascii="Arial" w:hAnsi="Arial" w:cs="Arial"/>
              </w:rPr>
              <w:br/>
            </w:r>
            <w:r w:rsidRPr="00C27B0B">
              <w:rPr>
                <w:rFonts w:ascii="Arial" w:hAnsi="Arial" w:cs="Arial"/>
              </w:rPr>
              <w:br/>
              <w:t>L.1978, c. 95, s. 2C:14-5, eff. Sept. 1, 1979.</w:t>
            </w:r>
          </w:p>
        </w:tc>
        <w:tc>
          <w:tcPr>
            <w:tcW w:w="2340" w:type="dxa"/>
          </w:tcPr>
          <w:p w14:paraId="5D4583F3" w14:textId="6135C375" w:rsidR="004C787F" w:rsidRPr="001242FB" w:rsidRDefault="009173EB" w:rsidP="004C787F">
            <w:r>
              <w:t>N/A</w:t>
            </w:r>
          </w:p>
        </w:tc>
        <w:tc>
          <w:tcPr>
            <w:tcW w:w="2340" w:type="dxa"/>
          </w:tcPr>
          <w:p w14:paraId="4EE3DF16" w14:textId="77777777" w:rsidR="004C787F" w:rsidRPr="001242FB" w:rsidRDefault="004C787F" w:rsidP="004C787F"/>
        </w:tc>
      </w:tr>
      <w:tr w:rsidR="004C787F" w:rsidRPr="001242FB" w14:paraId="3BFD965D" w14:textId="77777777" w:rsidTr="00606AB1">
        <w:trPr>
          <w:trHeight w:val="2400"/>
        </w:trPr>
        <w:tc>
          <w:tcPr>
            <w:tcW w:w="2065" w:type="dxa"/>
            <w:hideMark/>
          </w:tcPr>
          <w:p w14:paraId="6576A9A2"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2C:14-6. Sentencing</w:t>
            </w:r>
          </w:p>
        </w:tc>
        <w:tc>
          <w:tcPr>
            <w:tcW w:w="7470" w:type="dxa"/>
            <w:hideMark/>
          </w:tcPr>
          <w:p w14:paraId="14568DF0" w14:textId="77777777" w:rsidR="004C787F" w:rsidRPr="00C27B0B" w:rsidRDefault="004C787F" w:rsidP="004C787F">
            <w:pPr>
              <w:spacing w:after="160" w:line="259" w:lineRule="auto"/>
              <w:rPr>
                <w:rFonts w:ascii="Arial" w:hAnsi="Arial" w:cs="Arial"/>
              </w:rPr>
            </w:pPr>
            <w:r w:rsidRPr="00C27B0B">
              <w:rPr>
                <w:rFonts w:ascii="Arial" w:hAnsi="Arial" w:cs="Arial"/>
              </w:rPr>
              <w:t>If a person is convicted of a second or subsequent offense under sections 2C:14-2 or 2C:14-3a., the sentence imposed under those sections for the second or subsequent offense shall, unless the person is sentenced pursuant to the provisions of 2C:43-7, include a fixed minimum sentence of not less than 5 years during which the defendant shall not be eligible for parole. The court may not suspend or make any other non-custodial disposition of any person sentenced as a second or subsequent offender pursuant to this section. For the purpose of this section an offense is considered a second or subsequent offense, if the actor has at any time been convicted under sections 2C:14-2 or 2C:14-3a. or under any similar statute of the United States, this state, or any other state for an offense that is substantially equivalent to sections 2C:14-2 or 2C:14-3a.</w:t>
            </w:r>
            <w:r w:rsidRPr="00C27B0B">
              <w:rPr>
                <w:rFonts w:ascii="Arial" w:hAnsi="Arial" w:cs="Arial"/>
              </w:rPr>
              <w:br/>
            </w:r>
            <w:r w:rsidRPr="00C27B0B">
              <w:rPr>
                <w:rFonts w:ascii="Arial" w:hAnsi="Arial" w:cs="Arial"/>
              </w:rPr>
              <w:br/>
              <w:t>L.1978, c. 95, s. 2C:14-6, eff. Sept. 1, 1979.</w:t>
            </w:r>
          </w:p>
        </w:tc>
        <w:tc>
          <w:tcPr>
            <w:tcW w:w="2340" w:type="dxa"/>
          </w:tcPr>
          <w:p w14:paraId="578FDABF" w14:textId="66984F5F" w:rsidR="004C787F" w:rsidRPr="001242FB" w:rsidRDefault="009173EB" w:rsidP="004C787F">
            <w:r>
              <w:t>N/A</w:t>
            </w:r>
          </w:p>
        </w:tc>
        <w:tc>
          <w:tcPr>
            <w:tcW w:w="2340" w:type="dxa"/>
          </w:tcPr>
          <w:p w14:paraId="44C7B1D2" w14:textId="77777777" w:rsidR="004C787F" w:rsidRPr="001242FB" w:rsidRDefault="004C787F" w:rsidP="004C787F"/>
        </w:tc>
      </w:tr>
      <w:tr w:rsidR="004C787F" w:rsidRPr="001242FB" w14:paraId="1AB5EE81" w14:textId="77777777" w:rsidTr="00606AB1">
        <w:trPr>
          <w:trHeight w:val="8190"/>
        </w:trPr>
        <w:tc>
          <w:tcPr>
            <w:tcW w:w="2065" w:type="dxa"/>
            <w:vMerge w:val="restart"/>
            <w:hideMark/>
          </w:tcPr>
          <w:p w14:paraId="0A7E35CB"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2C:14-7 Victim's previous sexual conduct; manner of dress.</w:t>
            </w:r>
          </w:p>
        </w:tc>
        <w:tc>
          <w:tcPr>
            <w:tcW w:w="7470" w:type="dxa"/>
            <w:vMerge w:val="restart"/>
            <w:hideMark/>
          </w:tcPr>
          <w:p w14:paraId="26E27594" w14:textId="77777777" w:rsidR="004C787F" w:rsidRPr="00C27B0B" w:rsidRDefault="004C787F" w:rsidP="004C787F">
            <w:pPr>
              <w:spacing w:after="160" w:line="259" w:lineRule="auto"/>
              <w:rPr>
                <w:rFonts w:ascii="Arial" w:hAnsi="Arial" w:cs="Arial"/>
              </w:rPr>
            </w:pPr>
            <w:r w:rsidRPr="00C27B0B">
              <w:rPr>
                <w:rFonts w:ascii="Arial" w:hAnsi="Arial" w:cs="Arial"/>
              </w:rPr>
              <w:t>2C:14-7. a. In prosecutions for aggravated sexual assault, sexual assault, aggravated criminal sexual contact, criminal sexual contact, human trafficking involving sexual activity, endangering the welfare of a child in violation of N.J.S.2C:24-4, or the fourth degree crime of lewdness in violation of subsection b. of N.J.S.2C:14-4, evidence of the victim's previous sexual conduct shall not be admitted nor reference made to it in the presence of the jury except as provided in this section. When the defendant seeks to admit such evidence for any purpose, the defendant must apply for an order of the court before the trial or preliminary hearing, except that the court may allow the motion to be made during trial if the court determines that the evidence is newly discovered and could not have been obtained earlier through the exercise of due diligence. After the application is made, the court shall conduct a hearing in camera to determine the admissibility of the evidence. If the court finds that evidence offered by the defendant regarding the sexual conduct of the victim is relevant and highly material and meets the requirements of subsections c. and d. of this section and that the probative value of the evidence offered substantially outweighs its collateral nature or the probability that its admission will create undue prejudice, confusion of the issues, or unwarranted invasion of the privacy of the victim, the court shall enter an order setting forth with specificity what evidence may be introduced and the nature of the questions which shall be permitted, and the reasons why the court finds that such evidence satisfies the standards contained in this section. The defendant may then offer evidence under the order of the court.</w:t>
            </w:r>
            <w:r w:rsidRPr="00C27B0B">
              <w:rPr>
                <w:rFonts w:ascii="Arial" w:hAnsi="Arial" w:cs="Arial"/>
              </w:rPr>
              <w:br/>
            </w:r>
            <w:r w:rsidRPr="00C27B0B">
              <w:rPr>
                <w:rFonts w:ascii="Arial" w:hAnsi="Arial" w:cs="Arial"/>
              </w:rPr>
              <w:br/>
              <w:t>b.In the absence of clear and convincing proof to the contrary, evidence of the victim's sexual conduct occurring more than one year before the date of the offense charged is presumed to be inadmissible under this section.</w:t>
            </w:r>
            <w:r w:rsidRPr="00C27B0B">
              <w:rPr>
                <w:rFonts w:ascii="Arial" w:hAnsi="Arial" w:cs="Arial"/>
              </w:rPr>
              <w:br/>
            </w:r>
            <w:r w:rsidRPr="00C27B0B">
              <w:rPr>
                <w:rFonts w:ascii="Arial" w:hAnsi="Arial" w:cs="Arial"/>
              </w:rPr>
              <w:br/>
              <w:t>c.Evidence of previous sexual conduct with persons other than the defendant which is offered by any lay or expert witness shall not be considered relevant unless it is material to proving the source of semen, pregnancy or disease.</w:t>
            </w:r>
            <w:r w:rsidRPr="00C27B0B">
              <w:rPr>
                <w:rFonts w:ascii="Arial" w:hAnsi="Arial" w:cs="Arial"/>
              </w:rPr>
              <w:br/>
            </w:r>
            <w:r w:rsidRPr="00C27B0B">
              <w:rPr>
                <w:rFonts w:ascii="Arial" w:hAnsi="Arial" w:cs="Arial"/>
              </w:rPr>
              <w:br/>
              <w:t xml:space="preserve">d.Evidence of the victim's previous sexual conduct with the defendant shall be considered relevant if it is probative of whether a reasonable person, knowing what the defendant knew at the time of the alleged </w:t>
            </w:r>
            <w:r w:rsidRPr="00C27B0B">
              <w:rPr>
                <w:rFonts w:ascii="Arial" w:hAnsi="Arial" w:cs="Arial"/>
              </w:rPr>
              <w:lastRenderedPageBreak/>
              <w:t>offense, would have believed that the alleged victim freely and affirmatively permitted the sexual behavior complained of.</w:t>
            </w:r>
            <w:r w:rsidRPr="00C27B0B">
              <w:rPr>
                <w:rFonts w:ascii="Arial" w:hAnsi="Arial" w:cs="Arial"/>
              </w:rPr>
              <w:br/>
            </w:r>
            <w:r w:rsidRPr="00C27B0B">
              <w:rPr>
                <w:rFonts w:ascii="Arial" w:hAnsi="Arial" w:cs="Arial"/>
              </w:rPr>
              <w:br/>
              <w:t>e.Evidence of the manner in which the victim was dressed at the time an offense was committed shall not be admitted unless such evidence is determined by the court to be relevant and admissible in the interest of justice, after an offer of proof by the proponent of such evidence outside the hearing of the jury or at such hearing as the court may require, and a statement by the court of its findings of fact essential to its determination. A statement by the court of its findings shall also be included in the record.</w:t>
            </w:r>
            <w:r w:rsidRPr="00C27B0B">
              <w:rPr>
                <w:rFonts w:ascii="Arial" w:hAnsi="Arial" w:cs="Arial"/>
              </w:rPr>
              <w:br/>
            </w:r>
            <w:r w:rsidRPr="00C27B0B">
              <w:rPr>
                <w:rFonts w:ascii="Arial" w:hAnsi="Arial" w:cs="Arial"/>
              </w:rPr>
              <w:br/>
              <w:t>f.For the purposes of this section, "sexual conduct" shall mean any conduct or behavior relating to sexual activities of the victim, including but not limited to previous or subsequent experience of sexual penetration or sexual contact, use of contraceptives, sexual activities reflected in gynecological records, living arrangement and life style.</w:t>
            </w:r>
            <w:r w:rsidRPr="00C27B0B">
              <w:rPr>
                <w:rFonts w:ascii="Arial" w:hAnsi="Arial" w:cs="Arial"/>
              </w:rPr>
              <w:br/>
            </w:r>
            <w:r w:rsidRPr="00C27B0B">
              <w:rPr>
                <w:rFonts w:ascii="Arial" w:hAnsi="Arial" w:cs="Arial"/>
              </w:rPr>
              <w:br/>
              <w:t>amended 1988, c.69; 1994, c.95; 1995, c.237; 2013, c.51, s.17.</w:t>
            </w:r>
          </w:p>
        </w:tc>
        <w:tc>
          <w:tcPr>
            <w:tcW w:w="2340" w:type="dxa"/>
          </w:tcPr>
          <w:p w14:paraId="58C57785" w14:textId="7C29D09E" w:rsidR="004C787F" w:rsidRPr="001242FB" w:rsidRDefault="009173EB" w:rsidP="004C787F">
            <w:r>
              <w:lastRenderedPageBreak/>
              <w:t>N/A</w:t>
            </w:r>
          </w:p>
        </w:tc>
        <w:tc>
          <w:tcPr>
            <w:tcW w:w="2340" w:type="dxa"/>
          </w:tcPr>
          <w:p w14:paraId="2A871178" w14:textId="77777777" w:rsidR="004C787F" w:rsidRPr="001242FB" w:rsidRDefault="004C787F" w:rsidP="004C787F"/>
        </w:tc>
      </w:tr>
      <w:tr w:rsidR="004C787F" w:rsidRPr="001242FB" w14:paraId="5DD634A7" w14:textId="77777777" w:rsidTr="00606AB1">
        <w:trPr>
          <w:trHeight w:val="720"/>
        </w:trPr>
        <w:tc>
          <w:tcPr>
            <w:tcW w:w="2065" w:type="dxa"/>
            <w:vMerge/>
            <w:hideMark/>
          </w:tcPr>
          <w:p w14:paraId="508B9065" w14:textId="77777777" w:rsidR="004C787F" w:rsidRPr="00C27B0B" w:rsidRDefault="004C787F" w:rsidP="004C787F">
            <w:pPr>
              <w:spacing w:after="160" w:line="259" w:lineRule="auto"/>
              <w:rPr>
                <w:rFonts w:ascii="Arial" w:hAnsi="Arial" w:cs="Arial"/>
              </w:rPr>
            </w:pPr>
          </w:p>
        </w:tc>
        <w:tc>
          <w:tcPr>
            <w:tcW w:w="7470" w:type="dxa"/>
            <w:vMerge/>
            <w:hideMark/>
          </w:tcPr>
          <w:p w14:paraId="152F621D" w14:textId="77777777" w:rsidR="004C787F" w:rsidRPr="00C27B0B" w:rsidRDefault="004C787F" w:rsidP="004C787F">
            <w:pPr>
              <w:spacing w:after="160" w:line="259" w:lineRule="auto"/>
              <w:rPr>
                <w:rFonts w:ascii="Arial" w:hAnsi="Arial" w:cs="Arial"/>
              </w:rPr>
            </w:pPr>
          </w:p>
        </w:tc>
        <w:tc>
          <w:tcPr>
            <w:tcW w:w="2340" w:type="dxa"/>
          </w:tcPr>
          <w:p w14:paraId="55D3A9D5" w14:textId="77777777" w:rsidR="004C787F" w:rsidRPr="001242FB" w:rsidRDefault="004C787F" w:rsidP="004C787F"/>
        </w:tc>
        <w:tc>
          <w:tcPr>
            <w:tcW w:w="2340" w:type="dxa"/>
          </w:tcPr>
          <w:p w14:paraId="34272C2B" w14:textId="77777777" w:rsidR="004C787F" w:rsidRPr="001242FB" w:rsidRDefault="004C787F" w:rsidP="004C787F"/>
        </w:tc>
      </w:tr>
      <w:tr w:rsidR="004C787F" w:rsidRPr="001242FB" w14:paraId="01B3FF84" w14:textId="77777777" w:rsidTr="00606AB1">
        <w:trPr>
          <w:trHeight w:val="1125"/>
        </w:trPr>
        <w:tc>
          <w:tcPr>
            <w:tcW w:w="2065" w:type="dxa"/>
            <w:hideMark/>
          </w:tcPr>
          <w:p w14:paraId="7DAECBFF" w14:textId="77777777" w:rsidR="004C787F" w:rsidRPr="00C27B0B" w:rsidRDefault="004C787F" w:rsidP="004C787F">
            <w:pPr>
              <w:spacing w:after="160" w:line="259" w:lineRule="auto"/>
              <w:rPr>
                <w:rFonts w:ascii="Arial" w:hAnsi="Arial" w:cs="Arial"/>
              </w:rPr>
            </w:pPr>
            <w:r w:rsidRPr="00C27B0B">
              <w:rPr>
                <w:rFonts w:ascii="Arial" w:hAnsi="Arial" w:cs="Arial"/>
              </w:rPr>
              <w:t>2C:14-8. Juveniles in need of supervision (J.I.N.S.) law not affected</w:t>
            </w:r>
          </w:p>
        </w:tc>
        <w:tc>
          <w:tcPr>
            <w:tcW w:w="7470" w:type="dxa"/>
            <w:hideMark/>
          </w:tcPr>
          <w:p w14:paraId="35D4F3F7" w14:textId="77777777" w:rsidR="004C787F" w:rsidRPr="00C27B0B" w:rsidRDefault="004C787F" w:rsidP="004C787F">
            <w:pPr>
              <w:spacing w:after="160" w:line="259" w:lineRule="auto"/>
              <w:rPr>
                <w:rFonts w:ascii="Arial" w:hAnsi="Arial" w:cs="Arial"/>
              </w:rPr>
            </w:pPr>
            <w:r w:rsidRPr="00C27B0B">
              <w:rPr>
                <w:rFonts w:ascii="Arial" w:hAnsi="Arial" w:cs="Arial"/>
              </w:rPr>
              <w:t>Nothing in this chapter shall be deemed to limit the jurisdiction of the court under P.L.1973, c. 306 (C. 2A:4-42 et seq.).</w:t>
            </w:r>
            <w:r w:rsidRPr="00C27B0B">
              <w:rPr>
                <w:rFonts w:ascii="Arial" w:hAnsi="Arial" w:cs="Arial"/>
              </w:rPr>
              <w:br/>
            </w:r>
            <w:r w:rsidRPr="00C27B0B">
              <w:rPr>
                <w:rFonts w:ascii="Arial" w:hAnsi="Arial" w:cs="Arial"/>
              </w:rPr>
              <w:br/>
              <w:t>L.1979, c. 178, s. 27A, eff. Sept. 1, 1979.</w:t>
            </w:r>
          </w:p>
        </w:tc>
        <w:tc>
          <w:tcPr>
            <w:tcW w:w="2340" w:type="dxa"/>
          </w:tcPr>
          <w:p w14:paraId="45A02E29" w14:textId="6B3526D2" w:rsidR="004C787F" w:rsidRPr="001242FB" w:rsidRDefault="009173EB" w:rsidP="004C787F">
            <w:r>
              <w:t>N/A</w:t>
            </w:r>
          </w:p>
        </w:tc>
        <w:tc>
          <w:tcPr>
            <w:tcW w:w="2340" w:type="dxa"/>
          </w:tcPr>
          <w:p w14:paraId="2D17B629" w14:textId="77777777" w:rsidR="004C787F" w:rsidRPr="001242FB" w:rsidRDefault="004C787F" w:rsidP="004C787F"/>
        </w:tc>
      </w:tr>
      <w:tr w:rsidR="004C787F" w:rsidRPr="001242FB" w14:paraId="6CA3ADF9" w14:textId="77777777" w:rsidTr="00606AB1">
        <w:trPr>
          <w:trHeight w:val="8190"/>
        </w:trPr>
        <w:tc>
          <w:tcPr>
            <w:tcW w:w="2065" w:type="dxa"/>
            <w:vMerge w:val="restart"/>
            <w:hideMark/>
          </w:tcPr>
          <w:p w14:paraId="715E1C67"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2C:14-9. Invasion of privacy, degree of crime; defenses, privileges</w:t>
            </w:r>
          </w:p>
        </w:tc>
        <w:tc>
          <w:tcPr>
            <w:tcW w:w="7470" w:type="dxa"/>
            <w:vMerge w:val="restart"/>
            <w:hideMark/>
          </w:tcPr>
          <w:p w14:paraId="42749721" w14:textId="77777777" w:rsidR="004C787F" w:rsidRPr="00C27B0B" w:rsidRDefault="004C787F" w:rsidP="004C787F">
            <w:pPr>
              <w:spacing w:after="160" w:line="259" w:lineRule="auto"/>
              <w:rPr>
                <w:rFonts w:ascii="Arial" w:hAnsi="Arial" w:cs="Arial"/>
              </w:rPr>
            </w:pPr>
            <w:r w:rsidRPr="00C27B0B">
              <w:rPr>
                <w:rFonts w:ascii="Arial" w:hAnsi="Arial" w:cs="Arial"/>
              </w:rPr>
              <w:t>1. a. An actor commits a crime of the fourth degree if, knowing that he is not licensed or privileged to do so, and under circumstances in which a reasonable person would know that another may expose intimate parts or may engage in sexual penetration or sexual contact, he observes another person without that person's consent and under circumstances in which a reasonable person would not expect to be observed.</w:t>
            </w:r>
            <w:r w:rsidRPr="00C27B0B">
              <w:rPr>
                <w:rFonts w:ascii="Arial" w:hAnsi="Arial" w:cs="Arial"/>
              </w:rPr>
              <w:br/>
            </w:r>
            <w:r w:rsidRPr="00C27B0B">
              <w:rPr>
                <w:rFonts w:ascii="Arial" w:hAnsi="Arial" w:cs="Arial"/>
              </w:rPr>
              <w:br/>
              <w:t>b.An actor commits a crime of the third degree if, knowing that he is not licensed or privileged to do so, he photographs, films, videotapes, records, or otherwise reproduces in any manner, the image of another person whose intimate parts are exposed or who is engaged in an act of sexual penetration or sexual contact, without that person's consent and under circumstances in which a reasonable person would not expect to be observed.</w:t>
            </w:r>
            <w:r w:rsidRPr="00C27B0B">
              <w:rPr>
                <w:rFonts w:ascii="Arial" w:hAnsi="Arial" w:cs="Arial"/>
              </w:rPr>
              <w:br/>
            </w:r>
            <w:r w:rsidRPr="00C27B0B">
              <w:rPr>
                <w:rFonts w:ascii="Arial" w:hAnsi="Arial" w:cs="Arial"/>
              </w:rPr>
              <w:br/>
              <w:t>c.An actor commits a crime of the third degree if, knowing that he is not licensed or privileged to do so, he discloses any photograph, film, videotape, recording or any other reproduction of the image of another person whose intimate parts are exposed or who is engaged in an act of sexual penetration or sexual contact, unless that person has consented to such disclosure. For purposes of this subsection, "disclose" means sell, manufacture, give, provide, lend, trade, mail, deliver, transfer, publish, distribute, circulate, disseminate, present, exhibit, advertise or offer. Notwithstanding the provisions of subsection b. of N.J.S.2C:43-3, a fine not to exceed $30,000 may be imposed for a violation of this subsection.</w:t>
            </w:r>
            <w:r w:rsidRPr="00C27B0B">
              <w:rPr>
                <w:rFonts w:ascii="Arial" w:hAnsi="Arial" w:cs="Arial"/>
              </w:rPr>
              <w:br/>
            </w:r>
            <w:r w:rsidRPr="00C27B0B">
              <w:rPr>
                <w:rFonts w:ascii="Arial" w:hAnsi="Arial" w:cs="Arial"/>
              </w:rPr>
              <w:br/>
              <w:t>d.It is an affirmative defense to a crime under this section that:</w:t>
            </w:r>
            <w:r w:rsidRPr="00C27B0B">
              <w:rPr>
                <w:rFonts w:ascii="Arial" w:hAnsi="Arial" w:cs="Arial"/>
              </w:rPr>
              <w:br/>
            </w:r>
            <w:r w:rsidRPr="00C27B0B">
              <w:rPr>
                <w:rFonts w:ascii="Arial" w:hAnsi="Arial" w:cs="Arial"/>
              </w:rPr>
              <w:br/>
              <w:t xml:space="preserve">(1)the actor posted or otherwise provided prior notice to the person of the actor's intent to engage in the conduct specified in subsection a., b., or c., and </w:t>
            </w:r>
            <w:r w:rsidRPr="00C27B0B">
              <w:rPr>
                <w:rFonts w:ascii="Arial" w:hAnsi="Arial" w:cs="Arial"/>
              </w:rPr>
              <w:br/>
            </w:r>
            <w:r w:rsidRPr="00C27B0B">
              <w:rPr>
                <w:rFonts w:ascii="Arial" w:hAnsi="Arial" w:cs="Arial"/>
              </w:rPr>
              <w:lastRenderedPageBreak/>
              <w:br/>
              <w:t>(2)the actor acted with a lawful purpose.</w:t>
            </w:r>
            <w:r w:rsidRPr="00C27B0B">
              <w:rPr>
                <w:rFonts w:ascii="Arial" w:hAnsi="Arial" w:cs="Arial"/>
              </w:rPr>
              <w:br/>
            </w:r>
            <w:r w:rsidRPr="00C27B0B">
              <w:rPr>
                <w:rFonts w:ascii="Arial" w:hAnsi="Arial" w:cs="Arial"/>
              </w:rPr>
              <w:br/>
              <w:t>e. (1) It shall not be a violation of subsection a. or b. to observe another person in the access way, foyer or entrance to a fitting room or dressing room operated by a retail establishment or to photograph, film, videotape, record or otherwise reproduce the image of such person, if the actor conspicuously posts at the entrance to the fitting room or dressing room prior notice of his intent to make the observations, photographs, films, videotapes, recordings or other reproductions.</w:t>
            </w:r>
            <w:r w:rsidRPr="00C27B0B">
              <w:rPr>
                <w:rFonts w:ascii="Arial" w:hAnsi="Arial" w:cs="Arial"/>
              </w:rPr>
              <w:br/>
            </w:r>
            <w:r w:rsidRPr="00C27B0B">
              <w:rPr>
                <w:rFonts w:ascii="Arial" w:hAnsi="Arial" w:cs="Arial"/>
              </w:rPr>
              <w:br/>
              <w:t>(2)It shall be a violation of subsection c. to disclose in any manner any such photograph, film, videotape or recording of another person using a fitting room or dressing room except under the following circumstances:</w:t>
            </w:r>
            <w:r w:rsidRPr="00C27B0B">
              <w:rPr>
                <w:rFonts w:ascii="Arial" w:hAnsi="Arial" w:cs="Arial"/>
              </w:rPr>
              <w:br/>
            </w:r>
            <w:r w:rsidRPr="00C27B0B">
              <w:rPr>
                <w:rFonts w:ascii="Arial" w:hAnsi="Arial" w:cs="Arial"/>
              </w:rPr>
              <w:br/>
              <w:t>(a)to law enforcement officers in connection with a criminal prosecution;</w:t>
            </w:r>
            <w:r w:rsidRPr="00C27B0B">
              <w:rPr>
                <w:rFonts w:ascii="Arial" w:hAnsi="Arial" w:cs="Arial"/>
              </w:rPr>
              <w:br/>
            </w:r>
            <w:r w:rsidRPr="00C27B0B">
              <w:rPr>
                <w:rFonts w:ascii="Arial" w:hAnsi="Arial" w:cs="Arial"/>
              </w:rPr>
              <w:br/>
              <w:t xml:space="preserve">(b)pursuant to subpoena or court order for use in a legal proceeding; or </w:t>
            </w:r>
            <w:r w:rsidRPr="00C27B0B">
              <w:rPr>
                <w:rFonts w:ascii="Arial" w:hAnsi="Arial" w:cs="Arial"/>
              </w:rPr>
              <w:br/>
            </w:r>
            <w:r w:rsidRPr="00C27B0B">
              <w:rPr>
                <w:rFonts w:ascii="Arial" w:hAnsi="Arial" w:cs="Arial"/>
              </w:rPr>
              <w:br/>
              <w:t xml:space="preserve">(c)to a co-worker, manager or supervisor acting within the scope of his employment. </w:t>
            </w:r>
            <w:r w:rsidRPr="00C27B0B">
              <w:rPr>
                <w:rFonts w:ascii="Arial" w:hAnsi="Arial" w:cs="Arial"/>
              </w:rPr>
              <w:br/>
            </w:r>
            <w:r w:rsidRPr="00C27B0B">
              <w:rPr>
                <w:rFonts w:ascii="Arial" w:hAnsi="Arial" w:cs="Arial"/>
              </w:rPr>
              <w:br/>
              <w:t>f.It shall be a violation of subsection a. or b. to observe another person in a private dressing stall of a fitting room or dressing room operated by a retail establishment or to photograph, film, videotape, record or otherwise reproduce the image of another person in a private dressing stall of a fitting room or dressing room.</w:t>
            </w:r>
            <w:r w:rsidRPr="00C27B0B">
              <w:rPr>
                <w:rFonts w:ascii="Arial" w:hAnsi="Arial" w:cs="Arial"/>
              </w:rPr>
              <w:br/>
            </w:r>
            <w:r w:rsidRPr="00C27B0B">
              <w:rPr>
                <w:rFonts w:ascii="Arial" w:hAnsi="Arial" w:cs="Arial"/>
              </w:rPr>
              <w:br/>
              <w:t xml:space="preserve">g.For purposes of this act, a law enforcement officer, or a corrections officer or guard in a correctional facility or jail, who is engaged in the official performance of his duties shall be deemed to be licensed or privileged to make and to disclose observations, photographs, films, videotapes, recordings or any other reproductions. </w:t>
            </w:r>
            <w:r w:rsidRPr="00C27B0B">
              <w:rPr>
                <w:rFonts w:ascii="Arial" w:hAnsi="Arial" w:cs="Arial"/>
              </w:rPr>
              <w:br/>
            </w:r>
            <w:r w:rsidRPr="00C27B0B">
              <w:rPr>
                <w:rFonts w:ascii="Arial" w:hAnsi="Arial" w:cs="Arial"/>
              </w:rPr>
              <w:br/>
              <w:t xml:space="preserve">h.Notwithstanding the provisions of N.J.S.2C:1-8 or any other provisions of law, a conviction arising under subsection b. of this section shall not merge with a conviction under subsection c. of this section, nor shall a conviction under subsection c. merge with a conviction under subsection </w:t>
            </w:r>
            <w:r w:rsidRPr="00C27B0B">
              <w:rPr>
                <w:rFonts w:ascii="Arial" w:hAnsi="Arial" w:cs="Arial"/>
              </w:rPr>
              <w:lastRenderedPageBreak/>
              <w:t>b.</w:t>
            </w:r>
            <w:r w:rsidRPr="00C27B0B">
              <w:rPr>
                <w:rFonts w:ascii="Arial" w:hAnsi="Arial" w:cs="Arial"/>
              </w:rPr>
              <w:br/>
            </w:r>
            <w:r w:rsidRPr="00C27B0B">
              <w:rPr>
                <w:rFonts w:ascii="Arial" w:hAnsi="Arial" w:cs="Arial"/>
              </w:rPr>
              <w:br/>
              <w:t>L.2003,c.206,s.1.</w:t>
            </w:r>
          </w:p>
        </w:tc>
        <w:tc>
          <w:tcPr>
            <w:tcW w:w="2340" w:type="dxa"/>
          </w:tcPr>
          <w:p w14:paraId="711F3601" w14:textId="48C467CF" w:rsidR="004C787F" w:rsidRDefault="009173EB" w:rsidP="004C787F">
            <w:r>
              <w:lastRenderedPageBreak/>
              <w:t>Sections 1B and C:  370 Pornography / Obscene Material</w:t>
            </w:r>
          </w:p>
          <w:p w14:paraId="07EFCBCF" w14:textId="77777777" w:rsidR="009173EB" w:rsidRDefault="009173EB" w:rsidP="004C787F"/>
          <w:p w14:paraId="0DD69333" w14:textId="2E53327B" w:rsidR="009173EB" w:rsidRPr="001242FB" w:rsidRDefault="009173EB" w:rsidP="004C787F">
            <w:r>
              <w:t xml:space="preserve">1a.  90H  Peeping Tom </w:t>
            </w:r>
          </w:p>
        </w:tc>
        <w:tc>
          <w:tcPr>
            <w:tcW w:w="2340" w:type="dxa"/>
          </w:tcPr>
          <w:p w14:paraId="7BD9C691" w14:textId="77777777" w:rsidR="004C787F" w:rsidRPr="001242FB" w:rsidRDefault="004C787F" w:rsidP="004C787F"/>
        </w:tc>
      </w:tr>
      <w:tr w:rsidR="004C787F" w:rsidRPr="001242FB" w14:paraId="4FE97684" w14:textId="77777777" w:rsidTr="00606AB1">
        <w:trPr>
          <w:trHeight w:val="450"/>
        </w:trPr>
        <w:tc>
          <w:tcPr>
            <w:tcW w:w="2065" w:type="dxa"/>
            <w:vMerge/>
            <w:hideMark/>
          </w:tcPr>
          <w:p w14:paraId="5E5608B0" w14:textId="5567BDF9" w:rsidR="004C787F" w:rsidRPr="00C27B0B" w:rsidRDefault="004C787F" w:rsidP="004C787F">
            <w:pPr>
              <w:spacing w:after="160" w:line="259" w:lineRule="auto"/>
              <w:rPr>
                <w:rFonts w:ascii="Arial" w:hAnsi="Arial" w:cs="Arial"/>
              </w:rPr>
            </w:pPr>
          </w:p>
        </w:tc>
        <w:tc>
          <w:tcPr>
            <w:tcW w:w="7470" w:type="dxa"/>
            <w:vMerge/>
            <w:hideMark/>
          </w:tcPr>
          <w:p w14:paraId="2598430C" w14:textId="77777777" w:rsidR="004C787F" w:rsidRPr="00C27B0B" w:rsidRDefault="004C787F" w:rsidP="004C787F">
            <w:pPr>
              <w:spacing w:after="160" w:line="259" w:lineRule="auto"/>
              <w:rPr>
                <w:rFonts w:ascii="Arial" w:hAnsi="Arial" w:cs="Arial"/>
              </w:rPr>
            </w:pPr>
          </w:p>
        </w:tc>
        <w:tc>
          <w:tcPr>
            <w:tcW w:w="2340" w:type="dxa"/>
          </w:tcPr>
          <w:p w14:paraId="5D50E78B" w14:textId="77777777" w:rsidR="004C787F" w:rsidRPr="001242FB" w:rsidRDefault="004C787F" w:rsidP="004C787F"/>
        </w:tc>
        <w:tc>
          <w:tcPr>
            <w:tcW w:w="2340" w:type="dxa"/>
          </w:tcPr>
          <w:p w14:paraId="03CFA494" w14:textId="77777777" w:rsidR="004C787F" w:rsidRPr="001242FB" w:rsidRDefault="004C787F" w:rsidP="004C787F"/>
        </w:tc>
      </w:tr>
      <w:tr w:rsidR="004C787F" w:rsidRPr="001242FB" w14:paraId="078858B0" w14:textId="77777777" w:rsidTr="00606AB1">
        <w:trPr>
          <w:trHeight w:val="4740"/>
        </w:trPr>
        <w:tc>
          <w:tcPr>
            <w:tcW w:w="2065" w:type="dxa"/>
            <w:vMerge/>
            <w:hideMark/>
          </w:tcPr>
          <w:p w14:paraId="4A747AFF" w14:textId="77777777" w:rsidR="004C787F" w:rsidRPr="00C27B0B" w:rsidRDefault="004C787F" w:rsidP="004C787F">
            <w:pPr>
              <w:spacing w:after="160" w:line="259" w:lineRule="auto"/>
              <w:rPr>
                <w:rFonts w:ascii="Arial" w:hAnsi="Arial" w:cs="Arial"/>
              </w:rPr>
            </w:pPr>
          </w:p>
        </w:tc>
        <w:tc>
          <w:tcPr>
            <w:tcW w:w="7470" w:type="dxa"/>
            <w:vMerge/>
            <w:hideMark/>
          </w:tcPr>
          <w:p w14:paraId="719F68B1" w14:textId="77777777" w:rsidR="004C787F" w:rsidRPr="00C27B0B" w:rsidRDefault="004C787F" w:rsidP="004C787F">
            <w:pPr>
              <w:spacing w:after="160" w:line="259" w:lineRule="auto"/>
              <w:rPr>
                <w:rFonts w:ascii="Arial" w:hAnsi="Arial" w:cs="Arial"/>
              </w:rPr>
            </w:pPr>
          </w:p>
        </w:tc>
        <w:tc>
          <w:tcPr>
            <w:tcW w:w="2340" w:type="dxa"/>
          </w:tcPr>
          <w:p w14:paraId="0B804943" w14:textId="77777777" w:rsidR="004C787F" w:rsidRPr="001242FB" w:rsidRDefault="004C787F" w:rsidP="004C787F"/>
        </w:tc>
        <w:tc>
          <w:tcPr>
            <w:tcW w:w="2340" w:type="dxa"/>
          </w:tcPr>
          <w:p w14:paraId="538745A9" w14:textId="77777777" w:rsidR="004C787F" w:rsidRPr="001242FB" w:rsidRDefault="004C787F" w:rsidP="004C787F"/>
        </w:tc>
      </w:tr>
      <w:tr w:rsidR="004C787F" w:rsidRPr="001242FB" w14:paraId="41FEC465" w14:textId="77777777" w:rsidTr="00606AB1">
        <w:trPr>
          <w:trHeight w:val="5700"/>
        </w:trPr>
        <w:tc>
          <w:tcPr>
            <w:tcW w:w="2065" w:type="dxa"/>
            <w:hideMark/>
          </w:tcPr>
          <w:p w14:paraId="14BF07D2"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2C:14-10 Additional penalties for sex offenders; collection; use.</w:t>
            </w:r>
          </w:p>
        </w:tc>
        <w:tc>
          <w:tcPr>
            <w:tcW w:w="7470" w:type="dxa"/>
            <w:hideMark/>
          </w:tcPr>
          <w:p w14:paraId="7F9BB962" w14:textId="77777777" w:rsidR="004C787F" w:rsidRPr="00C27B0B" w:rsidRDefault="004C787F" w:rsidP="004C787F">
            <w:pPr>
              <w:spacing w:after="160" w:line="259" w:lineRule="auto"/>
              <w:rPr>
                <w:rFonts w:ascii="Arial" w:hAnsi="Arial" w:cs="Arial"/>
              </w:rPr>
            </w:pPr>
            <w:r w:rsidRPr="00C27B0B">
              <w:rPr>
                <w:rFonts w:ascii="Arial" w:hAnsi="Arial" w:cs="Arial"/>
              </w:rPr>
              <w:t>1. a. In addition to any fine, fee, assessment or penalty authorized under the provisions of Title 2C of the New Jersey Statutes, a person convicted of a sex offense, as defined in section 2 of P.L.1994, c.133 (C.2C:7-2),shall be assessed a penalty for each such offense not to exceed:</w:t>
            </w:r>
            <w:r w:rsidRPr="00C27B0B">
              <w:rPr>
                <w:rFonts w:ascii="Arial" w:hAnsi="Arial" w:cs="Arial"/>
              </w:rPr>
              <w:br/>
            </w:r>
            <w:r w:rsidRPr="00C27B0B">
              <w:rPr>
                <w:rFonts w:ascii="Arial" w:hAnsi="Arial" w:cs="Arial"/>
              </w:rPr>
              <w:br/>
              <w:t>(1)$2,000, when the conviction is a crime of the first degree;</w:t>
            </w:r>
            <w:r w:rsidRPr="00C27B0B">
              <w:rPr>
                <w:rFonts w:ascii="Arial" w:hAnsi="Arial" w:cs="Arial"/>
              </w:rPr>
              <w:br/>
            </w:r>
            <w:r w:rsidRPr="00C27B0B">
              <w:rPr>
                <w:rFonts w:ascii="Arial" w:hAnsi="Arial" w:cs="Arial"/>
              </w:rPr>
              <w:br/>
              <w:t>(2)$1,000, when the conviction is a crime of the second degree;</w:t>
            </w:r>
            <w:r w:rsidRPr="00C27B0B">
              <w:rPr>
                <w:rFonts w:ascii="Arial" w:hAnsi="Arial" w:cs="Arial"/>
              </w:rPr>
              <w:br/>
            </w:r>
            <w:r w:rsidRPr="00C27B0B">
              <w:rPr>
                <w:rFonts w:ascii="Arial" w:hAnsi="Arial" w:cs="Arial"/>
              </w:rPr>
              <w:br/>
              <w:t>(3)$750, when the conviction is a crime of the third degree; and</w:t>
            </w:r>
            <w:r w:rsidRPr="00C27B0B">
              <w:rPr>
                <w:rFonts w:ascii="Arial" w:hAnsi="Arial" w:cs="Arial"/>
              </w:rPr>
              <w:br/>
            </w:r>
            <w:r w:rsidRPr="00C27B0B">
              <w:rPr>
                <w:rFonts w:ascii="Arial" w:hAnsi="Arial" w:cs="Arial"/>
              </w:rPr>
              <w:br/>
              <w:t>(4)$500, when the conviction is a crime of the fourth degree.</w:t>
            </w:r>
            <w:r w:rsidRPr="00C27B0B">
              <w:rPr>
                <w:rFonts w:ascii="Arial" w:hAnsi="Arial" w:cs="Arial"/>
              </w:rPr>
              <w:br/>
            </w:r>
            <w:r w:rsidRPr="00C27B0B">
              <w:rPr>
                <w:rFonts w:ascii="Arial" w:hAnsi="Arial" w:cs="Arial"/>
              </w:rPr>
              <w:br/>
              <w:t>b.All penalties provided for in this section shall be collected as provided for collection of fines and restitutions in section 3 of P.L.1979, c.396 (C.2C:46-4), and shall be forwarded to the Department of the Treasury as provided in subsection c. of this section.</w:t>
            </w:r>
            <w:r w:rsidRPr="00C27B0B">
              <w:rPr>
                <w:rFonts w:ascii="Arial" w:hAnsi="Arial" w:cs="Arial"/>
              </w:rPr>
              <w:br/>
            </w:r>
            <w:r w:rsidRPr="00C27B0B">
              <w:rPr>
                <w:rFonts w:ascii="Arial" w:hAnsi="Arial" w:cs="Arial"/>
              </w:rPr>
              <w:br/>
              <w:t xml:space="preserve">c.All moneys collected pursuant to this section shall be forwarded to the Department of the Treasury to be deposited in the "Sex Crime Victim Treatment Fund" established in the State Treasury by section 2 of </w:t>
            </w:r>
            <w:r w:rsidRPr="00C27B0B">
              <w:rPr>
                <w:rFonts w:ascii="Arial" w:hAnsi="Arial" w:cs="Arial"/>
              </w:rPr>
              <w:lastRenderedPageBreak/>
              <w:t>P.L.2005, c.73 (C.52:4B-43.2).</w:t>
            </w:r>
            <w:r w:rsidRPr="00C27B0B">
              <w:rPr>
                <w:rFonts w:ascii="Arial" w:hAnsi="Arial" w:cs="Arial"/>
              </w:rPr>
              <w:br/>
            </w:r>
            <w:r w:rsidRPr="00C27B0B">
              <w:rPr>
                <w:rFonts w:ascii="Arial" w:hAnsi="Arial" w:cs="Arial"/>
              </w:rPr>
              <w:br/>
              <w:t>L. 2005, c. 73, s.1.</w:t>
            </w:r>
          </w:p>
        </w:tc>
        <w:tc>
          <w:tcPr>
            <w:tcW w:w="2340" w:type="dxa"/>
          </w:tcPr>
          <w:p w14:paraId="1423EA5A" w14:textId="31CF42D9" w:rsidR="004C787F" w:rsidRPr="001242FB" w:rsidRDefault="009173EB" w:rsidP="004C787F">
            <w:r>
              <w:lastRenderedPageBreak/>
              <w:t>N/A</w:t>
            </w:r>
          </w:p>
        </w:tc>
        <w:tc>
          <w:tcPr>
            <w:tcW w:w="2340" w:type="dxa"/>
          </w:tcPr>
          <w:p w14:paraId="40E23B03" w14:textId="77777777" w:rsidR="004C787F" w:rsidRPr="001242FB" w:rsidRDefault="004C787F" w:rsidP="004C787F"/>
        </w:tc>
      </w:tr>
      <w:tr w:rsidR="004C787F" w:rsidRPr="001242FB" w14:paraId="271A40C5" w14:textId="77777777" w:rsidTr="00606AB1">
        <w:trPr>
          <w:trHeight w:val="2400"/>
        </w:trPr>
        <w:tc>
          <w:tcPr>
            <w:tcW w:w="2065" w:type="dxa"/>
            <w:hideMark/>
          </w:tcPr>
          <w:p w14:paraId="65C13C84" w14:textId="77777777" w:rsidR="004C787F" w:rsidRPr="00C27B0B" w:rsidRDefault="004C787F" w:rsidP="004C787F">
            <w:pPr>
              <w:spacing w:after="160" w:line="259" w:lineRule="auto"/>
              <w:rPr>
                <w:rFonts w:ascii="Arial" w:hAnsi="Arial" w:cs="Arial"/>
              </w:rPr>
            </w:pPr>
            <w:r w:rsidRPr="00C27B0B">
              <w:rPr>
                <w:rFonts w:ascii="Arial" w:hAnsi="Arial" w:cs="Arial"/>
              </w:rPr>
              <w:t>2C:14-11 Definitions relative to victims of sex offenses.</w:t>
            </w:r>
          </w:p>
        </w:tc>
        <w:tc>
          <w:tcPr>
            <w:tcW w:w="7470" w:type="dxa"/>
            <w:hideMark/>
          </w:tcPr>
          <w:p w14:paraId="413B8E63" w14:textId="77777777" w:rsidR="004C787F" w:rsidRPr="00C27B0B" w:rsidRDefault="004C787F" w:rsidP="004C787F">
            <w:pPr>
              <w:spacing w:after="160" w:line="259" w:lineRule="auto"/>
              <w:rPr>
                <w:rFonts w:ascii="Arial" w:hAnsi="Arial" w:cs="Arial"/>
              </w:rPr>
            </w:pPr>
            <w:r w:rsidRPr="00C27B0B">
              <w:rPr>
                <w:rFonts w:ascii="Arial" w:hAnsi="Arial" w:cs="Arial"/>
              </w:rPr>
              <w:br/>
              <w:t>1.As used in this act:</w:t>
            </w:r>
            <w:r w:rsidRPr="00C27B0B">
              <w:rPr>
                <w:rFonts w:ascii="Arial" w:hAnsi="Arial" w:cs="Arial"/>
              </w:rPr>
              <w:br/>
            </w:r>
            <w:r w:rsidRPr="00C27B0B">
              <w:rPr>
                <w:rFonts w:ascii="Arial" w:hAnsi="Arial" w:cs="Arial"/>
              </w:rPr>
              <w:br/>
              <w:t>"Sex offense" means a sex offense as defined in subsection b. of section 2 of P.L.1994, c.133 (C.2C:7-2).</w:t>
            </w:r>
            <w:r w:rsidRPr="00C27B0B">
              <w:rPr>
                <w:rFonts w:ascii="Arial" w:hAnsi="Arial" w:cs="Arial"/>
              </w:rPr>
              <w:br/>
            </w:r>
            <w:r w:rsidRPr="00C27B0B">
              <w:rPr>
                <w:rFonts w:ascii="Arial" w:hAnsi="Arial" w:cs="Arial"/>
              </w:rPr>
              <w:br/>
              <w:t xml:space="preserve">"Victim" means a "victim" as defined in N.J.S.2C:14-1. </w:t>
            </w:r>
            <w:r w:rsidRPr="00C27B0B">
              <w:rPr>
                <w:rFonts w:ascii="Arial" w:hAnsi="Arial" w:cs="Arial"/>
              </w:rPr>
              <w:br/>
            </w:r>
            <w:r w:rsidRPr="00C27B0B">
              <w:rPr>
                <w:rFonts w:ascii="Arial" w:hAnsi="Arial" w:cs="Arial"/>
              </w:rPr>
              <w:br/>
              <w:t>L.2007, c.133, s.1.</w:t>
            </w:r>
          </w:p>
        </w:tc>
        <w:tc>
          <w:tcPr>
            <w:tcW w:w="2340" w:type="dxa"/>
          </w:tcPr>
          <w:p w14:paraId="24D23E2A" w14:textId="77443FB8" w:rsidR="004C787F" w:rsidRPr="001242FB" w:rsidRDefault="009173EB" w:rsidP="004C787F">
            <w:r>
              <w:t>N/A</w:t>
            </w:r>
          </w:p>
        </w:tc>
        <w:tc>
          <w:tcPr>
            <w:tcW w:w="2340" w:type="dxa"/>
          </w:tcPr>
          <w:p w14:paraId="30A78EB3" w14:textId="77777777" w:rsidR="004C787F" w:rsidRPr="001242FB" w:rsidRDefault="004C787F" w:rsidP="004C787F"/>
        </w:tc>
      </w:tr>
      <w:tr w:rsidR="004C787F" w:rsidRPr="001242FB" w14:paraId="3F7B9326" w14:textId="77777777" w:rsidTr="00606AB1">
        <w:trPr>
          <w:trHeight w:val="3000"/>
        </w:trPr>
        <w:tc>
          <w:tcPr>
            <w:tcW w:w="2065" w:type="dxa"/>
            <w:hideMark/>
          </w:tcPr>
          <w:p w14:paraId="353393F1"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2C:14-12 Conditions placed upon release of certain defendants.</w:t>
            </w:r>
          </w:p>
        </w:tc>
        <w:tc>
          <w:tcPr>
            <w:tcW w:w="7470" w:type="dxa"/>
            <w:hideMark/>
          </w:tcPr>
          <w:p w14:paraId="16BF5E3E" w14:textId="77777777" w:rsidR="004C787F" w:rsidRPr="00C27B0B" w:rsidRDefault="004C787F" w:rsidP="004C787F">
            <w:pPr>
              <w:spacing w:after="160" w:line="259" w:lineRule="auto"/>
              <w:rPr>
                <w:rFonts w:ascii="Arial" w:hAnsi="Arial" w:cs="Arial"/>
              </w:rPr>
            </w:pPr>
            <w:r w:rsidRPr="00C27B0B">
              <w:rPr>
                <w:rFonts w:ascii="Arial" w:hAnsi="Arial" w:cs="Arial"/>
              </w:rPr>
              <w:t xml:space="preserve">2. a. When a defendant charged with a sex offense is released from custody before trial on bail or personal recognizance, the court authorizing the release may, as a condition of release, issue an order prohibiting the defendant from having any contact with the victim including, but not limited to, restraining the defendant from entering the victim's residence, place of employment or business, or school, and from harassing or stalking the victim or the victim's relatives in any way. </w:t>
            </w:r>
            <w:r w:rsidRPr="00C27B0B">
              <w:rPr>
                <w:rFonts w:ascii="Arial" w:hAnsi="Arial" w:cs="Arial"/>
              </w:rPr>
              <w:br/>
            </w:r>
            <w:r w:rsidRPr="00C27B0B">
              <w:rPr>
                <w:rFonts w:ascii="Arial" w:hAnsi="Arial" w:cs="Arial"/>
              </w:rPr>
              <w:br/>
              <w:t xml:space="preserve">b.The written court order releasing the defendant shall contain the court's directives specifically restricting the defendant's ability to have contact with the victim or the victim's friends, co-workers or relatives. The clerk of the court or other person designated by the court shall provide a copy of this order to the victim forthwith. </w:t>
            </w:r>
            <w:r w:rsidRPr="00C27B0B">
              <w:rPr>
                <w:rFonts w:ascii="Arial" w:hAnsi="Arial" w:cs="Arial"/>
              </w:rPr>
              <w:br/>
            </w:r>
            <w:r w:rsidRPr="00C27B0B">
              <w:rPr>
                <w:rFonts w:ascii="Arial" w:hAnsi="Arial" w:cs="Arial"/>
              </w:rPr>
              <w:br/>
              <w:t xml:space="preserve">c.The victim's location shall remain confidential and shall not appear on any documents or records to which the defendant has access. </w:t>
            </w:r>
            <w:r w:rsidRPr="00C27B0B">
              <w:rPr>
                <w:rFonts w:ascii="Arial" w:hAnsi="Arial" w:cs="Arial"/>
              </w:rPr>
              <w:br/>
            </w:r>
            <w:r w:rsidRPr="00C27B0B">
              <w:rPr>
                <w:rFonts w:ascii="Arial" w:hAnsi="Arial" w:cs="Arial"/>
              </w:rPr>
              <w:br/>
              <w:t>L.2007, c.133, s.2.</w:t>
            </w:r>
          </w:p>
        </w:tc>
        <w:tc>
          <w:tcPr>
            <w:tcW w:w="2340" w:type="dxa"/>
          </w:tcPr>
          <w:p w14:paraId="468F3442" w14:textId="104D5B3A" w:rsidR="004C787F" w:rsidRPr="001242FB" w:rsidRDefault="009173EB" w:rsidP="004C787F">
            <w:r>
              <w:t>N/A</w:t>
            </w:r>
          </w:p>
        </w:tc>
        <w:tc>
          <w:tcPr>
            <w:tcW w:w="2340" w:type="dxa"/>
          </w:tcPr>
          <w:p w14:paraId="7ED4A99B" w14:textId="77777777" w:rsidR="004C787F" w:rsidRPr="001242FB" w:rsidRDefault="004C787F" w:rsidP="004C787F"/>
        </w:tc>
      </w:tr>
      <w:tr w:rsidR="004C787F" w:rsidRPr="001242FB" w14:paraId="00C7DCC2" w14:textId="77777777" w:rsidTr="00606AB1">
        <w:trPr>
          <w:trHeight w:val="1245"/>
        </w:trPr>
        <w:tc>
          <w:tcPr>
            <w:tcW w:w="2065" w:type="dxa"/>
            <w:hideMark/>
          </w:tcPr>
          <w:p w14:paraId="02C8EBC1" w14:textId="77777777" w:rsidR="004C787F" w:rsidRPr="00C27B0B" w:rsidRDefault="004C787F" w:rsidP="004C787F">
            <w:pPr>
              <w:spacing w:after="160" w:line="259" w:lineRule="auto"/>
              <w:rPr>
                <w:rFonts w:ascii="Arial" w:hAnsi="Arial" w:cs="Arial"/>
              </w:rPr>
            </w:pPr>
            <w:r w:rsidRPr="00C27B0B">
              <w:rPr>
                <w:rFonts w:ascii="Arial" w:hAnsi="Arial" w:cs="Arial"/>
              </w:rPr>
              <w:t>2C:14-13 Short title.</w:t>
            </w:r>
          </w:p>
        </w:tc>
        <w:tc>
          <w:tcPr>
            <w:tcW w:w="7470" w:type="dxa"/>
            <w:hideMark/>
          </w:tcPr>
          <w:p w14:paraId="71090182" w14:textId="77777777" w:rsidR="004C787F" w:rsidRPr="00C27B0B" w:rsidRDefault="004C787F" w:rsidP="004C787F">
            <w:pPr>
              <w:spacing w:after="160" w:line="259" w:lineRule="auto"/>
              <w:rPr>
                <w:rFonts w:ascii="Arial" w:hAnsi="Arial" w:cs="Arial"/>
              </w:rPr>
            </w:pPr>
            <w:r w:rsidRPr="00C27B0B">
              <w:rPr>
                <w:rFonts w:ascii="Arial" w:hAnsi="Arial" w:cs="Arial"/>
              </w:rPr>
              <w:t>1.P.L.2015, c.147 (C.2C:14-13 et al.) shall be known and may be cited as the "Sexual Assault Survivor Protection Act of 2015."</w:t>
            </w:r>
            <w:r w:rsidRPr="00C27B0B">
              <w:rPr>
                <w:rFonts w:ascii="Arial" w:hAnsi="Arial" w:cs="Arial"/>
              </w:rPr>
              <w:br/>
            </w:r>
            <w:r w:rsidRPr="00C27B0B">
              <w:rPr>
                <w:rFonts w:ascii="Arial" w:hAnsi="Arial" w:cs="Arial"/>
              </w:rPr>
              <w:br/>
              <w:t>L.2015, c.147, s.1.</w:t>
            </w:r>
          </w:p>
        </w:tc>
        <w:tc>
          <w:tcPr>
            <w:tcW w:w="2340" w:type="dxa"/>
          </w:tcPr>
          <w:p w14:paraId="018BD37D" w14:textId="02B16A69" w:rsidR="004C787F" w:rsidRPr="001242FB" w:rsidRDefault="009173EB" w:rsidP="004C787F">
            <w:r>
              <w:t>N/A</w:t>
            </w:r>
          </w:p>
        </w:tc>
        <w:tc>
          <w:tcPr>
            <w:tcW w:w="2340" w:type="dxa"/>
          </w:tcPr>
          <w:p w14:paraId="6C3D252B" w14:textId="77777777" w:rsidR="004C787F" w:rsidRPr="001242FB" w:rsidRDefault="004C787F" w:rsidP="004C787F"/>
        </w:tc>
      </w:tr>
      <w:tr w:rsidR="004C787F" w:rsidRPr="001242FB" w14:paraId="530917C5" w14:textId="77777777" w:rsidTr="00606AB1">
        <w:trPr>
          <w:trHeight w:val="8190"/>
        </w:trPr>
        <w:tc>
          <w:tcPr>
            <w:tcW w:w="2065" w:type="dxa"/>
            <w:vMerge w:val="restart"/>
            <w:hideMark/>
          </w:tcPr>
          <w:p w14:paraId="0E6CC058"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2C:14-14 Application for temporary protective order.</w:t>
            </w:r>
          </w:p>
        </w:tc>
        <w:tc>
          <w:tcPr>
            <w:tcW w:w="7470" w:type="dxa"/>
            <w:vMerge w:val="restart"/>
            <w:hideMark/>
          </w:tcPr>
          <w:p w14:paraId="7D1B967B" w14:textId="77777777" w:rsidR="004C787F" w:rsidRPr="00C27B0B" w:rsidRDefault="004C787F" w:rsidP="004C787F">
            <w:pPr>
              <w:spacing w:after="160" w:line="259" w:lineRule="auto"/>
              <w:rPr>
                <w:rFonts w:ascii="Arial" w:hAnsi="Arial" w:cs="Arial"/>
              </w:rPr>
            </w:pPr>
            <w:r w:rsidRPr="00C27B0B">
              <w:rPr>
                <w:rFonts w:ascii="Arial" w:hAnsi="Arial" w:cs="Arial"/>
              </w:rPr>
              <w:br/>
              <w:t xml:space="preserve">a. (1) Any person alleging to be a victim of nonconsensual sexual contact, sexual penetration, or lewdness, or any attempt at such conduct, and who is not eligible for a restraining order as a "victim of domestic violence" as defined by the provisions of subsection d. of section 3 of P.L.1991, c.261 (C.2C:25-19), may, except as provided in subsection c. of this section, file an application with the Superior Court pursuant to the Rules of Court alleging the commission of such conduct or attempted conduct and seeking a temporary protective order. </w:t>
            </w:r>
            <w:r w:rsidRPr="00C27B0B">
              <w:rPr>
                <w:rFonts w:ascii="Arial" w:hAnsi="Arial" w:cs="Arial"/>
              </w:rPr>
              <w:br/>
            </w:r>
            <w:r w:rsidRPr="00C27B0B">
              <w:rPr>
                <w:rFonts w:ascii="Arial" w:hAnsi="Arial" w:cs="Arial"/>
              </w:rPr>
              <w:br/>
              <w:t>As used in this section and in sections 3, 4, and 8 of P.L.2015, c.147 (C.2C:14-15, C.2C:14-16, and 2C:14-20):</w:t>
            </w:r>
            <w:r w:rsidRPr="00C27B0B">
              <w:rPr>
                <w:rFonts w:ascii="Arial" w:hAnsi="Arial" w:cs="Arial"/>
              </w:rPr>
              <w:br/>
            </w:r>
            <w:r w:rsidRPr="00C27B0B">
              <w:rPr>
                <w:rFonts w:ascii="Arial" w:hAnsi="Arial" w:cs="Arial"/>
              </w:rPr>
              <w:br/>
              <w:t>"Sexual contact" means an intentional touching by the victim or actor, either directly or through clothing, of the victim's or actor's intimate parts for the purpose of degrading or humiliating the victim or sexually arousing or sexually gratifying the actor.</w:t>
            </w:r>
            <w:r w:rsidRPr="00C27B0B">
              <w:rPr>
                <w:rFonts w:ascii="Arial" w:hAnsi="Arial" w:cs="Arial"/>
              </w:rPr>
              <w:br/>
            </w:r>
            <w:r w:rsidRPr="00C27B0B">
              <w:rPr>
                <w:rFonts w:ascii="Arial" w:hAnsi="Arial" w:cs="Arial"/>
              </w:rPr>
              <w:br/>
              <w:t>"Sexual penetration" means vaginal intercourse, cunnilingus, fellatio or anal intercourse between persons or insertion of the hand, finger or object into the anus or vagina either by the actor or upon the actor's instruction.</w:t>
            </w:r>
            <w:r w:rsidRPr="00C27B0B">
              <w:rPr>
                <w:rFonts w:ascii="Arial" w:hAnsi="Arial" w:cs="Arial"/>
              </w:rPr>
              <w:br/>
            </w:r>
            <w:r w:rsidRPr="00C27B0B">
              <w:rPr>
                <w:rFonts w:ascii="Arial" w:hAnsi="Arial" w:cs="Arial"/>
              </w:rPr>
              <w:br/>
              <w:t>"Lewdness" means the exposing of the genitals for the purpose of arousing or gratifying the sexual desire of the actor or of any other person.</w:t>
            </w:r>
            <w:r w:rsidRPr="00C27B0B">
              <w:rPr>
                <w:rFonts w:ascii="Arial" w:hAnsi="Arial" w:cs="Arial"/>
              </w:rPr>
              <w:br/>
            </w:r>
            <w:r w:rsidRPr="00C27B0B">
              <w:rPr>
                <w:rFonts w:ascii="Arial" w:hAnsi="Arial" w:cs="Arial"/>
              </w:rPr>
              <w:br/>
              <w:t xml:space="preserve">"Intimate parts" means the following body parts: sexual organs, genital area, anal area, inner thigh, groin, buttock or breast of a person. </w:t>
            </w:r>
            <w:r w:rsidRPr="00C27B0B">
              <w:rPr>
                <w:rFonts w:ascii="Arial" w:hAnsi="Arial" w:cs="Arial"/>
              </w:rPr>
              <w:br/>
            </w:r>
            <w:r w:rsidRPr="00C27B0B">
              <w:rPr>
                <w:rFonts w:ascii="Arial" w:hAnsi="Arial" w:cs="Arial"/>
              </w:rPr>
              <w:br/>
              <w:t>(2)An application for relief under P.L.2015, c.147 (C.2C:14-13 et al.) may be filed by the alleged victim's parent or guardian on behalf of the alleged victim in any case in which the alleged victim:</w:t>
            </w:r>
            <w:r w:rsidRPr="00C27B0B">
              <w:rPr>
                <w:rFonts w:ascii="Arial" w:hAnsi="Arial" w:cs="Arial"/>
              </w:rPr>
              <w:br/>
            </w:r>
            <w:r w:rsidRPr="00C27B0B">
              <w:rPr>
                <w:rFonts w:ascii="Arial" w:hAnsi="Arial" w:cs="Arial"/>
              </w:rPr>
              <w:lastRenderedPageBreak/>
              <w:br/>
              <w:t>(a)is less than 18 years of age; or</w:t>
            </w:r>
            <w:r w:rsidRPr="00C27B0B">
              <w:rPr>
                <w:rFonts w:ascii="Arial" w:hAnsi="Arial" w:cs="Arial"/>
              </w:rPr>
              <w:br/>
            </w:r>
            <w:r w:rsidRPr="00C27B0B">
              <w:rPr>
                <w:rFonts w:ascii="Arial" w:hAnsi="Arial" w:cs="Arial"/>
              </w:rPr>
              <w:br/>
              <w:t>(b)has a developmental disability as defined in section 3 of P.L.1977, c.200 (C.5:5-44.4) or a mental disease or defect that renders the alleged victim temporarily or permanently incapable of understanding the nature of the alleged victim's conduct, including, but not limited to, being incapable of providing consent.</w:t>
            </w:r>
            <w:r w:rsidRPr="00C27B0B">
              <w:rPr>
                <w:rFonts w:ascii="Arial" w:hAnsi="Arial" w:cs="Arial"/>
              </w:rPr>
              <w:br/>
            </w:r>
            <w:r w:rsidRPr="00C27B0B">
              <w:rPr>
                <w:rFonts w:ascii="Arial" w:hAnsi="Arial" w:cs="Arial"/>
              </w:rPr>
              <w:br/>
              <w:t xml:space="preserve">b.When it is alleged that nonconsensual sexual contact, sexual penetration, or lewdness, or any attempt at such conduct, has been committed by an unemancipated minor, an applicant seeking a protective order shall not proceed under the provisions of P.L.2015, c.147 (C.2C:14-13 et al.), but may seek a protective order and other relief under the New Jersey Code of Juvenile Justice, P.L.1982, c. 77 (C.2A:4A-20 et seq.) by filing a complaint pursuant to the provisions of section 11 of P.L.1982, c.77 (C.2A:4A-30). </w:t>
            </w:r>
            <w:r w:rsidRPr="00C27B0B">
              <w:rPr>
                <w:rFonts w:ascii="Arial" w:hAnsi="Arial" w:cs="Arial"/>
              </w:rPr>
              <w:br/>
            </w:r>
            <w:r w:rsidRPr="00C27B0B">
              <w:rPr>
                <w:rFonts w:ascii="Arial" w:hAnsi="Arial" w:cs="Arial"/>
              </w:rPr>
              <w:br/>
              <w:t>c. (1) An applicant may seek a protective order pursuant to P.L.2015, c.147 (C.2C:14-13 et al.) and the court may issue such an order regardless of whether criminal charges based on the incident were filed and regardless of the disposition of any such charges.</w:t>
            </w:r>
            <w:r w:rsidRPr="00C27B0B">
              <w:rPr>
                <w:rFonts w:ascii="Arial" w:hAnsi="Arial" w:cs="Arial"/>
              </w:rPr>
              <w:br/>
            </w:r>
            <w:r w:rsidRPr="00C27B0B">
              <w:rPr>
                <w:rFonts w:ascii="Arial" w:hAnsi="Arial" w:cs="Arial"/>
              </w:rPr>
              <w:br/>
              <w:t>(2)The filing of an application pursuant to this section shall not prevent the filing of a criminal complaint, or the institution or maintenance of a criminal prosecution based on the same act.</w:t>
            </w:r>
            <w:r w:rsidRPr="00C27B0B">
              <w:rPr>
                <w:rFonts w:ascii="Arial" w:hAnsi="Arial" w:cs="Arial"/>
              </w:rPr>
              <w:br/>
            </w:r>
            <w:r w:rsidRPr="00C27B0B">
              <w:rPr>
                <w:rFonts w:ascii="Arial" w:hAnsi="Arial" w:cs="Arial"/>
              </w:rPr>
              <w:br/>
              <w:t>d.The court shall waive any requirement that the applicant's or alleged victim's place of residence appear on the application.</w:t>
            </w:r>
            <w:r w:rsidRPr="00C27B0B">
              <w:rPr>
                <w:rFonts w:ascii="Arial" w:hAnsi="Arial" w:cs="Arial"/>
              </w:rPr>
              <w:br/>
            </w:r>
            <w:r w:rsidRPr="00C27B0B">
              <w:rPr>
                <w:rFonts w:ascii="Arial" w:hAnsi="Arial" w:cs="Arial"/>
              </w:rPr>
              <w:br/>
              <w:t xml:space="preserve">e.An applicant may seek a protective order pursuant to P.L.2015, c.147 (C.2C:14-13 et al.) in a court having jurisdiction over the place where the alleged conduct or attempted conduct occurred, where the respondent resides, or where the alleged victim resides or is sheltered. </w:t>
            </w:r>
            <w:r w:rsidRPr="00C27B0B">
              <w:rPr>
                <w:rFonts w:ascii="Arial" w:hAnsi="Arial" w:cs="Arial"/>
              </w:rPr>
              <w:br/>
            </w:r>
            <w:r w:rsidRPr="00C27B0B">
              <w:rPr>
                <w:rFonts w:ascii="Arial" w:hAnsi="Arial" w:cs="Arial"/>
              </w:rPr>
              <w:br/>
              <w:t xml:space="preserve">f.No fees or other costs shall be assessed against an applicant for seeking a protective order pursuant to P.L.2015, c.147 (C.2C:14-13 et al.). </w:t>
            </w:r>
            <w:r w:rsidRPr="00C27B0B">
              <w:rPr>
                <w:rFonts w:ascii="Arial" w:hAnsi="Arial" w:cs="Arial"/>
              </w:rPr>
              <w:br/>
            </w:r>
            <w:r w:rsidRPr="00C27B0B">
              <w:rPr>
                <w:rFonts w:ascii="Arial" w:hAnsi="Arial" w:cs="Arial"/>
              </w:rPr>
              <w:lastRenderedPageBreak/>
              <w:br/>
              <w:t>L.2015, c.147, s.2.</w:t>
            </w:r>
          </w:p>
        </w:tc>
        <w:tc>
          <w:tcPr>
            <w:tcW w:w="2340" w:type="dxa"/>
          </w:tcPr>
          <w:p w14:paraId="2668DFF6" w14:textId="6B4BE34F" w:rsidR="004C787F" w:rsidRPr="001242FB" w:rsidRDefault="009173EB" w:rsidP="004C787F">
            <w:r>
              <w:lastRenderedPageBreak/>
              <w:t>N/A</w:t>
            </w:r>
          </w:p>
        </w:tc>
        <w:tc>
          <w:tcPr>
            <w:tcW w:w="2340" w:type="dxa"/>
          </w:tcPr>
          <w:p w14:paraId="2064B88F" w14:textId="77777777" w:rsidR="004C787F" w:rsidRPr="001242FB" w:rsidRDefault="004C787F" w:rsidP="004C787F"/>
        </w:tc>
      </w:tr>
      <w:tr w:rsidR="004C787F" w:rsidRPr="001242FB" w14:paraId="12B4C407" w14:textId="77777777" w:rsidTr="00606AB1">
        <w:trPr>
          <w:trHeight w:val="450"/>
        </w:trPr>
        <w:tc>
          <w:tcPr>
            <w:tcW w:w="2065" w:type="dxa"/>
            <w:vMerge/>
            <w:hideMark/>
          </w:tcPr>
          <w:p w14:paraId="1EE1C7E5" w14:textId="77777777" w:rsidR="004C787F" w:rsidRPr="001242FB" w:rsidRDefault="004C787F" w:rsidP="004C787F">
            <w:pPr>
              <w:spacing w:after="160" w:line="259" w:lineRule="auto"/>
            </w:pPr>
          </w:p>
        </w:tc>
        <w:tc>
          <w:tcPr>
            <w:tcW w:w="7470" w:type="dxa"/>
            <w:vMerge/>
            <w:hideMark/>
          </w:tcPr>
          <w:p w14:paraId="56BE622C" w14:textId="77777777" w:rsidR="004C787F" w:rsidRPr="001242FB" w:rsidRDefault="004C787F" w:rsidP="004C787F">
            <w:pPr>
              <w:spacing w:after="160" w:line="259" w:lineRule="auto"/>
            </w:pPr>
          </w:p>
        </w:tc>
        <w:tc>
          <w:tcPr>
            <w:tcW w:w="2340" w:type="dxa"/>
          </w:tcPr>
          <w:p w14:paraId="60C924D9" w14:textId="77777777" w:rsidR="004C787F" w:rsidRPr="001242FB" w:rsidRDefault="004C787F" w:rsidP="004C787F"/>
        </w:tc>
        <w:tc>
          <w:tcPr>
            <w:tcW w:w="2340" w:type="dxa"/>
          </w:tcPr>
          <w:p w14:paraId="1F978422" w14:textId="77777777" w:rsidR="004C787F" w:rsidRPr="001242FB" w:rsidRDefault="004C787F" w:rsidP="004C787F"/>
        </w:tc>
      </w:tr>
      <w:tr w:rsidR="004C787F" w:rsidRPr="001242FB" w14:paraId="7807DF07" w14:textId="77777777" w:rsidTr="00606AB1">
        <w:trPr>
          <w:trHeight w:val="4185"/>
        </w:trPr>
        <w:tc>
          <w:tcPr>
            <w:tcW w:w="2065" w:type="dxa"/>
            <w:vMerge/>
            <w:hideMark/>
          </w:tcPr>
          <w:p w14:paraId="3BD0F272" w14:textId="77777777" w:rsidR="004C787F" w:rsidRPr="001242FB" w:rsidRDefault="004C787F" w:rsidP="004C787F">
            <w:pPr>
              <w:spacing w:after="160" w:line="259" w:lineRule="auto"/>
            </w:pPr>
          </w:p>
        </w:tc>
        <w:tc>
          <w:tcPr>
            <w:tcW w:w="7470" w:type="dxa"/>
            <w:vMerge/>
            <w:hideMark/>
          </w:tcPr>
          <w:p w14:paraId="59F1D834" w14:textId="77777777" w:rsidR="004C787F" w:rsidRPr="001242FB" w:rsidRDefault="004C787F" w:rsidP="004C787F">
            <w:pPr>
              <w:spacing w:after="160" w:line="259" w:lineRule="auto"/>
            </w:pPr>
          </w:p>
        </w:tc>
        <w:tc>
          <w:tcPr>
            <w:tcW w:w="2340" w:type="dxa"/>
          </w:tcPr>
          <w:p w14:paraId="2E002619" w14:textId="77777777" w:rsidR="004C787F" w:rsidRPr="001242FB" w:rsidRDefault="004C787F" w:rsidP="004C787F"/>
        </w:tc>
        <w:tc>
          <w:tcPr>
            <w:tcW w:w="2340" w:type="dxa"/>
          </w:tcPr>
          <w:p w14:paraId="56C25370" w14:textId="77777777" w:rsidR="004C787F" w:rsidRPr="001242FB" w:rsidRDefault="004C787F" w:rsidP="004C787F"/>
        </w:tc>
      </w:tr>
      <w:tr w:rsidR="004C787F" w:rsidRPr="001242FB" w14:paraId="2343FD57" w14:textId="77777777" w:rsidTr="00606AB1">
        <w:trPr>
          <w:trHeight w:val="8190"/>
        </w:trPr>
        <w:tc>
          <w:tcPr>
            <w:tcW w:w="2065" w:type="dxa"/>
            <w:vMerge w:val="restart"/>
            <w:hideMark/>
          </w:tcPr>
          <w:p w14:paraId="61040C99"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2C:14-15 Temporary protective order.</w:t>
            </w:r>
          </w:p>
        </w:tc>
        <w:tc>
          <w:tcPr>
            <w:tcW w:w="7470" w:type="dxa"/>
            <w:vMerge w:val="restart"/>
            <w:hideMark/>
          </w:tcPr>
          <w:p w14:paraId="73642990" w14:textId="77777777" w:rsidR="004C787F" w:rsidRPr="00C27B0B" w:rsidRDefault="004C787F" w:rsidP="004C787F">
            <w:pPr>
              <w:spacing w:after="160" w:line="259" w:lineRule="auto"/>
              <w:rPr>
                <w:rFonts w:ascii="Arial" w:hAnsi="Arial" w:cs="Arial"/>
              </w:rPr>
            </w:pPr>
            <w:r w:rsidRPr="00C27B0B">
              <w:rPr>
                <w:rFonts w:ascii="Arial" w:hAnsi="Arial" w:cs="Arial"/>
              </w:rPr>
              <w:t>a.An applicant may seek emergency, ex parte relief in the nature of a temporary protective order. A judge of the Superior Court may enter an emergency ex parte order when necessary to protect the safety and well-being of an alleged victim on whose behalf the relief is sought. The court may grant any relief necessary to protect the safety and well-being of an alleged victim.</w:t>
            </w:r>
            <w:r w:rsidRPr="00C27B0B">
              <w:rPr>
                <w:rFonts w:ascii="Arial" w:hAnsi="Arial" w:cs="Arial"/>
              </w:rPr>
              <w:br/>
            </w:r>
            <w:r w:rsidRPr="00C27B0B">
              <w:rPr>
                <w:rFonts w:ascii="Arial" w:hAnsi="Arial" w:cs="Arial"/>
              </w:rPr>
              <w:br/>
              <w:t xml:space="preserve">b.The court shall, upon consideration of the application, order emergency ex parte relief in the nature of a temporary protective order if the court determines that the applicant is a victim of nonconsensual sexual contact, sexual penetration, or lewdness, or any attempt at such conduct, and qualifies for such relief pursuant to section 2 of P.L.2015, c.147 (C.2C:14-14). The court shall render a decision on the application and issue a temporary protective order, where appropriate, in an expedited manner. </w:t>
            </w:r>
            <w:r w:rsidRPr="00C27B0B">
              <w:rPr>
                <w:rFonts w:ascii="Arial" w:hAnsi="Arial" w:cs="Arial"/>
              </w:rPr>
              <w:br/>
            </w:r>
            <w:r w:rsidRPr="00C27B0B">
              <w:rPr>
                <w:rFonts w:ascii="Arial" w:hAnsi="Arial" w:cs="Arial"/>
              </w:rPr>
              <w:br/>
              <w:t>c.The court may issue a temporary protective order, pursuant to court rules, upon sworn testimony or an application of an alleged victim who is not physically present, pursuant to court rules, or by a person who represents an alleged victim who is physically or mentally incapable of filing personally. A temporary restraining order may be issued if the judge is satisfied that exigent circumstances exist sufficient to excuse the failure of the applicant to appear personally and that sufficient grounds for granting the application have been shown.</w:t>
            </w:r>
            <w:r w:rsidRPr="00C27B0B">
              <w:rPr>
                <w:rFonts w:ascii="Arial" w:hAnsi="Arial" w:cs="Arial"/>
              </w:rPr>
              <w:br/>
            </w:r>
            <w:r w:rsidRPr="00C27B0B">
              <w:rPr>
                <w:rFonts w:ascii="Arial" w:hAnsi="Arial" w:cs="Arial"/>
              </w:rPr>
              <w:br/>
              <w:t xml:space="preserve">d.An order for emergency, ex parte relief shall be granted upon good cause shown and shall remain in effect until a judge of the Superior Court issues a further order. Any temporary protective order issued pursuant to this section is immediately appealable for a plenary hearing de novo not on the record before any judge of the Superior Court of the county in which the alleged victim resides or is sheltered if that judge issued the temporary protective order or has access to the reasons for the issuance </w:t>
            </w:r>
            <w:r w:rsidRPr="00C27B0B">
              <w:rPr>
                <w:rFonts w:ascii="Arial" w:hAnsi="Arial" w:cs="Arial"/>
              </w:rPr>
              <w:lastRenderedPageBreak/>
              <w:t>of the temporary protective order and sets forth in the record the reasons for the modification or dismissal.</w:t>
            </w:r>
            <w:r w:rsidRPr="00C27B0B">
              <w:rPr>
                <w:rFonts w:ascii="Arial" w:hAnsi="Arial" w:cs="Arial"/>
              </w:rPr>
              <w:br/>
            </w:r>
            <w:r w:rsidRPr="00C27B0B">
              <w:rPr>
                <w:rFonts w:ascii="Arial" w:hAnsi="Arial" w:cs="Arial"/>
              </w:rPr>
              <w:br/>
              <w:t xml:space="preserve">e.A temporary protective order issued pursuant to this section may include, but is not limited to, the following emergency relief: </w:t>
            </w:r>
            <w:r w:rsidRPr="00C27B0B">
              <w:rPr>
                <w:rFonts w:ascii="Arial" w:hAnsi="Arial" w:cs="Arial"/>
              </w:rPr>
              <w:br/>
            </w:r>
            <w:r w:rsidRPr="00C27B0B">
              <w:rPr>
                <w:rFonts w:ascii="Arial" w:hAnsi="Arial" w:cs="Arial"/>
              </w:rPr>
              <w:br/>
              <w:t>(1)an order prohibiting the respondent from committing or attempting to commit any future act of nonconsensual sexual contact, sexual penetration, or lewdness, or any attempt at such conduct, against the alleged victim;</w:t>
            </w:r>
            <w:r w:rsidRPr="00C27B0B">
              <w:rPr>
                <w:rFonts w:ascii="Arial" w:hAnsi="Arial" w:cs="Arial"/>
              </w:rPr>
              <w:br/>
            </w:r>
            <w:r w:rsidRPr="00C27B0B">
              <w:rPr>
                <w:rFonts w:ascii="Arial" w:hAnsi="Arial" w:cs="Arial"/>
              </w:rPr>
              <w:br/>
              <w:t>(2)an order prohibiting the respondent from entering the residence, property, school, or place of employment of the victim or the victim's family or household members, and requiring the respondent to stay away from any specified place that is named in the order and is frequented regularly by the alleged victim or the alleged victim's family or household members;</w:t>
            </w:r>
            <w:r w:rsidRPr="00C27B0B">
              <w:rPr>
                <w:rFonts w:ascii="Arial" w:hAnsi="Arial" w:cs="Arial"/>
              </w:rPr>
              <w:br/>
            </w:r>
            <w:r w:rsidRPr="00C27B0B">
              <w:rPr>
                <w:rFonts w:ascii="Arial" w:hAnsi="Arial" w:cs="Arial"/>
              </w:rPr>
              <w:br/>
              <w:t>(3)an order prohibiting the respondent from having any contact with the alleged victim or others, including an order forbidding the respondent from personally or through an agent initiating any communication likely to cause annoyance or alarm including, but not limited to, personal, written, or telephone contact, or contact via electronic device, with the alleged victim or the alleged victim's family members, or their employers, employees, or fellow workers, an employee or volunteer of a sexual assault response entity that is providing services to an alleged victim, or others with whom communication would be likely to cause annoyance or alarm to the alleged victim;</w:t>
            </w:r>
            <w:r w:rsidRPr="00C27B0B">
              <w:rPr>
                <w:rFonts w:ascii="Arial" w:hAnsi="Arial" w:cs="Arial"/>
              </w:rPr>
              <w:br/>
            </w:r>
            <w:r w:rsidRPr="00C27B0B">
              <w:rPr>
                <w:rFonts w:ascii="Arial" w:hAnsi="Arial" w:cs="Arial"/>
              </w:rPr>
              <w:br/>
              <w:t xml:space="preserve">(4)an order prohibiting the respondent from stalking or following, or threatening to harm, stalk, or follow, the alleged victim; </w:t>
            </w:r>
            <w:r w:rsidRPr="00C27B0B">
              <w:rPr>
                <w:rFonts w:ascii="Arial" w:hAnsi="Arial" w:cs="Arial"/>
              </w:rPr>
              <w:br/>
            </w:r>
            <w:r w:rsidRPr="00C27B0B">
              <w:rPr>
                <w:rFonts w:ascii="Arial" w:hAnsi="Arial" w:cs="Arial"/>
              </w:rPr>
              <w:br/>
              <w:t xml:space="preserve">(5)an order prohibiting the respondent from committing or attempting to commit an act of harassment, including an act of cyber-harassment, against the alleged victim; and </w:t>
            </w:r>
            <w:r w:rsidRPr="00C27B0B">
              <w:rPr>
                <w:rFonts w:ascii="Arial" w:hAnsi="Arial" w:cs="Arial"/>
              </w:rPr>
              <w:br/>
            </w:r>
            <w:r w:rsidRPr="00C27B0B">
              <w:rPr>
                <w:rFonts w:ascii="Arial" w:hAnsi="Arial" w:cs="Arial"/>
              </w:rPr>
              <w:br/>
              <w:t>(6)any other relief that the court deems appropriate.</w:t>
            </w:r>
            <w:r w:rsidRPr="00C27B0B">
              <w:rPr>
                <w:rFonts w:ascii="Arial" w:hAnsi="Arial" w:cs="Arial"/>
              </w:rPr>
              <w:br/>
            </w:r>
            <w:r w:rsidRPr="00C27B0B">
              <w:rPr>
                <w:rFonts w:ascii="Arial" w:hAnsi="Arial" w:cs="Arial"/>
              </w:rPr>
              <w:br/>
              <w:t xml:space="preserve">f.A copy of the temporary protective order issued pursuant to this section </w:t>
            </w:r>
            <w:r w:rsidRPr="00C27B0B">
              <w:rPr>
                <w:rFonts w:ascii="Arial" w:hAnsi="Arial" w:cs="Arial"/>
              </w:rPr>
              <w:lastRenderedPageBreak/>
              <w:t>shall be immediately forwarded to the police of the municipality in which the alleged victim resides or is sheltered. A copy of the temporary protective order shall also be forwarded to the sheriff of the county in which the respondent resides for immediate service upon the respondent in accordance with the Rules of Court. The court or the sheriff may coordinate service of the temporary protective order upon the respondent through the police in appropriate circumstances. If personal service cannot be effected upon the respondent, the court may order other appropriate substituted service. At no time shall the alleged victim be asked or required to serve any order on the respondent.</w:t>
            </w:r>
            <w:r w:rsidRPr="00C27B0B">
              <w:rPr>
                <w:rFonts w:ascii="Arial" w:hAnsi="Arial" w:cs="Arial"/>
              </w:rPr>
              <w:br/>
            </w:r>
            <w:r w:rsidRPr="00C27B0B">
              <w:rPr>
                <w:rFonts w:ascii="Arial" w:hAnsi="Arial" w:cs="Arial"/>
              </w:rPr>
              <w:br/>
              <w:t>g.Notice of temporary protective orders issued pursuant to this section shall be sent by the clerk of the court or other person designated by the court to the appropriate chiefs of police, members of the State Police and any other appropriate law enforcement agency or court.</w:t>
            </w:r>
            <w:r w:rsidRPr="00C27B0B">
              <w:rPr>
                <w:rFonts w:ascii="Arial" w:hAnsi="Arial" w:cs="Arial"/>
              </w:rPr>
              <w:br/>
            </w:r>
            <w:r w:rsidRPr="00C27B0B">
              <w:rPr>
                <w:rFonts w:ascii="Arial" w:hAnsi="Arial" w:cs="Arial"/>
              </w:rPr>
              <w:br/>
              <w:t>L.2015, c.147, s.3.</w:t>
            </w:r>
          </w:p>
        </w:tc>
        <w:tc>
          <w:tcPr>
            <w:tcW w:w="2340" w:type="dxa"/>
          </w:tcPr>
          <w:p w14:paraId="649B6D4D" w14:textId="595C2B23" w:rsidR="004C787F" w:rsidRPr="001242FB" w:rsidRDefault="009173EB" w:rsidP="004C787F">
            <w:r>
              <w:lastRenderedPageBreak/>
              <w:t>N/A</w:t>
            </w:r>
          </w:p>
        </w:tc>
        <w:tc>
          <w:tcPr>
            <w:tcW w:w="2340" w:type="dxa"/>
          </w:tcPr>
          <w:p w14:paraId="39BD03B5" w14:textId="77777777" w:rsidR="004C787F" w:rsidRPr="001242FB" w:rsidRDefault="004C787F" w:rsidP="004C787F"/>
        </w:tc>
      </w:tr>
      <w:tr w:rsidR="004C787F" w:rsidRPr="001242FB" w14:paraId="33A83F11" w14:textId="77777777" w:rsidTr="00606AB1">
        <w:trPr>
          <w:trHeight w:val="450"/>
        </w:trPr>
        <w:tc>
          <w:tcPr>
            <w:tcW w:w="2065" w:type="dxa"/>
            <w:vMerge/>
            <w:hideMark/>
          </w:tcPr>
          <w:p w14:paraId="025AAA22" w14:textId="77777777" w:rsidR="004C787F" w:rsidRPr="00C27B0B" w:rsidRDefault="004C787F" w:rsidP="004C787F">
            <w:pPr>
              <w:spacing w:after="160" w:line="259" w:lineRule="auto"/>
              <w:rPr>
                <w:rFonts w:ascii="Arial" w:hAnsi="Arial" w:cs="Arial"/>
              </w:rPr>
            </w:pPr>
          </w:p>
        </w:tc>
        <w:tc>
          <w:tcPr>
            <w:tcW w:w="7470" w:type="dxa"/>
            <w:vMerge/>
            <w:hideMark/>
          </w:tcPr>
          <w:p w14:paraId="6B3D7E51" w14:textId="77777777" w:rsidR="004C787F" w:rsidRPr="00C27B0B" w:rsidRDefault="004C787F" w:rsidP="004C787F">
            <w:pPr>
              <w:spacing w:after="160" w:line="259" w:lineRule="auto"/>
              <w:rPr>
                <w:rFonts w:ascii="Arial" w:hAnsi="Arial" w:cs="Arial"/>
              </w:rPr>
            </w:pPr>
          </w:p>
        </w:tc>
        <w:tc>
          <w:tcPr>
            <w:tcW w:w="2340" w:type="dxa"/>
          </w:tcPr>
          <w:p w14:paraId="3123CA76" w14:textId="77777777" w:rsidR="004C787F" w:rsidRPr="001242FB" w:rsidRDefault="004C787F" w:rsidP="004C787F"/>
        </w:tc>
        <w:tc>
          <w:tcPr>
            <w:tcW w:w="2340" w:type="dxa"/>
          </w:tcPr>
          <w:p w14:paraId="451AE3F6" w14:textId="77777777" w:rsidR="004C787F" w:rsidRPr="001242FB" w:rsidRDefault="004C787F" w:rsidP="004C787F"/>
        </w:tc>
      </w:tr>
      <w:tr w:rsidR="004C787F" w:rsidRPr="001242FB" w14:paraId="30E755E4" w14:textId="77777777" w:rsidTr="00606AB1">
        <w:trPr>
          <w:trHeight w:val="5550"/>
        </w:trPr>
        <w:tc>
          <w:tcPr>
            <w:tcW w:w="2065" w:type="dxa"/>
            <w:vMerge/>
            <w:hideMark/>
          </w:tcPr>
          <w:p w14:paraId="58883BD4" w14:textId="77777777" w:rsidR="004C787F" w:rsidRPr="00C27B0B" w:rsidRDefault="004C787F" w:rsidP="004C787F">
            <w:pPr>
              <w:spacing w:after="160" w:line="259" w:lineRule="auto"/>
              <w:rPr>
                <w:rFonts w:ascii="Arial" w:hAnsi="Arial" w:cs="Arial"/>
              </w:rPr>
            </w:pPr>
          </w:p>
        </w:tc>
        <w:tc>
          <w:tcPr>
            <w:tcW w:w="7470" w:type="dxa"/>
            <w:vMerge/>
            <w:hideMark/>
          </w:tcPr>
          <w:p w14:paraId="7D6C06E2" w14:textId="77777777" w:rsidR="004C787F" w:rsidRPr="00C27B0B" w:rsidRDefault="004C787F" w:rsidP="004C787F">
            <w:pPr>
              <w:spacing w:after="160" w:line="259" w:lineRule="auto"/>
              <w:rPr>
                <w:rFonts w:ascii="Arial" w:hAnsi="Arial" w:cs="Arial"/>
              </w:rPr>
            </w:pPr>
          </w:p>
        </w:tc>
        <w:tc>
          <w:tcPr>
            <w:tcW w:w="2340" w:type="dxa"/>
          </w:tcPr>
          <w:p w14:paraId="34510842" w14:textId="77777777" w:rsidR="004C787F" w:rsidRPr="001242FB" w:rsidRDefault="004C787F" w:rsidP="004C787F"/>
        </w:tc>
        <w:tc>
          <w:tcPr>
            <w:tcW w:w="2340" w:type="dxa"/>
          </w:tcPr>
          <w:p w14:paraId="23B6A511" w14:textId="77777777" w:rsidR="004C787F" w:rsidRPr="001242FB" w:rsidRDefault="004C787F" w:rsidP="004C787F"/>
        </w:tc>
      </w:tr>
      <w:tr w:rsidR="004C787F" w:rsidRPr="001242FB" w14:paraId="7228881C" w14:textId="77777777" w:rsidTr="00606AB1">
        <w:trPr>
          <w:trHeight w:val="7460"/>
        </w:trPr>
        <w:tc>
          <w:tcPr>
            <w:tcW w:w="2065" w:type="dxa"/>
            <w:vMerge w:val="restart"/>
            <w:hideMark/>
          </w:tcPr>
          <w:p w14:paraId="35D6E811"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2C:14-16 Final protective order.</w:t>
            </w:r>
          </w:p>
        </w:tc>
        <w:tc>
          <w:tcPr>
            <w:tcW w:w="7470" w:type="dxa"/>
            <w:vMerge w:val="restart"/>
            <w:hideMark/>
          </w:tcPr>
          <w:p w14:paraId="10919EA8" w14:textId="77777777" w:rsidR="004C787F" w:rsidRPr="00C27B0B" w:rsidRDefault="004C787F" w:rsidP="004C787F">
            <w:pPr>
              <w:spacing w:after="160" w:line="259" w:lineRule="auto"/>
              <w:rPr>
                <w:rFonts w:ascii="Arial" w:hAnsi="Arial" w:cs="Arial"/>
              </w:rPr>
            </w:pPr>
            <w:r w:rsidRPr="00C27B0B">
              <w:rPr>
                <w:rFonts w:ascii="Arial" w:hAnsi="Arial" w:cs="Arial"/>
              </w:rPr>
              <w:t>a.A hearing shall be held in the Superior Court within 10 days of the filing of an application pursuant to section 3 of P.L.2015, c.147 (C.2C:14-15) in the county where the temporary protective order was ordered, unless good cause is shown for the hearing to be held elsewhere. A copy of the application shall be served on the respondent in conformity with the Rules of Court. If a criminal complaint arising out of the same incident which is the subject matter of an application for a protective order has been filed, testimony given by the applicant, the alleged victim, or the respondent in accordance with an application filed pursuant to this section shall not be used in the criminal proceeding against the respondent, other than contempt matters, and where it would otherwise be admissible hearsay under the rules of evidence that govern when a party is unavailable. At the hearing, the standard for proving the allegations made in the application for a protective order shall be a preponderance of the evidence. The court shall consider but not be limited to the following factors:</w:t>
            </w:r>
            <w:r w:rsidRPr="00C27B0B">
              <w:rPr>
                <w:rFonts w:ascii="Arial" w:hAnsi="Arial" w:cs="Arial"/>
              </w:rPr>
              <w:br/>
            </w:r>
            <w:r w:rsidRPr="00C27B0B">
              <w:rPr>
                <w:rFonts w:ascii="Arial" w:hAnsi="Arial" w:cs="Arial"/>
              </w:rPr>
              <w:br/>
              <w:t xml:space="preserve">(1)the occurrence of one or more acts of nonconsensual sexual contact, sexual penetration, or lewdness, or any attempt at such conduct, against the alleged victim; and </w:t>
            </w:r>
            <w:r w:rsidRPr="00C27B0B">
              <w:rPr>
                <w:rFonts w:ascii="Arial" w:hAnsi="Arial" w:cs="Arial"/>
              </w:rPr>
              <w:br/>
            </w:r>
            <w:r w:rsidRPr="00C27B0B">
              <w:rPr>
                <w:rFonts w:ascii="Arial" w:hAnsi="Arial" w:cs="Arial"/>
              </w:rPr>
              <w:br/>
              <w:t>(2)the possibility of future risk to the safety or well-being of the alleged victim.</w:t>
            </w:r>
            <w:r w:rsidRPr="00C27B0B">
              <w:rPr>
                <w:rFonts w:ascii="Arial" w:hAnsi="Arial" w:cs="Arial"/>
              </w:rPr>
              <w:br/>
            </w:r>
            <w:r w:rsidRPr="00C27B0B">
              <w:rPr>
                <w:rFonts w:ascii="Arial" w:hAnsi="Arial" w:cs="Arial"/>
              </w:rPr>
              <w:br/>
              <w:t>b.The court shall not deny relief under this section due to: the applicant's or alleged victim's failure to report the incident to law enforcement; the alleged victim's or the respondent's alleged intoxication; whether the alleged victim did or did not leave the premises to avoid nonconsensual sexual contact, sexual penetration, or lewdness, or an attempt at such conduct; or the absence of signs of physical injury to the alleged victim.</w:t>
            </w:r>
            <w:r w:rsidRPr="00C27B0B">
              <w:rPr>
                <w:rFonts w:ascii="Arial" w:hAnsi="Arial" w:cs="Arial"/>
              </w:rPr>
              <w:br/>
            </w:r>
            <w:r w:rsidRPr="00C27B0B">
              <w:rPr>
                <w:rFonts w:ascii="Arial" w:hAnsi="Arial" w:cs="Arial"/>
              </w:rPr>
              <w:lastRenderedPageBreak/>
              <w:br/>
              <w:t>c.In any proceeding involving an application for a protective order pursuant to P.L.2015, c.147 (C.2C:14-13 et al.), evidence of the alleged victim's previous sexual conduct or manner of dress at the time of the incident shall not be admitted nor shall any reference made to such conduct or manner or dress, except as provided in N.J.S.2C:14-7.</w:t>
            </w:r>
            <w:r w:rsidRPr="00C27B0B">
              <w:rPr>
                <w:rFonts w:ascii="Arial" w:hAnsi="Arial" w:cs="Arial"/>
              </w:rPr>
              <w:br/>
            </w:r>
            <w:r w:rsidRPr="00C27B0B">
              <w:rPr>
                <w:rFonts w:ascii="Arial" w:hAnsi="Arial" w:cs="Arial"/>
              </w:rPr>
              <w:br/>
              <w:t>d.The issue of whether an act alleged in the application for a protective order occurred, or whether an act of contempt under paragraph (2) of subsection b. of N.J.S.2C:29-9 occurred, shall not be subject to mediation or negotiation in any form.</w:t>
            </w:r>
            <w:r w:rsidRPr="00C27B0B">
              <w:rPr>
                <w:rFonts w:ascii="Arial" w:hAnsi="Arial" w:cs="Arial"/>
              </w:rPr>
              <w:br/>
            </w:r>
            <w:r w:rsidRPr="00C27B0B">
              <w:rPr>
                <w:rFonts w:ascii="Arial" w:hAnsi="Arial" w:cs="Arial"/>
              </w:rPr>
              <w:br/>
              <w:t>e.A final protective order issued pursuant to this section shall be issued only after a finding or an admission is made that the respondent committed an act of nonconsensual sexual contact, sexual penetration, or lewdness, or any attempt at such conduct, against the alleged victim. A final protective order shall:</w:t>
            </w:r>
            <w:r w:rsidRPr="00C27B0B">
              <w:rPr>
                <w:rFonts w:ascii="Arial" w:hAnsi="Arial" w:cs="Arial"/>
              </w:rPr>
              <w:br/>
            </w:r>
            <w:r w:rsidRPr="00C27B0B">
              <w:rPr>
                <w:rFonts w:ascii="Arial" w:hAnsi="Arial" w:cs="Arial"/>
              </w:rPr>
              <w:br/>
              <w:t xml:space="preserve">(1)prohibit the respondent from having contact with the victim; and </w:t>
            </w:r>
            <w:r w:rsidRPr="00C27B0B">
              <w:rPr>
                <w:rFonts w:ascii="Arial" w:hAnsi="Arial" w:cs="Arial"/>
              </w:rPr>
              <w:br/>
            </w:r>
            <w:r w:rsidRPr="00C27B0B">
              <w:rPr>
                <w:rFonts w:ascii="Arial" w:hAnsi="Arial" w:cs="Arial"/>
              </w:rPr>
              <w:br/>
              <w:t>(2)prohibit the respondent from committing any future act of nonconsensual sexual contact, sexual penetration, or lewdness, or any attempt at such conduct, against the victim.</w:t>
            </w:r>
            <w:r w:rsidRPr="00C27B0B">
              <w:rPr>
                <w:rFonts w:ascii="Arial" w:hAnsi="Arial" w:cs="Arial"/>
              </w:rPr>
              <w:br/>
            </w:r>
            <w:r w:rsidRPr="00C27B0B">
              <w:rPr>
                <w:rFonts w:ascii="Arial" w:hAnsi="Arial" w:cs="Arial"/>
              </w:rPr>
              <w:br/>
              <w:t>f.In addition to any relief provided to the victim under subsection e. of this section, a final protective order issued pursuant to this section may include, but is not limited to, the following relief:</w:t>
            </w:r>
            <w:r w:rsidRPr="00C27B0B">
              <w:rPr>
                <w:rFonts w:ascii="Arial" w:hAnsi="Arial" w:cs="Arial"/>
              </w:rPr>
              <w:br/>
            </w:r>
            <w:r w:rsidRPr="00C27B0B">
              <w:rPr>
                <w:rFonts w:ascii="Arial" w:hAnsi="Arial" w:cs="Arial"/>
              </w:rPr>
              <w:br/>
              <w:t>(1)an order prohibiting the respondent from entering the residence, property, school, or place of employment of the victim or the victim's family or household members, and requiring the respondent to stay away from any specified place that is named in the order and is frequented regularly by the victim or the victim's family or household members;</w:t>
            </w:r>
            <w:r w:rsidRPr="00C27B0B">
              <w:rPr>
                <w:rFonts w:ascii="Arial" w:hAnsi="Arial" w:cs="Arial"/>
              </w:rPr>
              <w:br/>
            </w:r>
            <w:r w:rsidRPr="00C27B0B">
              <w:rPr>
                <w:rFonts w:ascii="Arial" w:hAnsi="Arial" w:cs="Arial"/>
              </w:rPr>
              <w:br/>
              <w:t xml:space="preserve">(2)an order prohibiting the respondent from having any contact with the victim or others, including an order forbidding the respondent from personally or through an agent initiating any communication likely to cause annoyance or alarm including, but not limited to, personal, written, or </w:t>
            </w:r>
            <w:r w:rsidRPr="00C27B0B">
              <w:rPr>
                <w:rFonts w:ascii="Arial" w:hAnsi="Arial" w:cs="Arial"/>
              </w:rPr>
              <w:lastRenderedPageBreak/>
              <w:t>telephone contact, or contact via electronic device, with the victim or the victim's family members or their employers, employees, or fellow workers; an employee or volunteer of a sexual assault response entity that is providing services to a victim; or others with whom communication would be likely to cause annoyance or alarm to the victim;</w:t>
            </w:r>
            <w:r w:rsidRPr="00C27B0B">
              <w:rPr>
                <w:rFonts w:ascii="Arial" w:hAnsi="Arial" w:cs="Arial"/>
              </w:rPr>
              <w:br/>
            </w:r>
            <w:r w:rsidRPr="00C27B0B">
              <w:rPr>
                <w:rFonts w:ascii="Arial" w:hAnsi="Arial" w:cs="Arial"/>
              </w:rPr>
              <w:br/>
              <w:t>(3)an order prohibiting the respondent from stalking or following, or threatening to harm, stalk or follow, the victim;</w:t>
            </w:r>
            <w:r w:rsidRPr="00C27B0B">
              <w:rPr>
                <w:rFonts w:ascii="Arial" w:hAnsi="Arial" w:cs="Arial"/>
              </w:rPr>
              <w:br/>
            </w:r>
            <w:r w:rsidRPr="00C27B0B">
              <w:rPr>
                <w:rFonts w:ascii="Arial" w:hAnsi="Arial" w:cs="Arial"/>
              </w:rPr>
              <w:br/>
              <w:t xml:space="preserve">(4)an order prohibiting the respondent from committing or attempting to commit an act of harassment, including an act of cyber-harassment, against the victim; and </w:t>
            </w:r>
            <w:r w:rsidRPr="00C27B0B">
              <w:rPr>
                <w:rFonts w:ascii="Arial" w:hAnsi="Arial" w:cs="Arial"/>
              </w:rPr>
              <w:br/>
            </w:r>
            <w:r w:rsidRPr="00C27B0B">
              <w:rPr>
                <w:rFonts w:ascii="Arial" w:hAnsi="Arial" w:cs="Arial"/>
              </w:rPr>
              <w:br/>
              <w:t>(5)any other relief that the court deems appropriate.</w:t>
            </w:r>
            <w:r w:rsidRPr="00C27B0B">
              <w:rPr>
                <w:rFonts w:ascii="Arial" w:hAnsi="Arial" w:cs="Arial"/>
              </w:rPr>
              <w:br/>
            </w:r>
            <w:r w:rsidRPr="00C27B0B">
              <w:rPr>
                <w:rFonts w:ascii="Arial" w:hAnsi="Arial" w:cs="Arial"/>
              </w:rPr>
              <w:br/>
              <w:t xml:space="preserve">g.A copy of the final protective order issued pursuant to this section shall be immediately forwarded to the police of the municipality in which the victim resides or is sheltered. A copy of the final protective order shall be forwarded to the sheriff of the county in which the respondent resides for immediate service upon the respondent in accordance with the Rules of Court. The court or the sheriff may coordinate service of the final protective order upon the respondent through the police in appropriate circumstances. If personal service cannot be effected upon the respondent, the court may order other appropriate substituted service. At no time shall the victim be asked or required to serve any order on the respondent. </w:t>
            </w:r>
            <w:r w:rsidRPr="00C27B0B">
              <w:rPr>
                <w:rFonts w:ascii="Arial" w:hAnsi="Arial" w:cs="Arial"/>
              </w:rPr>
              <w:br/>
            </w:r>
            <w:r w:rsidRPr="00C27B0B">
              <w:rPr>
                <w:rFonts w:ascii="Arial" w:hAnsi="Arial" w:cs="Arial"/>
              </w:rPr>
              <w:br/>
              <w:t xml:space="preserve">h.Notice of a final protective order issued pursuant to this section shall be sent by the clerk of the Superior Court or other person designated by the court to the appropriate county prosecutor, the appropriate chiefs of police, members of the State Police and any other appropriate law enforcement agency. Notice of the issuance of a final protective order shall also be provided to the Division of Child Protection and Permanency in the Department of Children and Families where the victim is less than 18 years of age. </w:t>
            </w:r>
            <w:r w:rsidRPr="00C27B0B">
              <w:rPr>
                <w:rFonts w:ascii="Arial" w:hAnsi="Arial" w:cs="Arial"/>
              </w:rPr>
              <w:br/>
            </w:r>
            <w:r w:rsidRPr="00C27B0B">
              <w:rPr>
                <w:rFonts w:ascii="Arial" w:hAnsi="Arial" w:cs="Arial"/>
              </w:rPr>
              <w:br/>
              <w:t xml:space="preserve">i.A final protective order issued pursuant to this section shall remain in effect until further order of a judge of the Superior Court. Either party may </w:t>
            </w:r>
            <w:r w:rsidRPr="00C27B0B">
              <w:rPr>
                <w:rFonts w:ascii="Arial" w:hAnsi="Arial" w:cs="Arial"/>
              </w:rPr>
              <w:lastRenderedPageBreak/>
              <w:t>file a petition with the court to dissolve or modify a final protective order. When considering a petition for dissolution or modification of a final protective order, the court shall conduct a hearing to consider whether a material change in circumstances has occurred since the issuance of the protective order which would make its continued enforcement inequitable, oppressive or unjust taking into account the current status of the parties, including the desire of the victim for the continuation of the protective order, the potential for contact between the parties, the history of the respondent's violations of the protective order or criminal convictions, and any other factors that the court may find relevant to protecting the safety and well-being of the victim.</w:t>
            </w:r>
            <w:r w:rsidRPr="00C27B0B">
              <w:rPr>
                <w:rFonts w:ascii="Arial" w:hAnsi="Arial" w:cs="Arial"/>
              </w:rPr>
              <w:br/>
            </w:r>
            <w:r w:rsidRPr="00C27B0B">
              <w:rPr>
                <w:rFonts w:ascii="Arial" w:hAnsi="Arial" w:cs="Arial"/>
              </w:rPr>
              <w:br/>
              <w:t>L.2015, c.147, s.4.</w:t>
            </w:r>
          </w:p>
        </w:tc>
        <w:tc>
          <w:tcPr>
            <w:tcW w:w="2340" w:type="dxa"/>
          </w:tcPr>
          <w:p w14:paraId="3D805BA3" w14:textId="3FEFBB9A" w:rsidR="004C787F" w:rsidRPr="001242FB" w:rsidRDefault="009173EB" w:rsidP="004C787F">
            <w:r>
              <w:lastRenderedPageBreak/>
              <w:t>N/A</w:t>
            </w:r>
          </w:p>
        </w:tc>
        <w:tc>
          <w:tcPr>
            <w:tcW w:w="2340" w:type="dxa"/>
          </w:tcPr>
          <w:p w14:paraId="0048566F" w14:textId="77777777" w:rsidR="004C787F" w:rsidRPr="001242FB" w:rsidRDefault="004C787F" w:rsidP="004C787F"/>
        </w:tc>
      </w:tr>
      <w:tr w:rsidR="004C787F" w:rsidRPr="001242FB" w14:paraId="36B8C2D2" w14:textId="77777777" w:rsidTr="00606AB1">
        <w:trPr>
          <w:trHeight w:val="450"/>
        </w:trPr>
        <w:tc>
          <w:tcPr>
            <w:tcW w:w="2065" w:type="dxa"/>
            <w:vMerge/>
            <w:hideMark/>
          </w:tcPr>
          <w:p w14:paraId="17FA8553" w14:textId="77777777" w:rsidR="004C787F" w:rsidRPr="00C27B0B" w:rsidRDefault="004C787F" w:rsidP="004C787F">
            <w:pPr>
              <w:spacing w:after="160" w:line="259" w:lineRule="auto"/>
              <w:rPr>
                <w:rFonts w:ascii="Arial" w:hAnsi="Arial" w:cs="Arial"/>
              </w:rPr>
            </w:pPr>
          </w:p>
        </w:tc>
        <w:tc>
          <w:tcPr>
            <w:tcW w:w="7470" w:type="dxa"/>
            <w:vMerge/>
            <w:hideMark/>
          </w:tcPr>
          <w:p w14:paraId="00D97947" w14:textId="77777777" w:rsidR="004C787F" w:rsidRPr="00C27B0B" w:rsidRDefault="004C787F" w:rsidP="004C787F">
            <w:pPr>
              <w:spacing w:after="160" w:line="259" w:lineRule="auto"/>
              <w:rPr>
                <w:rFonts w:ascii="Arial" w:hAnsi="Arial" w:cs="Arial"/>
              </w:rPr>
            </w:pPr>
          </w:p>
        </w:tc>
        <w:tc>
          <w:tcPr>
            <w:tcW w:w="2340" w:type="dxa"/>
          </w:tcPr>
          <w:p w14:paraId="320E4E25" w14:textId="77777777" w:rsidR="004C787F" w:rsidRPr="001242FB" w:rsidRDefault="004C787F" w:rsidP="004C787F"/>
        </w:tc>
        <w:tc>
          <w:tcPr>
            <w:tcW w:w="2340" w:type="dxa"/>
          </w:tcPr>
          <w:p w14:paraId="69D8A181" w14:textId="77777777" w:rsidR="004C787F" w:rsidRPr="001242FB" w:rsidRDefault="004C787F" w:rsidP="004C787F"/>
        </w:tc>
      </w:tr>
      <w:tr w:rsidR="004C787F" w:rsidRPr="001242FB" w14:paraId="48AE4F99" w14:textId="77777777" w:rsidTr="00606AB1">
        <w:trPr>
          <w:trHeight w:val="8192"/>
        </w:trPr>
        <w:tc>
          <w:tcPr>
            <w:tcW w:w="2065" w:type="dxa"/>
            <w:vMerge/>
            <w:hideMark/>
          </w:tcPr>
          <w:p w14:paraId="6916B220" w14:textId="77777777" w:rsidR="004C787F" w:rsidRPr="00C27B0B" w:rsidRDefault="004C787F" w:rsidP="004C787F">
            <w:pPr>
              <w:spacing w:after="160" w:line="259" w:lineRule="auto"/>
              <w:rPr>
                <w:rFonts w:ascii="Arial" w:hAnsi="Arial" w:cs="Arial"/>
              </w:rPr>
            </w:pPr>
          </w:p>
        </w:tc>
        <w:tc>
          <w:tcPr>
            <w:tcW w:w="7470" w:type="dxa"/>
            <w:vMerge/>
            <w:hideMark/>
          </w:tcPr>
          <w:p w14:paraId="26BC6C8A" w14:textId="77777777" w:rsidR="004C787F" w:rsidRPr="00C27B0B" w:rsidRDefault="004C787F" w:rsidP="004C787F">
            <w:pPr>
              <w:spacing w:after="160" w:line="259" w:lineRule="auto"/>
              <w:rPr>
                <w:rFonts w:ascii="Arial" w:hAnsi="Arial" w:cs="Arial"/>
              </w:rPr>
            </w:pPr>
          </w:p>
        </w:tc>
        <w:tc>
          <w:tcPr>
            <w:tcW w:w="2340" w:type="dxa"/>
          </w:tcPr>
          <w:p w14:paraId="259CA7BA" w14:textId="77777777" w:rsidR="004C787F" w:rsidRPr="001242FB" w:rsidRDefault="004C787F" w:rsidP="004C787F"/>
        </w:tc>
        <w:tc>
          <w:tcPr>
            <w:tcW w:w="2340" w:type="dxa"/>
          </w:tcPr>
          <w:p w14:paraId="05DB49E3" w14:textId="77777777" w:rsidR="004C787F" w:rsidRPr="001242FB" w:rsidRDefault="004C787F" w:rsidP="004C787F"/>
        </w:tc>
      </w:tr>
      <w:tr w:rsidR="004C787F" w:rsidRPr="001242FB" w14:paraId="23B34FB2" w14:textId="77777777" w:rsidTr="00606AB1">
        <w:trPr>
          <w:trHeight w:val="980"/>
        </w:trPr>
        <w:tc>
          <w:tcPr>
            <w:tcW w:w="2065" w:type="dxa"/>
            <w:hideMark/>
          </w:tcPr>
          <w:p w14:paraId="62307B05" w14:textId="77777777" w:rsidR="004C787F" w:rsidRPr="00C27B0B" w:rsidRDefault="004C787F" w:rsidP="004C787F">
            <w:pPr>
              <w:spacing w:after="160" w:line="259" w:lineRule="auto"/>
              <w:rPr>
                <w:rFonts w:ascii="Arial" w:hAnsi="Arial" w:cs="Arial"/>
              </w:rPr>
            </w:pPr>
            <w:r w:rsidRPr="00C27B0B">
              <w:rPr>
                <w:rFonts w:ascii="Arial" w:hAnsi="Arial" w:cs="Arial"/>
              </w:rPr>
              <w:lastRenderedPageBreak/>
              <w:t>2C:14-17 Protective order, enforcement.</w:t>
            </w:r>
          </w:p>
        </w:tc>
        <w:tc>
          <w:tcPr>
            <w:tcW w:w="7470" w:type="dxa"/>
            <w:hideMark/>
          </w:tcPr>
          <w:p w14:paraId="78EC51DE" w14:textId="77777777" w:rsidR="004C787F" w:rsidRPr="00C27B0B" w:rsidRDefault="004C787F" w:rsidP="004C787F">
            <w:pPr>
              <w:spacing w:after="160" w:line="259" w:lineRule="auto"/>
              <w:rPr>
                <w:rFonts w:ascii="Arial" w:hAnsi="Arial" w:cs="Arial"/>
              </w:rPr>
            </w:pPr>
            <w:r w:rsidRPr="00C27B0B">
              <w:rPr>
                <w:rFonts w:ascii="Arial" w:hAnsi="Arial" w:cs="Arial"/>
              </w:rPr>
              <w:t>5. a. Any temporary or final protective order issued pursuant to P.L.2015, c.147 (C.2C:14-13 et al.) shall be in effect throughout the State, and shall be enforced by all law enforcement officers.</w:t>
            </w:r>
            <w:r w:rsidRPr="00C27B0B">
              <w:rPr>
                <w:rFonts w:ascii="Arial" w:hAnsi="Arial" w:cs="Arial"/>
              </w:rPr>
              <w:br/>
            </w:r>
            <w:r w:rsidRPr="00C27B0B">
              <w:rPr>
                <w:rFonts w:ascii="Arial" w:hAnsi="Arial" w:cs="Arial"/>
              </w:rPr>
              <w:br/>
              <w:t xml:space="preserve">b.When a law enforcement officer finds probable cause that a respondent has committed contempt of an order entered pursuant to P.L.2015, c.147 (C.2C:14-13 et al.), the respondent shall be arrested and taken into custody. The court shall determine whether the respondent shall be </w:t>
            </w:r>
            <w:r w:rsidRPr="00C27B0B">
              <w:rPr>
                <w:rFonts w:ascii="Arial" w:hAnsi="Arial" w:cs="Arial"/>
              </w:rPr>
              <w:lastRenderedPageBreak/>
              <w:t>released pending trial or detained pending a pretrial detention hearing pursuant to sections 4 and 5 of P.L.2014, c.31 (C.2A:162-18 and C.2A:162-19) and applicable court rules.</w:t>
            </w:r>
            <w:r w:rsidRPr="00C27B0B">
              <w:rPr>
                <w:rFonts w:ascii="Arial" w:hAnsi="Arial" w:cs="Arial"/>
              </w:rPr>
              <w:br/>
            </w:r>
            <w:r w:rsidRPr="00C27B0B">
              <w:rPr>
                <w:rFonts w:ascii="Arial" w:hAnsi="Arial" w:cs="Arial"/>
              </w:rPr>
              <w:br/>
              <w:t>L.2015, c.147, s.5.</w:t>
            </w:r>
          </w:p>
        </w:tc>
        <w:tc>
          <w:tcPr>
            <w:tcW w:w="2340" w:type="dxa"/>
          </w:tcPr>
          <w:p w14:paraId="1D0DB6CC" w14:textId="6AFCCD46" w:rsidR="004C787F" w:rsidRPr="001242FB" w:rsidRDefault="009173EB" w:rsidP="004C787F">
            <w:r>
              <w:lastRenderedPageBreak/>
              <w:t>90Z  All other offenses</w:t>
            </w:r>
          </w:p>
        </w:tc>
        <w:tc>
          <w:tcPr>
            <w:tcW w:w="2340" w:type="dxa"/>
          </w:tcPr>
          <w:p w14:paraId="322A8168" w14:textId="7F5BD775" w:rsidR="004C787F" w:rsidRPr="001242FB" w:rsidRDefault="009173EB" w:rsidP="004C787F">
            <w:r>
              <w:t>Violation of Protection Order</w:t>
            </w:r>
          </w:p>
        </w:tc>
      </w:tr>
      <w:tr w:rsidR="004C787F" w:rsidRPr="001242FB" w14:paraId="22115F5F" w14:textId="77777777" w:rsidTr="00606AB1">
        <w:trPr>
          <w:trHeight w:val="3315"/>
        </w:trPr>
        <w:tc>
          <w:tcPr>
            <w:tcW w:w="2065" w:type="dxa"/>
            <w:hideMark/>
          </w:tcPr>
          <w:p w14:paraId="31051C22" w14:textId="77777777" w:rsidR="004C787F" w:rsidRPr="005C0A30" w:rsidRDefault="004C787F" w:rsidP="004C787F">
            <w:pPr>
              <w:spacing w:after="160" w:line="259" w:lineRule="auto"/>
              <w:rPr>
                <w:rFonts w:ascii="Arial" w:hAnsi="Arial" w:cs="Arial"/>
              </w:rPr>
            </w:pPr>
            <w:r w:rsidRPr="005C0A30">
              <w:rPr>
                <w:rFonts w:ascii="Arial" w:hAnsi="Arial" w:cs="Arial"/>
              </w:rPr>
              <w:t>2C:14-18 Contempt proceedings.</w:t>
            </w:r>
          </w:p>
        </w:tc>
        <w:tc>
          <w:tcPr>
            <w:tcW w:w="7470" w:type="dxa"/>
            <w:hideMark/>
          </w:tcPr>
          <w:p w14:paraId="2C150E3B" w14:textId="77777777" w:rsidR="004C787F" w:rsidRPr="005C0A30" w:rsidRDefault="004C787F" w:rsidP="004C787F">
            <w:pPr>
              <w:spacing w:after="160" w:line="259" w:lineRule="auto"/>
              <w:rPr>
                <w:rFonts w:ascii="Arial" w:hAnsi="Arial" w:cs="Arial"/>
              </w:rPr>
            </w:pPr>
            <w:r w:rsidRPr="005C0A30">
              <w:rPr>
                <w:rFonts w:ascii="Arial" w:hAnsi="Arial" w:cs="Arial"/>
              </w:rPr>
              <w:t xml:space="preserve">6. a. A respondent's violation of any protective order issued pursuant to P.L.2015, c.147 (C.2C:14-13 et al.) shall constitute an offense under subsection c. of N.J.S.2C:29-9 and each order shall so state. All contempt proceedings brought pursuant to subsection c. of N.J.S.2C:29-9 shall be subject to any rules or guidelines established by the Supreme Court to promote the prompt disposition of criminal matters. </w:t>
            </w:r>
            <w:r w:rsidRPr="005C0A30">
              <w:rPr>
                <w:rFonts w:ascii="Arial" w:hAnsi="Arial" w:cs="Arial"/>
              </w:rPr>
              <w:br/>
            </w:r>
            <w:r w:rsidRPr="005C0A30">
              <w:rPr>
                <w:rFonts w:ascii="Arial" w:hAnsi="Arial" w:cs="Arial"/>
              </w:rPr>
              <w:br/>
              <w:t>b.Where a victim alleges that a respondent has committed contempt of a protective order entered pursuant to the provisions of P.L.2015, c.147 (C.2C:14-13 et al.), but a law enforcement officer has found that the facts are insufficient to establish probable cause to arrest the respondent, the law enforcement officer shall advise the victim of the procedure for completing and signing a criminal complaint alleging a violation of subsection c. of N.J.S.2C:29-9 through the municipal court. Nothing in this section shall be construed to prevent the court from granting any other emergency relief it deems necessary.</w:t>
            </w:r>
            <w:r w:rsidRPr="005C0A30">
              <w:rPr>
                <w:rFonts w:ascii="Arial" w:hAnsi="Arial" w:cs="Arial"/>
              </w:rPr>
              <w:br/>
            </w:r>
            <w:r w:rsidRPr="005C0A30">
              <w:rPr>
                <w:rFonts w:ascii="Arial" w:hAnsi="Arial" w:cs="Arial"/>
              </w:rPr>
              <w:br/>
              <w:t>L.2015, c.147, s.6.</w:t>
            </w:r>
          </w:p>
        </w:tc>
        <w:tc>
          <w:tcPr>
            <w:tcW w:w="2340" w:type="dxa"/>
          </w:tcPr>
          <w:p w14:paraId="3ECFCB05" w14:textId="0165AC67" w:rsidR="004C787F" w:rsidRPr="001242FB" w:rsidRDefault="009173EB" w:rsidP="004C787F">
            <w:r>
              <w:t>90Z  All other offenses</w:t>
            </w:r>
          </w:p>
        </w:tc>
        <w:tc>
          <w:tcPr>
            <w:tcW w:w="2340" w:type="dxa"/>
          </w:tcPr>
          <w:p w14:paraId="44AC53A3" w14:textId="34939980" w:rsidR="004C787F" w:rsidRPr="001242FB" w:rsidRDefault="009173EB" w:rsidP="004C787F">
            <w:r>
              <w:t xml:space="preserve">Violation of Protective Order </w:t>
            </w:r>
          </w:p>
        </w:tc>
      </w:tr>
      <w:tr w:rsidR="004C787F" w:rsidRPr="001242FB" w14:paraId="2189E661" w14:textId="77777777" w:rsidTr="00606AB1">
        <w:trPr>
          <w:trHeight w:val="1740"/>
        </w:trPr>
        <w:tc>
          <w:tcPr>
            <w:tcW w:w="2065" w:type="dxa"/>
            <w:hideMark/>
          </w:tcPr>
          <w:p w14:paraId="0F847A1C" w14:textId="77777777" w:rsidR="004C787F" w:rsidRPr="005C0A30" w:rsidRDefault="004C787F" w:rsidP="004C787F">
            <w:pPr>
              <w:spacing w:after="160" w:line="259" w:lineRule="auto"/>
              <w:rPr>
                <w:rFonts w:ascii="Arial" w:hAnsi="Arial" w:cs="Arial"/>
              </w:rPr>
            </w:pPr>
            <w:r w:rsidRPr="005C0A30">
              <w:rPr>
                <w:rFonts w:ascii="Arial" w:hAnsi="Arial" w:cs="Arial"/>
              </w:rPr>
              <w:t>2C:14-19 Records, copies of protective orders.</w:t>
            </w:r>
          </w:p>
        </w:tc>
        <w:tc>
          <w:tcPr>
            <w:tcW w:w="7470" w:type="dxa"/>
            <w:hideMark/>
          </w:tcPr>
          <w:p w14:paraId="684D394B" w14:textId="77777777" w:rsidR="004C787F" w:rsidRPr="005C0A30" w:rsidRDefault="004C787F" w:rsidP="004C787F">
            <w:pPr>
              <w:spacing w:after="160" w:line="259" w:lineRule="auto"/>
              <w:rPr>
                <w:rFonts w:ascii="Arial" w:hAnsi="Arial" w:cs="Arial"/>
              </w:rPr>
            </w:pPr>
            <w:r w:rsidRPr="005C0A30">
              <w:rPr>
                <w:rFonts w:ascii="Arial" w:hAnsi="Arial" w:cs="Arial"/>
              </w:rPr>
              <w:t xml:space="preserve">7. a. All records maintained pursuant to P.L.2015, c.147 (C.2C:14-13 et al.) shall be confidential and shall not be made available to any individual or institution except as otherwise provided by law. </w:t>
            </w:r>
            <w:r w:rsidRPr="005C0A30">
              <w:rPr>
                <w:rFonts w:ascii="Arial" w:hAnsi="Arial" w:cs="Arial"/>
              </w:rPr>
              <w:br/>
            </w:r>
            <w:r w:rsidRPr="005C0A30">
              <w:rPr>
                <w:rFonts w:ascii="Arial" w:hAnsi="Arial" w:cs="Arial"/>
              </w:rPr>
              <w:br/>
              <w:t>b.A victim shall be provided with copies of all protective orders issued pursuant to P.L.2015, c.147 (C.2C:14-13 et al.) and other relevant documents upon request at no cost.</w:t>
            </w:r>
            <w:r w:rsidRPr="005C0A30">
              <w:rPr>
                <w:rFonts w:ascii="Arial" w:hAnsi="Arial" w:cs="Arial"/>
              </w:rPr>
              <w:br/>
            </w:r>
            <w:r w:rsidRPr="005C0A30">
              <w:rPr>
                <w:rFonts w:ascii="Arial" w:hAnsi="Arial" w:cs="Arial"/>
              </w:rPr>
              <w:br/>
              <w:t>L.2015, c.147, s.7.</w:t>
            </w:r>
          </w:p>
        </w:tc>
        <w:tc>
          <w:tcPr>
            <w:tcW w:w="2340" w:type="dxa"/>
          </w:tcPr>
          <w:p w14:paraId="759BEA21" w14:textId="1D74922E" w:rsidR="004C787F" w:rsidRPr="001242FB" w:rsidRDefault="009173EB" w:rsidP="004C787F">
            <w:r>
              <w:t>N/A</w:t>
            </w:r>
          </w:p>
        </w:tc>
        <w:tc>
          <w:tcPr>
            <w:tcW w:w="2340" w:type="dxa"/>
          </w:tcPr>
          <w:p w14:paraId="7971E5CD" w14:textId="77777777" w:rsidR="004C787F" w:rsidRPr="001242FB" w:rsidRDefault="004C787F" w:rsidP="004C787F"/>
        </w:tc>
      </w:tr>
      <w:tr w:rsidR="004C787F" w:rsidRPr="001242FB" w14:paraId="0747ADA7" w14:textId="77777777" w:rsidTr="00606AB1">
        <w:trPr>
          <w:trHeight w:val="8190"/>
        </w:trPr>
        <w:tc>
          <w:tcPr>
            <w:tcW w:w="2065" w:type="dxa"/>
            <w:vMerge w:val="restart"/>
            <w:hideMark/>
          </w:tcPr>
          <w:p w14:paraId="4257E949" w14:textId="77777777" w:rsidR="004C787F" w:rsidRPr="005C0A30" w:rsidRDefault="004C787F" w:rsidP="004C787F">
            <w:pPr>
              <w:spacing w:after="160" w:line="259" w:lineRule="auto"/>
              <w:rPr>
                <w:rFonts w:ascii="Arial" w:hAnsi="Arial" w:cs="Arial"/>
              </w:rPr>
            </w:pPr>
            <w:r w:rsidRPr="005C0A30">
              <w:rPr>
                <w:rFonts w:ascii="Arial" w:hAnsi="Arial" w:cs="Arial"/>
              </w:rPr>
              <w:lastRenderedPageBreak/>
              <w:t>2C:14-20 Central registry of protective orders.</w:t>
            </w:r>
          </w:p>
        </w:tc>
        <w:tc>
          <w:tcPr>
            <w:tcW w:w="7470" w:type="dxa"/>
            <w:vMerge w:val="restart"/>
            <w:hideMark/>
          </w:tcPr>
          <w:p w14:paraId="419D6B63" w14:textId="77777777" w:rsidR="004C787F" w:rsidRPr="005C0A30" w:rsidRDefault="004C787F" w:rsidP="004C787F">
            <w:pPr>
              <w:spacing w:after="160" w:line="259" w:lineRule="auto"/>
              <w:rPr>
                <w:rFonts w:ascii="Arial" w:hAnsi="Arial" w:cs="Arial"/>
              </w:rPr>
            </w:pPr>
            <w:r w:rsidRPr="005C0A30">
              <w:rPr>
                <w:rFonts w:ascii="Arial" w:hAnsi="Arial" w:cs="Arial"/>
              </w:rPr>
              <w:t>8.The Administrative Office of the Courts shall establish and maintain a central registry of all protective orders issued pursuant to P.L.2015, c.147 (C.2C:14-13 et al.) and all persons who have been charged with a violation of such a protective order. All records made pursuant to this section shall be kept confidential and shall be released only to:</w:t>
            </w:r>
            <w:r w:rsidRPr="005C0A30">
              <w:rPr>
                <w:rFonts w:ascii="Arial" w:hAnsi="Arial" w:cs="Arial"/>
              </w:rPr>
              <w:br/>
            </w:r>
            <w:r w:rsidRPr="005C0A30">
              <w:rPr>
                <w:rFonts w:ascii="Arial" w:hAnsi="Arial" w:cs="Arial"/>
              </w:rPr>
              <w:br/>
              <w:t>a.A public agency authorized to investigate a report of nonconsensual sexual contact, sexual penetration, or lewdness, or any attempt at such conduct, or domestic violence;</w:t>
            </w:r>
            <w:r w:rsidRPr="005C0A30">
              <w:rPr>
                <w:rFonts w:ascii="Arial" w:hAnsi="Arial" w:cs="Arial"/>
              </w:rPr>
              <w:br/>
            </w:r>
            <w:r w:rsidRPr="005C0A30">
              <w:rPr>
                <w:rFonts w:ascii="Arial" w:hAnsi="Arial" w:cs="Arial"/>
              </w:rPr>
              <w:br/>
              <w:t xml:space="preserve">b.A police or other law enforcement agency for official purposes; </w:t>
            </w:r>
            <w:r w:rsidRPr="005C0A30">
              <w:rPr>
                <w:rFonts w:ascii="Arial" w:hAnsi="Arial" w:cs="Arial"/>
              </w:rPr>
              <w:br/>
            </w:r>
            <w:r w:rsidRPr="005C0A30">
              <w:rPr>
                <w:rFonts w:ascii="Arial" w:hAnsi="Arial" w:cs="Arial"/>
              </w:rPr>
              <w:br/>
              <w:t>c.A court, upon its finding that access to such records may be necessary for determination of an issue before the court;</w:t>
            </w:r>
            <w:r w:rsidRPr="005C0A30">
              <w:rPr>
                <w:rFonts w:ascii="Arial" w:hAnsi="Arial" w:cs="Arial"/>
              </w:rPr>
              <w:br/>
            </w:r>
            <w:r w:rsidRPr="005C0A30">
              <w:rPr>
                <w:rFonts w:ascii="Arial" w:hAnsi="Arial" w:cs="Arial"/>
              </w:rPr>
              <w:br/>
              <w:t>d.A surrogate, in that person's official capacity as deputy clerk of the Superior Court, in order to prepare documents that may be necessary for a court to determine an issue in an adoption proceeding; or</w:t>
            </w:r>
            <w:r w:rsidRPr="005C0A30">
              <w:rPr>
                <w:rFonts w:ascii="Arial" w:hAnsi="Arial" w:cs="Arial"/>
              </w:rPr>
              <w:br/>
            </w:r>
            <w:r w:rsidRPr="005C0A30">
              <w:rPr>
                <w:rFonts w:ascii="Arial" w:hAnsi="Arial" w:cs="Arial"/>
              </w:rPr>
              <w:br/>
              <w:t>e.The Division of Child Protection and Permanency in the Department of Children and Families when the division is conducting a background investigation involving:</w:t>
            </w:r>
            <w:r w:rsidRPr="005C0A30">
              <w:rPr>
                <w:rFonts w:ascii="Arial" w:hAnsi="Arial" w:cs="Arial"/>
              </w:rPr>
              <w:br/>
            </w:r>
            <w:r w:rsidRPr="005C0A30">
              <w:rPr>
                <w:rFonts w:ascii="Arial" w:hAnsi="Arial" w:cs="Arial"/>
              </w:rPr>
              <w:br/>
              <w:t>(1)an allegation of child abuse or neglect, to include any adult member of the same household as the individual who is the subject of the abuse or neglect allegation; or</w:t>
            </w:r>
            <w:r w:rsidRPr="005C0A30">
              <w:rPr>
                <w:rFonts w:ascii="Arial" w:hAnsi="Arial" w:cs="Arial"/>
              </w:rPr>
              <w:br/>
            </w:r>
            <w:r w:rsidRPr="005C0A30">
              <w:rPr>
                <w:rFonts w:ascii="Arial" w:hAnsi="Arial" w:cs="Arial"/>
              </w:rPr>
              <w:br/>
              <w:t>(2)an out-of-home placement for a child being placed by the Division of Child Protection and Permanency, to include any adult member of the prospective placement household.</w:t>
            </w:r>
            <w:r w:rsidRPr="005C0A30">
              <w:rPr>
                <w:rFonts w:ascii="Arial" w:hAnsi="Arial" w:cs="Arial"/>
              </w:rPr>
              <w:br/>
            </w:r>
            <w:r w:rsidRPr="005C0A30">
              <w:rPr>
                <w:rFonts w:ascii="Arial" w:hAnsi="Arial" w:cs="Arial"/>
              </w:rPr>
              <w:br/>
              <w:t xml:space="preserve">Any individual, agency, or court which receives from the Administrative Office of the Courts the records referred to in this section shall keep the records and reports, or parts thereof, confidential and shall not disseminate or disclose such records and reports, or parts thereof; provided that nothing in this section shall prohibit a receiving individual, agency, surrogate or court from disclosing records and reports, or parts thereof, in a manner consistent with and in furtherance of the purpose for </w:t>
            </w:r>
            <w:r w:rsidRPr="005C0A30">
              <w:rPr>
                <w:rFonts w:ascii="Arial" w:hAnsi="Arial" w:cs="Arial"/>
              </w:rPr>
              <w:lastRenderedPageBreak/>
              <w:t>which the records and reports or parts thereof were received.</w:t>
            </w:r>
            <w:r w:rsidRPr="005C0A30">
              <w:rPr>
                <w:rFonts w:ascii="Arial" w:hAnsi="Arial" w:cs="Arial"/>
              </w:rPr>
              <w:br/>
            </w:r>
            <w:r w:rsidRPr="005C0A30">
              <w:rPr>
                <w:rFonts w:ascii="Arial" w:hAnsi="Arial" w:cs="Arial"/>
              </w:rPr>
              <w:br/>
              <w:t>Any individual who disseminates or discloses a record or report, or parts thereof, of the central registry, other than for an official purpose authorized by this section, for the investigation of an alleged violation of a protective order issued pursuant to P.L.2015, c.147 (C.2C:14-13 et al.), conducting a background investigation involving a person's application for employment at a police or law enforcement agency, making a determination of an issue before the court, conducting a background investigation as specified in subsection e. of this section, or for any other purpose other than that which is authorized by law, the Rules of Court or court order, shall be guilty of a crime of the fourth degree.</w:t>
            </w:r>
            <w:r w:rsidRPr="005C0A30">
              <w:rPr>
                <w:rFonts w:ascii="Arial" w:hAnsi="Arial" w:cs="Arial"/>
              </w:rPr>
              <w:br/>
            </w:r>
            <w:r w:rsidRPr="005C0A30">
              <w:rPr>
                <w:rFonts w:ascii="Arial" w:hAnsi="Arial" w:cs="Arial"/>
              </w:rPr>
              <w:br/>
              <w:t>L.2015, c.147, s.8.</w:t>
            </w:r>
          </w:p>
        </w:tc>
        <w:tc>
          <w:tcPr>
            <w:tcW w:w="2340" w:type="dxa"/>
          </w:tcPr>
          <w:p w14:paraId="4F2D94F3" w14:textId="1C18A30D" w:rsidR="004C787F" w:rsidRPr="001242FB" w:rsidRDefault="009173EB" w:rsidP="004C787F">
            <w:r>
              <w:lastRenderedPageBreak/>
              <w:t>N/A</w:t>
            </w:r>
          </w:p>
        </w:tc>
        <w:tc>
          <w:tcPr>
            <w:tcW w:w="2340" w:type="dxa"/>
          </w:tcPr>
          <w:p w14:paraId="22B7FBE8" w14:textId="77777777" w:rsidR="004C787F" w:rsidRPr="001242FB" w:rsidRDefault="004C787F" w:rsidP="004C787F"/>
        </w:tc>
      </w:tr>
      <w:tr w:rsidR="004C787F" w:rsidRPr="001242FB" w14:paraId="57C3D9FF" w14:textId="77777777" w:rsidTr="00606AB1">
        <w:trPr>
          <w:trHeight w:val="675"/>
        </w:trPr>
        <w:tc>
          <w:tcPr>
            <w:tcW w:w="2065" w:type="dxa"/>
            <w:vMerge/>
            <w:hideMark/>
          </w:tcPr>
          <w:p w14:paraId="63DDA640" w14:textId="77777777" w:rsidR="004C787F" w:rsidRPr="005C0A30" w:rsidRDefault="004C787F" w:rsidP="004C787F">
            <w:pPr>
              <w:spacing w:after="160" w:line="259" w:lineRule="auto"/>
              <w:rPr>
                <w:rFonts w:ascii="Arial" w:hAnsi="Arial" w:cs="Arial"/>
              </w:rPr>
            </w:pPr>
          </w:p>
        </w:tc>
        <w:tc>
          <w:tcPr>
            <w:tcW w:w="7470" w:type="dxa"/>
            <w:vMerge/>
            <w:hideMark/>
          </w:tcPr>
          <w:p w14:paraId="493FC323" w14:textId="77777777" w:rsidR="004C787F" w:rsidRPr="005C0A30" w:rsidRDefault="004C787F" w:rsidP="004C787F">
            <w:pPr>
              <w:spacing w:after="160" w:line="259" w:lineRule="auto"/>
              <w:rPr>
                <w:rFonts w:ascii="Arial" w:hAnsi="Arial" w:cs="Arial"/>
              </w:rPr>
            </w:pPr>
          </w:p>
        </w:tc>
        <w:tc>
          <w:tcPr>
            <w:tcW w:w="2340" w:type="dxa"/>
          </w:tcPr>
          <w:p w14:paraId="2E2DE00C" w14:textId="77777777" w:rsidR="004C787F" w:rsidRPr="001242FB" w:rsidRDefault="004C787F" w:rsidP="004C787F"/>
        </w:tc>
        <w:tc>
          <w:tcPr>
            <w:tcW w:w="2340" w:type="dxa"/>
          </w:tcPr>
          <w:p w14:paraId="30F8E708" w14:textId="77777777" w:rsidR="004C787F" w:rsidRPr="001242FB" w:rsidRDefault="004C787F" w:rsidP="004C787F"/>
        </w:tc>
      </w:tr>
      <w:tr w:rsidR="004C787F" w:rsidRPr="001242FB" w14:paraId="23F7B2D8" w14:textId="77777777" w:rsidTr="00606AB1">
        <w:trPr>
          <w:trHeight w:val="900"/>
        </w:trPr>
        <w:tc>
          <w:tcPr>
            <w:tcW w:w="2065" w:type="dxa"/>
            <w:hideMark/>
          </w:tcPr>
          <w:p w14:paraId="0F8EFF67" w14:textId="77777777" w:rsidR="004C787F" w:rsidRPr="005C0A30" w:rsidRDefault="004C787F" w:rsidP="004C787F">
            <w:pPr>
              <w:spacing w:after="160" w:line="259" w:lineRule="auto"/>
              <w:rPr>
                <w:rFonts w:ascii="Arial" w:hAnsi="Arial" w:cs="Arial"/>
              </w:rPr>
            </w:pPr>
            <w:r w:rsidRPr="005C0A30">
              <w:rPr>
                <w:rFonts w:ascii="Arial" w:hAnsi="Arial" w:cs="Arial"/>
              </w:rPr>
              <w:t>2C:14-21 Rules of Court.</w:t>
            </w:r>
          </w:p>
        </w:tc>
        <w:tc>
          <w:tcPr>
            <w:tcW w:w="7470" w:type="dxa"/>
            <w:hideMark/>
          </w:tcPr>
          <w:p w14:paraId="7BE8DE3E" w14:textId="77777777" w:rsidR="004C787F" w:rsidRPr="005C0A30" w:rsidRDefault="004C787F" w:rsidP="004C787F">
            <w:pPr>
              <w:spacing w:after="160" w:line="259" w:lineRule="auto"/>
              <w:rPr>
                <w:rFonts w:ascii="Arial" w:hAnsi="Arial" w:cs="Arial"/>
              </w:rPr>
            </w:pPr>
            <w:r w:rsidRPr="005C0A30">
              <w:rPr>
                <w:rFonts w:ascii="Arial" w:hAnsi="Arial" w:cs="Arial"/>
              </w:rPr>
              <w:t>9.The Supreme Court may promulgate Rules of Court to effectuate the purposes of P.L.2015, c.147 (C.2C:14-13 et al.).</w:t>
            </w:r>
            <w:r w:rsidRPr="005C0A30">
              <w:rPr>
                <w:rFonts w:ascii="Arial" w:hAnsi="Arial" w:cs="Arial"/>
              </w:rPr>
              <w:br/>
            </w:r>
            <w:r w:rsidRPr="005C0A30">
              <w:rPr>
                <w:rFonts w:ascii="Arial" w:hAnsi="Arial" w:cs="Arial"/>
              </w:rPr>
              <w:br/>
              <w:t>L.2015, c.147, s.9.</w:t>
            </w:r>
          </w:p>
        </w:tc>
        <w:tc>
          <w:tcPr>
            <w:tcW w:w="2340" w:type="dxa"/>
          </w:tcPr>
          <w:p w14:paraId="2FA2E9D5" w14:textId="7833EB9E" w:rsidR="004C787F" w:rsidRPr="001242FB" w:rsidRDefault="009173EB" w:rsidP="004C787F">
            <w:r>
              <w:t>N/A</w:t>
            </w:r>
          </w:p>
        </w:tc>
        <w:tc>
          <w:tcPr>
            <w:tcW w:w="2340" w:type="dxa"/>
          </w:tcPr>
          <w:p w14:paraId="17F16D38" w14:textId="77777777" w:rsidR="004C787F" w:rsidRPr="001242FB" w:rsidRDefault="004C787F" w:rsidP="004C787F"/>
        </w:tc>
      </w:tr>
      <w:tr w:rsidR="004C787F" w:rsidRPr="001242FB" w14:paraId="3309EE0B" w14:textId="77777777" w:rsidTr="00606AB1">
        <w:trPr>
          <w:trHeight w:val="980"/>
        </w:trPr>
        <w:tc>
          <w:tcPr>
            <w:tcW w:w="2065" w:type="dxa"/>
            <w:hideMark/>
          </w:tcPr>
          <w:p w14:paraId="7094D677" w14:textId="77777777" w:rsidR="004C787F" w:rsidRPr="005C0A30" w:rsidRDefault="004C787F" w:rsidP="004C787F">
            <w:pPr>
              <w:spacing w:after="160" w:line="259" w:lineRule="auto"/>
              <w:rPr>
                <w:rFonts w:ascii="Arial" w:hAnsi="Arial" w:cs="Arial"/>
              </w:rPr>
            </w:pPr>
            <w:r w:rsidRPr="005C0A30">
              <w:rPr>
                <w:rFonts w:ascii="Arial" w:hAnsi="Arial" w:cs="Arial"/>
              </w:rPr>
              <w:t>2C:15-1. Robbery</w:t>
            </w:r>
          </w:p>
        </w:tc>
        <w:tc>
          <w:tcPr>
            <w:tcW w:w="7470" w:type="dxa"/>
            <w:hideMark/>
          </w:tcPr>
          <w:p w14:paraId="18F496CF" w14:textId="77777777" w:rsidR="004C787F" w:rsidRPr="005C0A30" w:rsidRDefault="004C787F" w:rsidP="004C787F">
            <w:pPr>
              <w:spacing w:after="160" w:line="259" w:lineRule="auto"/>
              <w:rPr>
                <w:rFonts w:ascii="Arial" w:hAnsi="Arial" w:cs="Arial"/>
              </w:rPr>
            </w:pPr>
            <w:r w:rsidRPr="005C0A30">
              <w:rPr>
                <w:rFonts w:ascii="Arial" w:hAnsi="Arial" w:cs="Arial"/>
              </w:rPr>
              <w:t>a. Robbery defined. A person is guilty of robbery if, in the course of committing a theft, he:</w:t>
            </w:r>
            <w:r w:rsidRPr="005C0A30">
              <w:rPr>
                <w:rFonts w:ascii="Arial" w:hAnsi="Arial" w:cs="Arial"/>
              </w:rPr>
              <w:br/>
            </w:r>
            <w:r w:rsidRPr="005C0A30">
              <w:rPr>
                <w:rFonts w:ascii="Arial" w:hAnsi="Arial" w:cs="Arial"/>
              </w:rPr>
              <w:br/>
              <w:t>(1) Inflicts bodily injury or uses force upon another; or</w:t>
            </w:r>
            <w:r w:rsidRPr="005C0A30">
              <w:rPr>
                <w:rFonts w:ascii="Arial" w:hAnsi="Arial" w:cs="Arial"/>
              </w:rPr>
              <w:br/>
            </w:r>
            <w:r w:rsidRPr="005C0A30">
              <w:rPr>
                <w:rFonts w:ascii="Arial" w:hAnsi="Arial" w:cs="Arial"/>
              </w:rPr>
              <w:br/>
              <w:t>(2) Threatens another with or purposely puts him in fear of immediate bodily injury; or</w:t>
            </w:r>
            <w:r w:rsidRPr="005C0A30">
              <w:rPr>
                <w:rFonts w:ascii="Arial" w:hAnsi="Arial" w:cs="Arial"/>
              </w:rPr>
              <w:br/>
            </w:r>
            <w:r w:rsidRPr="005C0A30">
              <w:rPr>
                <w:rFonts w:ascii="Arial" w:hAnsi="Arial" w:cs="Arial"/>
              </w:rPr>
              <w:br/>
              <w:t>(3) Commits or threatens immediately to commit any crime of the first or second degree.</w:t>
            </w:r>
            <w:r w:rsidRPr="005C0A30">
              <w:rPr>
                <w:rFonts w:ascii="Arial" w:hAnsi="Arial" w:cs="Arial"/>
              </w:rPr>
              <w:br/>
            </w:r>
            <w:r w:rsidRPr="005C0A30">
              <w:rPr>
                <w:rFonts w:ascii="Arial" w:hAnsi="Arial" w:cs="Arial"/>
              </w:rPr>
              <w:br/>
              <w:t>An act shall be deemed to be included in the phrase "in the course of committing a theft" if it occurs in an attempt to commit theft or in immediate flight after the attempt or commission.</w:t>
            </w:r>
            <w:r w:rsidRPr="005C0A30">
              <w:rPr>
                <w:rFonts w:ascii="Arial" w:hAnsi="Arial" w:cs="Arial"/>
              </w:rPr>
              <w:br/>
            </w:r>
            <w:r w:rsidRPr="005C0A30">
              <w:rPr>
                <w:rFonts w:ascii="Arial" w:hAnsi="Arial" w:cs="Arial"/>
              </w:rPr>
              <w:br/>
              <w:t xml:space="preserve">b. Grading. Robbery is a crime of the second degree, except that it is a crime of the first degree if in the course of committing the theft the actor attempts to kill anyone, or purposely inflicts or attempts to inflict serious bodily injury, or is armed with, or uses or threatens the immediate use of a </w:t>
            </w:r>
            <w:r w:rsidRPr="005C0A30">
              <w:rPr>
                <w:rFonts w:ascii="Arial" w:hAnsi="Arial" w:cs="Arial"/>
              </w:rPr>
              <w:lastRenderedPageBreak/>
              <w:t>deadly weapon.</w:t>
            </w:r>
            <w:r w:rsidRPr="005C0A30">
              <w:rPr>
                <w:rFonts w:ascii="Arial" w:hAnsi="Arial" w:cs="Arial"/>
              </w:rPr>
              <w:br/>
            </w:r>
            <w:r w:rsidRPr="005C0A30">
              <w:rPr>
                <w:rFonts w:ascii="Arial" w:hAnsi="Arial" w:cs="Arial"/>
              </w:rPr>
              <w:br/>
              <w:t>L.1979, c. 178, s. 28, eff. Sept. 1, 1979. Amended by L.1981, c. 22, s. 1, eff. Feb. 6, 1981.</w:t>
            </w:r>
          </w:p>
        </w:tc>
        <w:tc>
          <w:tcPr>
            <w:tcW w:w="2340" w:type="dxa"/>
          </w:tcPr>
          <w:p w14:paraId="7A4A352C" w14:textId="7AE3164D" w:rsidR="004C787F" w:rsidRPr="001242FB" w:rsidRDefault="009173EB" w:rsidP="004C787F">
            <w:r>
              <w:lastRenderedPageBreak/>
              <w:t>120 Robbery</w:t>
            </w:r>
          </w:p>
        </w:tc>
        <w:tc>
          <w:tcPr>
            <w:tcW w:w="2340" w:type="dxa"/>
          </w:tcPr>
          <w:p w14:paraId="0BE6DF1C" w14:textId="77777777" w:rsidR="004C787F" w:rsidRPr="001242FB" w:rsidRDefault="004C787F" w:rsidP="004C787F"/>
        </w:tc>
      </w:tr>
      <w:tr w:rsidR="004C787F" w:rsidRPr="001242FB" w14:paraId="07F90FF4" w14:textId="77777777" w:rsidTr="00606AB1">
        <w:trPr>
          <w:trHeight w:val="5970"/>
        </w:trPr>
        <w:tc>
          <w:tcPr>
            <w:tcW w:w="2065" w:type="dxa"/>
            <w:hideMark/>
          </w:tcPr>
          <w:p w14:paraId="1EFDF0AB" w14:textId="77777777" w:rsidR="004C787F" w:rsidRPr="005C0A30" w:rsidRDefault="004C787F" w:rsidP="004C787F">
            <w:pPr>
              <w:spacing w:after="160" w:line="259" w:lineRule="auto"/>
              <w:rPr>
                <w:rFonts w:ascii="Arial" w:hAnsi="Arial" w:cs="Arial"/>
              </w:rPr>
            </w:pPr>
            <w:r w:rsidRPr="005C0A30">
              <w:rPr>
                <w:rFonts w:ascii="Arial" w:hAnsi="Arial" w:cs="Arial"/>
              </w:rPr>
              <w:t xml:space="preserve">2C:15-2. Carjacking defined </w:t>
            </w:r>
          </w:p>
        </w:tc>
        <w:tc>
          <w:tcPr>
            <w:tcW w:w="7470" w:type="dxa"/>
            <w:hideMark/>
          </w:tcPr>
          <w:p w14:paraId="0F068D57" w14:textId="77777777" w:rsidR="004C787F" w:rsidRPr="005C0A30" w:rsidRDefault="004C787F" w:rsidP="004C787F">
            <w:pPr>
              <w:spacing w:after="160" w:line="259" w:lineRule="auto"/>
              <w:rPr>
                <w:rFonts w:ascii="Arial" w:hAnsi="Arial" w:cs="Arial"/>
              </w:rPr>
            </w:pPr>
            <w:r w:rsidRPr="005C0A30">
              <w:rPr>
                <w:rFonts w:ascii="Arial" w:hAnsi="Arial" w:cs="Arial"/>
              </w:rPr>
              <w:t xml:space="preserve">1. a. Carjacking defined. A person is guilty of carjacking if in the course of committing an unlawful taking of a motor vehicle, as defined in R.S.39:1-1, or in an attempt to commit an unlawful taking of a motor vehicle he: </w:t>
            </w:r>
            <w:r w:rsidRPr="005C0A30">
              <w:rPr>
                <w:rFonts w:ascii="Arial" w:hAnsi="Arial" w:cs="Arial"/>
              </w:rPr>
              <w:br/>
            </w:r>
            <w:r w:rsidRPr="005C0A30">
              <w:rPr>
                <w:rFonts w:ascii="Arial" w:hAnsi="Arial" w:cs="Arial"/>
              </w:rPr>
              <w:br/>
              <w:t xml:space="preserve">(1) inflicts bodily injury or uses force upon an occupant or person in possession or control of a motor vehicle; </w:t>
            </w:r>
            <w:r w:rsidRPr="005C0A30">
              <w:rPr>
                <w:rFonts w:ascii="Arial" w:hAnsi="Arial" w:cs="Arial"/>
              </w:rPr>
              <w:br/>
            </w:r>
            <w:r w:rsidRPr="005C0A30">
              <w:rPr>
                <w:rFonts w:ascii="Arial" w:hAnsi="Arial" w:cs="Arial"/>
              </w:rPr>
              <w:br/>
              <w:t xml:space="preserve">(2) threatens an occupant or person in control with, or purposely or knowingly puts an occupant or person in control of the motor vehicle in fear of, immediate bodily injury; </w:t>
            </w:r>
            <w:r w:rsidRPr="005C0A30">
              <w:rPr>
                <w:rFonts w:ascii="Arial" w:hAnsi="Arial" w:cs="Arial"/>
              </w:rPr>
              <w:br/>
            </w:r>
            <w:r w:rsidRPr="005C0A30">
              <w:rPr>
                <w:rFonts w:ascii="Arial" w:hAnsi="Arial" w:cs="Arial"/>
              </w:rPr>
              <w:br/>
              <w:t xml:space="preserve">(3) commits or threatens immediately to commit any crime of the first or second degree; or </w:t>
            </w:r>
            <w:r w:rsidRPr="005C0A30">
              <w:rPr>
                <w:rFonts w:ascii="Arial" w:hAnsi="Arial" w:cs="Arial"/>
              </w:rPr>
              <w:br/>
            </w:r>
            <w:r w:rsidRPr="005C0A30">
              <w:rPr>
                <w:rFonts w:ascii="Arial" w:hAnsi="Arial" w:cs="Arial"/>
              </w:rPr>
              <w:br/>
              <w:t xml:space="preserve">(4) operates or causes said vehicle to be operated with the person who was in possession or control or was an occupant of the motor vehicle at the time of the taking remaining in the vehicle. </w:t>
            </w:r>
            <w:r w:rsidRPr="005C0A30">
              <w:rPr>
                <w:rFonts w:ascii="Arial" w:hAnsi="Arial" w:cs="Arial"/>
              </w:rPr>
              <w:br/>
            </w:r>
            <w:r w:rsidRPr="005C0A30">
              <w:rPr>
                <w:rFonts w:ascii="Arial" w:hAnsi="Arial" w:cs="Arial"/>
              </w:rPr>
              <w:br/>
              <w:t xml:space="preserve">An act shall be deemed to be "in the course of committing an unlawful taking of a motor vehicle" if it occurs during an attempt to commit the unlawful taking of a motor vehicle or during an immediate flight after the attempt or commission. </w:t>
            </w:r>
            <w:r w:rsidRPr="005C0A30">
              <w:rPr>
                <w:rFonts w:ascii="Arial" w:hAnsi="Arial" w:cs="Arial"/>
              </w:rPr>
              <w:br/>
            </w:r>
            <w:r w:rsidRPr="005C0A30">
              <w:rPr>
                <w:rFonts w:ascii="Arial" w:hAnsi="Arial" w:cs="Arial"/>
              </w:rPr>
              <w:br/>
              <w:t xml:space="preserve">b. Grading. Carjacking is a crime of the first degree and upon conviction thereof a person may, notwithstanding the provisions of paragraph (1) of subsection a. of N.J.S.2C:43-6, be sentenced to an ordinary term of imprisonment between 10 and 30 years. A person convicted of carjacking shall be sentenced to a term of imprisonment and that term of imprisonment shall include the imposition of a minimum term of at least five years during which the defendant shall be ineligible for parole. </w:t>
            </w:r>
            <w:r w:rsidRPr="005C0A30">
              <w:rPr>
                <w:rFonts w:ascii="Arial" w:hAnsi="Arial" w:cs="Arial"/>
              </w:rPr>
              <w:br/>
            </w:r>
            <w:r w:rsidRPr="005C0A30">
              <w:rPr>
                <w:rFonts w:ascii="Arial" w:hAnsi="Arial" w:cs="Arial"/>
              </w:rPr>
              <w:br/>
              <w:t xml:space="preserve">L.1993,c.221. </w:t>
            </w:r>
          </w:p>
        </w:tc>
        <w:tc>
          <w:tcPr>
            <w:tcW w:w="2340" w:type="dxa"/>
          </w:tcPr>
          <w:p w14:paraId="09690572" w14:textId="74DB80FB" w:rsidR="004C787F" w:rsidRPr="001242FB" w:rsidRDefault="009173EB" w:rsidP="004C787F">
            <w:r>
              <w:t>120 Robbery</w:t>
            </w:r>
          </w:p>
        </w:tc>
        <w:tc>
          <w:tcPr>
            <w:tcW w:w="2340" w:type="dxa"/>
          </w:tcPr>
          <w:p w14:paraId="1D029ACB" w14:textId="77777777" w:rsidR="004C787F" w:rsidRPr="001242FB" w:rsidRDefault="004C787F" w:rsidP="004C787F"/>
        </w:tc>
      </w:tr>
      <w:tr w:rsidR="004C787F" w:rsidRPr="001242FB" w14:paraId="068A515E" w14:textId="77777777" w:rsidTr="00606AB1">
        <w:trPr>
          <w:trHeight w:val="8190"/>
        </w:trPr>
        <w:tc>
          <w:tcPr>
            <w:tcW w:w="2065" w:type="dxa"/>
            <w:vMerge w:val="restart"/>
            <w:hideMark/>
          </w:tcPr>
          <w:p w14:paraId="78E5AB93" w14:textId="77777777" w:rsidR="004C787F" w:rsidRPr="005C0A30" w:rsidRDefault="004C787F" w:rsidP="004C787F">
            <w:pPr>
              <w:spacing w:after="160" w:line="259" w:lineRule="auto"/>
              <w:rPr>
                <w:rFonts w:ascii="Arial" w:hAnsi="Arial" w:cs="Arial"/>
              </w:rPr>
            </w:pPr>
            <w:r w:rsidRPr="005C0A30">
              <w:rPr>
                <w:rFonts w:ascii="Arial" w:hAnsi="Arial" w:cs="Arial"/>
              </w:rPr>
              <w:lastRenderedPageBreak/>
              <w:t>2C:16-1 Bias intimidation.</w:t>
            </w:r>
          </w:p>
        </w:tc>
        <w:tc>
          <w:tcPr>
            <w:tcW w:w="7470" w:type="dxa"/>
            <w:vMerge w:val="restart"/>
            <w:hideMark/>
          </w:tcPr>
          <w:p w14:paraId="1DF41F7D" w14:textId="77777777" w:rsidR="004C787F" w:rsidRPr="005C0A30" w:rsidRDefault="004C787F" w:rsidP="004C787F">
            <w:pPr>
              <w:spacing w:after="160" w:line="259" w:lineRule="auto"/>
              <w:rPr>
                <w:rFonts w:ascii="Arial" w:hAnsi="Arial" w:cs="Arial"/>
              </w:rPr>
            </w:pPr>
            <w:r w:rsidRPr="005C0A30">
              <w:rPr>
                <w:rFonts w:ascii="Arial" w:hAnsi="Arial" w:cs="Arial"/>
              </w:rPr>
              <w:t>a.Bias Intimidation. A person is guilty of the crime of bias intimidation if he commits, attempts to commit, conspires with another to commit, or threatens the immediate commission of an offense specified in chapters 11 through 18 of Title 2C of the New Jersey Statutes; N.J.S.2C:33-4; N.J.S.2C:39-3; N.J.S.2C:39-4 or N.J.S.2C:39-5,</w:t>
            </w:r>
            <w:r w:rsidRPr="005C0A30">
              <w:rPr>
                <w:rFonts w:ascii="Arial" w:hAnsi="Arial" w:cs="Arial"/>
              </w:rPr>
              <w:br/>
            </w:r>
            <w:r w:rsidRPr="005C0A30">
              <w:rPr>
                <w:rFonts w:ascii="Arial" w:hAnsi="Arial" w:cs="Arial"/>
              </w:rPr>
              <w:br/>
              <w:t>(1)with a purpose to intimidate an individual or group of individuals because of race, color, religion, gender, disability, sexual orientation, gender identity or expression, national origin, or ethnicity; or</w:t>
            </w:r>
            <w:r w:rsidRPr="005C0A30">
              <w:rPr>
                <w:rFonts w:ascii="Arial" w:hAnsi="Arial" w:cs="Arial"/>
              </w:rPr>
              <w:br/>
            </w:r>
            <w:r w:rsidRPr="005C0A30">
              <w:rPr>
                <w:rFonts w:ascii="Arial" w:hAnsi="Arial" w:cs="Arial"/>
              </w:rPr>
              <w:br/>
              <w:t>(2)knowing that the conduct constituting the offense would cause an individual or group of individuals to be intimidated because of race, color, religion, gender, disability, sexual orientation, gender identity or expression, national origin, or ethnicity; or</w:t>
            </w:r>
            <w:r w:rsidRPr="005C0A30">
              <w:rPr>
                <w:rFonts w:ascii="Arial" w:hAnsi="Arial" w:cs="Arial"/>
              </w:rPr>
              <w:br/>
            </w:r>
            <w:r w:rsidRPr="005C0A30">
              <w:rPr>
                <w:rFonts w:ascii="Arial" w:hAnsi="Arial" w:cs="Arial"/>
              </w:rPr>
              <w:br/>
              <w:t>(3)under circumstances that caused any victim of the underlying offense to be intimidated and the victim, considering the manner in which the offense was committed, reasonably believed either that (a) the offense was committed with a purpose to intimidate the victim or any person or entity in whose welfare the victim is interested because of race, color, religion, gender, disability, sexual orientation, gender identity or expression, national origin, or ethnicity, or (b) the victim or the victim's property was selected to be the target of the offense because of the victim's race, color, religion, gender, disability, sexual orientation, gender identity or expression, national origin, or ethnicity.</w:t>
            </w:r>
            <w:r w:rsidRPr="005C0A30">
              <w:rPr>
                <w:rFonts w:ascii="Arial" w:hAnsi="Arial" w:cs="Arial"/>
              </w:rPr>
              <w:br/>
            </w:r>
            <w:r w:rsidRPr="005C0A30">
              <w:rPr>
                <w:rFonts w:ascii="Arial" w:hAnsi="Arial" w:cs="Arial"/>
              </w:rPr>
              <w:br/>
              <w:t xml:space="preserve">b.Permissive inference concerning selection of targeted person or property. Proof that the target of the underlying offense was selected by the defendant, or by another acting in concert with the defendant, because </w:t>
            </w:r>
            <w:r w:rsidRPr="005C0A30">
              <w:rPr>
                <w:rFonts w:ascii="Arial" w:hAnsi="Arial" w:cs="Arial"/>
              </w:rPr>
              <w:lastRenderedPageBreak/>
              <w:t>of race, color, religion, gender, disability, sexual orientation, gender identity or expression, national origin, or ethnicity shall give rise to a permissive inference by the trier of fact that the defendant acted with a purpose to intimidate an individual or group of individuals because of race, color, religion, gender, disability, sexual orientation, gender identity or expression, national origin, or ethnicity.</w:t>
            </w:r>
            <w:r w:rsidRPr="005C0A30">
              <w:rPr>
                <w:rFonts w:ascii="Arial" w:hAnsi="Arial" w:cs="Arial"/>
              </w:rPr>
              <w:br/>
            </w:r>
            <w:r w:rsidRPr="005C0A30">
              <w:rPr>
                <w:rFonts w:ascii="Arial" w:hAnsi="Arial" w:cs="Arial"/>
              </w:rPr>
              <w:br/>
              <w:t>c.Grading. Bias intimidation is a crime of the fourth degree if the underlying offense referred to in subsection a. is a disorderly persons offense or petty disorderly persons offense. Otherwise, bias intimidation is a crime one degree higher than the most serious underlying crime referred to in subsection a., except that where the underlying crime is a crime of the first degree, bias intimidation is a first-degree crime and the defendant upon conviction thereof may, notwithstanding the provisions of paragraph (1) of subsection a. of N.J.S.2C:43-6, be sentenced to an ordinary term of imprisonment between 15 years and 30 years, with a presumptive term of 20 years.</w:t>
            </w:r>
            <w:r w:rsidRPr="005C0A30">
              <w:rPr>
                <w:rFonts w:ascii="Arial" w:hAnsi="Arial" w:cs="Arial"/>
              </w:rPr>
              <w:br/>
            </w:r>
            <w:r w:rsidRPr="005C0A30">
              <w:rPr>
                <w:rFonts w:ascii="Arial" w:hAnsi="Arial" w:cs="Arial"/>
              </w:rPr>
              <w:br/>
              <w:t>d.Gender exemption in sexual offense prosecutions. It shall not be a violation of subsection a. if the underlying criminal offense is a violation of chapter 14 of Title 2C of the New Jersey Statutes and the circumstance specified in paragraph (1), (2) or (3) of subsection a. of this section is based solely upon the gender of the victim.</w:t>
            </w:r>
            <w:r w:rsidRPr="005C0A30">
              <w:rPr>
                <w:rFonts w:ascii="Arial" w:hAnsi="Arial" w:cs="Arial"/>
              </w:rPr>
              <w:br/>
            </w:r>
            <w:r w:rsidRPr="005C0A30">
              <w:rPr>
                <w:rFonts w:ascii="Arial" w:hAnsi="Arial" w:cs="Arial"/>
              </w:rPr>
              <w:br/>
              <w:t>e.Merger. Notwithstanding the provisions of N.J.S.2C:1-8 or any other provision of law, a conviction for bias intimidation shall not merge with a conviction of any of the underlying offenses referred to in subsection a. of this section, nor shall any conviction for such underlying offense merge with a conviction for bias intimidation. The court shall impose separate sentences upon a conviction for bias intimidation and a conviction of any underlying offense.</w:t>
            </w:r>
            <w:r w:rsidRPr="005C0A30">
              <w:rPr>
                <w:rFonts w:ascii="Arial" w:hAnsi="Arial" w:cs="Arial"/>
              </w:rPr>
              <w:br/>
            </w:r>
            <w:r w:rsidRPr="005C0A30">
              <w:rPr>
                <w:rFonts w:ascii="Arial" w:hAnsi="Arial" w:cs="Arial"/>
              </w:rPr>
              <w:br/>
              <w:t>f.Additional Penalties. In addition to any fine imposed pursuant to N.J.S.2C:43-3 or any term of imprisonment imposed pursuant to N.J.S.2C:43-6, a court may order a person convicted of bias intimidation to one or more of the following:</w:t>
            </w:r>
            <w:r w:rsidRPr="005C0A30">
              <w:rPr>
                <w:rFonts w:ascii="Arial" w:hAnsi="Arial" w:cs="Arial"/>
              </w:rPr>
              <w:br/>
            </w:r>
            <w:r w:rsidRPr="005C0A30">
              <w:rPr>
                <w:rFonts w:ascii="Arial" w:hAnsi="Arial" w:cs="Arial"/>
              </w:rPr>
              <w:br/>
              <w:t xml:space="preserve">(1)complete a class or program on sensitivity to diverse communities, or </w:t>
            </w:r>
            <w:r w:rsidRPr="005C0A30">
              <w:rPr>
                <w:rFonts w:ascii="Arial" w:hAnsi="Arial" w:cs="Arial"/>
              </w:rPr>
              <w:lastRenderedPageBreak/>
              <w:t xml:space="preserve">other similar training in the area of civil rights; </w:t>
            </w:r>
            <w:r w:rsidRPr="005C0A30">
              <w:rPr>
                <w:rFonts w:ascii="Arial" w:hAnsi="Arial" w:cs="Arial"/>
              </w:rPr>
              <w:br/>
            </w:r>
            <w:r w:rsidRPr="005C0A30">
              <w:rPr>
                <w:rFonts w:ascii="Arial" w:hAnsi="Arial" w:cs="Arial"/>
              </w:rPr>
              <w:br/>
              <w:t xml:space="preserve">(2)complete a counseling program intended to reduce the tendency toward violent and antisocial behavior; and </w:t>
            </w:r>
            <w:r w:rsidRPr="005C0A30">
              <w:rPr>
                <w:rFonts w:ascii="Arial" w:hAnsi="Arial" w:cs="Arial"/>
              </w:rPr>
              <w:br/>
            </w:r>
            <w:r w:rsidRPr="005C0A30">
              <w:rPr>
                <w:rFonts w:ascii="Arial" w:hAnsi="Arial" w:cs="Arial"/>
              </w:rPr>
              <w:br/>
              <w:t xml:space="preserve">(3)make payments or other compensation to a community-based program or local agency that provides services to victims of bias intimidation. </w:t>
            </w:r>
            <w:r w:rsidRPr="005C0A30">
              <w:rPr>
                <w:rFonts w:ascii="Arial" w:hAnsi="Arial" w:cs="Arial"/>
              </w:rPr>
              <w:br/>
            </w:r>
            <w:r w:rsidRPr="005C0A30">
              <w:rPr>
                <w:rFonts w:ascii="Arial" w:hAnsi="Arial" w:cs="Arial"/>
              </w:rPr>
              <w:br/>
              <w:t>g.As used in this section "gender identity or expression" means having or being perceived as having a gender related identity or expression whether or not stereotypically associated with a person's assigned sex at birth.</w:t>
            </w:r>
            <w:r w:rsidRPr="005C0A30">
              <w:rPr>
                <w:rFonts w:ascii="Arial" w:hAnsi="Arial" w:cs="Arial"/>
              </w:rPr>
              <w:br/>
            </w:r>
            <w:r w:rsidRPr="005C0A30">
              <w:rPr>
                <w:rFonts w:ascii="Arial" w:hAnsi="Arial" w:cs="Arial"/>
              </w:rPr>
              <w:br/>
              <w:t>h.It shall not be a defense to a prosecution for a crime under this section that the defendant was mistaken as to the race, color, religion, gender, disability, sexual orientation, gender identity or expression, national origin, or ethnicity of the victim.</w:t>
            </w:r>
            <w:r w:rsidRPr="005C0A30">
              <w:rPr>
                <w:rFonts w:ascii="Arial" w:hAnsi="Arial" w:cs="Arial"/>
              </w:rPr>
              <w:br/>
            </w:r>
            <w:r w:rsidRPr="005C0A30">
              <w:rPr>
                <w:rFonts w:ascii="Arial" w:hAnsi="Arial" w:cs="Arial"/>
              </w:rPr>
              <w:br/>
              <w:t>L.2001, c.443, s.1; amended 2007, c.303, s.1.</w:t>
            </w:r>
          </w:p>
        </w:tc>
        <w:tc>
          <w:tcPr>
            <w:tcW w:w="2340" w:type="dxa"/>
          </w:tcPr>
          <w:p w14:paraId="3968C644" w14:textId="2B9C42C7" w:rsidR="004C787F" w:rsidRPr="001242FB" w:rsidRDefault="009173EB" w:rsidP="004C787F">
            <w:r>
              <w:lastRenderedPageBreak/>
              <w:t xml:space="preserve">13C Intimidation </w:t>
            </w:r>
          </w:p>
        </w:tc>
        <w:tc>
          <w:tcPr>
            <w:tcW w:w="2340" w:type="dxa"/>
          </w:tcPr>
          <w:p w14:paraId="038AFFF7" w14:textId="24BA8D1C" w:rsidR="004C787F" w:rsidRPr="001242FB" w:rsidRDefault="009173EB" w:rsidP="004C787F">
            <w:r>
              <w:t xml:space="preserve">NOTE:  based on this definition should always be classified as a hate crime </w:t>
            </w:r>
          </w:p>
        </w:tc>
      </w:tr>
      <w:tr w:rsidR="004C787F" w:rsidRPr="001242FB" w14:paraId="6B938D1C" w14:textId="77777777" w:rsidTr="00606AB1">
        <w:trPr>
          <w:trHeight w:val="6345"/>
        </w:trPr>
        <w:tc>
          <w:tcPr>
            <w:tcW w:w="2065" w:type="dxa"/>
            <w:vMerge/>
            <w:hideMark/>
          </w:tcPr>
          <w:p w14:paraId="03604431" w14:textId="77777777" w:rsidR="004C787F" w:rsidRPr="001242FB" w:rsidRDefault="004C787F" w:rsidP="004C787F">
            <w:pPr>
              <w:spacing w:after="160" w:line="259" w:lineRule="auto"/>
            </w:pPr>
          </w:p>
        </w:tc>
        <w:tc>
          <w:tcPr>
            <w:tcW w:w="7470" w:type="dxa"/>
            <w:vMerge/>
            <w:hideMark/>
          </w:tcPr>
          <w:p w14:paraId="1F24B264" w14:textId="77777777" w:rsidR="004C787F" w:rsidRPr="001242FB" w:rsidRDefault="004C787F" w:rsidP="004C787F">
            <w:pPr>
              <w:spacing w:after="160" w:line="259" w:lineRule="auto"/>
            </w:pPr>
          </w:p>
        </w:tc>
        <w:tc>
          <w:tcPr>
            <w:tcW w:w="2340" w:type="dxa"/>
          </w:tcPr>
          <w:p w14:paraId="5DDC6EB5" w14:textId="77777777" w:rsidR="004C787F" w:rsidRPr="001242FB" w:rsidRDefault="004C787F" w:rsidP="004C787F"/>
        </w:tc>
        <w:tc>
          <w:tcPr>
            <w:tcW w:w="2340" w:type="dxa"/>
          </w:tcPr>
          <w:p w14:paraId="6C90016C" w14:textId="77777777" w:rsidR="004C787F" w:rsidRPr="001242FB" w:rsidRDefault="004C787F" w:rsidP="004C787F"/>
        </w:tc>
      </w:tr>
      <w:tr w:rsidR="004C787F" w:rsidRPr="001242FB" w14:paraId="431BE30E" w14:textId="77777777" w:rsidTr="00606AB1">
        <w:trPr>
          <w:trHeight w:val="8190"/>
        </w:trPr>
        <w:tc>
          <w:tcPr>
            <w:tcW w:w="2065" w:type="dxa"/>
            <w:vMerge w:val="restart"/>
            <w:hideMark/>
          </w:tcPr>
          <w:p w14:paraId="16995533" w14:textId="77777777" w:rsidR="004C787F" w:rsidRPr="005C0A30" w:rsidRDefault="004C787F" w:rsidP="004C787F">
            <w:pPr>
              <w:spacing w:after="160" w:line="259" w:lineRule="auto"/>
              <w:rPr>
                <w:rFonts w:ascii="Arial" w:hAnsi="Arial" w:cs="Arial"/>
              </w:rPr>
            </w:pPr>
            <w:r w:rsidRPr="005C0A30">
              <w:rPr>
                <w:rFonts w:ascii="Arial" w:hAnsi="Arial" w:cs="Arial"/>
              </w:rPr>
              <w:lastRenderedPageBreak/>
              <w:t>2C:17-1. Arson and related offenses</w:t>
            </w:r>
          </w:p>
        </w:tc>
        <w:tc>
          <w:tcPr>
            <w:tcW w:w="7470" w:type="dxa"/>
            <w:vMerge w:val="restart"/>
            <w:hideMark/>
          </w:tcPr>
          <w:p w14:paraId="136639E8" w14:textId="77777777" w:rsidR="004C787F" w:rsidRPr="005C0A30" w:rsidRDefault="004C787F" w:rsidP="004C787F">
            <w:pPr>
              <w:spacing w:after="160" w:line="259" w:lineRule="auto"/>
              <w:rPr>
                <w:rFonts w:ascii="Arial" w:hAnsi="Arial" w:cs="Arial"/>
              </w:rPr>
            </w:pPr>
            <w:r w:rsidRPr="005C0A30">
              <w:rPr>
                <w:rFonts w:ascii="Arial" w:hAnsi="Arial" w:cs="Arial"/>
              </w:rPr>
              <w:t>2C:17-1. Arson and related offenses.</w:t>
            </w:r>
            <w:r w:rsidRPr="005C0A30">
              <w:rPr>
                <w:rFonts w:ascii="Arial" w:hAnsi="Arial" w:cs="Arial"/>
              </w:rPr>
              <w:br/>
              <w:t xml:space="preserve">a. Aggravated arson. A person is guilty of aggravated arson, a crime of the second degree, if he starts a fire or causes an explosion, whether on his own property or another's: </w:t>
            </w:r>
            <w:r w:rsidRPr="005C0A30">
              <w:rPr>
                <w:rFonts w:ascii="Arial" w:hAnsi="Arial" w:cs="Arial"/>
              </w:rPr>
              <w:br/>
            </w:r>
            <w:r w:rsidRPr="005C0A30">
              <w:rPr>
                <w:rFonts w:ascii="Arial" w:hAnsi="Arial" w:cs="Arial"/>
              </w:rPr>
              <w:br/>
              <w:t xml:space="preserve">(1) Thereby purposely or knowingly placing another person in danger of death or bodily injury; or </w:t>
            </w:r>
            <w:r w:rsidRPr="005C0A30">
              <w:rPr>
                <w:rFonts w:ascii="Arial" w:hAnsi="Arial" w:cs="Arial"/>
              </w:rPr>
              <w:br/>
            </w:r>
            <w:r w:rsidRPr="005C0A30">
              <w:rPr>
                <w:rFonts w:ascii="Arial" w:hAnsi="Arial" w:cs="Arial"/>
              </w:rPr>
              <w:br/>
              <w:t xml:space="preserve">(2) With the purpose of destroying a building or structure of another; or </w:t>
            </w:r>
            <w:r w:rsidRPr="005C0A30">
              <w:rPr>
                <w:rFonts w:ascii="Arial" w:hAnsi="Arial" w:cs="Arial"/>
              </w:rPr>
              <w:br/>
            </w:r>
            <w:r w:rsidRPr="005C0A30">
              <w:rPr>
                <w:rFonts w:ascii="Arial" w:hAnsi="Arial" w:cs="Arial"/>
              </w:rPr>
              <w:br/>
              <w:t xml:space="preserve">(3) With the purpose of collecting insurance for the destruction or damage to such property under circumstances which recklessly place any other person in danger of death or bodily injury; or </w:t>
            </w:r>
            <w:r w:rsidRPr="005C0A30">
              <w:rPr>
                <w:rFonts w:ascii="Arial" w:hAnsi="Arial" w:cs="Arial"/>
              </w:rPr>
              <w:br/>
            </w:r>
            <w:r w:rsidRPr="005C0A30">
              <w:rPr>
                <w:rFonts w:ascii="Arial" w:hAnsi="Arial" w:cs="Arial"/>
              </w:rPr>
              <w:br/>
              <w:t>(4) With the purpose of destroying or damaging a structure in order to exempt the structure, completely or partially, from the provisions of any State, county or local zoning, planning or building law, regulation, ordinance or enactment under circumstances which recklessly place any other person in danger of death or bodily injury; or</w:t>
            </w:r>
            <w:r w:rsidRPr="005C0A30">
              <w:rPr>
                <w:rFonts w:ascii="Arial" w:hAnsi="Arial" w:cs="Arial"/>
              </w:rPr>
              <w:br/>
            </w:r>
            <w:r w:rsidRPr="005C0A30">
              <w:rPr>
                <w:rFonts w:ascii="Arial" w:hAnsi="Arial" w:cs="Arial"/>
              </w:rPr>
              <w:br/>
              <w:t>(5) With the purpose of destroying or damaging any forest.</w:t>
            </w:r>
            <w:r w:rsidRPr="005C0A30">
              <w:rPr>
                <w:rFonts w:ascii="Arial" w:hAnsi="Arial" w:cs="Arial"/>
              </w:rPr>
              <w:br/>
            </w:r>
            <w:r w:rsidRPr="005C0A30">
              <w:rPr>
                <w:rFonts w:ascii="Arial" w:hAnsi="Arial" w:cs="Arial"/>
              </w:rPr>
              <w:br/>
              <w:t xml:space="preserve">b. Arson. A person is guilty of arson, a crime of the third degree, if he purposely starts a fire or causes an explosion, whether on his own property or another's: </w:t>
            </w:r>
            <w:r w:rsidRPr="005C0A30">
              <w:rPr>
                <w:rFonts w:ascii="Arial" w:hAnsi="Arial" w:cs="Arial"/>
              </w:rPr>
              <w:br/>
            </w:r>
            <w:r w:rsidRPr="005C0A30">
              <w:rPr>
                <w:rFonts w:ascii="Arial" w:hAnsi="Arial" w:cs="Arial"/>
              </w:rPr>
              <w:br/>
              <w:t xml:space="preserve">(1) Thereby recklessly placing another person in danger of death or bodily injury; or </w:t>
            </w:r>
            <w:r w:rsidRPr="005C0A30">
              <w:rPr>
                <w:rFonts w:ascii="Arial" w:hAnsi="Arial" w:cs="Arial"/>
              </w:rPr>
              <w:br/>
            </w:r>
            <w:r w:rsidRPr="005C0A30">
              <w:rPr>
                <w:rFonts w:ascii="Arial" w:hAnsi="Arial" w:cs="Arial"/>
              </w:rPr>
              <w:br/>
            </w:r>
            <w:r w:rsidRPr="005C0A30">
              <w:rPr>
                <w:rFonts w:ascii="Arial" w:hAnsi="Arial" w:cs="Arial"/>
              </w:rPr>
              <w:lastRenderedPageBreak/>
              <w:t xml:space="preserve">(2) Thereby recklessly placing a building or structure of another in danger of damage or destruction; or </w:t>
            </w:r>
            <w:r w:rsidRPr="005C0A30">
              <w:rPr>
                <w:rFonts w:ascii="Arial" w:hAnsi="Arial" w:cs="Arial"/>
              </w:rPr>
              <w:br/>
            </w:r>
            <w:r w:rsidRPr="005C0A30">
              <w:rPr>
                <w:rFonts w:ascii="Arial" w:hAnsi="Arial" w:cs="Arial"/>
              </w:rPr>
              <w:br/>
              <w:t xml:space="preserve">(3) With the purpose of collecting insurance for the destruction or damage to such property; or </w:t>
            </w:r>
            <w:r w:rsidRPr="005C0A30">
              <w:rPr>
                <w:rFonts w:ascii="Arial" w:hAnsi="Arial" w:cs="Arial"/>
              </w:rPr>
              <w:br/>
            </w:r>
            <w:r w:rsidRPr="005C0A30">
              <w:rPr>
                <w:rFonts w:ascii="Arial" w:hAnsi="Arial" w:cs="Arial"/>
              </w:rPr>
              <w:br/>
              <w:t>(4) With the purpose of destroying or damaging a structure in order to exempt the structure, completely or partially, from the provisions of any State, county or local zoning, planning or building law, regulation, ordinance or enactment; or</w:t>
            </w:r>
            <w:r w:rsidRPr="005C0A30">
              <w:rPr>
                <w:rFonts w:ascii="Arial" w:hAnsi="Arial" w:cs="Arial"/>
              </w:rPr>
              <w:br/>
            </w:r>
            <w:r w:rsidRPr="005C0A30">
              <w:rPr>
                <w:rFonts w:ascii="Arial" w:hAnsi="Arial" w:cs="Arial"/>
              </w:rPr>
              <w:br/>
              <w:t xml:space="preserve">(5) Thereby recklessly placing a forest in danger of damage or destruction. </w:t>
            </w:r>
            <w:r w:rsidRPr="005C0A30">
              <w:rPr>
                <w:rFonts w:ascii="Arial" w:hAnsi="Arial" w:cs="Arial"/>
              </w:rPr>
              <w:br/>
            </w:r>
            <w:r w:rsidRPr="005C0A30">
              <w:rPr>
                <w:rFonts w:ascii="Arial" w:hAnsi="Arial" w:cs="Arial"/>
              </w:rPr>
              <w:br/>
              <w:t xml:space="preserve">c. Failure to control or report dangerous fire. A person who knows that a fire is endangering life or a substantial amount of property of another and either fails to take reasonable measures to put out or control the fire, when he can do so without substantial risk to himself, or to give prompt fire alarm, commits a crime of the fourth degree if: </w:t>
            </w:r>
            <w:r w:rsidRPr="005C0A30">
              <w:rPr>
                <w:rFonts w:ascii="Arial" w:hAnsi="Arial" w:cs="Arial"/>
              </w:rPr>
              <w:br/>
            </w:r>
            <w:r w:rsidRPr="005C0A30">
              <w:rPr>
                <w:rFonts w:ascii="Arial" w:hAnsi="Arial" w:cs="Arial"/>
              </w:rPr>
              <w:br/>
              <w:t xml:space="preserve">(1) He knows that he is under an official, contractual, or other legal duty to prevent or combat the fire; or </w:t>
            </w:r>
            <w:r w:rsidRPr="005C0A30">
              <w:rPr>
                <w:rFonts w:ascii="Arial" w:hAnsi="Arial" w:cs="Arial"/>
              </w:rPr>
              <w:br/>
            </w:r>
            <w:r w:rsidRPr="005C0A30">
              <w:rPr>
                <w:rFonts w:ascii="Arial" w:hAnsi="Arial" w:cs="Arial"/>
              </w:rPr>
              <w:br/>
              <w:t xml:space="preserve">(2) The fire was started, albeit lawfully, by him or with his assent, or on property in his custody or control. </w:t>
            </w:r>
            <w:r w:rsidRPr="005C0A30">
              <w:rPr>
                <w:rFonts w:ascii="Arial" w:hAnsi="Arial" w:cs="Arial"/>
              </w:rPr>
              <w:br/>
            </w:r>
            <w:r w:rsidRPr="005C0A30">
              <w:rPr>
                <w:rFonts w:ascii="Arial" w:hAnsi="Arial" w:cs="Arial"/>
              </w:rPr>
              <w:br/>
              <w:t xml:space="preserve">d. Any person who, directly or indirectly, pays or accepts or offers to pay or accept any form of consideration including, but not limited to, money or any other pecuniary benefit, regardless of whether any consideration is actually exchanged for the purpose of starting a fire or causing an explosion in violation of this section commits a crime of the first degree. </w:t>
            </w:r>
            <w:r w:rsidRPr="005C0A30">
              <w:rPr>
                <w:rFonts w:ascii="Arial" w:hAnsi="Arial" w:cs="Arial"/>
              </w:rPr>
              <w:br/>
            </w:r>
            <w:r w:rsidRPr="005C0A30">
              <w:rPr>
                <w:rFonts w:ascii="Arial" w:hAnsi="Arial" w:cs="Arial"/>
              </w:rPr>
              <w:br/>
              <w:t xml:space="preserve">e. Notwithstanding the provisions of any section of this Title to the contrary, if a person is convicted of aggravated arson pursuant to the provisions of subsection a. of this section and the structure which was the target of the offense was a health care facility or a physician's office, the sentence imposed shall include a term of imprisonment. The court may not suspend or make any other noncustodial disposition of a person sentenced pursuant to the provisions of this subsection. </w:t>
            </w:r>
            <w:r w:rsidRPr="005C0A30">
              <w:rPr>
                <w:rFonts w:ascii="Arial" w:hAnsi="Arial" w:cs="Arial"/>
              </w:rPr>
              <w:br/>
            </w:r>
            <w:r w:rsidRPr="005C0A30">
              <w:rPr>
                <w:rFonts w:ascii="Arial" w:hAnsi="Arial" w:cs="Arial"/>
              </w:rPr>
              <w:lastRenderedPageBreak/>
              <w:br/>
              <w:t xml:space="preserve">f. Definitions. "Structure" is defined in section 2C:18-1. Property is that of another, for the purpose of this section, if any one other than the actor has a possessory, or legal or equitable proprietary interest therein. Property is that of another for the purpose of this section, if anyone other than the actor has a legal or equitable interest in the property including, but not limited to, a mortgage, pledge, lien or security interest therein. If a building or structure is divided into separately occupied units, any unit not occupied by the actor is an occupied structure of another. </w:t>
            </w:r>
            <w:r w:rsidRPr="005C0A30">
              <w:rPr>
                <w:rFonts w:ascii="Arial" w:hAnsi="Arial" w:cs="Arial"/>
              </w:rPr>
              <w:br/>
            </w:r>
            <w:r w:rsidRPr="005C0A30">
              <w:rPr>
                <w:rFonts w:ascii="Arial" w:hAnsi="Arial" w:cs="Arial"/>
              </w:rPr>
              <w:br/>
              <w:t>As used in this section, "forest" means and includes any forest, brush land, grass land, salt marsh, wooded area and any combination thereof, including but not limited to, an open space area, public lands, wetlands, park lands, natural habitats, a State conservation area, a wildlife refuge area or any other designated undeveloped open space whether or not it is subject to specific protection under law.</w:t>
            </w:r>
            <w:r w:rsidRPr="005C0A30">
              <w:rPr>
                <w:rFonts w:ascii="Arial" w:hAnsi="Arial" w:cs="Arial"/>
              </w:rPr>
              <w:br/>
            </w:r>
            <w:r w:rsidRPr="005C0A30">
              <w:rPr>
                <w:rFonts w:ascii="Arial" w:hAnsi="Arial" w:cs="Arial"/>
              </w:rPr>
              <w:br/>
              <w:t xml:space="preserve">As used in this section, "health care facility" means health care facility as defined in section 2 of P.L.1971, c.136 (C.26:2H-2). </w:t>
            </w:r>
            <w:r w:rsidRPr="005C0A30">
              <w:rPr>
                <w:rFonts w:ascii="Arial" w:hAnsi="Arial" w:cs="Arial"/>
              </w:rPr>
              <w:br/>
            </w:r>
            <w:r w:rsidRPr="005C0A30">
              <w:rPr>
                <w:rFonts w:ascii="Arial" w:hAnsi="Arial" w:cs="Arial"/>
              </w:rPr>
              <w:br/>
              <w:t xml:space="preserve">g. Notwithstanding the provisions of any section of this Title to the contrary, if a person is convicted pursuant to the provisions of subsection a., b. or d. of this section and the structure which was the target of the offense was a church, synagogue, temple or other place of public worship, that person commits a crime of the first degree and the sentence imposed shall include a term of imprisonment. The term of imprisonment shall include a minimum term of 15 years, during which the defendant shall be ineligible for parole. The court may not suspend or make any other noncustodial disposition of a person sentenced pursuant to the provisions of this subsection. </w:t>
            </w:r>
            <w:r w:rsidRPr="005C0A30">
              <w:rPr>
                <w:rFonts w:ascii="Arial" w:hAnsi="Arial" w:cs="Arial"/>
              </w:rPr>
              <w:br/>
            </w:r>
            <w:r w:rsidRPr="005C0A30">
              <w:rPr>
                <w:rFonts w:ascii="Arial" w:hAnsi="Arial" w:cs="Arial"/>
              </w:rPr>
              <w:br/>
              <w:t>L.1978, c.95; amended 1979, c.178, s.29; 1981, c.290, s.16; 1991, c.498; 1997, c.108; 1997, c.109.</w:t>
            </w:r>
          </w:p>
        </w:tc>
        <w:tc>
          <w:tcPr>
            <w:tcW w:w="2340" w:type="dxa"/>
          </w:tcPr>
          <w:p w14:paraId="53C82B7B" w14:textId="23C42338" w:rsidR="004C787F" w:rsidRPr="001242FB" w:rsidRDefault="009173EB" w:rsidP="004C787F">
            <w:r>
              <w:lastRenderedPageBreak/>
              <w:t xml:space="preserve">200 Arson </w:t>
            </w:r>
          </w:p>
        </w:tc>
        <w:tc>
          <w:tcPr>
            <w:tcW w:w="2340" w:type="dxa"/>
          </w:tcPr>
          <w:p w14:paraId="41390259" w14:textId="77777777" w:rsidR="004C787F" w:rsidRPr="001242FB" w:rsidRDefault="004C787F" w:rsidP="004C787F"/>
        </w:tc>
      </w:tr>
      <w:tr w:rsidR="004C787F" w:rsidRPr="001242FB" w14:paraId="76213BA0" w14:textId="77777777" w:rsidTr="00606AB1">
        <w:trPr>
          <w:trHeight w:val="8190"/>
        </w:trPr>
        <w:tc>
          <w:tcPr>
            <w:tcW w:w="2065" w:type="dxa"/>
            <w:vMerge/>
            <w:hideMark/>
          </w:tcPr>
          <w:p w14:paraId="1FE257F2" w14:textId="77777777" w:rsidR="004C787F" w:rsidRPr="005C0A30" w:rsidRDefault="004C787F" w:rsidP="004C787F">
            <w:pPr>
              <w:rPr>
                <w:rFonts w:ascii="Arial" w:hAnsi="Arial" w:cs="Arial"/>
              </w:rPr>
            </w:pPr>
          </w:p>
        </w:tc>
        <w:tc>
          <w:tcPr>
            <w:tcW w:w="7470" w:type="dxa"/>
            <w:vMerge/>
            <w:hideMark/>
          </w:tcPr>
          <w:p w14:paraId="495499CF" w14:textId="77777777" w:rsidR="004C787F" w:rsidRPr="005C0A30" w:rsidRDefault="004C787F" w:rsidP="004C787F">
            <w:pPr>
              <w:rPr>
                <w:rFonts w:ascii="Arial" w:hAnsi="Arial" w:cs="Arial"/>
              </w:rPr>
            </w:pPr>
          </w:p>
        </w:tc>
        <w:tc>
          <w:tcPr>
            <w:tcW w:w="2340" w:type="dxa"/>
          </w:tcPr>
          <w:p w14:paraId="4D9D6B32" w14:textId="77777777" w:rsidR="004C787F" w:rsidRPr="001242FB" w:rsidRDefault="004C787F" w:rsidP="004C787F"/>
        </w:tc>
        <w:tc>
          <w:tcPr>
            <w:tcW w:w="2340" w:type="dxa"/>
          </w:tcPr>
          <w:p w14:paraId="2B264491" w14:textId="77777777" w:rsidR="004C787F" w:rsidRPr="001242FB" w:rsidRDefault="004C787F" w:rsidP="004C787F"/>
        </w:tc>
      </w:tr>
      <w:tr w:rsidR="004C787F" w:rsidRPr="001242FB" w14:paraId="494F1D99" w14:textId="77777777" w:rsidTr="00606AB1">
        <w:trPr>
          <w:trHeight w:val="8085"/>
        </w:trPr>
        <w:tc>
          <w:tcPr>
            <w:tcW w:w="2065" w:type="dxa"/>
            <w:hideMark/>
          </w:tcPr>
          <w:p w14:paraId="73F957DE" w14:textId="77777777" w:rsidR="004C787F" w:rsidRPr="005C0A30" w:rsidRDefault="004C787F" w:rsidP="004C787F">
            <w:pPr>
              <w:rPr>
                <w:rFonts w:ascii="Arial" w:hAnsi="Arial" w:cs="Arial"/>
              </w:rPr>
            </w:pPr>
            <w:r w:rsidRPr="005C0A30">
              <w:rPr>
                <w:rFonts w:ascii="Arial" w:hAnsi="Arial" w:cs="Arial"/>
              </w:rPr>
              <w:lastRenderedPageBreak/>
              <w:t>2C:17-2 Causing or risking widespread injury or damage.</w:t>
            </w:r>
          </w:p>
        </w:tc>
        <w:tc>
          <w:tcPr>
            <w:tcW w:w="7470" w:type="dxa"/>
            <w:hideMark/>
          </w:tcPr>
          <w:p w14:paraId="3FACCB78" w14:textId="77777777" w:rsidR="004C787F" w:rsidRPr="005C0A30" w:rsidRDefault="004C787F" w:rsidP="004C787F">
            <w:pPr>
              <w:rPr>
                <w:rFonts w:ascii="Arial" w:hAnsi="Arial" w:cs="Arial"/>
              </w:rPr>
            </w:pPr>
            <w:r w:rsidRPr="005C0A30">
              <w:rPr>
                <w:rFonts w:ascii="Arial" w:hAnsi="Arial" w:cs="Arial"/>
              </w:rPr>
              <w:t>a. (1) A person who, purposely or knowingly, unlawfully causes an explosion, flood, avalanche, collapse of a building, release or abandonment of poison gas, radioactive material or any other harmful or destructive substance commits a crime of the second degree. A person who, purposely or knowingly, unlawfully causes widespread injury or damage in any manner commits a crime of the second degree.</w:t>
            </w:r>
            <w:r w:rsidRPr="005C0A30">
              <w:rPr>
                <w:rFonts w:ascii="Arial" w:hAnsi="Arial" w:cs="Arial"/>
              </w:rPr>
              <w:br/>
            </w:r>
            <w:r w:rsidRPr="005C0A30">
              <w:rPr>
                <w:rFonts w:ascii="Arial" w:hAnsi="Arial" w:cs="Arial"/>
              </w:rPr>
              <w:br/>
              <w:t>(2)A person who, purposely or knowingly, unlawfully causes a hazardous discharge required to be reported pursuant to the "Spill Compensation and Control Act," P.L.1976, c.141 (C.58:10-23.11 et seq.) or any rules and regulations adopted pursuant thereto, or who, purposely or knowingly, unlawfully causes a release or abandonment of hazardous waste as defined in section 1 of P.L.1976, c.99 (C.13:1E-38) or a toxic pollutant as defined in section 3 of P.L.1977, c.74 (C.58:10A-3) commits a crime of the second degree. Any person who recklessly violates the provisions of this paragraph is guilty of a crime of the third degree.</w:t>
            </w:r>
            <w:r w:rsidRPr="005C0A30">
              <w:rPr>
                <w:rFonts w:ascii="Arial" w:hAnsi="Arial" w:cs="Arial"/>
              </w:rPr>
              <w:br/>
            </w:r>
            <w:r w:rsidRPr="005C0A30">
              <w:rPr>
                <w:rFonts w:ascii="Arial" w:hAnsi="Arial" w:cs="Arial"/>
              </w:rPr>
              <w:br/>
              <w:t>b.A person who recklessly causes widespread injury or damage is guilty of a crime of the third degree.</w:t>
            </w:r>
            <w:r w:rsidRPr="005C0A30">
              <w:rPr>
                <w:rFonts w:ascii="Arial" w:hAnsi="Arial" w:cs="Arial"/>
              </w:rPr>
              <w:br/>
            </w:r>
            <w:r w:rsidRPr="005C0A30">
              <w:rPr>
                <w:rFonts w:ascii="Arial" w:hAnsi="Arial" w:cs="Arial"/>
              </w:rPr>
              <w:br/>
              <w:t>c.A person who recklessly creates a risk of widespread injury or damage commits a crime of the fourth degree, even if no such injury or damage occurs. A violation of this subsection is a crime of the third degree if the risk of widespread injury or damage results from the reckless handling or storage of hazardous materials. A violation of this subsection is a crime of the second degree if the handling or storage of hazardous materials violated any law, rule or regulation intended to protect the public health and safety.</w:t>
            </w:r>
            <w:r w:rsidRPr="005C0A30">
              <w:rPr>
                <w:rFonts w:ascii="Arial" w:hAnsi="Arial" w:cs="Arial"/>
              </w:rPr>
              <w:br/>
            </w:r>
            <w:r w:rsidRPr="005C0A30">
              <w:rPr>
                <w:rFonts w:ascii="Arial" w:hAnsi="Arial" w:cs="Arial"/>
              </w:rPr>
              <w:br/>
              <w:t>d.A person who knowingly or recklessly fails to take reasonable measures to prevent or mitigate widespread injury or damage commits a crime of the fourth degree, if:</w:t>
            </w:r>
            <w:r w:rsidRPr="005C0A30">
              <w:rPr>
                <w:rFonts w:ascii="Arial" w:hAnsi="Arial" w:cs="Arial"/>
              </w:rPr>
              <w:br/>
            </w:r>
            <w:r w:rsidRPr="005C0A30">
              <w:rPr>
                <w:rFonts w:ascii="Arial" w:hAnsi="Arial" w:cs="Arial"/>
              </w:rPr>
              <w:br/>
              <w:t>(1)He knows that he is under an official, contractual or other legal duty to take such measures; or</w:t>
            </w:r>
            <w:r w:rsidRPr="005C0A30">
              <w:rPr>
                <w:rFonts w:ascii="Arial" w:hAnsi="Arial" w:cs="Arial"/>
              </w:rPr>
              <w:br/>
            </w:r>
            <w:r w:rsidRPr="005C0A30">
              <w:rPr>
                <w:rFonts w:ascii="Arial" w:hAnsi="Arial" w:cs="Arial"/>
              </w:rPr>
              <w:br/>
              <w:t>(2)He did or assented to the act causing or threatening the injury or damage.</w:t>
            </w:r>
            <w:r w:rsidRPr="005C0A30">
              <w:rPr>
                <w:rFonts w:ascii="Arial" w:hAnsi="Arial" w:cs="Arial"/>
              </w:rPr>
              <w:br/>
            </w:r>
            <w:r w:rsidRPr="005C0A30">
              <w:rPr>
                <w:rFonts w:ascii="Arial" w:hAnsi="Arial" w:cs="Arial"/>
              </w:rPr>
              <w:br/>
              <w:t xml:space="preserve">e.For purposes of this section, widespread injury or damage means serious bodily injury to five or more people or damage to five or more </w:t>
            </w:r>
            <w:r w:rsidRPr="005C0A30">
              <w:rPr>
                <w:rFonts w:ascii="Arial" w:hAnsi="Arial" w:cs="Arial"/>
              </w:rPr>
              <w:lastRenderedPageBreak/>
              <w:t>habitations or to a building which would normally have contained 25 or more persons at the time of the offense.</w:t>
            </w:r>
            <w:r w:rsidRPr="005C0A30">
              <w:rPr>
                <w:rFonts w:ascii="Arial" w:hAnsi="Arial" w:cs="Arial"/>
              </w:rPr>
              <w:br/>
            </w:r>
            <w:r w:rsidRPr="005C0A30">
              <w:rPr>
                <w:rFonts w:ascii="Arial" w:hAnsi="Arial" w:cs="Arial"/>
              </w:rPr>
              <w:br/>
              <w:t>L.1978, c.95; amended 1979, c.178, s.29A; 1985, c.348, s.1; 1997, c.325, s.2; 2002, c.26, s.12.</w:t>
            </w:r>
          </w:p>
        </w:tc>
        <w:tc>
          <w:tcPr>
            <w:tcW w:w="2340" w:type="dxa"/>
          </w:tcPr>
          <w:p w14:paraId="3687F017" w14:textId="07D96FBC" w:rsidR="004C787F" w:rsidRDefault="009173EB" w:rsidP="004C787F">
            <w:r>
              <w:lastRenderedPageBreak/>
              <w:t>This would be classified as the substantive offense.  It could be listed as any of the following:</w:t>
            </w:r>
          </w:p>
          <w:p w14:paraId="14F4A137" w14:textId="77777777" w:rsidR="009173EB" w:rsidRDefault="009173EB" w:rsidP="004C787F"/>
          <w:p w14:paraId="3BA02DFA" w14:textId="77777777" w:rsidR="009173EB" w:rsidRDefault="009173EB" w:rsidP="004C787F">
            <w:r>
              <w:t>200 Arson</w:t>
            </w:r>
          </w:p>
          <w:p w14:paraId="1A381F56" w14:textId="77777777" w:rsidR="009173EB" w:rsidRDefault="009173EB" w:rsidP="004C787F">
            <w:r>
              <w:t>13A Aggravated Assault</w:t>
            </w:r>
          </w:p>
          <w:p w14:paraId="661594BB" w14:textId="77777777" w:rsidR="009173EB" w:rsidRDefault="009173EB" w:rsidP="004C787F">
            <w:r>
              <w:t>290 Destruction Damage/Vandalism of Property</w:t>
            </w:r>
          </w:p>
          <w:p w14:paraId="6306A31E" w14:textId="77777777" w:rsidR="009173EB" w:rsidRPr="001242FB" w:rsidRDefault="009173EB" w:rsidP="004C787F"/>
        </w:tc>
        <w:tc>
          <w:tcPr>
            <w:tcW w:w="2340" w:type="dxa"/>
          </w:tcPr>
          <w:p w14:paraId="10AC9EA7" w14:textId="0CAA1290" w:rsidR="004C787F" w:rsidRPr="001242FB" w:rsidRDefault="009173EB" w:rsidP="004C787F">
            <w:r>
              <w:t xml:space="preserve">Homicide was not included because the definition specifies injury or damage only </w:t>
            </w:r>
          </w:p>
        </w:tc>
      </w:tr>
      <w:tr w:rsidR="004C787F" w:rsidRPr="001242FB" w14:paraId="660F6A54" w14:textId="77777777" w:rsidTr="00606AB1">
        <w:trPr>
          <w:trHeight w:val="5300"/>
        </w:trPr>
        <w:tc>
          <w:tcPr>
            <w:tcW w:w="2065" w:type="dxa"/>
            <w:vMerge w:val="restart"/>
            <w:hideMark/>
          </w:tcPr>
          <w:p w14:paraId="7B2F4182" w14:textId="64F7A45F" w:rsidR="004C787F" w:rsidRPr="005C0A30" w:rsidRDefault="004C787F" w:rsidP="004C787F">
            <w:pPr>
              <w:rPr>
                <w:rFonts w:ascii="Arial" w:hAnsi="Arial" w:cs="Arial"/>
              </w:rPr>
            </w:pPr>
            <w:r w:rsidRPr="005C0A30">
              <w:rPr>
                <w:rFonts w:ascii="Arial" w:hAnsi="Arial" w:cs="Arial"/>
              </w:rPr>
              <w:lastRenderedPageBreak/>
              <w:t>2C:17-3 Criminal mischief.</w:t>
            </w:r>
          </w:p>
        </w:tc>
        <w:tc>
          <w:tcPr>
            <w:tcW w:w="7470" w:type="dxa"/>
            <w:vMerge w:val="restart"/>
            <w:hideMark/>
          </w:tcPr>
          <w:p w14:paraId="5EF10AA4" w14:textId="77777777" w:rsidR="004C787F" w:rsidRPr="005C0A30" w:rsidRDefault="004C787F" w:rsidP="004C787F">
            <w:pPr>
              <w:rPr>
                <w:rFonts w:ascii="Arial" w:hAnsi="Arial" w:cs="Arial"/>
              </w:rPr>
            </w:pPr>
            <w:r w:rsidRPr="005C0A30">
              <w:rPr>
                <w:rFonts w:ascii="Arial" w:hAnsi="Arial" w:cs="Arial"/>
              </w:rPr>
              <w:t>2C:17-3. a. Offense defined. A person is guilty of criminal mischief if he:</w:t>
            </w:r>
            <w:r w:rsidRPr="005C0A30">
              <w:rPr>
                <w:rFonts w:ascii="Arial" w:hAnsi="Arial" w:cs="Arial"/>
              </w:rPr>
              <w:br/>
            </w:r>
            <w:r w:rsidRPr="005C0A30">
              <w:rPr>
                <w:rFonts w:ascii="Arial" w:hAnsi="Arial" w:cs="Arial"/>
              </w:rPr>
              <w:br/>
              <w:t>(1)Purposely or knowingly damages tangible property of another or damages tangible property of another recklessly or negligently in the employment of fire, explosives or other dangerous means listed in subsection a. of N.J.S.2C:17-2; or</w:t>
            </w:r>
            <w:r w:rsidRPr="005C0A30">
              <w:rPr>
                <w:rFonts w:ascii="Arial" w:hAnsi="Arial" w:cs="Arial"/>
              </w:rPr>
              <w:br/>
            </w:r>
            <w:r w:rsidRPr="005C0A30">
              <w:rPr>
                <w:rFonts w:ascii="Arial" w:hAnsi="Arial" w:cs="Arial"/>
              </w:rPr>
              <w:br/>
              <w:t>(2)Purposely, knowingly or recklessly tampers with tangible property of another so as to endanger person or property, including the damaging or destroying of a rental premises by a tenant in retaliation for institution of eviction proceedings.</w:t>
            </w:r>
            <w:r w:rsidRPr="005C0A30">
              <w:rPr>
                <w:rFonts w:ascii="Arial" w:hAnsi="Arial" w:cs="Arial"/>
              </w:rPr>
              <w:br/>
            </w:r>
            <w:r w:rsidRPr="005C0A30">
              <w:rPr>
                <w:rFonts w:ascii="Arial" w:hAnsi="Arial" w:cs="Arial"/>
              </w:rPr>
              <w:br/>
              <w:t>b.Grading. (1) Criminal mischief is a crime of the third degree if the actor purposely or knowingly causes pecuniary loss of $2,000.00 or more.</w:t>
            </w:r>
            <w:r w:rsidRPr="005C0A30">
              <w:rPr>
                <w:rFonts w:ascii="Arial" w:hAnsi="Arial" w:cs="Arial"/>
              </w:rPr>
              <w:br/>
            </w:r>
            <w:r w:rsidRPr="005C0A30">
              <w:rPr>
                <w:rFonts w:ascii="Arial" w:hAnsi="Arial" w:cs="Arial"/>
              </w:rPr>
              <w:br/>
              <w:t>(2)Criminal mischief is a crime of the fourth degree if the actor causes pecuniary loss in excess of $500.00 but less than $2000.00. It is a disorderly persons offense if the actor causes pecuniary loss of $500.00 or less.</w:t>
            </w:r>
            <w:r w:rsidRPr="005C0A30">
              <w:rPr>
                <w:rFonts w:ascii="Arial" w:hAnsi="Arial" w:cs="Arial"/>
              </w:rPr>
              <w:br/>
            </w:r>
            <w:r w:rsidRPr="005C0A30">
              <w:rPr>
                <w:rFonts w:ascii="Arial" w:hAnsi="Arial" w:cs="Arial"/>
              </w:rPr>
              <w:br/>
            </w:r>
            <w:r w:rsidRPr="005C0A30">
              <w:rPr>
                <w:rFonts w:ascii="Arial" w:hAnsi="Arial" w:cs="Arial"/>
              </w:rPr>
              <w:lastRenderedPageBreak/>
              <w:t>(3)Criminal mischief is a crime of the third degree if the actor damages, defaces, eradicates, alters, receives, releases or causes the loss of any research property used by the research facility, or otherwise causes physical disruption to the functioning of the research facility. The term "physical disruption" does not include any lawful activity that results from public, governmental, or research facility employee reaction to the disclosure of information about the research facility.</w:t>
            </w:r>
            <w:r w:rsidRPr="005C0A30">
              <w:rPr>
                <w:rFonts w:ascii="Arial" w:hAnsi="Arial" w:cs="Arial"/>
              </w:rPr>
              <w:br/>
            </w:r>
            <w:r w:rsidRPr="005C0A30">
              <w:rPr>
                <w:rFonts w:ascii="Arial" w:hAnsi="Arial" w:cs="Arial"/>
              </w:rPr>
              <w:br/>
              <w:t>(4)Criminal mischief is a crime of the fourth degree if the actor damages, removes or impairs the operation of any device, including, but not limited to, a sign, signal, light or other equipment, which serves to regulate or ensure the safety of air traffic at any airport, landing field, landing strip, heliport, helistop or any other aviation facility; however, if the damage, removal or impediment of the device recklessly causes bodily injury or damage to property, the actor is guilty of a crime of the third degree, or if it recklessly causes a death, the actor is guilty of a crime of the second degree.</w:t>
            </w:r>
            <w:r w:rsidRPr="005C0A30">
              <w:rPr>
                <w:rFonts w:ascii="Arial" w:hAnsi="Arial" w:cs="Arial"/>
              </w:rPr>
              <w:br/>
            </w:r>
            <w:r w:rsidRPr="005C0A30">
              <w:rPr>
                <w:rFonts w:ascii="Arial" w:hAnsi="Arial" w:cs="Arial"/>
              </w:rPr>
              <w:br/>
              <w:t>(5)Criminal mischief is a crime of the fourth degree if the actor interferes or tampers with any airport, landing field, landing strip, heliport, helistop or any other aviation facility; however if the interference or tampering with the airport, landing field, landing strip, heliport, helistop or other aviation facility recklessly causes bodily injury or damage to property, the actor is guilty of a crime of the third degree, or if it recklessly causes a death, the actor is guilty of a crime of the second degree.</w:t>
            </w:r>
            <w:r w:rsidRPr="005C0A30">
              <w:rPr>
                <w:rFonts w:ascii="Arial" w:hAnsi="Arial" w:cs="Arial"/>
              </w:rPr>
              <w:br/>
            </w:r>
            <w:r w:rsidRPr="005C0A30">
              <w:rPr>
                <w:rFonts w:ascii="Arial" w:hAnsi="Arial" w:cs="Arial"/>
              </w:rPr>
              <w:br/>
              <w:t>(6)Criminal mischief is a crime of the third degree if the actor tampers with a grave, crypt, mausoleum or other site where human remains are stored or interred, with the purpose to desecrate, destroy or steal such human remains or any part thereof.</w:t>
            </w:r>
            <w:r w:rsidRPr="005C0A30">
              <w:rPr>
                <w:rFonts w:ascii="Arial" w:hAnsi="Arial" w:cs="Arial"/>
              </w:rPr>
              <w:br/>
            </w:r>
            <w:r w:rsidRPr="005C0A30">
              <w:rPr>
                <w:rFonts w:ascii="Arial" w:hAnsi="Arial" w:cs="Arial"/>
              </w:rPr>
              <w:br/>
              <w:t>(7)Criminal mischief is a crime of the third degree if the actor purposely or knowingly causes a substantial interruption or impairment of public communication, transportation, supply of water, oil, gas or power, or other public service. Criminal mischief is a crime of the second degree if the substantial interruption or impairment recklessly causes death.</w:t>
            </w:r>
            <w:r w:rsidRPr="005C0A30">
              <w:rPr>
                <w:rFonts w:ascii="Arial" w:hAnsi="Arial" w:cs="Arial"/>
              </w:rPr>
              <w:br/>
            </w:r>
            <w:r w:rsidRPr="005C0A30">
              <w:rPr>
                <w:rFonts w:ascii="Arial" w:hAnsi="Arial" w:cs="Arial"/>
              </w:rPr>
              <w:br/>
              <w:t xml:space="preserve">(8)Criminal mischief is a crime of the fourth degree if the actor purposely or knowingly breaks, digs up, obstructs or otherwise tampers with any pipes or mains for conducting gas, oil or water, or any works erected for supplying buildings with gas, oil or water, or any appurtenances or </w:t>
            </w:r>
            <w:r w:rsidRPr="005C0A30">
              <w:rPr>
                <w:rFonts w:ascii="Arial" w:hAnsi="Arial" w:cs="Arial"/>
              </w:rPr>
              <w:lastRenderedPageBreak/>
              <w:t>appendages therewith connected, or injures, cuts, breaks down, destroys or otherwise tampers with any electric light wires, poles or appurtenances, or any telephone, telecommunications, cable television or telegraph wires, lines, cable or appurtenances.</w:t>
            </w:r>
            <w:r w:rsidRPr="005C0A30">
              <w:rPr>
                <w:rFonts w:ascii="Arial" w:hAnsi="Arial" w:cs="Arial"/>
              </w:rPr>
              <w:br/>
            </w:r>
            <w:r w:rsidRPr="005C0A30">
              <w:rPr>
                <w:rFonts w:ascii="Arial" w:hAnsi="Arial" w:cs="Arial"/>
              </w:rPr>
              <w:br/>
              <w:t>c.A person convicted of an offense of criminal mischief that involves an act of graffiti may, in addition to any other penalty imposed by the court, be required to pay to the owner of the damaged property monetary restitution in the amount of the pecuniary damage caused by the act of graffiti and to perform community service, which shall include removing the graffiti from the property, if appropriate. If community service is ordered, it shall be for either not less than 20 days or not less than the number of days necessary to remove the graffiti from the property.</w:t>
            </w:r>
            <w:r w:rsidRPr="005C0A30">
              <w:rPr>
                <w:rFonts w:ascii="Arial" w:hAnsi="Arial" w:cs="Arial"/>
              </w:rPr>
              <w:br/>
            </w:r>
            <w:r w:rsidRPr="005C0A30">
              <w:rPr>
                <w:rFonts w:ascii="Arial" w:hAnsi="Arial" w:cs="Arial"/>
              </w:rPr>
              <w:br/>
              <w:t>d.As used in this section:</w:t>
            </w:r>
            <w:r w:rsidRPr="005C0A30">
              <w:rPr>
                <w:rFonts w:ascii="Arial" w:hAnsi="Arial" w:cs="Arial"/>
              </w:rPr>
              <w:br/>
            </w:r>
            <w:r w:rsidRPr="005C0A30">
              <w:rPr>
                <w:rFonts w:ascii="Arial" w:hAnsi="Arial" w:cs="Arial"/>
              </w:rPr>
              <w:br/>
              <w:t>"Act of graffiti" means the drawing, painting or making of any mark or inscription on public or private real or personal property without the permission of the owner.</w:t>
            </w:r>
            <w:r w:rsidRPr="005C0A30">
              <w:rPr>
                <w:rFonts w:ascii="Arial" w:hAnsi="Arial" w:cs="Arial"/>
              </w:rPr>
              <w:br/>
            </w:r>
            <w:r w:rsidRPr="005C0A30">
              <w:rPr>
                <w:rFonts w:ascii="Arial" w:hAnsi="Arial" w:cs="Arial"/>
              </w:rPr>
              <w:br/>
              <w:t>e.A person convicted of an offense of criminal mischief that involves the damaging or destroying of a rental premises by a tenant in retaliation for institution of eviction proceedings, may, in addition to any other penalty imposed by the court, be required to pay to the owner of the property monetary restitution in the amount of the pecuniary damage caused by the damage or destruction.</w:t>
            </w:r>
            <w:r w:rsidRPr="005C0A30">
              <w:rPr>
                <w:rFonts w:ascii="Arial" w:hAnsi="Arial" w:cs="Arial"/>
              </w:rPr>
              <w:br/>
            </w:r>
            <w:r w:rsidRPr="005C0A30">
              <w:rPr>
                <w:rFonts w:ascii="Arial" w:hAnsi="Arial" w:cs="Arial"/>
              </w:rPr>
              <w:br/>
              <w:t>amended 1979, c.178, s.30; 1981, c.290, s.17; 1991, c.336, s.1, 1995, c.20, s.2; 1995, c.251, s.1; 1998, c.54, s.1; 1999, c.95, s.1; 2005, c.316; 2005, c.319, s.5; 2014, c.69, s.2.</w:t>
            </w:r>
          </w:p>
        </w:tc>
        <w:tc>
          <w:tcPr>
            <w:tcW w:w="2340" w:type="dxa"/>
          </w:tcPr>
          <w:p w14:paraId="7396E7D0" w14:textId="77777777" w:rsidR="004C787F" w:rsidRDefault="009173EB" w:rsidP="004C787F">
            <w:r>
              <w:lastRenderedPageBreak/>
              <w:t>200 Arson</w:t>
            </w:r>
          </w:p>
          <w:p w14:paraId="0CB50255" w14:textId="77777777" w:rsidR="009173EB" w:rsidRDefault="009173EB" w:rsidP="004C787F"/>
          <w:p w14:paraId="60321D81" w14:textId="1727403D" w:rsidR="009173EB" w:rsidRPr="001242FB" w:rsidRDefault="009173EB" w:rsidP="004C787F">
            <w:r>
              <w:t xml:space="preserve">290 Destruction/Damage Vandalism of Property </w:t>
            </w:r>
          </w:p>
        </w:tc>
        <w:tc>
          <w:tcPr>
            <w:tcW w:w="2340" w:type="dxa"/>
          </w:tcPr>
          <w:p w14:paraId="7DA2B53A" w14:textId="77777777" w:rsidR="004C787F" w:rsidRPr="001242FB" w:rsidRDefault="004C787F" w:rsidP="004C787F"/>
        </w:tc>
      </w:tr>
      <w:tr w:rsidR="004C787F" w:rsidRPr="001242FB" w14:paraId="2F714B3F" w14:textId="77777777" w:rsidTr="00606AB1">
        <w:trPr>
          <w:trHeight w:val="6795"/>
        </w:trPr>
        <w:tc>
          <w:tcPr>
            <w:tcW w:w="2065" w:type="dxa"/>
            <w:vMerge/>
            <w:hideMark/>
          </w:tcPr>
          <w:p w14:paraId="786F06E2" w14:textId="7F481E08" w:rsidR="004C787F" w:rsidRPr="001242FB" w:rsidRDefault="004C787F" w:rsidP="004C787F"/>
        </w:tc>
        <w:tc>
          <w:tcPr>
            <w:tcW w:w="7470" w:type="dxa"/>
            <w:vMerge/>
            <w:hideMark/>
          </w:tcPr>
          <w:p w14:paraId="5667FB4B" w14:textId="77777777" w:rsidR="004C787F" w:rsidRPr="001242FB" w:rsidRDefault="004C787F" w:rsidP="004C787F"/>
        </w:tc>
        <w:tc>
          <w:tcPr>
            <w:tcW w:w="2340" w:type="dxa"/>
          </w:tcPr>
          <w:p w14:paraId="6E205B5D" w14:textId="77777777" w:rsidR="004C787F" w:rsidRPr="001242FB" w:rsidRDefault="004C787F" w:rsidP="004C787F"/>
        </w:tc>
        <w:tc>
          <w:tcPr>
            <w:tcW w:w="2340" w:type="dxa"/>
          </w:tcPr>
          <w:p w14:paraId="6A5DE6EF" w14:textId="77777777" w:rsidR="004C787F" w:rsidRPr="001242FB" w:rsidRDefault="004C787F" w:rsidP="004C787F"/>
        </w:tc>
      </w:tr>
      <w:tr w:rsidR="004C787F" w:rsidRPr="001242FB" w14:paraId="3F67132F" w14:textId="77777777" w:rsidTr="00606AB1">
        <w:trPr>
          <w:trHeight w:val="1800"/>
        </w:trPr>
        <w:tc>
          <w:tcPr>
            <w:tcW w:w="2065" w:type="dxa"/>
            <w:hideMark/>
          </w:tcPr>
          <w:p w14:paraId="2860835C" w14:textId="77777777" w:rsidR="004C787F" w:rsidRPr="005C0A30" w:rsidRDefault="004C787F" w:rsidP="004C787F">
            <w:pPr>
              <w:rPr>
                <w:rFonts w:ascii="Arial" w:hAnsi="Arial" w:cs="Arial"/>
              </w:rPr>
            </w:pPr>
            <w:r w:rsidRPr="005C0A30">
              <w:rPr>
                <w:rFonts w:ascii="Arial" w:hAnsi="Arial" w:cs="Arial"/>
              </w:rPr>
              <w:lastRenderedPageBreak/>
              <w:t>2C:17-3.1 Traffic sign, signal damage, removal, violation.</w:t>
            </w:r>
          </w:p>
        </w:tc>
        <w:tc>
          <w:tcPr>
            <w:tcW w:w="7470" w:type="dxa"/>
            <w:hideMark/>
          </w:tcPr>
          <w:p w14:paraId="199C213D" w14:textId="77777777" w:rsidR="004C787F" w:rsidRPr="005C0A30" w:rsidRDefault="004C787F" w:rsidP="004C787F">
            <w:pPr>
              <w:rPr>
                <w:rFonts w:ascii="Arial" w:hAnsi="Arial" w:cs="Arial"/>
              </w:rPr>
            </w:pPr>
            <w:r w:rsidRPr="005C0A30">
              <w:rPr>
                <w:rFonts w:ascii="Arial" w:hAnsi="Arial" w:cs="Arial"/>
              </w:rPr>
              <w:t xml:space="preserve">3.A person who purposely, knowingly, recklessly or negligently defaces, injures or removes an official traffic sign or signal described in Title 39 of the Revised Statutes is guilty of a disorderly persons offense. </w:t>
            </w:r>
            <w:r w:rsidRPr="005C0A30">
              <w:rPr>
                <w:rFonts w:ascii="Arial" w:hAnsi="Arial" w:cs="Arial"/>
              </w:rPr>
              <w:br/>
            </w:r>
            <w:r w:rsidRPr="005C0A30">
              <w:rPr>
                <w:rFonts w:ascii="Arial" w:hAnsi="Arial" w:cs="Arial"/>
              </w:rPr>
              <w:br/>
              <w:t>If a juvenile who is adjudicated delinquent for an act which, if committed by an adult, would constitute a violation of this section is assessed a fine and the court determines that the juvenile is unable to pay the fine, the juvenile's parents or legal guardian shall be responsible for the imposed fine.</w:t>
            </w:r>
            <w:r w:rsidRPr="005C0A30">
              <w:rPr>
                <w:rFonts w:ascii="Arial" w:hAnsi="Arial" w:cs="Arial"/>
              </w:rPr>
              <w:br/>
            </w:r>
            <w:r w:rsidRPr="005C0A30">
              <w:rPr>
                <w:rFonts w:ascii="Arial" w:hAnsi="Arial" w:cs="Arial"/>
              </w:rPr>
              <w:br/>
              <w:t>L.1998,c.54,s.3.</w:t>
            </w:r>
          </w:p>
        </w:tc>
        <w:tc>
          <w:tcPr>
            <w:tcW w:w="2340" w:type="dxa"/>
          </w:tcPr>
          <w:p w14:paraId="15B3D936" w14:textId="59AE27BC" w:rsidR="004C787F" w:rsidRPr="001242FB" w:rsidRDefault="009173EB" w:rsidP="004C787F">
            <w:r>
              <w:t xml:space="preserve">290 Destruction/Damage/Vandalism of Property </w:t>
            </w:r>
          </w:p>
        </w:tc>
        <w:tc>
          <w:tcPr>
            <w:tcW w:w="2340" w:type="dxa"/>
          </w:tcPr>
          <w:p w14:paraId="2FA09B00" w14:textId="77777777" w:rsidR="004C787F" w:rsidRPr="001242FB" w:rsidRDefault="004C787F" w:rsidP="004C787F"/>
        </w:tc>
      </w:tr>
      <w:tr w:rsidR="004C787F" w:rsidRPr="001242FB" w14:paraId="6F8DFFF4" w14:textId="77777777" w:rsidTr="00606AB1">
        <w:trPr>
          <w:trHeight w:val="5100"/>
        </w:trPr>
        <w:tc>
          <w:tcPr>
            <w:tcW w:w="2065" w:type="dxa"/>
            <w:hideMark/>
          </w:tcPr>
          <w:p w14:paraId="7057D726" w14:textId="77777777" w:rsidR="004C787F" w:rsidRPr="005C0A30" w:rsidRDefault="004C787F" w:rsidP="004C787F">
            <w:pPr>
              <w:rPr>
                <w:rFonts w:ascii="Arial" w:hAnsi="Arial" w:cs="Arial"/>
              </w:rPr>
            </w:pPr>
            <w:r w:rsidRPr="005C0A30">
              <w:rPr>
                <w:rFonts w:ascii="Arial" w:hAnsi="Arial" w:cs="Arial"/>
              </w:rPr>
              <w:lastRenderedPageBreak/>
              <w:t>2C:17-6. Motor vehicles; removal or alteration of identification number or mark; possession; penalty</w:t>
            </w:r>
          </w:p>
        </w:tc>
        <w:tc>
          <w:tcPr>
            <w:tcW w:w="7470" w:type="dxa"/>
            <w:hideMark/>
          </w:tcPr>
          <w:p w14:paraId="74E5CE47" w14:textId="77777777" w:rsidR="004C787F" w:rsidRPr="005C0A30" w:rsidRDefault="004C787F" w:rsidP="004C787F">
            <w:pPr>
              <w:rPr>
                <w:rFonts w:ascii="Arial" w:hAnsi="Arial" w:cs="Arial"/>
              </w:rPr>
            </w:pPr>
            <w:r w:rsidRPr="005C0A30">
              <w:rPr>
                <w:rFonts w:ascii="Arial" w:hAnsi="Arial" w:cs="Arial"/>
              </w:rPr>
              <w:t>a. A person who removes, defaces, alters, changes, destroys, covers or obliterates any trademark, distinguishing or identification number, serial number or mark on or from any motor vehicle for an unlawful purpose, is guilty of a crime of the third degree.</w:t>
            </w:r>
            <w:r w:rsidRPr="005C0A30">
              <w:rPr>
                <w:rFonts w:ascii="Arial" w:hAnsi="Arial" w:cs="Arial"/>
              </w:rPr>
              <w:br/>
            </w:r>
            <w:r w:rsidRPr="005C0A30">
              <w:rPr>
                <w:rFonts w:ascii="Arial" w:hAnsi="Arial" w:cs="Arial"/>
              </w:rPr>
              <w:br/>
              <w:t>b. A person who for an unlawful purpose knowingly possesses any motor vehicle, or any of the parts thereof, from or on which any trademark, distinguishing or identification number, or serial number or mark has been removed, covered, altered, changed, defaced, destroyed or obliterated, is guilty of an offense, unless, within 10 days after the motor vehicle or any part thereof shall have come into his possession, he files with the Director of the Division of Motor Vehicles in the Department of Law and Public Safety a verified statement showing: the source of his title, the proper trademark, identification or distinguishing number, or serial number or mark, if known, and if known, the manner of and reason for the mutilation, change, alteration, concealment or defacement, the length of time the motor vehicle or part has been held and the price paid therefor.</w:t>
            </w:r>
            <w:r w:rsidRPr="005C0A30">
              <w:rPr>
                <w:rFonts w:ascii="Arial" w:hAnsi="Arial" w:cs="Arial"/>
              </w:rPr>
              <w:br/>
            </w:r>
            <w:r w:rsidRPr="005C0A30">
              <w:rPr>
                <w:rFonts w:ascii="Arial" w:hAnsi="Arial" w:cs="Arial"/>
              </w:rPr>
              <w:br/>
              <w:t>If the value of the motor vehicle or parts possessed exceeds $500.00 the offense is a crime of the third degree; if the value is at least $200.00 but does not exceed $500.00 it is a crime of the fourth degree; if the value is less than $200.00 it is a disorderly persons offense.</w:t>
            </w:r>
            <w:r w:rsidRPr="005C0A30">
              <w:rPr>
                <w:rFonts w:ascii="Arial" w:hAnsi="Arial" w:cs="Arial"/>
              </w:rPr>
              <w:br/>
            </w:r>
            <w:r w:rsidRPr="005C0A30">
              <w:rPr>
                <w:rFonts w:ascii="Arial" w:hAnsi="Arial" w:cs="Arial"/>
              </w:rPr>
              <w:br/>
              <w:t>c. As used in this section, "motor vehicle" includes motor bicycles, motorcycles, automobiles, trucks, tractors or other vehicles designed to be self-propelled by mechanical power, and otherwise than by muscular power, except motor vehicles running upon or guided by rails or tracks.</w:t>
            </w:r>
            <w:r w:rsidRPr="005C0A30">
              <w:rPr>
                <w:rFonts w:ascii="Arial" w:hAnsi="Arial" w:cs="Arial"/>
              </w:rPr>
              <w:br/>
            </w:r>
            <w:r w:rsidRPr="005C0A30">
              <w:rPr>
                <w:rFonts w:ascii="Arial" w:hAnsi="Arial" w:cs="Arial"/>
              </w:rPr>
              <w:br/>
              <w:t>L.1983, c. 351, s. 1, eff. Sept. 29, 1983.</w:t>
            </w:r>
          </w:p>
        </w:tc>
        <w:tc>
          <w:tcPr>
            <w:tcW w:w="2340" w:type="dxa"/>
          </w:tcPr>
          <w:p w14:paraId="09374FEF" w14:textId="77777777" w:rsidR="004C787F" w:rsidRDefault="009173EB" w:rsidP="004C787F">
            <w:r>
              <w:t>290 Destruction/Damage/Vandalism</w:t>
            </w:r>
          </w:p>
          <w:p w14:paraId="3499F96B" w14:textId="77777777" w:rsidR="009173EB" w:rsidRDefault="009173EB" w:rsidP="004C787F"/>
          <w:p w14:paraId="2F277534" w14:textId="77777777" w:rsidR="009173EB" w:rsidRPr="001242FB" w:rsidRDefault="009173EB" w:rsidP="004C787F"/>
        </w:tc>
        <w:tc>
          <w:tcPr>
            <w:tcW w:w="2340" w:type="dxa"/>
          </w:tcPr>
          <w:p w14:paraId="17C805AA" w14:textId="77777777" w:rsidR="004C787F" w:rsidRPr="001242FB" w:rsidRDefault="004C787F" w:rsidP="004C787F"/>
        </w:tc>
      </w:tr>
      <w:tr w:rsidR="004C787F" w:rsidRPr="001242FB" w14:paraId="77C8B599" w14:textId="77777777" w:rsidTr="00606AB1">
        <w:trPr>
          <w:trHeight w:val="2145"/>
        </w:trPr>
        <w:tc>
          <w:tcPr>
            <w:tcW w:w="2065" w:type="dxa"/>
            <w:hideMark/>
          </w:tcPr>
          <w:p w14:paraId="35A1327F" w14:textId="2A02483C" w:rsidR="004C787F" w:rsidRPr="005C0A30" w:rsidRDefault="004C787F" w:rsidP="004C787F">
            <w:pPr>
              <w:rPr>
                <w:rFonts w:ascii="Arial" w:hAnsi="Arial" w:cs="Arial"/>
              </w:rPr>
            </w:pPr>
            <w:r w:rsidRPr="005C0A30">
              <w:rPr>
                <w:rFonts w:ascii="Arial" w:hAnsi="Arial" w:cs="Arial"/>
              </w:rPr>
              <w:t>2C:17-7 Tampering, damage involving nuclear electric generating plant; crime of first degree.</w:t>
            </w:r>
          </w:p>
        </w:tc>
        <w:tc>
          <w:tcPr>
            <w:tcW w:w="7470" w:type="dxa"/>
            <w:hideMark/>
          </w:tcPr>
          <w:p w14:paraId="041AF98C" w14:textId="77777777" w:rsidR="004C787F" w:rsidRPr="005C0A30" w:rsidRDefault="004C787F" w:rsidP="004C787F">
            <w:pPr>
              <w:rPr>
                <w:rFonts w:ascii="Arial" w:hAnsi="Arial" w:cs="Arial"/>
              </w:rPr>
            </w:pPr>
            <w:r w:rsidRPr="005C0A30">
              <w:rPr>
                <w:rFonts w:ascii="Arial" w:hAnsi="Arial" w:cs="Arial"/>
              </w:rPr>
              <w:t>1.The provisions of N.J.S.2C:17-2 to the contrary notwithstanding, any person who purposely or knowingly damages or tampers with any machinery, device, or equipment at a nuclear electric generating plant with the purpose to cause or threaten to cause an unauthorized release of radiation commits a crime of the first degree, and may be sentenced to an extended term of imprisonment as set forth in paragraph (2) of subsection a. of N.J.S.2C:43-7, notwithstanding the provisions of N.J.S. 2C:44-3; provided, however, that if the defendant is not sentenced to an extended term of imprisonment, the defendant shall be sentenced to an ordinary term of imprisonment between 15 and 30 years.</w:t>
            </w:r>
            <w:r w:rsidRPr="005C0A30">
              <w:rPr>
                <w:rFonts w:ascii="Arial" w:hAnsi="Arial" w:cs="Arial"/>
              </w:rPr>
              <w:br/>
            </w:r>
            <w:r w:rsidRPr="005C0A30">
              <w:rPr>
                <w:rFonts w:ascii="Arial" w:hAnsi="Arial" w:cs="Arial"/>
              </w:rPr>
              <w:br/>
              <w:t>L.1983,c.480,s.1; amended 2002, c.26, s.13.</w:t>
            </w:r>
          </w:p>
        </w:tc>
        <w:tc>
          <w:tcPr>
            <w:tcW w:w="2340" w:type="dxa"/>
          </w:tcPr>
          <w:p w14:paraId="524E819E" w14:textId="77777777" w:rsidR="004C787F" w:rsidRDefault="009173EB" w:rsidP="004C787F">
            <w:r>
              <w:t>290 Damage/Destruction/Vandalism</w:t>
            </w:r>
          </w:p>
          <w:p w14:paraId="3875FC20" w14:textId="77777777" w:rsidR="009173EB" w:rsidRDefault="009173EB" w:rsidP="004C787F"/>
          <w:p w14:paraId="19E4274F" w14:textId="0BC64191" w:rsidR="009173EB" w:rsidRPr="001242FB" w:rsidRDefault="009173EB" w:rsidP="004C787F">
            <w:r>
              <w:t>Or substantive offenses if individuals are harmed</w:t>
            </w:r>
          </w:p>
        </w:tc>
        <w:tc>
          <w:tcPr>
            <w:tcW w:w="2340" w:type="dxa"/>
          </w:tcPr>
          <w:p w14:paraId="60C4C50F" w14:textId="728190F4" w:rsidR="004C787F" w:rsidRPr="001242FB" w:rsidRDefault="009173EB" w:rsidP="004C787F">
            <w:r>
              <w:t>Similar to terrorism, this should be charged as substantive crime if there is harm to persons.  If no harm, could classify as 290</w:t>
            </w:r>
          </w:p>
        </w:tc>
      </w:tr>
      <w:tr w:rsidR="004C787F" w:rsidRPr="001242FB" w14:paraId="5F19BA96" w14:textId="77777777" w:rsidTr="00606AB1">
        <w:trPr>
          <w:trHeight w:val="2060"/>
        </w:trPr>
        <w:tc>
          <w:tcPr>
            <w:tcW w:w="2065" w:type="dxa"/>
            <w:hideMark/>
          </w:tcPr>
          <w:p w14:paraId="69EBB706" w14:textId="28CF6C2E" w:rsidR="004C787F" w:rsidRPr="005C0A30" w:rsidRDefault="004C787F" w:rsidP="004C787F">
            <w:pPr>
              <w:rPr>
                <w:rFonts w:ascii="Arial" w:hAnsi="Arial" w:cs="Arial"/>
              </w:rPr>
            </w:pPr>
            <w:r w:rsidRPr="005C0A30">
              <w:rPr>
                <w:rFonts w:ascii="Arial" w:hAnsi="Arial" w:cs="Arial"/>
              </w:rPr>
              <w:lastRenderedPageBreak/>
              <w:t>2C:17-8. Nuclear electric generating plant; damaging or tampering with equipment which results in death; crime of first degree</w:t>
            </w:r>
          </w:p>
        </w:tc>
        <w:tc>
          <w:tcPr>
            <w:tcW w:w="7470" w:type="dxa"/>
            <w:hideMark/>
          </w:tcPr>
          <w:p w14:paraId="12D9588B" w14:textId="77777777" w:rsidR="004C787F" w:rsidRPr="005C0A30" w:rsidRDefault="004C787F" w:rsidP="004C787F">
            <w:pPr>
              <w:rPr>
                <w:rFonts w:ascii="Arial" w:hAnsi="Arial" w:cs="Arial"/>
              </w:rPr>
            </w:pPr>
            <w:r w:rsidRPr="005C0A30">
              <w:rPr>
                <w:rFonts w:ascii="Arial" w:hAnsi="Arial" w:cs="Arial"/>
              </w:rPr>
              <w:t>Any person who purposely or knowingly damages or tampers with any machinery, device, or equipment at a nuclear electric generating plant which results in the death of another due to exposure to radiation commits a crime of the first degree, and may be sentenced to an extended term of imprisonment as set forth in paragraph (2) of subsection a. of N.J.S. 2C:43-7, notwithstanding the provisions of N.J.S. 2C:44-3.</w:t>
            </w:r>
            <w:r w:rsidRPr="005C0A30">
              <w:rPr>
                <w:rFonts w:ascii="Arial" w:hAnsi="Arial" w:cs="Arial"/>
              </w:rPr>
              <w:br/>
            </w:r>
            <w:r w:rsidRPr="005C0A30">
              <w:rPr>
                <w:rFonts w:ascii="Arial" w:hAnsi="Arial" w:cs="Arial"/>
              </w:rPr>
              <w:br/>
              <w:t>L.1983, c. 480, s. 2, eff. Jan. 17, 1984.</w:t>
            </w:r>
          </w:p>
        </w:tc>
        <w:tc>
          <w:tcPr>
            <w:tcW w:w="2340" w:type="dxa"/>
          </w:tcPr>
          <w:p w14:paraId="37268D89" w14:textId="4FCE00F6" w:rsidR="004C787F" w:rsidRPr="001242FB" w:rsidRDefault="009173EB" w:rsidP="004C787F">
            <w:r>
              <w:t xml:space="preserve">Same as above </w:t>
            </w:r>
          </w:p>
        </w:tc>
        <w:tc>
          <w:tcPr>
            <w:tcW w:w="2340" w:type="dxa"/>
          </w:tcPr>
          <w:p w14:paraId="5D108DB8" w14:textId="77777777" w:rsidR="004C787F" w:rsidRPr="001242FB" w:rsidRDefault="004C787F" w:rsidP="004C787F"/>
        </w:tc>
      </w:tr>
      <w:tr w:rsidR="004C787F" w:rsidRPr="001242FB" w14:paraId="312BC6EA" w14:textId="77777777" w:rsidTr="00606AB1">
        <w:trPr>
          <w:trHeight w:val="1995"/>
        </w:trPr>
        <w:tc>
          <w:tcPr>
            <w:tcW w:w="2065" w:type="dxa"/>
            <w:hideMark/>
          </w:tcPr>
          <w:p w14:paraId="7917F829" w14:textId="77777777" w:rsidR="004C787F" w:rsidRPr="005C0A30" w:rsidRDefault="004C787F" w:rsidP="004C787F">
            <w:pPr>
              <w:rPr>
                <w:rFonts w:ascii="Arial" w:hAnsi="Arial" w:cs="Arial"/>
              </w:rPr>
            </w:pPr>
            <w:r w:rsidRPr="005C0A30">
              <w:rPr>
                <w:rFonts w:ascii="Arial" w:hAnsi="Arial" w:cs="Arial"/>
              </w:rPr>
              <w:t>2C:17-9. Nuclear electric generating plant; damaging or tampering with equipment which results in injury; crime of second degree</w:t>
            </w:r>
          </w:p>
        </w:tc>
        <w:tc>
          <w:tcPr>
            <w:tcW w:w="7470" w:type="dxa"/>
            <w:hideMark/>
          </w:tcPr>
          <w:p w14:paraId="27983DC6" w14:textId="77777777" w:rsidR="004C787F" w:rsidRPr="005C0A30" w:rsidRDefault="004C787F" w:rsidP="004C787F">
            <w:pPr>
              <w:rPr>
                <w:rFonts w:ascii="Arial" w:hAnsi="Arial" w:cs="Arial"/>
              </w:rPr>
            </w:pPr>
            <w:r w:rsidRPr="005C0A30">
              <w:rPr>
                <w:rFonts w:ascii="Arial" w:hAnsi="Arial" w:cs="Arial"/>
              </w:rPr>
              <w:t>Any person who purposely or knowingly damages or tampers with any machinery, device, or equipment at a nuclear electric generating plant which results in the injury of another due to exposure to radiation commits a crime of the second degree, and may be sentenced to an extended term of imprisonment as set forth in paragraph (3) of subsection a. of N.J.S. 2C:43-7, notwithstanding the provisions of N.J.S. 2C:44-3.</w:t>
            </w:r>
            <w:r w:rsidRPr="005C0A30">
              <w:rPr>
                <w:rFonts w:ascii="Arial" w:hAnsi="Arial" w:cs="Arial"/>
              </w:rPr>
              <w:br/>
            </w:r>
            <w:r w:rsidRPr="005C0A30">
              <w:rPr>
                <w:rFonts w:ascii="Arial" w:hAnsi="Arial" w:cs="Arial"/>
              </w:rPr>
              <w:br/>
              <w:t>L.1983, c. 480, s. 3, eff. Jan. 17, 1984.</w:t>
            </w:r>
          </w:p>
        </w:tc>
        <w:tc>
          <w:tcPr>
            <w:tcW w:w="2340" w:type="dxa"/>
          </w:tcPr>
          <w:p w14:paraId="16869898" w14:textId="2D07BA6E" w:rsidR="004C787F" w:rsidRPr="001242FB" w:rsidRDefault="009173EB" w:rsidP="004C787F">
            <w:r>
              <w:t xml:space="preserve">Same as above </w:t>
            </w:r>
          </w:p>
        </w:tc>
        <w:tc>
          <w:tcPr>
            <w:tcW w:w="2340" w:type="dxa"/>
          </w:tcPr>
          <w:p w14:paraId="4498B385" w14:textId="77777777" w:rsidR="004C787F" w:rsidRPr="001242FB" w:rsidRDefault="004C787F" w:rsidP="004C787F"/>
        </w:tc>
      </w:tr>
      <w:tr w:rsidR="004C787F" w:rsidRPr="001242FB" w14:paraId="5691C738" w14:textId="77777777" w:rsidTr="00606AB1">
        <w:trPr>
          <w:trHeight w:val="5610"/>
        </w:trPr>
        <w:tc>
          <w:tcPr>
            <w:tcW w:w="2065" w:type="dxa"/>
            <w:hideMark/>
          </w:tcPr>
          <w:p w14:paraId="777AD16D" w14:textId="77777777" w:rsidR="004C787F" w:rsidRPr="005C0A30" w:rsidRDefault="004C787F" w:rsidP="004C787F">
            <w:pPr>
              <w:rPr>
                <w:rFonts w:ascii="Arial" w:hAnsi="Arial" w:cs="Arial"/>
              </w:rPr>
            </w:pPr>
            <w:r w:rsidRPr="005C0A30">
              <w:rPr>
                <w:rFonts w:ascii="Arial" w:hAnsi="Arial" w:cs="Arial"/>
              </w:rPr>
              <w:t>2C:18-1 Definitions.</w:t>
            </w:r>
          </w:p>
        </w:tc>
        <w:tc>
          <w:tcPr>
            <w:tcW w:w="7470" w:type="dxa"/>
            <w:hideMark/>
          </w:tcPr>
          <w:p w14:paraId="3DC13B4F" w14:textId="77777777" w:rsidR="004C787F" w:rsidRPr="005C0A30" w:rsidRDefault="004C787F" w:rsidP="004C787F">
            <w:pPr>
              <w:rPr>
                <w:rFonts w:ascii="Arial" w:hAnsi="Arial" w:cs="Arial"/>
              </w:rPr>
            </w:pPr>
            <w:r w:rsidRPr="005C0A30">
              <w:rPr>
                <w:rFonts w:ascii="Arial" w:hAnsi="Arial" w:cs="Arial"/>
              </w:rPr>
              <w:t>2C:18-1. In this chapter, unless a different meaning plainly is required:</w:t>
            </w:r>
            <w:r w:rsidRPr="005C0A30">
              <w:rPr>
                <w:rFonts w:ascii="Arial" w:hAnsi="Arial" w:cs="Arial"/>
              </w:rPr>
              <w:br/>
            </w:r>
            <w:r w:rsidRPr="005C0A30">
              <w:rPr>
                <w:rFonts w:ascii="Arial" w:hAnsi="Arial" w:cs="Arial"/>
              </w:rPr>
              <w:br/>
              <w:t>"Structure" means any building, room, ship, vessel, car, vehicle or airplane, and also means any place adapted for overnight accommodation of persons, or for carrying on business therein, whether or not a person is actually present.</w:t>
            </w:r>
            <w:r w:rsidRPr="005C0A30">
              <w:rPr>
                <w:rFonts w:ascii="Arial" w:hAnsi="Arial" w:cs="Arial"/>
              </w:rPr>
              <w:br/>
            </w:r>
            <w:r w:rsidRPr="005C0A30">
              <w:rPr>
                <w:rFonts w:ascii="Arial" w:hAnsi="Arial" w:cs="Arial"/>
              </w:rPr>
              <w:br/>
              <w:t>"Utility Company Property" means property; (1) owned by a public utility, as defined in R.S.48:2-13, or by a municipality, county, water district, authority or other public agency, and (2) which is used for the purpose of providing electric, gas or water utility service.</w:t>
            </w:r>
            <w:r w:rsidRPr="005C0A30">
              <w:rPr>
                <w:rFonts w:ascii="Arial" w:hAnsi="Arial" w:cs="Arial"/>
              </w:rPr>
              <w:br/>
            </w:r>
            <w:r w:rsidRPr="005C0A30">
              <w:rPr>
                <w:rFonts w:ascii="Arial" w:hAnsi="Arial" w:cs="Arial"/>
              </w:rPr>
              <w:br/>
              <w:t>"Operational area" means any portion of a public airport, from which access by the public is prohibited by fences or appropriate signs, and includes runways, taxiways, all ramps, cargo ramps and apron areas, aircraft parking and storage areas, fuel storage areas, maintenance areas, and any other area of a public airport used or intended to be used for landing, takeoff or surface maneuvering of aircraft.</w:t>
            </w:r>
            <w:r w:rsidRPr="005C0A30">
              <w:rPr>
                <w:rFonts w:ascii="Arial" w:hAnsi="Arial" w:cs="Arial"/>
              </w:rPr>
              <w:br/>
            </w:r>
            <w:r w:rsidRPr="005C0A30">
              <w:rPr>
                <w:rFonts w:ascii="Arial" w:hAnsi="Arial" w:cs="Arial"/>
              </w:rPr>
              <w:br/>
              <w:t xml:space="preserve">"Sterile area" means a portion of an airport, as set forth in an airport security program approved by the Transportation Security Administration, that provides passengers access to boarding aircraft and to which the access generally is controlled by the Transportation Security Administration, an aircraft operator pursuant to 49 C.F.R. part 1544, or an air carrier pursuant to 49 C.F.R. part 1546, through the screening of </w:t>
            </w:r>
            <w:r w:rsidRPr="005C0A30">
              <w:rPr>
                <w:rFonts w:ascii="Arial" w:hAnsi="Arial" w:cs="Arial"/>
              </w:rPr>
              <w:lastRenderedPageBreak/>
              <w:t>persons and property.</w:t>
            </w:r>
            <w:r w:rsidRPr="005C0A30">
              <w:rPr>
                <w:rFonts w:ascii="Arial" w:hAnsi="Arial" w:cs="Arial"/>
              </w:rPr>
              <w:br/>
            </w:r>
            <w:r w:rsidRPr="005C0A30">
              <w:rPr>
                <w:rFonts w:ascii="Arial" w:hAnsi="Arial" w:cs="Arial"/>
              </w:rPr>
              <w:br/>
              <w:t>amended 1980, c.112, s.1; 2009, c.283, s.1; 2013, c.138, s.1.</w:t>
            </w:r>
          </w:p>
        </w:tc>
        <w:tc>
          <w:tcPr>
            <w:tcW w:w="2340" w:type="dxa"/>
          </w:tcPr>
          <w:p w14:paraId="390D1127" w14:textId="1C87D85E" w:rsidR="004C787F" w:rsidRPr="001242FB" w:rsidRDefault="009173EB" w:rsidP="004C787F">
            <w:r>
              <w:lastRenderedPageBreak/>
              <w:t>N/A</w:t>
            </w:r>
          </w:p>
        </w:tc>
        <w:tc>
          <w:tcPr>
            <w:tcW w:w="2340" w:type="dxa"/>
          </w:tcPr>
          <w:p w14:paraId="4557DBA3" w14:textId="77777777" w:rsidR="004C787F" w:rsidRPr="001242FB" w:rsidRDefault="004C787F" w:rsidP="004C787F"/>
        </w:tc>
      </w:tr>
      <w:tr w:rsidR="004C787F" w:rsidRPr="001242FB" w14:paraId="27FDA891" w14:textId="77777777" w:rsidTr="00606AB1">
        <w:trPr>
          <w:trHeight w:val="5760"/>
        </w:trPr>
        <w:tc>
          <w:tcPr>
            <w:tcW w:w="2065" w:type="dxa"/>
            <w:hideMark/>
          </w:tcPr>
          <w:p w14:paraId="3194825E" w14:textId="77777777" w:rsidR="004C787F" w:rsidRPr="005C0A30" w:rsidRDefault="004C787F" w:rsidP="004C787F">
            <w:pPr>
              <w:rPr>
                <w:rFonts w:ascii="Arial" w:hAnsi="Arial" w:cs="Arial"/>
              </w:rPr>
            </w:pPr>
            <w:r w:rsidRPr="005C0A30">
              <w:rPr>
                <w:rFonts w:ascii="Arial" w:hAnsi="Arial" w:cs="Arial"/>
              </w:rPr>
              <w:lastRenderedPageBreak/>
              <w:t>2C:18-2 Burglary.</w:t>
            </w:r>
          </w:p>
        </w:tc>
        <w:tc>
          <w:tcPr>
            <w:tcW w:w="7470" w:type="dxa"/>
            <w:hideMark/>
          </w:tcPr>
          <w:p w14:paraId="295A0D84" w14:textId="77777777" w:rsidR="004C787F" w:rsidRPr="005C0A30" w:rsidRDefault="004C787F" w:rsidP="004C787F">
            <w:pPr>
              <w:rPr>
                <w:rFonts w:ascii="Arial" w:hAnsi="Arial" w:cs="Arial"/>
              </w:rPr>
            </w:pPr>
            <w:r w:rsidRPr="005C0A30">
              <w:rPr>
                <w:rFonts w:ascii="Arial" w:hAnsi="Arial" w:cs="Arial"/>
              </w:rPr>
              <w:t>2C:18-2. Burglary. a. Burglary defined. A person is guilty of burglary if, with purpose to commit an offense therein or thereon he:</w:t>
            </w:r>
            <w:r w:rsidRPr="005C0A30">
              <w:rPr>
                <w:rFonts w:ascii="Arial" w:hAnsi="Arial" w:cs="Arial"/>
              </w:rPr>
              <w:br/>
            </w:r>
            <w:r w:rsidRPr="005C0A30">
              <w:rPr>
                <w:rFonts w:ascii="Arial" w:hAnsi="Arial" w:cs="Arial"/>
              </w:rPr>
              <w:br/>
              <w:t>(1)Enters a research facility, structure, or a separately secured or occupied portion thereof unless the structure was at the time open to the public or the actor is licensed or privileged to enter;</w:t>
            </w:r>
            <w:r w:rsidRPr="005C0A30">
              <w:rPr>
                <w:rFonts w:ascii="Arial" w:hAnsi="Arial" w:cs="Arial"/>
              </w:rPr>
              <w:br/>
            </w:r>
            <w:r w:rsidRPr="005C0A30">
              <w:rPr>
                <w:rFonts w:ascii="Arial" w:hAnsi="Arial" w:cs="Arial"/>
              </w:rPr>
              <w:br/>
              <w:t>(2)Surreptitiously remains in a research facility, structure, or a separately secured or occupied portion thereof knowing that he is not licensed or privileged to do so; or</w:t>
            </w:r>
            <w:r w:rsidRPr="005C0A30">
              <w:rPr>
                <w:rFonts w:ascii="Arial" w:hAnsi="Arial" w:cs="Arial"/>
              </w:rPr>
              <w:br/>
            </w:r>
            <w:r w:rsidRPr="005C0A30">
              <w:rPr>
                <w:rFonts w:ascii="Arial" w:hAnsi="Arial" w:cs="Arial"/>
              </w:rPr>
              <w:br/>
              <w:t>(3)Trespasses in or upon utility company property where public notice prohibiting trespass is given by conspicuous posting, or fencing or other enclosure manifestly designed to exclude intruders.</w:t>
            </w:r>
            <w:r w:rsidRPr="005C0A30">
              <w:rPr>
                <w:rFonts w:ascii="Arial" w:hAnsi="Arial" w:cs="Arial"/>
              </w:rPr>
              <w:br/>
            </w:r>
            <w:r w:rsidRPr="005C0A30">
              <w:rPr>
                <w:rFonts w:ascii="Arial" w:hAnsi="Arial" w:cs="Arial"/>
              </w:rPr>
              <w:br/>
              <w:t>b. Grading. Burglary is a crime of the second degree if in the course of committing the offense, the actor:</w:t>
            </w:r>
            <w:r w:rsidRPr="005C0A30">
              <w:rPr>
                <w:rFonts w:ascii="Arial" w:hAnsi="Arial" w:cs="Arial"/>
              </w:rPr>
              <w:br/>
            </w:r>
            <w:r w:rsidRPr="005C0A30">
              <w:rPr>
                <w:rFonts w:ascii="Arial" w:hAnsi="Arial" w:cs="Arial"/>
              </w:rPr>
              <w:br/>
              <w:t>(1)Purposely, knowingly or recklessly inflicts, attempts to inflict or threatens to inflict bodily injury on anyone; or</w:t>
            </w:r>
            <w:r w:rsidRPr="005C0A30">
              <w:rPr>
                <w:rFonts w:ascii="Arial" w:hAnsi="Arial" w:cs="Arial"/>
              </w:rPr>
              <w:br/>
            </w:r>
            <w:r w:rsidRPr="005C0A30">
              <w:rPr>
                <w:rFonts w:ascii="Arial" w:hAnsi="Arial" w:cs="Arial"/>
              </w:rPr>
              <w:br/>
              <w:t>(2)Is armed with or displays what appear to be explosives or a deadly weapon.</w:t>
            </w:r>
            <w:r w:rsidRPr="005C0A30">
              <w:rPr>
                <w:rFonts w:ascii="Arial" w:hAnsi="Arial" w:cs="Arial"/>
              </w:rPr>
              <w:br/>
            </w:r>
            <w:r w:rsidRPr="005C0A30">
              <w:rPr>
                <w:rFonts w:ascii="Arial" w:hAnsi="Arial" w:cs="Arial"/>
              </w:rPr>
              <w:br/>
              <w:t>Otherwise burglary is a crime of the third degree. An act shall be deemed "in the course of committing" an offense if it occurs in an attempt to commit an offense or in immediate flight after the attempt or commission.</w:t>
            </w:r>
            <w:r w:rsidRPr="005C0A30">
              <w:rPr>
                <w:rFonts w:ascii="Arial" w:hAnsi="Arial" w:cs="Arial"/>
              </w:rPr>
              <w:br/>
            </w:r>
            <w:r w:rsidRPr="005C0A30">
              <w:rPr>
                <w:rFonts w:ascii="Arial" w:hAnsi="Arial" w:cs="Arial"/>
              </w:rPr>
              <w:br/>
              <w:t>amended 1980, c.112, s.2; 1981, c.290, s.18; 1995, c.20, s.3; 2009, c.283, s.2.</w:t>
            </w:r>
          </w:p>
        </w:tc>
        <w:tc>
          <w:tcPr>
            <w:tcW w:w="2340" w:type="dxa"/>
          </w:tcPr>
          <w:p w14:paraId="599F79DE" w14:textId="77777777" w:rsidR="009173EB" w:rsidRDefault="009173EB" w:rsidP="004C787F">
            <w:r>
              <w:t>220 Burglary/Breaking and Entering</w:t>
            </w:r>
          </w:p>
          <w:p w14:paraId="36216599" w14:textId="77777777" w:rsidR="009173EB" w:rsidRDefault="009173EB" w:rsidP="004C787F"/>
          <w:p w14:paraId="7EC551B9" w14:textId="3A4376C6" w:rsidR="009173EB" w:rsidRPr="001242FB" w:rsidRDefault="009173EB" w:rsidP="004C787F">
            <w:r>
              <w:t xml:space="preserve">120  Robbery </w:t>
            </w:r>
          </w:p>
        </w:tc>
        <w:tc>
          <w:tcPr>
            <w:tcW w:w="2340" w:type="dxa"/>
          </w:tcPr>
          <w:p w14:paraId="72DD1F10" w14:textId="5F3CBC13" w:rsidR="004C787F" w:rsidRPr="001242FB" w:rsidRDefault="009173EB" w:rsidP="004C787F">
            <w:r>
              <w:t xml:space="preserve">Classify as robbery if threat or force used;  or weapon used </w:t>
            </w:r>
          </w:p>
        </w:tc>
      </w:tr>
      <w:tr w:rsidR="004C787F" w:rsidRPr="001242FB" w14:paraId="6443A3A3" w14:textId="77777777" w:rsidTr="00606AB1">
        <w:trPr>
          <w:trHeight w:val="8190"/>
        </w:trPr>
        <w:tc>
          <w:tcPr>
            <w:tcW w:w="2065" w:type="dxa"/>
            <w:vMerge w:val="restart"/>
            <w:hideMark/>
          </w:tcPr>
          <w:p w14:paraId="493890FA" w14:textId="56131BE1" w:rsidR="004C787F" w:rsidRPr="005C0A30" w:rsidRDefault="004C787F" w:rsidP="004C787F">
            <w:pPr>
              <w:rPr>
                <w:rFonts w:ascii="Arial" w:hAnsi="Arial" w:cs="Arial"/>
              </w:rPr>
            </w:pPr>
            <w:r w:rsidRPr="005C0A30">
              <w:rPr>
                <w:rFonts w:ascii="Arial" w:hAnsi="Arial" w:cs="Arial"/>
              </w:rPr>
              <w:lastRenderedPageBreak/>
              <w:t>2C:18-3 Unlicensed entry of structures; defiant trespasser; peering into dwelling places; defenses.</w:t>
            </w:r>
          </w:p>
        </w:tc>
        <w:tc>
          <w:tcPr>
            <w:tcW w:w="7470" w:type="dxa"/>
            <w:vMerge w:val="restart"/>
            <w:hideMark/>
          </w:tcPr>
          <w:p w14:paraId="1A1E998B" w14:textId="77777777" w:rsidR="004C787F" w:rsidRPr="005C0A30" w:rsidRDefault="004C787F" w:rsidP="004C787F">
            <w:pPr>
              <w:rPr>
                <w:rFonts w:ascii="Arial" w:hAnsi="Arial" w:cs="Arial"/>
              </w:rPr>
            </w:pPr>
            <w:r w:rsidRPr="005C0A30">
              <w:rPr>
                <w:rFonts w:ascii="Arial" w:hAnsi="Arial" w:cs="Arial"/>
              </w:rPr>
              <w:br/>
              <w:t>2C:18-3. a. Unlicensed entry of structures. A person commits an offense if, knowing that he is not licensed or privileged to do so, he enters or surreptitiously remains in any research facility, structure, or separately secured or occupied portion thereof, or in or upon utility company property, or in the sterile area or operational area of an airport. An offense under this subsection is a crime of the fourth degree if it is committed in a school or on school property. The offense is a crime of the fourth degree if it is committed in a dwelling. An offense under this section is a crime of the fourth degree if it is committed in a research facility, power generation facility, waste treatment facility, public sewage facility, water treatment facility, public water facility, nuclear electric generating plant or any facility which stores, generates or handles any hazardous chemical or chemical compounds. An offense under this subsection is a crime of the fourth degree if it is committed in or upon utility company property. An offense under this subsection is a crime of the fourth degree if it is committed in the sterile area or operational area of an airport. Otherwise it is a disorderly persons offense.</w:t>
            </w:r>
            <w:r w:rsidRPr="005C0A30">
              <w:rPr>
                <w:rFonts w:ascii="Arial" w:hAnsi="Arial" w:cs="Arial"/>
              </w:rPr>
              <w:br/>
            </w:r>
            <w:r w:rsidRPr="005C0A30">
              <w:rPr>
                <w:rFonts w:ascii="Arial" w:hAnsi="Arial" w:cs="Arial"/>
              </w:rPr>
              <w:br/>
              <w:t>b.Defiant trespasser. A person commits a petty disorderly persons offense if, knowing that he is not licensed or privileged to do so, he enters or remains in any place as to which notice against trespass is given by:</w:t>
            </w:r>
            <w:r w:rsidRPr="005C0A30">
              <w:rPr>
                <w:rFonts w:ascii="Arial" w:hAnsi="Arial" w:cs="Arial"/>
              </w:rPr>
              <w:br/>
            </w:r>
            <w:r w:rsidRPr="005C0A30">
              <w:rPr>
                <w:rFonts w:ascii="Arial" w:hAnsi="Arial" w:cs="Arial"/>
              </w:rPr>
              <w:br/>
              <w:t>(1)Actual communication to the actor; or</w:t>
            </w:r>
            <w:r w:rsidRPr="005C0A30">
              <w:rPr>
                <w:rFonts w:ascii="Arial" w:hAnsi="Arial" w:cs="Arial"/>
              </w:rPr>
              <w:br/>
            </w:r>
            <w:r w:rsidRPr="005C0A30">
              <w:rPr>
                <w:rFonts w:ascii="Arial" w:hAnsi="Arial" w:cs="Arial"/>
              </w:rPr>
              <w:br/>
              <w:t>(2)Posting in a manner prescribed by law or reasonably likely to come to the attention of intruders; or</w:t>
            </w:r>
            <w:r w:rsidRPr="005C0A30">
              <w:rPr>
                <w:rFonts w:ascii="Arial" w:hAnsi="Arial" w:cs="Arial"/>
              </w:rPr>
              <w:br/>
            </w:r>
            <w:r w:rsidRPr="005C0A30">
              <w:rPr>
                <w:rFonts w:ascii="Arial" w:hAnsi="Arial" w:cs="Arial"/>
              </w:rPr>
              <w:br/>
              <w:t>(3)Fencing or other enclosure manifestly designed to exclude intruders.</w:t>
            </w:r>
            <w:r w:rsidRPr="005C0A30">
              <w:rPr>
                <w:rFonts w:ascii="Arial" w:hAnsi="Arial" w:cs="Arial"/>
              </w:rPr>
              <w:br/>
            </w:r>
            <w:r w:rsidRPr="005C0A30">
              <w:rPr>
                <w:rFonts w:ascii="Arial" w:hAnsi="Arial" w:cs="Arial"/>
              </w:rPr>
              <w:br/>
              <w:t>c.Peering into windows or other openings of dwelling places. A person commits a crime of the fourth degree if, knowing that he is not licensed or privileged to do so, he peers into a window or other opening of a dwelling or other structure adapted for overnight accommodation for the purpose of invading the privacy of another person and under circumstances in which a reasonable person in the dwelling or other structure would not expect to be observed.</w:t>
            </w:r>
            <w:r w:rsidRPr="005C0A30">
              <w:rPr>
                <w:rFonts w:ascii="Arial" w:hAnsi="Arial" w:cs="Arial"/>
              </w:rPr>
              <w:br/>
            </w:r>
            <w:r w:rsidRPr="005C0A30">
              <w:rPr>
                <w:rFonts w:ascii="Arial" w:hAnsi="Arial" w:cs="Arial"/>
              </w:rPr>
              <w:br/>
              <w:t>d.Defenses. It is an affirmative defense to prosecution under this section that:</w:t>
            </w:r>
            <w:r w:rsidRPr="005C0A30">
              <w:rPr>
                <w:rFonts w:ascii="Arial" w:hAnsi="Arial" w:cs="Arial"/>
              </w:rPr>
              <w:br/>
            </w:r>
            <w:r w:rsidRPr="005C0A30">
              <w:rPr>
                <w:rFonts w:ascii="Arial" w:hAnsi="Arial" w:cs="Arial"/>
              </w:rPr>
              <w:br/>
            </w:r>
            <w:r w:rsidRPr="005C0A30">
              <w:rPr>
                <w:rFonts w:ascii="Arial" w:hAnsi="Arial" w:cs="Arial"/>
              </w:rPr>
              <w:lastRenderedPageBreak/>
              <w:t>(1)A structure involved in an offense under subsection a. was abandoned;</w:t>
            </w:r>
            <w:r w:rsidRPr="005C0A30">
              <w:rPr>
                <w:rFonts w:ascii="Arial" w:hAnsi="Arial" w:cs="Arial"/>
              </w:rPr>
              <w:br/>
            </w:r>
            <w:r w:rsidRPr="005C0A30">
              <w:rPr>
                <w:rFonts w:ascii="Arial" w:hAnsi="Arial" w:cs="Arial"/>
              </w:rPr>
              <w:br/>
              <w:t>(2)The structure was at the time open to members of the public and the actor complied with all lawful conditions imposed on access to or remaining in the structure; or</w:t>
            </w:r>
            <w:r w:rsidRPr="005C0A30">
              <w:rPr>
                <w:rFonts w:ascii="Arial" w:hAnsi="Arial" w:cs="Arial"/>
              </w:rPr>
              <w:br/>
            </w:r>
            <w:r w:rsidRPr="005C0A30">
              <w:rPr>
                <w:rFonts w:ascii="Arial" w:hAnsi="Arial" w:cs="Arial"/>
              </w:rPr>
              <w:br/>
              <w:t>(3)The actor reasonably believed that the owner of the structure, or other person empowered to license access thereto, would have licensed him to enter or remain, or, in the case of subsection c. of this section, to peer.</w:t>
            </w:r>
            <w:r w:rsidRPr="005C0A30">
              <w:rPr>
                <w:rFonts w:ascii="Arial" w:hAnsi="Arial" w:cs="Arial"/>
              </w:rPr>
              <w:br/>
            </w:r>
            <w:r w:rsidRPr="005C0A30">
              <w:rPr>
                <w:rFonts w:ascii="Arial" w:hAnsi="Arial" w:cs="Arial"/>
              </w:rPr>
              <w:br/>
              <w:t>amended 1980, c.112, s.3; 1994, c.90; 1995, c.20, s.4; 1997, c.15; 2005, c.100; 2009, c.283, s.3; 2013, c.138, s.2.</w:t>
            </w:r>
          </w:p>
        </w:tc>
        <w:tc>
          <w:tcPr>
            <w:tcW w:w="2340" w:type="dxa"/>
          </w:tcPr>
          <w:p w14:paraId="22F5315B" w14:textId="25DE3250" w:rsidR="004C787F" w:rsidRPr="001242FB" w:rsidRDefault="009173EB" w:rsidP="00D925D1">
            <w:r>
              <w:lastRenderedPageBreak/>
              <w:t xml:space="preserve">90J  Trespass </w:t>
            </w:r>
          </w:p>
        </w:tc>
        <w:tc>
          <w:tcPr>
            <w:tcW w:w="2340" w:type="dxa"/>
          </w:tcPr>
          <w:p w14:paraId="33732AF4" w14:textId="77777777" w:rsidR="004C787F" w:rsidRPr="001242FB" w:rsidRDefault="004C787F" w:rsidP="004C787F"/>
        </w:tc>
      </w:tr>
      <w:tr w:rsidR="004C787F" w:rsidRPr="001242FB" w14:paraId="7A241FEA" w14:textId="77777777" w:rsidTr="00606AB1">
        <w:trPr>
          <w:trHeight w:val="1860"/>
        </w:trPr>
        <w:tc>
          <w:tcPr>
            <w:tcW w:w="2065" w:type="dxa"/>
            <w:vMerge/>
            <w:hideMark/>
          </w:tcPr>
          <w:p w14:paraId="11E98B9E" w14:textId="77777777" w:rsidR="004C787F" w:rsidRPr="005C0A30" w:rsidRDefault="004C787F" w:rsidP="004C787F">
            <w:pPr>
              <w:rPr>
                <w:rFonts w:ascii="Arial" w:hAnsi="Arial" w:cs="Arial"/>
              </w:rPr>
            </w:pPr>
          </w:p>
        </w:tc>
        <w:tc>
          <w:tcPr>
            <w:tcW w:w="7470" w:type="dxa"/>
            <w:vMerge/>
            <w:hideMark/>
          </w:tcPr>
          <w:p w14:paraId="479DF95A" w14:textId="77777777" w:rsidR="004C787F" w:rsidRPr="005C0A30" w:rsidRDefault="004C787F" w:rsidP="004C787F">
            <w:pPr>
              <w:rPr>
                <w:rFonts w:ascii="Arial" w:hAnsi="Arial" w:cs="Arial"/>
              </w:rPr>
            </w:pPr>
          </w:p>
        </w:tc>
        <w:tc>
          <w:tcPr>
            <w:tcW w:w="2340" w:type="dxa"/>
          </w:tcPr>
          <w:p w14:paraId="1273BA14" w14:textId="77777777" w:rsidR="004C787F" w:rsidRPr="001242FB" w:rsidRDefault="004C787F" w:rsidP="004C787F"/>
        </w:tc>
        <w:tc>
          <w:tcPr>
            <w:tcW w:w="2340" w:type="dxa"/>
          </w:tcPr>
          <w:p w14:paraId="7CB65692" w14:textId="77777777" w:rsidR="004C787F" w:rsidRPr="001242FB" w:rsidRDefault="004C787F" w:rsidP="004C787F"/>
        </w:tc>
      </w:tr>
      <w:tr w:rsidR="004C787F" w:rsidRPr="001242FB" w14:paraId="00C713C5" w14:textId="77777777" w:rsidTr="00606AB1">
        <w:trPr>
          <w:trHeight w:val="2160"/>
        </w:trPr>
        <w:tc>
          <w:tcPr>
            <w:tcW w:w="2065" w:type="dxa"/>
            <w:hideMark/>
          </w:tcPr>
          <w:p w14:paraId="56E93E08" w14:textId="77777777" w:rsidR="004C787F" w:rsidRPr="005C0A30" w:rsidRDefault="004C787F" w:rsidP="004C787F">
            <w:pPr>
              <w:rPr>
                <w:rFonts w:ascii="Arial" w:hAnsi="Arial" w:cs="Arial"/>
              </w:rPr>
            </w:pPr>
            <w:r w:rsidRPr="005C0A30">
              <w:rPr>
                <w:rFonts w:ascii="Arial" w:hAnsi="Arial" w:cs="Arial"/>
              </w:rPr>
              <w:t>2C:18-4. Lands defined</w:t>
            </w:r>
          </w:p>
        </w:tc>
        <w:tc>
          <w:tcPr>
            <w:tcW w:w="7470" w:type="dxa"/>
            <w:hideMark/>
          </w:tcPr>
          <w:p w14:paraId="4CFD93A5" w14:textId="77777777" w:rsidR="004C787F" w:rsidRPr="005C0A30" w:rsidRDefault="004C787F" w:rsidP="004C787F">
            <w:pPr>
              <w:rPr>
                <w:rFonts w:ascii="Arial" w:hAnsi="Arial" w:cs="Arial"/>
              </w:rPr>
            </w:pPr>
            <w:r w:rsidRPr="005C0A30">
              <w:rPr>
                <w:rFonts w:ascii="Arial" w:hAnsi="Arial" w:cs="Arial"/>
              </w:rPr>
              <w:t>As used in this act, "lands" means agricultural or horticultural lands devoted to the production for sale of plants and animals useful to man, encompassing plowed or tilled fields, standing crops or their residues, cranberry bogs and appurtenant dams, dikes, canals, ditches and pump houses, including impoundments, man-made reservoirs and the adjacent shorelines thereto, orchards, nurseries, and lands with a maintained fence for the purpose of restraining domestic livestock. "Lands" shall also include lands in agricultural use, as defined in section 3 of P.L.1983, c. 32 (C. 4:1C-13), where public notice prohibiting trespass is given by actual communication to the actor, conspicuous posting, or fencing or other enclosure manifestly designed to exclude intruders.</w:t>
            </w:r>
            <w:r w:rsidRPr="005C0A30">
              <w:rPr>
                <w:rFonts w:ascii="Arial" w:hAnsi="Arial" w:cs="Arial"/>
              </w:rPr>
              <w:br/>
            </w:r>
            <w:r w:rsidRPr="005C0A30">
              <w:rPr>
                <w:rFonts w:ascii="Arial" w:hAnsi="Arial" w:cs="Arial"/>
              </w:rPr>
              <w:br/>
              <w:t>L.1983, c. 522, s. 1, eff. Jan. 17, 1984.</w:t>
            </w:r>
          </w:p>
        </w:tc>
        <w:tc>
          <w:tcPr>
            <w:tcW w:w="2340" w:type="dxa"/>
          </w:tcPr>
          <w:p w14:paraId="3715F982" w14:textId="288A90C1" w:rsidR="004C787F" w:rsidRPr="001242FB" w:rsidRDefault="009173EB" w:rsidP="004C787F">
            <w:r>
              <w:t>N/A</w:t>
            </w:r>
          </w:p>
        </w:tc>
        <w:tc>
          <w:tcPr>
            <w:tcW w:w="2340" w:type="dxa"/>
          </w:tcPr>
          <w:p w14:paraId="6111BE86" w14:textId="77777777" w:rsidR="004C787F" w:rsidRPr="001242FB" w:rsidRDefault="004C787F" w:rsidP="004C787F"/>
        </w:tc>
      </w:tr>
      <w:tr w:rsidR="004C787F" w:rsidRPr="001242FB" w14:paraId="6D758F39" w14:textId="77777777" w:rsidTr="00606AB1">
        <w:trPr>
          <w:trHeight w:val="2925"/>
        </w:trPr>
        <w:tc>
          <w:tcPr>
            <w:tcW w:w="2065" w:type="dxa"/>
            <w:hideMark/>
          </w:tcPr>
          <w:p w14:paraId="704E0E0F" w14:textId="77777777" w:rsidR="004C787F" w:rsidRPr="005C0A30" w:rsidRDefault="004C787F" w:rsidP="004C787F">
            <w:pPr>
              <w:rPr>
                <w:rFonts w:ascii="Arial" w:hAnsi="Arial" w:cs="Arial"/>
              </w:rPr>
            </w:pPr>
            <w:r w:rsidRPr="005C0A30">
              <w:rPr>
                <w:rFonts w:ascii="Arial" w:hAnsi="Arial" w:cs="Arial"/>
              </w:rPr>
              <w:t>2C:18-5. Knowingly or recklessly operating motor vehicle or riding horseback on lands of another without written permission, or damaging or injuring tangible property</w:t>
            </w:r>
          </w:p>
        </w:tc>
        <w:tc>
          <w:tcPr>
            <w:tcW w:w="7470" w:type="dxa"/>
            <w:hideMark/>
          </w:tcPr>
          <w:p w14:paraId="7D7E36B4" w14:textId="77777777" w:rsidR="004C787F" w:rsidRPr="005C0A30" w:rsidRDefault="004C787F" w:rsidP="004C787F">
            <w:pPr>
              <w:rPr>
                <w:rFonts w:ascii="Arial" w:hAnsi="Arial" w:cs="Arial"/>
              </w:rPr>
            </w:pPr>
            <w:r w:rsidRPr="005C0A30">
              <w:rPr>
                <w:rFonts w:ascii="Arial" w:hAnsi="Arial" w:cs="Arial"/>
              </w:rPr>
              <w:t>It is an offense under this act to:</w:t>
            </w:r>
            <w:r w:rsidRPr="005C0A30">
              <w:rPr>
                <w:rFonts w:ascii="Arial" w:hAnsi="Arial" w:cs="Arial"/>
              </w:rPr>
              <w:br/>
            </w:r>
            <w:r w:rsidRPr="005C0A30">
              <w:rPr>
                <w:rFonts w:ascii="Arial" w:hAnsi="Arial" w:cs="Arial"/>
              </w:rPr>
              <w:br/>
              <w:t>a. Knowingly or recklessly operate a motorized vehicle or to ride horseback upon the lands of another without obtaining and in possession of the written permission of the owner, occupant, or lessee thereof.</w:t>
            </w:r>
            <w:r w:rsidRPr="005C0A30">
              <w:rPr>
                <w:rFonts w:ascii="Arial" w:hAnsi="Arial" w:cs="Arial"/>
              </w:rPr>
              <w:br/>
            </w:r>
            <w:r w:rsidRPr="005C0A30">
              <w:rPr>
                <w:rFonts w:ascii="Arial" w:hAnsi="Arial" w:cs="Arial"/>
              </w:rPr>
              <w:br/>
              <w:t>b. Knowingly or recklessly damage or injure any tangible property, including, but not limited to, any fence, building, feedstocks, crops, live trees, or any domestic animals, located on the lands of another.</w:t>
            </w:r>
            <w:r w:rsidRPr="005C0A30">
              <w:rPr>
                <w:rFonts w:ascii="Arial" w:hAnsi="Arial" w:cs="Arial"/>
              </w:rPr>
              <w:br/>
            </w:r>
            <w:r w:rsidRPr="005C0A30">
              <w:rPr>
                <w:rFonts w:ascii="Arial" w:hAnsi="Arial" w:cs="Arial"/>
              </w:rPr>
              <w:br/>
              <w:t>L.1983, c. 522, s. 2, eff. Jan. 17, 1984.</w:t>
            </w:r>
          </w:p>
        </w:tc>
        <w:tc>
          <w:tcPr>
            <w:tcW w:w="2340" w:type="dxa"/>
          </w:tcPr>
          <w:p w14:paraId="66E0010C" w14:textId="3627BD4D" w:rsidR="004C787F" w:rsidRDefault="009173EB" w:rsidP="004C787F">
            <w:r>
              <w:t>90J  Trespass o</w:t>
            </w:r>
            <w:r w:rsidR="00D925D1">
              <w:t>f</w:t>
            </w:r>
            <w:r>
              <w:t xml:space="preserve"> Real Property</w:t>
            </w:r>
          </w:p>
          <w:p w14:paraId="024985F6" w14:textId="77777777" w:rsidR="009173EB" w:rsidRDefault="009173EB" w:rsidP="004C787F"/>
          <w:p w14:paraId="39DF1079" w14:textId="77777777" w:rsidR="009173EB" w:rsidRDefault="009173EB" w:rsidP="009173EB">
            <w:r>
              <w:t>290 Destruction/Damage/</w:t>
            </w:r>
          </w:p>
          <w:p w14:paraId="6E059A4A" w14:textId="3D87C594" w:rsidR="009173EB" w:rsidRPr="001242FB" w:rsidRDefault="009173EB" w:rsidP="009173EB">
            <w:r>
              <w:t xml:space="preserve">Vandalism of Property </w:t>
            </w:r>
          </w:p>
        </w:tc>
        <w:tc>
          <w:tcPr>
            <w:tcW w:w="2340" w:type="dxa"/>
          </w:tcPr>
          <w:p w14:paraId="67FCEF4F" w14:textId="77777777" w:rsidR="004C787F" w:rsidRPr="001242FB" w:rsidRDefault="004C787F" w:rsidP="004C787F"/>
        </w:tc>
      </w:tr>
      <w:tr w:rsidR="004C787F" w:rsidRPr="001242FB" w14:paraId="16757993" w14:textId="77777777" w:rsidTr="00606AB1">
        <w:trPr>
          <w:trHeight w:val="2640"/>
        </w:trPr>
        <w:tc>
          <w:tcPr>
            <w:tcW w:w="2065" w:type="dxa"/>
            <w:hideMark/>
          </w:tcPr>
          <w:p w14:paraId="520482A1" w14:textId="3A950765" w:rsidR="004C787F" w:rsidRPr="005C0A30" w:rsidRDefault="004C787F" w:rsidP="004C787F">
            <w:pPr>
              <w:rPr>
                <w:rFonts w:ascii="Arial" w:hAnsi="Arial" w:cs="Arial"/>
              </w:rPr>
            </w:pPr>
            <w:r w:rsidRPr="005C0A30">
              <w:rPr>
                <w:rFonts w:ascii="Arial" w:hAnsi="Arial" w:cs="Arial"/>
              </w:rPr>
              <w:lastRenderedPageBreak/>
              <w:t>2C:18-6. Offenses; penalties; restitution</w:t>
            </w:r>
          </w:p>
        </w:tc>
        <w:tc>
          <w:tcPr>
            <w:tcW w:w="7470" w:type="dxa"/>
            <w:hideMark/>
          </w:tcPr>
          <w:p w14:paraId="12143D52" w14:textId="77777777" w:rsidR="004C787F" w:rsidRPr="005C0A30" w:rsidRDefault="004C787F" w:rsidP="004C787F">
            <w:pPr>
              <w:rPr>
                <w:rFonts w:ascii="Arial" w:hAnsi="Arial" w:cs="Arial"/>
              </w:rPr>
            </w:pPr>
            <w:r w:rsidRPr="005C0A30">
              <w:rPr>
                <w:rFonts w:ascii="Arial" w:hAnsi="Arial" w:cs="Arial"/>
              </w:rPr>
              <w:t>a. An offense pursuant to section 2 of this act is a crime of the third degree if the actor causes pecuniary loss of $2,000.00 or more; a crime of the fourth degree if the actor causes pecuniary loss in excess of $500.00 but less than $2,000.00; and a disorderly persons offense if he causes pecuniary loss of $500.00 or less.</w:t>
            </w:r>
            <w:r w:rsidRPr="005C0A30">
              <w:rPr>
                <w:rFonts w:ascii="Arial" w:hAnsi="Arial" w:cs="Arial"/>
              </w:rPr>
              <w:br/>
            </w:r>
            <w:r w:rsidRPr="005C0A30">
              <w:rPr>
                <w:rFonts w:ascii="Arial" w:hAnsi="Arial" w:cs="Arial"/>
              </w:rPr>
              <w:br/>
              <w:t>b. The provisions of N.J.S. 2C:43-3 to the contrary notwithstanding, in addition to any other sentence which the court may impose, a person convicted of an offense under this act shall be sentenced to make restitution, and to pay a fine of not less than $500.00 if the offense is a crime of the third degree; to pay a fine of not less than $200.00 if the offense is a crime of the fourth degree; and to pay a fine of not less than $100.00 when the conviction is of a disorderly persons offense.</w:t>
            </w:r>
            <w:r w:rsidRPr="005C0A30">
              <w:rPr>
                <w:rFonts w:ascii="Arial" w:hAnsi="Arial" w:cs="Arial"/>
              </w:rPr>
              <w:br/>
            </w:r>
            <w:r w:rsidRPr="005C0A30">
              <w:rPr>
                <w:rFonts w:ascii="Arial" w:hAnsi="Arial" w:cs="Arial"/>
              </w:rPr>
              <w:br/>
              <w:t>L.1983, c. 522, s. 3, eff. Jan. 17, 1984.</w:t>
            </w:r>
          </w:p>
        </w:tc>
        <w:tc>
          <w:tcPr>
            <w:tcW w:w="2340" w:type="dxa"/>
          </w:tcPr>
          <w:p w14:paraId="2D813CAB" w14:textId="1CB38D85" w:rsidR="004C787F" w:rsidRPr="001242FB" w:rsidRDefault="009173EB" w:rsidP="004C787F">
            <w:r>
              <w:t>N/A</w:t>
            </w:r>
          </w:p>
        </w:tc>
        <w:tc>
          <w:tcPr>
            <w:tcW w:w="2340" w:type="dxa"/>
          </w:tcPr>
          <w:p w14:paraId="520149B5" w14:textId="77777777" w:rsidR="004C787F" w:rsidRPr="001242FB" w:rsidRDefault="004C787F" w:rsidP="004C787F"/>
        </w:tc>
      </w:tr>
      <w:tr w:rsidR="004C787F" w:rsidRPr="001242FB" w14:paraId="02B19ABF" w14:textId="77777777" w:rsidTr="00606AB1">
        <w:trPr>
          <w:trHeight w:val="8190"/>
        </w:trPr>
        <w:tc>
          <w:tcPr>
            <w:tcW w:w="2065" w:type="dxa"/>
            <w:vMerge w:val="restart"/>
            <w:hideMark/>
          </w:tcPr>
          <w:p w14:paraId="33C5C78E" w14:textId="77777777" w:rsidR="004C787F" w:rsidRPr="005C0A30" w:rsidRDefault="004C787F" w:rsidP="004C787F">
            <w:pPr>
              <w:rPr>
                <w:rFonts w:ascii="Arial" w:hAnsi="Arial" w:cs="Arial"/>
              </w:rPr>
            </w:pPr>
            <w:r w:rsidRPr="005C0A30">
              <w:rPr>
                <w:rFonts w:ascii="Arial" w:hAnsi="Arial" w:cs="Arial"/>
              </w:rPr>
              <w:lastRenderedPageBreak/>
              <w:t>2C:20-1 Definitions.</w:t>
            </w:r>
          </w:p>
        </w:tc>
        <w:tc>
          <w:tcPr>
            <w:tcW w:w="7470" w:type="dxa"/>
            <w:vMerge w:val="restart"/>
            <w:hideMark/>
          </w:tcPr>
          <w:p w14:paraId="4585738B" w14:textId="77777777" w:rsidR="004C787F" w:rsidRPr="005C0A30" w:rsidRDefault="004C787F" w:rsidP="004C787F">
            <w:pPr>
              <w:rPr>
                <w:rFonts w:ascii="Arial" w:hAnsi="Arial" w:cs="Arial"/>
              </w:rPr>
            </w:pPr>
            <w:r w:rsidRPr="005C0A30">
              <w:rPr>
                <w:rFonts w:ascii="Arial" w:hAnsi="Arial" w:cs="Arial"/>
              </w:rPr>
              <w:t>a."Deprive" means: (1) to withhold or cause to be withheld property of another permanently or for so extended a period as to appropriate a substantial portion of its economic value, or with purpose to restore only upon payment of reward or other compensation; or (2) to dispose or cause disposal of the property so as to make it unlikely that the owner will recover it.</w:t>
            </w:r>
            <w:r w:rsidRPr="005C0A30">
              <w:rPr>
                <w:rFonts w:ascii="Arial" w:hAnsi="Arial" w:cs="Arial"/>
              </w:rPr>
              <w:br/>
            </w:r>
            <w:r w:rsidRPr="005C0A30">
              <w:rPr>
                <w:rFonts w:ascii="Arial" w:hAnsi="Arial" w:cs="Arial"/>
              </w:rPr>
              <w:br/>
              <w:t>b."Fiduciary" means an executor, general administrator of an intestate, administrator with the will annexed, substituted administrator, guardian, substituted guardian, trustee under any trust, express, implied, resulting or constructive, substituted trustee, executor, conservator, curator, receiver, trustee in bankruptcy, assignee for the benefit of creditors, partner, agent or officer of a corporation, public or private, temporary administrator, administrator, administrator pendente lite, administrator ad prosequendum, administrator ad litem or other person acting in a similar capacity. "Fiduciary" shall also include an employee or an agent of a cargo carrier, as the term is defined in subsection w. of this section, while acting in that capacity, or an independent contractor providing services to a cargo carrier as that term is defined in subsection w. of this section.</w:t>
            </w:r>
            <w:r w:rsidRPr="005C0A30">
              <w:rPr>
                <w:rFonts w:ascii="Arial" w:hAnsi="Arial" w:cs="Arial"/>
              </w:rPr>
              <w:br/>
            </w:r>
            <w:r w:rsidRPr="005C0A30">
              <w:rPr>
                <w:rFonts w:ascii="Arial" w:hAnsi="Arial" w:cs="Arial"/>
              </w:rPr>
              <w:br/>
              <w:t>c."Financial institution" means a bank, insurance company, credit union, savings and loan association, investment trust or other organization held out to the public as a place of deposit of funds or medium of savings or collective investment.</w:t>
            </w:r>
            <w:r w:rsidRPr="005C0A30">
              <w:rPr>
                <w:rFonts w:ascii="Arial" w:hAnsi="Arial" w:cs="Arial"/>
              </w:rPr>
              <w:br/>
            </w:r>
            <w:r w:rsidRPr="005C0A30">
              <w:rPr>
                <w:rFonts w:ascii="Arial" w:hAnsi="Arial" w:cs="Arial"/>
              </w:rPr>
              <w:br/>
              <w:t>d."Government" means the United States, any state, county, municipality, or other political unit, or any department, agency or subdivision of any of the foregoing, or any corporation or other association carrying out the functions of government.</w:t>
            </w:r>
            <w:r w:rsidRPr="005C0A30">
              <w:rPr>
                <w:rFonts w:ascii="Arial" w:hAnsi="Arial" w:cs="Arial"/>
              </w:rPr>
              <w:br/>
            </w:r>
            <w:r w:rsidRPr="005C0A30">
              <w:rPr>
                <w:rFonts w:ascii="Arial" w:hAnsi="Arial" w:cs="Arial"/>
              </w:rPr>
              <w:br/>
              <w:t xml:space="preserve">e."Movable property" means property the location of which can be changed, including things growing on, affixed to, or found in land, and </w:t>
            </w:r>
            <w:r w:rsidRPr="005C0A30">
              <w:rPr>
                <w:rFonts w:ascii="Arial" w:hAnsi="Arial" w:cs="Arial"/>
              </w:rPr>
              <w:lastRenderedPageBreak/>
              <w:t>documents, although the rights represented thereby have no physical location. "Immovable property" is all other property.</w:t>
            </w:r>
            <w:r w:rsidRPr="005C0A30">
              <w:rPr>
                <w:rFonts w:ascii="Arial" w:hAnsi="Arial" w:cs="Arial"/>
              </w:rPr>
              <w:br/>
            </w:r>
            <w:r w:rsidRPr="005C0A30">
              <w:rPr>
                <w:rFonts w:ascii="Arial" w:hAnsi="Arial" w:cs="Arial"/>
              </w:rPr>
              <w:br/>
              <w:t>f."Obtain" means: (1) in relation to property, to bring about a transfer or purported transfer of a legal interest in the property, whether to the obtainer or another; or (2) in relation to labor or service, to secure performance thereof.</w:t>
            </w:r>
            <w:r w:rsidRPr="005C0A30">
              <w:rPr>
                <w:rFonts w:ascii="Arial" w:hAnsi="Arial" w:cs="Arial"/>
              </w:rPr>
              <w:br/>
            </w:r>
            <w:r w:rsidRPr="005C0A30">
              <w:rPr>
                <w:rFonts w:ascii="Arial" w:hAnsi="Arial" w:cs="Arial"/>
              </w:rPr>
              <w:br/>
              <w:t>g."Property" means anything of value, including real estate, tangible and intangible personal property, trade secrets, contract rights, choses in action and other interests in or claims to wealth, admission or transportation tickets, captured or domestic animals, food and drink, electric, gas, steam or other power, financial instruments, information, data, and computer software, in either human readable or computer readable form, copies or originals.</w:t>
            </w:r>
            <w:r w:rsidRPr="005C0A30">
              <w:rPr>
                <w:rFonts w:ascii="Arial" w:hAnsi="Arial" w:cs="Arial"/>
              </w:rPr>
              <w:br/>
            </w:r>
            <w:r w:rsidRPr="005C0A30">
              <w:rPr>
                <w:rFonts w:ascii="Arial" w:hAnsi="Arial" w:cs="Arial"/>
              </w:rPr>
              <w:br/>
              <w:t>h."Property of another" includes property in which any person other than the actor has an interest which the actor is not privileged to infringe, regardless of the fact that the actor also has an interest in the property and regardless of the fact that the other person might be precluded from civil recovery because the property was used in an unlawful transaction or was subject to forfeiture as contraband. Property in possession of the actor shall not be deemed property of another who has only a security interest therein, even if legal title is in the creditor pursuant to a conditional sales contract or other security agreement.</w:t>
            </w:r>
            <w:r w:rsidRPr="005C0A30">
              <w:rPr>
                <w:rFonts w:ascii="Arial" w:hAnsi="Arial" w:cs="Arial"/>
              </w:rPr>
              <w:br/>
            </w:r>
            <w:r w:rsidRPr="005C0A30">
              <w:rPr>
                <w:rFonts w:ascii="Arial" w:hAnsi="Arial" w:cs="Arial"/>
              </w:rPr>
              <w:br/>
              <w:t>i."Trade secret" means the whole or any portion or phase of any scientific or technical information, design, process, procedure, formula or improvement which is secret and of value. A trade secret shall be presumed to be secret when the owner thereof takes measures to prevent it from becoming available to persons other than those selected by the owner to have access thereto for limited purposes.</w:t>
            </w:r>
            <w:r w:rsidRPr="005C0A30">
              <w:rPr>
                <w:rFonts w:ascii="Arial" w:hAnsi="Arial" w:cs="Arial"/>
              </w:rPr>
              <w:br/>
            </w:r>
            <w:r w:rsidRPr="005C0A30">
              <w:rPr>
                <w:rFonts w:ascii="Arial" w:hAnsi="Arial" w:cs="Arial"/>
              </w:rPr>
              <w:br/>
              <w:t>j."Dealer in property" means a person who buys and sells property as a business.</w:t>
            </w:r>
            <w:r w:rsidRPr="005C0A30">
              <w:rPr>
                <w:rFonts w:ascii="Arial" w:hAnsi="Arial" w:cs="Arial"/>
              </w:rPr>
              <w:br/>
            </w:r>
            <w:r w:rsidRPr="005C0A30">
              <w:rPr>
                <w:rFonts w:ascii="Arial" w:hAnsi="Arial" w:cs="Arial"/>
              </w:rPr>
              <w:br/>
              <w:t>k."Traffic" means:</w:t>
            </w:r>
            <w:r w:rsidRPr="005C0A30">
              <w:rPr>
                <w:rFonts w:ascii="Arial" w:hAnsi="Arial" w:cs="Arial"/>
              </w:rPr>
              <w:br/>
            </w:r>
            <w:r w:rsidRPr="005C0A30">
              <w:rPr>
                <w:rFonts w:ascii="Arial" w:hAnsi="Arial" w:cs="Arial"/>
              </w:rPr>
              <w:br/>
              <w:t>(1)To sell, transfer, distribute, dispense or otherwise dispose of property to another person; or</w:t>
            </w:r>
            <w:r w:rsidRPr="005C0A30">
              <w:rPr>
                <w:rFonts w:ascii="Arial" w:hAnsi="Arial" w:cs="Arial"/>
              </w:rPr>
              <w:br/>
            </w:r>
            <w:r w:rsidRPr="005C0A30">
              <w:rPr>
                <w:rFonts w:ascii="Arial" w:hAnsi="Arial" w:cs="Arial"/>
              </w:rPr>
              <w:br/>
            </w:r>
            <w:r w:rsidRPr="005C0A30">
              <w:rPr>
                <w:rFonts w:ascii="Arial" w:hAnsi="Arial" w:cs="Arial"/>
              </w:rPr>
              <w:lastRenderedPageBreak/>
              <w:t>(2)To buy, receive, possess, or obtain control of or use property, with intent to sell, transfer, distribute, dispense or otherwise dispose of such property to another person.</w:t>
            </w:r>
            <w:r w:rsidRPr="005C0A30">
              <w:rPr>
                <w:rFonts w:ascii="Arial" w:hAnsi="Arial" w:cs="Arial"/>
              </w:rPr>
              <w:br/>
            </w:r>
            <w:r w:rsidRPr="005C0A30">
              <w:rPr>
                <w:rFonts w:ascii="Arial" w:hAnsi="Arial" w:cs="Arial"/>
              </w:rPr>
              <w:br/>
              <w:t>l."Broken succession of title" means lack of regular documents of purchase and transfer by any seller except the manufacturer of the subject property, or possession of documents of purchase and transfer by any buyer without corresponding documents of sale and transfer in possession of seller, or possession of documents of sale and transfer by seller without corresponding documents of purchase and transfer in possession of any buyer.</w:t>
            </w:r>
            <w:r w:rsidRPr="005C0A30">
              <w:rPr>
                <w:rFonts w:ascii="Arial" w:hAnsi="Arial" w:cs="Arial"/>
              </w:rPr>
              <w:br/>
            </w:r>
            <w:r w:rsidRPr="005C0A30">
              <w:rPr>
                <w:rFonts w:ascii="Arial" w:hAnsi="Arial" w:cs="Arial"/>
              </w:rPr>
              <w:br/>
              <w:t>m."Person" includes any individual or entity or enterprise, as defined herein, holding or capable of holding a legal or beneficial interest in property.</w:t>
            </w:r>
            <w:r w:rsidRPr="005C0A30">
              <w:rPr>
                <w:rFonts w:ascii="Arial" w:hAnsi="Arial" w:cs="Arial"/>
              </w:rPr>
              <w:br/>
            </w:r>
            <w:r w:rsidRPr="005C0A30">
              <w:rPr>
                <w:rFonts w:ascii="Arial" w:hAnsi="Arial" w:cs="Arial"/>
              </w:rPr>
              <w:br/>
              <w:t>n."Anything of value" means any direct or indirect gain or advantage to any person.</w:t>
            </w:r>
            <w:r w:rsidRPr="005C0A30">
              <w:rPr>
                <w:rFonts w:ascii="Arial" w:hAnsi="Arial" w:cs="Arial"/>
              </w:rPr>
              <w:br/>
            </w:r>
            <w:r w:rsidRPr="005C0A30">
              <w:rPr>
                <w:rFonts w:ascii="Arial" w:hAnsi="Arial" w:cs="Arial"/>
              </w:rPr>
              <w:br/>
              <w:t>o."Interest in property which has been stolen" means title or right of possession to such property.</w:t>
            </w:r>
            <w:r w:rsidRPr="005C0A30">
              <w:rPr>
                <w:rFonts w:ascii="Arial" w:hAnsi="Arial" w:cs="Arial"/>
              </w:rPr>
              <w:br/>
            </w:r>
            <w:r w:rsidRPr="005C0A30">
              <w:rPr>
                <w:rFonts w:ascii="Arial" w:hAnsi="Arial" w:cs="Arial"/>
              </w:rPr>
              <w:br/>
              <w:t xml:space="preserve">p."Stolen property" means property that has been the subject of any unlawful taking. </w:t>
            </w:r>
            <w:r w:rsidRPr="005C0A30">
              <w:rPr>
                <w:rFonts w:ascii="Arial" w:hAnsi="Arial" w:cs="Arial"/>
              </w:rPr>
              <w:br/>
            </w:r>
            <w:r w:rsidRPr="005C0A30">
              <w:rPr>
                <w:rFonts w:ascii="Arial" w:hAnsi="Arial" w:cs="Arial"/>
              </w:rPr>
              <w:br/>
              <w:t>q."Enterprise" includes any individual, sole proprietorship, partnership, corporation, business trust, association, or other legal entity, and any union or group of individuals associated in fact, although not a legal entity, and it includes illicit as well as licit enterprises and governmental as well as other entities.</w:t>
            </w:r>
            <w:r w:rsidRPr="005C0A30">
              <w:rPr>
                <w:rFonts w:ascii="Arial" w:hAnsi="Arial" w:cs="Arial"/>
              </w:rPr>
              <w:br/>
            </w:r>
            <w:r w:rsidRPr="005C0A30">
              <w:rPr>
                <w:rFonts w:ascii="Arial" w:hAnsi="Arial" w:cs="Arial"/>
              </w:rPr>
              <w:br/>
              <w:t>r."Attorney General" includes the Attorney General of New Jersey, his assistants and deputies. The term shall also include a county prosecutor or his designated assistant prosecutor, if a county prosecutor is expressly authorized in writing by the Attorney General to carry out the powers conferred on the Attorney General by this chapter.</w:t>
            </w:r>
          </w:p>
          <w:p w14:paraId="2BAE76FC" w14:textId="77777777" w:rsidR="004C787F" w:rsidRPr="005C0A30" w:rsidRDefault="004C787F" w:rsidP="004C787F">
            <w:pPr>
              <w:rPr>
                <w:rFonts w:ascii="Arial" w:hAnsi="Arial" w:cs="Arial"/>
              </w:rPr>
            </w:pPr>
            <w:r w:rsidRPr="005C0A30">
              <w:rPr>
                <w:rFonts w:ascii="Arial" w:hAnsi="Arial" w:cs="Arial"/>
              </w:rPr>
              <w:br/>
              <w:t xml:space="preserve">s."Access device" means property consisting of any telephone calling card number, credit card number, account number, mobile identification number, electronic serial number, personal identification number, or any other data intended to control or limit access to telecommunications or </w:t>
            </w:r>
            <w:r w:rsidRPr="005C0A30">
              <w:rPr>
                <w:rFonts w:ascii="Arial" w:hAnsi="Arial" w:cs="Arial"/>
              </w:rPr>
              <w:lastRenderedPageBreak/>
              <w:t>other computer networks in either human readable or computer readable form, either copy or original, that can be used to obtain telephone service. Access device also means property consisting of a card, code or other means of access to an account held by a financial institution, or any combination thereof, that may be used by the account holder for the purpose of initiating electronic fund transfers.</w:t>
            </w:r>
            <w:r w:rsidRPr="005C0A30">
              <w:rPr>
                <w:rFonts w:ascii="Arial" w:hAnsi="Arial" w:cs="Arial"/>
              </w:rPr>
              <w:br/>
            </w:r>
            <w:r w:rsidRPr="005C0A30">
              <w:rPr>
                <w:rFonts w:ascii="Arial" w:hAnsi="Arial" w:cs="Arial"/>
              </w:rPr>
              <w:br/>
              <w:t>t."Defaced access device" means any access device, in either human readable or computer readable form, either copy or original, which has been removed, erased, defaced, altered, destroyed, covered or otherwise changed in any manner from its original configuration.</w:t>
            </w:r>
            <w:r w:rsidRPr="005C0A30">
              <w:rPr>
                <w:rFonts w:ascii="Arial" w:hAnsi="Arial" w:cs="Arial"/>
              </w:rPr>
              <w:br/>
            </w:r>
            <w:r w:rsidRPr="005C0A30">
              <w:rPr>
                <w:rFonts w:ascii="Arial" w:hAnsi="Arial" w:cs="Arial"/>
              </w:rPr>
              <w:br/>
              <w:t>u."Domestic companion animal" means any animal commonly referred to as a pet or one that has been bought, bred, raised or otherwise acquired, in accordance with local ordinances and State and federal law for the primary purpose of providing companionship to the owner, rather than for business or agricultural purposes.</w:t>
            </w:r>
            <w:r w:rsidRPr="005C0A30">
              <w:rPr>
                <w:rFonts w:ascii="Arial" w:hAnsi="Arial" w:cs="Arial"/>
              </w:rPr>
              <w:br/>
            </w:r>
            <w:r w:rsidRPr="005C0A30">
              <w:rPr>
                <w:rFonts w:ascii="Arial" w:hAnsi="Arial" w:cs="Arial"/>
              </w:rPr>
              <w:br/>
              <w:t>v."Personal identifying information" means any name, number or other information that may be used, alone or in conjunction with any other information, to identify a specific individual and includes, but is not limited to, the name, address, telephone number, date of birth, social security number, official State issued identification number, employer or taxpayer number, place of employment, employee identification number, demand deposit account number, savings account number, credit card number, mother's maiden name, unique biometric data, such as fingerprint, voice print, retina or iris image or other unique physical representation, or unique electronic identification number, address or routing code of the individual.</w:t>
            </w:r>
            <w:r w:rsidRPr="005C0A30">
              <w:rPr>
                <w:rFonts w:ascii="Arial" w:hAnsi="Arial" w:cs="Arial"/>
              </w:rPr>
              <w:br/>
            </w:r>
            <w:r w:rsidRPr="005C0A30">
              <w:rPr>
                <w:rFonts w:ascii="Arial" w:hAnsi="Arial" w:cs="Arial"/>
              </w:rPr>
              <w:br/>
              <w:t xml:space="preserve">w."Cargo carrier" means: (1) any business or establishment regularly operating for the purpose of conveying goods or property for compensation from one place to another by road, highway, rail, water or air, by any means including but not limited to any pipeline system, railroad car, motor truck, truck, trailer, semi-trailer, commercial motor vehicle or other vehicle, any steamboat, vessel or aircraft, and any business or establishment regularly engaged in the temporary storage of goods or property incident to further distribution of the goods or property elsewhere for commercial purposes, including but not limited to businesses or establishments operating a tank or storage facility, warehouse, terminal, station, station house, platform, depot, wharf, pier, or from any ocean, </w:t>
            </w:r>
            <w:r w:rsidRPr="005C0A30">
              <w:rPr>
                <w:rFonts w:ascii="Arial" w:hAnsi="Arial" w:cs="Arial"/>
              </w:rPr>
              <w:lastRenderedPageBreak/>
              <w:t>intermodal, container freight station or freight consolidation facility; or (2) any business or establishment that conveys goods or property which it owns or has title to, from one place to another, by road, highway, rail, water or air by any means including but not limited to any pipeline system, railroad car, motor truck, truck, trailer, semi-trailer, commercial motor vehicle or other vehicle, any steamboat, vessel or aircraft, and including the storage and warehousing of goods and property incidental to their conveyance from one place to another.</w:t>
            </w:r>
            <w:r w:rsidRPr="005C0A30">
              <w:rPr>
                <w:rFonts w:ascii="Arial" w:hAnsi="Arial" w:cs="Arial"/>
              </w:rPr>
              <w:br/>
            </w:r>
            <w:r w:rsidRPr="005C0A30">
              <w:rPr>
                <w:rFonts w:ascii="Arial" w:hAnsi="Arial" w:cs="Arial"/>
              </w:rPr>
              <w:br/>
              <w:t>amended 1981, c.167, s.5; 1984, c.184, s.1; 1997, c.6, s.1; 1998, c.100, s.1; 2002, c.85, s.1; 2004, c.11; 2013, c.58, s.1.</w:t>
            </w:r>
          </w:p>
        </w:tc>
        <w:tc>
          <w:tcPr>
            <w:tcW w:w="2340" w:type="dxa"/>
          </w:tcPr>
          <w:p w14:paraId="5F177311" w14:textId="2F48D71F" w:rsidR="004C787F" w:rsidRPr="001242FB" w:rsidRDefault="009173EB" w:rsidP="004C787F">
            <w:r>
              <w:lastRenderedPageBreak/>
              <w:t>N/A</w:t>
            </w:r>
          </w:p>
        </w:tc>
        <w:tc>
          <w:tcPr>
            <w:tcW w:w="2340" w:type="dxa"/>
          </w:tcPr>
          <w:p w14:paraId="21A644FE" w14:textId="77777777" w:rsidR="004C787F" w:rsidRPr="001242FB" w:rsidRDefault="004C787F" w:rsidP="004C787F"/>
        </w:tc>
      </w:tr>
      <w:tr w:rsidR="004C787F" w:rsidRPr="001242FB" w14:paraId="135C4564" w14:textId="77777777" w:rsidTr="00606AB1">
        <w:trPr>
          <w:trHeight w:val="8190"/>
        </w:trPr>
        <w:tc>
          <w:tcPr>
            <w:tcW w:w="2065" w:type="dxa"/>
            <w:vMerge/>
            <w:hideMark/>
          </w:tcPr>
          <w:p w14:paraId="728A3606" w14:textId="77777777" w:rsidR="004C787F" w:rsidRPr="005C0A30" w:rsidRDefault="004C787F" w:rsidP="004C787F">
            <w:pPr>
              <w:rPr>
                <w:rFonts w:ascii="Arial" w:hAnsi="Arial" w:cs="Arial"/>
              </w:rPr>
            </w:pPr>
          </w:p>
        </w:tc>
        <w:tc>
          <w:tcPr>
            <w:tcW w:w="7470" w:type="dxa"/>
            <w:vMerge/>
            <w:hideMark/>
          </w:tcPr>
          <w:p w14:paraId="3B477D91" w14:textId="77777777" w:rsidR="004C787F" w:rsidRPr="005C0A30" w:rsidRDefault="004C787F" w:rsidP="004C787F">
            <w:pPr>
              <w:rPr>
                <w:rFonts w:ascii="Arial" w:hAnsi="Arial" w:cs="Arial"/>
              </w:rPr>
            </w:pPr>
          </w:p>
        </w:tc>
        <w:tc>
          <w:tcPr>
            <w:tcW w:w="2340" w:type="dxa"/>
          </w:tcPr>
          <w:p w14:paraId="40A8F81F" w14:textId="77777777" w:rsidR="004C787F" w:rsidRPr="001242FB" w:rsidRDefault="004C787F" w:rsidP="004C787F"/>
        </w:tc>
        <w:tc>
          <w:tcPr>
            <w:tcW w:w="2340" w:type="dxa"/>
          </w:tcPr>
          <w:p w14:paraId="2D438BF0" w14:textId="77777777" w:rsidR="004C787F" w:rsidRPr="001242FB" w:rsidRDefault="004C787F" w:rsidP="004C787F"/>
        </w:tc>
      </w:tr>
      <w:tr w:rsidR="004C787F" w:rsidRPr="001242FB" w14:paraId="17A012C6" w14:textId="77777777" w:rsidTr="00606AB1">
        <w:trPr>
          <w:trHeight w:val="2220"/>
        </w:trPr>
        <w:tc>
          <w:tcPr>
            <w:tcW w:w="2065" w:type="dxa"/>
            <w:hideMark/>
          </w:tcPr>
          <w:p w14:paraId="55DEC094" w14:textId="77777777" w:rsidR="004C787F" w:rsidRPr="005C0A30" w:rsidRDefault="004C787F" w:rsidP="004C787F">
            <w:pPr>
              <w:rPr>
                <w:rFonts w:ascii="Arial" w:hAnsi="Arial" w:cs="Arial"/>
              </w:rPr>
            </w:pPr>
            <w:r w:rsidRPr="005C0A30">
              <w:rPr>
                <w:rFonts w:ascii="Arial" w:hAnsi="Arial" w:cs="Arial"/>
              </w:rPr>
              <w:lastRenderedPageBreak/>
              <w:t>2C:20-1.1. Offense involving access device; presumption of unlawful purpose</w:t>
            </w:r>
          </w:p>
        </w:tc>
        <w:tc>
          <w:tcPr>
            <w:tcW w:w="7470" w:type="dxa"/>
            <w:hideMark/>
          </w:tcPr>
          <w:p w14:paraId="5D8ED0E5" w14:textId="77777777" w:rsidR="004C787F" w:rsidRPr="005C0A30" w:rsidRDefault="004C787F" w:rsidP="004C787F">
            <w:pPr>
              <w:rPr>
                <w:rFonts w:ascii="Arial" w:hAnsi="Arial" w:cs="Arial"/>
              </w:rPr>
            </w:pPr>
            <w:r w:rsidRPr="005C0A30">
              <w:rPr>
                <w:rFonts w:ascii="Arial" w:hAnsi="Arial" w:cs="Arial"/>
              </w:rPr>
              <w:t xml:space="preserve">6. In any prosecution for an offense enumerated in chapter 20 of Title 2C of the New Jersey Statutes involving a defaced access device, any removal, erasure, defacement, alteration, destruction, covering or other change in such access device from its original configuration performed by any person other than an authorized manufacturer of, or service provider to access devices shall be presumed to be for an unlawful purpose. </w:t>
            </w:r>
            <w:r w:rsidRPr="005C0A30">
              <w:rPr>
                <w:rFonts w:ascii="Arial" w:hAnsi="Arial" w:cs="Arial"/>
              </w:rPr>
              <w:br/>
            </w:r>
            <w:r w:rsidRPr="005C0A30">
              <w:rPr>
                <w:rFonts w:ascii="Arial" w:hAnsi="Arial" w:cs="Arial"/>
              </w:rPr>
              <w:br/>
              <w:t>L.1997,c.6,s.6.</w:t>
            </w:r>
          </w:p>
        </w:tc>
        <w:tc>
          <w:tcPr>
            <w:tcW w:w="2340" w:type="dxa"/>
          </w:tcPr>
          <w:p w14:paraId="1F42AA00" w14:textId="77777777" w:rsidR="009173EB" w:rsidRDefault="009173EB" w:rsidP="009173EB">
            <w:r>
              <w:t>290 Destruction/Damage/</w:t>
            </w:r>
          </w:p>
          <w:p w14:paraId="4AF0C6F2" w14:textId="5B808E80" w:rsidR="004C787F" w:rsidRPr="001242FB" w:rsidRDefault="009173EB" w:rsidP="009173EB">
            <w:r>
              <w:t>Vandalism of Property</w:t>
            </w:r>
          </w:p>
        </w:tc>
        <w:tc>
          <w:tcPr>
            <w:tcW w:w="2340" w:type="dxa"/>
          </w:tcPr>
          <w:p w14:paraId="120CFF05" w14:textId="77777777" w:rsidR="004C787F" w:rsidRPr="001242FB" w:rsidRDefault="004C787F" w:rsidP="004C787F"/>
        </w:tc>
      </w:tr>
      <w:tr w:rsidR="004C787F" w:rsidRPr="001242FB" w14:paraId="10B3177E" w14:textId="77777777" w:rsidTr="00606AB1">
        <w:trPr>
          <w:trHeight w:val="8190"/>
        </w:trPr>
        <w:tc>
          <w:tcPr>
            <w:tcW w:w="2065" w:type="dxa"/>
            <w:vMerge w:val="restart"/>
            <w:hideMark/>
          </w:tcPr>
          <w:p w14:paraId="72FCF2FE" w14:textId="77777777" w:rsidR="004C787F" w:rsidRPr="005C0A30" w:rsidRDefault="004C787F" w:rsidP="004C787F">
            <w:pPr>
              <w:rPr>
                <w:rFonts w:ascii="Arial" w:hAnsi="Arial" w:cs="Arial"/>
              </w:rPr>
            </w:pPr>
            <w:r w:rsidRPr="005C0A30">
              <w:rPr>
                <w:rFonts w:ascii="Arial" w:hAnsi="Arial" w:cs="Arial"/>
              </w:rPr>
              <w:lastRenderedPageBreak/>
              <w:t>2C:20-2 Consolidation of theft and computer criminal activity offenses.</w:t>
            </w:r>
          </w:p>
        </w:tc>
        <w:tc>
          <w:tcPr>
            <w:tcW w:w="7470" w:type="dxa"/>
            <w:vMerge w:val="restart"/>
            <w:hideMark/>
          </w:tcPr>
          <w:p w14:paraId="6D02FBE6" w14:textId="77777777" w:rsidR="004C787F" w:rsidRPr="005C0A30" w:rsidRDefault="004C787F" w:rsidP="004C787F">
            <w:pPr>
              <w:rPr>
                <w:rFonts w:ascii="Arial" w:hAnsi="Arial" w:cs="Arial"/>
              </w:rPr>
            </w:pPr>
            <w:r w:rsidRPr="005C0A30">
              <w:rPr>
                <w:rFonts w:ascii="Arial" w:hAnsi="Arial" w:cs="Arial"/>
              </w:rPr>
              <w:t>2C:20-2. a. Consolidation of Theft and Computer Criminal Activity Offenses. Conduct denominated theft or computer criminal activity in this chapter constitutes a single offense, but each episode or transaction may be the subject of a separate prosecution and conviction. A charge of theft or computer criminal activity may be supported by evidence that it was committed in any manner that would be theft or computer criminal activity under this chapter, notwithstanding the specification of a different manner in the indictment or accusation, subject only to the power of the court to ensure fair trial by granting a bill of particulars, discovery, a continuance, or other appropriate relief where the conduct of the defense would be prejudiced by lack of fair notice or by surprise.</w:t>
            </w:r>
            <w:r w:rsidRPr="005C0A30">
              <w:rPr>
                <w:rFonts w:ascii="Arial" w:hAnsi="Arial" w:cs="Arial"/>
              </w:rPr>
              <w:br/>
            </w:r>
            <w:r w:rsidRPr="005C0A30">
              <w:rPr>
                <w:rFonts w:ascii="Arial" w:hAnsi="Arial" w:cs="Arial"/>
              </w:rPr>
              <w:br/>
              <w:t>b.Grading of theft offenses.</w:t>
            </w:r>
            <w:r w:rsidRPr="005C0A30">
              <w:rPr>
                <w:rFonts w:ascii="Arial" w:hAnsi="Arial" w:cs="Arial"/>
              </w:rPr>
              <w:br/>
            </w:r>
            <w:r w:rsidRPr="005C0A30">
              <w:rPr>
                <w:rFonts w:ascii="Arial" w:hAnsi="Arial" w:cs="Arial"/>
              </w:rPr>
              <w:br/>
              <w:t>(1)Theft constitutes a crime of the second degree if:</w:t>
            </w:r>
            <w:r w:rsidRPr="005C0A30">
              <w:rPr>
                <w:rFonts w:ascii="Arial" w:hAnsi="Arial" w:cs="Arial"/>
              </w:rPr>
              <w:br/>
            </w:r>
            <w:r w:rsidRPr="005C0A30">
              <w:rPr>
                <w:rFonts w:ascii="Arial" w:hAnsi="Arial" w:cs="Arial"/>
              </w:rPr>
              <w:br/>
              <w:t>(a)The amount involved is $75,000.00 or more;</w:t>
            </w:r>
            <w:r w:rsidRPr="005C0A30">
              <w:rPr>
                <w:rFonts w:ascii="Arial" w:hAnsi="Arial" w:cs="Arial"/>
              </w:rPr>
              <w:br/>
            </w:r>
            <w:r w:rsidRPr="005C0A30">
              <w:rPr>
                <w:rFonts w:ascii="Arial" w:hAnsi="Arial" w:cs="Arial"/>
              </w:rPr>
              <w:br/>
              <w:t>(b)The property is taken by extortion;</w:t>
            </w:r>
            <w:r w:rsidRPr="005C0A30">
              <w:rPr>
                <w:rFonts w:ascii="Arial" w:hAnsi="Arial" w:cs="Arial"/>
              </w:rPr>
              <w:br/>
            </w:r>
            <w:r w:rsidRPr="005C0A30">
              <w:rPr>
                <w:rFonts w:ascii="Arial" w:hAnsi="Arial" w:cs="Arial"/>
              </w:rPr>
              <w:br/>
              <w:t>(c)The property stolen is a controlled dangerous substance or controlled substance analog as defined in N.J.S.2C:35-2 and the quantity is in excess of one kilogram;</w:t>
            </w:r>
            <w:r w:rsidRPr="005C0A30">
              <w:rPr>
                <w:rFonts w:ascii="Arial" w:hAnsi="Arial" w:cs="Arial"/>
              </w:rPr>
              <w:br/>
            </w:r>
            <w:r w:rsidRPr="005C0A30">
              <w:rPr>
                <w:rFonts w:ascii="Arial" w:hAnsi="Arial" w:cs="Arial"/>
              </w:rPr>
              <w:br/>
              <w:t>(d)The property stolen is a person's benefits under federal or State law, or from any other source, which the Department of Human Services or an agency acting on its behalf has budgeted for the person's health care and the amount involved is $75,000.00 or more;</w:t>
            </w:r>
            <w:r w:rsidRPr="005C0A30">
              <w:rPr>
                <w:rFonts w:ascii="Arial" w:hAnsi="Arial" w:cs="Arial"/>
              </w:rPr>
              <w:br/>
            </w:r>
            <w:r w:rsidRPr="005C0A30">
              <w:rPr>
                <w:rFonts w:ascii="Arial" w:hAnsi="Arial" w:cs="Arial"/>
              </w:rPr>
              <w:br/>
              <w:t xml:space="preserve">(e)The property stolen is human remains or any part thereof; except that, if the human remains are stolen by deception or falsification of a document by which a gift of all or part of a human body may be made pursuant to </w:t>
            </w:r>
            <w:r w:rsidRPr="005C0A30">
              <w:rPr>
                <w:rFonts w:ascii="Arial" w:hAnsi="Arial" w:cs="Arial"/>
              </w:rPr>
              <w:lastRenderedPageBreak/>
              <w:t>P.L.2008, c.50 (C.26:6-77 et al.), the theft constitutes a crime of the first degree; or</w:t>
            </w:r>
            <w:r w:rsidRPr="005C0A30">
              <w:rPr>
                <w:rFonts w:ascii="Arial" w:hAnsi="Arial" w:cs="Arial"/>
              </w:rPr>
              <w:br/>
            </w:r>
            <w:r w:rsidRPr="005C0A30">
              <w:rPr>
                <w:rFonts w:ascii="Arial" w:hAnsi="Arial" w:cs="Arial"/>
              </w:rPr>
              <w:br/>
              <w:t>(f)It is in breach of an obligation by a person in his capacity as a fiduciary and the amount involved is $50,000.00 or more.</w:t>
            </w:r>
            <w:r w:rsidRPr="005C0A30">
              <w:rPr>
                <w:rFonts w:ascii="Arial" w:hAnsi="Arial" w:cs="Arial"/>
              </w:rPr>
              <w:br/>
            </w:r>
            <w:r w:rsidRPr="005C0A30">
              <w:rPr>
                <w:rFonts w:ascii="Arial" w:hAnsi="Arial" w:cs="Arial"/>
              </w:rPr>
              <w:br/>
              <w:t>(2)Theft constitutes a crime of the third degree if:</w:t>
            </w:r>
            <w:r w:rsidRPr="005C0A30">
              <w:rPr>
                <w:rFonts w:ascii="Arial" w:hAnsi="Arial" w:cs="Arial"/>
              </w:rPr>
              <w:br/>
            </w:r>
            <w:r w:rsidRPr="005C0A30">
              <w:rPr>
                <w:rFonts w:ascii="Arial" w:hAnsi="Arial" w:cs="Arial"/>
              </w:rPr>
              <w:br/>
              <w:t>(a)The amount involved exceeds $500.00 but is less than $75,000.00;</w:t>
            </w:r>
            <w:r w:rsidRPr="005C0A30">
              <w:rPr>
                <w:rFonts w:ascii="Arial" w:hAnsi="Arial" w:cs="Arial"/>
              </w:rPr>
              <w:br/>
            </w:r>
            <w:r w:rsidRPr="005C0A30">
              <w:rPr>
                <w:rFonts w:ascii="Arial" w:hAnsi="Arial" w:cs="Arial"/>
              </w:rPr>
              <w:br/>
              <w:t>(b)The property stolen is a firearm, motor vehicle, vessel, boat, horse, domestic companion animal or airplane;</w:t>
            </w:r>
            <w:r w:rsidRPr="005C0A30">
              <w:rPr>
                <w:rFonts w:ascii="Arial" w:hAnsi="Arial" w:cs="Arial"/>
              </w:rPr>
              <w:br/>
            </w:r>
            <w:r w:rsidRPr="005C0A30">
              <w:rPr>
                <w:rFonts w:ascii="Arial" w:hAnsi="Arial" w:cs="Arial"/>
              </w:rPr>
              <w:br/>
              <w:t>(c)The property stolen is a controlled dangerous substance or controlled substance analog as defined in N.J.S.2C:35-2 and the amount involved is less than $75,000.00 or is undetermined and the quantity is one kilogram or less;</w:t>
            </w:r>
            <w:r w:rsidRPr="005C0A30">
              <w:rPr>
                <w:rFonts w:ascii="Arial" w:hAnsi="Arial" w:cs="Arial"/>
              </w:rPr>
              <w:br/>
            </w:r>
            <w:r w:rsidRPr="005C0A30">
              <w:rPr>
                <w:rFonts w:ascii="Arial" w:hAnsi="Arial" w:cs="Arial"/>
              </w:rPr>
              <w:br/>
              <w:t>(d)It is from the person of the victim;</w:t>
            </w:r>
            <w:r w:rsidRPr="005C0A30">
              <w:rPr>
                <w:rFonts w:ascii="Arial" w:hAnsi="Arial" w:cs="Arial"/>
              </w:rPr>
              <w:br/>
            </w:r>
            <w:r w:rsidRPr="005C0A30">
              <w:rPr>
                <w:rFonts w:ascii="Arial" w:hAnsi="Arial" w:cs="Arial"/>
              </w:rPr>
              <w:br/>
              <w:t>(e)It is in breach of an obligation by a person in his capacity as a fiduciary and the amount involved is less than $50,000.00;</w:t>
            </w:r>
            <w:r w:rsidRPr="005C0A30">
              <w:rPr>
                <w:rFonts w:ascii="Arial" w:hAnsi="Arial" w:cs="Arial"/>
              </w:rPr>
              <w:br/>
            </w:r>
            <w:r w:rsidRPr="005C0A30">
              <w:rPr>
                <w:rFonts w:ascii="Arial" w:hAnsi="Arial" w:cs="Arial"/>
              </w:rPr>
              <w:br/>
              <w:t>(f)It is by threat not amounting to extortion;</w:t>
            </w:r>
            <w:r w:rsidRPr="005C0A30">
              <w:rPr>
                <w:rFonts w:ascii="Arial" w:hAnsi="Arial" w:cs="Arial"/>
              </w:rPr>
              <w:br/>
            </w:r>
            <w:r w:rsidRPr="005C0A30">
              <w:rPr>
                <w:rFonts w:ascii="Arial" w:hAnsi="Arial" w:cs="Arial"/>
              </w:rPr>
              <w:br/>
              <w:t>(g)It is of a public record, writing or instrument kept, filed or deposited according to law with or in the keeping of any public office or public servant;</w:t>
            </w:r>
            <w:r w:rsidRPr="005C0A30">
              <w:rPr>
                <w:rFonts w:ascii="Arial" w:hAnsi="Arial" w:cs="Arial"/>
              </w:rPr>
              <w:br/>
            </w:r>
            <w:r w:rsidRPr="005C0A30">
              <w:rPr>
                <w:rFonts w:ascii="Arial" w:hAnsi="Arial" w:cs="Arial"/>
              </w:rPr>
              <w:br/>
              <w:t>(h)The property stolen is a person's benefits under federal or State law, or from any other source, which the Department of Human Services or an agency acting on its behalf has budgeted for the person's health care and the amount involved is less than $75,000.00;</w:t>
            </w:r>
            <w:r w:rsidRPr="005C0A30">
              <w:rPr>
                <w:rFonts w:ascii="Arial" w:hAnsi="Arial" w:cs="Arial"/>
              </w:rPr>
              <w:br/>
            </w:r>
            <w:r w:rsidRPr="005C0A30">
              <w:rPr>
                <w:rFonts w:ascii="Arial" w:hAnsi="Arial" w:cs="Arial"/>
              </w:rPr>
              <w:br/>
              <w:t>(i)The property stolen is any real or personal property related to, necessary for, or derived from research, regardless of value, including, but not limited to, any sample, specimens and components thereof, research subject, including any warm-blooded or cold-blooded animals being used for research or intended for use in research, supplies, records, data or test results, prototypes or equipment, as well as any proprietary information or other type of information related to research;</w:t>
            </w:r>
            <w:r w:rsidRPr="005C0A30">
              <w:rPr>
                <w:rFonts w:ascii="Arial" w:hAnsi="Arial" w:cs="Arial"/>
              </w:rPr>
              <w:br/>
            </w:r>
            <w:r w:rsidRPr="005C0A30">
              <w:rPr>
                <w:rFonts w:ascii="Arial" w:hAnsi="Arial" w:cs="Arial"/>
              </w:rPr>
              <w:lastRenderedPageBreak/>
              <w:br/>
              <w:t>(j)The property stolen is a New Jersey Prescription Blank as referred to in R.S.45:14-14;</w:t>
            </w:r>
            <w:r w:rsidRPr="005C0A30">
              <w:rPr>
                <w:rFonts w:ascii="Arial" w:hAnsi="Arial" w:cs="Arial"/>
              </w:rPr>
              <w:br/>
            </w:r>
            <w:r w:rsidRPr="005C0A30">
              <w:rPr>
                <w:rFonts w:ascii="Arial" w:hAnsi="Arial" w:cs="Arial"/>
              </w:rPr>
              <w:br/>
              <w:t>(k)The property stolen consists of an access device or a defaced access device; or</w:t>
            </w:r>
            <w:r w:rsidRPr="005C0A30">
              <w:rPr>
                <w:rFonts w:ascii="Arial" w:hAnsi="Arial" w:cs="Arial"/>
              </w:rPr>
              <w:br/>
            </w:r>
            <w:r w:rsidRPr="005C0A30">
              <w:rPr>
                <w:rFonts w:ascii="Arial" w:hAnsi="Arial" w:cs="Arial"/>
              </w:rPr>
              <w:br/>
              <w:t>(l)The property stolen consists of anhydrous ammonia and the actor intends it to be used to manufacture methamphetamine.</w:t>
            </w:r>
            <w:r w:rsidRPr="005C0A30">
              <w:rPr>
                <w:rFonts w:ascii="Arial" w:hAnsi="Arial" w:cs="Arial"/>
              </w:rPr>
              <w:br/>
            </w:r>
            <w:r w:rsidRPr="005C0A30">
              <w:rPr>
                <w:rFonts w:ascii="Arial" w:hAnsi="Arial" w:cs="Arial"/>
              </w:rPr>
              <w:br/>
              <w:t>(3)Theft constitutes a crime of the fourth degree if the amount involved is at least $200.00 but does not exceed $500.00.</w:t>
            </w:r>
            <w:r w:rsidRPr="005C0A30">
              <w:rPr>
                <w:rFonts w:ascii="Arial" w:hAnsi="Arial" w:cs="Arial"/>
              </w:rPr>
              <w:br/>
            </w:r>
            <w:r w:rsidRPr="005C0A30">
              <w:rPr>
                <w:rFonts w:ascii="Arial" w:hAnsi="Arial" w:cs="Arial"/>
              </w:rPr>
              <w:br/>
              <w:t>(4)Theft constitutes a disorderly persons offense if:</w:t>
            </w:r>
            <w:r w:rsidRPr="005C0A30">
              <w:rPr>
                <w:rFonts w:ascii="Arial" w:hAnsi="Arial" w:cs="Arial"/>
              </w:rPr>
              <w:br/>
            </w:r>
            <w:r w:rsidRPr="005C0A30">
              <w:rPr>
                <w:rFonts w:ascii="Arial" w:hAnsi="Arial" w:cs="Arial"/>
              </w:rPr>
              <w:br/>
              <w:t>(a)The amount involved was less than $200.00; or</w:t>
            </w:r>
            <w:r w:rsidRPr="005C0A30">
              <w:rPr>
                <w:rFonts w:ascii="Arial" w:hAnsi="Arial" w:cs="Arial"/>
              </w:rPr>
              <w:br/>
            </w:r>
            <w:r w:rsidRPr="005C0A30">
              <w:rPr>
                <w:rFonts w:ascii="Arial" w:hAnsi="Arial" w:cs="Arial"/>
              </w:rPr>
              <w:br/>
              <w:t>(b)The property stolen is an electronic vehicle identification system transponder.</w:t>
            </w:r>
            <w:r w:rsidRPr="005C0A30">
              <w:rPr>
                <w:rFonts w:ascii="Arial" w:hAnsi="Arial" w:cs="Arial"/>
              </w:rPr>
              <w:br/>
            </w:r>
            <w:r w:rsidRPr="005C0A30">
              <w:rPr>
                <w:rFonts w:ascii="Arial" w:hAnsi="Arial" w:cs="Arial"/>
              </w:rPr>
              <w:br/>
              <w:t>The amount involved in a theft or computer criminal activity shall be determined by the trier of fact. The amount shall include, but shall not be limited to, the amount of any State tax avoided, evaded or otherwise unpaid, improperly retained or disposed of. Amounts involved in thefts or computer criminal activities committed pursuant to one scheme or course of conduct, whether from the same person or several persons, may be aggregated in determining the grade of the offense.</w:t>
            </w:r>
            <w:r w:rsidRPr="005C0A30">
              <w:rPr>
                <w:rFonts w:ascii="Arial" w:hAnsi="Arial" w:cs="Arial"/>
              </w:rPr>
              <w:br/>
            </w:r>
            <w:r w:rsidRPr="005C0A30">
              <w:rPr>
                <w:rFonts w:ascii="Arial" w:hAnsi="Arial" w:cs="Arial"/>
              </w:rPr>
              <w:br/>
              <w:t>c.Claim of right. It is an affirmative defense to prosecution for theft that the actor:</w:t>
            </w:r>
            <w:r w:rsidRPr="005C0A30">
              <w:rPr>
                <w:rFonts w:ascii="Arial" w:hAnsi="Arial" w:cs="Arial"/>
              </w:rPr>
              <w:br/>
            </w:r>
            <w:r w:rsidRPr="005C0A30">
              <w:rPr>
                <w:rFonts w:ascii="Arial" w:hAnsi="Arial" w:cs="Arial"/>
              </w:rPr>
              <w:br/>
              <w:t>(1)Was unaware that the property or service was that of another;</w:t>
            </w:r>
            <w:r w:rsidRPr="005C0A30">
              <w:rPr>
                <w:rFonts w:ascii="Arial" w:hAnsi="Arial" w:cs="Arial"/>
              </w:rPr>
              <w:br/>
            </w:r>
            <w:r w:rsidRPr="005C0A30">
              <w:rPr>
                <w:rFonts w:ascii="Arial" w:hAnsi="Arial" w:cs="Arial"/>
              </w:rPr>
              <w:br/>
              <w:t>(2)Acted under an honest claim of right to the property or service involved or that he had a right to acquire or dispose of it as he did; or</w:t>
            </w:r>
            <w:r w:rsidRPr="005C0A30">
              <w:rPr>
                <w:rFonts w:ascii="Arial" w:hAnsi="Arial" w:cs="Arial"/>
              </w:rPr>
              <w:br/>
            </w:r>
            <w:r w:rsidRPr="005C0A30">
              <w:rPr>
                <w:rFonts w:ascii="Arial" w:hAnsi="Arial" w:cs="Arial"/>
              </w:rPr>
              <w:br/>
              <w:t>(3)Took property exposed for sale, intending to purchase and pay for it promptly, or reasonably believing that the owner, if present, would have consented.</w:t>
            </w:r>
            <w:r w:rsidRPr="005C0A30">
              <w:rPr>
                <w:rFonts w:ascii="Arial" w:hAnsi="Arial" w:cs="Arial"/>
              </w:rPr>
              <w:br/>
            </w:r>
            <w:r w:rsidRPr="005C0A30">
              <w:rPr>
                <w:rFonts w:ascii="Arial" w:hAnsi="Arial" w:cs="Arial"/>
              </w:rPr>
              <w:br/>
              <w:t xml:space="preserve">d.Theft from spouse. It is no defense that theft or computer criminal </w:t>
            </w:r>
            <w:r w:rsidRPr="005C0A30">
              <w:rPr>
                <w:rFonts w:ascii="Arial" w:hAnsi="Arial" w:cs="Arial"/>
              </w:rPr>
              <w:lastRenderedPageBreak/>
              <w:t>activity was from or committed against the actor's spouse, except that misappropriation of household and personal effects, or other property normally accessible to both spouses, is theft or computer criminal activity only if it occurs after the parties have ceased living together.</w:t>
            </w:r>
            <w:r w:rsidRPr="005C0A30">
              <w:rPr>
                <w:rFonts w:ascii="Arial" w:hAnsi="Arial" w:cs="Arial"/>
              </w:rPr>
              <w:br/>
            </w:r>
            <w:r w:rsidRPr="005C0A30">
              <w:rPr>
                <w:rFonts w:ascii="Arial" w:hAnsi="Arial" w:cs="Arial"/>
              </w:rPr>
              <w:br/>
              <w:t>amended 1979, c.178, s.33; 1981, c.167, s.6; 1987, c.76, s.31; 1987, c.106, s.5; 1993, c.219, s.3; 1993, c.363; 1995, c.20, s.5; 1996, c.154, s.9; 1997, c.6, s.2; 1998, c.100, s.2; 1999, c.95, s.2; 2003, c.39, s.7; 2005, c.207, s.4; 2007, c.36, s.2; 2008, c.50, s.21; 2011, c.1, s.1; 2013, c.58, s.2.</w:t>
            </w:r>
          </w:p>
        </w:tc>
        <w:tc>
          <w:tcPr>
            <w:tcW w:w="2340" w:type="dxa"/>
          </w:tcPr>
          <w:p w14:paraId="6DE7AFCB" w14:textId="77777777" w:rsidR="004C787F" w:rsidRDefault="009173EB" w:rsidP="004C787F">
            <w:r>
              <w:lastRenderedPageBreak/>
              <w:t>23A  Pocket-picking</w:t>
            </w:r>
          </w:p>
          <w:p w14:paraId="54957AC8" w14:textId="77777777" w:rsidR="009173EB" w:rsidRDefault="009173EB" w:rsidP="004C787F"/>
          <w:p w14:paraId="202EE377" w14:textId="77777777" w:rsidR="009173EB" w:rsidRDefault="009173EB" w:rsidP="004C787F">
            <w:r>
              <w:t>23B  Purse-snatching</w:t>
            </w:r>
          </w:p>
          <w:p w14:paraId="3F1B3A4D" w14:textId="77777777" w:rsidR="009173EB" w:rsidRDefault="009173EB" w:rsidP="004C787F"/>
          <w:p w14:paraId="129880E7" w14:textId="77777777" w:rsidR="009173EB" w:rsidRDefault="009173EB" w:rsidP="004C787F">
            <w:r>
              <w:t>23C Shoplifting</w:t>
            </w:r>
          </w:p>
          <w:p w14:paraId="3568D501" w14:textId="77777777" w:rsidR="009173EB" w:rsidRDefault="009173EB" w:rsidP="004C787F"/>
          <w:p w14:paraId="1D328FFF" w14:textId="77777777" w:rsidR="009173EB" w:rsidRDefault="009173EB" w:rsidP="004C787F">
            <w:r>
              <w:t>23D Theft from Building</w:t>
            </w:r>
          </w:p>
          <w:p w14:paraId="7CCAF09E" w14:textId="77777777" w:rsidR="009173EB" w:rsidRDefault="009173EB" w:rsidP="004C787F"/>
          <w:p w14:paraId="3B8598DF" w14:textId="77777777" w:rsidR="009173EB" w:rsidRDefault="009173EB" w:rsidP="004C787F">
            <w:r>
              <w:t>23E Theft from Coin-Operated Machine or Device</w:t>
            </w:r>
          </w:p>
          <w:p w14:paraId="1F2A9D9E" w14:textId="77777777" w:rsidR="009173EB" w:rsidRDefault="009173EB" w:rsidP="004C787F"/>
          <w:p w14:paraId="40ED8287" w14:textId="77777777" w:rsidR="009173EB" w:rsidRDefault="009173EB" w:rsidP="004C787F">
            <w:r>
              <w:t>23F  Theft from Motor Vehicle</w:t>
            </w:r>
          </w:p>
          <w:p w14:paraId="2E0523C7" w14:textId="77777777" w:rsidR="009173EB" w:rsidRDefault="009173EB" w:rsidP="004C787F"/>
          <w:p w14:paraId="163A5FD7" w14:textId="77777777" w:rsidR="009173EB" w:rsidRDefault="009173EB" w:rsidP="004C787F">
            <w:r>
              <w:t>23G  Theft of Motor Vehicle Parts or Accessories</w:t>
            </w:r>
          </w:p>
          <w:p w14:paraId="11204962" w14:textId="77777777" w:rsidR="009173EB" w:rsidRDefault="009173EB" w:rsidP="004C787F"/>
          <w:p w14:paraId="268689B0" w14:textId="1EABF258" w:rsidR="009173EB" w:rsidRPr="001242FB" w:rsidRDefault="009173EB" w:rsidP="004C787F">
            <w:r>
              <w:t>23H  All other Larceny</w:t>
            </w:r>
          </w:p>
        </w:tc>
        <w:tc>
          <w:tcPr>
            <w:tcW w:w="2340" w:type="dxa"/>
          </w:tcPr>
          <w:p w14:paraId="125CE468" w14:textId="540BED83" w:rsidR="004C787F" w:rsidRPr="001242FB" w:rsidRDefault="009173EB" w:rsidP="009173EB">
            <w:r>
              <w:t xml:space="preserve">Classification will depend upon the type of theft.  Code as the appropriate FBI offense category.  </w:t>
            </w:r>
          </w:p>
        </w:tc>
      </w:tr>
      <w:tr w:rsidR="004C787F" w:rsidRPr="001242FB" w14:paraId="3AC46350" w14:textId="77777777" w:rsidTr="00606AB1">
        <w:trPr>
          <w:trHeight w:val="8190"/>
        </w:trPr>
        <w:tc>
          <w:tcPr>
            <w:tcW w:w="2065" w:type="dxa"/>
            <w:vMerge/>
            <w:hideMark/>
          </w:tcPr>
          <w:p w14:paraId="4198E89B" w14:textId="587B66B6" w:rsidR="004C787F" w:rsidRPr="001242FB" w:rsidRDefault="004C787F" w:rsidP="004C787F"/>
        </w:tc>
        <w:tc>
          <w:tcPr>
            <w:tcW w:w="7470" w:type="dxa"/>
            <w:vMerge/>
            <w:hideMark/>
          </w:tcPr>
          <w:p w14:paraId="2220661D" w14:textId="77777777" w:rsidR="004C787F" w:rsidRPr="001242FB" w:rsidRDefault="004C787F" w:rsidP="004C787F"/>
        </w:tc>
        <w:tc>
          <w:tcPr>
            <w:tcW w:w="2340" w:type="dxa"/>
          </w:tcPr>
          <w:p w14:paraId="4FFA3E47" w14:textId="77777777" w:rsidR="004C787F" w:rsidRPr="001242FB" w:rsidRDefault="004C787F" w:rsidP="004C787F"/>
        </w:tc>
        <w:tc>
          <w:tcPr>
            <w:tcW w:w="2340" w:type="dxa"/>
          </w:tcPr>
          <w:p w14:paraId="4E33F82B" w14:textId="77777777" w:rsidR="004C787F" w:rsidRPr="001242FB" w:rsidRDefault="004C787F" w:rsidP="004C787F"/>
        </w:tc>
      </w:tr>
      <w:tr w:rsidR="004C787F" w:rsidRPr="001242FB" w14:paraId="7D9E2B6E" w14:textId="77777777" w:rsidTr="00606AB1">
        <w:trPr>
          <w:trHeight w:val="8190"/>
        </w:trPr>
        <w:tc>
          <w:tcPr>
            <w:tcW w:w="2065" w:type="dxa"/>
            <w:vMerge w:val="restart"/>
            <w:hideMark/>
          </w:tcPr>
          <w:p w14:paraId="1B22B7CD" w14:textId="77777777" w:rsidR="004C787F" w:rsidRPr="005C0A30" w:rsidRDefault="004C787F" w:rsidP="004C787F">
            <w:pPr>
              <w:rPr>
                <w:rFonts w:ascii="Arial" w:hAnsi="Arial" w:cs="Arial"/>
              </w:rPr>
            </w:pPr>
            <w:r w:rsidRPr="005C0A30">
              <w:rPr>
                <w:rFonts w:ascii="Arial" w:hAnsi="Arial" w:cs="Arial"/>
              </w:rPr>
              <w:lastRenderedPageBreak/>
              <w:t xml:space="preserve">2C:20-2.1. Additional penalties for theft or unlawful taking of motor vehicle </w:t>
            </w:r>
          </w:p>
        </w:tc>
        <w:tc>
          <w:tcPr>
            <w:tcW w:w="7470" w:type="dxa"/>
            <w:vMerge w:val="restart"/>
            <w:hideMark/>
          </w:tcPr>
          <w:p w14:paraId="1DF1EEBE" w14:textId="77777777" w:rsidR="004C787F" w:rsidRPr="005C0A30" w:rsidRDefault="004C787F" w:rsidP="004C787F">
            <w:pPr>
              <w:rPr>
                <w:rFonts w:ascii="Arial" w:hAnsi="Arial" w:cs="Arial"/>
              </w:rPr>
            </w:pPr>
            <w:r w:rsidRPr="005C0A30">
              <w:rPr>
                <w:rFonts w:ascii="Arial" w:hAnsi="Arial" w:cs="Arial"/>
              </w:rPr>
              <w:t xml:space="preserve">1. a. In addition to any other disposition authorized by law, a person convicted under the provisions of this chapter of theft or unlawful taking of a motor vehicle shall be subject: </w:t>
            </w:r>
            <w:r w:rsidRPr="005C0A30">
              <w:rPr>
                <w:rFonts w:ascii="Arial" w:hAnsi="Arial" w:cs="Arial"/>
              </w:rPr>
              <w:br/>
            </w:r>
            <w:r w:rsidRPr="005C0A30">
              <w:rPr>
                <w:rFonts w:ascii="Arial" w:hAnsi="Arial" w:cs="Arial"/>
              </w:rPr>
              <w:br/>
              <w:t xml:space="preserve">(1) For the first offense, to a penalty of $500.00 and to the suspension or postponement of the person's license to operate a motor vehicle over the highways of this State for a period of one year. </w:t>
            </w:r>
            <w:r w:rsidRPr="005C0A30">
              <w:rPr>
                <w:rFonts w:ascii="Arial" w:hAnsi="Arial" w:cs="Arial"/>
              </w:rPr>
              <w:br/>
            </w:r>
            <w:r w:rsidRPr="005C0A30">
              <w:rPr>
                <w:rFonts w:ascii="Arial" w:hAnsi="Arial" w:cs="Arial"/>
              </w:rPr>
              <w:br/>
              <w:t xml:space="preserve">(2) For a second offense, to a penalty of $750.00 and to the suspension or postponement of the person's license to operate a motor vehicle over the highways of this State for a period of two years. </w:t>
            </w:r>
            <w:r w:rsidRPr="005C0A30">
              <w:rPr>
                <w:rFonts w:ascii="Arial" w:hAnsi="Arial" w:cs="Arial"/>
              </w:rPr>
              <w:br/>
            </w:r>
            <w:r w:rsidRPr="005C0A30">
              <w:rPr>
                <w:rFonts w:ascii="Arial" w:hAnsi="Arial" w:cs="Arial"/>
              </w:rPr>
              <w:br/>
              <w:t xml:space="preserve">(3) For a third or subsequent offense, to a penalty of $1,000.00, and to the suspension or postponement of the person's license to operate a motor vehicle over the highways of this State for 10 years. </w:t>
            </w:r>
            <w:r w:rsidRPr="005C0A30">
              <w:rPr>
                <w:rFonts w:ascii="Arial" w:hAnsi="Arial" w:cs="Arial"/>
              </w:rPr>
              <w:br/>
            </w:r>
            <w:r w:rsidRPr="005C0A30">
              <w:rPr>
                <w:rFonts w:ascii="Arial" w:hAnsi="Arial" w:cs="Arial"/>
              </w:rPr>
              <w:br/>
              <w:t xml:space="preserve">b. The suspension or postponement of the person's license to operate a motor vehicle pursuant to subsection a. of this section shall commence on the day the sentence is imposed. In the case of any person who at the time of the imposition of sentence is less than 17 years of age, the period of the suspension of driving privileges authorized herein, including a suspension of the privilege of operating a motorized bicycle, shall commence on the day the sentence is imposed and shall run for a period as fixed by the court of one year for a first offense, two years for a second offense or 10 years for a third offense calculated from the day after the day the person reaches the age of 17 years. If the driving privilege of any person is under revocation, suspension, or postponement for a violation of any provision of this Title or Title 39 of the Revised Statutes at the time of any conviction or adjudication of delinquency for a violation of any offense defined in this chapter or chapter 36 of this Title, the revocation, suspension, or postponement period imposed herein shall commence as of the date of termination of the existing revocation, suspension, or postponement. </w:t>
            </w:r>
            <w:r w:rsidRPr="005C0A30">
              <w:rPr>
                <w:rFonts w:ascii="Arial" w:hAnsi="Arial" w:cs="Arial"/>
              </w:rPr>
              <w:br/>
            </w:r>
            <w:r w:rsidRPr="005C0A30">
              <w:rPr>
                <w:rFonts w:ascii="Arial" w:hAnsi="Arial" w:cs="Arial"/>
              </w:rPr>
              <w:br/>
              <w:t xml:space="preserve">Upon conviction the court shall collect forthwith the New Jersey driver's licenses of the person and forward such license or licenses to the Director of the Division of Motor Vehicles along with a report indicating the first and last day of the suspension or postponement period imposed by the court pursuant to this section. If the court is for any reason unable to collect the license or licenses of the person, the court shall cause a report of the conviction or adjudication of delinquency to be filed with the director. That </w:t>
            </w:r>
            <w:r w:rsidRPr="005C0A30">
              <w:rPr>
                <w:rFonts w:ascii="Arial" w:hAnsi="Arial" w:cs="Arial"/>
              </w:rPr>
              <w:lastRenderedPageBreak/>
              <w:t xml:space="preserve">report shall include the complete name, address, date of birth, eye color, and sex of the person and shall indicate the first and last day of the suspension or postponement period imposed by the court pursuant to this section. The court shall inform the person orally and in writing that if the person is convicted of personally operating a motor vehicle during the period of license suspension or postponement imposed pursuant to this section the person shall, upon conviction, be subject to the penalties set forth in R.S.39:3-40. A person shall be required to acknowledge receipt of the written notice in writing. Failure to receive a written notice or failure to acknowledge in writing the receipt of a written notice shall not be a defense to a subsequent charge of a violation of R.S.39:3-40. If the person is the holder of a driver's license from another jurisdiction, the court shall not collect the license but shall notify the director who shall notify the appropriate officials in the licensing jurisdiction. The court shall, however, in accordance with the provisions of this section, revoke the person's non-resident driving privileges in this State. </w:t>
            </w:r>
            <w:r w:rsidRPr="005C0A30">
              <w:rPr>
                <w:rFonts w:ascii="Arial" w:hAnsi="Arial" w:cs="Arial"/>
              </w:rPr>
              <w:br/>
            </w:r>
            <w:r w:rsidRPr="005C0A30">
              <w:rPr>
                <w:rFonts w:ascii="Arial" w:hAnsi="Arial" w:cs="Arial"/>
              </w:rPr>
              <w:br/>
              <w:t xml:space="preserve">c. All penalties provided for in this section shall be collected as provided for the collection of fines and restitutions in section 3 of P.L.1979, c.396 (C.2C:46-4), and shall be distributed in accordance with the provisions of N.J.S.2C:64-6 as if the collected monies were the proceeds of property forfeited pursuant to the provisions of chapter 64. However, the distributed monies are to be used for law enforcement activities related to auto theft. </w:t>
            </w:r>
            <w:r w:rsidRPr="005C0A30">
              <w:rPr>
                <w:rFonts w:ascii="Arial" w:hAnsi="Arial" w:cs="Arial"/>
              </w:rPr>
              <w:br/>
            </w:r>
            <w:r w:rsidRPr="005C0A30">
              <w:rPr>
                <w:rFonts w:ascii="Arial" w:hAnsi="Arial" w:cs="Arial"/>
              </w:rPr>
              <w:br/>
              <w:t xml:space="preserve">L.1991,c.83,s.1; amended 1993,c.219,s.4. </w:t>
            </w:r>
          </w:p>
        </w:tc>
        <w:tc>
          <w:tcPr>
            <w:tcW w:w="2340" w:type="dxa"/>
          </w:tcPr>
          <w:p w14:paraId="6560BC7F" w14:textId="68A3934E" w:rsidR="004C787F" w:rsidRPr="001242FB" w:rsidRDefault="009173EB" w:rsidP="004C787F">
            <w:r>
              <w:lastRenderedPageBreak/>
              <w:t>N/A</w:t>
            </w:r>
          </w:p>
        </w:tc>
        <w:tc>
          <w:tcPr>
            <w:tcW w:w="2340" w:type="dxa"/>
          </w:tcPr>
          <w:p w14:paraId="4B2C4D4C" w14:textId="77777777" w:rsidR="004C787F" w:rsidRPr="001242FB" w:rsidRDefault="004C787F" w:rsidP="004C787F"/>
        </w:tc>
      </w:tr>
      <w:tr w:rsidR="004C787F" w:rsidRPr="001242FB" w14:paraId="7E8EB66C" w14:textId="77777777" w:rsidTr="00606AB1">
        <w:trPr>
          <w:trHeight w:val="1995"/>
        </w:trPr>
        <w:tc>
          <w:tcPr>
            <w:tcW w:w="2065" w:type="dxa"/>
            <w:vMerge/>
            <w:hideMark/>
          </w:tcPr>
          <w:p w14:paraId="37F51E76" w14:textId="77777777" w:rsidR="004C787F" w:rsidRPr="005C0A30" w:rsidRDefault="004C787F" w:rsidP="004C787F">
            <w:pPr>
              <w:rPr>
                <w:rFonts w:ascii="Arial" w:hAnsi="Arial" w:cs="Arial"/>
              </w:rPr>
            </w:pPr>
          </w:p>
        </w:tc>
        <w:tc>
          <w:tcPr>
            <w:tcW w:w="7470" w:type="dxa"/>
            <w:vMerge/>
            <w:hideMark/>
          </w:tcPr>
          <w:p w14:paraId="519E6650" w14:textId="77777777" w:rsidR="004C787F" w:rsidRPr="005C0A30" w:rsidRDefault="004C787F" w:rsidP="004C787F">
            <w:pPr>
              <w:rPr>
                <w:rFonts w:ascii="Arial" w:hAnsi="Arial" w:cs="Arial"/>
              </w:rPr>
            </w:pPr>
          </w:p>
        </w:tc>
        <w:tc>
          <w:tcPr>
            <w:tcW w:w="2340" w:type="dxa"/>
          </w:tcPr>
          <w:p w14:paraId="44C7F5E9" w14:textId="77777777" w:rsidR="004C787F" w:rsidRPr="001242FB" w:rsidRDefault="004C787F" w:rsidP="004C787F"/>
        </w:tc>
        <w:tc>
          <w:tcPr>
            <w:tcW w:w="2340" w:type="dxa"/>
          </w:tcPr>
          <w:p w14:paraId="4631C63C" w14:textId="77777777" w:rsidR="004C787F" w:rsidRPr="001242FB" w:rsidRDefault="004C787F" w:rsidP="004C787F"/>
        </w:tc>
      </w:tr>
      <w:tr w:rsidR="004C787F" w:rsidRPr="001242FB" w14:paraId="32ABE31A" w14:textId="77777777" w:rsidTr="00606AB1">
        <w:trPr>
          <w:trHeight w:val="1395"/>
        </w:trPr>
        <w:tc>
          <w:tcPr>
            <w:tcW w:w="2065" w:type="dxa"/>
            <w:hideMark/>
          </w:tcPr>
          <w:p w14:paraId="43F94A24" w14:textId="77777777" w:rsidR="004C787F" w:rsidRPr="005C0A30" w:rsidRDefault="004C787F" w:rsidP="004C787F">
            <w:pPr>
              <w:rPr>
                <w:rFonts w:ascii="Arial" w:hAnsi="Arial" w:cs="Arial"/>
              </w:rPr>
            </w:pPr>
            <w:r w:rsidRPr="005C0A30">
              <w:rPr>
                <w:rFonts w:ascii="Arial" w:hAnsi="Arial" w:cs="Arial"/>
              </w:rPr>
              <w:t xml:space="preserve">2C:20-2.2. Additional fine for auto theft </w:t>
            </w:r>
          </w:p>
        </w:tc>
        <w:tc>
          <w:tcPr>
            <w:tcW w:w="7470" w:type="dxa"/>
            <w:hideMark/>
          </w:tcPr>
          <w:p w14:paraId="4D9E1920" w14:textId="77777777" w:rsidR="004C787F" w:rsidRPr="005C0A30" w:rsidRDefault="004C787F" w:rsidP="004C787F">
            <w:pPr>
              <w:rPr>
                <w:rFonts w:ascii="Arial" w:hAnsi="Arial" w:cs="Arial"/>
              </w:rPr>
            </w:pPr>
            <w:r w:rsidRPr="005C0A30">
              <w:rPr>
                <w:rFonts w:ascii="Arial" w:hAnsi="Arial" w:cs="Arial"/>
              </w:rPr>
              <w:t xml:space="preserve">Notwithstanding the provisions of N.J.S.2C:43-3, if the fair market value of the automobile and its contents at the time it was stolen exceeds $7,500.00 and the automobile is not recovered, the court may sentence the defendant to pay a fine for that higher amount. </w:t>
            </w:r>
            <w:r w:rsidRPr="005C0A30">
              <w:rPr>
                <w:rFonts w:ascii="Arial" w:hAnsi="Arial" w:cs="Arial"/>
              </w:rPr>
              <w:br/>
            </w:r>
            <w:r w:rsidRPr="005C0A30">
              <w:rPr>
                <w:rFonts w:ascii="Arial" w:hAnsi="Arial" w:cs="Arial"/>
              </w:rPr>
              <w:br/>
              <w:t xml:space="preserve">L.1991,c.83,s.2. </w:t>
            </w:r>
          </w:p>
        </w:tc>
        <w:tc>
          <w:tcPr>
            <w:tcW w:w="2340" w:type="dxa"/>
          </w:tcPr>
          <w:p w14:paraId="4536B67E" w14:textId="6656F392" w:rsidR="004C787F" w:rsidRPr="001242FB" w:rsidRDefault="009173EB" w:rsidP="004C787F">
            <w:r>
              <w:t>N/A</w:t>
            </w:r>
          </w:p>
        </w:tc>
        <w:tc>
          <w:tcPr>
            <w:tcW w:w="2340" w:type="dxa"/>
          </w:tcPr>
          <w:p w14:paraId="5F03DFC1" w14:textId="77777777" w:rsidR="004C787F" w:rsidRPr="001242FB" w:rsidRDefault="004C787F" w:rsidP="004C787F"/>
        </w:tc>
      </w:tr>
      <w:tr w:rsidR="004C787F" w:rsidRPr="001242FB" w14:paraId="2B3C451E" w14:textId="77777777" w:rsidTr="00606AB1">
        <w:trPr>
          <w:trHeight w:val="3165"/>
        </w:trPr>
        <w:tc>
          <w:tcPr>
            <w:tcW w:w="2065" w:type="dxa"/>
            <w:hideMark/>
          </w:tcPr>
          <w:p w14:paraId="07343D2E" w14:textId="77777777" w:rsidR="004C787F" w:rsidRPr="005C0A30" w:rsidRDefault="004C787F" w:rsidP="004C787F">
            <w:pPr>
              <w:rPr>
                <w:rFonts w:ascii="Arial" w:hAnsi="Arial" w:cs="Arial"/>
              </w:rPr>
            </w:pPr>
            <w:r w:rsidRPr="005C0A30">
              <w:rPr>
                <w:rFonts w:ascii="Arial" w:hAnsi="Arial" w:cs="Arial"/>
              </w:rPr>
              <w:lastRenderedPageBreak/>
              <w:t>2C:20-2.3 Theft from grave sites, certain; penalty.</w:t>
            </w:r>
          </w:p>
        </w:tc>
        <w:tc>
          <w:tcPr>
            <w:tcW w:w="7470" w:type="dxa"/>
            <w:hideMark/>
          </w:tcPr>
          <w:p w14:paraId="7A1BD44A" w14:textId="77777777" w:rsidR="004C787F" w:rsidRPr="005C0A30" w:rsidRDefault="004C787F" w:rsidP="004C787F">
            <w:pPr>
              <w:rPr>
                <w:rFonts w:ascii="Arial" w:hAnsi="Arial" w:cs="Arial"/>
              </w:rPr>
            </w:pPr>
            <w:r w:rsidRPr="005C0A30">
              <w:rPr>
                <w:rFonts w:ascii="Arial" w:hAnsi="Arial" w:cs="Arial"/>
              </w:rPr>
              <w:t>1. a. A person is guilty of theft if he unlawfully removes a headstone, headstone marker, flag or flag holder from a grave site or exercises control over a headstone, headstone marker, flag or flag holder without license or privilege to do so under circumstances which would cause a reasonable person to believe that the object was unlawfully removed. For purposes of this section, "flag" includes, but is not limited to, the American flag.</w:t>
            </w:r>
            <w:r w:rsidRPr="005C0A30">
              <w:rPr>
                <w:rFonts w:ascii="Arial" w:hAnsi="Arial" w:cs="Arial"/>
              </w:rPr>
              <w:br/>
            </w:r>
            <w:r w:rsidRPr="005C0A30">
              <w:rPr>
                <w:rFonts w:ascii="Arial" w:hAnsi="Arial" w:cs="Arial"/>
              </w:rPr>
              <w:br/>
              <w:t>b.Notwithstanding the provisions of N.J.S.2C:43-3 and in addition to any other fine or penalty imposed, a person who commits theft in violation of subsection a. of this section shall be liable to a fine of up to $1,000 for each headstone, headstone marker, flag or flag holder that the person removed or over which the person exercised control.</w:t>
            </w:r>
            <w:r w:rsidRPr="005C0A30">
              <w:rPr>
                <w:rFonts w:ascii="Arial" w:hAnsi="Arial" w:cs="Arial"/>
              </w:rPr>
              <w:br/>
            </w:r>
            <w:r w:rsidRPr="005C0A30">
              <w:rPr>
                <w:rFonts w:ascii="Arial" w:hAnsi="Arial" w:cs="Arial"/>
              </w:rPr>
              <w:br/>
              <w:t xml:space="preserve">c.In addition to imposing any other appropriate penalties established for a crime pursuant to Title 2C of the New Jersey Statutes, the court shall impose a term of community service of up to 30 days. </w:t>
            </w:r>
            <w:r w:rsidRPr="005C0A30">
              <w:rPr>
                <w:rFonts w:ascii="Arial" w:hAnsi="Arial" w:cs="Arial"/>
              </w:rPr>
              <w:br/>
            </w:r>
            <w:r w:rsidRPr="005C0A30">
              <w:rPr>
                <w:rFonts w:ascii="Arial" w:hAnsi="Arial" w:cs="Arial"/>
              </w:rPr>
              <w:br/>
              <w:t>L.2007, c.321, s.1.</w:t>
            </w:r>
          </w:p>
        </w:tc>
        <w:tc>
          <w:tcPr>
            <w:tcW w:w="2340" w:type="dxa"/>
          </w:tcPr>
          <w:p w14:paraId="18AC1F22" w14:textId="30CB18E2" w:rsidR="004C787F" w:rsidRPr="001242FB" w:rsidRDefault="009173EB" w:rsidP="004C787F">
            <w:r>
              <w:t>N/A</w:t>
            </w:r>
          </w:p>
        </w:tc>
        <w:tc>
          <w:tcPr>
            <w:tcW w:w="2340" w:type="dxa"/>
          </w:tcPr>
          <w:p w14:paraId="1E3325C2" w14:textId="0FEC1FF9" w:rsidR="004C787F" w:rsidRPr="001242FB" w:rsidRDefault="009173EB" w:rsidP="004C787F">
            <w:r w:rsidRPr="009173EB">
              <w:rPr>
                <w:highlight w:val="yellow"/>
              </w:rPr>
              <w:t>It appears that this is only referencing different penalty.  Would the above Theft category still be charged as the 2C offense</w:t>
            </w:r>
            <w:r>
              <w:t>?</w:t>
            </w:r>
          </w:p>
        </w:tc>
      </w:tr>
      <w:tr w:rsidR="004C787F" w:rsidRPr="001242FB" w14:paraId="5DCD6A36" w14:textId="77777777" w:rsidTr="00606AB1">
        <w:trPr>
          <w:trHeight w:val="8190"/>
        </w:trPr>
        <w:tc>
          <w:tcPr>
            <w:tcW w:w="2065" w:type="dxa"/>
            <w:vMerge w:val="restart"/>
            <w:hideMark/>
          </w:tcPr>
          <w:p w14:paraId="423447DF" w14:textId="77777777" w:rsidR="004C787F" w:rsidRPr="005C0A30" w:rsidRDefault="004C787F" w:rsidP="004C787F">
            <w:pPr>
              <w:rPr>
                <w:rFonts w:ascii="Arial" w:hAnsi="Arial" w:cs="Arial"/>
              </w:rPr>
            </w:pPr>
            <w:r w:rsidRPr="005C0A30">
              <w:rPr>
                <w:rFonts w:ascii="Arial" w:hAnsi="Arial" w:cs="Arial"/>
              </w:rPr>
              <w:lastRenderedPageBreak/>
              <w:t>2C:20-2.4 Leader of cargo theft network.</w:t>
            </w:r>
          </w:p>
        </w:tc>
        <w:tc>
          <w:tcPr>
            <w:tcW w:w="7470" w:type="dxa"/>
            <w:vMerge w:val="restart"/>
            <w:hideMark/>
          </w:tcPr>
          <w:p w14:paraId="6AB603C9" w14:textId="77777777" w:rsidR="004C787F" w:rsidRPr="005C0A30" w:rsidRDefault="004C787F" w:rsidP="004C787F">
            <w:pPr>
              <w:rPr>
                <w:rFonts w:ascii="Arial" w:hAnsi="Arial" w:cs="Arial"/>
              </w:rPr>
            </w:pPr>
            <w:r w:rsidRPr="005C0A30">
              <w:rPr>
                <w:rFonts w:ascii="Arial" w:hAnsi="Arial" w:cs="Arial"/>
              </w:rPr>
              <w:t>4. a. A person is a leader of a cargo theft network if he conspires with others as an organizer, supervisor, financier or manager to engage for profit in a scheme or course of conduct to unlawfully take, dispose of, distribute, bring into, transport, or store in this State property stolen from a cargo carrier, where the amount is at least $5,000.</w:t>
            </w:r>
            <w:r w:rsidRPr="005C0A30">
              <w:rPr>
                <w:rFonts w:ascii="Arial" w:hAnsi="Arial" w:cs="Arial"/>
              </w:rPr>
              <w:br/>
            </w:r>
            <w:r w:rsidRPr="005C0A30">
              <w:rPr>
                <w:rFonts w:ascii="Arial" w:hAnsi="Arial" w:cs="Arial"/>
              </w:rPr>
              <w:br/>
              <w:t>(1)Except as provided in paragraph (2) of this subsection, leader of a cargo theft network is a crime of the second degree. Notwithstanding the provisions of subsection a. of N.J.S.2C:43-3, the court may impose a fine not to exceed $250,000 or five times the retail value of the property seized at the time of the arrest, whichever is greater.</w:t>
            </w:r>
            <w:r w:rsidRPr="005C0A30">
              <w:rPr>
                <w:rFonts w:ascii="Arial" w:hAnsi="Arial" w:cs="Arial"/>
              </w:rPr>
              <w:br/>
            </w:r>
            <w:r w:rsidRPr="005C0A30">
              <w:rPr>
                <w:rFonts w:ascii="Arial" w:hAnsi="Arial" w:cs="Arial"/>
              </w:rPr>
              <w:br/>
              <w:t>(2)Leader of a cargo theft network is a crime of the first degree if the scheme or course of conduct to unlawfully take, dispose of, distribute, bring into, transport, or store in this State property stolen from a cargo carrier included the use or threatened use of any deadly weapon, as defined in N.J.S.2C:39-1 in the commission of the theft. Nothing in this subsection shall be deemed to limit the authority or discretion of the State to charge or prosecute any person for robbery under N.J.S.2C:15-1 or for any other offense, nor shall a conviction for robbery merge with any conviction under this section. Notwithstanding the provisions of subsection a. of N.J.S.2C:43-3, the court may impose a fine not to exceed $500,000 or five times the retail value of the property seized at the time of the arrest, whichever is greater.</w:t>
            </w:r>
            <w:r w:rsidRPr="005C0A30">
              <w:rPr>
                <w:rFonts w:ascii="Arial" w:hAnsi="Arial" w:cs="Arial"/>
              </w:rPr>
              <w:br/>
            </w:r>
            <w:r w:rsidRPr="005C0A30">
              <w:rPr>
                <w:rFonts w:ascii="Arial" w:hAnsi="Arial" w:cs="Arial"/>
              </w:rPr>
              <w:br/>
              <w:t>b.Notwithstanding the provisions of N.J.S.2C:1-8, a conviction of leader of a cargo theft network shall not merge with the conviction for any offense which is the object of the conspiracy. Nothing contained in this act shall prohibit the court from imposing an extended term pursuant to N.J.S.2C:43-7; nor shall this act be construed in any way to preclude or limit the prosecution or conviction of any person for conspiracy under N.J.S.2C:5-2, or any prosecution or conviction for any other offense.</w:t>
            </w:r>
            <w:r w:rsidRPr="005C0A30">
              <w:rPr>
                <w:rFonts w:ascii="Arial" w:hAnsi="Arial" w:cs="Arial"/>
              </w:rPr>
              <w:br/>
            </w:r>
            <w:r w:rsidRPr="005C0A30">
              <w:rPr>
                <w:rFonts w:ascii="Arial" w:hAnsi="Arial" w:cs="Arial"/>
              </w:rPr>
              <w:br/>
              <w:t>c.It shall not be necessary in any prosecution under this section for the State to prove that any intended profit was actually realized. The trier of fact may infer that a particular scheme or course of conduct was undertaken for profit from all of the attending circumstances, including but not limited to the number of persons involved in the scheme or course of conduct, the actor's net worth and his expenditures in relation to his legitimate sources of income, the amount of property or number of incidents of theft, or the amount of cash or currency involved.</w:t>
            </w:r>
            <w:r w:rsidRPr="005C0A30">
              <w:rPr>
                <w:rFonts w:ascii="Arial" w:hAnsi="Arial" w:cs="Arial"/>
              </w:rPr>
              <w:br/>
            </w:r>
            <w:r w:rsidRPr="005C0A30">
              <w:rPr>
                <w:rFonts w:ascii="Arial" w:hAnsi="Arial" w:cs="Arial"/>
              </w:rPr>
              <w:lastRenderedPageBreak/>
              <w:br/>
              <w:t>d.It shall not be a defense to a prosecution under this section that the stolen property was brought into, transported or stored in this State solely for ultimate distribution in another jurisdiction; nor shall it be a defense that any profit was intended to be made in another jurisdiction.</w:t>
            </w:r>
            <w:r w:rsidRPr="005C0A30">
              <w:rPr>
                <w:rFonts w:ascii="Arial" w:hAnsi="Arial" w:cs="Arial"/>
              </w:rPr>
              <w:br/>
            </w:r>
            <w:r w:rsidRPr="005C0A30">
              <w:rPr>
                <w:rFonts w:ascii="Arial" w:hAnsi="Arial" w:cs="Arial"/>
              </w:rPr>
              <w:br/>
              <w:t>e.A person convicted of a second or subsequent offense under this section shall be sentenced to a term of imprisonment that shall include a mandatory minimum term of one-third to one-half of the sentence imposed, during which time the defendant shall not be eligible for parole. The court may not suspend or make any other non-custodial disposition of any person sentenced as a second or subsequent offender pursuant to this section. For the purposes of this section an offense is considered a second or subsequent offense if the actor has at any time been convicted pursuant to this section, or under any similar statute of the United States, this State or any other state for an offense that is substantially equivalent to this section.</w:t>
            </w:r>
            <w:r w:rsidRPr="005C0A30">
              <w:rPr>
                <w:rFonts w:ascii="Arial" w:hAnsi="Arial" w:cs="Arial"/>
              </w:rPr>
              <w:br/>
            </w:r>
            <w:r w:rsidRPr="005C0A30">
              <w:rPr>
                <w:rFonts w:ascii="Arial" w:hAnsi="Arial" w:cs="Arial"/>
              </w:rPr>
              <w:br/>
              <w:t>L.2013, c.58, s.4.</w:t>
            </w:r>
          </w:p>
        </w:tc>
        <w:tc>
          <w:tcPr>
            <w:tcW w:w="2340" w:type="dxa"/>
          </w:tcPr>
          <w:p w14:paraId="70933B3E" w14:textId="77777777" w:rsidR="004C787F" w:rsidRDefault="009173EB" w:rsidP="004C787F">
            <w:r>
              <w:lastRenderedPageBreak/>
              <w:t>100 Robbery</w:t>
            </w:r>
          </w:p>
          <w:p w14:paraId="593E2ABB" w14:textId="77777777" w:rsidR="009173EB" w:rsidRDefault="009173EB" w:rsidP="004C787F"/>
          <w:p w14:paraId="40FA3661" w14:textId="77777777" w:rsidR="009173EB" w:rsidRDefault="009173EB" w:rsidP="004C787F">
            <w:r>
              <w:t>240 Motor Vehicle Theft</w:t>
            </w:r>
          </w:p>
          <w:p w14:paraId="0B85FF45" w14:textId="77777777" w:rsidR="009173EB" w:rsidRDefault="009173EB" w:rsidP="004C787F"/>
          <w:p w14:paraId="63BC24B0" w14:textId="4F6D0918" w:rsidR="009173EB" w:rsidRPr="001242FB" w:rsidRDefault="009173EB" w:rsidP="004C787F">
            <w:r>
              <w:t xml:space="preserve">90Z  All other offenses </w:t>
            </w:r>
          </w:p>
        </w:tc>
        <w:tc>
          <w:tcPr>
            <w:tcW w:w="2340" w:type="dxa"/>
          </w:tcPr>
          <w:p w14:paraId="4AD99F0F" w14:textId="77777777" w:rsidR="004C787F" w:rsidRDefault="009173EB" w:rsidP="004C787F">
            <w:r>
              <w:t>List as robbery if force is involved</w:t>
            </w:r>
          </w:p>
          <w:p w14:paraId="3B79EC5A" w14:textId="77777777" w:rsidR="009173EB" w:rsidRDefault="009173EB" w:rsidP="004C787F"/>
          <w:p w14:paraId="2502B3BD" w14:textId="77777777" w:rsidR="009173EB" w:rsidRDefault="009173EB" w:rsidP="004C787F">
            <w:r>
              <w:t>All other offenses if the offense only involves conspiracy to commit cargo theft</w:t>
            </w:r>
          </w:p>
          <w:p w14:paraId="2D2526BB" w14:textId="77777777" w:rsidR="009173EB" w:rsidRDefault="009173EB" w:rsidP="004C787F"/>
          <w:p w14:paraId="43D858A4" w14:textId="532160FA" w:rsidR="009173EB" w:rsidRPr="001242FB" w:rsidRDefault="009173EB" w:rsidP="004C787F">
            <w:r>
              <w:t xml:space="preserve">Make sure the incident is classified as cargo theft if reporting 100 or 240 </w:t>
            </w:r>
          </w:p>
        </w:tc>
      </w:tr>
      <w:tr w:rsidR="004C787F" w:rsidRPr="001242FB" w14:paraId="3E482713" w14:textId="77777777" w:rsidTr="00606AB1">
        <w:trPr>
          <w:trHeight w:val="975"/>
        </w:trPr>
        <w:tc>
          <w:tcPr>
            <w:tcW w:w="2065" w:type="dxa"/>
            <w:vMerge/>
            <w:hideMark/>
          </w:tcPr>
          <w:p w14:paraId="2C708345" w14:textId="73B62137" w:rsidR="004C787F" w:rsidRPr="005C0A30" w:rsidRDefault="004C787F" w:rsidP="004C787F">
            <w:pPr>
              <w:rPr>
                <w:rFonts w:ascii="Arial" w:hAnsi="Arial" w:cs="Arial"/>
              </w:rPr>
            </w:pPr>
          </w:p>
        </w:tc>
        <w:tc>
          <w:tcPr>
            <w:tcW w:w="7470" w:type="dxa"/>
            <w:vMerge/>
            <w:hideMark/>
          </w:tcPr>
          <w:p w14:paraId="7368A5E3" w14:textId="77777777" w:rsidR="004C787F" w:rsidRPr="005C0A30" w:rsidRDefault="004C787F" w:rsidP="004C787F">
            <w:pPr>
              <w:rPr>
                <w:rFonts w:ascii="Arial" w:hAnsi="Arial" w:cs="Arial"/>
              </w:rPr>
            </w:pPr>
          </w:p>
        </w:tc>
        <w:tc>
          <w:tcPr>
            <w:tcW w:w="2340" w:type="dxa"/>
          </w:tcPr>
          <w:p w14:paraId="10B0DBAC" w14:textId="77777777" w:rsidR="004C787F" w:rsidRPr="001242FB" w:rsidRDefault="004C787F" w:rsidP="004C787F"/>
        </w:tc>
        <w:tc>
          <w:tcPr>
            <w:tcW w:w="2340" w:type="dxa"/>
          </w:tcPr>
          <w:p w14:paraId="6BE7FFAB" w14:textId="77777777" w:rsidR="004C787F" w:rsidRPr="001242FB" w:rsidRDefault="004C787F" w:rsidP="004C787F"/>
        </w:tc>
      </w:tr>
      <w:tr w:rsidR="004C787F" w:rsidRPr="001242FB" w14:paraId="385337A3" w14:textId="77777777" w:rsidTr="00606AB1">
        <w:trPr>
          <w:trHeight w:val="5085"/>
        </w:trPr>
        <w:tc>
          <w:tcPr>
            <w:tcW w:w="2065" w:type="dxa"/>
            <w:hideMark/>
          </w:tcPr>
          <w:p w14:paraId="710FE9BA" w14:textId="77777777" w:rsidR="004C787F" w:rsidRPr="005C0A30" w:rsidRDefault="004C787F" w:rsidP="004C787F">
            <w:pPr>
              <w:rPr>
                <w:rFonts w:ascii="Arial" w:hAnsi="Arial" w:cs="Arial"/>
              </w:rPr>
            </w:pPr>
            <w:r w:rsidRPr="005C0A30">
              <w:rPr>
                <w:rFonts w:ascii="Arial" w:hAnsi="Arial" w:cs="Arial"/>
              </w:rPr>
              <w:t>2C:20-2.5 Additional disposition for certain offenses; degree of crime, penalties.</w:t>
            </w:r>
          </w:p>
        </w:tc>
        <w:tc>
          <w:tcPr>
            <w:tcW w:w="7470" w:type="dxa"/>
            <w:hideMark/>
          </w:tcPr>
          <w:p w14:paraId="0A867F02" w14:textId="77777777" w:rsidR="004C787F" w:rsidRPr="005C0A30" w:rsidRDefault="004C787F" w:rsidP="004C787F">
            <w:pPr>
              <w:rPr>
                <w:rFonts w:ascii="Arial" w:hAnsi="Arial" w:cs="Arial"/>
              </w:rPr>
            </w:pPr>
            <w:r w:rsidRPr="005C0A30">
              <w:rPr>
                <w:rFonts w:ascii="Arial" w:hAnsi="Arial" w:cs="Arial"/>
              </w:rPr>
              <w:br/>
              <w:t>5. a. In addition to any other disposition authorized by law, a person convicted under the provisions of chapter 20 of Title 2C of the New Jersey Statutes of an offense involving the taking of property by a fiduciary, or a person convicted under P.L.2013, c.58 (C.2C:20-2.4 et al.) of leader of a cargo theft network or operating a facility for the sale or storage of property stolen from a cargo carrier, shall be subject:</w:t>
            </w:r>
            <w:r w:rsidRPr="005C0A30">
              <w:rPr>
                <w:rFonts w:ascii="Arial" w:hAnsi="Arial" w:cs="Arial"/>
              </w:rPr>
              <w:br/>
            </w:r>
            <w:r w:rsidRPr="005C0A30">
              <w:rPr>
                <w:rFonts w:ascii="Arial" w:hAnsi="Arial" w:cs="Arial"/>
              </w:rPr>
              <w:br/>
              <w:t>(1)For a crime of the third degree, to a penalty of $500;</w:t>
            </w:r>
            <w:r w:rsidRPr="005C0A30">
              <w:rPr>
                <w:rFonts w:ascii="Arial" w:hAnsi="Arial" w:cs="Arial"/>
              </w:rPr>
              <w:br/>
            </w:r>
            <w:r w:rsidRPr="005C0A30">
              <w:rPr>
                <w:rFonts w:ascii="Arial" w:hAnsi="Arial" w:cs="Arial"/>
              </w:rPr>
              <w:br/>
              <w:t>(2)For a crime of the second degree, to a penalty of $2,500; and</w:t>
            </w:r>
            <w:r w:rsidRPr="005C0A30">
              <w:rPr>
                <w:rFonts w:ascii="Arial" w:hAnsi="Arial" w:cs="Arial"/>
              </w:rPr>
              <w:br/>
            </w:r>
            <w:r w:rsidRPr="005C0A30">
              <w:rPr>
                <w:rFonts w:ascii="Arial" w:hAnsi="Arial" w:cs="Arial"/>
              </w:rPr>
              <w:br/>
              <w:t xml:space="preserve">(3)For a crime of the first degree or any crime where the person to be sentenced has a prior conviction for a crime defined in chapter 20 of Title 2C of the New Jersey Statutes, to a penalty of $5,000. </w:t>
            </w:r>
            <w:r w:rsidRPr="005C0A30">
              <w:rPr>
                <w:rFonts w:ascii="Arial" w:hAnsi="Arial" w:cs="Arial"/>
              </w:rPr>
              <w:br/>
            </w:r>
            <w:r w:rsidRPr="005C0A30">
              <w:rPr>
                <w:rFonts w:ascii="Arial" w:hAnsi="Arial" w:cs="Arial"/>
              </w:rPr>
              <w:br/>
              <w:t xml:space="preserve">b.All penalties provided for in this section shall be collected as provided for the collection of fines and restitutions in section 3 of P.L.1979, c.396 (C.2C:46-4), and shall be distributed in accordance with the provisions of N.J.S.2C:64-6 as if the collected monies were the proceeds of property forfeited pursuant to the provisions of chapter 64 of Title 2C of the New Jersey Statutes. However, the distributed monies are first to be </w:t>
            </w:r>
            <w:r w:rsidRPr="005C0A30">
              <w:rPr>
                <w:rFonts w:ascii="Arial" w:hAnsi="Arial" w:cs="Arial"/>
              </w:rPr>
              <w:lastRenderedPageBreak/>
              <w:t>considered for use for law enforcement activities related to theft from a cargo carrier.</w:t>
            </w:r>
            <w:r w:rsidRPr="005C0A30">
              <w:rPr>
                <w:rFonts w:ascii="Arial" w:hAnsi="Arial" w:cs="Arial"/>
              </w:rPr>
              <w:br/>
            </w:r>
            <w:r w:rsidRPr="005C0A30">
              <w:rPr>
                <w:rFonts w:ascii="Arial" w:hAnsi="Arial" w:cs="Arial"/>
              </w:rPr>
              <w:br/>
              <w:t>L.2013, c.58, s.5.</w:t>
            </w:r>
          </w:p>
        </w:tc>
        <w:tc>
          <w:tcPr>
            <w:tcW w:w="2340" w:type="dxa"/>
          </w:tcPr>
          <w:p w14:paraId="64C31BB5" w14:textId="429245B7" w:rsidR="004C787F" w:rsidRPr="001242FB" w:rsidRDefault="009173EB" w:rsidP="004C787F">
            <w:r>
              <w:lastRenderedPageBreak/>
              <w:t>N/A</w:t>
            </w:r>
          </w:p>
        </w:tc>
        <w:tc>
          <w:tcPr>
            <w:tcW w:w="2340" w:type="dxa"/>
          </w:tcPr>
          <w:p w14:paraId="2C0AE07F" w14:textId="77777777" w:rsidR="004C787F" w:rsidRPr="001242FB" w:rsidRDefault="004C787F" w:rsidP="004C787F"/>
        </w:tc>
      </w:tr>
      <w:tr w:rsidR="004C787F" w:rsidRPr="001242FB" w14:paraId="5FF5FA40" w14:textId="77777777" w:rsidTr="00606AB1">
        <w:trPr>
          <w:trHeight w:val="3795"/>
        </w:trPr>
        <w:tc>
          <w:tcPr>
            <w:tcW w:w="2065" w:type="dxa"/>
            <w:hideMark/>
          </w:tcPr>
          <w:p w14:paraId="6B8A3756" w14:textId="77777777" w:rsidR="004C787F" w:rsidRPr="005C0A30" w:rsidRDefault="004C787F" w:rsidP="004C787F">
            <w:pPr>
              <w:rPr>
                <w:rFonts w:ascii="Arial" w:hAnsi="Arial" w:cs="Arial"/>
              </w:rPr>
            </w:pPr>
            <w:r w:rsidRPr="005C0A30">
              <w:rPr>
                <w:rFonts w:ascii="Arial" w:hAnsi="Arial" w:cs="Arial"/>
              </w:rPr>
              <w:t>2C:20-2.6 Crimes involving theft from cargo carrier; degree of crime, penalties.</w:t>
            </w:r>
          </w:p>
        </w:tc>
        <w:tc>
          <w:tcPr>
            <w:tcW w:w="7470" w:type="dxa"/>
            <w:hideMark/>
          </w:tcPr>
          <w:p w14:paraId="3079D741" w14:textId="77777777" w:rsidR="004C787F" w:rsidRPr="005C0A30" w:rsidRDefault="004C787F" w:rsidP="004C787F">
            <w:pPr>
              <w:rPr>
                <w:rFonts w:ascii="Arial" w:hAnsi="Arial" w:cs="Arial"/>
              </w:rPr>
            </w:pPr>
            <w:r w:rsidRPr="005C0A30">
              <w:rPr>
                <w:rFonts w:ascii="Arial" w:hAnsi="Arial" w:cs="Arial"/>
              </w:rPr>
              <w:t>6. a. A person who knowingly maintains or operates any premises, place or facility used for the storage or resale of any property stolen from a cargo carrier is guilty of a crime. Where the property involved in the offense is valued at $50,000 or more, the offense is a crime of the second degree. Otherwise, the offense is a crime of the third degree.</w:t>
            </w:r>
            <w:r w:rsidRPr="005C0A30">
              <w:rPr>
                <w:rFonts w:ascii="Arial" w:hAnsi="Arial" w:cs="Arial"/>
              </w:rPr>
              <w:br/>
            </w:r>
            <w:r w:rsidRPr="005C0A30">
              <w:rPr>
                <w:rFonts w:ascii="Arial" w:hAnsi="Arial" w:cs="Arial"/>
              </w:rPr>
              <w:br/>
              <w:t>b.Notwithstanding the provisions of subsection a. of N.J.S.2C:43-3, the court may impose a fine not to exceed $250,000 or five times the retail value of the property stolen from the carrier seized at the time of the arrest, whichever is greater.</w:t>
            </w:r>
            <w:r w:rsidRPr="005C0A30">
              <w:rPr>
                <w:rFonts w:ascii="Arial" w:hAnsi="Arial" w:cs="Arial"/>
              </w:rPr>
              <w:br/>
            </w:r>
            <w:r w:rsidRPr="005C0A30">
              <w:rPr>
                <w:rFonts w:ascii="Arial" w:hAnsi="Arial" w:cs="Arial"/>
              </w:rPr>
              <w:br/>
              <w:t xml:space="preserve">c.A person convicted of a second or subsequent offense under this section shall be sentenced to a term of imprisonment that shall include a mandatory minimum term of one-third to one-half of the sentence imposed, during which time the defendant shall not be eligible for parole. The court may not suspend or make any other non-custodial disposition of any person sentenced as a second or subsequent offender pursuant to this section. For the purposes of this section an offense is considered a second or subsequent offense if the actor has at any time been convicted pursuant to this section, or under any similar statute of the United States, this State or any other state for an offense that is substantially equivalent </w:t>
            </w:r>
            <w:r w:rsidRPr="005C0A30">
              <w:rPr>
                <w:rFonts w:ascii="Arial" w:hAnsi="Arial" w:cs="Arial"/>
              </w:rPr>
              <w:lastRenderedPageBreak/>
              <w:t>to this section.</w:t>
            </w:r>
            <w:r w:rsidRPr="005C0A30">
              <w:rPr>
                <w:rFonts w:ascii="Arial" w:hAnsi="Arial" w:cs="Arial"/>
              </w:rPr>
              <w:br/>
            </w:r>
            <w:r w:rsidRPr="005C0A30">
              <w:rPr>
                <w:rFonts w:ascii="Arial" w:hAnsi="Arial" w:cs="Arial"/>
              </w:rPr>
              <w:br/>
              <w:t>L.2013, c.58, s.6.</w:t>
            </w:r>
          </w:p>
        </w:tc>
        <w:tc>
          <w:tcPr>
            <w:tcW w:w="2340" w:type="dxa"/>
          </w:tcPr>
          <w:p w14:paraId="4D439993" w14:textId="1AA2B71E" w:rsidR="009173EB" w:rsidRPr="001242FB" w:rsidRDefault="009173EB" w:rsidP="004C787F">
            <w:r>
              <w:lastRenderedPageBreak/>
              <w:t xml:space="preserve">280 Stolen Property Offenses </w:t>
            </w:r>
          </w:p>
        </w:tc>
        <w:tc>
          <w:tcPr>
            <w:tcW w:w="2340" w:type="dxa"/>
          </w:tcPr>
          <w:p w14:paraId="356788C0" w14:textId="5045CA5B" w:rsidR="009173EB" w:rsidRPr="001242FB" w:rsidRDefault="009173EB" w:rsidP="009173EB"/>
        </w:tc>
      </w:tr>
      <w:tr w:rsidR="004C787F" w:rsidRPr="001242FB" w14:paraId="7881C47D" w14:textId="77777777" w:rsidTr="00606AB1">
        <w:trPr>
          <w:trHeight w:val="8190"/>
        </w:trPr>
        <w:tc>
          <w:tcPr>
            <w:tcW w:w="2065" w:type="dxa"/>
            <w:vMerge w:val="restart"/>
            <w:hideMark/>
          </w:tcPr>
          <w:p w14:paraId="7A8E548B" w14:textId="280C6DBC" w:rsidR="004C787F" w:rsidRPr="005C0A30" w:rsidRDefault="004C787F" w:rsidP="004C787F">
            <w:pPr>
              <w:rPr>
                <w:rFonts w:ascii="Arial" w:hAnsi="Arial" w:cs="Arial"/>
              </w:rPr>
            </w:pPr>
            <w:r w:rsidRPr="005C0A30">
              <w:rPr>
                <w:rFonts w:ascii="Arial" w:hAnsi="Arial" w:cs="Arial"/>
              </w:rPr>
              <w:lastRenderedPageBreak/>
              <w:t>2C:20-3. Theft by unlawful taking or disposition</w:t>
            </w:r>
          </w:p>
        </w:tc>
        <w:tc>
          <w:tcPr>
            <w:tcW w:w="7470" w:type="dxa"/>
            <w:vMerge w:val="restart"/>
            <w:hideMark/>
          </w:tcPr>
          <w:p w14:paraId="414E5CE5" w14:textId="77777777" w:rsidR="004C787F" w:rsidRPr="005C0A30" w:rsidRDefault="004C787F" w:rsidP="004C787F">
            <w:pPr>
              <w:rPr>
                <w:rFonts w:ascii="Arial" w:hAnsi="Arial" w:cs="Arial"/>
              </w:rPr>
            </w:pPr>
            <w:r w:rsidRPr="005C0A30">
              <w:rPr>
                <w:rFonts w:ascii="Arial" w:hAnsi="Arial" w:cs="Arial"/>
              </w:rPr>
              <w:t>a. Movable property. A person is guilty of theft if he unlawfully takes, or exercises unlawful control over, movable property of another with purpose to deprive him thereof.</w:t>
            </w:r>
            <w:r w:rsidRPr="005C0A30">
              <w:rPr>
                <w:rFonts w:ascii="Arial" w:hAnsi="Arial" w:cs="Arial"/>
              </w:rPr>
              <w:br/>
            </w:r>
            <w:r w:rsidRPr="005C0A30">
              <w:rPr>
                <w:rFonts w:ascii="Arial" w:hAnsi="Arial" w:cs="Arial"/>
              </w:rPr>
              <w:br/>
              <w:t>b. Immovable property. A person is guilty of theft if he unlawfully transfers any interest in immovable property of another with purpose to benefit himself or another not entitled thereto.</w:t>
            </w:r>
            <w:r w:rsidRPr="005C0A30">
              <w:rPr>
                <w:rFonts w:ascii="Arial" w:hAnsi="Arial" w:cs="Arial"/>
              </w:rPr>
              <w:br/>
            </w:r>
            <w:r w:rsidRPr="005C0A30">
              <w:rPr>
                <w:rFonts w:ascii="Arial" w:hAnsi="Arial" w:cs="Arial"/>
              </w:rPr>
              <w:br/>
              <w:t>L.1978, c. 95, s. 2C:20-3, eff. Sept. 1, 1979.</w:t>
            </w:r>
            <w:r w:rsidRPr="005C0A30">
              <w:rPr>
                <w:rFonts w:ascii="Arial" w:hAnsi="Arial" w:cs="Arial"/>
              </w:rPr>
              <w:br/>
            </w:r>
            <w:r w:rsidRPr="005C0A30">
              <w:rPr>
                <w:rFonts w:ascii="Arial" w:hAnsi="Arial" w:cs="Arial"/>
              </w:rPr>
              <w:br/>
              <w:t>2C:20-4. Theft by deception</w:t>
            </w:r>
            <w:r w:rsidRPr="005C0A30">
              <w:rPr>
                <w:rFonts w:ascii="Arial" w:hAnsi="Arial" w:cs="Arial"/>
              </w:rPr>
              <w:br/>
            </w:r>
            <w:r w:rsidRPr="005C0A30">
              <w:rPr>
                <w:rFonts w:ascii="Arial" w:hAnsi="Arial" w:cs="Arial"/>
              </w:rPr>
              <w:br/>
              <w:t>2C:20-4. Theft by deception.</w:t>
            </w:r>
            <w:r w:rsidRPr="005C0A30">
              <w:rPr>
                <w:rFonts w:ascii="Arial" w:hAnsi="Arial" w:cs="Arial"/>
              </w:rPr>
              <w:br/>
            </w:r>
            <w:r w:rsidRPr="005C0A30">
              <w:rPr>
                <w:rFonts w:ascii="Arial" w:hAnsi="Arial" w:cs="Arial"/>
              </w:rPr>
              <w:br/>
              <w:t>A person is guilty of theft if he purposely obtains property of another by deception. A person deceives if he purposely:</w:t>
            </w:r>
            <w:r w:rsidRPr="005C0A30">
              <w:rPr>
                <w:rFonts w:ascii="Arial" w:hAnsi="Arial" w:cs="Arial"/>
              </w:rPr>
              <w:br/>
            </w:r>
            <w:r w:rsidRPr="005C0A30">
              <w:rPr>
                <w:rFonts w:ascii="Arial" w:hAnsi="Arial" w:cs="Arial"/>
              </w:rPr>
              <w:br/>
              <w:t>a.Creates or reinforces a false impression, including false impressions as to law, value, intention or other state of mind, and including, but not limited to, a false impression that the person is soliciting or collecting funds for a charitable purpose; but deception as to a person's intention to perform a promise shall not be inferred from the fact alone that he did not subsequently perform the promise;</w:t>
            </w:r>
            <w:r w:rsidRPr="005C0A30">
              <w:rPr>
                <w:rFonts w:ascii="Arial" w:hAnsi="Arial" w:cs="Arial"/>
              </w:rPr>
              <w:br/>
            </w:r>
            <w:r w:rsidRPr="005C0A30">
              <w:rPr>
                <w:rFonts w:ascii="Arial" w:hAnsi="Arial" w:cs="Arial"/>
              </w:rPr>
              <w:br/>
              <w:t>b.Prevents another from acquiring information which would affect his judgment of a transaction; or</w:t>
            </w:r>
            <w:r w:rsidRPr="005C0A30">
              <w:rPr>
                <w:rFonts w:ascii="Arial" w:hAnsi="Arial" w:cs="Arial"/>
              </w:rPr>
              <w:br/>
            </w:r>
            <w:r w:rsidRPr="005C0A30">
              <w:rPr>
                <w:rFonts w:ascii="Arial" w:hAnsi="Arial" w:cs="Arial"/>
              </w:rPr>
              <w:br/>
              <w:t>c.Fails to correct a false impression which the deceiver previously created or reinforced, or which the deceiver knows to be influencing another to whom he stands in a fiduciary or confidential relationship.</w:t>
            </w:r>
            <w:r w:rsidRPr="005C0A30">
              <w:rPr>
                <w:rFonts w:ascii="Arial" w:hAnsi="Arial" w:cs="Arial"/>
              </w:rPr>
              <w:br/>
            </w:r>
            <w:r w:rsidRPr="005C0A30">
              <w:rPr>
                <w:rFonts w:ascii="Arial" w:hAnsi="Arial" w:cs="Arial"/>
              </w:rPr>
              <w:br/>
              <w:t xml:space="preserve">The term "deceive" does not, however, include falsity as to matters having </w:t>
            </w:r>
            <w:r w:rsidRPr="005C0A30">
              <w:rPr>
                <w:rFonts w:ascii="Arial" w:hAnsi="Arial" w:cs="Arial"/>
              </w:rPr>
              <w:lastRenderedPageBreak/>
              <w:t>no pecuniary significance, or puffing or exaggeration by statements unlikely to deceive ordinary persons in the group addressed.</w:t>
            </w:r>
            <w:r w:rsidRPr="005C0A30">
              <w:rPr>
                <w:rFonts w:ascii="Arial" w:hAnsi="Arial" w:cs="Arial"/>
              </w:rPr>
              <w:br/>
            </w:r>
            <w:r w:rsidRPr="005C0A30">
              <w:rPr>
                <w:rFonts w:ascii="Arial" w:hAnsi="Arial" w:cs="Arial"/>
              </w:rPr>
              <w:br/>
              <w:t>L.1978, c.95; amended 2003, c.43.</w:t>
            </w:r>
            <w:r w:rsidRPr="005C0A30">
              <w:rPr>
                <w:rFonts w:ascii="Arial" w:hAnsi="Arial" w:cs="Arial"/>
              </w:rPr>
              <w:br/>
            </w:r>
            <w:r w:rsidRPr="005C0A30">
              <w:rPr>
                <w:rFonts w:ascii="Arial" w:hAnsi="Arial" w:cs="Arial"/>
              </w:rPr>
              <w:br/>
              <w:t>2C:20-5. Theft by extortion</w:t>
            </w:r>
            <w:r w:rsidRPr="005C0A30">
              <w:rPr>
                <w:rFonts w:ascii="Arial" w:hAnsi="Arial" w:cs="Arial"/>
              </w:rPr>
              <w:br/>
              <w:t>A person is guilty of theft by extortion if he purposely and unlawfully obtains property of another by extortion. A person extorts if he purposely threatens to:</w:t>
            </w:r>
            <w:r w:rsidRPr="005C0A30">
              <w:rPr>
                <w:rFonts w:ascii="Arial" w:hAnsi="Arial" w:cs="Arial"/>
              </w:rPr>
              <w:br/>
            </w:r>
            <w:r w:rsidRPr="005C0A30">
              <w:rPr>
                <w:rFonts w:ascii="Arial" w:hAnsi="Arial" w:cs="Arial"/>
              </w:rPr>
              <w:br/>
              <w:t>a. Inflict bodily injury on or physically confine or restrain anyone or commit any other criminal offense;</w:t>
            </w:r>
            <w:r w:rsidRPr="005C0A30">
              <w:rPr>
                <w:rFonts w:ascii="Arial" w:hAnsi="Arial" w:cs="Arial"/>
              </w:rPr>
              <w:br/>
            </w:r>
            <w:r w:rsidRPr="005C0A30">
              <w:rPr>
                <w:rFonts w:ascii="Arial" w:hAnsi="Arial" w:cs="Arial"/>
              </w:rPr>
              <w:br/>
              <w:t>b. Accuse anyone of an offense or cause charges of an offense to be instituted against any person;</w:t>
            </w:r>
            <w:r w:rsidRPr="005C0A30">
              <w:rPr>
                <w:rFonts w:ascii="Arial" w:hAnsi="Arial" w:cs="Arial"/>
              </w:rPr>
              <w:br/>
            </w:r>
            <w:r w:rsidRPr="005C0A30">
              <w:rPr>
                <w:rFonts w:ascii="Arial" w:hAnsi="Arial" w:cs="Arial"/>
              </w:rPr>
              <w:br/>
              <w:t>c. Expose or publicize any secret or any asserted fact, whether true or false, tending to subject any person to hatred, contempt or ridicule, or to impair his credit or business repute;</w:t>
            </w:r>
            <w:r w:rsidRPr="005C0A30">
              <w:rPr>
                <w:rFonts w:ascii="Arial" w:hAnsi="Arial" w:cs="Arial"/>
              </w:rPr>
              <w:br/>
            </w:r>
            <w:r w:rsidRPr="005C0A30">
              <w:rPr>
                <w:rFonts w:ascii="Arial" w:hAnsi="Arial" w:cs="Arial"/>
              </w:rPr>
              <w:br/>
              <w:t>d. Take or withhold action as an official, or cause an official to take or withhold action;</w:t>
            </w:r>
            <w:r w:rsidRPr="005C0A30">
              <w:rPr>
                <w:rFonts w:ascii="Arial" w:hAnsi="Arial" w:cs="Arial"/>
              </w:rPr>
              <w:br/>
            </w:r>
            <w:r w:rsidRPr="005C0A30">
              <w:rPr>
                <w:rFonts w:ascii="Arial" w:hAnsi="Arial" w:cs="Arial"/>
              </w:rPr>
              <w:br/>
              <w:t>e. Bring about or continue a strike, boycott or other collective action, if the property is not demanded or received for the benefit of the group in whose interest the actor purports to act;</w:t>
            </w:r>
            <w:r w:rsidRPr="005C0A30">
              <w:rPr>
                <w:rFonts w:ascii="Arial" w:hAnsi="Arial" w:cs="Arial"/>
              </w:rPr>
              <w:br/>
            </w:r>
            <w:r w:rsidRPr="005C0A30">
              <w:rPr>
                <w:rFonts w:ascii="Arial" w:hAnsi="Arial" w:cs="Arial"/>
              </w:rPr>
              <w:br/>
              <w:t>f. Testify or provide information or withhold testimony or information with respect to another's legal claim or defense; or</w:t>
            </w:r>
            <w:r w:rsidRPr="005C0A30">
              <w:rPr>
                <w:rFonts w:ascii="Arial" w:hAnsi="Arial" w:cs="Arial"/>
              </w:rPr>
              <w:br/>
            </w:r>
            <w:r w:rsidRPr="005C0A30">
              <w:rPr>
                <w:rFonts w:ascii="Arial" w:hAnsi="Arial" w:cs="Arial"/>
              </w:rPr>
              <w:br/>
              <w:t>g. Inflict any other harm which would not substantially benefit the actor but which is calculated to materially harm another person.</w:t>
            </w:r>
            <w:r w:rsidRPr="005C0A30">
              <w:rPr>
                <w:rFonts w:ascii="Arial" w:hAnsi="Arial" w:cs="Arial"/>
              </w:rPr>
              <w:br/>
            </w:r>
            <w:r w:rsidRPr="005C0A30">
              <w:rPr>
                <w:rFonts w:ascii="Arial" w:hAnsi="Arial" w:cs="Arial"/>
              </w:rPr>
              <w:br/>
              <w:t>It is an affirmative defense to prosecution based on paragraphs b, c, d or f that the property obtained was honestly claimed as restitution or indemnification for harm done in the circumstances or as lawful compensation for property or services.</w:t>
            </w:r>
            <w:r w:rsidRPr="005C0A30">
              <w:rPr>
                <w:rFonts w:ascii="Arial" w:hAnsi="Arial" w:cs="Arial"/>
              </w:rPr>
              <w:br/>
            </w:r>
            <w:r w:rsidRPr="005C0A30">
              <w:rPr>
                <w:rFonts w:ascii="Arial" w:hAnsi="Arial" w:cs="Arial"/>
              </w:rPr>
              <w:br/>
              <w:t>L.1978, c. 95, s. 2C:20-5, eff. Sept. 1, 1979. Amended by L.1979, c. 178, s. 34, eff. Sept. 1, 1979.</w:t>
            </w:r>
          </w:p>
        </w:tc>
        <w:tc>
          <w:tcPr>
            <w:tcW w:w="2340" w:type="dxa"/>
          </w:tcPr>
          <w:p w14:paraId="72E9882A" w14:textId="3CAE03AC" w:rsidR="004C787F" w:rsidRDefault="009173EB" w:rsidP="004C787F">
            <w:r>
              <w:lastRenderedPageBreak/>
              <w:t>23A to 23H depending on circumstances</w:t>
            </w:r>
          </w:p>
          <w:p w14:paraId="69E3DD94" w14:textId="77777777" w:rsidR="009173EB" w:rsidRDefault="009173EB" w:rsidP="004C787F"/>
          <w:p w14:paraId="0F70890A" w14:textId="77777777" w:rsidR="009173EB" w:rsidRDefault="009173EB" w:rsidP="009173EB">
            <w:r>
              <w:t xml:space="preserve">26A  False Pretenses/Swindle/Confidence Game  </w:t>
            </w:r>
          </w:p>
          <w:p w14:paraId="6B460D63" w14:textId="77777777" w:rsidR="009173EB" w:rsidRDefault="009173EB" w:rsidP="009173EB"/>
          <w:p w14:paraId="764E9587" w14:textId="36F27FF5" w:rsidR="009173EB" w:rsidRPr="001242FB" w:rsidRDefault="009173EB" w:rsidP="009173EB">
            <w:r>
              <w:t xml:space="preserve">210 Extortion /Blackmail </w:t>
            </w:r>
          </w:p>
        </w:tc>
        <w:tc>
          <w:tcPr>
            <w:tcW w:w="2340" w:type="dxa"/>
          </w:tcPr>
          <w:p w14:paraId="3FCB622A" w14:textId="77777777" w:rsidR="004C787F" w:rsidRPr="001242FB" w:rsidRDefault="004C787F" w:rsidP="004C787F"/>
        </w:tc>
      </w:tr>
      <w:tr w:rsidR="004C787F" w:rsidRPr="001242FB" w14:paraId="5529ACD1" w14:textId="77777777" w:rsidTr="00606AB1">
        <w:trPr>
          <w:trHeight w:val="7095"/>
        </w:trPr>
        <w:tc>
          <w:tcPr>
            <w:tcW w:w="2065" w:type="dxa"/>
            <w:vMerge/>
            <w:hideMark/>
          </w:tcPr>
          <w:p w14:paraId="255BEA72" w14:textId="0419B93C" w:rsidR="004C787F" w:rsidRPr="005C0A30" w:rsidRDefault="004C787F" w:rsidP="004C787F">
            <w:pPr>
              <w:rPr>
                <w:rFonts w:ascii="Arial" w:hAnsi="Arial" w:cs="Arial"/>
              </w:rPr>
            </w:pPr>
          </w:p>
        </w:tc>
        <w:tc>
          <w:tcPr>
            <w:tcW w:w="7470" w:type="dxa"/>
            <w:vMerge/>
            <w:hideMark/>
          </w:tcPr>
          <w:p w14:paraId="523DD4C8" w14:textId="77777777" w:rsidR="004C787F" w:rsidRPr="005C0A30" w:rsidRDefault="004C787F" w:rsidP="004C787F">
            <w:pPr>
              <w:rPr>
                <w:rFonts w:ascii="Arial" w:hAnsi="Arial" w:cs="Arial"/>
              </w:rPr>
            </w:pPr>
          </w:p>
        </w:tc>
        <w:tc>
          <w:tcPr>
            <w:tcW w:w="2340" w:type="dxa"/>
          </w:tcPr>
          <w:p w14:paraId="2918CD6E" w14:textId="77777777" w:rsidR="004C787F" w:rsidRPr="001242FB" w:rsidRDefault="004C787F" w:rsidP="004C787F"/>
        </w:tc>
        <w:tc>
          <w:tcPr>
            <w:tcW w:w="2340" w:type="dxa"/>
          </w:tcPr>
          <w:p w14:paraId="378DC775" w14:textId="77777777" w:rsidR="004C787F" w:rsidRPr="001242FB" w:rsidRDefault="004C787F" w:rsidP="004C787F"/>
        </w:tc>
      </w:tr>
      <w:tr w:rsidR="004C787F" w:rsidRPr="001242FB" w14:paraId="7F4246AA" w14:textId="77777777" w:rsidTr="00606AB1">
        <w:trPr>
          <w:trHeight w:val="8190"/>
        </w:trPr>
        <w:tc>
          <w:tcPr>
            <w:tcW w:w="2065" w:type="dxa"/>
            <w:vMerge w:val="restart"/>
            <w:hideMark/>
          </w:tcPr>
          <w:p w14:paraId="3AD7BB8C" w14:textId="77777777" w:rsidR="004C787F" w:rsidRPr="005C0A30" w:rsidRDefault="004C787F" w:rsidP="004C787F">
            <w:pPr>
              <w:rPr>
                <w:rFonts w:ascii="Arial" w:hAnsi="Arial" w:cs="Arial"/>
              </w:rPr>
            </w:pPr>
            <w:r w:rsidRPr="005C0A30">
              <w:rPr>
                <w:rFonts w:ascii="Arial" w:hAnsi="Arial" w:cs="Arial"/>
              </w:rPr>
              <w:lastRenderedPageBreak/>
              <w:t>2C:20-4. Theft by deception</w:t>
            </w:r>
          </w:p>
        </w:tc>
        <w:tc>
          <w:tcPr>
            <w:tcW w:w="7470" w:type="dxa"/>
            <w:vMerge w:val="restart"/>
            <w:hideMark/>
          </w:tcPr>
          <w:p w14:paraId="0142B9BD" w14:textId="77777777" w:rsidR="004C787F" w:rsidRPr="005C0A30" w:rsidRDefault="004C787F" w:rsidP="004C787F">
            <w:pPr>
              <w:rPr>
                <w:rFonts w:ascii="Arial" w:hAnsi="Arial" w:cs="Arial"/>
              </w:rPr>
            </w:pPr>
            <w:r w:rsidRPr="005C0A30">
              <w:rPr>
                <w:rFonts w:ascii="Arial" w:hAnsi="Arial" w:cs="Arial"/>
              </w:rPr>
              <w:br/>
              <w:t>A person is guilty of theft if he purposely obtains property of another by deception. A person deceives if he purposely:</w:t>
            </w:r>
            <w:r w:rsidRPr="005C0A30">
              <w:rPr>
                <w:rFonts w:ascii="Arial" w:hAnsi="Arial" w:cs="Arial"/>
              </w:rPr>
              <w:br/>
            </w:r>
            <w:r w:rsidRPr="005C0A30">
              <w:rPr>
                <w:rFonts w:ascii="Arial" w:hAnsi="Arial" w:cs="Arial"/>
              </w:rPr>
              <w:br/>
              <w:t>a.Creates or reinforces a false impression, including false impressions as to law, value, intention or other state of mind, and including, but not limited to, a false impression that the person is soliciting or collecting funds for a charitable purpose; but deception as to a person's intention to perform a promise shall not be inferred from the fact alone that he did not subsequently perform the promise;</w:t>
            </w:r>
            <w:r w:rsidRPr="005C0A30">
              <w:rPr>
                <w:rFonts w:ascii="Arial" w:hAnsi="Arial" w:cs="Arial"/>
              </w:rPr>
              <w:br/>
            </w:r>
            <w:r w:rsidRPr="005C0A30">
              <w:rPr>
                <w:rFonts w:ascii="Arial" w:hAnsi="Arial" w:cs="Arial"/>
              </w:rPr>
              <w:br/>
              <w:t>b.Prevents another from acquiring information which would affect his judgment of a transaction; or</w:t>
            </w:r>
            <w:r w:rsidRPr="005C0A30">
              <w:rPr>
                <w:rFonts w:ascii="Arial" w:hAnsi="Arial" w:cs="Arial"/>
              </w:rPr>
              <w:br/>
            </w:r>
            <w:r w:rsidRPr="005C0A30">
              <w:rPr>
                <w:rFonts w:ascii="Arial" w:hAnsi="Arial" w:cs="Arial"/>
              </w:rPr>
              <w:br/>
              <w:t>c.Fails to correct a false impression which the deceiver previously created or reinforced, or which the deceiver knows to be influencing another to whom he stands in a fiduciary or confidential relationship.</w:t>
            </w:r>
            <w:r w:rsidRPr="005C0A30">
              <w:rPr>
                <w:rFonts w:ascii="Arial" w:hAnsi="Arial" w:cs="Arial"/>
              </w:rPr>
              <w:br/>
            </w:r>
            <w:r w:rsidRPr="005C0A30">
              <w:rPr>
                <w:rFonts w:ascii="Arial" w:hAnsi="Arial" w:cs="Arial"/>
              </w:rPr>
              <w:br/>
              <w:t>The term "deceive" does not, however, include falsity as to matters having no pecuniary significance, or puffing or exaggeration by statements unlikely to deceive ordinary persons in the group addressed.</w:t>
            </w:r>
            <w:r w:rsidRPr="005C0A30">
              <w:rPr>
                <w:rFonts w:ascii="Arial" w:hAnsi="Arial" w:cs="Arial"/>
              </w:rPr>
              <w:br/>
            </w:r>
            <w:r w:rsidRPr="005C0A30">
              <w:rPr>
                <w:rFonts w:ascii="Arial" w:hAnsi="Arial" w:cs="Arial"/>
              </w:rPr>
              <w:br/>
              <w:t>L.1978, c.95; amended 2003, c.43.</w:t>
            </w:r>
            <w:r w:rsidRPr="005C0A30">
              <w:rPr>
                <w:rFonts w:ascii="Arial" w:hAnsi="Arial" w:cs="Arial"/>
              </w:rPr>
              <w:br/>
            </w:r>
            <w:r w:rsidRPr="005C0A30">
              <w:rPr>
                <w:rFonts w:ascii="Arial" w:hAnsi="Arial" w:cs="Arial"/>
              </w:rPr>
              <w:br/>
              <w:t>2C:20-5. Theft by extortion</w:t>
            </w:r>
            <w:r w:rsidRPr="005C0A30">
              <w:rPr>
                <w:rFonts w:ascii="Arial" w:hAnsi="Arial" w:cs="Arial"/>
              </w:rPr>
              <w:br/>
              <w:t>A person is guilty of theft by extortion if he purposely and unlawfully obtains property of another by extortion. A person extorts if he purposely threatens to:</w:t>
            </w:r>
            <w:r w:rsidRPr="005C0A30">
              <w:rPr>
                <w:rFonts w:ascii="Arial" w:hAnsi="Arial" w:cs="Arial"/>
              </w:rPr>
              <w:br/>
            </w:r>
            <w:r w:rsidRPr="005C0A30">
              <w:rPr>
                <w:rFonts w:ascii="Arial" w:hAnsi="Arial" w:cs="Arial"/>
              </w:rPr>
              <w:br/>
              <w:t>a. Inflict bodily injury on or physically confine or restrain anyone or commit any other criminal offense;</w:t>
            </w:r>
            <w:r w:rsidRPr="005C0A30">
              <w:rPr>
                <w:rFonts w:ascii="Arial" w:hAnsi="Arial" w:cs="Arial"/>
              </w:rPr>
              <w:br/>
            </w:r>
            <w:r w:rsidRPr="005C0A30">
              <w:rPr>
                <w:rFonts w:ascii="Arial" w:hAnsi="Arial" w:cs="Arial"/>
              </w:rPr>
              <w:br/>
            </w:r>
            <w:r w:rsidRPr="005C0A30">
              <w:rPr>
                <w:rFonts w:ascii="Arial" w:hAnsi="Arial" w:cs="Arial"/>
              </w:rPr>
              <w:lastRenderedPageBreak/>
              <w:t>b. Accuse anyone of an offense or cause charges of an offense to be instituted against any person;</w:t>
            </w:r>
            <w:r w:rsidRPr="005C0A30">
              <w:rPr>
                <w:rFonts w:ascii="Arial" w:hAnsi="Arial" w:cs="Arial"/>
              </w:rPr>
              <w:br/>
            </w:r>
            <w:r w:rsidRPr="005C0A30">
              <w:rPr>
                <w:rFonts w:ascii="Arial" w:hAnsi="Arial" w:cs="Arial"/>
              </w:rPr>
              <w:br/>
              <w:t>c. Expose or publicize any secret or any asserted fact, whether true or false, tending to subject any person to hatred, contempt or ridicule, or to impair his credit or business repute;</w:t>
            </w:r>
            <w:r w:rsidRPr="005C0A30">
              <w:rPr>
                <w:rFonts w:ascii="Arial" w:hAnsi="Arial" w:cs="Arial"/>
              </w:rPr>
              <w:br/>
            </w:r>
            <w:r w:rsidRPr="005C0A30">
              <w:rPr>
                <w:rFonts w:ascii="Arial" w:hAnsi="Arial" w:cs="Arial"/>
              </w:rPr>
              <w:br/>
              <w:t>d. Take or withhold action as an official, or cause an official to take or withhold action;</w:t>
            </w:r>
            <w:r w:rsidRPr="005C0A30">
              <w:rPr>
                <w:rFonts w:ascii="Arial" w:hAnsi="Arial" w:cs="Arial"/>
              </w:rPr>
              <w:br/>
            </w:r>
            <w:r w:rsidRPr="005C0A30">
              <w:rPr>
                <w:rFonts w:ascii="Arial" w:hAnsi="Arial" w:cs="Arial"/>
              </w:rPr>
              <w:br/>
              <w:t>e. Bring about or continue a strike, boycott or other collective action, if the property is not demanded or received for the benefit of the group in whose interest the actor purports to act;</w:t>
            </w:r>
            <w:r w:rsidRPr="005C0A30">
              <w:rPr>
                <w:rFonts w:ascii="Arial" w:hAnsi="Arial" w:cs="Arial"/>
              </w:rPr>
              <w:br/>
            </w:r>
            <w:r w:rsidRPr="005C0A30">
              <w:rPr>
                <w:rFonts w:ascii="Arial" w:hAnsi="Arial" w:cs="Arial"/>
              </w:rPr>
              <w:br/>
              <w:t>f. Testify or provide information or withhold testimony or information with respect to another's legal claim or defense; or</w:t>
            </w:r>
            <w:r w:rsidRPr="005C0A30">
              <w:rPr>
                <w:rFonts w:ascii="Arial" w:hAnsi="Arial" w:cs="Arial"/>
              </w:rPr>
              <w:br/>
            </w:r>
            <w:r w:rsidRPr="005C0A30">
              <w:rPr>
                <w:rFonts w:ascii="Arial" w:hAnsi="Arial" w:cs="Arial"/>
              </w:rPr>
              <w:br/>
              <w:t>g. Inflict any other harm which would not substantially benefit the actor but which is calculated to materially harm another person.</w:t>
            </w:r>
            <w:r w:rsidRPr="005C0A30">
              <w:rPr>
                <w:rFonts w:ascii="Arial" w:hAnsi="Arial" w:cs="Arial"/>
              </w:rPr>
              <w:br/>
            </w:r>
            <w:r w:rsidRPr="005C0A30">
              <w:rPr>
                <w:rFonts w:ascii="Arial" w:hAnsi="Arial" w:cs="Arial"/>
              </w:rPr>
              <w:br/>
              <w:t>It is an affirmative defense to prosecution based on paragraphs b, c, d or f that the property obtained was honestly claimed as restitution or indemnification for harm done in the circumstances or as lawful compensation for property or services.</w:t>
            </w:r>
            <w:r w:rsidRPr="005C0A30">
              <w:rPr>
                <w:rFonts w:ascii="Arial" w:hAnsi="Arial" w:cs="Arial"/>
              </w:rPr>
              <w:br/>
            </w:r>
            <w:r w:rsidRPr="005C0A30">
              <w:rPr>
                <w:rFonts w:ascii="Arial" w:hAnsi="Arial" w:cs="Arial"/>
              </w:rPr>
              <w:br/>
              <w:t>L.1978, c. 95, s. 2C:20-5, eff. Sept. 1, 1979. Amended by L.1979, c. 178, s. 34, eff. Sept. 1, 1979.</w:t>
            </w:r>
          </w:p>
        </w:tc>
        <w:tc>
          <w:tcPr>
            <w:tcW w:w="2340" w:type="dxa"/>
          </w:tcPr>
          <w:p w14:paraId="1023AD8D" w14:textId="77777777" w:rsidR="004C787F" w:rsidRDefault="009173EB" w:rsidP="004C787F">
            <w:r>
              <w:lastRenderedPageBreak/>
              <w:t xml:space="preserve">26A  False Pretenses/Swindle/Confidence Game </w:t>
            </w:r>
          </w:p>
          <w:p w14:paraId="14B07AA8" w14:textId="77777777" w:rsidR="009173EB" w:rsidRDefault="009173EB" w:rsidP="004C787F"/>
          <w:p w14:paraId="515E2DC9" w14:textId="77777777" w:rsidR="009173EB" w:rsidRDefault="009173EB" w:rsidP="004C787F">
            <w:r>
              <w:t xml:space="preserve">210 Extortion / Blackmail </w:t>
            </w:r>
          </w:p>
          <w:p w14:paraId="59BE1FD5" w14:textId="77777777" w:rsidR="009173EB" w:rsidRDefault="009173EB" w:rsidP="004C787F"/>
          <w:p w14:paraId="77DC2CE5" w14:textId="77777777" w:rsidR="009173EB" w:rsidRPr="001242FB" w:rsidRDefault="009173EB" w:rsidP="004C787F"/>
        </w:tc>
        <w:tc>
          <w:tcPr>
            <w:tcW w:w="2340" w:type="dxa"/>
          </w:tcPr>
          <w:p w14:paraId="54B357F5" w14:textId="77777777" w:rsidR="004C787F" w:rsidRPr="001242FB" w:rsidRDefault="004C787F" w:rsidP="004C787F"/>
        </w:tc>
      </w:tr>
      <w:tr w:rsidR="004C787F" w:rsidRPr="001242FB" w14:paraId="29A2BC7B" w14:textId="77777777" w:rsidTr="00606AB1">
        <w:trPr>
          <w:trHeight w:val="3510"/>
        </w:trPr>
        <w:tc>
          <w:tcPr>
            <w:tcW w:w="2065" w:type="dxa"/>
            <w:vMerge/>
            <w:hideMark/>
          </w:tcPr>
          <w:p w14:paraId="2C9DE0D8" w14:textId="250F5F0C" w:rsidR="004C787F" w:rsidRPr="005C0A30" w:rsidRDefault="004C787F" w:rsidP="004C787F">
            <w:pPr>
              <w:rPr>
                <w:rFonts w:ascii="Arial" w:hAnsi="Arial" w:cs="Arial"/>
              </w:rPr>
            </w:pPr>
          </w:p>
        </w:tc>
        <w:tc>
          <w:tcPr>
            <w:tcW w:w="7470" w:type="dxa"/>
            <w:vMerge/>
            <w:hideMark/>
          </w:tcPr>
          <w:p w14:paraId="3FC78653" w14:textId="77777777" w:rsidR="004C787F" w:rsidRPr="005C0A30" w:rsidRDefault="004C787F" w:rsidP="004C787F">
            <w:pPr>
              <w:rPr>
                <w:rFonts w:ascii="Arial" w:hAnsi="Arial" w:cs="Arial"/>
              </w:rPr>
            </w:pPr>
          </w:p>
        </w:tc>
        <w:tc>
          <w:tcPr>
            <w:tcW w:w="2340" w:type="dxa"/>
          </w:tcPr>
          <w:p w14:paraId="6478FF68" w14:textId="77777777" w:rsidR="004C787F" w:rsidRPr="001242FB" w:rsidRDefault="004C787F" w:rsidP="004C787F"/>
        </w:tc>
        <w:tc>
          <w:tcPr>
            <w:tcW w:w="2340" w:type="dxa"/>
          </w:tcPr>
          <w:p w14:paraId="10EB3025" w14:textId="77777777" w:rsidR="004C787F" w:rsidRPr="001242FB" w:rsidRDefault="004C787F" w:rsidP="004C787F"/>
        </w:tc>
      </w:tr>
      <w:tr w:rsidR="004C787F" w:rsidRPr="001242FB" w14:paraId="2073C6A2" w14:textId="77777777" w:rsidTr="00606AB1">
        <w:trPr>
          <w:trHeight w:val="6090"/>
        </w:trPr>
        <w:tc>
          <w:tcPr>
            <w:tcW w:w="2065" w:type="dxa"/>
            <w:hideMark/>
          </w:tcPr>
          <w:p w14:paraId="632587A2" w14:textId="77777777" w:rsidR="004C787F" w:rsidRPr="005C0A30" w:rsidRDefault="004C787F" w:rsidP="004C787F">
            <w:pPr>
              <w:rPr>
                <w:rFonts w:ascii="Arial" w:hAnsi="Arial" w:cs="Arial"/>
              </w:rPr>
            </w:pPr>
            <w:r w:rsidRPr="005C0A30">
              <w:rPr>
                <w:rFonts w:ascii="Arial" w:hAnsi="Arial" w:cs="Arial"/>
              </w:rPr>
              <w:lastRenderedPageBreak/>
              <w:t>2C:20-5. Theft by extortion</w:t>
            </w:r>
          </w:p>
        </w:tc>
        <w:tc>
          <w:tcPr>
            <w:tcW w:w="7470" w:type="dxa"/>
            <w:hideMark/>
          </w:tcPr>
          <w:p w14:paraId="31D14099" w14:textId="77777777" w:rsidR="004C787F" w:rsidRPr="005C0A30" w:rsidRDefault="004C787F" w:rsidP="004C787F">
            <w:pPr>
              <w:rPr>
                <w:rFonts w:ascii="Arial" w:hAnsi="Arial" w:cs="Arial"/>
              </w:rPr>
            </w:pPr>
            <w:r w:rsidRPr="005C0A30">
              <w:rPr>
                <w:rFonts w:ascii="Arial" w:hAnsi="Arial" w:cs="Arial"/>
              </w:rPr>
              <w:t>A person is guilty of theft by extortion if he purposely and unlawfully obtains property of another by extortion. A person extorts if he purposely threatens to:</w:t>
            </w:r>
            <w:r w:rsidRPr="005C0A30">
              <w:rPr>
                <w:rFonts w:ascii="Arial" w:hAnsi="Arial" w:cs="Arial"/>
              </w:rPr>
              <w:br/>
            </w:r>
            <w:r w:rsidRPr="005C0A30">
              <w:rPr>
                <w:rFonts w:ascii="Arial" w:hAnsi="Arial" w:cs="Arial"/>
              </w:rPr>
              <w:br/>
              <w:t>a. Inflict bodily injury on or physically confine or restrain anyone or commit any other criminal offense;</w:t>
            </w:r>
            <w:r w:rsidRPr="005C0A30">
              <w:rPr>
                <w:rFonts w:ascii="Arial" w:hAnsi="Arial" w:cs="Arial"/>
              </w:rPr>
              <w:br/>
            </w:r>
            <w:r w:rsidRPr="005C0A30">
              <w:rPr>
                <w:rFonts w:ascii="Arial" w:hAnsi="Arial" w:cs="Arial"/>
              </w:rPr>
              <w:br/>
              <w:t>b. Accuse anyone of an offense or cause charges of an offense to be instituted against any person;</w:t>
            </w:r>
            <w:r w:rsidRPr="005C0A30">
              <w:rPr>
                <w:rFonts w:ascii="Arial" w:hAnsi="Arial" w:cs="Arial"/>
              </w:rPr>
              <w:br/>
            </w:r>
            <w:r w:rsidRPr="005C0A30">
              <w:rPr>
                <w:rFonts w:ascii="Arial" w:hAnsi="Arial" w:cs="Arial"/>
              </w:rPr>
              <w:br/>
              <w:t>c. Expose or publicize any secret or any asserted fact, whether true or false, tending to subject any person to hatred, contempt or ridicule, or to impair his credit or business repute;</w:t>
            </w:r>
            <w:r w:rsidRPr="005C0A30">
              <w:rPr>
                <w:rFonts w:ascii="Arial" w:hAnsi="Arial" w:cs="Arial"/>
              </w:rPr>
              <w:br/>
            </w:r>
            <w:r w:rsidRPr="005C0A30">
              <w:rPr>
                <w:rFonts w:ascii="Arial" w:hAnsi="Arial" w:cs="Arial"/>
              </w:rPr>
              <w:br/>
              <w:t>d. Take or withhold action as an official, or cause an official to take or withhold action;</w:t>
            </w:r>
            <w:r w:rsidRPr="005C0A30">
              <w:rPr>
                <w:rFonts w:ascii="Arial" w:hAnsi="Arial" w:cs="Arial"/>
              </w:rPr>
              <w:br/>
            </w:r>
            <w:r w:rsidRPr="005C0A30">
              <w:rPr>
                <w:rFonts w:ascii="Arial" w:hAnsi="Arial" w:cs="Arial"/>
              </w:rPr>
              <w:br/>
              <w:t>e. Bring about or continue a strike, boycott or other collective action, if the property is not demanded or received for the benefit of the group in whose interest the actor purports to act;</w:t>
            </w:r>
            <w:r w:rsidRPr="005C0A30">
              <w:rPr>
                <w:rFonts w:ascii="Arial" w:hAnsi="Arial" w:cs="Arial"/>
              </w:rPr>
              <w:br/>
            </w:r>
            <w:r w:rsidRPr="005C0A30">
              <w:rPr>
                <w:rFonts w:ascii="Arial" w:hAnsi="Arial" w:cs="Arial"/>
              </w:rPr>
              <w:br/>
              <w:t>f. Testify or provide information or withhold testimony or information with respect to another's legal claim or defense; or</w:t>
            </w:r>
            <w:r w:rsidRPr="005C0A30">
              <w:rPr>
                <w:rFonts w:ascii="Arial" w:hAnsi="Arial" w:cs="Arial"/>
              </w:rPr>
              <w:br/>
            </w:r>
            <w:r w:rsidRPr="005C0A30">
              <w:rPr>
                <w:rFonts w:ascii="Arial" w:hAnsi="Arial" w:cs="Arial"/>
              </w:rPr>
              <w:br/>
              <w:t>g. Inflict any other harm which would not substantially benefit the actor but which is calculated to materially harm another person.</w:t>
            </w:r>
            <w:r w:rsidRPr="005C0A30">
              <w:rPr>
                <w:rFonts w:ascii="Arial" w:hAnsi="Arial" w:cs="Arial"/>
              </w:rPr>
              <w:br/>
            </w:r>
            <w:r w:rsidRPr="005C0A30">
              <w:rPr>
                <w:rFonts w:ascii="Arial" w:hAnsi="Arial" w:cs="Arial"/>
              </w:rPr>
              <w:br/>
              <w:t>It is an affirmative defense to prosecution based on paragraphs b, c, d or f that the property obtained was honestly claimed as restitution or indemnification for harm done in the circumstances or as lawful compensation for property or services.</w:t>
            </w:r>
            <w:r w:rsidRPr="005C0A30">
              <w:rPr>
                <w:rFonts w:ascii="Arial" w:hAnsi="Arial" w:cs="Arial"/>
              </w:rPr>
              <w:br/>
            </w:r>
            <w:r w:rsidRPr="005C0A30">
              <w:rPr>
                <w:rFonts w:ascii="Arial" w:hAnsi="Arial" w:cs="Arial"/>
              </w:rPr>
              <w:br/>
              <w:t>L.1978, c. 95, s. 2C:20-5, eff. Sept. 1, 1979. Amended by L.1979, c. 178, s. 34, eff. Sept. 1, 1979.</w:t>
            </w:r>
          </w:p>
        </w:tc>
        <w:tc>
          <w:tcPr>
            <w:tcW w:w="2340" w:type="dxa"/>
          </w:tcPr>
          <w:p w14:paraId="43A7F2E4" w14:textId="6DD80B5D" w:rsidR="004C787F" w:rsidRPr="001242FB" w:rsidRDefault="009173EB" w:rsidP="004C787F">
            <w:r>
              <w:t xml:space="preserve">210  Extortion / Blackmail </w:t>
            </w:r>
          </w:p>
        </w:tc>
        <w:tc>
          <w:tcPr>
            <w:tcW w:w="2340" w:type="dxa"/>
          </w:tcPr>
          <w:p w14:paraId="1D1DEF58" w14:textId="77777777" w:rsidR="004C787F" w:rsidRPr="001242FB" w:rsidRDefault="004C787F" w:rsidP="004C787F"/>
        </w:tc>
      </w:tr>
      <w:tr w:rsidR="004C787F" w:rsidRPr="001242FB" w14:paraId="6C3C0855" w14:textId="77777777" w:rsidTr="00606AB1">
        <w:trPr>
          <w:trHeight w:val="1425"/>
        </w:trPr>
        <w:tc>
          <w:tcPr>
            <w:tcW w:w="2065" w:type="dxa"/>
            <w:hideMark/>
          </w:tcPr>
          <w:p w14:paraId="1497E928" w14:textId="77777777" w:rsidR="004C787F" w:rsidRPr="005C0A30" w:rsidRDefault="004C787F" w:rsidP="004C787F">
            <w:pPr>
              <w:rPr>
                <w:rFonts w:ascii="Arial" w:hAnsi="Arial" w:cs="Arial"/>
              </w:rPr>
            </w:pPr>
            <w:r w:rsidRPr="005C0A30">
              <w:rPr>
                <w:rFonts w:ascii="Arial" w:hAnsi="Arial" w:cs="Arial"/>
              </w:rPr>
              <w:t>2C:20-6. Theft of property lost, mislaid, or delivered by mistake</w:t>
            </w:r>
          </w:p>
        </w:tc>
        <w:tc>
          <w:tcPr>
            <w:tcW w:w="7470" w:type="dxa"/>
            <w:hideMark/>
          </w:tcPr>
          <w:p w14:paraId="22D84EC4" w14:textId="77777777" w:rsidR="004C787F" w:rsidRPr="005C0A30" w:rsidRDefault="004C787F" w:rsidP="004C787F">
            <w:pPr>
              <w:rPr>
                <w:rFonts w:ascii="Arial" w:hAnsi="Arial" w:cs="Arial"/>
              </w:rPr>
            </w:pPr>
            <w:r w:rsidRPr="005C0A30">
              <w:rPr>
                <w:rFonts w:ascii="Arial" w:hAnsi="Arial" w:cs="Arial"/>
              </w:rPr>
              <w:t>A person who comes into control of property of another that he knows to have been lost, mislaid, or delivered under a mistake as to the nature or amount of the property or the identity of the recipient is guilty of theft if, knowing the identity of the owner and with purpose to deprive said owner thereof, he converts the property to his own use.</w:t>
            </w:r>
            <w:r w:rsidRPr="005C0A30">
              <w:rPr>
                <w:rFonts w:ascii="Arial" w:hAnsi="Arial" w:cs="Arial"/>
              </w:rPr>
              <w:br/>
            </w:r>
            <w:r w:rsidRPr="005C0A30">
              <w:rPr>
                <w:rFonts w:ascii="Arial" w:hAnsi="Arial" w:cs="Arial"/>
              </w:rPr>
              <w:br/>
              <w:t>L.1978, c. 95, s. 2C:20-6, eff. Sept. 1, 1979.</w:t>
            </w:r>
          </w:p>
        </w:tc>
        <w:tc>
          <w:tcPr>
            <w:tcW w:w="2340" w:type="dxa"/>
          </w:tcPr>
          <w:p w14:paraId="6BC480C4" w14:textId="77777777" w:rsidR="009173EB" w:rsidRDefault="009173EB" w:rsidP="004C787F">
            <w:r>
              <w:t>23H  All other Larceny</w:t>
            </w:r>
          </w:p>
          <w:p w14:paraId="73F33AFD" w14:textId="77777777" w:rsidR="009173EB" w:rsidRDefault="009173EB" w:rsidP="004C787F"/>
          <w:p w14:paraId="5F52879F" w14:textId="552AE46F" w:rsidR="009173EB" w:rsidRPr="001242FB" w:rsidRDefault="009173EB" w:rsidP="004C787F">
            <w:r>
              <w:t xml:space="preserve">23G Theft of Motor Vehicle parts accessories </w:t>
            </w:r>
          </w:p>
        </w:tc>
        <w:tc>
          <w:tcPr>
            <w:tcW w:w="2340" w:type="dxa"/>
          </w:tcPr>
          <w:p w14:paraId="7C29D778" w14:textId="18F539FC" w:rsidR="004C787F" w:rsidRPr="001242FB" w:rsidRDefault="009173EB" w:rsidP="004C787F">
            <w:r>
              <w:t xml:space="preserve">Motor Vehicle Parts Accessories only if these are delivered, etc. </w:t>
            </w:r>
          </w:p>
        </w:tc>
      </w:tr>
      <w:tr w:rsidR="004C787F" w:rsidRPr="001242FB" w14:paraId="77D86DDC" w14:textId="77777777" w:rsidTr="00606AB1">
        <w:trPr>
          <w:trHeight w:val="5700"/>
        </w:trPr>
        <w:tc>
          <w:tcPr>
            <w:tcW w:w="2065" w:type="dxa"/>
            <w:hideMark/>
          </w:tcPr>
          <w:p w14:paraId="56189AE4" w14:textId="6C8CE327" w:rsidR="004C787F" w:rsidRPr="005C0A30" w:rsidRDefault="004C787F" w:rsidP="004C787F">
            <w:pPr>
              <w:rPr>
                <w:rFonts w:ascii="Arial" w:hAnsi="Arial" w:cs="Arial"/>
              </w:rPr>
            </w:pPr>
            <w:r w:rsidRPr="005C0A30">
              <w:rPr>
                <w:rFonts w:ascii="Arial" w:hAnsi="Arial" w:cs="Arial"/>
              </w:rPr>
              <w:lastRenderedPageBreak/>
              <w:t>2C:20-7 Receiving stolen property.</w:t>
            </w:r>
          </w:p>
        </w:tc>
        <w:tc>
          <w:tcPr>
            <w:tcW w:w="7470" w:type="dxa"/>
            <w:hideMark/>
          </w:tcPr>
          <w:p w14:paraId="08FAF9F8" w14:textId="77777777" w:rsidR="004C787F" w:rsidRPr="005C0A30" w:rsidRDefault="004C787F" w:rsidP="004C787F">
            <w:pPr>
              <w:rPr>
                <w:rFonts w:ascii="Arial" w:hAnsi="Arial" w:cs="Arial"/>
              </w:rPr>
            </w:pPr>
            <w:r w:rsidRPr="005C0A30">
              <w:rPr>
                <w:rFonts w:ascii="Arial" w:hAnsi="Arial" w:cs="Arial"/>
              </w:rPr>
              <w:br/>
              <w:t>a.Receiving. A person is guilty of theft if he knowingly receives or brings into this State movable property of another knowing that it has been stolen, or believing that it is probably stolen. It is an affirmative defense that the property was received with purpose to restore it to the owner. "Receiving" means acquiring possession, control or title, or lending on the security of the property.</w:t>
            </w:r>
            <w:r w:rsidRPr="005C0A30">
              <w:rPr>
                <w:rFonts w:ascii="Arial" w:hAnsi="Arial" w:cs="Arial"/>
              </w:rPr>
              <w:br/>
            </w:r>
            <w:r w:rsidRPr="005C0A30">
              <w:rPr>
                <w:rFonts w:ascii="Arial" w:hAnsi="Arial" w:cs="Arial"/>
              </w:rPr>
              <w:br/>
              <w:t>b.Presumption of knowledge. The requisite knowledge or belief is presumed in the case of a person who:</w:t>
            </w:r>
            <w:r w:rsidRPr="005C0A30">
              <w:rPr>
                <w:rFonts w:ascii="Arial" w:hAnsi="Arial" w:cs="Arial"/>
              </w:rPr>
              <w:br/>
            </w:r>
            <w:r w:rsidRPr="005C0A30">
              <w:rPr>
                <w:rFonts w:ascii="Arial" w:hAnsi="Arial" w:cs="Arial"/>
              </w:rPr>
              <w:br/>
              <w:t>(1)Is found in possession or control of two or more items of property stolen on two or more separate occasions; or</w:t>
            </w:r>
            <w:r w:rsidRPr="005C0A30">
              <w:rPr>
                <w:rFonts w:ascii="Arial" w:hAnsi="Arial" w:cs="Arial"/>
              </w:rPr>
              <w:br/>
            </w:r>
            <w:r w:rsidRPr="005C0A30">
              <w:rPr>
                <w:rFonts w:ascii="Arial" w:hAnsi="Arial" w:cs="Arial"/>
              </w:rPr>
              <w:br/>
              <w:t>(2)Has received stolen property in another transaction within the year preceding the transaction charged; or</w:t>
            </w:r>
            <w:r w:rsidRPr="005C0A30">
              <w:rPr>
                <w:rFonts w:ascii="Arial" w:hAnsi="Arial" w:cs="Arial"/>
              </w:rPr>
              <w:br/>
            </w:r>
            <w:r w:rsidRPr="005C0A30">
              <w:rPr>
                <w:rFonts w:ascii="Arial" w:hAnsi="Arial" w:cs="Arial"/>
              </w:rPr>
              <w:br/>
              <w:t>(3)Being a person in the business of buying or selling property of the sort received, acquires the property without having ascertained by reasonable inquiry that the person from whom he obtained it had a legal right to possess and dispose of it; or</w:t>
            </w:r>
            <w:r w:rsidRPr="005C0A30">
              <w:rPr>
                <w:rFonts w:ascii="Arial" w:hAnsi="Arial" w:cs="Arial"/>
              </w:rPr>
              <w:br/>
            </w:r>
            <w:r w:rsidRPr="005C0A30">
              <w:rPr>
                <w:rFonts w:ascii="Arial" w:hAnsi="Arial" w:cs="Arial"/>
              </w:rPr>
              <w:br/>
              <w:t>(4)Is found in possession of two or more defaced access devices; or</w:t>
            </w:r>
            <w:r w:rsidRPr="005C0A30">
              <w:rPr>
                <w:rFonts w:ascii="Arial" w:hAnsi="Arial" w:cs="Arial"/>
              </w:rPr>
              <w:br/>
            </w:r>
            <w:r w:rsidRPr="005C0A30">
              <w:rPr>
                <w:rFonts w:ascii="Arial" w:hAnsi="Arial" w:cs="Arial"/>
              </w:rPr>
              <w:br/>
              <w:t>(5)Is found in possession of property of a cargo carrier without proper documentation or other evidence of right to possession.</w:t>
            </w:r>
            <w:r w:rsidRPr="005C0A30">
              <w:rPr>
                <w:rFonts w:ascii="Arial" w:hAnsi="Arial" w:cs="Arial"/>
              </w:rPr>
              <w:br/>
            </w:r>
            <w:r w:rsidRPr="005C0A30">
              <w:rPr>
                <w:rFonts w:ascii="Arial" w:hAnsi="Arial" w:cs="Arial"/>
              </w:rPr>
              <w:br/>
              <w:t>amended 1979, c.178, s.35; 1981, c.290, s.19; 1997, c.6, s.3; 2013, c.58, s.3.</w:t>
            </w:r>
          </w:p>
        </w:tc>
        <w:tc>
          <w:tcPr>
            <w:tcW w:w="2340" w:type="dxa"/>
          </w:tcPr>
          <w:p w14:paraId="1F544A1B" w14:textId="12BE450D" w:rsidR="004C787F" w:rsidRPr="001242FB" w:rsidRDefault="009173EB" w:rsidP="004C787F">
            <w:r>
              <w:t xml:space="preserve">280 Stolen Property Offenses </w:t>
            </w:r>
          </w:p>
        </w:tc>
        <w:tc>
          <w:tcPr>
            <w:tcW w:w="2340" w:type="dxa"/>
          </w:tcPr>
          <w:p w14:paraId="7FABAB52" w14:textId="77777777" w:rsidR="004C787F" w:rsidRPr="001242FB" w:rsidRDefault="004C787F" w:rsidP="004C787F"/>
        </w:tc>
      </w:tr>
      <w:tr w:rsidR="004C787F" w:rsidRPr="001242FB" w14:paraId="7DBCBD03" w14:textId="77777777" w:rsidTr="00606AB1">
        <w:trPr>
          <w:trHeight w:val="8190"/>
        </w:trPr>
        <w:tc>
          <w:tcPr>
            <w:tcW w:w="2065" w:type="dxa"/>
            <w:vMerge w:val="restart"/>
            <w:hideMark/>
          </w:tcPr>
          <w:p w14:paraId="44FB818A" w14:textId="77777777" w:rsidR="004C787F" w:rsidRPr="005C0A30" w:rsidRDefault="004C787F" w:rsidP="004C787F">
            <w:pPr>
              <w:rPr>
                <w:rFonts w:ascii="Arial" w:hAnsi="Arial" w:cs="Arial"/>
              </w:rPr>
            </w:pPr>
            <w:r w:rsidRPr="005C0A30">
              <w:rPr>
                <w:rFonts w:ascii="Arial" w:hAnsi="Arial" w:cs="Arial"/>
              </w:rPr>
              <w:lastRenderedPageBreak/>
              <w:t>2C:20-7.1. Fencing</w:t>
            </w:r>
          </w:p>
        </w:tc>
        <w:tc>
          <w:tcPr>
            <w:tcW w:w="7470" w:type="dxa"/>
            <w:vMerge w:val="restart"/>
            <w:hideMark/>
          </w:tcPr>
          <w:p w14:paraId="7FA56545" w14:textId="77777777" w:rsidR="004C787F" w:rsidRPr="005C0A30" w:rsidRDefault="004C787F" w:rsidP="004C787F">
            <w:pPr>
              <w:rPr>
                <w:rFonts w:ascii="Arial" w:hAnsi="Arial" w:cs="Arial"/>
              </w:rPr>
            </w:pPr>
            <w:r w:rsidRPr="005C0A30">
              <w:rPr>
                <w:rFonts w:ascii="Arial" w:hAnsi="Arial" w:cs="Arial"/>
              </w:rPr>
              <w:t>a. Possession of altered property. Any dealer in property who knew or should have known that the identifying features such as serial numbers and permanently affixed labels of property in his possession have been removed or altered without the consent of the manufacturer is guilty of possession of altered property. It is a defense to a prosecution under this subsection that a person lawfully possesses the usual indicia of ownership in addition to mere possession.</w:t>
            </w:r>
            <w:r w:rsidRPr="005C0A30">
              <w:rPr>
                <w:rFonts w:ascii="Arial" w:hAnsi="Arial" w:cs="Arial"/>
              </w:rPr>
              <w:br/>
            </w:r>
            <w:r w:rsidRPr="005C0A30">
              <w:rPr>
                <w:rFonts w:ascii="Arial" w:hAnsi="Arial" w:cs="Arial"/>
              </w:rPr>
              <w:br/>
              <w:t>b. Dealing in stolen property. A person is guilty of dealing in stolen property if he traffics in, or initiates, organizes, plans, finances, directs, manages or supervises trafficking in stolen property.</w:t>
            </w:r>
            <w:r w:rsidRPr="005C0A30">
              <w:rPr>
                <w:rFonts w:ascii="Arial" w:hAnsi="Arial" w:cs="Arial"/>
              </w:rPr>
              <w:br/>
            </w:r>
            <w:r w:rsidRPr="005C0A30">
              <w:rPr>
                <w:rFonts w:ascii="Arial" w:hAnsi="Arial" w:cs="Arial"/>
              </w:rPr>
              <w:br/>
              <w:t>c. The value of the property involved in the violation of this section shall be determined by the trier of fact. The value of the property involved in the violation of this section may be aggregated in determining the grade of the offense where the acts or conduct constituting a violation were committed pursuant to one scheme or course of conduct, whether from the same person or several persons.</w:t>
            </w:r>
            <w:r w:rsidRPr="005C0A30">
              <w:rPr>
                <w:rFonts w:ascii="Arial" w:hAnsi="Arial" w:cs="Arial"/>
              </w:rPr>
              <w:br/>
            </w:r>
            <w:r w:rsidRPr="005C0A30">
              <w:rPr>
                <w:rFonts w:ascii="Arial" w:hAnsi="Arial" w:cs="Arial"/>
              </w:rPr>
              <w:br/>
              <w:t>d. It is an affirmative defense to a prosecution under this section that the actor:</w:t>
            </w:r>
            <w:r w:rsidRPr="005C0A30">
              <w:rPr>
                <w:rFonts w:ascii="Arial" w:hAnsi="Arial" w:cs="Arial"/>
              </w:rPr>
              <w:br/>
            </w:r>
            <w:r w:rsidRPr="005C0A30">
              <w:rPr>
                <w:rFonts w:ascii="Arial" w:hAnsi="Arial" w:cs="Arial"/>
              </w:rPr>
              <w:br/>
              <w:t>(1) Was unaware that the property or service was that of another;</w:t>
            </w:r>
            <w:r w:rsidRPr="005C0A30">
              <w:rPr>
                <w:rFonts w:ascii="Arial" w:hAnsi="Arial" w:cs="Arial"/>
              </w:rPr>
              <w:br/>
            </w:r>
            <w:r w:rsidRPr="005C0A30">
              <w:rPr>
                <w:rFonts w:ascii="Arial" w:hAnsi="Arial" w:cs="Arial"/>
              </w:rPr>
              <w:br/>
              <w:t>(2) Acted under an honest claim of right to the property or service involved or that he had a right to acquire or dispose of it as he did.</w:t>
            </w:r>
            <w:r w:rsidRPr="005C0A30">
              <w:rPr>
                <w:rFonts w:ascii="Arial" w:hAnsi="Arial" w:cs="Arial"/>
              </w:rPr>
              <w:br/>
            </w:r>
            <w:r w:rsidRPr="005C0A30">
              <w:rPr>
                <w:rFonts w:ascii="Arial" w:hAnsi="Arial" w:cs="Arial"/>
              </w:rPr>
              <w:br/>
              <w:t>e. In addition to the presumptions contained in N.J.S. 2C:20-7b. the following presumptions are available in the prosecution for a fencing offense:</w:t>
            </w:r>
            <w:r w:rsidRPr="005C0A30">
              <w:rPr>
                <w:rFonts w:ascii="Arial" w:hAnsi="Arial" w:cs="Arial"/>
              </w:rPr>
              <w:br/>
            </w:r>
            <w:r w:rsidRPr="005C0A30">
              <w:rPr>
                <w:rFonts w:ascii="Arial" w:hAnsi="Arial" w:cs="Arial"/>
              </w:rPr>
              <w:br/>
              <w:t>(1) Proof of the purchase or sale of property at a price substantially below its fair market value, unless satisfactorily explained, gives rise to an inference that the person buying or selling the property knew that it had been stolen;</w:t>
            </w:r>
            <w:r w:rsidRPr="005C0A30">
              <w:rPr>
                <w:rFonts w:ascii="Arial" w:hAnsi="Arial" w:cs="Arial"/>
              </w:rPr>
              <w:br/>
            </w:r>
            <w:r w:rsidRPr="005C0A30">
              <w:rPr>
                <w:rFonts w:ascii="Arial" w:hAnsi="Arial" w:cs="Arial"/>
              </w:rPr>
              <w:br/>
              <w:t xml:space="preserve">(2) Proof of the purchase or sale of property by a dealer in that property, out of the regular course of business, or without the usual indicia of ownership other than mere possession, or the property or the job lot of which it is a part was bought, received, possessed or controlled in broken succession of title, so that it cannot be traced, by appropriate documents, </w:t>
            </w:r>
            <w:r w:rsidRPr="005C0A30">
              <w:rPr>
                <w:rFonts w:ascii="Arial" w:hAnsi="Arial" w:cs="Arial"/>
              </w:rPr>
              <w:lastRenderedPageBreak/>
              <w:t>in unbroken succession to the manufacturer, in all cases where the regular course of business reasonably indicates records of purchase, transfer or sale, unless satisfactorily explained, gives rise to an inference that the person buying or selling the property knew that it had been stolen; and</w:t>
            </w:r>
            <w:r w:rsidRPr="005C0A30">
              <w:rPr>
                <w:rFonts w:ascii="Arial" w:hAnsi="Arial" w:cs="Arial"/>
              </w:rPr>
              <w:br/>
            </w:r>
            <w:r w:rsidRPr="005C0A30">
              <w:rPr>
                <w:rFonts w:ascii="Arial" w:hAnsi="Arial" w:cs="Arial"/>
              </w:rPr>
              <w:br/>
              <w:t>(3) Proof that a person buying or selling property of the sort received obtained such property without having ascertained by reasonable inquiry that the person from whom he obtained it had a legal right to possess or control it gives rise to an inference that such person knew that it had been stolen.</w:t>
            </w:r>
            <w:r w:rsidRPr="005C0A30">
              <w:rPr>
                <w:rFonts w:ascii="Arial" w:hAnsi="Arial" w:cs="Arial"/>
              </w:rPr>
              <w:br/>
            </w:r>
            <w:r w:rsidRPr="005C0A30">
              <w:rPr>
                <w:rFonts w:ascii="Arial" w:hAnsi="Arial" w:cs="Arial"/>
              </w:rPr>
              <w:br/>
              <w:t>L.1981, c. 167, s. 7, eff. June 15, 1981.</w:t>
            </w:r>
          </w:p>
        </w:tc>
        <w:tc>
          <w:tcPr>
            <w:tcW w:w="2340" w:type="dxa"/>
          </w:tcPr>
          <w:p w14:paraId="072AF59E" w14:textId="286BC8A9" w:rsidR="004C787F" w:rsidRPr="001242FB" w:rsidRDefault="009173EB" w:rsidP="004C787F">
            <w:r>
              <w:lastRenderedPageBreak/>
              <w:t>290 Stolen Property Offenses</w:t>
            </w:r>
          </w:p>
        </w:tc>
        <w:tc>
          <w:tcPr>
            <w:tcW w:w="2340" w:type="dxa"/>
          </w:tcPr>
          <w:p w14:paraId="161D5118" w14:textId="77777777" w:rsidR="004C787F" w:rsidRPr="001242FB" w:rsidRDefault="004C787F" w:rsidP="004C787F"/>
        </w:tc>
      </w:tr>
      <w:tr w:rsidR="004C787F" w:rsidRPr="001242FB" w14:paraId="5EBBDBBA" w14:textId="77777777" w:rsidTr="00606AB1">
        <w:trPr>
          <w:trHeight w:val="1170"/>
        </w:trPr>
        <w:tc>
          <w:tcPr>
            <w:tcW w:w="2065" w:type="dxa"/>
            <w:vMerge/>
            <w:hideMark/>
          </w:tcPr>
          <w:p w14:paraId="4CAC1E3D" w14:textId="77777777" w:rsidR="004C787F" w:rsidRPr="005C0A30" w:rsidRDefault="004C787F" w:rsidP="004C787F">
            <w:pPr>
              <w:rPr>
                <w:rFonts w:ascii="Arial" w:hAnsi="Arial" w:cs="Arial"/>
              </w:rPr>
            </w:pPr>
          </w:p>
        </w:tc>
        <w:tc>
          <w:tcPr>
            <w:tcW w:w="7470" w:type="dxa"/>
            <w:vMerge/>
            <w:hideMark/>
          </w:tcPr>
          <w:p w14:paraId="0210F7A2" w14:textId="77777777" w:rsidR="004C787F" w:rsidRPr="005C0A30" w:rsidRDefault="004C787F" w:rsidP="004C787F">
            <w:pPr>
              <w:rPr>
                <w:rFonts w:ascii="Arial" w:hAnsi="Arial" w:cs="Arial"/>
              </w:rPr>
            </w:pPr>
          </w:p>
        </w:tc>
        <w:tc>
          <w:tcPr>
            <w:tcW w:w="2340" w:type="dxa"/>
          </w:tcPr>
          <w:p w14:paraId="5FF8C3C9" w14:textId="77777777" w:rsidR="004C787F" w:rsidRPr="001242FB" w:rsidRDefault="004C787F" w:rsidP="004C787F"/>
        </w:tc>
        <w:tc>
          <w:tcPr>
            <w:tcW w:w="2340" w:type="dxa"/>
          </w:tcPr>
          <w:p w14:paraId="657BF03A" w14:textId="77777777" w:rsidR="004C787F" w:rsidRPr="001242FB" w:rsidRDefault="004C787F" w:rsidP="004C787F"/>
        </w:tc>
      </w:tr>
      <w:tr w:rsidR="004C787F" w:rsidRPr="001242FB" w14:paraId="00C5538E" w14:textId="77777777" w:rsidTr="00606AB1">
        <w:trPr>
          <w:trHeight w:val="1290"/>
        </w:trPr>
        <w:tc>
          <w:tcPr>
            <w:tcW w:w="2065" w:type="dxa"/>
            <w:hideMark/>
          </w:tcPr>
          <w:p w14:paraId="67E955AB" w14:textId="77777777" w:rsidR="004C787F" w:rsidRPr="005C0A30" w:rsidRDefault="004C787F" w:rsidP="004C787F">
            <w:pPr>
              <w:rPr>
                <w:rFonts w:ascii="Arial" w:hAnsi="Arial" w:cs="Arial"/>
              </w:rPr>
            </w:pPr>
            <w:r w:rsidRPr="005C0A30">
              <w:rPr>
                <w:rFonts w:ascii="Arial" w:hAnsi="Arial" w:cs="Arial"/>
              </w:rPr>
              <w:t>2C:20-7.2 Notification of theft of scrap metal.</w:t>
            </w:r>
          </w:p>
        </w:tc>
        <w:tc>
          <w:tcPr>
            <w:tcW w:w="7470" w:type="dxa"/>
            <w:hideMark/>
          </w:tcPr>
          <w:p w14:paraId="7D887EEC" w14:textId="77777777" w:rsidR="004C787F" w:rsidRPr="005C0A30" w:rsidRDefault="004C787F" w:rsidP="004C787F">
            <w:pPr>
              <w:rPr>
                <w:rFonts w:ascii="Arial" w:hAnsi="Arial" w:cs="Arial"/>
              </w:rPr>
            </w:pPr>
            <w:r w:rsidRPr="005C0A30">
              <w:rPr>
                <w:rFonts w:ascii="Arial" w:hAnsi="Arial" w:cs="Arial"/>
              </w:rPr>
              <w:t>3.Each State, county, and municipal police department may, upon receiving reliable information that scrap metal has been stolen, promptly notify scrap metal businesses of the theft and provide such businesses with information to identify the stolen scrap metal, to effectuate the purposes of P.L.2009, c.8 (C.45:28-1 et al.).</w:t>
            </w:r>
            <w:r w:rsidRPr="005C0A30">
              <w:rPr>
                <w:rFonts w:ascii="Arial" w:hAnsi="Arial" w:cs="Arial"/>
              </w:rPr>
              <w:br/>
            </w:r>
            <w:r w:rsidRPr="005C0A30">
              <w:rPr>
                <w:rFonts w:ascii="Arial" w:hAnsi="Arial" w:cs="Arial"/>
              </w:rPr>
              <w:br/>
              <w:t>L.2009, c.8, s.3.</w:t>
            </w:r>
          </w:p>
        </w:tc>
        <w:tc>
          <w:tcPr>
            <w:tcW w:w="2340" w:type="dxa"/>
          </w:tcPr>
          <w:p w14:paraId="787A22F6" w14:textId="49FDB311" w:rsidR="004C787F" w:rsidRPr="001242FB" w:rsidRDefault="009173EB" w:rsidP="004C787F">
            <w:r>
              <w:t>N/A</w:t>
            </w:r>
          </w:p>
        </w:tc>
        <w:tc>
          <w:tcPr>
            <w:tcW w:w="2340" w:type="dxa"/>
          </w:tcPr>
          <w:p w14:paraId="009C21B2" w14:textId="77777777" w:rsidR="004C787F" w:rsidRPr="001242FB" w:rsidRDefault="004C787F" w:rsidP="004C787F"/>
        </w:tc>
      </w:tr>
      <w:tr w:rsidR="004C787F" w:rsidRPr="001242FB" w14:paraId="3FA145F6" w14:textId="77777777" w:rsidTr="00606AB1">
        <w:trPr>
          <w:trHeight w:val="8190"/>
        </w:trPr>
        <w:tc>
          <w:tcPr>
            <w:tcW w:w="2065" w:type="dxa"/>
            <w:vMerge w:val="restart"/>
            <w:hideMark/>
          </w:tcPr>
          <w:p w14:paraId="2D23104E" w14:textId="77777777" w:rsidR="004C787F" w:rsidRPr="005C0A30" w:rsidRDefault="004C787F" w:rsidP="004C787F">
            <w:pPr>
              <w:rPr>
                <w:rFonts w:ascii="Arial" w:hAnsi="Arial" w:cs="Arial"/>
              </w:rPr>
            </w:pPr>
            <w:r w:rsidRPr="005C0A30">
              <w:rPr>
                <w:rFonts w:ascii="Arial" w:hAnsi="Arial" w:cs="Arial"/>
              </w:rPr>
              <w:lastRenderedPageBreak/>
              <w:t>2C:20-8. Theft of services</w:t>
            </w:r>
          </w:p>
        </w:tc>
        <w:tc>
          <w:tcPr>
            <w:tcW w:w="7470" w:type="dxa"/>
            <w:vMerge w:val="restart"/>
            <w:hideMark/>
          </w:tcPr>
          <w:p w14:paraId="35355BA2" w14:textId="77777777" w:rsidR="004C787F" w:rsidRPr="005C0A30" w:rsidRDefault="004C787F" w:rsidP="004C787F">
            <w:pPr>
              <w:rPr>
                <w:rFonts w:ascii="Arial" w:hAnsi="Arial" w:cs="Arial"/>
              </w:rPr>
            </w:pPr>
            <w:r w:rsidRPr="005C0A30">
              <w:rPr>
                <w:rFonts w:ascii="Arial" w:hAnsi="Arial" w:cs="Arial"/>
              </w:rPr>
              <w:t xml:space="preserve">a. A person is guilty of theft if he purposely obtains services which he knows are available only for compensation, by deception or threat, or by false token, slug, or other means, including but not limited to mechanical or electronic devices or through fraudulent statements, to avoid payment for the service. "Services" include labor or professional service; transportation, telephone, telecommunications, electric, water, gas, cable television, or other public service; accommodation in hotels, restaurants or elsewhere; entertainment; admission to exhibitions; use of vehicles or other movable property. Where compensation for service is ordinarily paid immediately upon the rendering of such service, as in the case of hotels and restaurants, absconding without payment or offer to pay gives rise to a presumption that the service was obtained by deception as to intention to pay. </w:t>
            </w:r>
            <w:r w:rsidRPr="005C0A30">
              <w:rPr>
                <w:rFonts w:ascii="Arial" w:hAnsi="Arial" w:cs="Arial"/>
              </w:rPr>
              <w:br/>
            </w:r>
            <w:r w:rsidRPr="005C0A30">
              <w:rPr>
                <w:rFonts w:ascii="Arial" w:hAnsi="Arial" w:cs="Arial"/>
              </w:rPr>
              <w:br/>
              <w:t>b. A person commits theft if, having control over the disposition of services of another, to which he is not entitled, he knowingly diverts such services to his own benefit or to the benefit of another not entitled thereto.</w:t>
            </w:r>
            <w:r w:rsidRPr="005C0A30">
              <w:rPr>
                <w:rFonts w:ascii="Arial" w:hAnsi="Arial" w:cs="Arial"/>
              </w:rPr>
              <w:br/>
            </w:r>
            <w:r w:rsidRPr="005C0A30">
              <w:rPr>
                <w:rFonts w:ascii="Arial" w:hAnsi="Arial" w:cs="Arial"/>
              </w:rPr>
              <w:br/>
              <w:t>c. Any person who, without permission and for the purpose of obtaining electric current, gas or water with intent to defraud any vendor of electricity, gas or water or a person who is furnished by a vendor with electric current, gas or water:</w:t>
            </w:r>
            <w:r w:rsidRPr="005C0A30">
              <w:rPr>
                <w:rFonts w:ascii="Arial" w:hAnsi="Arial" w:cs="Arial"/>
              </w:rPr>
              <w:br/>
            </w:r>
            <w:r w:rsidRPr="005C0A30">
              <w:rPr>
                <w:rFonts w:ascii="Arial" w:hAnsi="Arial" w:cs="Arial"/>
              </w:rPr>
              <w:br/>
              <w:t>(1) Connects or causes to be connected by wire or any other device with the wires, cables or conductors of any such vendor or any other person; or</w:t>
            </w:r>
            <w:r w:rsidRPr="005C0A30">
              <w:rPr>
                <w:rFonts w:ascii="Arial" w:hAnsi="Arial" w:cs="Arial"/>
              </w:rPr>
              <w:br/>
            </w:r>
            <w:r w:rsidRPr="005C0A30">
              <w:rPr>
                <w:rFonts w:ascii="Arial" w:hAnsi="Arial" w:cs="Arial"/>
              </w:rPr>
              <w:br/>
              <w:t xml:space="preserve">(2) Connects or disconnects the meters, pipes or conduits of such vendor or any other person or in any other manner tampers or interferes with such meters, pipes or conduits, or connects with such meters, pipes or conduits by pipes, conduits or other instruments--is guilty of a disorderly persons offense. </w:t>
            </w:r>
            <w:r w:rsidRPr="005C0A30">
              <w:rPr>
                <w:rFonts w:ascii="Arial" w:hAnsi="Arial" w:cs="Arial"/>
              </w:rPr>
              <w:br/>
            </w:r>
            <w:r w:rsidRPr="005C0A30">
              <w:rPr>
                <w:rFonts w:ascii="Arial" w:hAnsi="Arial" w:cs="Arial"/>
              </w:rPr>
              <w:br/>
            </w:r>
            <w:r w:rsidRPr="005C0A30">
              <w:rPr>
                <w:rFonts w:ascii="Arial" w:hAnsi="Arial" w:cs="Arial"/>
              </w:rPr>
              <w:lastRenderedPageBreak/>
              <w:t xml:space="preserve">The existence of any of the conditions with reference to meters, pipes, conduits or attachments, described in this subsection, is presumptive evidence that the person to whom gas, electricity or water is at the time being furnished by or through such meters, pipes, conduits or attachments has, with intent to defraud, created or caused to be created with reference to such meters, pipes, conduits or attachments, the condition so existing; provided, however, that the presumption shall not apply to any person so furnished with gas, electricity or water for less than 31 days or until there has been at least one meter reading. </w:t>
            </w:r>
            <w:r w:rsidRPr="005C0A30">
              <w:rPr>
                <w:rFonts w:ascii="Arial" w:hAnsi="Arial" w:cs="Arial"/>
              </w:rPr>
              <w:br/>
            </w:r>
            <w:r w:rsidRPr="005C0A30">
              <w:rPr>
                <w:rFonts w:ascii="Arial" w:hAnsi="Arial" w:cs="Arial"/>
              </w:rPr>
              <w:br/>
              <w:t>A violation of this subsection shall be deemed to be a continuing offense as long as the conditions described in this subsection exist.</w:t>
            </w:r>
            <w:r w:rsidRPr="005C0A30">
              <w:rPr>
                <w:rFonts w:ascii="Arial" w:hAnsi="Arial" w:cs="Arial"/>
              </w:rPr>
              <w:br/>
            </w:r>
            <w:r w:rsidRPr="005C0A30">
              <w:rPr>
                <w:rFonts w:ascii="Arial" w:hAnsi="Arial" w:cs="Arial"/>
              </w:rPr>
              <w:br/>
              <w:t xml:space="preserve">d. Any person who, without permission or authority, connects or causes to be connected by wires or other devices, any meter erected or set up for the purpose of registering or recording the amount of electric current supplied to any customer by any vendor of electricity within this State, or changes or shunts the wiring leading to or from any such meter, or by any device, appliance or means whatsoever tampers with any such meter so that the meter will not measure or record the full amount of electric current supplied to such customer, is guilty of a disorderly persons offense. </w:t>
            </w:r>
            <w:r w:rsidRPr="005C0A30">
              <w:rPr>
                <w:rFonts w:ascii="Arial" w:hAnsi="Arial" w:cs="Arial"/>
              </w:rPr>
              <w:br/>
            </w:r>
            <w:r w:rsidRPr="005C0A30">
              <w:rPr>
                <w:rFonts w:ascii="Arial" w:hAnsi="Arial" w:cs="Arial"/>
              </w:rPr>
              <w:br/>
              <w:t xml:space="preserve">The existence of any of the conditions with reference to meters or attachments described in this subsection is presumptive evidence that the person to whom electricity is at the time being furnished by or through such meters or attachments has, with intent to defraud, created or caused to be created with reference to such meters or attachments, the condition so existing; provided, however, that the presumption shall not apply to any person so furnished with electricity for less than 31 days or until there has been at least one meter reading. </w:t>
            </w:r>
            <w:r w:rsidRPr="005C0A30">
              <w:rPr>
                <w:rFonts w:ascii="Arial" w:hAnsi="Arial" w:cs="Arial"/>
              </w:rPr>
              <w:br/>
            </w:r>
            <w:r w:rsidRPr="005C0A30">
              <w:rPr>
                <w:rFonts w:ascii="Arial" w:hAnsi="Arial" w:cs="Arial"/>
              </w:rPr>
              <w:br/>
              <w:t>A violation of this subsection shall be deemed to be a continuing offense as long as the conditions described in this subsection exist.</w:t>
            </w:r>
            <w:r w:rsidRPr="005C0A30">
              <w:rPr>
                <w:rFonts w:ascii="Arial" w:hAnsi="Arial" w:cs="Arial"/>
              </w:rPr>
              <w:br/>
            </w:r>
            <w:r w:rsidRPr="005C0A30">
              <w:rPr>
                <w:rFonts w:ascii="Arial" w:hAnsi="Arial" w:cs="Arial"/>
              </w:rPr>
              <w:br/>
              <w:t xml:space="preserve">e. Any person who, with intent to obtain cable television service without payment, in whole or in part, of the lawful charges therefor, or with intent to deprive another of the lawful receipt of such service, damages, cuts, tampers with, installs, taps or makes any connection with, or who displaces, removes, injures or destroys any wire, cable, conduit, apparatus or equipment of a cable television company operating a CATV system; or who, without authority of a cable television company, </w:t>
            </w:r>
            <w:r w:rsidRPr="005C0A30">
              <w:rPr>
                <w:rFonts w:ascii="Arial" w:hAnsi="Arial" w:cs="Arial"/>
              </w:rPr>
              <w:lastRenderedPageBreak/>
              <w:t xml:space="preserve">intentionally prevents, obstructs or delays, by any means or contrivance, the sending, transmission, conveyance, distribution or receipt of programming material carried by equipment of the cable television company operating a CATV system, is a disorderly person. </w:t>
            </w:r>
            <w:r w:rsidRPr="005C0A30">
              <w:rPr>
                <w:rFonts w:ascii="Arial" w:hAnsi="Arial" w:cs="Arial"/>
              </w:rPr>
              <w:br/>
            </w:r>
            <w:r w:rsidRPr="005C0A30">
              <w:rPr>
                <w:rFonts w:ascii="Arial" w:hAnsi="Arial" w:cs="Arial"/>
              </w:rPr>
              <w:br/>
              <w:t xml:space="preserve">The existence of any of the conditions with reference to wires, cables, conduits, apparatus or equipment described in this subsection is presumptive evidence that the person to whom cable television service is at the time being furnished has, with intent to obtain cable television service without authorization or compensation or to otherwise defraud, created or caused to be created the condition so existing. </w:t>
            </w:r>
            <w:r w:rsidRPr="005C0A30">
              <w:rPr>
                <w:rFonts w:ascii="Arial" w:hAnsi="Arial" w:cs="Arial"/>
              </w:rPr>
              <w:br/>
            </w:r>
            <w:r w:rsidRPr="005C0A30">
              <w:rPr>
                <w:rFonts w:ascii="Arial" w:hAnsi="Arial" w:cs="Arial"/>
              </w:rPr>
              <w:br/>
              <w:t xml:space="preserve">f. Any person who purposely or knowingly manufactures, constructs, sells, offers for sale, distributes or installs any equipment, device or instrument designed or intended to facilitate the interception, decoding or receipt of any cable television service with intent to obtain such service and avoid the lawful payment of the charges therefor to the provider, in whole or in part, is a disorderly person. </w:t>
            </w:r>
            <w:r w:rsidRPr="005C0A30">
              <w:rPr>
                <w:rFonts w:ascii="Arial" w:hAnsi="Arial" w:cs="Arial"/>
              </w:rPr>
              <w:br/>
            </w:r>
            <w:r w:rsidRPr="005C0A30">
              <w:rPr>
                <w:rFonts w:ascii="Arial" w:hAnsi="Arial" w:cs="Arial"/>
              </w:rPr>
              <w:br/>
              <w:t xml:space="preserve">Any communications paraphernalia prohibited under this subsection shall be subject to forfeiture and may be seized by the State or any law enforcement officer in accordance with the provisions of N.J.S.2C:64-1 et seq. </w:t>
            </w:r>
            <w:r w:rsidRPr="005C0A30">
              <w:rPr>
                <w:rFonts w:ascii="Arial" w:hAnsi="Arial" w:cs="Arial"/>
              </w:rPr>
              <w:br/>
            </w:r>
            <w:r w:rsidRPr="005C0A30">
              <w:rPr>
                <w:rFonts w:ascii="Arial" w:hAnsi="Arial" w:cs="Arial"/>
              </w:rPr>
              <w:br/>
              <w:t xml:space="preserve">g. Any person who purposely or knowingly maintains or possesses any equipment, device or instrument of the type described in subsection f. of this section or maintains or possesses any equipment, device or instrument actually used to facilitate the interception, decoding or receipt of any cable television service with intent to obtain such service and avoid the lawful payment, in whole or in part, of the charges therefor to the provider, is a disorderly person. </w:t>
            </w:r>
            <w:r w:rsidRPr="005C0A30">
              <w:rPr>
                <w:rFonts w:ascii="Arial" w:hAnsi="Arial" w:cs="Arial"/>
              </w:rPr>
              <w:br/>
            </w:r>
            <w:r w:rsidRPr="005C0A30">
              <w:rPr>
                <w:rFonts w:ascii="Arial" w:hAnsi="Arial" w:cs="Arial"/>
              </w:rPr>
              <w:br/>
              <w:t xml:space="preserve">Any communications paraphernalia prohibited under this subsection shall be subject to forfeiture and may be seized by the State or any law enforcement officer in accordance with the provisions of N.J.S.2C:64-1 et seq. </w:t>
            </w:r>
            <w:r w:rsidRPr="005C0A30">
              <w:rPr>
                <w:rFonts w:ascii="Arial" w:hAnsi="Arial" w:cs="Arial"/>
              </w:rPr>
              <w:br/>
            </w:r>
            <w:r w:rsidRPr="005C0A30">
              <w:rPr>
                <w:rFonts w:ascii="Arial" w:hAnsi="Arial" w:cs="Arial"/>
              </w:rPr>
              <w:br/>
              <w:t xml:space="preserve">h. Any person who, with the intent of depriving a telephone company of its lawful charges therefor, purposely or knowingly makes use of any telecommunications service by means of the unauthorized use of any electronic or mechanical device or connection, or by the unauthorized use </w:t>
            </w:r>
            <w:r w:rsidRPr="005C0A30">
              <w:rPr>
                <w:rFonts w:ascii="Arial" w:hAnsi="Arial" w:cs="Arial"/>
              </w:rPr>
              <w:lastRenderedPageBreak/>
              <w:t xml:space="preserve">of billing information, or by the use of a computer, computer equipment or computer software, or by the use of misidentifying or misleading information given to a representative of the telephone company is guilty of a crime of the third degree. </w:t>
            </w:r>
            <w:r w:rsidRPr="005C0A30">
              <w:rPr>
                <w:rFonts w:ascii="Arial" w:hAnsi="Arial" w:cs="Arial"/>
              </w:rPr>
              <w:br/>
            </w:r>
            <w:r w:rsidRPr="005C0A30">
              <w:rPr>
                <w:rFonts w:ascii="Arial" w:hAnsi="Arial" w:cs="Arial"/>
              </w:rPr>
              <w:br/>
              <w:t xml:space="preserve">The existence of any of the conditions with reference to electronic or mechanical devices, computers, computer equipment or computer software described in this subsection is presumptive evidence that the person to whom telecommunications service is at the time being furnished has, with intent to obtain telecommunications service without authorization or compensation or to otherwise defraud, created or caused to be created the condition so existing. </w:t>
            </w:r>
            <w:r w:rsidRPr="005C0A30">
              <w:rPr>
                <w:rFonts w:ascii="Arial" w:hAnsi="Arial" w:cs="Arial"/>
              </w:rPr>
              <w:br/>
            </w:r>
            <w:r w:rsidRPr="005C0A30">
              <w:rPr>
                <w:rFonts w:ascii="Arial" w:hAnsi="Arial" w:cs="Arial"/>
              </w:rPr>
              <w:br/>
              <w:t xml:space="preserve">i. Any person who purposely or knowingly manufactures, constructs, sells, offers for sale, distributes, installs, or otherwise provides any service, equipment, device, computer, computer equipment, computer software or instrument designed or intended to facilitate the receipt of any telecommunications service and avoid the lawful payment of the charges therefor to the provider, in whole or in part, is guilty of a crime of the third degree. </w:t>
            </w:r>
            <w:r w:rsidRPr="005C0A30">
              <w:rPr>
                <w:rFonts w:ascii="Arial" w:hAnsi="Arial" w:cs="Arial"/>
              </w:rPr>
              <w:br/>
            </w:r>
            <w:r w:rsidRPr="005C0A30">
              <w:rPr>
                <w:rFonts w:ascii="Arial" w:hAnsi="Arial" w:cs="Arial"/>
              </w:rPr>
              <w:br/>
              <w:t xml:space="preserve">Any communications paraphernalia, computer, computer equipment or computer software prohibited under this subsection shall be subject to forfeiture and may be seized by the State or any law enforcement officer in accordance with the provisions of N.J.S.2C:64-1 et seq. </w:t>
            </w:r>
            <w:r w:rsidRPr="005C0A30">
              <w:rPr>
                <w:rFonts w:ascii="Arial" w:hAnsi="Arial" w:cs="Arial"/>
              </w:rPr>
              <w:br/>
            </w:r>
            <w:r w:rsidRPr="005C0A30">
              <w:rPr>
                <w:rFonts w:ascii="Arial" w:hAnsi="Arial" w:cs="Arial"/>
              </w:rPr>
              <w:br/>
              <w:t xml:space="preserve">j. Any person who purposely or knowingly maintains or possesses any equipment, device, computer, computer equipment, computer software or instrument of the type described in subsection i. of this section, or maintains or possesses any equipment, device, computer, computer equipment, computer software or instrument actually used to facilitate the receipt of any telecommunications service with intent to obtain such service and avoid the lawful payment, in whole or in part, of the charges therefor to the provider, is guilty of a crime of the third degree. </w:t>
            </w:r>
            <w:r w:rsidRPr="005C0A30">
              <w:rPr>
                <w:rFonts w:ascii="Arial" w:hAnsi="Arial" w:cs="Arial"/>
              </w:rPr>
              <w:br/>
            </w:r>
            <w:r w:rsidRPr="005C0A30">
              <w:rPr>
                <w:rFonts w:ascii="Arial" w:hAnsi="Arial" w:cs="Arial"/>
              </w:rPr>
              <w:br/>
              <w:t xml:space="preserve">Any communications paraphernalia, computer, computer equipment or computer software prohibited under this subsection shall be subject to forfeiture and may be seized by the State or any law enforcement officer in accordance with the provisions of N.J.S.2C:64-1 et seq. </w:t>
            </w:r>
            <w:r w:rsidRPr="005C0A30">
              <w:rPr>
                <w:rFonts w:ascii="Arial" w:hAnsi="Arial" w:cs="Arial"/>
              </w:rPr>
              <w:br/>
            </w:r>
            <w:r w:rsidRPr="005C0A30">
              <w:rPr>
                <w:rFonts w:ascii="Arial" w:hAnsi="Arial" w:cs="Arial"/>
              </w:rPr>
              <w:br/>
              <w:t xml:space="preserve">k. In addition to any other disposition authorized by law, and </w:t>
            </w:r>
            <w:r w:rsidRPr="005C0A30">
              <w:rPr>
                <w:rFonts w:ascii="Arial" w:hAnsi="Arial" w:cs="Arial"/>
              </w:rPr>
              <w:lastRenderedPageBreak/>
              <w:t xml:space="preserve">notwithstanding the provisions of N.J.S.2C:43-3, every person who violates this section shall be sentenced to make restitution to the vendor and to pay a minimum fine of $500.00 for each offense. In determining the amount of restitution, the court shall consider the costs expended by the vendor, including but not limited to the repair and replacement of damaged equipment, the cost of the services unlawfully obtained, investigation expenses, and attorney fees. </w:t>
            </w:r>
            <w:r w:rsidRPr="005C0A30">
              <w:rPr>
                <w:rFonts w:ascii="Arial" w:hAnsi="Arial" w:cs="Arial"/>
              </w:rPr>
              <w:br/>
            </w:r>
            <w:r w:rsidRPr="005C0A30">
              <w:rPr>
                <w:rFonts w:ascii="Arial" w:hAnsi="Arial" w:cs="Arial"/>
              </w:rPr>
              <w:br/>
              <w:t xml:space="preserve">l. The presumptions of evidence applicable to offenses defined in subsections c., d., e. and h. of this section shall also apply in any prosecution for theft of services brought pursuant to the provisions of subsection a. or b. of this section. </w:t>
            </w:r>
            <w:r w:rsidRPr="005C0A30">
              <w:rPr>
                <w:rFonts w:ascii="Arial" w:hAnsi="Arial" w:cs="Arial"/>
              </w:rPr>
              <w:br/>
            </w:r>
            <w:r w:rsidRPr="005C0A30">
              <w:rPr>
                <w:rFonts w:ascii="Arial" w:hAnsi="Arial" w:cs="Arial"/>
              </w:rPr>
              <w:br/>
              <w:t>L.1978, c.95; amended 1983, c.15, s.1; 1985, c.10; 1989, c.112; 1997, c.6, s.4.</w:t>
            </w:r>
          </w:p>
        </w:tc>
        <w:tc>
          <w:tcPr>
            <w:tcW w:w="2340" w:type="dxa"/>
          </w:tcPr>
          <w:p w14:paraId="2AE5A6D8" w14:textId="77777777" w:rsidR="004C787F" w:rsidRDefault="009173EB" w:rsidP="004C787F">
            <w:r>
              <w:lastRenderedPageBreak/>
              <w:t xml:space="preserve">26A  False Pretenses/Swindle/           Confidence Game </w:t>
            </w:r>
          </w:p>
          <w:p w14:paraId="473E694F" w14:textId="77777777" w:rsidR="009173EB" w:rsidRDefault="009173EB" w:rsidP="004C787F"/>
          <w:p w14:paraId="5B09387E" w14:textId="7A934036" w:rsidR="009173EB" w:rsidRPr="001242FB" w:rsidRDefault="009173EB" w:rsidP="009173EB">
            <w:r>
              <w:t xml:space="preserve">23H  All other Larceny </w:t>
            </w:r>
          </w:p>
        </w:tc>
        <w:tc>
          <w:tcPr>
            <w:tcW w:w="2340" w:type="dxa"/>
          </w:tcPr>
          <w:p w14:paraId="0BC92BC8" w14:textId="77777777" w:rsidR="004C787F" w:rsidRPr="001242FB" w:rsidRDefault="004C787F" w:rsidP="004C787F"/>
        </w:tc>
      </w:tr>
      <w:tr w:rsidR="004C787F" w:rsidRPr="001242FB" w14:paraId="686772EF" w14:textId="77777777" w:rsidTr="00606AB1">
        <w:trPr>
          <w:trHeight w:val="8190"/>
        </w:trPr>
        <w:tc>
          <w:tcPr>
            <w:tcW w:w="2065" w:type="dxa"/>
            <w:vMerge/>
            <w:hideMark/>
          </w:tcPr>
          <w:p w14:paraId="2905D1F3" w14:textId="77777777" w:rsidR="004C787F" w:rsidRPr="005C0A30" w:rsidRDefault="004C787F" w:rsidP="004C787F">
            <w:pPr>
              <w:rPr>
                <w:rFonts w:ascii="Arial" w:hAnsi="Arial" w:cs="Arial"/>
              </w:rPr>
            </w:pPr>
          </w:p>
        </w:tc>
        <w:tc>
          <w:tcPr>
            <w:tcW w:w="7470" w:type="dxa"/>
            <w:vMerge/>
            <w:hideMark/>
          </w:tcPr>
          <w:p w14:paraId="5F541A1D" w14:textId="77777777" w:rsidR="004C787F" w:rsidRPr="005C0A30" w:rsidRDefault="004C787F" w:rsidP="004C787F">
            <w:pPr>
              <w:rPr>
                <w:rFonts w:ascii="Arial" w:hAnsi="Arial" w:cs="Arial"/>
              </w:rPr>
            </w:pPr>
          </w:p>
        </w:tc>
        <w:tc>
          <w:tcPr>
            <w:tcW w:w="2340" w:type="dxa"/>
          </w:tcPr>
          <w:p w14:paraId="387AA546" w14:textId="77777777" w:rsidR="004C787F" w:rsidRPr="001242FB" w:rsidRDefault="004C787F" w:rsidP="004C787F"/>
        </w:tc>
        <w:tc>
          <w:tcPr>
            <w:tcW w:w="2340" w:type="dxa"/>
          </w:tcPr>
          <w:p w14:paraId="542346FE" w14:textId="77777777" w:rsidR="004C787F" w:rsidRPr="001242FB" w:rsidRDefault="004C787F" w:rsidP="004C787F"/>
        </w:tc>
      </w:tr>
      <w:tr w:rsidR="004C787F" w:rsidRPr="001242FB" w14:paraId="6975645B" w14:textId="77777777" w:rsidTr="00606AB1">
        <w:trPr>
          <w:trHeight w:val="3045"/>
        </w:trPr>
        <w:tc>
          <w:tcPr>
            <w:tcW w:w="2065" w:type="dxa"/>
            <w:hideMark/>
          </w:tcPr>
          <w:p w14:paraId="63B133E8" w14:textId="77777777" w:rsidR="004C787F" w:rsidRPr="005C0A30" w:rsidRDefault="004C787F" w:rsidP="004C787F">
            <w:pPr>
              <w:rPr>
                <w:rFonts w:ascii="Arial" w:hAnsi="Arial" w:cs="Arial"/>
              </w:rPr>
            </w:pPr>
            <w:r w:rsidRPr="005C0A30">
              <w:rPr>
                <w:rFonts w:ascii="Arial" w:hAnsi="Arial" w:cs="Arial"/>
              </w:rPr>
              <w:lastRenderedPageBreak/>
              <w:t xml:space="preserve">2C:20-9. Theft by failure to make required disposition of property received </w:t>
            </w:r>
          </w:p>
        </w:tc>
        <w:tc>
          <w:tcPr>
            <w:tcW w:w="7470" w:type="dxa"/>
            <w:hideMark/>
          </w:tcPr>
          <w:p w14:paraId="20213981" w14:textId="77777777" w:rsidR="004C787F" w:rsidRPr="005C0A30" w:rsidRDefault="004C787F" w:rsidP="004C787F">
            <w:pPr>
              <w:rPr>
                <w:rFonts w:ascii="Arial" w:hAnsi="Arial" w:cs="Arial"/>
              </w:rPr>
            </w:pPr>
            <w:r w:rsidRPr="005C0A30">
              <w:rPr>
                <w:rFonts w:ascii="Arial" w:hAnsi="Arial" w:cs="Arial"/>
              </w:rPr>
              <w:t xml:space="preserve">Theft by Failure to Make Required Disposition of Property Received. A person who purposely obtains or retains property upon agreement or subject to a known legal obligation to make specified payment or other disposition, whether from such property or its proceeds or from his own property to be reserved in equivalent amount, is guilty of theft if he deals with the property obtained as his own and fails to make the required payment or disposition. The foregoing applies notwithstanding that it may be impossible to identify particular property as belonging to the victim at the time of the actor's failure to make the required payment or disposition. An officer or employee of the government or of a financial institution is presumed: (a) to know any legal obligation relevant to his criminal liability under this section, and (b) to have dealt with the property as his own if he fails to pay or account upon lawful demand, or if an audit reveals a shortage or falsification of accounts. The fact that any payment or other disposition was made with a subsequently dishonored negotiable instrument shall constitute prima facie evidence of the actor's failure to make the required payment or disposition, and the trier of fact may draw a permissive inference therefrom that the actor did not intend to make the required payment or other disposition. </w:t>
            </w:r>
            <w:r w:rsidRPr="005C0A30">
              <w:rPr>
                <w:rFonts w:ascii="Arial" w:hAnsi="Arial" w:cs="Arial"/>
              </w:rPr>
              <w:br/>
            </w:r>
            <w:r w:rsidRPr="005C0A30">
              <w:rPr>
                <w:rFonts w:ascii="Arial" w:hAnsi="Arial" w:cs="Arial"/>
              </w:rPr>
              <w:br/>
              <w:t xml:space="preserve">L.1978, c.95; amended by L. 1987, c. 76, s. 32. </w:t>
            </w:r>
          </w:p>
        </w:tc>
        <w:tc>
          <w:tcPr>
            <w:tcW w:w="2340" w:type="dxa"/>
          </w:tcPr>
          <w:p w14:paraId="7E1354AB" w14:textId="77777777" w:rsidR="004C787F" w:rsidRDefault="009173EB" w:rsidP="004C787F">
            <w:r>
              <w:t xml:space="preserve">23H  All other larceny </w:t>
            </w:r>
          </w:p>
          <w:p w14:paraId="22FE0B4C" w14:textId="77777777" w:rsidR="009173EB" w:rsidRDefault="009173EB" w:rsidP="004C787F"/>
          <w:p w14:paraId="35A7C4C2" w14:textId="75A4A7EB" w:rsidR="009173EB" w:rsidRPr="001242FB" w:rsidRDefault="009173EB" w:rsidP="004C787F">
            <w:r>
              <w:t xml:space="preserve">210 Extortion/Blackmail </w:t>
            </w:r>
          </w:p>
        </w:tc>
        <w:tc>
          <w:tcPr>
            <w:tcW w:w="2340" w:type="dxa"/>
          </w:tcPr>
          <w:p w14:paraId="0034177A" w14:textId="77777777" w:rsidR="004C787F" w:rsidRPr="001242FB" w:rsidRDefault="004C787F" w:rsidP="004C787F"/>
        </w:tc>
      </w:tr>
      <w:tr w:rsidR="004C787F" w:rsidRPr="001242FB" w14:paraId="1EEF74BC" w14:textId="77777777" w:rsidTr="00606AB1">
        <w:trPr>
          <w:trHeight w:val="4995"/>
        </w:trPr>
        <w:tc>
          <w:tcPr>
            <w:tcW w:w="2065" w:type="dxa"/>
            <w:hideMark/>
          </w:tcPr>
          <w:p w14:paraId="5797EA60" w14:textId="46A42A78" w:rsidR="004C787F" w:rsidRPr="005C0A30" w:rsidRDefault="004C787F" w:rsidP="004C787F">
            <w:pPr>
              <w:rPr>
                <w:rFonts w:ascii="Arial" w:hAnsi="Arial" w:cs="Arial"/>
              </w:rPr>
            </w:pPr>
            <w:r w:rsidRPr="005C0A30">
              <w:rPr>
                <w:rFonts w:ascii="Arial" w:hAnsi="Arial" w:cs="Arial"/>
              </w:rPr>
              <w:t xml:space="preserve">2C:20-10. Unlawful taking of means of conveyance. </w:t>
            </w:r>
          </w:p>
        </w:tc>
        <w:tc>
          <w:tcPr>
            <w:tcW w:w="7470" w:type="dxa"/>
            <w:hideMark/>
          </w:tcPr>
          <w:p w14:paraId="7A073BA4" w14:textId="77777777" w:rsidR="004C787F" w:rsidRPr="005C0A30" w:rsidRDefault="004C787F" w:rsidP="004C787F">
            <w:pPr>
              <w:rPr>
                <w:rFonts w:ascii="Arial" w:hAnsi="Arial" w:cs="Arial"/>
              </w:rPr>
            </w:pPr>
            <w:r w:rsidRPr="005C0A30">
              <w:rPr>
                <w:rFonts w:ascii="Arial" w:hAnsi="Arial" w:cs="Arial"/>
              </w:rPr>
              <w:br/>
              <w:t xml:space="preserve">a. A person commits a disorderly persons offense if, with purpose to withhold temporarily from the owner, he takes, operates, or exercises control over any means of conveyance, other than a motor vehicle, without consent of the owner or other person authorized to give consent. "Means of conveyance" includes but is not limited to motor vehicles, bicycles, motorized bicycles, boats, horses, vessels, surfboards, rafts, skimobiles, airplanes, trains, trams and trailers. It is an affirmative defense to prosecution under subsections a., b. and c. of this section that the actor reasonably believed that the owner or any other person authorized to give consent would have consented to the operation had he known of it. </w:t>
            </w:r>
            <w:r w:rsidRPr="005C0A30">
              <w:rPr>
                <w:rFonts w:ascii="Arial" w:hAnsi="Arial" w:cs="Arial"/>
              </w:rPr>
              <w:br/>
            </w:r>
            <w:r w:rsidRPr="005C0A30">
              <w:rPr>
                <w:rFonts w:ascii="Arial" w:hAnsi="Arial" w:cs="Arial"/>
              </w:rPr>
              <w:br/>
              <w:t xml:space="preserve">b. A person commits a crime of the fourth degree if, with purpose to withhold temporarily from the owner, he takes, operates or exercises control over a motor vehicle without the consent of the owner or other person authorized to give consent. </w:t>
            </w:r>
            <w:r w:rsidRPr="005C0A30">
              <w:rPr>
                <w:rFonts w:ascii="Arial" w:hAnsi="Arial" w:cs="Arial"/>
              </w:rPr>
              <w:br/>
            </w:r>
            <w:r w:rsidRPr="005C0A30">
              <w:rPr>
                <w:rFonts w:ascii="Arial" w:hAnsi="Arial" w:cs="Arial"/>
              </w:rPr>
              <w:br/>
              <w:t xml:space="preserve">c. A person commits a crime of the third degree if, with purpose to withhold temporarily from the owner, he takes, operates or exercises control over a motor vehicle without the consent of the owner or other </w:t>
            </w:r>
            <w:r w:rsidRPr="005C0A30">
              <w:rPr>
                <w:rFonts w:ascii="Arial" w:hAnsi="Arial" w:cs="Arial"/>
              </w:rPr>
              <w:lastRenderedPageBreak/>
              <w:t xml:space="preserve">person authorized to give consent and operates the motor vehicle in a manner that creates a risk of injury to any person or a risk of damage to property. </w:t>
            </w:r>
            <w:r w:rsidRPr="005C0A30">
              <w:rPr>
                <w:rFonts w:ascii="Arial" w:hAnsi="Arial" w:cs="Arial"/>
              </w:rPr>
              <w:br/>
            </w:r>
            <w:r w:rsidRPr="005C0A30">
              <w:rPr>
                <w:rFonts w:ascii="Arial" w:hAnsi="Arial" w:cs="Arial"/>
              </w:rPr>
              <w:br/>
              <w:t xml:space="preserve">d. A person commits a crime of the fourth degree if he enters and rides in a motor vehicle knowing that the motor vehicle has been taken or is being operated without the consent of the owner or other person authorized to consent. </w:t>
            </w:r>
            <w:r w:rsidRPr="005C0A30">
              <w:rPr>
                <w:rFonts w:ascii="Arial" w:hAnsi="Arial" w:cs="Arial"/>
              </w:rPr>
              <w:br/>
            </w:r>
            <w:r w:rsidRPr="005C0A30">
              <w:rPr>
                <w:rFonts w:ascii="Arial" w:hAnsi="Arial" w:cs="Arial"/>
              </w:rPr>
              <w:br/>
              <w:t xml:space="preserve">L.1978, c.95; amended 1979,c.178,s.35A; 1993,c.134. </w:t>
            </w:r>
          </w:p>
        </w:tc>
        <w:tc>
          <w:tcPr>
            <w:tcW w:w="2340" w:type="dxa"/>
          </w:tcPr>
          <w:p w14:paraId="2788D400" w14:textId="77777777" w:rsidR="004C787F" w:rsidRDefault="009173EB" w:rsidP="004C787F">
            <w:r>
              <w:lastRenderedPageBreak/>
              <w:t xml:space="preserve">240 Motor Vehicle Theft </w:t>
            </w:r>
          </w:p>
          <w:p w14:paraId="4739C8EF" w14:textId="77777777" w:rsidR="009173EB" w:rsidRDefault="009173EB" w:rsidP="004C787F"/>
          <w:p w14:paraId="0287E975" w14:textId="0EDE56DD" w:rsidR="009173EB" w:rsidRPr="001242FB" w:rsidRDefault="009173EB" w:rsidP="004C787F">
            <w:r>
              <w:t>23H  All other larceny</w:t>
            </w:r>
          </w:p>
        </w:tc>
        <w:tc>
          <w:tcPr>
            <w:tcW w:w="2340" w:type="dxa"/>
          </w:tcPr>
          <w:p w14:paraId="43A8203A" w14:textId="77777777" w:rsidR="004C787F" w:rsidRDefault="009173EB" w:rsidP="004C787F">
            <w:r>
              <w:t>Motor Vehicle Theft includes recreational motor vehicles listed here.   See FBI Motor Vehicle Theft Category of Recreational and Other Motor Vehicles.</w:t>
            </w:r>
          </w:p>
          <w:p w14:paraId="44876527" w14:textId="77777777" w:rsidR="009173EB" w:rsidRDefault="009173EB" w:rsidP="004C787F"/>
          <w:p w14:paraId="3313F01E" w14:textId="38368CB3" w:rsidR="009173EB" w:rsidRPr="001242FB" w:rsidRDefault="009173EB" w:rsidP="004C787F">
            <w:r>
              <w:t xml:space="preserve">If not motorized, would fall under All Other Larceny. </w:t>
            </w:r>
          </w:p>
        </w:tc>
      </w:tr>
      <w:tr w:rsidR="004C787F" w:rsidRPr="001242FB" w14:paraId="4738D650" w14:textId="77777777" w:rsidTr="00606AB1">
        <w:trPr>
          <w:trHeight w:val="8190"/>
        </w:trPr>
        <w:tc>
          <w:tcPr>
            <w:tcW w:w="2065" w:type="dxa"/>
            <w:vMerge w:val="restart"/>
            <w:hideMark/>
          </w:tcPr>
          <w:p w14:paraId="635E25DD" w14:textId="23E93448" w:rsidR="004C787F" w:rsidRPr="005C0A30" w:rsidRDefault="004C787F" w:rsidP="004C787F">
            <w:pPr>
              <w:rPr>
                <w:rFonts w:ascii="Arial" w:hAnsi="Arial" w:cs="Arial"/>
              </w:rPr>
            </w:pPr>
            <w:r w:rsidRPr="005C0A30">
              <w:rPr>
                <w:rFonts w:ascii="Arial" w:hAnsi="Arial" w:cs="Arial"/>
              </w:rPr>
              <w:lastRenderedPageBreak/>
              <w:t>2C:20-11 Shoplifting.</w:t>
            </w:r>
          </w:p>
        </w:tc>
        <w:tc>
          <w:tcPr>
            <w:tcW w:w="7470" w:type="dxa"/>
            <w:vMerge w:val="restart"/>
            <w:hideMark/>
          </w:tcPr>
          <w:p w14:paraId="2DDF79C2" w14:textId="77777777" w:rsidR="004C787F" w:rsidRPr="005C0A30" w:rsidRDefault="004C787F" w:rsidP="004C787F">
            <w:pPr>
              <w:rPr>
                <w:rFonts w:ascii="Arial" w:hAnsi="Arial" w:cs="Arial"/>
              </w:rPr>
            </w:pPr>
            <w:r w:rsidRPr="005C0A30">
              <w:rPr>
                <w:rFonts w:ascii="Arial" w:hAnsi="Arial" w:cs="Arial"/>
              </w:rPr>
              <w:t>(1)"Shopping cart" means those push carts of the type or types which are commonly provided by grocery stores, drug stores or other retail mercantile establishments for the use of the public in transporting commodities in stores and markets and, incidentally, from the stores to a place outside the store;</w:t>
            </w:r>
            <w:r w:rsidRPr="005C0A30">
              <w:rPr>
                <w:rFonts w:ascii="Arial" w:hAnsi="Arial" w:cs="Arial"/>
              </w:rPr>
              <w:br/>
            </w:r>
            <w:r w:rsidRPr="005C0A30">
              <w:rPr>
                <w:rFonts w:ascii="Arial" w:hAnsi="Arial" w:cs="Arial"/>
              </w:rPr>
              <w:br/>
              <w:t>(2)"Store or other retail mercantile establishment" means a place where merchandise is displayed, held, stored or sold or offered to the public for sale;</w:t>
            </w:r>
            <w:r w:rsidRPr="005C0A30">
              <w:rPr>
                <w:rFonts w:ascii="Arial" w:hAnsi="Arial" w:cs="Arial"/>
              </w:rPr>
              <w:br/>
            </w:r>
            <w:r w:rsidRPr="005C0A30">
              <w:rPr>
                <w:rFonts w:ascii="Arial" w:hAnsi="Arial" w:cs="Arial"/>
              </w:rPr>
              <w:br/>
              <w:t>(3)"Merchandise" means any goods, chattels, foodstuffs or wares of any type and description, regardless of the value thereof;</w:t>
            </w:r>
            <w:r w:rsidRPr="005C0A30">
              <w:rPr>
                <w:rFonts w:ascii="Arial" w:hAnsi="Arial" w:cs="Arial"/>
              </w:rPr>
              <w:br/>
            </w:r>
            <w:r w:rsidRPr="005C0A30">
              <w:rPr>
                <w:rFonts w:ascii="Arial" w:hAnsi="Arial" w:cs="Arial"/>
              </w:rPr>
              <w:br/>
              <w:t>(4)"Merchant" means any owner or operator of any store or other retail mercantile establishment, or any agent, servant, employee, lessee, consignee, officer, director, franchisee or independent contractor of such owner or proprietor;</w:t>
            </w:r>
            <w:r w:rsidRPr="005C0A30">
              <w:rPr>
                <w:rFonts w:ascii="Arial" w:hAnsi="Arial" w:cs="Arial"/>
              </w:rPr>
              <w:br/>
            </w:r>
            <w:r w:rsidRPr="005C0A30">
              <w:rPr>
                <w:rFonts w:ascii="Arial" w:hAnsi="Arial" w:cs="Arial"/>
              </w:rPr>
              <w:br/>
              <w:t>(5)"Person" means any individual or individuals, including an agent, servant or employee of a merchant where the facts of the situation so require;</w:t>
            </w:r>
            <w:r w:rsidRPr="005C0A30">
              <w:rPr>
                <w:rFonts w:ascii="Arial" w:hAnsi="Arial" w:cs="Arial"/>
              </w:rPr>
              <w:br/>
            </w:r>
            <w:r w:rsidRPr="005C0A30">
              <w:rPr>
                <w:rFonts w:ascii="Arial" w:hAnsi="Arial" w:cs="Arial"/>
              </w:rPr>
              <w:br/>
              <w:t>(6)"Conceal" means to conceal merchandise so that, although there may be some notice of its presence, it is not visible through ordinary observation;</w:t>
            </w:r>
            <w:r w:rsidRPr="005C0A30">
              <w:rPr>
                <w:rFonts w:ascii="Arial" w:hAnsi="Arial" w:cs="Arial"/>
              </w:rPr>
              <w:br/>
            </w:r>
            <w:r w:rsidRPr="005C0A30">
              <w:rPr>
                <w:rFonts w:ascii="Arial" w:hAnsi="Arial" w:cs="Arial"/>
              </w:rPr>
              <w:br/>
              <w:t>(7)"Full retail value" means the merchant's stated or advertised price of the merchandise;</w:t>
            </w:r>
            <w:r w:rsidRPr="005C0A30">
              <w:rPr>
                <w:rFonts w:ascii="Arial" w:hAnsi="Arial" w:cs="Arial"/>
              </w:rPr>
              <w:br/>
            </w:r>
            <w:r w:rsidRPr="005C0A30">
              <w:rPr>
                <w:rFonts w:ascii="Arial" w:hAnsi="Arial" w:cs="Arial"/>
              </w:rPr>
              <w:br/>
              <w:t xml:space="preserve">(8)"Premises of a store or retail mercantile establishment" means and includes but is not limited to, the retail mercantile establishment; any common use areas in shopping centers and all parking areas set aside by </w:t>
            </w:r>
            <w:r w:rsidRPr="005C0A30">
              <w:rPr>
                <w:rFonts w:ascii="Arial" w:hAnsi="Arial" w:cs="Arial"/>
              </w:rPr>
              <w:lastRenderedPageBreak/>
              <w:t>a merchant or on behalf of a merchant for the parking of vehicles for the convenience of the patrons of such retail mercantile establishment;</w:t>
            </w:r>
            <w:r w:rsidRPr="005C0A30">
              <w:rPr>
                <w:rFonts w:ascii="Arial" w:hAnsi="Arial" w:cs="Arial"/>
              </w:rPr>
              <w:br/>
            </w:r>
            <w:r w:rsidRPr="005C0A30">
              <w:rPr>
                <w:rFonts w:ascii="Arial" w:hAnsi="Arial" w:cs="Arial"/>
              </w:rPr>
              <w:br/>
              <w:t>(9)"Under-ring" means to cause the cash register or other sale recording device to reflect less than the full retail value of the merchandise;</w:t>
            </w:r>
            <w:r w:rsidRPr="005C0A30">
              <w:rPr>
                <w:rFonts w:ascii="Arial" w:hAnsi="Arial" w:cs="Arial"/>
              </w:rPr>
              <w:br/>
            </w:r>
            <w:r w:rsidRPr="005C0A30">
              <w:rPr>
                <w:rFonts w:ascii="Arial" w:hAnsi="Arial" w:cs="Arial"/>
              </w:rPr>
              <w:br/>
              <w:t>(10) "Antishoplifting or inventory control device countermeasure" means any item or device which is designed, manufactured, modified, or altered to defeat any antishoplifting or inventory control device;</w:t>
            </w:r>
            <w:r w:rsidRPr="005C0A30">
              <w:rPr>
                <w:rFonts w:ascii="Arial" w:hAnsi="Arial" w:cs="Arial"/>
              </w:rPr>
              <w:br/>
            </w:r>
            <w:r w:rsidRPr="005C0A30">
              <w:rPr>
                <w:rFonts w:ascii="Arial" w:hAnsi="Arial" w:cs="Arial"/>
              </w:rPr>
              <w:br/>
              <w:t>(11) "Organized retail theft enterprise" means any association of two or more persons who engage in the conduct of or are associated for the purpose of effectuating the transfer or sale of shoplifted merchandise.</w:t>
            </w:r>
            <w:r w:rsidRPr="005C0A30">
              <w:rPr>
                <w:rFonts w:ascii="Arial" w:hAnsi="Arial" w:cs="Arial"/>
              </w:rPr>
              <w:br/>
            </w:r>
            <w:r w:rsidRPr="005C0A30">
              <w:rPr>
                <w:rFonts w:ascii="Arial" w:hAnsi="Arial" w:cs="Arial"/>
              </w:rPr>
              <w:br/>
              <w:t>b.Shoplifting. Shoplifting shall consist of any one or more of the following acts:</w:t>
            </w:r>
            <w:r w:rsidRPr="005C0A30">
              <w:rPr>
                <w:rFonts w:ascii="Arial" w:hAnsi="Arial" w:cs="Arial"/>
              </w:rPr>
              <w:br/>
            </w:r>
            <w:r w:rsidRPr="005C0A30">
              <w:rPr>
                <w:rFonts w:ascii="Arial" w:hAnsi="Arial" w:cs="Arial"/>
              </w:rPr>
              <w:br/>
              <w:t>(1)For any person purposely to take possession of, carry away, transfer or cause to be carried away or transferred, any merchandise displayed, held, stored or offered for sale by any store or other retail mercantile establishment with the intention of depriving the merchant of the possession, use or benefit of such merchandise or converting the same to the use of such person without paying to the merchant the full retail value thereof.</w:t>
            </w:r>
            <w:r w:rsidRPr="005C0A30">
              <w:rPr>
                <w:rFonts w:ascii="Arial" w:hAnsi="Arial" w:cs="Arial"/>
              </w:rPr>
              <w:br/>
            </w:r>
            <w:r w:rsidRPr="005C0A30">
              <w:rPr>
                <w:rFonts w:ascii="Arial" w:hAnsi="Arial" w:cs="Arial"/>
              </w:rPr>
              <w:br/>
              <w:t>(2)For any person purposely to conceal upon his person or otherwise any merchandise offered for sale by any store or other retail mercantile establishment with the intention of depriving the merchant of the processes, use or benefit of such merchandise or converting the same to the use of such person without paying to the merchant the value thereof.</w:t>
            </w:r>
            <w:r w:rsidRPr="005C0A30">
              <w:rPr>
                <w:rFonts w:ascii="Arial" w:hAnsi="Arial" w:cs="Arial"/>
              </w:rPr>
              <w:br/>
            </w:r>
            <w:r w:rsidRPr="005C0A30">
              <w:rPr>
                <w:rFonts w:ascii="Arial" w:hAnsi="Arial" w:cs="Arial"/>
              </w:rPr>
              <w:br/>
              <w:t>(3)For any person purposely to alter, transfer or remove any label, price tag or marking indicia of value or any other markings which aid in determining value affixed to any merchandise displayed, held, stored or offered for sale by any store or other retail mercantile establishment and to attempt to purchase such merchandise personally or in consort with another at less than the full retail value with the intention of depriving the merchant of all or some part of the value thereof.</w:t>
            </w:r>
            <w:r w:rsidRPr="005C0A30">
              <w:rPr>
                <w:rFonts w:ascii="Arial" w:hAnsi="Arial" w:cs="Arial"/>
              </w:rPr>
              <w:br/>
            </w:r>
            <w:r w:rsidRPr="005C0A30">
              <w:rPr>
                <w:rFonts w:ascii="Arial" w:hAnsi="Arial" w:cs="Arial"/>
              </w:rPr>
              <w:br/>
              <w:t xml:space="preserve">(4)For any person purposely to transfer any merchandise displayed, held, stored or offered for sale by any store or other retail merchandise </w:t>
            </w:r>
            <w:r w:rsidRPr="005C0A30">
              <w:rPr>
                <w:rFonts w:ascii="Arial" w:hAnsi="Arial" w:cs="Arial"/>
              </w:rPr>
              <w:lastRenderedPageBreak/>
              <w:t>establishment from the container in or on which the same shall be displayed to any other container with intent to deprive the merchant of all or some part of the retail value thereof.</w:t>
            </w:r>
            <w:r w:rsidRPr="005C0A30">
              <w:rPr>
                <w:rFonts w:ascii="Arial" w:hAnsi="Arial" w:cs="Arial"/>
              </w:rPr>
              <w:br/>
            </w:r>
            <w:r w:rsidRPr="005C0A30">
              <w:rPr>
                <w:rFonts w:ascii="Arial" w:hAnsi="Arial" w:cs="Arial"/>
              </w:rPr>
              <w:br/>
              <w:t>(5)For any person purposely to under-ring with the intention of depriving the merchant of the full retail value thereof.</w:t>
            </w:r>
            <w:r w:rsidRPr="005C0A30">
              <w:rPr>
                <w:rFonts w:ascii="Arial" w:hAnsi="Arial" w:cs="Arial"/>
              </w:rPr>
              <w:br/>
            </w:r>
            <w:r w:rsidRPr="005C0A30">
              <w:rPr>
                <w:rFonts w:ascii="Arial" w:hAnsi="Arial" w:cs="Arial"/>
              </w:rPr>
              <w:br/>
              <w:t>(6)For any person purposely to remove a shopping cart from the premises of a store or other retail mercantile establishment without the consent of the merchant given at the time of such removal with the intention of permanently depriving the merchant of the possession, use or benefit of such cart.</w:t>
            </w:r>
            <w:r w:rsidRPr="005C0A30">
              <w:rPr>
                <w:rFonts w:ascii="Arial" w:hAnsi="Arial" w:cs="Arial"/>
              </w:rPr>
              <w:br/>
            </w:r>
            <w:r w:rsidRPr="005C0A30">
              <w:rPr>
                <w:rFonts w:ascii="Arial" w:hAnsi="Arial" w:cs="Arial"/>
              </w:rPr>
              <w:br/>
              <w:t xml:space="preserve">c.Gradation. (1) Shoplifting constitutes a crime of the second degree under subsection b. of this section if the full retail value of the merchandise is $75,000 or more, or the offense is committed in furtherance of or in conjunction with an organized retail theft enterprise and the full retail value of the merchandise is $1,000 or more. </w:t>
            </w:r>
            <w:r w:rsidRPr="005C0A30">
              <w:rPr>
                <w:rFonts w:ascii="Arial" w:hAnsi="Arial" w:cs="Arial"/>
              </w:rPr>
              <w:br/>
            </w:r>
            <w:r w:rsidRPr="005C0A30">
              <w:rPr>
                <w:rFonts w:ascii="Arial" w:hAnsi="Arial" w:cs="Arial"/>
              </w:rPr>
              <w:br/>
              <w:t>(2)Shoplifting constitutes a crime of the third degree under subsection b. of this section if the full retail value of the merchandise exceeds $500 but is less than $75,000, or the offense is committed in furtherance of or in conjunction with an organized retail theft enterprise and the full retail value of the merchandise is less than $1,000.</w:t>
            </w:r>
            <w:r w:rsidRPr="005C0A30">
              <w:rPr>
                <w:rFonts w:ascii="Arial" w:hAnsi="Arial" w:cs="Arial"/>
              </w:rPr>
              <w:br/>
            </w:r>
            <w:r w:rsidRPr="005C0A30">
              <w:rPr>
                <w:rFonts w:ascii="Arial" w:hAnsi="Arial" w:cs="Arial"/>
              </w:rPr>
              <w:br/>
              <w:t>(3)Shoplifting constitutes a crime of the fourth degree under subsection b. of this section if the full retail value of the merchandise is at least $200 but does not exceed $500.</w:t>
            </w:r>
            <w:r w:rsidRPr="005C0A30">
              <w:rPr>
                <w:rFonts w:ascii="Arial" w:hAnsi="Arial" w:cs="Arial"/>
              </w:rPr>
              <w:br/>
            </w:r>
            <w:r w:rsidRPr="005C0A30">
              <w:rPr>
                <w:rFonts w:ascii="Arial" w:hAnsi="Arial" w:cs="Arial"/>
              </w:rPr>
              <w:br/>
              <w:t>(4)Shoplifting is a disorderly persons offense under subsection b. of this section if the full retail value of the merchandise is less than $200.</w:t>
            </w:r>
            <w:r w:rsidRPr="005C0A30">
              <w:rPr>
                <w:rFonts w:ascii="Arial" w:hAnsi="Arial" w:cs="Arial"/>
              </w:rPr>
              <w:br/>
            </w:r>
            <w:r w:rsidRPr="005C0A30">
              <w:rPr>
                <w:rFonts w:ascii="Arial" w:hAnsi="Arial" w:cs="Arial"/>
              </w:rPr>
              <w:br/>
              <w:t>The value of the merchandise involved in a violation of this section may be aggregated in determining the grade of the offense where the acts or conduct constituting a violation were committed pursuant to one scheme or course of conduct, whether from the same person or several persons, or were committed in furtherance of or in conjunction with an organized retail theft enterprise.</w:t>
            </w:r>
            <w:r w:rsidRPr="005C0A30">
              <w:rPr>
                <w:rFonts w:ascii="Arial" w:hAnsi="Arial" w:cs="Arial"/>
              </w:rPr>
              <w:br/>
            </w:r>
            <w:r w:rsidRPr="005C0A30">
              <w:rPr>
                <w:rFonts w:ascii="Arial" w:hAnsi="Arial" w:cs="Arial"/>
              </w:rPr>
              <w:br/>
              <w:t xml:space="preserve">Additionally, notwithstanding the term of imprisonment provided in N.J.S.2C:43-6 or 2C:43-8, any person convicted of a shoplifting offense </w:t>
            </w:r>
            <w:r w:rsidRPr="005C0A30">
              <w:rPr>
                <w:rFonts w:ascii="Arial" w:hAnsi="Arial" w:cs="Arial"/>
              </w:rPr>
              <w:lastRenderedPageBreak/>
              <w:t>shall be sentenced to perform community service as follows: for a first offense, at least ten days of community service; for a second offense, at least 15 days of community service; and for a third or subsequent offense, a maximum of 25 days of community service and any person convicted of a third or subsequent shoplifting offense shall serve a minimum term of imprisonment of not less than 90 days.</w:t>
            </w:r>
            <w:r w:rsidRPr="005C0A30">
              <w:rPr>
                <w:rFonts w:ascii="Arial" w:hAnsi="Arial" w:cs="Arial"/>
              </w:rPr>
              <w:br/>
            </w:r>
            <w:r w:rsidRPr="005C0A30">
              <w:rPr>
                <w:rFonts w:ascii="Arial" w:hAnsi="Arial" w:cs="Arial"/>
              </w:rPr>
              <w:br/>
              <w:t>d.Presumptions. Any person purposely concealing unpurchased merchandise of any store or other retail mercantile establishment, either on the premises or outside the premises of such store or other retail mercantile establishment, shall be prima facie presumed to have so concealed such merchandise with the intention of depriving the merchant of the possession, use or benefit of such merchandise without paying the full retail value thereof, and the finding of such merchandise concealed upon the person or among the belongings of such person shall be prima facie evidence of purposeful concealment; and if such person conceals, or causes to be concealed, such merchandise upon the person or among the belongings of another, the finding of the same shall also be prima facie evidence of willful concealment on the part of the person so concealing such merchandise.</w:t>
            </w:r>
            <w:r w:rsidRPr="005C0A30">
              <w:rPr>
                <w:rFonts w:ascii="Arial" w:hAnsi="Arial" w:cs="Arial"/>
              </w:rPr>
              <w:br/>
            </w:r>
            <w:r w:rsidRPr="005C0A30">
              <w:rPr>
                <w:rFonts w:ascii="Arial" w:hAnsi="Arial" w:cs="Arial"/>
              </w:rPr>
              <w:br/>
              <w:t>e.A law enforcement officer, or a special officer, or a merchant, who has probable cause for believing that a person has willfully concealed unpurchased merchandise and that he can recover the merchandise by taking the person into custody, may, for the purpose of attempting to effect recovery thereof, take the person into custody and detain him in a reasonable manner for not more than a reasonable time, and the taking into custody by a law enforcement officer or special officer or merchant shall not render such person criminally or civilly liable in any manner or to any extent whatsoever.</w:t>
            </w:r>
            <w:r w:rsidRPr="005C0A30">
              <w:rPr>
                <w:rFonts w:ascii="Arial" w:hAnsi="Arial" w:cs="Arial"/>
              </w:rPr>
              <w:br/>
            </w:r>
            <w:r w:rsidRPr="005C0A30">
              <w:rPr>
                <w:rFonts w:ascii="Arial" w:hAnsi="Arial" w:cs="Arial"/>
              </w:rPr>
              <w:br/>
              <w:t>Any law enforcement officer may arrest without warrant any person he has probable cause for believing has committed the offense of shoplifting as defined in this section.</w:t>
            </w:r>
            <w:r w:rsidRPr="005C0A30">
              <w:rPr>
                <w:rFonts w:ascii="Arial" w:hAnsi="Arial" w:cs="Arial"/>
              </w:rPr>
              <w:br/>
            </w:r>
            <w:r w:rsidRPr="005C0A30">
              <w:rPr>
                <w:rFonts w:ascii="Arial" w:hAnsi="Arial" w:cs="Arial"/>
              </w:rPr>
              <w:br/>
              <w:t>A merchant who causes the arrest of a person for shoplifting, as provided for in this section, shall not be criminally or civilly liable in any manner or to any extent whatsoever where the merchant has probable cause for believing that the person arrested committed the offense of shoplifting.</w:t>
            </w:r>
            <w:r w:rsidRPr="005C0A30">
              <w:rPr>
                <w:rFonts w:ascii="Arial" w:hAnsi="Arial" w:cs="Arial"/>
              </w:rPr>
              <w:br/>
            </w:r>
            <w:r w:rsidRPr="005C0A30">
              <w:rPr>
                <w:rFonts w:ascii="Arial" w:hAnsi="Arial" w:cs="Arial"/>
              </w:rPr>
              <w:br/>
              <w:t xml:space="preserve">f.Any person who possesses or uses any antishoplifting or inventory </w:t>
            </w:r>
            <w:r w:rsidRPr="005C0A30">
              <w:rPr>
                <w:rFonts w:ascii="Arial" w:hAnsi="Arial" w:cs="Arial"/>
              </w:rPr>
              <w:lastRenderedPageBreak/>
              <w:t>control device countermeasure within any store or other retail mercantile establishment is guilty of a disorderly persons offense.</w:t>
            </w:r>
            <w:r w:rsidRPr="005C0A30">
              <w:rPr>
                <w:rFonts w:ascii="Arial" w:hAnsi="Arial" w:cs="Arial"/>
              </w:rPr>
              <w:br/>
            </w:r>
            <w:r w:rsidRPr="005C0A30">
              <w:rPr>
                <w:rFonts w:ascii="Arial" w:hAnsi="Arial" w:cs="Arial"/>
              </w:rPr>
              <w:br/>
              <w:t>Amended 1979, c.178, s.35B; 1997, c.319; 2000, c.16, s.1; 2006, c.56, s.1.</w:t>
            </w:r>
          </w:p>
        </w:tc>
        <w:tc>
          <w:tcPr>
            <w:tcW w:w="2340" w:type="dxa"/>
          </w:tcPr>
          <w:p w14:paraId="714EE595" w14:textId="1FC083A0" w:rsidR="004C787F" w:rsidRPr="001242FB" w:rsidRDefault="009173EB" w:rsidP="004C787F">
            <w:r>
              <w:lastRenderedPageBreak/>
              <w:t xml:space="preserve">23C  Shoplifting </w:t>
            </w:r>
          </w:p>
        </w:tc>
        <w:tc>
          <w:tcPr>
            <w:tcW w:w="2340" w:type="dxa"/>
          </w:tcPr>
          <w:p w14:paraId="7ACA8AB9" w14:textId="77777777" w:rsidR="004C787F" w:rsidRPr="001242FB" w:rsidRDefault="004C787F" w:rsidP="004C787F"/>
        </w:tc>
      </w:tr>
      <w:tr w:rsidR="004C787F" w:rsidRPr="001242FB" w14:paraId="23F542F2" w14:textId="77777777" w:rsidTr="00606AB1">
        <w:trPr>
          <w:trHeight w:val="8190"/>
        </w:trPr>
        <w:tc>
          <w:tcPr>
            <w:tcW w:w="2065" w:type="dxa"/>
            <w:vMerge/>
            <w:hideMark/>
          </w:tcPr>
          <w:p w14:paraId="6A82A5AF" w14:textId="77777777" w:rsidR="004C787F" w:rsidRPr="005C0A30" w:rsidRDefault="004C787F" w:rsidP="004C787F">
            <w:pPr>
              <w:rPr>
                <w:rFonts w:ascii="Arial" w:hAnsi="Arial" w:cs="Arial"/>
              </w:rPr>
            </w:pPr>
          </w:p>
        </w:tc>
        <w:tc>
          <w:tcPr>
            <w:tcW w:w="7470" w:type="dxa"/>
            <w:vMerge/>
            <w:hideMark/>
          </w:tcPr>
          <w:p w14:paraId="311B169F" w14:textId="77777777" w:rsidR="004C787F" w:rsidRPr="005C0A30" w:rsidRDefault="004C787F" w:rsidP="004C787F">
            <w:pPr>
              <w:rPr>
                <w:rFonts w:ascii="Arial" w:hAnsi="Arial" w:cs="Arial"/>
              </w:rPr>
            </w:pPr>
          </w:p>
        </w:tc>
        <w:tc>
          <w:tcPr>
            <w:tcW w:w="2340" w:type="dxa"/>
          </w:tcPr>
          <w:p w14:paraId="773FA8C0" w14:textId="77777777" w:rsidR="004C787F" w:rsidRPr="001242FB" w:rsidRDefault="004C787F" w:rsidP="004C787F"/>
        </w:tc>
        <w:tc>
          <w:tcPr>
            <w:tcW w:w="2340" w:type="dxa"/>
          </w:tcPr>
          <w:p w14:paraId="6039C988" w14:textId="77777777" w:rsidR="004C787F" w:rsidRPr="001242FB" w:rsidRDefault="004C787F" w:rsidP="004C787F"/>
        </w:tc>
      </w:tr>
      <w:tr w:rsidR="004C787F" w:rsidRPr="001242FB" w14:paraId="1ACA1BF7" w14:textId="77777777" w:rsidTr="00606AB1">
        <w:trPr>
          <w:trHeight w:val="1380"/>
        </w:trPr>
        <w:tc>
          <w:tcPr>
            <w:tcW w:w="2065" w:type="dxa"/>
            <w:hideMark/>
          </w:tcPr>
          <w:p w14:paraId="1315FDE8" w14:textId="77777777" w:rsidR="004C787F" w:rsidRPr="005C0A30" w:rsidRDefault="004C787F" w:rsidP="004C787F">
            <w:pPr>
              <w:rPr>
                <w:rFonts w:ascii="Arial" w:hAnsi="Arial" w:cs="Arial"/>
              </w:rPr>
            </w:pPr>
            <w:r w:rsidRPr="005C0A30">
              <w:rPr>
                <w:rFonts w:ascii="Arial" w:hAnsi="Arial" w:cs="Arial"/>
              </w:rPr>
              <w:lastRenderedPageBreak/>
              <w:t>2C:20-11.1. Guidelines for prosecution of shoplifting offenses</w:t>
            </w:r>
          </w:p>
        </w:tc>
        <w:tc>
          <w:tcPr>
            <w:tcW w:w="7470" w:type="dxa"/>
            <w:hideMark/>
          </w:tcPr>
          <w:p w14:paraId="4DBA6567" w14:textId="77777777" w:rsidR="004C787F" w:rsidRPr="005C0A30" w:rsidRDefault="004C787F" w:rsidP="004C787F">
            <w:pPr>
              <w:rPr>
                <w:rFonts w:ascii="Arial" w:hAnsi="Arial" w:cs="Arial"/>
              </w:rPr>
            </w:pPr>
            <w:r w:rsidRPr="005C0A30">
              <w:rPr>
                <w:rFonts w:ascii="Arial" w:hAnsi="Arial" w:cs="Arial"/>
              </w:rPr>
              <w:t>2.The Attorney General shall develop, no later than the 120th day after the effective date of this act, guidelines to ensure that the prosecution of shoplifting offenses is conducted in a uniform manner throughout the State.</w:t>
            </w:r>
            <w:r w:rsidRPr="005C0A30">
              <w:rPr>
                <w:rFonts w:ascii="Arial" w:hAnsi="Arial" w:cs="Arial"/>
              </w:rPr>
              <w:br/>
            </w:r>
            <w:r w:rsidRPr="005C0A30">
              <w:rPr>
                <w:rFonts w:ascii="Arial" w:hAnsi="Arial" w:cs="Arial"/>
              </w:rPr>
              <w:br/>
              <w:t>L.2000,c.16,s.2.</w:t>
            </w:r>
          </w:p>
        </w:tc>
        <w:tc>
          <w:tcPr>
            <w:tcW w:w="2340" w:type="dxa"/>
          </w:tcPr>
          <w:p w14:paraId="02D0FC22" w14:textId="37864760" w:rsidR="004C787F" w:rsidRPr="001242FB" w:rsidRDefault="009173EB" w:rsidP="004C787F">
            <w:r>
              <w:t xml:space="preserve">N/A </w:t>
            </w:r>
          </w:p>
        </w:tc>
        <w:tc>
          <w:tcPr>
            <w:tcW w:w="2340" w:type="dxa"/>
          </w:tcPr>
          <w:p w14:paraId="2665646B" w14:textId="77777777" w:rsidR="004C787F" w:rsidRPr="001242FB" w:rsidRDefault="004C787F" w:rsidP="004C787F"/>
        </w:tc>
      </w:tr>
      <w:tr w:rsidR="004C787F" w:rsidRPr="001242FB" w14:paraId="0CB93C2F" w14:textId="77777777" w:rsidTr="00606AB1">
        <w:trPr>
          <w:trHeight w:val="5100"/>
        </w:trPr>
        <w:tc>
          <w:tcPr>
            <w:tcW w:w="2065" w:type="dxa"/>
            <w:hideMark/>
          </w:tcPr>
          <w:p w14:paraId="569F9AF6" w14:textId="77777777" w:rsidR="004C787F" w:rsidRPr="005C0A30" w:rsidRDefault="004C787F" w:rsidP="004C787F">
            <w:pPr>
              <w:rPr>
                <w:rFonts w:ascii="Arial" w:hAnsi="Arial" w:cs="Arial"/>
              </w:rPr>
            </w:pPr>
            <w:r w:rsidRPr="005C0A30">
              <w:rPr>
                <w:rFonts w:ascii="Arial" w:hAnsi="Arial" w:cs="Arial"/>
              </w:rPr>
              <w:lastRenderedPageBreak/>
              <w:t>2C:20-11.2 Leader of organized retail theft enterprise.</w:t>
            </w:r>
          </w:p>
        </w:tc>
        <w:tc>
          <w:tcPr>
            <w:tcW w:w="7470" w:type="dxa"/>
            <w:hideMark/>
          </w:tcPr>
          <w:p w14:paraId="4408AD1A" w14:textId="77777777" w:rsidR="004C787F" w:rsidRPr="005C0A30" w:rsidRDefault="004C787F" w:rsidP="004C787F">
            <w:pPr>
              <w:rPr>
                <w:rFonts w:ascii="Arial" w:hAnsi="Arial" w:cs="Arial"/>
              </w:rPr>
            </w:pPr>
            <w:r w:rsidRPr="005C0A30">
              <w:rPr>
                <w:rFonts w:ascii="Arial" w:hAnsi="Arial" w:cs="Arial"/>
              </w:rPr>
              <w:t>2.A person is a leader of an organized retail theft enterprise if he conspires with others as an organizer, supervisor, financier or manager, to engage for profit in a scheme or course of conduct to effectuate the transfer or sale of shoplifted merchandise. Leader of organized retail theft enterprise is a crime of the second degree. Notwithstanding the provisions of subsection a. of N.J.S.2C:43-3, the court may impose a fine not to exceed $250,000 or five times the retail value of the merchandise seized at the time of the arrest, whichever is greater.</w:t>
            </w:r>
            <w:r w:rsidRPr="005C0A30">
              <w:rPr>
                <w:rFonts w:ascii="Arial" w:hAnsi="Arial" w:cs="Arial"/>
              </w:rPr>
              <w:br/>
            </w:r>
            <w:r w:rsidRPr="005C0A30">
              <w:rPr>
                <w:rFonts w:ascii="Arial" w:hAnsi="Arial" w:cs="Arial"/>
              </w:rPr>
              <w:br/>
              <w:t>Notwithstanding the provisions of N.J.S.2C:1-8, a conviction of leader of organized retail theft enterprise shall not merge with the conviction for any offense which is the object of the conspiracy. Nothing contained in this section shall prohibit the court from imposing an extended term pursuant to N.J.S.2C:43-7; nor shall this section be construed in any way to preclude or limit the prosecution or conviction of any person for conspiracy under N.J.S.2C:5-2, or any prosecution or conviction for any other offense.</w:t>
            </w:r>
            <w:r w:rsidRPr="005C0A30">
              <w:rPr>
                <w:rFonts w:ascii="Arial" w:hAnsi="Arial" w:cs="Arial"/>
              </w:rPr>
              <w:br/>
            </w:r>
            <w:r w:rsidRPr="005C0A30">
              <w:rPr>
                <w:rFonts w:ascii="Arial" w:hAnsi="Arial" w:cs="Arial"/>
              </w:rPr>
              <w:br/>
              <w:t>It shall not be necessary in any prosecution under this section for the State to prove that any intended profit was actually realized. The trier of fact may infer that a particular scheme or course of conduct was undertaken for profit from all of the attending circumstances, including but not limited to the number of persons involved in the scheme or course of conduct, the actor's net worth and his expenditures in relation to his legitimate sources of income, the amount of merchandise involved, or the amount of cash or currency involved.</w:t>
            </w:r>
            <w:r w:rsidRPr="005C0A30">
              <w:rPr>
                <w:rFonts w:ascii="Arial" w:hAnsi="Arial" w:cs="Arial"/>
              </w:rPr>
              <w:br/>
            </w:r>
            <w:r w:rsidRPr="005C0A30">
              <w:rPr>
                <w:rFonts w:ascii="Arial" w:hAnsi="Arial" w:cs="Arial"/>
              </w:rPr>
              <w:br/>
              <w:t>It shall not be a defense to a prosecution under this section that any shoplifted merchandise was brought into or transported in this State solely for ultimate distribution in another jurisdiction; nor shall it be a defense that any profit was intended to be made in another jurisdiction.</w:t>
            </w:r>
            <w:r w:rsidRPr="005C0A30">
              <w:rPr>
                <w:rFonts w:ascii="Arial" w:hAnsi="Arial" w:cs="Arial"/>
              </w:rPr>
              <w:br/>
            </w:r>
            <w:r w:rsidRPr="005C0A30">
              <w:rPr>
                <w:rFonts w:ascii="Arial" w:hAnsi="Arial" w:cs="Arial"/>
              </w:rPr>
              <w:br/>
              <w:t>L.2006,c.56,s.2.</w:t>
            </w:r>
          </w:p>
        </w:tc>
        <w:tc>
          <w:tcPr>
            <w:tcW w:w="2340" w:type="dxa"/>
          </w:tcPr>
          <w:p w14:paraId="1BE5A134" w14:textId="356CF4D5" w:rsidR="004C787F" w:rsidRPr="001242FB" w:rsidRDefault="009173EB" w:rsidP="004C787F">
            <w:r>
              <w:t xml:space="preserve">290 Stolen Property Offenses </w:t>
            </w:r>
          </w:p>
        </w:tc>
        <w:tc>
          <w:tcPr>
            <w:tcW w:w="2340" w:type="dxa"/>
          </w:tcPr>
          <w:p w14:paraId="53660ACD" w14:textId="77777777" w:rsidR="004C787F" w:rsidRPr="001242FB" w:rsidRDefault="004C787F" w:rsidP="004C787F"/>
        </w:tc>
      </w:tr>
      <w:tr w:rsidR="004C787F" w:rsidRPr="001242FB" w14:paraId="378D943F" w14:textId="77777777" w:rsidTr="00606AB1">
        <w:trPr>
          <w:trHeight w:val="2100"/>
        </w:trPr>
        <w:tc>
          <w:tcPr>
            <w:tcW w:w="2065" w:type="dxa"/>
            <w:hideMark/>
          </w:tcPr>
          <w:p w14:paraId="39468528" w14:textId="77777777" w:rsidR="004C787F" w:rsidRPr="005C0A30" w:rsidRDefault="004C787F" w:rsidP="004C787F">
            <w:pPr>
              <w:rPr>
                <w:rFonts w:ascii="Arial" w:hAnsi="Arial" w:cs="Arial"/>
              </w:rPr>
            </w:pPr>
            <w:r w:rsidRPr="005C0A30">
              <w:rPr>
                <w:rFonts w:ascii="Arial" w:hAnsi="Arial" w:cs="Arial"/>
              </w:rPr>
              <w:t xml:space="preserve">2C:20-12. Definitions for sections 2-4 </w:t>
            </w:r>
          </w:p>
        </w:tc>
        <w:tc>
          <w:tcPr>
            <w:tcW w:w="7470" w:type="dxa"/>
            <w:hideMark/>
          </w:tcPr>
          <w:p w14:paraId="616F1E34" w14:textId="77777777" w:rsidR="004C787F" w:rsidRPr="005C0A30" w:rsidRDefault="004C787F" w:rsidP="004C787F">
            <w:pPr>
              <w:rPr>
                <w:rFonts w:ascii="Arial" w:hAnsi="Arial" w:cs="Arial"/>
              </w:rPr>
            </w:pPr>
            <w:r w:rsidRPr="005C0A30">
              <w:rPr>
                <w:rFonts w:ascii="Arial" w:hAnsi="Arial" w:cs="Arial"/>
              </w:rPr>
              <w:t xml:space="preserve">The following definitions apply to sections 2 through 4 of this act as they relate to the theft of library material: </w:t>
            </w:r>
            <w:r w:rsidRPr="005C0A30">
              <w:rPr>
                <w:rFonts w:ascii="Arial" w:hAnsi="Arial" w:cs="Arial"/>
              </w:rPr>
              <w:br/>
            </w:r>
            <w:r w:rsidRPr="005C0A30">
              <w:rPr>
                <w:rFonts w:ascii="Arial" w:hAnsi="Arial" w:cs="Arial"/>
              </w:rPr>
              <w:br/>
              <w:t xml:space="preserve">a. "Library material" means any material, regardless of physical form or characteristics, or any part thereof, belonging to, on loan to, or otherwise in the custody of a library facility; </w:t>
            </w:r>
            <w:r w:rsidRPr="005C0A30">
              <w:rPr>
                <w:rFonts w:ascii="Arial" w:hAnsi="Arial" w:cs="Arial"/>
              </w:rPr>
              <w:br/>
            </w:r>
            <w:r w:rsidRPr="005C0A30">
              <w:rPr>
                <w:rFonts w:ascii="Arial" w:hAnsi="Arial" w:cs="Arial"/>
              </w:rPr>
              <w:br/>
              <w:t xml:space="preserve">b. "Library facility" means any public library, any library of an educational, historical, or charitable institution, organization or society, or any museum. </w:t>
            </w:r>
            <w:r w:rsidRPr="005C0A30">
              <w:rPr>
                <w:rFonts w:ascii="Arial" w:hAnsi="Arial" w:cs="Arial"/>
              </w:rPr>
              <w:br/>
            </w:r>
            <w:r w:rsidRPr="005C0A30">
              <w:rPr>
                <w:rFonts w:ascii="Arial" w:hAnsi="Arial" w:cs="Arial"/>
              </w:rPr>
              <w:lastRenderedPageBreak/>
              <w:br/>
              <w:t xml:space="preserve">L. 1985, c. 373, s. 1, eff. Nov. 26, 1985. </w:t>
            </w:r>
          </w:p>
        </w:tc>
        <w:tc>
          <w:tcPr>
            <w:tcW w:w="2340" w:type="dxa"/>
          </w:tcPr>
          <w:p w14:paraId="7EE6A673" w14:textId="2FF969BE" w:rsidR="004C787F" w:rsidRPr="001242FB" w:rsidRDefault="009173EB" w:rsidP="004C787F">
            <w:r>
              <w:lastRenderedPageBreak/>
              <w:t>N/A</w:t>
            </w:r>
          </w:p>
        </w:tc>
        <w:tc>
          <w:tcPr>
            <w:tcW w:w="2340" w:type="dxa"/>
          </w:tcPr>
          <w:p w14:paraId="718C89C1" w14:textId="77777777" w:rsidR="004C787F" w:rsidRPr="001242FB" w:rsidRDefault="004C787F" w:rsidP="004C787F"/>
        </w:tc>
      </w:tr>
      <w:tr w:rsidR="004C787F" w:rsidRPr="001242FB" w14:paraId="3B7208AA" w14:textId="77777777" w:rsidTr="00606AB1">
        <w:trPr>
          <w:trHeight w:val="1200"/>
        </w:trPr>
        <w:tc>
          <w:tcPr>
            <w:tcW w:w="2065" w:type="dxa"/>
            <w:hideMark/>
          </w:tcPr>
          <w:p w14:paraId="4D7CF45A" w14:textId="77777777" w:rsidR="004C787F" w:rsidRPr="005C0A30" w:rsidRDefault="004C787F" w:rsidP="004C787F">
            <w:pPr>
              <w:rPr>
                <w:rFonts w:ascii="Arial" w:hAnsi="Arial" w:cs="Arial"/>
              </w:rPr>
            </w:pPr>
            <w:r w:rsidRPr="005C0A30">
              <w:rPr>
                <w:rFonts w:ascii="Arial" w:hAnsi="Arial" w:cs="Arial"/>
              </w:rPr>
              <w:t xml:space="preserve">2C:20-13. Concealment of material </w:t>
            </w:r>
          </w:p>
        </w:tc>
        <w:tc>
          <w:tcPr>
            <w:tcW w:w="7470" w:type="dxa"/>
            <w:hideMark/>
          </w:tcPr>
          <w:p w14:paraId="4DB6F4C4" w14:textId="77777777" w:rsidR="004C787F" w:rsidRPr="005C0A30" w:rsidRDefault="004C787F" w:rsidP="004C787F">
            <w:pPr>
              <w:rPr>
                <w:rFonts w:ascii="Arial" w:hAnsi="Arial" w:cs="Arial"/>
              </w:rPr>
            </w:pPr>
            <w:r w:rsidRPr="005C0A30">
              <w:rPr>
                <w:rFonts w:ascii="Arial" w:hAnsi="Arial" w:cs="Arial"/>
              </w:rPr>
              <w:t xml:space="preserve">Any person who purposely conceals, on or off the premises of the library facility, upon his person or among his belongings, or upon the person or among the belongings of another, any library material shall be prima facie presumed to have concealed the material for the purpose of depriving the library facility of its use or benefit. </w:t>
            </w:r>
            <w:r w:rsidRPr="005C0A30">
              <w:rPr>
                <w:rFonts w:ascii="Arial" w:hAnsi="Arial" w:cs="Arial"/>
              </w:rPr>
              <w:br/>
            </w:r>
            <w:r w:rsidRPr="005C0A30">
              <w:rPr>
                <w:rFonts w:ascii="Arial" w:hAnsi="Arial" w:cs="Arial"/>
              </w:rPr>
              <w:br/>
              <w:t xml:space="preserve">L. 1985, c. 373, s. 2, eff. Nov. 26, 1985. </w:t>
            </w:r>
          </w:p>
        </w:tc>
        <w:tc>
          <w:tcPr>
            <w:tcW w:w="2340" w:type="dxa"/>
          </w:tcPr>
          <w:p w14:paraId="7ED8D565" w14:textId="0E5A7A1D" w:rsidR="004C787F" w:rsidRPr="001242FB" w:rsidRDefault="009173EB" w:rsidP="004C787F">
            <w:r>
              <w:t xml:space="preserve">23H  All other Larceny </w:t>
            </w:r>
          </w:p>
        </w:tc>
        <w:tc>
          <w:tcPr>
            <w:tcW w:w="2340" w:type="dxa"/>
          </w:tcPr>
          <w:p w14:paraId="5F7F8DDC" w14:textId="77777777" w:rsidR="004C787F" w:rsidRPr="001242FB" w:rsidRDefault="004C787F" w:rsidP="004C787F"/>
        </w:tc>
      </w:tr>
      <w:tr w:rsidR="004C787F" w:rsidRPr="001242FB" w14:paraId="0E31CE28" w14:textId="77777777" w:rsidTr="00606AB1">
        <w:trPr>
          <w:trHeight w:val="3000"/>
        </w:trPr>
        <w:tc>
          <w:tcPr>
            <w:tcW w:w="2065" w:type="dxa"/>
            <w:hideMark/>
          </w:tcPr>
          <w:p w14:paraId="20C33023" w14:textId="77777777" w:rsidR="004C787F" w:rsidRPr="005C0A30" w:rsidRDefault="004C787F" w:rsidP="004C787F">
            <w:pPr>
              <w:rPr>
                <w:rFonts w:ascii="Arial" w:hAnsi="Arial" w:cs="Arial"/>
              </w:rPr>
            </w:pPr>
            <w:r w:rsidRPr="005C0A30">
              <w:rPr>
                <w:rFonts w:ascii="Arial" w:hAnsi="Arial" w:cs="Arial"/>
              </w:rPr>
              <w:t xml:space="preserve">2C:20-14. Detention on probable cause </w:t>
            </w:r>
          </w:p>
        </w:tc>
        <w:tc>
          <w:tcPr>
            <w:tcW w:w="7470" w:type="dxa"/>
            <w:hideMark/>
          </w:tcPr>
          <w:p w14:paraId="7B1A620A" w14:textId="77777777" w:rsidR="004C787F" w:rsidRPr="005C0A30" w:rsidRDefault="004C787F" w:rsidP="004C787F">
            <w:pPr>
              <w:rPr>
                <w:rFonts w:ascii="Arial" w:hAnsi="Arial" w:cs="Arial"/>
              </w:rPr>
            </w:pPr>
            <w:r w:rsidRPr="005C0A30">
              <w:rPr>
                <w:rFonts w:ascii="Arial" w:hAnsi="Arial" w:cs="Arial"/>
              </w:rPr>
              <w:t xml:space="preserve">a. A law enforcement officer, a special officer, or an employee of a library facility who has probable cause for believing that a person has willfully concealed library material and that he can recover the material by taking the person into custody, may, for the purpose of attempting to recover the material, take the person into custody and detain him in a reasonable manner for a reasonable time. Taking the person into custody shall not render the law enforcement officer, the special officer, or the employee of a library facility civilly or criminally liable. </w:t>
            </w:r>
            <w:r w:rsidRPr="005C0A30">
              <w:rPr>
                <w:rFonts w:ascii="Arial" w:hAnsi="Arial" w:cs="Arial"/>
              </w:rPr>
              <w:br/>
            </w:r>
            <w:r w:rsidRPr="005C0A30">
              <w:rPr>
                <w:rFonts w:ascii="Arial" w:hAnsi="Arial" w:cs="Arial"/>
              </w:rPr>
              <w:br/>
              <w:t xml:space="preserve">b. Any law enforcement officer who has probable cause for believing that a person has committed the offense of theft of library material may arrest the person without warrant. </w:t>
            </w:r>
            <w:r w:rsidRPr="005C0A30">
              <w:rPr>
                <w:rFonts w:ascii="Arial" w:hAnsi="Arial" w:cs="Arial"/>
              </w:rPr>
              <w:br/>
            </w:r>
            <w:r w:rsidRPr="005C0A30">
              <w:rPr>
                <w:rFonts w:ascii="Arial" w:hAnsi="Arial" w:cs="Arial"/>
              </w:rPr>
              <w:br/>
              <w:t xml:space="preserve">c. An employee of a library facility who causes the arrest of a person for theft of library material, as provided for in this act, shall not be civilly or criminally liable where the employee has probable cause for believing that the person arrested committed the offense of theft of library material. </w:t>
            </w:r>
            <w:r w:rsidRPr="005C0A30">
              <w:rPr>
                <w:rFonts w:ascii="Arial" w:hAnsi="Arial" w:cs="Arial"/>
              </w:rPr>
              <w:br/>
            </w:r>
            <w:r w:rsidRPr="005C0A30">
              <w:rPr>
                <w:rFonts w:ascii="Arial" w:hAnsi="Arial" w:cs="Arial"/>
              </w:rPr>
              <w:br/>
              <w:t xml:space="preserve">L. 1985, c. 373, s. 3, eff. Nov. 26, 1985. </w:t>
            </w:r>
          </w:p>
        </w:tc>
        <w:tc>
          <w:tcPr>
            <w:tcW w:w="2340" w:type="dxa"/>
          </w:tcPr>
          <w:p w14:paraId="3E3003BB" w14:textId="107E3B1E" w:rsidR="004C787F" w:rsidRPr="001242FB" w:rsidRDefault="009173EB" w:rsidP="004C787F">
            <w:r>
              <w:t>N/A</w:t>
            </w:r>
          </w:p>
        </w:tc>
        <w:tc>
          <w:tcPr>
            <w:tcW w:w="2340" w:type="dxa"/>
          </w:tcPr>
          <w:p w14:paraId="530BFE90" w14:textId="77777777" w:rsidR="004C787F" w:rsidRPr="001242FB" w:rsidRDefault="004C787F" w:rsidP="004C787F"/>
        </w:tc>
      </w:tr>
      <w:tr w:rsidR="004C787F" w:rsidRPr="001242FB" w14:paraId="7DCB11A4" w14:textId="77777777" w:rsidTr="00606AB1">
        <w:trPr>
          <w:trHeight w:val="1200"/>
        </w:trPr>
        <w:tc>
          <w:tcPr>
            <w:tcW w:w="2065" w:type="dxa"/>
            <w:hideMark/>
          </w:tcPr>
          <w:p w14:paraId="27BE80F7" w14:textId="77777777" w:rsidR="004C787F" w:rsidRPr="005C0A30" w:rsidRDefault="004C787F" w:rsidP="004C787F">
            <w:pPr>
              <w:rPr>
                <w:rFonts w:ascii="Arial" w:hAnsi="Arial" w:cs="Arial"/>
              </w:rPr>
            </w:pPr>
            <w:r w:rsidRPr="005C0A30">
              <w:rPr>
                <w:rFonts w:ascii="Arial" w:hAnsi="Arial" w:cs="Arial"/>
              </w:rPr>
              <w:t xml:space="preserve">2C:20-15. Sign required </w:t>
            </w:r>
          </w:p>
        </w:tc>
        <w:tc>
          <w:tcPr>
            <w:tcW w:w="7470" w:type="dxa"/>
            <w:hideMark/>
          </w:tcPr>
          <w:p w14:paraId="5266528E" w14:textId="77777777" w:rsidR="004C787F" w:rsidRPr="005C0A30" w:rsidRDefault="004C787F" w:rsidP="004C787F">
            <w:pPr>
              <w:rPr>
                <w:rFonts w:ascii="Arial" w:hAnsi="Arial" w:cs="Arial"/>
              </w:rPr>
            </w:pPr>
            <w:r w:rsidRPr="005C0A30">
              <w:rPr>
                <w:rFonts w:ascii="Arial" w:hAnsi="Arial" w:cs="Arial"/>
              </w:rPr>
              <w:t xml:space="preserve">All library facilities shall post at their primary entrances and exits a conspicuous sign to read as follows: IN ORDER TO PREVENT THE THEFT OF BOOKS AND LIBRARY MATERIAL, STATE LAW AUTHORIZES THE DETENTION FOR A REASONABLE PERIOD OF ANY PERSON USING THESE FACILITIES WHO IS SUSPECTED OF COMMITTING A THEFT OF LIBRARY MATERIAL. </w:t>
            </w:r>
            <w:r w:rsidRPr="005C0A30">
              <w:rPr>
                <w:rFonts w:ascii="Arial" w:hAnsi="Arial" w:cs="Arial"/>
              </w:rPr>
              <w:br/>
            </w:r>
            <w:r w:rsidRPr="005C0A30">
              <w:rPr>
                <w:rFonts w:ascii="Arial" w:hAnsi="Arial" w:cs="Arial"/>
              </w:rPr>
              <w:lastRenderedPageBreak/>
              <w:br/>
              <w:t xml:space="preserve">L. 1985, c. 373, s. 4, eff. Nov. 26, 1985. </w:t>
            </w:r>
          </w:p>
        </w:tc>
        <w:tc>
          <w:tcPr>
            <w:tcW w:w="2340" w:type="dxa"/>
          </w:tcPr>
          <w:p w14:paraId="3A79EEB9" w14:textId="400B6714" w:rsidR="004C787F" w:rsidRPr="001242FB" w:rsidRDefault="009173EB" w:rsidP="004C787F">
            <w:r>
              <w:lastRenderedPageBreak/>
              <w:t>N/A</w:t>
            </w:r>
          </w:p>
        </w:tc>
        <w:tc>
          <w:tcPr>
            <w:tcW w:w="2340" w:type="dxa"/>
          </w:tcPr>
          <w:p w14:paraId="72C80094" w14:textId="77777777" w:rsidR="004C787F" w:rsidRPr="001242FB" w:rsidRDefault="004C787F" w:rsidP="004C787F"/>
        </w:tc>
      </w:tr>
      <w:tr w:rsidR="004C787F" w:rsidRPr="001242FB" w14:paraId="4FFF4A4C" w14:textId="77777777" w:rsidTr="00606AB1">
        <w:trPr>
          <w:trHeight w:val="800"/>
        </w:trPr>
        <w:tc>
          <w:tcPr>
            <w:tcW w:w="2065" w:type="dxa"/>
            <w:hideMark/>
          </w:tcPr>
          <w:p w14:paraId="7270C5B9" w14:textId="77777777" w:rsidR="004C787F" w:rsidRPr="005C0A30" w:rsidRDefault="004C787F" w:rsidP="004C787F">
            <w:pPr>
              <w:rPr>
                <w:rFonts w:ascii="Arial" w:hAnsi="Arial" w:cs="Arial"/>
              </w:rPr>
            </w:pPr>
            <w:r w:rsidRPr="005C0A30">
              <w:rPr>
                <w:rFonts w:ascii="Arial" w:hAnsi="Arial" w:cs="Arial"/>
              </w:rPr>
              <w:t xml:space="preserve">2C:20-16. Operation of facility for sale of stolen automobile parts; penalties </w:t>
            </w:r>
          </w:p>
        </w:tc>
        <w:tc>
          <w:tcPr>
            <w:tcW w:w="7470" w:type="dxa"/>
            <w:hideMark/>
          </w:tcPr>
          <w:p w14:paraId="6B5E41DD" w14:textId="77777777" w:rsidR="004C787F" w:rsidRPr="005C0A30" w:rsidRDefault="004C787F" w:rsidP="004C787F">
            <w:pPr>
              <w:rPr>
                <w:rFonts w:ascii="Arial" w:hAnsi="Arial" w:cs="Arial"/>
              </w:rPr>
            </w:pPr>
            <w:r w:rsidRPr="005C0A30">
              <w:rPr>
                <w:rFonts w:ascii="Arial" w:hAnsi="Arial" w:cs="Arial"/>
              </w:rPr>
              <w:t xml:space="preserve">a. A person who knowingly maintains or operates any premises, place or facility used for the remodeling, repainting, or separating of automobile parts for resale of any stolen automobile is guilty of a crime of the second degree. </w:t>
            </w:r>
            <w:r w:rsidRPr="005C0A30">
              <w:rPr>
                <w:rFonts w:ascii="Arial" w:hAnsi="Arial" w:cs="Arial"/>
              </w:rPr>
              <w:br/>
            </w:r>
            <w:r w:rsidRPr="005C0A30">
              <w:rPr>
                <w:rFonts w:ascii="Arial" w:hAnsi="Arial" w:cs="Arial"/>
              </w:rPr>
              <w:br/>
              <w:t xml:space="preserve">b. Notwithstanding any provision of law to the contrary, any person convicted of a violation of this section shall forthwith forfeit his right to operate a motor vehicle in this State for a period to be fixed by the court at not less than three nor more than five years. The court shall cause a report of the conviction to be filed with the Director of the Division of Motor Vehicles. </w:t>
            </w:r>
            <w:r w:rsidRPr="005C0A30">
              <w:rPr>
                <w:rFonts w:ascii="Arial" w:hAnsi="Arial" w:cs="Arial"/>
              </w:rPr>
              <w:br/>
              <w:t xml:space="preserve">L.1991,c.80,s.1. </w:t>
            </w:r>
          </w:p>
        </w:tc>
        <w:tc>
          <w:tcPr>
            <w:tcW w:w="2340" w:type="dxa"/>
          </w:tcPr>
          <w:p w14:paraId="1A11BEA3" w14:textId="55AEA100" w:rsidR="004C787F" w:rsidRPr="001242FB" w:rsidRDefault="009173EB" w:rsidP="004C787F">
            <w:r>
              <w:t xml:space="preserve">290 Stolen Property Offenses </w:t>
            </w:r>
          </w:p>
        </w:tc>
        <w:tc>
          <w:tcPr>
            <w:tcW w:w="2340" w:type="dxa"/>
          </w:tcPr>
          <w:p w14:paraId="35CB36BA" w14:textId="77777777" w:rsidR="004C787F" w:rsidRPr="001242FB" w:rsidRDefault="004C787F" w:rsidP="004C787F"/>
        </w:tc>
      </w:tr>
      <w:tr w:rsidR="004C787F" w:rsidRPr="001242FB" w14:paraId="05674097" w14:textId="77777777" w:rsidTr="00606AB1">
        <w:trPr>
          <w:trHeight w:val="2700"/>
        </w:trPr>
        <w:tc>
          <w:tcPr>
            <w:tcW w:w="2065" w:type="dxa"/>
            <w:hideMark/>
          </w:tcPr>
          <w:p w14:paraId="0FD21F74" w14:textId="77777777" w:rsidR="004C787F" w:rsidRPr="005C0A30" w:rsidRDefault="004C787F" w:rsidP="004C787F">
            <w:pPr>
              <w:rPr>
                <w:rFonts w:ascii="Arial" w:hAnsi="Arial" w:cs="Arial"/>
              </w:rPr>
            </w:pPr>
            <w:r w:rsidRPr="009173EB">
              <w:rPr>
                <w:rFonts w:ascii="Arial" w:hAnsi="Arial" w:cs="Arial"/>
                <w:highlight w:val="yellow"/>
              </w:rPr>
              <w:t>2C:20-17. Use of juvenile in theft of automobiles, penalty</w:t>
            </w:r>
            <w:r w:rsidRPr="005C0A30">
              <w:rPr>
                <w:rFonts w:ascii="Arial" w:hAnsi="Arial" w:cs="Arial"/>
              </w:rPr>
              <w:t xml:space="preserve"> </w:t>
            </w:r>
          </w:p>
        </w:tc>
        <w:tc>
          <w:tcPr>
            <w:tcW w:w="7470" w:type="dxa"/>
            <w:hideMark/>
          </w:tcPr>
          <w:p w14:paraId="0B0D5074" w14:textId="77777777" w:rsidR="004C787F" w:rsidRPr="005C0A30" w:rsidRDefault="004C787F" w:rsidP="004C787F">
            <w:pPr>
              <w:rPr>
                <w:rFonts w:ascii="Arial" w:hAnsi="Arial" w:cs="Arial"/>
              </w:rPr>
            </w:pPr>
            <w:r w:rsidRPr="005C0A30">
              <w:rPr>
                <w:rFonts w:ascii="Arial" w:hAnsi="Arial" w:cs="Arial"/>
              </w:rPr>
              <w:t xml:space="preserve">a. A person who is at least 18 years of age who knowingly uses, solicits, directs, hires or employs a person who is in fact 17 years of age or younger to commit theft of an automobile is guilty of a crime of the second degree. Notwithstanding the provisions of N.J.S.2C:1-8, a conviction under this section shall not merge with a conviction for theft of an automobile. Nothing contained in this act shall prohibit the court from imposing an extended term pursuant to N.J.S.2C:43-7; nor shall this act be construed in any way to preclude or limit the prosecution or conviction of any person for conspiracy under N.J.S.2C:5-2, or any prosecution or conviction for any other offense. </w:t>
            </w:r>
            <w:r w:rsidRPr="005C0A30">
              <w:rPr>
                <w:rFonts w:ascii="Arial" w:hAnsi="Arial" w:cs="Arial"/>
              </w:rPr>
              <w:br/>
            </w:r>
            <w:r w:rsidRPr="005C0A30">
              <w:rPr>
                <w:rFonts w:ascii="Arial" w:hAnsi="Arial" w:cs="Arial"/>
              </w:rPr>
              <w:br/>
              <w:t xml:space="preserve">b. It shall be no defense to a prosecution under this section that the actor mistakenly believed that the person which the actor used, solicited, directed, hired or employed was older than 17 years of age, even if such mistaken belief was reasonable. </w:t>
            </w:r>
            <w:r w:rsidRPr="005C0A30">
              <w:rPr>
                <w:rFonts w:ascii="Arial" w:hAnsi="Arial" w:cs="Arial"/>
              </w:rPr>
              <w:br/>
            </w:r>
            <w:r w:rsidRPr="005C0A30">
              <w:rPr>
                <w:rFonts w:ascii="Arial" w:hAnsi="Arial" w:cs="Arial"/>
              </w:rPr>
              <w:br/>
              <w:t xml:space="preserve">L.1991,c.81,s.1. </w:t>
            </w:r>
          </w:p>
        </w:tc>
        <w:tc>
          <w:tcPr>
            <w:tcW w:w="2340" w:type="dxa"/>
          </w:tcPr>
          <w:p w14:paraId="18D4252B" w14:textId="27635232" w:rsidR="004C787F" w:rsidRPr="001242FB" w:rsidRDefault="009173EB" w:rsidP="004C787F">
            <w:r>
              <w:t xml:space="preserve">N/A </w:t>
            </w:r>
          </w:p>
        </w:tc>
        <w:tc>
          <w:tcPr>
            <w:tcW w:w="2340" w:type="dxa"/>
          </w:tcPr>
          <w:p w14:paraId="1DA2B0D9" w14:textId="624BD176" w:rsidR="004C787F" w:rsidRPr="001242FB" w:rsidRDefault="009173EB" w:rsidP="004C787F">
            <w:r>
              <w:t>Is this only penalty?  Or would this section be charged as a crime?</w:t>
            </w:r>
          </w:p>
        </w:tc>
      </w:tr>
      <w:tr w:rsidR="004C787F" w:rsidRPr="001242FB" w14:paraId="3594F7D4" w14:textId="77777777" w:rsidTr="00606AB1">
        <w:trPr>
          <w:trHeight w:val="710"/>
        </w:trPr>
        <w:tc>
          <w:tcPr>
            <w:tcW w:w="2065" w:type="dxa"/>
            <w:hideMark/>
          </w:tcPr>
          <w:p w14:paraId="65258678" w14:textId="77777777" w:rsidR="004C787F" w:rsidRPr="005C0A30" w:rsidRDefault="004C787F" w:rsidP="004C787F">
            <w:pPr>
              <w:rPr>
                <w:rFonts w:ascii="Arial" w:hAnsi="Arial" w:cs="Arial"/>
              </w:rPr>
            </w:pPr>
            <w:r w:rsidRPr="005C0A30">
              <w:rPr>
                <w:rFonts w:ascii="Arial" w:hAnsi="Arial" w:cs="Arial"/>
              </w:rPr>
              <w:t xml:space="preserve">2C:20-18. Leader of auto theft trafficking network, penalty </w:t>
            </w:r>
          </w:p>
        </w:tc>
        <w:tc>
          <w:tcPr>
            <w:tcW w:w="7470" w:type="dxa"/>
            <w:hideMark/>
          </w:tcPr>
          <w:p w14:paraId="6BA48A79" w14:textId="77777777" w:rsidR="004C787F" w:rsidRPr="005C0A30" w:rsidRDefault="004C787F" w:rsidP="004C787F">
            <w:pPr>
              <w:rPr>
                <w:rFonts w:ascii="Arial" w:hAnsi="Arial" w:cs="Arial"/>
              </w:rPr>
            </w:pPr>
            <w:r w:rsidRPr="005C0A30">
              <w:rPr>
                <w:rFonts w:ascii="Arial" w:hAnsi="Arial" w:cs="Arial"/>
              </w:rPr>
              <w:t xml:space="preserve">A person is a leader of an auto theft trafficking network if he conspires with others as an organizer, supervisor, financier or manager, to engage for profit in a scheme or course of conduct to unlawfully take, dispose of, distribute, bring into or transport in this State automobiles as stolen property. Leader of auto theft trafficking network is a crime of the second degree. Notwithstanding the provisions of subsection a. of N.J.S.2C:43-3, the court may impose a fine not to exceed $250,000.00 or five times the </w:t>
            </w:r>
            <w:r w:rsidRPr="005C0A30">
              <w:rPr>
                <w:rFonts w:ascii="Arial" w:hAnsi="Arial" w:cs="Arial"/>
              </w:rPr>
              <w:lastRenderedPageBreak/>
              <w:t xml:space="preserve">retail value of the automobiles seized at the time of the arrest, whichever is greater. </w:t>
            </w:r>
            <w:r w:rsidRPr="005C0A30">
              <w:rPr>
                <w:rFonts w:ascii="Arial" w:hAnsi="Arial" w:cs="Arial"/>
              </w:rPr>
              <w:br/>
            </w:r>
            <w:r w:rsidRPr="005C0A30">
              <w:rPr>
                <w:rFonts w:ascii="Arial" w:hAnsi="Arial" w:cs="Arial"/>
              </w:rPr>
              <w:br/>
              <w:t xml:space="preserve">Notwithstanding the provisions of N.J.S.2C:1-8, a conviction of leader of auto theft trafficking network shall not merge with the conviction for any offense which is the object of the conspiracy. Nothing contained in this act shall prohibit the court from imposing an extended term pursuant to N.J.S.2C:43-7; nor shall this act be construed in any way to preclude or limit the prosecution or conviction of any person for conspiracy under N.J.S.2C:5-2, or any prosecution or conviction for any other offense. </w:t>
            </w:r>
            <w:r w:rsidRPr="005C0A30">
              <w:rPr>
                <w:rFonts w:ascii="Arial" w:hAnsi="Arial" w:cs="Arial"/>
              </w:rPr>
              <w:br/>
            </w:r>
            <w:r w:rsidRPr="005C0A30">
              <w:rPr>
                <w:rFonts w:ascii="Arial" w:hAnsi="Arial" w:cs="Arial"/>
              </w:rPr>
              <w:br/>
              <w:t xml:space="preserve">It shall not be necessary in any prosecution under this act for the State to prove that any intended profit was actually realized. The trier of fact may infer that a particular scheme or course of conduct was undertaken for profit from all of the attending circumstances, including but not limited to the number of persons involved in the scheme or course of conduct, the actor's net worth and his expenditures in relation to his legitimate sources of income, the number of automobiles involved, or the amount of cash or currency involved. </w:t>
            </w:r>
            <w:r w:rsidRPr="005C0A30">
              <w:rPr>
                <w:rFonts w:ascii="Arial" w:hAnsi="Arial" w:cs="Arial"/>
              </w:rPr>
              <w:br/>
            </w:r>
            <w:r w:rsidRPr="005C0A30">
              <w:rPr>
                <w:rFonts w:ascii="Arial" w:hAnsi="Arial" w:cs="Arial"/>
              </w:rPr>
              <w:br/>
              <w:t xml:space="preserve">It shall not be a defense to a prosecution under this act that the automobile was brought into or transported in this State solely for ultimate distribution in another jurisdiction; nor shall it be a defense that any profit was intended to be made in another jurisdiction. </w:t>
            </w:r>
            <w:r w:rsidRPr="005C0A30">
              <w:rPr>
                <w:rFonts w:ascii="Arial" w:hAnsi="Arial" w:cs="Arial"/>
              </w:rPr>
              <w:br/>
              <w:t xml:space="preserve">L.1991,c.82,s.1. </w:t>
            </w:r>
          </w:p>
        </w:tc>
        <w:tc>
          <w:tcPr>
            <w:tcW w:w="2340" w:type="dxa"/>
          </w:tcPr>
          <w:p w14:paraId="22613ED7" w14:textId="11AF793B" w:rsidR="004C787F" w:rsidRPr="001242FB" w:rsidRDefault="009173EB" w:rsidP="004C787F">
            <w:r>
              <w:lastRenderedPageBreak/>
              <w:t xml:space="preserve">290 Stolen Property Offenses </w:t>
            </w:r>
          </w:p>
        </w:tc>
        <w:tc>
          <w:tcPr>
            <w:tcW w:w="2340" w:type="dxa"/>
          </w:tcPr>
          <w:p w14:paraId="07B493C1" w14:textId="77777777" w:rsidR="004C787F" w:rsidRPr="001242FB" w:rsidRDefault="004C787F" w:rsidP="004C787F"/>
        </w:tc>
      </w:tr>
      <w:tr w:rsidR="004C787F" w:rsidRPr="001242FB" w14:paraId="041D561A" w14:textId="77777777" w:rsidTr="00606AB1">
        <w:trPr>
          <w:trHeight w:val="3300"/>
        </w:trPr>
        <w:tc>
          <w:tcPr>
            <w:tcW w:w="2065" w:type="dxa"/>
            <w:hideMark/>
          </w:tcPr>
          <w:p w14:paraId="2EF45A02" w14:textId="77777777" w:rsidR="004C787F" w:rsidRPr="005C0A30" w:rsidRDefault="004C787F" w:rsidP="004C787F">
            <w:pPr>
              <w:rPr>
                <w:rFonts w:ascii="Arial" w:hAnsi="Arial" w:cs="Arial"/>
              </w:rPr>
            </w:pPr>
            <w:r w:rsidRPr="005C0A30">
              <w:rPr>
                <w:rFonts w:ascii="Arial" w:hAnsi="Arial" w:cs="Arial"/>
              </w:rPr>
              <w:t xml:space="preserve">2C:20-20. Civil actions </w:t>
            </w:r>
          </w:p>
        </w:tc>
        <w:tc>
          <w:tcPr>
            <w:tcW w:w="7470" w:type="dxa"/>
            <w:hideMark/>
          </w:tcPr>
          <w:p w14:paraId="6F2DB7F8" w14:textId="77777777" w:rsidR="004C787F" w:rsidRPr="005C0A30" w:rsidRDefault="004C787F" w:rsidP="004C787F">
            <w:pPr>
              <w:rPr>
                <w:rFonts w:ascii="Arial" w:hAnsi="Arial" w:cs="Arial"/>
              </w:rPr>
            </w:pPr>
            <w:r w:rsidRPr="005C0A30">
              <w:rPr>
                <w:rFonts w:ascii="Arial" w:hAnsi="Arial" w:cs="Arial"/>
              </w:rPr>
              <w:t xml:space="preserve">8. Civil Actions. a. Any person damaged in his business or property by reason of a violation of section 7 of this amendatory and supplementary act may sue therefor in any appropriate court and shall recover threefold any damages he sustains and the cost of the suit, including a reasonable attorney's fee, costs of investigation and litigation. </w:t>
            </w:r>
            <w:r w:rsidRPr="005C0A30">
              <w:rPr>
                <w:rFonts w:ascii="Arial" w:hAnsi="Arial" w:cs="Arial"/>
              </w:rPr>
              <w:br/>
            </w:r>
            <w:r w:rsidRPr="005C0A30">
              <w:rPr>
                <w:rFonts w:ascii="Arial" w:hAnsi="Arial" w:cs="Arial"/>
              </w:rPr>
              <w:br/>
              <w:t xml:space="preserve">b. (1) All persons who have possessed or obtained control of stolen property are liable as principals and may be sued jointly or severally, whether or not possession or control was joint. </w:t>
            </w:r>
            <w:r w:rsidRPr="005C0A30">
              <w:rPr>
                <w:rFonts w:ascii="Arial" w:hAnsi="Arial" w:cs="Arial"/>
              </w:rPr>
              <w:br/>
            </w:r>
            <w:r w:rsidRPr="005C0A30">
              <w:rPr>
                <w:rFonts w:ascii="Arial" w:hAnsi="Arial" w:cs="Arial"/>
              </w:rPr>
              <w:br/>
              <w:t xml:space="preserve">(2) Any person held liable for possession or control of stolen property under chapter 20 of Title 2C of the New Jersey Statutes shall have standing to bring a civil action for contribution from any person who possessed or exercised control over the stolen property and who knew, had reason to know, or was reckless with regard to the risk that it was stolen. </w:t>
            </w:r>
            <w:r w:rsidRPr="005C0A30">
              <w:rPr>
                <w:rFonts w:ascii="Arial" w:hAnsi="Arial" w:cs="Arial"/>
              </w:rPr>
              <w:br/>
            </w:r>
            <w:r w:rsidRPr="005C0A30">
              <w:rPr>
                <w:rFonts w:ascii="Arial" w:hAnsi="Arial" w:cs="Arial"/>
              </w:rPr>
              <w:lastRenderedPageBreak/>
              <w:br/>
              <w:t xml:space="preserve">c. Any action for damages under chapter 20 of Title 2C of the New Jersey Statutes shall be maintained in the Superior Court sitting without a jury. </w:t>
            </w:r>
            <w:r w:rsidRPr="005C0A30">
              <w:rPr>
                <w:rFonts w:ascii="Arial" w:hAnsi="Arial" w:cs="Arial"/>
              </w:rPr>
              <w:br/>
            </w:r>
            <w:r w:rsidRPr="005C0A30">
              <w:rPr>
                <w:rFonts w:ascii="Arial" w:hAnsi="Arial" w:cs="Arial"/>
              </w:rPr>
              <w:br/>
              <w:t xml:space="preserve">L.1981,c.167,s.8; amended 1991,c.91,s.143. </w:t>
            </w:r>
          </w:p>
        </w:tc>
        <w:tc>
          <w:tcPr>
            <w:tcW w:w="2340" w:type="dxa"/>
          </w:tcPr>
          <w:p w14:paraId="47F79C9B" w14:textId="13CA8C5A" w:rsidR="004C787F" w:rsidRPr="001242FB" w:rsidRDefault="009173EB" w:rsidP="004C787F">
            <w:r>
              <w:lastRenderedPageBreak/>
              <w:t>N/A</w:t>
            </w:r>
          </w:p>
        </w:tc>
        <w:tc>
          <w:tcPr>
            <w:tcW w:w="2340" w:type="dxa"/>
          </w:tcPr>
          <w:p w14:paraId="013FB55D" w14:textId="77777777" w:rsidR="004C787F" w:rsidRPr="001242FB" w:rsidRDefault="004C787F" w:rsidP="004C787F"/>
        </w:tc>
      </w:tr>
      <w:tr w:rsidR="004C787F" w:rsidRPr="001242FB" w14:paraId="6BC3C8C9" w14:textId="77777777" w:rsidTr="00606AB1">
        <w:trPr>
          <w:trHeight w:val="6975"/>
        </w:trPr>
        <w:tc>
          <w:tcPr>
            <w:tcW w:w="2065" w:type="dxa"/>
            <w:hideMark/>
          </w:tcPr>
          <w:p w14:paraId="747CE874" w14:textId="77777777" w:rsidR="004C787F" w:rsidRPr="005C0A30" w:rsidRDefault="004C787F" w:rsidP="004C787F">
            <w:pPr>
              <w:rPr>
                <w:rFonts w:ascii="Arial" w:hAnsi="Arial" w:cs="Arial"/>
              </w:rPr>
            </w:pPr>
            <w:r w:rsidRPr="005C0A30">
              <w:rPr>
                <w:rFonts w:ascii="Arial" w:hAnsi="Arial" w:cs="Arial"/>
              </w:rPr>
              <w:t>2C:20-21. Injunctive relief by state; other persons</w:t>
            </w:r>
          </w:p>
        </w:tc>
        <w:tc>
          <w:tcPr>
            <w:tcW w:w="7470" w:type="dxa"/>
            <w:hideMark/>
          </w:tcPr>
          <w:p w14:paraId="76EE9AA3" w14:textId="77777777" w:rsidR="004C787F" w:rsidRPr="005C0A30" w:rsidRDefault="004C787F" w:rsidP="004C787F">
            <w:pPr>
              <w:rPr>
                <w:rFonts w:ascii="Arial" w:hAnsi="Arial" w:cs="Arial"/>
              </w:rPr>
            </w:pPr>
            <w:r w:rsidRPr="005C0A30">
              <w:rPr>
                <w:rFonts w:ascii="Arial" w:hAnsi="Arial" w:cs="Arial"/>
              </w:rPr>
              <w:t>a. In addition to any other action or proceeding authorized by law, the Attorney General or a person alleging injury or loss, may bring an action in the Superior Court to enjoin violations of chapter 20 of Title 2C of the New Jersey Statutes, or to enjoin any acts in furtherance thereof. The Superior Court, in any action brought pursuant to this section, shall, after making due provision for the rights of innocent persons such as prior lienholders or other valid lienholders whose rights are prior to those of the State, grant relief as may be appropriate in the circumstances, including but not limited to:</w:t>
            </w:r>
            <w:r w:rsidRPr="005C0A30">
              <w:rPr>
                <w:rFonts w:ascii="Arial" w:hAnsi="Arial" w:cs="Arial"/>
              </w:rPr>
              <w:br/>
            </w:r>
            <w:r w:rsidRPr="005C0A30">
              <w:rPr>
                <w:rFonts w:ascii="Arial" w:hAnsi="Arial" w:cs="Arial"/>
              </w:rPr>
              <w:br/>
              <w:t>(1) Ordering any defendant to divest himself of any interest in any enterprise, including real estate;</w:t>
            </w:r>
            <w:r w:rsidRPr="005C0A30">
              <w:rPr>
                <w:rFonts w:ascii="Arial" w:hAnsi="Arial" w:cs="Arial"/>
              </w:rPr>
              <w:br/>
            </w:r>
            <w:r w:rsidRPr="005C0A30">
              <w:rPr>
                <w:rFonts w:ascii="Arial" w:hAnsi="Arial" w:cs="Arial"/>
              </w:rPr>
              <w:br/>
              <w:t>(2) Imposing reasonable restrictions upon the future activities or investments of any defendant, including but not limited to, prohibiting any defendant from engaging in the same type of endeavor as the enterprise in which he was engaged in violation of chapter 20 of Title 2C of the New Jersey Statutes; or</w:t>
            </w:r>
            <w:r w:rsidRPr="005C0A30">
              <w:rPr>
                <w:rFonts w:ascii="Arial" w:hAnsi="Arial" w:cs="Arial"/>
              </w:rPr>
              <w:br/>
            </w:r>
            <w:r w:rsidRPr="005C0A30">
              <w:rPr>
                <w:rFonts w:ascii="Arial" w:hAnsi="Arial" w:cs="Arial"/>
              </w:rPr>
              <w:br/>
              <w:t>(3) Ordering the dissolution or reorganization of any enterprise; or</w:t>
            </w:r>
            <w:r w:rsidRPr="005C0A30">
              <w:rPr>
                <w:rFonts w:ascii="Arial" w:hAnsi="Arial" w:cs="Arial"/>
              </w:rPr>
              <w:br/>
            </w:r>
            <w:r w:rsidRPr="005C0A30">
              <w:rPr>
                <w:rFonts w:ascii="Arial" w:hAnsi="Arial" w:cs="Arial"/>
              </w:rPr>
              <w:br/>
              <w:t>(4) Ordering the suspension or revocation of any license, permit, or prior approval granted to any enterprise by any department or agency of the State; or</w:t>
            </w:r>
            <w:r w:rsidRPr="005C0A30">
              <w:rPr>
                <w:rFonts w:ascii="Arial" w:hAnsi="Arial" w:cs="Arial"/>
              </w:rPr>
              <w:br/>
            </w:r>
            <w:r w:rsidRPr="005C0A30">
              <w:rPr>
                <w:rFonts w:ascii="Arial" w:hAnsi="Arial" w:cs="Arial"/>
              </w:rPr>
              <w:br/>
              <w:t xml:space="preserve">(5) Ordering the forfeiture of the charter of a corporation organized under the laws of this State or the revocation of a certificate authorizing a foreign corporation to conduct business within this State, upon finding that the </w:t>
            </w:r>
            <w:r w:rsidRPr="005C0A30">
              <w:rPr>
                <w:rFonts w:ascii="Arial" w:hAnsi="Arial" w:cs="Arial"/>
              </w:rPr>
              <w:lastRenderedPageBreak/>
              <w:t>board of directors or a managerial agent acting on behalf of the corporation, in conducting the affairs of the corporation, has authorized or engaged in conduct in violation of chapter 20 of Title 2C of the New Jersey Statutes and that, for the prevention of future criminal activity, the public interest requires the charter of the corporation forfeited and the corporation dissolved or the certificate revoked.</w:t>
            </w:r>
            <w:r w:rsidRPr="005C0A30">
              <w:rPr>
                <w:rFonts w:ascii="Arial" w:hAnsi="Arial" w:cs="Arial"/>
              </w:rPr>
              <w:br/>
            </w:r>
            <w:r w:rsidRPr="005C0A30">
              <w:rPr>
                <w:rFonts w:ascii="Arial" w:hAnsi="Arial" w:cs="Arial"/>
              </w:rPr>
              <w:br/>
              <w:t>b. In any action the Attorney General or injured person shall move as soon as practicable for a hearing and determination. Pending final determination, the Superior Court may enter temporary orders, including restraints and prohibitions, or take other actions as are in the interest of justice.</w:t>
            </w:r>
            <w:r w:rsidRPr="005C0A30">
              <w:rPr>
                <w:rFonts w:ascii="Arial" w:hAnsi="Arial" w:cs="Arial"/>
              </w:rPr>
              <w:br/>
            </w:r>
            <w:r w:rsidRPr="005C0A30">
              <w:rPr>
                <w:rFonts w:ascii="Arial" w:hAnsi="Arial" w:cs="Arial"/>
              </w:rPr>
              <w:br/>
              <w:t>L.1981, c. 167, s. 9, eff. June 15, 1981.</w:t>
            </w:r>
          </w:p>
        </w:tc>
        <w:tc>
          <w:tcPr>
            <w:tcW w:w="2340" w:type="dxa"/>
          </w:tcPr>
          <w:p w14:paraId="3AAF60C4" w14:textId="5C7709D9" w:rsidR="004C787F" w:rsidRPr="001242FB" w:rsidRDefault="009173EB" w:rsidP="004C787F">
            <w:r>
              <w:lastRenderedPageBreak/>
              <w:t>N/A</w:t>
            </w:r>
          </w:p>
        </w:tc>
        <w:tc>
          <w:tcPr>
            <w:tcW w:w="2340" w:type="dxa"/>
          </w:tcPr>
          <w:p w14:paraId="75201B49" w14:textId="77777777" w:rsidR="004C787F" w:rsidRPr="001242FB" w:rsidRDefault="004C787F" w:rsidP="004C787F"/>
        </w:tc>
      </w:tr>
      <w:tr w:rsidR="004C787F" w:rsidRPr="001242FB" w14:paraId="66C03F27" w14:textId="77777777" w:rsidTr="00606AB1">
        <w:trPr>
          <w:trHeight w:val="1500"/>
        </w:trPr>
        <w:tc>
          <w:tcPr>
            <w:tcW w:w="2065" w:type="dxa"/>
            <w:hideMark/>
          </w:tcPr>
          <w:p w14:paraId="50FABE3B" w14:textId="77777777" w:rsidR="004C787F" w:rsidRPr="005C0A30" w:rsidRDefault="004C787F" w:rsidP="004C787F">
            <w:pPr>
              <w:rPr>
                <w:rFonts w:ascii="Arial" w:hAnsi="Arial" w:cs="Arial"/>
              </w:rPr>
            </w:pPr>
            <w:r w:rsidRPr="005C0A30">
              <w:rPr>
                <w:rFonts w:ascii="Arial" w:hAnsi="Arial" w:cs="Arial"/>
              </w:rPr>
              <w:t>2C:20-22. Estoppel</w:t>
            </w:r>
          </w:p>
        </w:tc>
        <w:tc>
          <w:tcPr>
            <w:tcW w:w="7470" w:type="dxa"/>
            <w:hideMark/>
          </w:tcPr>
          <w:p w14:paraId="3E60B6F9" w14:textId="77777777" w:rsidR="004C787F" w:rsidRPr="005C0A30" w:rsidRDefault="004C787F" w:rsidP="004C787F">
            <w:pPr>
              <w:rPr>
                <w:rFonts w:ascii="Arial" w:hAnsi="Arial" w:cs="Arial"/>
              </w:rPr>
            </w:pPr>
            <w:r w:rsidRPr="005C0A30">
              <w:rPr>
                <w:rFonts w:ascii="Arial" w:hAnsi="Arial" w:cs="Arial"/>
              </w:rPr>
              <w:t>A final judgment rendered in favor of the Attorney General or other person in any criminal action, or proceeding under chapter 20 of Title 2C of the New Jersey Statutes, shall estop the defendant in the action or proceeding in any subsequent civil action or proceeding under chapter 20 of Title 2C of the New Jersey Statutes as to all matters as to which the judgment in the action or proceeding would be an estoppel as between the parties to it.</w:t>
            </w:r>
            <w:r w:rsidRPr="005C0A30">
              <w:rPr>
                <w:rFonts w:ascii="Arial" w:hAnsi="Arial" w:cs="Arial"/>
              </w:rPr>
              <w:br/>
            </w:r>
            <w:r w:rsidRPr="005C0A30">
              <w:rPr>
                <w:rFonts w:ascii="Arial" w:hAnsi="Arial" w:cs="Arial"/>
              </w:rPr>
              <w:br/>
              <w:t>L.1981, c. 167, s. 10, eff. June 15, 1981.</w:t>
            </w:r>
          </w:p>
        </w:tc>
        <w:tc>
          <w:tcPr>
            <w:tcW w:w="2340" w:type="dxa"/>
          </w:tcPr>
          <w:p w14:paraId="1F584A9F" w14:textId="5DC1A9AA" w:rsidR="004C787F" w:rsidRPr="001242FB" w:rsidRDefault="009173EB" w:rsidP="004C787F">
            <w:r>
              <w:t>N/A</w:t>
            </w:r>
          </w:p>
        </w:tc>
        <w:tc>
          <w:tcPr>
            <w:tcW w:w="2340" w:type="dxa"/>
          </w:tcPr>
          <w:p w14:paraId="19337946" w14:textId="77777777" w:rsidR="004C787F" w:rsidRPr="001242FB" w:rsidRDefault="004C787F" w:rsidP="004C787F"/>
        </w:tc>
      </w:tr>
      <w:tr w:rsidR="004C787F" w:rsidRPr="001242FB" w14:paraId="6FF0542F" w14:textId="77777777" w:rsidTr="00606AB1">
        <w:trPr>
          <w:trHeight w:val="6290"/>
        </w:trPr>
        <w:tc>
          <w:tcPr>
            <w:tcW w:w="2065" w:type="dxa"/>
            <w:vMerge w:val="restart"/>
            <w:hideMark/>
          </w:tcPr>
          <w:p w14:paraId="7843BB5E" w14:textId="77777777" w:rsidR="004C787F" w:rsidRPr="005C0A30" w:rsidRDefault="004C787F" w:rsidP="004C787F">
            <w:pPr>
              <w:rPr>
                <w:rFonts w:ascii="Arial" w:hAnsi="Arial" w:cs="Arial"/>
              </w:rPr>
            </w:pPr>
            <w:r w:rsidRPr="005C0A30">
              <w:rPr>
                <w:rFonts w:ascii="Arial" w:hAnsi="Arial" w:cs="Arial"/>
              </w:rPr>
              <w:lastRenderedPageBreak/>
              <w:t>2C:20-23 Definitions.</w:t>
            </w:r>
          </w:p>
        </w:tc>
        <w:tc>
          <w:tcPr>
            <w:tcW w:w="7470" w:type="dxa"/>
            <w:vMerge w:val="restart"/>
            <w:hideMark/>
          </w:tcPr>
          <w:p w14:paraId="5977FD2F" w14:textId="77777777" w:rsidR="004C787F" w:rsidRPr="005C0A30" w:rsidRDefault="004C787F" w:rsidP="004C787F">
            <w:pPr>
              <w:rPr>
                <w:rFonts w:ascii="Arial" w:hAnsi="Arial" w:cs="Arial"/>
              </w:rPr>
            </w:pPr>
            <w:r w:rsidRPr="005C0A30">
              <w:rPr>
                <w:rFonts w:ascii="Arial" w:hAnsi="Arial" w:cs="Arial"/>
              </w:rPr>
              <w:t>2.As used in this act:</w:t>
            </w:r>
            <w:r w:rsidRPr="005C0A30">
              <w:rPr>
                <w:rFonts w:ascii="Arial" w:hAnsi="Arial" w:cs="Arial"/>
              </w:rPr>
              <w:br/>
            </w:r>
            <w:r w:rsidRPr="005C0A30">
              <w:rPr>
                <w:rFonts w:ascii="Arial" w:hAnsi="Arial" w:cs="Arial"/>
              </w:rPr>
              <w:br/>
              <w:t>a."Access" means to instruct, communicate with, store data in, retrieve data from, or otherwise make use of any resources of a computer, computer storage medium, computer system, or computer network.</w:t>
            </w:r>
            <w:r w:rsidRPr="005C0A30">
              <w:rPr>
                <w:rFonts w:ascii="Arial" w:hAnsi="Arial" w:cs="Arial"/>
              </w:rPr>
              <w:br/>
            </w:r>
            <w:r w:rsidRPr="005C0A30">
              <w:rPr>
                <w:rFonts w:ascii="Arial" w:hAnsi="Arial" w:cs="Arial"/>
              </w:rPr>
              <w:br/>
              <w:t>b."Computer" means an electronic, magnetic, optical, electrochemical or other high speed data processing device or another similar device capable of executing a computer program, including arithmetic, logic, memory, data storage or input-output operations and includes all computer equipment connected to such a device, computer system or computer network, but shall not include an automated typewriter or typesetter or a portable, hand-held calculator.</w:t>
            </w:r>
            <w:r w:rsidRPr="005C0A30">
              <w:rPr>
                <w:rFonts w:ascii="Arial" w:hAnsi="Arial" w:cs="Arial"/>
              </w:rPr>
              <w:br/>
            </w:r>
            <w:r w:rsidRPr="005C0A30">
              <w:rPr>
                <w:rFonts w:ascii="Arial" w:hAnsi="Arial" w:cs="Arial"/>
              </w:rPr>
              <w:br/>
              <w:t>c."Computer equipment" means any equipment or devices, including all input, output, processing, storage, software, or communications facilities, intended to interface with the computer.</w:t>
            </w:r>
            <w:r w:rsidRPr="005C0A30">
              <w:rPr>
                <w:rFonts w:ascii="Arial" w:hAnsi="Arial" w:cs="Arial"/>
              </w:rPr>
              <w:br/>
            </w:r>
            <w:r w:rsidRPr="005C0A30">
              <w:rPr>
                <w:rFonts w:ascii="Arial" w:hAnsi="Arial" w:cs="Arial"/>
              </w:rPr>
              <w:br/>
              <w:t>d."Computer network" means the interconnection of communication lines, including microwave or other means of electronic communications, with a computer through remote terminals, or a complex consisting of two or more interconnected computers, and shall include the Internet.</w:t>
            </w:r>
            <w:r w:rsidRPr="005C0A30">
              <w:rPr>
                <w:rFonts w:ascii="Arial" w:hAnsi="Arial" w:cs="Arial"/>
              </w:rPr>
              <w:br/>
            </w:r>
            <w:r w:rsidRPr="005C0A30">
              <w:rPr>
                <w:rFonts w:ascii="Arial" w:hAnsi="Arial" w:cs="Arial"/>
              </w:rPr>
              <w:br/>
              <w:t xml:space="preserve">e."Computer program" means a series of instructions or statements </w:t>
            </w:r>
            <w:r w:rsidRPr="005C0A30">
              <w:rPr>
                <w:rFonts w:ascii="Arial" w:hAnsi="Arial" w:cs="Arial"/>
              </w:rPr>
              <w:lastRenderedPageBreak/>
              <w:t>executable on a computer, which directs the computer system in a manner to produce a desired result.</w:t>
            </w:r>
            <w:r w:rsidRPr="005C0A30">
              <w:rPr>
                <w:rFonts w:ascii="Arial" w:hAnsi="Arial" w:cs="Arial"/>
              </w:rPr>
              <w:br/>
            </w:r>
            <w:r w:rsidRPr="005C0A30">
              <w:rPr>
                <w:rFonts w:ascii="Arial" w:hAnsi="Arial" w:cs="Arial"/>
              </w:rPr>
              <w:br/>
              <w:t>f."Computer software" means a set of computer programs, data, procedures, and associated documentation concerned with the operation of a computer system.</w:t>
            </w:r>
            <w:r w:rsidRPr="005C0A30">
              <w:rPr>
                <w:rFonts w:ascii="Arial" w:hAnsi="Arial" w:cs="Arial"/>
              </w:rPr>
              <w:br/>
            </w:r>
            <w:r w:rsidRPr="005C0A30">
              <w:rPr>
                <w:rFonts w:ascii="Arial" w:hAnsi="Arial" w:cs="Arial"/>
              </w:rPr>
              <w:br/>
              <w:t>g."Computer system" means a set of interconnected computer equipment intended to operate as a cohesive system.</w:t>
            </w:r>
            <w:r w:rsidRPr="005C0A30">
              <w:rPr>
                <w:rFonts w:ascii="Arial" w:hAnsi="Arial" w:cs="Arial"/>
              </w:rPr>
              <w:br/>
            </w:r>
            <w:r w:rsidRPr="005C0A30">
              <w:rPr>
                <w:rFonts w:ascii="Arial" w:hAnsi="Arial" w:cs="Arial"/>
              </w:rPr>
              <w:br/>
              <w:t>h."Data" means information, facts, concepts, or instructions contained in a computer, computer storage medium, computer system, or computer network. It shall also include, but not be limited to, any alphanumeric, hexadecimal, octal or binary code.</w:t>
            </w:r>
            <w:r w:rsidRPr="005C0A30">
              <w:rPr>
                <w:rFonts w:ascii="Arial" w:hAnsi="Arial" w:cs="Arial"/>
              </w:rPr>
              <w:br/>
            </w:r>
            <w:r w:rsidRPr="005C0A30">
              <w:rPr>
                <w:rFonts w:ascii="Arial" w:hAnsi="Arial" w:cs="Arial"/>
              </w:rPr>
              <w:br/>
              <w:t>i."Data base" means a collection of data.</w:t>
            </w:r>
            <w:r w:rsidRPr="005C0A30">
              <w:rPr>
                <w:rFonts w:ascii="Arial" w:hAnsi="Arial" w:cs="Arial"/>
              </w:rPr>
              <w:br/>
            </w:r>
            <w:r w:rsidRPr="005C0A30">
              <w:rPr>
                <w:rFonts w:ascii="Arial" w:hAnsi="Arial" w:cs="Arial"/>
              </w:rPr>
              <w:br/>
              <w:t>j."Financial instrument" includes but is not limited to a check, draft, warrant, money order, note, certificate of deposit, letter of credit, bill of exchange, credit or debit card, transaction authorization mechanism, marketable security and any computer representation of these items.</w:t>
            </w:r>
            <w:r w:rsidRPr="005C0A30">
              <w:rPr>
                <w:rFonts w:ascii="Arial" w:hAnsi="Arial" w:cs="Arial"/>
              </w:rPr>
              <w:br/>
            </w:r>
            <w:r w:rsidRPr="005C0A30">
              <w:rPr>
                <w:rFonts w:ascii="Arial" w:hAnsi="Arial" w:cs="Arial"/>
              </w:rPr>
              <w:br/>
              <w:t>k."Services" includes but is not limited to the use of a computer system, computer network, computer programs, data prepared for computer use and data contained within a computer system or computer network.</w:t>
            </w:r>
            <w:r w:rsidRPr="005C0A30">
              <w:rPr>
                <w:rFonts w:ascii="Arial" w:hAnsi="Arial" w:cs="Arial"/>
              </w:rPr>
              <w:br/>
            </w:r>
            <w:r w:rsidRPr="005C0A30">
              <w:rPr>
                <w:rFonts w:ascii="Arial" w:hAnsi="Arial" w:cs="Arial"/>
              </w:rPr>
              <w:br/>
              <w:t>l."Personal identifying information" shall have the meaning set forth in subsection a. of N.J.S.2C:21-17, and shall also include passwords and other codes that permit access to any data, data base, computer, computer storage medium, computer program, computer software, computer equipment, computer system or computer network, where access is intended to be secure, restricted or limited.</w:t>
            </w:r>
            <w:r w:rsidRPr="005C0A30">
              <w:rPr>
                <w:rFonts w:ascii="Arial" w:hAnsi="Arial" w:cs="Arial"/>
              </w:rPr>
              <w:br/>
            </w:r>
            <w:r w:rsidRPr="005C0A30">
              <w:rPr>
                <w:rFonts w:ascii="Arial" w:hAnsi="Arial" w:cs="Arial"/>
              </w:rPr>
              <w:br/>
              <w:t>m."Internet" means the international computer network of both federal and non-federal interoperable packet switched data networks.</w:t>
            </w:r>
            <w:r w:rsidRPr="005C0A30">
              <w:rPr>
                <w:rFonts w:ascii="Arial" w:hAnsi="Arial" w:cs="Arial"/>
              </w:rPr>
              <w:br/>
            </w:r>
            <w:r w:rsidRPr="005C0A30">
              <w:rPr>
                <w:rFonts w:ascii="Arial" w:hAnsi="Arial" w:cs="Arial"/>
              </w:rPr>
              <w:br/>
              <w:t xml:space="preserve">n."Alter," "damage" or "destroy" shall include, but not be limited to, any change or impairment to the integrity or availability of any data or other information, data base, computer program, computer software, computer equipment, computer, computer storage medium, computer system, or computer network by any means including introduction of a computer </w:t>
            </w:r>
            <w:r w:rsidRPr="005C0A30">
              <w:rPr>
                <w:rFonts w:ascii="Arial" w:hAnsi="Arial" w:cs="Arial"/>
              </w:rPr>
              <w:lastRenderedPageBreak/>
              <w:t>contaminant.</w:t>
            </w:r>
            <w:r w:rsidRPr="005C0A30">
              <w:rPr>
                <w:rFonts w:ascii="Arial" w:hAnsi="Arial" w:cs="Arial"/>
              </w:rPr>
              <w:br/>
            </w:r>
            <w:r w:rsidRPr="005C0A30">
              <w:rPr>
                <w:rFonts w:ascii="Arial" w:hAnsi="Arial" w:cs="Arial"/>
              </w:rPr>
              <w:br/>
              <w:t>o."User of computer services" shall include, but not be limited to, any person, business, computer, computer network, computer system, computer equipment or any other device which makes use of any resources of a computer, computer network, computer system, computer storage medium, computer equipment, data or data base.</w:t>
            </w:r>
            <w:r w:rsidRPr="005C0A30">
              <w:rPr>
                <w:rFonts w:ascii="Arial" w:hAnsi="Arial" w:cs="Arial"/>
              </w:rPr>
              <w:br/>
            </w:r>
            <w:r w:rsidRPr="005C0A30">
              <w:rPr>
                <w:rFonts w:ascii="Arial" w:hAnsi="Arial" w:cs="Arial"/>
              </w:rPr>
              <w:br/>
              <w:t>p."Computer contaminant" means any set of computer instructions that are designed to alter, damage, destroy, record or transmit information within a computer, computer system or computer network without the authorization of the owner of the information. They include, but are not limited to, a group of computer instructions commonly called viruses or worms, that are self-replicating or self-propagating and are designed to contaminate other computer programs or computer data, consume computer resources, alter, damage, destroy, record or transmit data or in some other fashion usurp the normal operation of the computer, computer program, computer operations, computer services or computer network.</w:t>
            </w:r>
            <w:r w:rsidRPr="005C0A30">
              <w:rPr>
                <w:rFonts w:ascii="Arial" w:hAnsi="Arial" w:cs="Arial"/>
              </w:rPr>
              <w:br/>
            </w:r>
            <w:r w:rsidRPr="005C0A30">
              <w:rPr>
                <w:rFonts w:ascii="Arial" w:hAnsi="Arial" w:cs="Arial"/>
              </w:rPr>
              <w:br/>
              <w:t>q."Authorization" means permission, authority or consent given by a person who possesses lawful authority to grant such permission, authority or consent to another person to access, operate, use, obtain, take, copy, alter, damage or destroy a computer, computer network, computer system, computer equipment, computer software, computer program, computer storage medium, or data. An actor has authorization if a reasonable person would believe that the act was authorized.</w:t>
            </w:r>
            <w:r w:rsidRPr="005C0A30">
              <w:rPr>
                <w:rFonts w:ascii="Arial" w:hAnsi="Arial" w:cs="Arial"/>
              </w:rPr>
              <w:br/>
            </w:r>
            <w:r w:rsidRPr="005C0A30">
              <w:rPr>
                <w:rFonts w:ascii="Arial" w:hAnsi="Arial" w:cs="Arial"/>
              </w:rPr>
              <w:br/>
              <w:t>L.1984,c.184,s.2; amended 2003, c.39, s.1.</w:t>
            </w:r>
          </w:p>
        </w:tc>
        <w:tc>
          <w:tcPr>
            <w:tcW w:w="2340" w:type="dxa"/>
          </w:tcPr>
          <w:p w14:paraId="6B38CD9C" w14:textId="77777777" w:rsidR="004C787F" w:rsidRPr="001242FB" w:rsidRDefault="004C787F" w:rsidP="004C787F"/>
        </w:tc>
        <w:tc>
          <w:tcPr>
            <w:tcW w:w="2340" w:type="dxa"/>
          </w:tcPr>
          <w:p w14:paraId="7D34DC32" w14:textId="77777777" w:rsidR="004C787F" w:rsidRPr="001242FB" w:rsidRDefault="004C787F" w:rsidP="004C787F"/>
        </w:tc>
      </w:tr>
      <w:tr w:rsidR="004C787F" w:rsidRPr="001242FB" w14:paraId="78E5AB2E" w14:textId="77777777" w:rsidTr="00606AB1">
        <w:trPr>
          <w:trHeight w:val="7155"/>
        </w:trPr>
        <w:tc>
          <w:tcPr>
            <w:tcW w:w="2065" w:type="dxa"/>
            <w:vMerge/>
            <w:hideMark/>
          </w:tcPr>
          <w:p w14:paraId="71DA902C" w14:textId="77777777" w:rsidR="004C787F" w:rsidRPr="005C0A30" w:rsidRDefault="004C787F" w:rsidP="004C787F">
            <w:pPr>
              <w:rPr>
                <w:rFonts w:ascii="Arial" w:hAnsi="Arial" w:cs="Arial"/>
              </w:rPr>
            </w:pPr>
          </w:p>
        </w:tc>
        <w:tc>
          <w:tcPr>
            <w:tcW w:w="7470" w:type="dxa"/>
            <w:vMerge/>
            <w:hideMark/>
          </w:tcPr>
          <w:p w14:paraId="68D9E6FC" w14:textId="77777777" w:rsidR="004C787F" w:rsidRPr="005C0A30" w:rsidRDefault="004C787F" w:rsidP="004C787F">
            <w:pPr>
              <w:rPr>
                <w:rFonts w:ascii="Arial" w:hAnsi="Arial" w:cs="Arial"/>
              </w:rPr>
            </w:pPr>
          </w:p>
        </w:tc>
        <w:tc>
          <w:tcPr>
            <w:tcW w:w="2340" w:type="dxa"/>
          </w:tcPr>
          <w:p w14:paraId="0A7F4D42" w14:textId="77777777" w:rsidR="004C787F" w:rsidRPr="001242FB" w:rsidRDefault="004C787F" w:rsidP="004C787F"/>
        </w:tc>
        <w:tc>
          <w:tcPr>
            <w:tcW w:w="2340" w:type="dxa"/>
          </w:tcPr>
          <w:p w14:paraId="50C38C2E" w14:textId="77777777" w:rsidR="004C787F" w:rsidRPr="001242FB" w:rsidRDefault="004C787F" w:rsidP="004C787F"/>
        </w:tc>
      </w:tr>
      <w:tr w:rsidR="004C787F" w:rsidRPr="001242FB" w14:paraId="08F55A97" w14:textId="77777777" w:rsidTr="00606AB1">
        <w:trPr>
          <w:trHeight w:val="1800"/>
        </w:trPr>
        <w:tc>
          <w:tcPr>
            <w:tcW w:w="2065" w:type="dxa"/>
            <w:hideMark/>
          </w:tcPr>
          <w:p w14:paraId="1DE50830" w14:textId="77777777" w:rsidR="004C787F" w:rsidRPr="005C0A30" w:rsidRDefault="004C787F" w:rsidP="004C787F">
            <w:pPr>
              <w:rPr>
                <w:rFonts w:ascii="Arial" w:hAnsi="Arial" w:cs="Arial"/>
              </w:rPr>
            </w:pPr>
            <w:r w:rsidRPr="005C0A30">
              <w:rPr>
                <w:rFonts w:ascii="Arial" w:hAnsi="Arial" w:cs="Arial"/>
              </w:rPr>
              <w:lastRenderedPageBreak/>
              <w:t>2C:20-24 Value of property or services; additional measures.</w:t>
            </w:r>
          </w:p>
        </w:tc>
        <w:tc>
          <w:tcPr>
            <w:tcW w:w="7470" w:type="dxa"/>
            <w:hideMark/>
          </w:tcPr>
          <w:p w14:paraId="7677D24E" w14:textId="77777777" w:rsidR="004C787F" w:rsidRPr="005C0A30" w:rsidRDefault="004C787F" w:rsidP="004C787F">
            <w:pPr>
              <w:rPr>
                <w:rFonts w:ascii="Arial" w:hAnsi="Arial" w:cs="Arial"/>
              </w:rPr>
            </w:pPr>
            <w:r w:rsidRPr="005C0A30">
              <w:rPr>
                <w:rFonts w:ascii="Arial" w:hAnsi="Arial" w:cs="Arial"/>
              </w:rPr>
              <w:t>3.For the purposes of this act, the value of any property or services, including the use of computer time, shall be their fair market value, if it is determined that a willing buyer and willing seller exist. Value shall include the cost of repair or remediation of any damage caused by an unlawful act and the gross revenue from any lost business opportunity caused by the unlawful act. The value of any lost business opportunity may be determined by comparison to gross revenue generated before the unlawful act that resulted in the lost business opportunity. Value shall include, but not be limited to, the cost of generating or obtaining data and storing it within a computer or computer system.</w:t>
            </w:r>
            <w:r w:rsidRPr="005C0A30">
              <w:rPr>
                <w:rFonts w:ascii="Arial" w:hAnsi="Arial" w:cs="Arial"/>
              </w:rPr>
              <w:br/>
            </w:r>
            <w:r w:rsidRPr="005C0A30">
              <w:rPr>
                <w:rFonts w:ascii="Arial" w:hAnsi="Arial" w:cs="Arial"/>
              </w:rPr>
              <w:br/>
              <w:t>L.1984,c.184,s.3; amended 2003, c.39, s.2.</w:t>
            </w:r>
          </w:p>
        </w:tc>
        <w:tc>
          <w:tcPr>
            <w:tcW w:w="2340" w:type="dxa"/>
          </w:tcPr>
          <w:p w14:paraId="6DCBF55E" w14:textId="6996C4CF" w:rsidR="004C787F" w:rsidRPr="001242FB" w:rsidRDefault="009173EB" w:rsidP="004C787F">
            <w:r>
              <w:t>N/A</w:t>
            </w:r>
          </w:p>
        </w:tc>
        <w:tc>
          <w:tcPr>
            <w:tcW w:w="2340" w:type="dxa"/>
          </w:tcPr>
          <w:p w14:paraId="4490FAE1" w14:textId="77777777" w:rsidR="004C787F" w:rsidRPr="001242FB" w:rsidRDefault="004C787F" w:rsidP="004C787F"/>
        </w:tc>
      </w:tr>
      <w:tr w:rsidR="004C787F" w:rsidRPr="001242FB" w14:paraId="30527840" w14:textId="77777777" w:rsidTr="00606AB1">
        <w:trPr>
          <w:trHeight w:val="8190"/>
        </w:trPr>
        <w:tc>
          <w:tcPr>
            <w:tcW w:w="2065" w:type="dxa"/>
            <w:vMerge w:val="restart"/>
            <w:hideMark/>
          </w:tcPr>
          <w:p w14:paraId="47A105F5" w14:textId="77777777" w:rsidR="004C787F" w:rsidRPr="005C0A30" w:rsidRDefault="004C787F" w:rsidP="004C787F">
            <w:pPr>
              <w:rPr>
                <w:rFonts w:ascii="Arial" w:hAnsi="Arial" w:cs="Arial"/>
              </w:rPr>
            </w:pPr>
            <w:r w:rsidRPr="005C0A30">
              <w:rPr>
                <w:rFonts w:ascii="Arial" w:hAnsi="Arial" w:cs="Arial"/>
              </w:rPr>
              <w:lastRenderedPageBreak/>
              <w:t>2C:20-25 Computer criminal activity; degree of crime; sentencing.</w:t>
            </w:r>
          </w:p>
        </w:tc>
        <w:tc>
          <w:tcPr>
            <w:tcW w:w="7470" w:type="dxa"/>
            <w:vMerge w:val="restart"/>
            <w:hideMark/>
          </w:tcPr>
          <w:p w14:paraId="076E5D33" w14:textId="77777777" w:rsidR="004C787F" w:rsidRPr="005C0A30" w:rsidRDefault="004C787F" w:rsidP="004C787F">
            <w:pPr>
              <w:rPr>
                <w:rFonts w:ascii="Arial" w:hAnsi="Arial" w:cs="Arial"/>
              </w:rPr>
            </w:pPr>
            <w:r w:rsidRPr="005C0A30">
              <w:rPr>
                <w:rFonts w:ascii="Arial" w:hAnsi="Arial" w:cs="Arial"/>
              </w:rPr>
              <w:br/>
              <w:t>4.A person is guilty of computer criminal activity if the person purposely or knowingly and without authorization, or in excess of authorization:</w:t>
            </w:r>
            <w:r w:rsidRPr="005C0A30">
              <w:rPr>
                <w:rFonts w:ascii="Arial" w:hAnsi="Arial" w:cs="Arial"/>
              </w:rPr>
              <w:br/>
            </w:r>
            <w:r w:rsidRPr="005C0A30">
              <w:rPr>
                <w:rFonts w:ascii="Arial" w:hAnsi="Arial" w:cs="Arial"/>
              </w:rPr>
              <w:br/>
              <w:t>a.Accesses any data, data base, computer storage medium, computer program, computer software, computer equipment, computer, computer system or computer network;</w:t>
            </w:r>
            <w:r w:rsidRPr="005C0A30">
              <w:rPr>
                <w:rFonts w:ascii="Arial" w:hAnsi="Arial" w:cs="Arial"/>
              </w:rPr>
              <w:br/>
            </w:r>
            <w:r w:rsidRPr="005C0A30">
              <w:rPr>
                <w:rFonts w:ascii="Arial" w:hAnsi="Arial" w:cs="Arial"/>
              </w:rPr>
              <w:br/>
              <w:t>b.Alters, damages or destroys any data, data base, computer, computer storage medium, computer program, computer software, computer system or computer network, or denies, disrupts or impairs computer services, including access to any part of the Internet, that are available to any other user of the computer services;</w:t>
            </w:r>
            <w:r w:rsidRPr="005C0A30">
              <w:rPr>
                <w:rFonts w:ascii="Arial" w:hAnsi="Arial" w:cs="Arial"/>
              </w:rPr>
              <w:br/>
            </w:r>
            <w:r w:rsidRPr="005C0A30">
              <w:rPr>
                <w:rFonts w:ascii="Arial" w:hAnsi="Arial" w:cs="Arial"/>
              </w:rPr>
              <w:br/>
              <w:t>c.Accesses or attempts to access any data, data base, computer, computer storage medium, computer program, computer software, computer equipment, computer system or computer network for the purpose of executing a scheme to defraud, or to obtain services, property, personal identifying information, or money, from the owner of a computer or any third party;</w:t>
            </w:r>
            <w:r w:rsidRPr="005C0A30">
              <w:rPr>
                <w:rFonts w:ascii="Arial" w:hAnsi="Arial" w:cs="Arial"/>
              </w:rPr>
              <w:br/>
            </w:r>
            <w:r w:rsidRPr="005C0A30">
              <w:rPr>
                <w:rFonts w:ascii="Arial" w:hAnsi="Arial" w:cs="Arial"/>
              </w:rPr>
              <w:br/>
              <w:t>d. (Deleted by amendment, P.L.2003, c.39).</w:t>
            </w:r>
            <w:r w:rsidRPr="005C0A30">
              <w:rPr>
                <w:rFonts w:ascii="Arial" w:hAnsi="Arial" w:cs="Arial"/>
              </w:rPr>
              <w:br/>
            </w:r>
            <w:r w:rsidRPr="005C0A30">
              <w:rPr>
                <w:rFonts w:ascii="Arial" w:hAnsi="Arial" w:cs="Arial"/>
              </w:rPr>
              <w:br/>
              <w:t>e.Obtains, takes, copies or uses any data, data base, computer program, computer software, personal identifying information, or other information stored in a computer, computer network, computer system, computer equipment or computer storage medium; or</w:t>
            </w:r>
            <w:r w:rsidRPr="005C0A30">
              <w:rPr>
                <w:rFonts w:ascii="Arial" w:hAnsi="Arial" w:cs="Arial"/>
              </w:rPr>
              <w:br/>
            </w:r>
            <w:r w:rsidRPr="005C0A30">
              <w:rPr>
                <w:rFonts w:ascii="Arial" w:hAnsi="Arial" w:cs="Arial"/>
              </w:rPr>
              <w:br/>
              <w:t>f.Accesses and recklessly alters, damages or destroys any data, data base, computer, computer storage medium, computer program, computer software, computer equipment, computer system or computer network.</w:t>
            </w:r>
            <w:r w:rsidRPr="005C0A30">
              <w:rPr>
                <w:rFonts w:ascii="Arial" w:hAnsi="Arial" w:cs="Arial"/>
              </w:rPr>
              <w:br/>
            </w:r>
            <w:r w:rsidRPr="005C0A30">
              <w:rPr>
                <w:rFonts w:ascii="Arial" w:hAnsi="Arial" w:cs="Arial"/>
              </w:rPr>
              <w:br/>
            </w:r>
            <w:r w:rsidRPr="005C0A30">
              <w:rPr>
                <w:rFonts w:ascii="Arial" w:hAnsi="Arial" w:cs="Arial"/>
              </w:rPr>
              <w:lastRenderedPageBreak/>
              <w:t>g.A violation of subsection a. of this section is a crime of the third degree. A violation of subsection b. is a crime of the second degree. A violation of subsection c. is a crime of the third degree, except that it is a crime of the second degree if the value of the services, property, personal identifying information, or money obtained or sought to be obtained exceeds $5,000. A violation of subsection e. is a crime of the third degree, except that it is a crime of the second degree if the data, data base, computer program, computer software, or information:</w:t>
            </w:r>
            <w:r w:rsidRPr="005C0A30">
              <w:rPr>
                <w:rFonts w:ascii="Arial" w:hAnsi="Arial" w:cs="Arial"/>
              </w:rPr>
              <w:br/>
            </w:r>
            <w:r w:rsidRPr="005C0A30">
              <w:rPr>
                <w:rFonts w:ascii="Arial" w:hAnsi="Arial" w:cs="Arial"/>
              </w:rPr>
              <w:br/>
              <w:t>(1)is or contains personal identifying information, medical diagnoses, treatments or other medical information concerning an identifiable person;</w:t>
            </w:r>
            <w:r w:rsidRPr="005C0A30">
              <w:rPr>
                <w:rFonts w:ascii="Arial" w:hAnsi="Arial" w:cs="Arial"/>
              </w:rPr>
              <w:br/>
            </w:r>
            <w:r w:rsidRPr="005C0A30">
              <w:rPr>
                <w:rFonts w:ascii="Arial" w:hAnsi="Arial" w:cs="Arial"/>
              </w:rPr>
              <w:br/>
              <w:t>(2)is or contains governmental records or other information that is protected from disclosure by law, court order or rule of court; or</w:t>
            </w:r>
            <w:r w:rsidRPr="005C0A30">
              <w:rPr>
                <w:rFonts w:ascii="Arial" w:hAnsi="Arial" w:cs="Arial"/>
              </w:rPr>
              <w:br/>
            </w:r>
            <w:r w:rsidRPr="005C0A30">
              <w:rPr>
                <w:rFonts w:ascii="Arial" w:hAnsi="Arial" w:cs="Arial"/>
              </w:rPr>
              <w:br/>
              <w:t>(3)has a value exceeding $5,000.</w:t>
            </w:r>
            <w:r w:rsidRPr="005C0A30">
              <w:rPr>
                <w:rFonts w:ascii="Arial" w:hAnsi="Arial" w:cs="Arial"/>
              </w:rPr>
              <w:br/>
            </w:r>
            <w:r w:rsidRPr="005C0A30">
              <w:rPr>
                <w:rFonts w:ascii="Arial" w:hAnsi="Arial" w:cs="Arial"/>
              </w:rPr>
              <w:br/>
              <w:t>A violation of subsection f. is a crime of the fourth degree, except that it is a crime of the third degree if the value of the damage exceeds $5,000.</w:t>
            </w:r>
            <w:r w:rsidRPr="005C0A30">
              <w:rPr>
                <w:rFonts w:ascii="Arial" w:hAnsi="Arial" w:cs="Arial"/>
              </w:rPr>
              <w:br/>
            </w:r>
            <w:r w:rsidRPr="005C0A30">
              <w:rPr>
                <w:rFonts w:ascii="Arial" w:hAnsi="Arial" w:cs="Arial"/>
              </w:rPr>
              <w:br/>
              <w:t>A violation of any subsection of this section is a crime of the first degree if the offense results in:</w:t>
            </w:r>
            <w:r w:rsidRPr="005C0A30">
              <w:rPr>
                <w:rFonts w:ascii="Arial" w:hAnsi="Arial" w:cs="Arial"/>
              </w:rPr>
              <w:br/>
            </w:r>
            <w:r w:rsidRPr="005C0A30">
              <w:rPr>
                <w:rFonts w:ascii="Arial" w:hAnsi="Arial" w:cs="Arial"/>
              </w:rPr>
              <w:br/>
              <w:t>(1)a substantial interruption or impairment of public communication, transportation, supply of water, gas or power, or other public service. The term "substantial interruption or impairment" shall mean such interruption or impairment that:</w:t>
            </w:r>
            <w:r w:rsidRPr="005C0A30">
              <w:rPr>
                <w:rFonts w:ascii="Arial" w:hAnsi="Arial" w:cs="Arial"/>
              </w:rPr>
              <w:br/>
            </w:r>
            <w:r w:rsidRPr="005C0A30">
              <w:rPr>
                <w:rFonts w:ascii="Arial" w:hAnsi="Arial" w:cs="Arial"/>
              </w:rPr>
              <w:br/>
              <w:t>(a)affects 10 or more structures or habitations;</w:t>
            </w:r>
            <w:r w:rsidRPr="005C0A30">
              <w:rPr>
                <w:rFonts w:ascii="Arial" w:hAnsi="Arial" w:cs="Arial"/>
              </w:rPr>
              <w:br/>
            </w:r>
            <w:r w:rsidRPr="005C0A30">
              <w:rPr>
                <w:rFonts w:ascii="Arial" w:hAnsi="Arial" w:cs="Arial"/>
              </w:rPr>
              <w:br/>
              <w:t>(b)lasts for two or more hours; or</w:t>
            </w:r>
            <w:r w:rsidRPr="005C0A30">
              <w:rPr>
                <w:rFonts w:ascii="Arial" w:hAnsi="Arial" w:cs="Arial"/>
              </w:rPr>
              <w:br/>
            </w:r>
            <w:r w:rsidRPr="005C0A30">
              <w:rPr>
                <w:rFonts w:ascii="Arial" w:hAnsi="Arial" w:cs="Arial"/>
              </w:rPr>
              <w:br/>
              <w:t>(c)creates a risk of death or significant bodily injury to any person;</w:t>
            </w:r>
            <w:r w:rsidRPr="005C0A30">
              <w:rPr>
                <w:rFonts w:ascii="Arial" w:hAnsi="Arial" w:cs="Arial"/>
              </w:rPr>
              <w:br/>
            </w:r>
            <w:r w:rsidRPr="005C0A30">
              <w:rPr>
                <w:rFonts w:ascii="Arial" w:hAnsi="Arial" w:cs="Arial"/>
              </w:rPr>
              <w:br/>
              <w:t>(2)damages or loss in excess of $250,000; or</w:t>
            </w:r>
            <w:r w:rsidRPr="005C0A30">
              <w:rPr>
                <w:rFonts w:ascii="Arial" w:hAnsi="Arial" w:cs="Arial"/>
              </w:rPr>
              <w:br/>
            </w:r>
            <w:r w:rsidRPr="005C0A30">
              <w:rPr>
                <w:rFonts w:ascii="Arial" w:hAnsi="Arial" w:cs="Arial"/>
              </w:rPr>
              <w:br/>
              <w:t>(3)significant bodily injury to any person.</w:t>
            </w:r>
            <w:r w:rsidRPr="005C0A30">
              <w:rPr>
                <w:rFonts w:ascii="Arial" w:hAnsi="Arial" w:cs="Arial"/>
              </w:rPr>
              <w:br/>
            </w:r>
            <w:r w:rsidRPr="005C0A30">
              <w:rPr>
                <w:rFonts w:ascii="Arial" w:hAnsi="Arial" w:cs="Arial"/>
              </w:rPr>
              <w:br/>
              <w:t xml:space="preserve">Every sentence of imprisonment for a crime of the first degree committed in violation of this section shall include a minimum term of one-third to one-half of the sentence imposed, during which term the defendant shall </w:t>
            </w:r>
            <w:r w:rsidRPr="005C0A30">
              <w:rPr>
                <w:rFonts w:ascii="Arial" w:hAnsi="Arial" w:cs="Arial"/>
              </w:rPr>
              <w:lastRenderedPageBreak/>
              <w:t>not be eligible for parole.</w:t>
            </w:r>
            <w:r w:rsidRPr="005C0A30">
              <w:rPr>
                <w:rFonts w:ascii="Arial" w:hAnsi="Arial" w:cs="Arial"/>
              </w:rPr>
              <w:br/>
            </w:r>
            <w:r w:rsidRPr="005C0A30">
              <w:rPr>
                <w:rFonts w:ascii="Arial" w:hAnsi="Arial" w:cs="Arial"/>
              </w:rPr>
              <w:br/>
              <w:t>h.Every sentence imposed upon a conviction pursuant to this section shall, if the victim is a government agency, include a period of imprisonment. The period of imprisonment shall include a minimum term of one-third to one-half of the sentence imposed, during which term the defendant shall not be eligible for parole. The victim shall be deemed to be a government agency if a computer, computer network, computer storage medium, computer system, computer equipment, computer program, computer software, computer data or data base that is a subject of the crime is owned, operated or maintained by or on behalf of a governmental agency or unit of State or local government or a public authority. The defendant shall be strictly liable under this subsection and it shall not be a defense that the defendant did not know or intend that the victim was a government agency, or that the defendant intended that there be other victims of the crime.</w:t>
            </w:r>
            <w:r w:rsidRPr="005C0A30">
              <w:rPr>
                <w:rFonts w:ascii="Arial" w:hAnsi="Arial" w:cs="Arial"/>
              </w:rPr>
              <w:br/>
            </w:r>
            <w:r w:rsidRPr="005C0A30">
              <w:rPr>
                <w:rFonts w:ascii="Arial" w:hAnsi="Arial" w:cs="Arial"/>
              </w:rPr>
              <w:br/>
              <w:t>A violation of any subsection of this section shall be a distinct offense from a violation of any other subsection of this section, and a conviction for a violation of any subsection of this section shall not merge with a conviction for a violation of any other subsection of this section or section 10 of P.L.1984, c.184 (C.2C:20-31), or for conspiring or attempting to violate any subsection of this section or section 10 of P.L.1984, c.184 (C.2C:20-31), and a separate sentence shall be imposed for each such conviction.</w:t>
            </w:r>
            <w:r w:rsidRPr="005C0A30">
              <w:rPr>
                <w:rFonts w:ascii="Arial" w:hAnsi="Arial" w:cs="Arial"/>
              </w:rPr>
              <w:br/>
            </w:r>
            <w:r w:rsidRPr="005C0A30">
              <w:rPr>
                <w:rFonts w:ascii="Arial" w:hAnsi="Arial" w:cs="Arial"/>
              </w:rPr>
              <w:br/>
              <w:t>When a violation of any subsection of this section involves an offense committed against a person under 18 years of age, the violation shall constitute an aggravating circumstance to be considered by the court when determining the appropriate sentence to be imposed.</w:t>
            </w:r>
            <w:r w:rsidRPr="005C0A30">
              <w:rPr>
                <w:rFonts w:ascii="Arial" w:hAnsi="Arial" w:cs="Arial"/>
              </w:rPr>
              <w:br/>
            </w:r>
            <w:r w:rsidRPr="005C0A30">
              <w:rPr>
                <w:rFonts w:ascii="Arial" w:hAnsi="Arial" w:cs="Arial"/>
              </w:rPr>
              <w:br/>
              <w:t>L.1984,c.184,s.4; amended 2003, c.39, s.3.</w:t>
            </w:r>
          </w:p>
        </w:tc>
        <w:tc>
          <w:tcPr>
            <w:tcW w:w="2340" w:type="dxa"/>
          </w:tcPr>
          <w:p w14:paraId="220BF3A1" w14:textId="77777777" w:rsidR="009173EB" w:rsidRDefault="009173EB" w:rsidP="004C787F"/>
          <w:p w14:paraId="3F8E1D10" w14:textId="77777777" w:rsidR="009173EB" w:rsidRDefault="009173EB" w:rsidP="004C787F">
            <w:r>
              <w:t>26F  Identity Theft</w:t>
            </w:r>
          </w:p>
          <w:p w14:paraId="274CA8BF" w14:textId="77777777" w:rsidR="009173EB" w:rsidRDefault="009173EB" w:rsidP="004C787F"/>
          <w:p w14:paraId="42F2801A" w14:textId="77777777" w:rsidR="009173EB" w:rsidRDefault="009173EB" w:rsidP="004C787F">
            <w:r>
              <w:t>26G  Hacking Computer/Invasion</w:t>
            </w:r>
          </w:p>
          <w:p w14:paraId="05C9A10F" w14:textId="77777777" w:rsidR="009173EB" w:rsidRDefault="009173EB" w:rsidP="004C787F"/>
          <w:p w14:paraId="2FFA3529" w14:textId="3ED5C283" w:rsidR="009173EB" w:rsidRPr="001242FB" w:rsidRDefault="009173EB" w:rsidP="004C787F">
            <w:r>
              <w:t xml:space="preserve">290 Damage/Vandalism/Destruction </w:t>
            </w:r>
          </w:p>
        </w:tc>
        <w:tc>
          <w:tcPr>
            <w:tcW w:w="2340" w:type="dxa"/>
          </w:tcPr>
          <w:p w14:paraId="2CD6323F" w14:textId="77777777" w:rsidR="004C787F" w:rsidRPr="001242FB" w:rsidRDefault="004C787F" w:rsidP="004C787F"/>
        </w:tc>
      </w:tr>
      <w:tr w:rsidR="004C787F" w:rsidRPr="001242FB" w14:paraId="029CE5CF" w14:textId="77777777" w:rsidTr="00606AB1">
        <w:trPr>
          <w:trHeight w:val="8190"/>
        </w:trPr>
        <w:tc>
          <w:tcPr>
            <w:tcW w:w="2065" w:type="dxa"/>
            <w:vMerge/>
            <w:hideMark/>
          </w:tcPr>
          <w:p w14:paraId="66DBEF29" w14:textId="6C2941AE" w:rsidR="004C787F" w:rsidRPr="005C0A30" w:rsidRDefault="004C787F" w:rsidP="004C787F">
            <w:pPr>
              <w:rPr>
                <w:rFonts w:ascii="Arial" w:hAnsi="Arial" w:cs="Arial"/>
              </w:rPr>
            </w:pPr>
          </w:p>
        </w:tc>
        <w:tc>
          <w:tcPr>
            <w:tcW w:w="7470" w:type="dxa"/>
            <w:vMerge/>
            <w:hideMark/>
          </w:tcPr>
          <w:p w14:paraId="1E72F5C7" w14:textId="77777777" w:rsidR="004C787F" w:rsidRPr="005C0A30" w:rsidRDefault="004C787F" w:rsidP="004C787F">
            <w:pPr>
              <w:rPr>
                <w:rFonts w:ascii="Arial" w:hAnsi="Arial" w:cs="Arial"/>
              </w:rPr>
            </w:pPr>
          </w:p>
        </w:tc>
        <w:tc>
          <w:tcPr>
            <w:tcW w:w="2340" w:type="dxa"/>
          </w:tcPr>
          <w:p w14:paraId="3B4B8CC3" w14:textId="77777777" w:rsidR="004C787F" w:rsidRPr="001242FB" w:rsidRDefault="004C787F" w:rsidP="004C787F"/>
        </w:tc>
        <w:tc>
          <w:tcPr>
            <w:tcW w:w="2340" w:type="dxa"/>
          </w:tcPr>
          <w:p w14:paraId="5C63FAE4" w14:textId="77777777" w:rsidR="004C787F" w:rsidRPr="001242FB" w:rsidRDefault="004C787F" w:rsidP="004C787F"/>
        </w:tc>
      </w:tr>
      <w:tr w:rsidR="004C787F" w:rsidRPr="001242FB" w14:paraId="28900CD9" w14:textId="77777777" w:rsidTr="00606AB1">
        <w:trPr>
          <w:trHeight w:val="3300"/>
        </w:trPr>
        <w:tc>
          <w:tcPr>
            <w:tcW w:w="2065" w:type="dxa"/>
            <w:hideMark/>
          </w:tcPr>
          <w:p w14:paraId="5828D5AB" w14:textId="77777777" w:rsidR="004C787F" w:rsidRPr="005C0A30" w:rsidRDefault="004C787F" w:rsidP="004C787F">
            <w:pPr>
              <w:rPr>
                <w:rFonts w:ascii="Arial" w:hAnsi="Arial" w:cs="Arial"/>
              </w:rPr>
            </w:pPr>
            <w:r w:rsidRPr="005C0A30">
              <w:rPr>
                <w:rFonts w:ascii="Arial" w:hAnsi="Arial" w:cs="Arial"/>
              </w:rPr>
              <w:lastRenderedPageBreak/>
              <w:t>2C:20-31 Wrongful access, disclosure of information; degree of crime; sentencing.</w:t>
            </w:r>
          </w:p>
        </w:tc>
        <w:tc>
          <w:tcPr>
            <w:tcW w:w="7470" w:type="dxa"/>
            <w:hideMark/>
          </w:tcPr>
          <w:p w14:paraId="3199E60E" w14:textId="77777777" w:rsidR="004C787F" w:rsidRPr="005C0A30" w:rsidRDefault="004C787F" w:rsidP="004C787F">
            <w:pPr>
              <w:rPr>
                <w:rFonts w:ascii="Arial" w:hAnsi="Arial" w:cs="Arial"/>
              </w:rPr>
            </w:pPr>
            <w:r w:rsidRPr="005C0A30">
              <w:rPr>
                <w:rFonts w:ascii="Arial" w:hAnsi="Arial" w:cs="Arial"/>
              </w:rPr>
              <w:br/>
              <w:t>10. a. A person is guilty of a crime of the third degree if the person purposely or knowingly and without authorization, or in excess of authorization, accesses any data, data base, computer, computer storage medium, computer software, computer equipment, computer system and knowingly or recklessly discloses or causes to be disclosed any data, data base, computer software, computer programs or personal identifying information.</w:t>
            </w:r>
            <w:r w:rsidRPr="005C0A30">
              <w:rPr>
                <w:rFonts w:ascii="Arial" w:hAnsi="Arial" w:cs="Arial"/>
              </w:rPr>
              <w:br/>
            </w:r>
            <w:r w:rsidRPr="005C0A30">
              <w:rPr>
                <w:rFonts w:ascii="Arial" w:hAnsi="Arial" w:cs="Arial"/>
              </w:rPr>
              <w:br/>
              <w:t>b.A person is guilty of a crime of the second degree if the person purposely or knowingly and without authorization, or in excess of authorization, accesses any data, data base, computer, computer storage medium, computer software, computer equipment, computer system or computer network and purposely or knowingly discloses or causes to be disclosed any data, data base, computer software, computer program or other information that is protected from disclosure by any law, court order or rule of court. Every sentence imposed upon a conviction pursuant to this subsection shall include a period of imprisonment. The period of imprisonment shall include a minimum term of one-third to one-half of the sentence imposed, during which term the defendant shall not be eligible for parole.</w:t>
            </w:r>
            <w:r w:rsidRPr="005C0A30">
              <w:rPr>
                <w:rFonts w:ascii="Arial" w:hAnsi="Arial" w:cs="Arial"/>
              </w:rPr>
              <w:br/>
            </w:r>
            <w:r w:rsidRPr="005C0A30">
              <w:rPr>
                <w:rFonts w:ascii="Arial" w:hAnsi="Arial" w:cs="Arial"/>
              </w:rPr>
              <w:br/>
              <w:t>L.1984,c.184,s.10; amended 2003, c.39, s.4.</w:t>
            </w:r>
          </w:p>
        </w:tc>
        <w:tc>
          <w:tcPr>
            <w:tcW w:w="2340" w:type="dxa"/>
          </w:tcPr>
          <w:p w14:paraId="2993F0B6" w14:textId="77777777" w:rsidR="004C787F" w:rsidRDefault="009173EB" w:rsidP="004C787F">
            <w:r>
              <w:t>26F  Identity Theft</w:t>
            </w:r>
          </w:p>
          <w:p w14:paraId="56F06721" w14:textId="77777777" w:rsidR="009173EB" w:rsidRDefault="009173EB" w:rsidP="004C787F"/>
          <w:p w14:paraId="781B64E6" w14:textId="5FB139F9" w:rsidR="009173EB" w:rsidRPr="001242FB" w:rsidRDefault="009173EB" w:rsidP="004C787F">
            <w:r>
              <w:t>26G  Hacking / Computer Invasion</w:t>
            </w:r>
          </w:p>
        </w:tc>
        <w:tc>
          <w:tcPr>
            <w:tcW w:w="2340" w:type="dxa"/>
          </w:tcPr>
          <w:p w14:paraId="4DFAC623" w14:textId="77777777" w:rsidR="004C787F" w:rsidRPr="001242FB" w:rsidRDefault="004C787F" w:rsidP="004C787F"/>
        </w:tc>
      </w:tr>
      <w:tr w:rsidR="004C787F" w:rsidRPr="001242FB" w14:paraId="7394429B" w14:textId="77777777" w:rsidTr="00606AB1">
        <w:trPr>
          <w:trHeight w:val="1680"/>
        </w:trPr>
        <w:tc>
          <w:tcPr>
            <w:tcW w:w="2065" w:type="dxa"/>
            <w:hideMark/>
          </w:tcPr>
          <w:p w14:paraId="3949BC65" w14:textId="2B8636C8" w:rsidR="004C787F" w:rsidRPr="005C0A30" w:rsidRDefault="004C787F" w:rsidP="004C787F">
            <w:pPr>
              <w:rPr>
                <w:rFonts w:ascii="Arial" w:hAnsi="Arial" w:cs="Arial"/>
              </w:rPr>
            </w:pPr>
            <w:r w:rsidRPr="005C0A30">
              <w:rPr>
                <w:rFonts w:ascii="Arial" w:hAnsi="Arial" w:cs="Arial"/>
              </w:rPr>
              <w:t>2C:20-31.1 Posting of certain information relative to law enforcement officers on the Internet; degree of crime.</w:t>
            </w:r>
          </w:p>
        </w:tc>
        <w:tc>
          <w:tcPr>
            <w:tcW w:w="7470" w:type="dxa"/>
            <w:hideMark/>
          </w:tcPr>
          <w:p w14:paraId="5CCD472E" w14:textId="77777777" w:rsidR="004C787F" w:rsidRPr="005C0A30" w:rsidRDefault="004C787F" w:rsidP="004C787F">
            <w:pPr>
              <w:rPr>
                <w:rFonts w:ascii="Arial" w:hAnsi="Arial" w:cs="Arial"/>
              </w:rPr>
            </w:pPr>
            <w:r w:rsidRPr="005C0A30">
              <w:rPr>
                <w:rFonts w:ascii="Arial" w:hAnsi="Arial" w:cs="Arial"/>
              </w:rPr>
              <w:t>NA</w:t>
            </w:r>
          </w:p>
        </w:tc>
        <w:tc>
          <w:tcPr>
            <w:tcW w:w="2340" w:type="dxa"/>
          </w:tcPr>
          <w:p w14:paraId="4A309D68" w14:textId="77777777" w:rsidR="004C787F" w:rsidRPr="001242FB" w:rsidRDefault="004C787F" w:rsidP="004C787F"/>
        </w:tc>
        <w:tc>
          <w:tcPr>
            <w:tcW w:w="2340" w:type="dxa"/>
          </w:tcPr>
          <w:p w14:paraId="461375A0" w14:textId="77777777" w:rsidR="004C787F" w:rsidRPr="001242FB" w:rsidRDefault="004C787F" w:rsidP="004C787F"/>
        </w:tc>
      </w:tr>
      <w:tr w:rsidR="004C787F" w:rsidRPr="001242FB" w14:paraId="7C6449DE" w14:textId="77777777" w:rsidTr="00606AB1">
        <w:trPr>
          <w:trHeight w:val="1545"/>
        </w:trPr>
        <w:tc>
          <w:tcPr>
            <w:tcW w:w="2065" w:type="dxa"/>
            <w:hideMark/>
          </w:tcPr>
          <w:p w14:paraId="19CC1917" w14:textId="77777777" w:rsidR="004C787F" w:rsidRPr="005C0A30" w:rsidRDefault="004C787F" w:rsidP="004C787F">
            <w:pPr>
              <w:rPr>
                <w:rFonts w:ascii="Arial" w:hAnsi="Arial" w:cs="Arial"/>
              </w:rPr>
            </w:pPr>
            <w:r w:rsidRPr="005C0A30">
              <w:rPr>
                <w:rFonts w:ascii="Arial" w:hAnsi="Arial" w:cs="Arial"/>
              </w:rPr>
              <w:t>2C:20-33 Obtaining, copying, accessing program, software valued at $1,000 or less.</w:t>
            </w:r>
          </w:p>
        </w:tc>
        <w:tc>
          <w:tcPr>
            <w:tcW w:w="7470" w:type="dxa"/>
            <w:hideMark/>
          </w:tcPr>
          <w:p w14:paraId="45EB46AB" w14:textId="77777777" w:rsidR="004C787F" w:rsidRPr="005C0A30" w:rsidRDefault="004C787F" w:rsidP="004C787F">
            <w:pPr>
              <w:rPr>
                <w:rFonts w:ascii="Arial" w:hAnsi="Arial" w:cs="Arial"/>
              </w:rPr>
            </w:pPr>
            <w:r w:rsidRPr="005C0A30">
              <w:rPr>
                <w:rFonts w:ascii="Arial" w:hAnsi="Arial" w:cs="Arial"/>
              </w:rPr>
              <w:t>12.It is an affirmative defense to a prosecution pursuant to subsection e. of section 4 of P.L.1984, c.184 (C.2C:20-25), which shall be proved by clear and convincing evidence, that the actor obtained, copied or accessed a computer program or computer software that had a retail value of less than $1,000 and the actor did not disseminate or disclose the program or software to any other person.</w:t>
            </w:r>
            <w:r w:rsidRPr="005C0A30">
              <w:rPr>
                <w:rFonts w:ascii="Arial" w:hAnsi="Arial" w:cs="Arial"/>
              </w:rPr>
              <w:br/>
            </w:r>
            <w:r w:rsidRPr="005C0A30">
              <w:rPr>
                <w:rFonts w:ascii="Arial" w:hAnsi="Arial" w:cs="Arial"/>
              </w:rPr>
              <w:br/>
              <w:t>L.1984,c.184,s.12; amended 2003, c.39, s.5</w:t>
            </w:r>
          </w:p>
        </w:tc>
        <w:tc>
          <w:tcPr>
            <w:tcW w:w="2340" w:type="dxa"/>
          </w:tcPr>
          <w:p w14:paraId="6E02FA9D" w14:textId="2D09EF42" w:rsidR="004C787F" w:rsidRPr="001242FB" w:rsidRDefault="009173EB" w:rsidP="004C787F">
            <w:r>
              <w:t xml:space="preserve">23H All Other Larcency </w:t>
            </w:r>
          </w:p>
        </w:tc>
        <w:tc>
          <w:tcPr>
            <w:tcW w:w="2340" w:type="dxa"/>
          </w:tcPr>
          <w:p w14:paraId="035559D7" w14:textId="77777777" w:rsidR="004C787F" w:rsidRPr="001242FB" w:rsidRDefault="004C787F" w:rsidP="004C787F"/>
        </w:tc>
      </w:tr>
      <w:tr w:rsidR="004C787F" w:rsidRPr="001242FB" w14:paraId="693811CB" w14:textId="77777777" w:rsidTr="00606AB1">
        <w:trPr>
          <w:trHeight w:val="2280"/>
        </w:trPr>
        <w:tc>
          <w:tcPr>
            <w:tcW w:w="2065" w:type="dxa"/>
            <w:hideMark/>
          </w:tcPr>
          <w:p w14:paraId="2E72D5C5" w14:textId="77777777" w:rsidR="004C787F" w:rsidRPr="005C0A30" w:rsidRDefault="004C787F" w:rsidP="004C787F">
            <w:pPr>
              <w:rPr>
                <w:rFonts w:ascii="Arial" w:hAnsi="Arial" w:cs="Arial"/>
              </w:rPr>
            </w:pPr>
            <w:r w:rsidRPr="005C0A30">
              <w:rPr>
                <w:rFonts w:ascii="Arial" w:hAnsi="Arial" w:cs="Arial"/>
              </w:rPr>
              <w:lastRenderedPageBreak/>
              <w:t>2C:20-34 Situs of offense, determination.</w:t>
            </w:r>
          </w:p>
        </w:tc>
        <w:tc>
          <w:tcPr>
            <w:tcW w:w="7470" w:type="dxa"/>
            <w:hideMark/>
          </w:tcPr>
          <w:p w14:paraId="067FA463" w14:textId="77777777" w:rsidR="004C787F" w:rsidRPr="005C0A30" w:rsidRDefault="004C787F" w:rsidP="004C787F">
            <w:pPr>
              <w:rPr>
                <w:rFonts w:ascii="Arial" w:hAnsi="Arial" w:cs="Arial"/>
              </w:rPr>
            </w:pPr>
            <w:r w:rsidRPr="005C0A30">
              <w:rPr>
                <w:rFonts w:ascii="Arial" w:hAnsi="Arial" w:cs="Arial"/>
              </w:rPr>
              <w:t>13.For the purpose of prosecution under this act, and in addition to determining the situs of the offense pursuant to the provisions of N.J.S.2C:1-3, the situs of an offense of computer criminal activity shall also be the location of the computer, computer storage medium, computer program, computer software, computer equipment, computer system or computer network which is accessed, or where the computer, computer storage medium, computer program, computer software, computer equipment, computer system, computer network or other device used in the offense is situated, or where the actual damage occurs.</w:t>
            </w:r>
            <w:r w:rsidRPr="005C0A30">
              <w:rPr>
                <w:rFonts w:ascii="Arial" w:hAnsi="Arial" w:cs="Arial"/>
              </w:rPr>
              <w:br/>
            </w:r>
            <w:r w:rsidRPr="005C0A30">
              <w:rPr>
                <w:rFonts w:ascii="Arial" w:hAnsi="Arial" w:cs="Arial"/>
              </w:rPr>
              <w:br/>
              <w:t>L.1984,c.184,s.13; amended 2003, c.39, s.6.</w:t>
            </w:r>
          </w:p>
        </w:tc>
        <w:tc>
          <w:tcPr>
            <w:tcW w:w="2340" w:type="dxa"/>
          </w:tcPr>
          <w:p w14:paraId="69D217D2" w14:textId="712C7CBB" w:rsidR="004C787F" w:rsidRPr="001242FB" w:rsidRDefault="009173EB" w:rsidP="004C787F">
            <w:r>
              <w:t>N/A</w:t>
            </w:r>
          </w:p>
        </w:tc>
        <w:tc>
          <w:tcPr>
            <w:tcW w:w="2340" w:type="dxa"/>
          </w:tcPr>
          <w:p w14:paraId="3BE8B36C" w14:textId="77777777" w:rsidR="004C787F" w:rsidRPr="001242FB" w:rsidRDefault="004C787F" w:rsidP="004C787F"/>
        </w:tc>
      </w:tr>
      <w:tr w:rsidR="004C787F" w:rsidRPr="001242FB" w14:paraId="332ACD72" w14:textId="77777777" w:rsidTr="00606AB1">
        <w:trPr>
          <w:trHeight w:val="3465"/>
        </w:trPr>
        <w:tc>
          <w:tcPr>
            <w:tcW w:w="2065" w:type="dxa"/>
            <w:hideMark/>
          </w:tcPr>
          <w:p w14:paraId="270F979A" w14:textId="77777777" w:rsidR="004C787F" w:rsidRPr="005C0A30" w:rsidRDefault="004C787F" w:rsidP="004C787F">
            <w:pPr>
              <w:rPr>
                <w:rFonts w:ascii="Arial" w:hAnsi="Arial" w:cs="Arial"/>
              </w:rPr>
            </w:pPr>
            <w:r w:rsidRPr="005C0A30">
              <w:rPr>
                <w:rFonts w:ascii="Arial" w:hAnsi="Arial" w:cs="Arial"/>
              </w:rPr>
              <w:t>2C:20-35 Definitions.</w:t>
            </w:r>
          </w:p>
        </w:tc>
        <w:tc>
          <w:tcPr>
            <w:tcW w:w="7470" w:type="dxa"/>
            <w:hideMark/>
          </w:tcPr>
          <w:p w14:paraId="1C37B648" w14:textId="77777777" w:rsidR="004C787F" w:rsidRPr="005C0A30" w:rsidRDefault="004C787F" w:rsidP="004C787F">
            <w:pPr>
              <w:rPr>
                <w:rFonts w:ascii="Arial" w:hAnsi="Arial" w:cs="Arial"/>
              </w:rPr>
            </w:pPr>
            <w:r w:rsidRPr="005C0A30">
              <w:rPr>
                <w:rFonts w:ascii="Arial" w:hAnsi="Arial" w:cs="Arial"/>
              </w:rPr>
              <w:t>"ATP card" means a document issued by a State or federal agency, to a certified household, to show the food stamp allotment a household is authorized to receive on presentation.</w:t>
            </w:r>
            <w:r w:rsidRPr="005C0A30">
              <w:rPr>
                <w:rFonts w:ascii="Arial" w:hAnsi="Arial" w:cs="Arial"/>
              </w:rPr>
              <w:br/>
            </w:r>
            <w:r w:rsidRPr="005C0A30">
              <w:rPr>
                <w:rFonts w:ascii="Arial" w:hAnsi="Arial" w:cs="Arial"/>
              </w:rPr>
              <w:br/>
              <w:t>"Benefit card" means a card used or intended for use to access Work First New Jersey, food stamp or other benefits as determined by the Commissioner of Human Services under the electronic benefit distribution system established pursuant to the "Public Assistance Electronic Benefit Distribution System Act," P.L.1985, c.501 (C.44:10-5.1 et seq.) and continued pursuant to P.L.1997, c.37 (C.44:10-71 et al.).</w:t>
            </w:r>
            <w:r w:rsidRPr="005C0A30">
              <w:rPr>
                <w:rFonts w:ascii="Arial" w:hAnsi="Arial" w:cs="Arial"/>
              </w:rPr>
              <w:br/>
            </w:r>
            <w:r w:rsidRPr="005C0A30">
              <w:rPr>
                <w:rFonts w:ascii="Arial" w:hAnsi="Arial" w:cs="Arial"/>
              </w:rPr>
              <w:br/>
              <w:t>"Department" means the Department of Human Services.</w:t>
            </w:r>
            <w:r w:rsidRPr="005C0A30">
              <w:rPr>
                <w:rFonts w:ascii="Arial" w:hAnsi="Arial" w:cs="Arial"/>
              </w:rPr>
              <w:br/>
            </w:r>
            <w:r w:rsidRPr="005C0A30">
              <w:rPr>
                <w:rFonts w:ascii="Arial" w:hAnsi="Arial" w:cs="Arial"/>
              </w:rPr>
              <w:br/>
              <w:t>"Food stamp coupon" means any coupon or stamp used or intended for use in the purchase of food pursuant to the federal food stamp program authorized by Title XIII of the "Food and Agriculture Act of 1977," Pub.L.95-113 (7 U.S.C.s.2011 et seq.), or the New Jersey Supplementary Food Stamp Program established pursuant to P.L.1998, c.32 (C.44:10-79 et al.).</w:t>
            </w:r>
            <w:r w:rsidRPr="005C0A30">
              <w:rPr>
                <w:rFonts w:ascii="Arial" w:hAnsi="Arial" w:cs="Arial"/>
              </w:rPr>
              <w:br/>
            </w:r>
            <w:r w:rsidRPr="005C0A30">
              <w:rPr>
                <w:rFonts w:ascii="Arial" w:hAnsi="Arial" w:cs="Arial"/>
              </w:rPr>
              <w:br/>
              <w:t>L.1993,c.13,s.1; amended 1995, c.215, s.1; 1997, c.37, s.8; 1998, c.32, s.7.</w:t>
            </w:r>
          </w:p>
        </w:tc>
        <w:tc>
          <w:tcPr>
            <w:tcW w:w="2340" w:type="dxa"/>
          </w:tcPr>
          <w:p w14:paraId="205898A3" w14:textId="52BA1642" w:rsidR="004C787F" w:rsidRPr="001242FB" w:rsidRDefault="009173EB" w:rsidP="004C787F">
            <w:r>
              <w:t>N/A</w:t>
            </w:r>
          </w:p>
        </w:tc>
        <w:tc>
          <w:tcPr>
            <w:tcW w:w="2340" w:type="dxa"/>
          </w:tcPr>
          <w:p w14:paraId="01E46CB3" w14:textId="77777777" w:rsidR="004C787F" w:rsidRPr="001242FB" w:rsidRDefault="004C787F" w:rsidP="004C787F"/>
        </w:tc>
      </w:tr>
      <w:tr w:rsidR="004C787F" w:rsidRPr="001242FB" w14:paraId="564D1905" w14:textId="77777777" w:rsidTr="00606AB1">
        <w:trPr>
          <w:trHeight w:val="3900"/>
        </w:trPr>
        <w:tc>
          <w:tcPr>
            <w:tcW w:w="2065" w:type="dxa"/>
            <w:hideMark/>
          </w:tcPr>
          <w:p w14:paraId="0C184DA9" w14:textId="77777777" w:rsidR="004C787F" w:rsidRPr="005C0A30" w:rsidRDefault="004C787F" w:rsidP="004C787F">
            <w:pPr>
              <w:rPr>
                <w:rFonts w:ascii="Arial" w:hAnsi="Arial" w:cs="Arial"/>
              </w:rPr>
            </w:pPr>
            <w:r w:rsidRPr="005C0A30">
              <w:rPr>
                <w:rFonts w:ascii="Arial" w:hAnsi="Arial" w:cs="Arial"/>
              </w:rPr>
              <w:lastRenderedPageBreak/>
              <w:t>2C:20-36 Misuse of food stamp coupons, ATP card, benefit card, value equal or greater than $150.</w:t>
            </w:r>
          </w:p>
        </w:tc>
        <w:tc>
          <w:tcPr>
            <w:tcW w:w="7470" w:type="dxa"/>
            <w:hideMark/>
          </w:tcPr>
          <w:p w14:paraId="1B67FC34" w14:textId="77777777" w:rsidR="004C787F" w:rsidRPr="005C0A30" w:rsidRDefault="004C787F" w:rsidP="004C787F">
            <w:pPr>
              <w:rPr>
                <w:rFonts w:ascii="Arial" w:hAnsi="Arial" w:cs="Arial"/>
              </w:rPr>
            </w:pPr>
            <w:r w:rsidRPr="005C0A30">
              <w:rPr>
                <w:rFonts w:ascii="Arial" w:hAnsi="Arial" w:cs="Arial"/>
              </w:rPr>
              <w:br/>
              <w:t>2.If the face value of food stamp coupons or an ATP card or benefit card is equal to or greater than $150, an individual shall be guilty of a crime of the fourth degree if he purposely or knowingly and without authorization:</w:t>
            </w:r>
            <w:r w:rsidRPr="005C0A30">
              <w:rPr>
                <w:rFonts w:ascii="Arial" w:hAnsi="Arial" w:cs="Arial"/>
              </w:rPr>
              <w:br/>
            </w:r>
            <w:r w:rsidRPr="005C0A30">
              <w:rPr>
                <w:rFonts w:ascii="Arial" w:hAnsi="Arial" w:cs="Arial"/>
              </w:rPr>
              <w:br/>
              <w:t>a.Receives or uses the proceeds of food stamp coupons or an ATP card or benefit card for which he has not applied or has not been approved by the department to use;</w:t>
            </w:r>
            <w:r w:rsidRPr="005C0A30">
              <w:rPr>
                <w:rFonts w:ascii="Arial" w:hAnsi="Arial" w:cs="Arial"/>
              </w:rPr>
              <w:br/>
            </w:r>
            <w:r w:rsidRPr="005C0A30">
              <w:rPr>
                <w:rFonts w:ascii="Arial" w:hAnsi="Arial" w:cs="Arial"/>
              </w:rPr>
              <w:br/>
              <w:t>b.Engages in any transaction to convert food stamp coupons or an ATP card or benefit card to other property contrary to federal and State government rules and regulations governing the Work First New Jersey program, the federal food stamp program, the New Jersey Supplementary Food Stamp Program, or any other program included in the electronic benefit distribution system; or</w:t>
            </w:r>
            <w:r w:rsidRPr="005C0A30">
              <w:rPr>
                <w:rFonts w:ascii="Arial" w:hAnsi="Arial" w:cs="Arial"/>
              </w:rPr>
              <w:br/>
            </w:r>
            <w:r w:rsidRPr="005C0A30">
              <w:rPr>
                <w:rFonts w:ascii="Arial" w:hAnsi="Arial" w:cs="Arial"/>
              </w:rPr>
              <w:br/>
              <w:t>c.Transfers food stamp coupons or an ATP card or benefit card to another person who is not lawfully entitled or approved by the department to use the coupons or ATP card or benefit card.</w:t>
            </w:r>
            <w:r w:rsidRPr="005C0A30">
              <w:rPr>
                <w:rFonts w:ascii="Arial" w:hAnsi="Arial" w:cs="Arial"/>
              </w:rPr>
              <w:br/>
            </w:r>
            <w:r w:rsidRPr="005C0A30">
              <w:rPr>
                <w:rFonts w:ascii="Arial" w:hAnsi="Arial" w:cs="Arial"/>
              </w:rPr>
              <w:br/>
              <w:t>L.1993,c.13,s.2; amended 1995, c.215, s.2; 1997, c.37, s.9; 1998, c.32, s.8.</w:t>
            </w:r>
          </w:p>
        </w:tc>
        <w:tc>
          <w:tcPr>
            <w:tcW w:w="2340" w:type="dxa"/>
          </w:tcPr>
          <w:p w14:paraId="7F430604" w14:textId="47F4B36C" w:rsidR="004C787F" w:rsidRPr="001242FB" w:rsidRDefault="009173EB" w:rsidP="004C787F">
            <w:r>
              <w:t>26D  Welfare Fraud</w:t>
            </w:r>
          </w:p>
        </w:tc>
        <w:tc>
          <w:tcPr>
            <w:tcW w:w="2340" w:type="dxa"/>
          </w:tcPr>
          <w:p w14:paraId="494AD152" w14:textId="77777777" w:rsidR="004C787F" w:rsidRPr="001242FB" w:rsidRDefault="004C787F" w:rsidP="004C787F"/>
        </w:tc>
      </w:tr>
      <w:tr w:rsidR="004C787F" w:rsidRPr="001242FB" w14:paraId="3615DBA7" w14:textId="77777777" w:rsidTr="00606AB1">
        <w:trPr>
          <w:trHeight w:val="4215"/>
        </w:trPr>
        <w:tc>
          <w:tcPr>
            <w:tcW w:w="2065" w:type="dxa"/>
            <w:hideMark/>
          </w:tcPr>
          <w:p w14:paraId="66C5B3AC" w14:textId="77777777" w:rsidR="004C787F" w:rsidRPr="005C0A30" w:rsidRDefault="004C787F" w:rsidP="004C787F">
            <w:pPr>
              <w:rPr>
                <w:rFonts w:ascii="Arial" w:hAnsi="Arial" w:cs="Arial"/>
              </w:rPr>
            </w:pPr>
            <w:r w:rsidRPr="005C0A30">
              <w:rPr>
                <w:rFonts w:ascii="Arial" w:hAnsi="Arial" w:cs="Arial"/>
              </w:rPr>
              <w:t>2C:20-37 Misuse of food stamp coupons, ATP card, benefit card, value less than $150.</w:t>
            </w:r>
          </w:p>
        </w:tc>
        <w:tc>
          <w:tcPr>
            <w:tcW w:w="7470" w:type="dxa"/>
            <w:hideMark/>
          </w:tcPr>
          <w:p w14:paraId="498ACC0A" w14:textId="77777777" w:rsidR="004C787F" w:rsidRPr="005C0A30" w:rsidRDefault="004C787F" w:rsidP="004C787F">
            <w:pPr>
              <w:rPr>
                <w:rFonts w:ascii="Arial" w:hAnsi="Arial" w:cs="Arial"/>
              </w:rPr>
            </w:pPr>
            <w:r w:rsidRPr="005C0A30">
              <w:rPr>
                <w:rFonts w:ascii="Arial" w:hAnsi="Arial" w:cs="Arial"/>
              </w:rPr>
              <w:br/>
              <w:t>3.If the face value of food stamp coupons or an ATP card or benefit card is less than $150, an individual shall be guilty of a disorderly persons offense if he purposely or knowingly and without authorization:</w:t>
            </w:r>
            <w:r w:rsidRPr="005C0A30">
              <w:rPr>
                <w:rFonts w:ascii="Arial" w:hAnsi="Arial" w:cs="Arial"/>
              </w:rPr>
              <w:br/>
            </w:r>
            <w:r w:rsidRPr="005C0A30">
              <w:rPr>
                <w:rFonts w:ascii="Arial" w:hAnsi="Arial" w:cs="Arial"/>
              </w:rPr>
              <w:br/>
              <w:t>a.Receives or uses the proceeds of food stamp coupons or an ATP card or benefit card for which he has not applied or has not been approved, by the department, to use;</w:t>
            </w:r>
            <w:r w:rsidRPr="005C0A30">
              <w:rPr>
                <w:rFonts w:ascii="Arial" w:hAnsi="Arial" w:cs="Arial"/>
              </w:rPr>
              <w:br/>
            </w:r>
            <w:r w:rsidRPr="005C0A30">
              <w:rPr>
                <w:rFonts w:ascii="Arial" w:hAnsi="Arial" w:cs="Arial"/>
              </w:rPr>
              <w:br/>
              <w:t>b.Engages in any transaction to convert food stamp coupons or an ATP card or benefit card to other property contrary to federal and State government rules and regulations governing the Work First New Jersey program, the federal food stamp program, the New Jersey Supplementary Food Stamp Program, or any other program included in the electronic benefit distribution system; or</w:t>
            </w:r>
            <w:r w:rsidRPr="005C0A30">
              <w:rPr>
                <w:rFonts w:ascii="Arial" w:hAnsi="Arial" w:cs="Arial"/>
              </w:rPr>
              <w:br/>
            </w:r>
            <w:r w:rsidRPr="005C0A30">
              <w:rPr>
                <w:rFonts w:ascii="Arial" w:hAnsi="Arial" w:cs="Arial"/>
              </w:rPr>
              <w:br/>
              <w:t>c.Transfers food stamp coupons or an ATP card or benefit card to another person who is not lawfully entitled or approved, by the department, to use the coupons or ATP card or benefit card.</w:t>
            </w:r>
            <w:r w:rsidRPr="005C0A30">
              <w:rPr>
                <w:rFonts w:ascii="Arial" w:hAnsi="Arial" w:cs="Arial"/>
              </w:rPr>
              <w:br/>
            </w:r>
            <w:r w:rsidRPr="005C0A30">
              <w:rPr>
                <w:rFonts w:ascii="Arial" w:hAnsi="Arial" w:cs="Arial"/>
              </w:rPr>
              <w:lastRenderedPageBreak/>
              <w:br/>
              <w:t>L.1993,c.13,s.3; amended 1995, c.215, s.3; 1997, c.37, s.10; 1998, c.32, s.9.</w:t>
            </w:r>
          </w:p>
        </w:tc>
        <w:tc>
          <w:tcPr>
            <w:tcW w:w="2340" w:type="dxa"/>
          </w:tcPr>
          <w:p w14:paraId="6CC26D74" w14:textId="7AC5FD37" w:rsidR="004C787F" w:rsidRPr="001242FB" w:rsidRDefault="009173EB" w:rsidP="004C787F">
            <w:r>
              <w:lastRenderedPageBreak/>
              <w:t>26D  Welfare Fraud</w:t>
            </w:r>
          </w:p>
        </w:tc>
        <w:tc>
          <w:tcPr>
            <w:tcW w:w="2340" w:type="dxa"/>
          </w:tcPr>
          <w:p w14:paraId="79EDE277" w14:textId="77777777" w:rsidR="004C787F" w:rsidRPr="001242FB" w:rsidRDefault="004C787F" w:rsidP="004C787F"/>
        </w:tc>
      </w:tr>
      <w:tr w:rsidR="004C787F" w:rsidRPr="001242FB" w14:paraId="31AACE9E" w14:textId="77777777" w:rsidTr="00606AB1">
        <w:trPr>
          <w:trHeight w:val="2280"/>
        </w:trPr>
        <w:tc>
          <w:tcPr>
            <w:tcW w:w="2065" w:type="dxa"/>
            <w:hideMark/>
          </w:tcPr>
          <w:p w14:paraId="7F986936" w14:textId="77777777" w:rsidR="004C787F" w:rsidRPr="005C0A30" w:rsidRDefault="004C787F" w:rsidP="004C787F">
            <w:pPr>
              <w:rPr>
                <w:rFonts w:ascii="Arial" w:hAnsi="Arial" w:cs="Arial"/>
              </w:rPr>
            </w:pPr>
            <w:r w:rsidRPr="005C0A30">
              <w:rPr>
                <w:rFonts w:ascii="Arial" w:hAnsi="Arial" w:cs="Arial"/>
              </w:rPr>
              <w:t>2C:20-38 Penalty for theft of electronic vehicle identification system transponder.</w:t>
            </w:r>
          </w:p>
        </w:tc>
        <w:tc>
          <w:tcPr>
            <w:tcW w:w="7470" w:type="dxa"/>
            <w:hideMark/>
          </w:tcPr>
          <w:p w14:paraId="15092AC4" w14:textId="77777777" w:rsidR="004C787F" w:rsidRPr="005C0A30" w:rsidRDefault="004C787F" w:rsidP="004C787F">
            <w:pPr>
              <w:rPr>
                <w:rFonts w:ascii="Arial" w:hAnsi="Arial" w:cs="Arial"/>
              </w:rPr>
            </w:pPr>
            <w:r w:rsidRPr="005C0A30">
              <w:rPr>
                <w:rFonts w:ascii="Arial" w:hAnsi="Arial" w:cs="Arial"/>
              </w:rPr>
              <w:t>2.Notwithstanding the provisions of Title 2C of the New Jersey Statutes to the contrary, a person convicted of theft of an electronic vehicle identification system transponder under subparagraph (b) of paragraph (4) of subsection b. of N.J.S.2C:20-2 shall, in lieu of the fine prescribed for that offense, be subject to a fine of not less than $500 nor more than $10,000 upon conviction.</w:t>
            </w:r>
            <w:r w:rsidRPr="005C0A30">
              <w:rPr>
                <w:rFonts w:ascii="Arial" w:hAnsi="Arial" w:cs="Arial"/>
              </w:rPr>
              <w:br/>
            </w:r>
            <w:r w:rsidRPr="005C0A30">
              <w:rPr>
                <w:rFonts w:ascii="Arial" w:hAnsi="Arial" w:cs="Arial"/>
              </w:rPr>
              <w:br/>
              <w:t>L.2011, c.1, s.2.</w:t>
            </w:r>
          </w:p>
        </w:tc>
        <w:tc>
          <w:tcPr>
            <w:tcW w:w="2340" w:type="dxa"/>
          </w:tcPr>
          <w:p w14:paraId="1BBA5548" w14:textId="189017FA" w:rsidR="004C787F" w:rsidRPr="001242FB" w:rsidRDefault="009173EB" w:rsidP="004C787F">
            <w:r>
              <w:t>N/A</w:t>
            </w:r>
          </w:p>
        </w:tc>
        <w:tc>
          <w:tcPr>
            <w:tcW w:w="2340" w:type="dxa"/>
          </w:tcPr>
          <w:p w14:paraId="566667D9" w14:textId="77777777" w:rsidR="004C787F" w:rsidRPr="001242FB" w:rsidRDefault="004C787F" w:rsidP="004C787F"/>
        </w:tc>
      </w:tr>
      <w:tr w:rsidR="004C787F" w:rsidRPr="001242FB" w14:paraId="2F917540" w14:textId="77777777" w:rsidTr="00606AB1">
        <w:trPr>
          <w:trHeight w:val="7875"/>
        </w:trPr>
        <w:tc>
          <w:tcPr>
            <w:tcW w:w="2065" w:type="dxa"/>
            <w:hideMark/>
          </w:tcPr>
          <w:p w14:paraId="00C554A0" w14:textId="77777777" w:rsidR="004C787F" w:rsidRPr="005C0A30" w:rsidRDefault="004C787F" w:rsidP="004C787F">
            <w:pPr>
              <w:rPr>
                <w:rFonts w:ascii="Arial" w:hAnsi="Arial" w:cs="Arial"/>
              </w:rPr>
            </w:pPr>
            <w:r w:rsidRPr="005C0A30">
              <w:rPr>
                <w:rFonts w:ascii="Arial" w:hAnsi="Arial" w:cs="Arial"/>
              </w:rPr>
              <w:lastRenderedPageBreak/>
              <w:t>2C:21-1. Forgery and Related Offenses</w:t>
            </w:r>
          </w:p>
        </w:tc>
        <w:tc>
          <w:tcPr>
            <w:tcW w:w="7470" w:type="dxa"/>
            <w:hideMark/>
          </w:tcPr>
          <w:p w14:paraId="2D4C2DB5" w14:textId="77777777" w:rsidR="004C787F" w:rsidRPr="005C0A30" w:rsidRDefault="004C787F" w:rsidP="004C787F">
            <w:pPr>
              <w:rPr>
                <w:rFonts w:ascii="Arial" w:hAnsi="Arial" w:cs="Arial"/>
              </w:rPr>
            </w:pPr>
            <w:r w:rsidRPr="005C0A30">
              <w:rPr>
                <w:rFonts w:ascii="Arial" w:hAnsi="Arial" w:cs="Arial"/>
              </w:rPr>
              <w:t>a.Forgery. A person is guilty of forgery if, with purpose to defraud or injure anyone, or with knowledge that he is facilitating a fraud or injury to be perpetrated by anyone, the actor:</w:t>
            </w:r>
            <w:r w:rsidRPr="005C0A30">
              <w:rPr>
                <w:rFonts w:ascii="Arial" w:hAnsi="Arial" w:cs="Arial"/>
              </w:rPr>
              <w:br/>
            </w:r>
            <w:r w:rsidRPr="005C0A30">
              <w:rPr>
                <w:rFonts w:ascii="Arial" w:hAnsi="Arial" w:cs="Arial"/>
              </w:rPr>
              <w:br/>
              <w:t>(1)Alters or changes any writing of another without his authorization;</w:t>
            </w:r>
            <w:r w:rsidRPr="005C0A30">
              <w:rPr>
                <w:rFonts w:ascii="Arial" w:hAnsi="Arial" w:cs="Arial"/>
              </w:rPr>
              <w:br/>
            </w:r>
            <w:r w:rsidRPr="005C0A30">
              <w:rPr>
                <w:rFonts w:ascii="Arial" w:hAnsi="Arial" w:cs="Arial"/>
              </w:rPr>
              <w:br/>
              <w:t>(2)Makes, completes, executes, authenticates, issues or transfers any writing so that it purports to be the act of another who did not authorize that act or of a fictitious person, or to have been executed at a time or place or in a numbered sequence other than was in fact the case, or to be a copy of an original when no such original existed; or</w:t>
            </w:r>
            <w:r w:rsidRPr="005C0A30">
              <w:rPr>
                <w:rFonts w:ascii="Arial" w:hAnsi="Arial" w:cs="Arial"/>
              </w:rPr>
              <w:br/>
            </w:r>
            <w:r w:rsidRPr="005C0A30">
              <w:rPr>
                <w:rFonts w:ascii="Arial" w:hAnsi="Arial" w:cs="Arial"/>
              </w:rPr>
              <w:br/>
              <w:t>(3)Utters any writing which he knows to be forged in a manner specified in paragraph (1) or (2).</w:t>
            </w:r>
            <w:r w:rsidRPr="005C0A30">
              <w:rPr>
                <w:rFonts w:ascii="Arial" w:hAnsi="Arial" w:cs="Arial"/>
              </w:rPr>
              <w:br/>
            </w:r>
            <w:r w:rsidRPr="005C0A30">
              <w:rPr>
                <w:rFonts w:ascii="Arial" w:hAnsi="Arial" w:cs="Arial"/>
              </w:rPr>
              <w:br/>
              <w:t>"Writing" includes printing or any other method of recording information, money, coins, tokens, stamps, seals, credit cards, badges, trademarks, access devices, and other symbols of value, right, privilege, or identification, including retail sales receipts, universal product code (UPC) labels and checks. This section shall apply without limitation to forged, copied or imitated checks.</w:t>
            </w:r>
            <w:r w:rsidRPr="005C0A30">
              <w:rPr>
                <w:rFonts w:ascii="Arial" w:hAnsi="Arial" w:cs="Arial"/>
              </w:rPr>
              <w:br/>
            </w:r>
            <w:r w:rsidRPr="005C0A30">
              <w:rPr>
                <w:rFonts w:ascii="Arial" w:hAnsi="Arial" w:cs="Arial"/>
              </w:rPr>
              <w:br/>
              <w:t>As used in this section, "information" includes, but is not limited to, personal identifying information as defined in subsection v. of N.J.S.2C:20-1.</w:t>
            </w:r>
            <w:r w:rsidRPr="005C0A30">
              <w:rPr>
                <w:rFonts w:ascii="Arial" w:hAnsi="Arial" w:cs="Arial"/>
              </w:rPr>
              <w:br/>
            </w:r>
            <w:r w:rsidRPr="005C0A30">
              <w:rPr>
                <w:rFonts w:ascii="Arial" w:hAnsi="Arial" w:cs="Arial"/>
              </w:rPr>
              <w:br/>
              <w:t>b.Grading of forgery. Forgery is a crime of the third degree if the writing is or purports to be part of an issue of money, securities, postage or revenue stamps, or other instruments, certificates or licenses issued by the government, New Jersey Prescription Blanks as referred to in R.S.45:14-14, or part of an issue of stock, bonds or other instruments representing interest in or claims against any property or enterprise, personal identifying information or an access device. Forgery is a crime of the third degree if the writing is or purports to be a check. Forgery is a crime of the third degree if the writing is or purports to be 15 or more forged or altered retail sales receipts or universal product code labels.</w:t>
            </w:r>
            <w:r w:rsidRPr="005C0A30">
              <w:rPr>
                <w:rFonts w:ascii="Arial" w:hAnsi="Arial" w:cs="Arial"/>
              </w:rPr>
              <w:br/>
            </w:r>
            <w:r w:rsidRPr="005C0A30">
              <w:rPr>
                <w:rFonts w:ascii="Arial" w:hAnsi="Arial" w:cs="Arial"/>
              </w:rPr>
              <w:br/>
              <w:t>Otherwise forgery is a crime of the fourth degree.</w:t>
            </w:r>
            <w:r w:rsidRPr="005C0A30">
              <w:rPr>
                <w:rFonts w:ascii="Arial" w:hAnsi="Arial" w:cs="Arial"/>
              </w:rPr>
              <w:br/>
            </w:r>
            <w:r w:rsidRPr="005C0A30">
              <w:rPr>
                <w:rFonts w:ascii="Arial" w:hAnsi="Arial" w:cs="Arial"/>
              </w:rPr>
              <w:br/>
              <w:t xml:space="preserve">c.Possession of forgery devices. A person is guilty of possession of forgery devices, a crime of the third degree, when with purpose to use, or </w:t>
            </w:r>
            <w:r w:rsidRPr="005C0A30">
              <w:rPr>
                <w:rFonts w:ascii="Arial" w:hAnsi="Arial" w:cs="Arial"/>
              </w:rPr>
              <w:lastRenderedPageBreak/>
              <w:t>to aid or permit another to use the same for purposes of forging written instruments, including access devices and personal identifying information, he makes or possesses any device, apparatus, equipment, computer, computer equipment, computer software or article specially designed or adapted to such use.</w:t>
            </w:r>
            <w:r w:rsidRPr="005C0A30">
              <w:rPr>
                <w:rFonts w:ascii="Arial" w:hAnsi="Arial" w:cs="Arial"/>
              </w:rPr>
              <w:br/>
            </w:r>
            <w:r w:rsidRPr="005C0A30">
              <w:rPr>
                <w:rFonts w:ascii="Arial" w:hAnsi="Arial" w:cs="Arial"/>
              </w:rPr>
              <w:br/>
              <w:t>L.1978, c.95; amended 1981, c.290, s.20; 1996, c.154, s.10; 1997, c.6, s.5; 2001, c.110, s.1; 2002, c.85, s.2.</w:t>
            </w:r>
          </w:p>
        </w:tc>
        <w:tc>
          <w:tcPr>
            <w:tcW w:w="2340" w:type="dxa"/>
          </w:tcPr>
          <w:p w14:paraId="5E823957" w14:textId="6AF481FF" w:rsidR="004C787F" w:rsidRPr="001242FB" w:rsidRDefault="009173EB" w:rsidP="004C787F">
            <w:r>
              <w:lastRenderedPageBreak/>
              <w:t>250 Counterfeiting/Forgery</w:t>
            </w:r>
          </w:p>
        </w:tc>
        <w:tc>
          <w:tcPr>
            <w:tcW w:w="2340" w:type="dxa"/>
          </w:tcPr>
          <w:p w14:paraId="44DEB9FA" w14:textId="77777777" w:rsidR="004C787F" w:rsidRPr="001242FB" w:rsidRDefault="004C787F" w:rsidP="004C787F"/>
        </w:tc>
      </w:tr>
      <w:tr w:rsidR="004C787F" w:rsidRPr="001242FB" w14:paraId="742C65BB" w14:textId="77777777" w:rsidTr="00606AB1">
        <w:trPr>
          <w:trHeight w:val="1500"/>
        </w:trPr>
        <w:tc>
          <w:tcPr>
            <w:tcW w:w="2065" w:type="dxa"/>
            <w:hideMark/>
          </w:tcPr>
          <w:p w14:paraId="7A4BF263" w14:textId="77777777" w:rsidR="004C787F" w:rsidRPr="005C0A30" w:rsidRDefault="004C787F" w:rsidP="004C787F">
            <w:pPr>
              <w:rPr>
                <w:rFonts w:ascii="Arial" w:hAnsi="Arial" w:cs="Arial"/>
              </w:rPr>
            </w:pPr>
            <w:r w:rsidRPr="005C0A30">
              <w:rPr>
                <w:rFonts w:ascii="Arial" w:hAnsi="Arial" w:cs="Arial"/>
              </w:rPr>
              <w:t>2C:21-2. Criminal simulation</w:t>
            </w:r>
          </w:p>
        </w:tc>
        <w:tc>
          <w:tcPr>
            <w:tcW w:w="7470" w:type="dxa"/>
            <w:hideMark/>
          </w:tcPr>
          <w:p w14:paraId="4E9EAD82" w14:textId="77777777" w:rsidR="004C787F" w:rsidRPr="005C0A30" w:rsidRDefault="004C787F" w:rsidP="004C787F">
            <w:pPr>
              <w:rPr>
                <w:rFonts w:ascii="Arial" w:hAnsi="Arial" w:cs="Arial"/>
              </w:rPr>
            </w:pPr>
            <w:r w:rsidRPr="005C0A30">
              <w:rPr>
                <w:rFonts w:ascii="Arial" w:hAnsi="Arial" w:cs="Arial"/>
              </w:rPr>
              <w:t>A person commits a crime of the fourth degree if, with purpose to defraud anyone or with knowledge that he is facilitating a fraud to be perpetrated by anyone, he makes, alters or utters any object so that it appears to have value because of antiquity, rarity, source, or authorship which it does not possess.</w:t>
            </w:r>
            <w:r w:rsidRPr="005C0A30">
              <w:rPr>
                <w:rFonts w:ascii="Arial" w:hAnsi="Arial" w:cs="Arial"/>
              </w:rPr>
              <w:br/>
            </w:r>
            <w:r w:rsidRPr="005C0A30">
              <w:rPr>
                <w:rFonts w:ascii="Arial" w:hAnsi="Arial" w:cs="Arial"/>
              </w:rPr>
              <w:br/>
              <w:t>L.1978, c. 95, s. 2C:21-2, eff. Sept. 1, 1979.</w:t>
            </w:r>
          </w:p>
        </w:tc>
        <w:tc>
          <w:tcPr>
            <w:tcW w:w="2340" w:type="dxa"/>
          </w:tcPr>
          <w:p w14:paraId="387343A5" w14:textId="412C0BF9" w:rsidR="004C787F" w:rsidRPr="001242FB" w:rsidRDefault="009173EB" w:rsidP="004C787F">
            <w:r>
              <w:t xml:space="preserve">250  Counterfeiting / Forgery </w:t>
            </w:r>
          </w:p>
        </w:tc>
        <w:tc>
          <w:tcPr>
            <w:tcW w:w="2340" w:type="dxa"/>
          </w:tcPr>
          <w:p w14:paraId="38F6EE9A" w14:textId="77777777" w:rsidR="004C787F" w:rsidRPr="001242FB" w:rsidRDefault="004C787F" w:rsidP="004C787F"/>
        </w:tc>
      </w:tr>
      <w:tr w:rsidR="004C787F" w:rsidRPr="001242FB" w14:paraId="39BCBDA8" w14:textId="77777777" w:rsidTr="00606AB1">
        <w:trPr>
          <w:trHeight w:val="8190"/>
        </w:trPr>
        <w:tc>
          <w:tcPr>
            <w:tcW w:w="2065" w:type="dxa"/>
            <w:vMerge w:val="restart"/>
            <w:hideMark/>
          </w:tcPr>
          <w:p w14:paraId="6647A454" w14:textId="77777777" w:rsidR="004C787F" w:rsidRPr="005C0A30" w:rsidRDefault="004C787F" w:rsidP="004C787F">
            <w:pPr>
              <w:rPr>
                <w:rFonts w:ascii="Arial" w:hAnsi="Arial" w:cs="Arial"/>
              </w:rPr>
            </w:pPr>
            <w:r w:rsidRPr="005C0A30">
              <w:rPr>
                <w:rFonts w:ascii="Arial" w:hAnsi="Arial" w:cs="Arial"/>
              </w:rPr>
              <w:lastRenderedPageBreak/>
              <w:t>2C:21-2.1 Offenses involving false government documents, degree of crime.</w:t>
            </w:r>
          </w:p>
        </w:tc>
        <w:tc>
          <w:tcPr>
            <w:tcW w:w="7470" w:type="dxa"/>
            <w:vMerge w:val="restart"/>
            <w:hideMark/>
          </w:tcPr>
          <w:p w14:paraId="65780BD8" w14:textId="77777777" w:rsidR="004C787F" w:rsidRPr="005C0A30" w:rsidRDefault="004C787F" w:rsidP="004C787F">
            <w:pPr>
              <w:rPr>
                <w:rFonts w:ascii="Arial" w:hAnsi="Arial" w:cs="Arial"/>
              </w:rPr>
            </w:pPr>
            <w:r w:rsidRPr="005C0A30">
              <w:rPr>
                <w:rFonts w:ascii="Arial" w:hAnsi="Arial" w:cs="Arial"/>
              </w:rPr>
              <w:t>1. a. A person who knowingly sells, offers or exposes for sale, or otherwise transfers, or possesses with the intent to sell, offer or expose for sale, or otherwise transfer, a document, printed form or other writing which falsely purports to be a driver's license, birth certificate or other document issued by a governmental agency and which could be used as a means of verifying a person's identity or age or any other personal identifying information is guilty of a crime of the second degree.</w:t>
            </w:r>
            <w:r w:rsidRPr="005C0A30">
              <w:rPr>
                <w:rFonts w:ascii="Arial" w:hAnsi="Arial" w:cs="Arial"/>
              </w:rPr>
              <w:br/>
            </w:r>
            <w:r w:rsidRPr="005C0A30">
              <w:rPr>
                <w:rFonts w:ascii="Arial" w:hAnsi="Arial" w:cs="Arial"/>
              </w:rPr>
              <w:br/>
              <w:t>b.A person who knowingly makes, or possesses devices or materials to make, a document or other writing which falsely purports to be a driver's license, birth certificate or other document issued by a governmental agency and which could be used as a means of verifying a person's identity or age or any other personal identifying information is guilty of a crime of the second degree.</w:t>
            </w:r>
            <w:r w:rsidRPr="005C0A30">
              <w:rPr>
                <w:rFonts w:ascii="Arial" w:hAnsi="Arial" w:cs="Arial"/>
              </w:rPr>
              <w:br/>
            </w:r>
            <w:r w:rsidRPr="005C0A30">
              <w:rPr>
                <w:rFonts w:ascii="Arial" w:hAnsi="Arial" w:cs="Arial"/>
              </w:rPr>
              <w:br/>
              <w:t>c.A person who knowingly exhibits, displays or utters a document or other writing which falsely purports to be a driver's license, birth certificate or other document issued by a governmental agency and which could be used as a means of verifying a person's identity or age or any other personal identifying information is guilty of a crime of the third degree. A violation of N.J.S.2C:28-7, constituting a disorderly persons offense, section 1 of P.L.1979, c.264 (C.2C:33-15), R.S.33:1-81 or section 6 of P.L.1968, c.313 (C.33:1-81.7) in a case where the person uses the personal identifying information of another to illegally purchase an alcoholic beverage or for using the personal identifying information of another to misrepresent his age for the purpose of obtaining tobacco or other consumer product denied to persons under 18 years of age shall not constitute an offense under this subsection if the actor received only that benefit or service and did not perpetrate or attempt to perpetrate any additional injury or fraud on another.</w:t>
            </w:r>
            <w:r w:rsidRPr="005C0A30">
              <w:rPr>
                <w:rFonts w:ascii="Arial" w:hAnsi="Arial" w:cs="Arial"/>
              </w:rPr>
              <w:br/>
            </w:r>
            <w:r w:rsidRPr="005C0A30">
              <w:rPr>
                <w:rFonts w:ascii="Arial" w:hAnsi="Arial" w:cs="Arial"/>
              </w:rPr>
              <w:br/>
              <w:t xml:space="preserve">d.A person who knowingly possesses a document or other writing which </w:t>
            </w:r>
            <w:r w:rsidRPr="005C0A30">
              <w:rPr>
                <w:rFonts w:ascii="Arial" w:hAnsi="Arial" w:cs="Arial"/>
              </w:rPr>
              <w:lastRenderedPageBreak/>
              <w:t>falsely purports to be a driver's license, birth certificate or other document issued by a governmental agency and which could be used as a means of verifying a person's identity or age or any other personal identifying information is guilty of a crime of the fourth degree. A violation of N.J.S.2C:28-7, constituting a disorderly persons offense, section 1 of P.L.1979, c.264 (C.2C:33-15), R.S.33:1-81 or section 6 of P.L.1968, c.313 (C.33:1-81.7) in a case where the person uses the personal identifying information of another to illegally purchase an alcoholic beverage or for using the personal identifying information of another to misrepresent his age for the purpose of obtaining tobacco or other consumer product denied to persons under 18 years of age shall not constitute an offense under this subsection if the actor received only that benefit or service and did not perpetrate or attempt to perpetrate any additional injury or fraud on another.</w:t>
            </w:r>
            <w:r w:rsidRPr="005C0A30">
              <w:rPr>
                <w:rFonts w:ascii="Arial" w:hAnsi="Arial" w:cs="Arial"/>
              </w:rPr>
              <w:br/>
            </w:r>
            <w:r w:rsidRPr="005C0A30">
              <w:rPr>
                <w:rFonts w:ascii="Arial" w:hAnsi="Arial" w:cs="Arial"/>
              </w:rPr>
              <w:br/>
              <w:t>e.In addition to any other disposition authorized by this Title, the provisions of section 24 of P.L.1982, c.77 (C.2A:4A-43), or any other statute indicating the dispositions that may be ordered for an adjudication of delinquency, and, notwithstanding the provisions of subsection c. of N.J.S.2C:43-2, every person convicted of or adjudicated delinquent for a violation of any offense defined in this section shall forthwith forfeit his right to operate a motor vehicle over the highways of this State for a period to be fixed by the court at not less than six months or more than two years which shall commence on the day the sentence is imposed. In the case of any person who at the time of the imposition of the sentence is less than 17 years of age, the period of the suspension of driving privileges authorized herein, including a suspension of the privilege of operating a motorized bicycle, shall commence on the day the sentence is imposed and shall run for a period as fixed by the court of not less than six months or more than two years after the day the person reaches the age of 17 years. If the driving privilege of any person is under revocation, suspension, or postponement for a violation of any provision of this Title or Title 39 of the Revised Statutes at the time of any conviction or adjudication of delinquency for a violation of any offense defined in this chapter or chapter 36 of this Title, the revocation, suspension, or postponement period imposed herein shall commence as of the date of termination of the existing revocation, suspension or postponement.</w:t>
            </w:r>
            <w:r w:rsidRPr="005C0A30">
              <w:rPr>
                <w:rFonts w:ascii="Arial" w:hAnsi="Arial" w:cs="Arial"/>
              </w:rPr>
              <w:br/>
            </w:r>
            <w:r w:rsidRPr="005C0A30">
              <w:rPr>
                <w:rFonts w:ascii="Arial" w:hAnsi="Arial" w:cs="Arial"/>
              </w:rPr>
              <w:br/>
              <w:t xml:space="preserve">The court before whom any person is convicted of or adjudicated delinquent for a violation of any offense defined in this section shall collect forthwith the New Jersey driver's license or licenses of that person and </w:t>
            </w:r>
            <w:r w:rsidRPr="005C0A30">
              <w:rPr>
                <w:rFonts w:ascii="Arial" w:hAnsi="Arial" w:cs="Arial"/>
              </w:rPr>
              <w:lastRenderedPageBreak/>
              <w:t>forward the license or licenses to the Chief Administrator of the New Jersey Motor Vehicle Commission along with a report indicating the first and last day of the suspension or postponement period imposed by the court pursuant to this section. If the court is for any reason unable to collect the license or licenses of the person, the court shall cause a report of the conviction or adjudication of delinquency to be filed with the director. The report shall include the complete name, address, date of birth, eye color and sex of the person and shall indicate the first and last day of the suspension or postponement period imposed by the court pursuant to this section. The court shall inform the person orally and in writing that if the person is convicted of personally operating a motor vehicle during the period of license suspension or postponement imposed pursuant to this section, the person shall, upon conviction, be subject to the penalties set forth in R.S.39:3-40. A person shall be required to acknowledge receipt of the written notice in writing. Failure to receive a written notice or failure to acknowledge in writing the receipt of a written notice shall not be a defense to a subsequent charge of a violation of R.S.39:3-40. If the person is the holder of a driver's license from another jurisdiction, the court shall not collect the license, but shall notify forthwith the director who shall notify the appropriate officials in that licensing jurisdiction. The court shall, however, in accordance with the provisions of this section, revoke the person's non-resident driving privileges in this State.</w:t>
            </w:r>
            <w:r w:rsidRPr="005C0A30">
              <w:rPr>
                <w:rFonts w:ascii="Arial" w:hAnsi="Arial" w:cs="Arial"/>
              </w:rPr>
              <w:br/>
            </w:r>
            <w:r w:rsidRPr="005C0A30">
              <w:rPr>
                <w:rFonts w:ascii="Arial" w:hAnsi="Arial" w:cs="Arial"/>
              </w:rPr>
              <w:br/>
              <w:t>In addition to any other condition imposed, a court, in its discretion, may suspend, revoke or postpone the driving privileges of a person admitted to supervisory treatment under N.J.S.2C:36A-1 or N.J.S.2C:43-12 without a plea of guilty or finding of guilt.</w:t>
            </w:r>
            <w:r w:rsidRPr="005C0A30">
              <w:rPr>
                <w:rFonts w:ascii="Arial" w:hAnsi="Arial" w:cs="Arial"/>
              </w:rPr>
              <w:br/>
            </w:r>
            <w:r w:rsidRPr="005C0A30">
              <w:rPr>
                <w:rFonts w:ascii="Arial" w:hAnsi="Arial" w:cs="Arial"/>
              </w:rPr>
              <w:br/>
              <w:t>L.1983,c.565,s.1; amended 1999, c.28, s.14; 2002, c.85, s.3; 2003, c.184, s.2; 2005, c.224, s.1.</w:t>
            </w:r>
          </w:p>
        </w:tc>
        <w:tc>
          <w:tcPr>
            <w:tcW w:w="2340" w:type="dxa"/>
          </w:tcPr>
          <w:p w14:paraId="496B5BCC" w14:textId="51D41E81" w:rsidR="004C787F" w:rsidRPr="001242FB" w:rsidRDefault="009173EB" w:rsidP="004C787F">
            <w:r>
              <w:lastRenderedPageBreak/>
              <w:t xml:space="preserve">250 Counterfeiting/Forgery </w:t>
            </w:r>
          </w:p>
        </w:tc>
        <w:tc>
          <w:tcPr>
            <w:tcW w:w="2340" w:type="dxa"/>
          </w:tcPr>
          <w:p w14:paraId="36AD8464" w14:textId="77777777" w:rsidR="004C787F" w:rsidRPr="001242FB" w:rsidRDefault="004C787F" w:rsidP="004C787F"/>
        </w:tc>
      </w:tr>
      <w:tr w:rsidR="004C787F" w:rsidRPr="001242FB" w14:paraId="0F1F0D71" w14:textId="77777777" w:rsidTr="00606AB1">
        <w:trPr>
          <w:trHeight w:val="5205"/>
        </w:trPr>
        <w:tc>
          <w:tcPr>
            <w:tcW w:w="2065" w:type="dxa"/>
            <w:vMerge/>
            <w:hideMark/>
          </w:tcPr>
          <w:p w14:paraId="18C49AE5" w14:textId="77777777" w:rsidR="004C787F" w:rsidRPr="005C0A30" w:rsidRDefault="004C787F" w:rsidP="004C787F">
            <w:pPr>
              <w:rPr>
                <w:rFonts w:ascii="Arial" w:hAnsi="Arial" w:cs="Arial"/>
              </w:rPr>
            </w:pPr>
          </w:p>
        </w:tc>
        <w:tc>
          <w:tcPr>
            <w:tcW w:w="7470" w:type="dxa"/>
            <w:vMerge/>
            <w:hideMark/>
          </w:tcPr>
          <w:p w14:paraId="4976F3E5" w14:textId="77777777" w:rsidR="004C787F" w:rsidRPr="005C0A30" w:rsidRDefault="004C787F" w:rsidP="004C787F">
            <w:pPr>
              <w:rPr>
                <w:rFonts w:ascii="Arial" w:hAnsi="Arial" w:cs="Arial"/>
              </w:rPr>
            </w:pPr>
          </w:p>
        </w:tc>
        <w:tc>
          <w:tcPr>
            <w:tcW w:w="2340" w:type="dxa"/>
          </w:tcPr>
          <w:p w14:paraId="73777493" w14:textId="77777777" w:rsidR="004C787F" w:rsidRPr="001242FB" w:rsidRDefault="004C787F" w:rsidP="004C787F"/>
        </w:tc>
        <w:tc>
          <w:tcPr>
            <w:tcW w:w="2340" w:type="dxa"/>
          </w:tcPr>
          <w:p w14:paraId="48C02A2E" w14:textId="77777777" w:rsidR="004C787F" w:rsidRPr="001242FB" w:rsidRDefault="004C787F" w:rsidP="004C787F"/>
        </w:tc>
      </w:tr>
      <w:tr w:rsidR="004C787F" w:rsidRPr="001242FB" w14:paraId="7301F772" w14:textId="77777777" w:rsidTr="00606AB1">
        <w:trPr>
          <w:trHeight w:val="7695"/>
        </w:trPr>
        <w:tc>
          <w:tcPr>
            <w:tcW w:w="2065" w:type="dxa"/>
            <w:hideMark/>
          </w:tcPr>
          <w:p w14:paraId="35535CA7" w14:textId="77777777" w:rsidR="004C787F" w:rsidRPr="005C0A30" w:rsidRDefault="004C787F" w:rsidP="004C787F">
            <w:pPr>
              <w:rPr>
                <w:rFonts w:ascii="Arial" w:hAnsi="Arial" w:cs="Arial"/>
              </w:rPr>
            </w:pPr>
            <w:r w:rsidRPr="005C0A30">
              <w:rPr>
                <w:rFonts w:ascii="Arial" w:hAnsi="Arial" w:cs="Arial"/>
              </w:rPr>
              <w:lastRenderedPageBreak/>
              <w:t xml:space="preserve">2C:21-2.2. Ban on police badge transfers </w:t>
            </w:r>
          </w:p>
        </w:tc>
        <w:tc>
          <w:tcPr>
            <w:tcW w:w="7470" w:type="dxa"/>
            <w:hideMark/>
          </w:tcPr>
          <w:p w14:paraId="5A1639C6" w14:textId="77777777" w:rsidR="004C787F" w:rsidRPr="005C0A30" w:rsidRDefault="004C787F" w:rsidP="004C787F">
            <w:pPr>
              <w:rPr>
                <w:rFonts w:ascii="Arial" w:hAnsi="Arial" w:cs="Arial"/>
              </w:rPr>
            </w:pPr>
            <w:r w:rsidRPr="005C0A30">
              <w:rPr>
                <w:rFonts w:ascii="Arial" w:hAnsi="Arial" w:cs="Arial"/>
              </w:rPr>
              <w:t xml:space="preserve">It shall be a disorderly persons offense to: </w:t>
            </w:r>
            <w:r w:rsidRPr="005C0A30">
              <w:rPr>
                <w:rFonts w:ascii="Arial" w:hAnsi="Arial" w:cs="Arial"/>
              </w:rPr>
              <w:br/>
            </w:r>
            <w:r w:rsidRPr="005C0A30">
              <w:rPr>
                <w:rFonts w:ascii="Arial" w:hAnsi="Arial" w:cs="Arial"/>
              </w:rPr>
              <w:br/>
              <w:t xml:space="preserve">a. Sell a law enforcement agency badge, the prescribed form of which is presently in use or has been in use in New Jersey during any of the five years preceding the sale, to a person other than a member of a law enforcement agency who presents a letter authorizing the purchase, signed by the commanding officer of that law enforcement agency; </w:t>
            </w:r>
            <w:r w:rsidRPr="005C0A30">
              <w:rPr>
                <w:rFonts w:ascii="Arial" w:hAnsi="Arial" w:cs="Arial"/>
              </w:rPr>
              <w:br/>
            </w:r>
            <w:r w:rsidRPr="005C0A30">
              <w:rPr>
                <w:rFonts w:ascii="Arial" w:hAnsi="Arial" w:cs="Arial"/>
              </w:rPr>
              <w:br/>
              <w:t xml:space="preserve">b. Purchase a law enforcement agency badge, described in subsection a. of this section, unless the purchaser is a member of a law enforcement agency who presents a letter authorizing the purchase, signed by the commanding officer of that law enforcement agency; or </w:t>
            </w:r>
            <w:r w:rsidRPr="005C0A30">
              <w:rPr>
                <w:rFonts w:ascii="Arial" w:hAnsi="Arial" w:cs="Arial"/>
              </w:rPr>
              <w:br/>
            </w:r>
            <w:r w:rsidRPr="005C0A30">
              <w:rPr>
                <w:rFonts w:ascii="Arial" w:hAnsi="Arial" w:cs="Arial"/>
              </w:rPr>
              <w:br/>
              <w:t xml:space="preserve">c. Give or lend a law enforcement agency badge described in subsection a. of this section, unless the person to whom a badge was given or loaned is a member of a law enforcement agency who presents a letter authorizing the transfer, signed by the commanding officer of that law enforcement agency. </w:t>
            </w:r>
            <w:r w:rsidRPr="005C0A30">
              <w:rPr>
                <w:rFonts w:ascii="Arial" w:hAnsi="Arial" w:cs="Arial"/>
              </w:rPr>
              <w:br/>
            </w:r>
            <w:r w:rsidRPr="005C0A30">
              <w:rPr>
                <w:rFonts w:ascii="Arial" w:hAnsi="Arial" w:cs="Arial"/>
              </w:rPr>
              <w:br/>
              <w:t xml:space="preserve">L. 1987, c. 29, s. 1. </w:t>
            </w:r>
            <w:r w:rsidRPr="005C0A30">
              <w:rPr>
                <w:rFonts w:ascii="Arial" w:hAnsi="Arial" w:cs="Arial"/>
              </w:rPr>
              <w:br/>
            </w:r>
            <w:r w:rsidRPr="005C0A30">
              <w:rPr>
                <w:rFonts w:ascii="Arial" w:hAnsi="Arial" w:cs="Arial"/>
              </w:rPr>
              <w:br/>
              <w:t>2C:21-2.3. Producing, selling, offering, displaying, possessing, fraudulent motor vehicle insurance ID cards; penalties</w:t>
            </w:r>
            <w:r w:rsidRPr="005C0A30">
              <w:rPr>
                <w:rFonts w:ascii="Arial" w:hAnsi="Arial" w:cs="Arial"/>
              </w:rPr>
              <w:br/>
              <w:t>2. a. A person who knowingly produces, sells, offers or exposes for sale a document, printed form or other writing which simulates a motor vehicle insurance identification card is guilty of a crime of the third degree. In addition to any other penalty imposed, a person convicted under this section shall be ordered by the court to perform community service for a period of 30 days.</w:t>
            </w:r>
            <w:r w:rsidRPr="005C0A30">
              <w:rPr>
                <w:rFonts w:ascii="Arial" w:hAnsi="Arial" w:cs="Arial"/>
              </w:rPr>
              <w:br/>
            </w:r>
            <w:r w:rsidRPr="005C0A30">
              <w:rPr>
                <w:rFonts w:ascii="Arial" w:hAnsi="Arial" w:cs="Arial"/>
              </w:rPr>
              <w:br/>
              <w:t>b.A person who exhibits or displays to a law enforcement officer or a person conducting a motor vehicle inspection pursuant to chapter 8 of Title 39 of the Revised Statutes a falsely made, forged, altered, counterfeited or simulated motor vehicle insurance identification card, knowing that the insurance identification card was falsely made, forged, altered, counterfeited or simulated, commits a crime of the fourth degree.</w:t>
            </w:r>
            <w:r w:rsidRPr="005C0A30">
              <w:rPr>
                <w:rFonts w:ascii="Arial" w:hAnsi="Arial" w:cs="Arial"/>
              </w:rPr>
              <w:br/>
            </w:r>
            <w:r w:rsidRPr="005C0A30">
              <w:rPr>
                <w:rFonts w:ascii="Arial" w:hAnsi="Arial" w:cs="Arial"/>
              </w:rPr>
              <w:br/>
              <w:t>c.A person who possesses a falsely made, forged, altered, counterfeited or simulated motor vehicle insurance identification card, knowing that the insurance identification card was falsely made, forged, altered, counterfeited or simulated, commits a disorderly persons offense.</w:t>
            </w:r>
            <w:r w:rsidRPr="005C0A30">
              <w:rPr>
                <w:rFonts w:ascii="Arial" w:hAnsi="Arial" w:cs="Arial"/>
              </w:rPr>
              <w:br/>
            </w:r>
            <w:r w:rsidRPr="005C0A30">
              <w:rPr>
                <w:rFonts w:ascii="Arial" w:hAnsi="Arial" w:cs="Arial"/>
              </w:rPr>
              <w:lastRenderedPageBreak/>
              <w:br/>
              <w:t>L.1997,c.385,s.2;(recodified April 1999); amended 2001, c.124.</w:t>
            </w:r>
          </w:p>
        </w:tc>
        <w:tc>
          <w:tcPr>
            <w:tcW w:w="2340" w:type="dxa"/>
          </w:tcPr>
          <w:p w14:paraId="113C5DEA" w14:textId="77777777" w:rsidR="004C787F" w:rsidRDefault="009173EB" w:rsidP="004C787F">
            <w:r>
              <w:lastRenderedPageBreak/>
              <w:t xml:space="preserve">90Z  All Other Offenses </w:t>
            </w:r>
          </w:p>
          <w:p w14:paraId="53EB9A4C" w14:textId="77777777" w:rsidR="009173EB" w:rsidRDefault="009173EB" w:rsidP="004C787F"/>
          <w:p w14:paraId="108B37FA" w14:textId="77777777" w:rsidR="009173EB" w:rsidRDefault="009173EB" w:rsidP="004C787F"/>
          <w:p w14:paraId="47EF19C2" w14:textId="77777777" w:rsidR="009173EB" w:rsidRDefault="009173EB" w:rsidP="004C787F"/>
          <w:p w14:paraId="3ABBFA33" w14:textId="77777777" w:rsidR="009173EB" w:rsidRDefault="009173EB" w:rsidP="004C787F"/>
          <w:p w14:paraId="587A3E62" w14:textId="77777777" w:rsidR="009173EB" w:rsidRDefault="009173EB" w:rsidP="004C787F"/>
          <w:p w14:paraId="64B816DB" w14:textId="77777777" w:rsidR="009173EB" w:rsidRDefault="009173EB" w:rsidP="004C787F"/>
          <w:p w14:paraId="0551C6EC" w14:textId="77777777" w:rsidR="009173EB" w:rsidRDefault="009173EB" w:rsidP="004C787F"/>
          <w:p w14:paraId="2D490CC6" w14:textId="77777777" w:rsidR="009173EB" w:rsidRDefault="009173EB" w:rsidP="004C787F"/>
          <w:p w14:paraId="667BD4E1" w14:textId="77777777" w:rsidR="009173EB" w:rsidRDefault="009173EB" w:rsidP="004C787F"/>
          <w:p w14:paraId="37A2AA7C" w14:textId="77777777" w:rsidR="009173EB" w:rsidRDefault="009173EB" w:rsidP="004C787F"/>
          <w:p w14:paraId="76731C5A" w14:textId="77777777" w:rsidR="009173EB" w:rsidRDefault="009173EB" w:rsidP="004C787F"/>
          <w:p w14:paraId="3913A993" w14:textId="77777777" w:rsidR="009173EB" w:rsidRDefault="009173EB" w:rsidP="004C787F"/>
          <w:p w14:paraId="425D3010" w14:textId="77777777" w:rsidR="009173EB" w:rsidRDefault="009173EB" w:rsidP="004C787F"/>
          <w:p w14:paraId="0C09B07B" w14:textId="77777777" w:rsidR="009173EB" w:rsidRDefault="009173EB" w:rsidP="004C787F"/>
          <w:p w14:paraId="6AC409EA" w14:textId="77777777" w:rsidR="009173EB" w:rsidRDefault="009173EB" w:rsidP="004C787F"/>
          <w:p w14:paraId="7DBD4ECA" w14:textId="77777777" w:rsidR="009173EB" w:rsidRDefault="009173EB" w:rsidP="004C787F"/>
          <w:p w14:paraId="62849417" w14:textId="77777777" w:rsidR="009173EB" w:rsidRDefault="009173EB" w:rsidP="004C787F"/>
          <w:p w14:paraId="1332282D" w14:textId="77777777" w:rsidR="009173EB" w:rsidRDefault="009173EB" w:rsidP="004C787F"/>
          <w:p w14:paraId="063BF675" w14:textId="456A8B25" w:rsidR="009173EB" w:rsidRDefault="009173EB" w:rsidP="004C787F">
            <w:r>
              <w:t xml:space="preserve">250 Counterfeiting / Forgery </w:t>
            </w:r>
          </w:p>
          <w:p w14:paraId="21B3493B" w14:textId="002E749D" w:rsidR="009173EB" w:rsidRPr="001242FB" w:rsidRDefault="009173EB" w:rsidP="004C787F"/>
        </w:tc>
        <w:tc>
          <w:tcPr>
            <w:tcW w:w="2340" w:type="dxa"/>
          </w:tcPr>
          <w:p w14:paraId="760D3046" w14:textId="77777777" w:rsidR="004C787F" w:rsidRPr="001242FB" w:rsidRDefault="004C787F" w:rsidP="004C787F"/>
        </w:tc>
      </w:tr>
      <w:tr w:rsidR="004C787F" w:rsidRPr="001242FB" w14:paraId="03ABE769" w14:textId="77777777" w:rsidTr="00606AB1">
        <w:trPr>
          <w:trHeight w:val="3645"/>
        </w:trPr>
        <w:tc>
          <w:tcPr>
            <w:tcW w:w="2065" w:type="dxa"/>
            <w:hideMark/>
          </w:tcPr>
          <w:p w14:paraId="2D7EC0BC" w14:textId="77777777" w:rsidR="004C787F" w:rsidRPr="005C0A30" w:rsidRDefault="004C787F" w:rsidP="004C787F">
            <w:pPr>
              <w:rPr>
                <w:rFonts w:ascii="Arial" w:hAnsi="Arial" w:cs="Arial"/>
              </w:rPr>
            </w:pPr>
            <w:r w:rsidRPr="005C0A30">
              <w:rPr>
                <w:rFonts w:ascii="Arial" w:hAnsi="Arial" w:cs="Arial"/>
              </w:rPr>
              <w:lastRenderedPageBreak/>
              <w:t>2C:21-2.3. Producing, selling, offering, displaying, possessing, fraudulent motor vehicle insurance ID cards; penalties</w:t>
            </w:r>
          </w:p>
        </w:tc>
        <w:tc>
          <w:tcPr>
            <w:tcW w:w="7470" w:type="dxa"/>
            <w:hideMark/>
          </w:tcPr>
          <w:p w14:paraId="72B4AA8F" w14:textId="77777777" w:rsidR="004C787F" w:rsidRPr="005C0A30" w:rsidRDefault="004C787F" w:rsidP="004C787F">
            <w:pPr>
              <w:rPr>
                <w:rFonts w:ascii="Arial" w:hAnsi="Arial" w:cs="Arial"/>
              </w:rPr>
            </w:pPr>
            <w:r w:rsidRPr="005C0A30">
              <w:rPr>
                <w:rFonts w:ascii="Arial" w:hAnsi="Arial" w:cs="Arial"/>
              </w:rPr>
              <w:t>2. a. A person who knowingly produces, sells, offers or exposes for sale a document, printed form or other writing which simulates a motor vehicle insurance identification card is guilty of a crime of the third degree. In addition to any other penalty imposed, a person convicted under this section shall be ordered by the court to perform community service for a period of 30 days.</w:t>
            </w:r>
            <w:r w:rsidRPr="005C0A30">
              <w:rPr>
                <w:rFonts w:ascii="Arial" w:hAnsi="Arial" w:cs="Arial"/>
              </w:rPr>
              <w:br/>
            </w:r>
            <w:r w:rsidRPr="005C0A30">
              <w:rPr>
                <w:rFonts w:ascii="Arial" w:hAnsi="Arial" w:cs="Arial"/>
              </w:rPr>
              <w:br/>
              <w:t>b.A person who exhibits or displays to a law enforcement officer or a person conducting a motor vehicle inspection pursuant to chapter 8 of Title 39 of the Revised Statutes a falsely made, forged, altered, counterfeited or simulated motor vehicle insurance identification card, knowing that the insurance identification card was falsely made, forged, altered, counterfeited or simulated, commits a crime of the fourth degree.</w:t>
            </w:r>
            <w:r w:rsidRPr="005C0A30">
              <w:rPr>
                <w:rFonts w:ascii="Arial" w:hAnsi="Arial" w:cs="Arial"/>
              </w:rPr>
              <w:br/>
            </w:r>
            <w:r w:rsidRPr="005C0A30">
              <w:rPr>
                <w:rFonts w:ascii="Arial" w:hAnsi="Arial" w:cs="Arial"/>
              </w:rPr>
              <w:br/>
              <w:t>c.A person who possesses a falsely made, forged, altered, counterfeited or simulated motor vehicle insurance identification card, knowing that the insurance identification card was falsely made, forged, altered, counterfeited or simulated, commits a disorderly persons offense.</w:t>
            </w:r>
            <w:r w:rsidRPr="005C0A30">
              <w:rPr>
                <w:rFonts w:ascii="Arial" w:hAnsi="Arial" w:cs="Arial"/>
              </w:rPr>
              <w:br/>
            </w:r>
            <w:r w:rsidRPr="005C0A30">
              <w:rPr>
                <w:rFonts w:ascii="Arial" w:hAnsi="Arial" w:cs="Arial"/>
              </w:rPr>
              <w:br/>
              <w:t>L.1997,c.385,s.2;(recodified April 1999); amended 2001, c.124.</w:t>
            </w:r>
          </w:p>
        </w:tc>
        <w:tc>
          <w:tcPr>
            <w:tcW w:w="2340" w:type="dxa"/>
          </w:tcPr>
          <w:p w14:paraId="18002DFB" w14:textId="2368DD77" w:rsidR="004C787F" w:rsidRPr="001242FB" w:rsidRDefault="009173EB" w:rsidP="004C787F">
            <w:r>
              <w:t xml:space="preserve">250 Counterfeiting/Forgery </w:t>
            </w:r>
          </w:p>
        </w:tc>
        <w:tc>
          <w:tcPr>
            <w:tcW w:w="2340" w:type="dxa"/>
          </w:tcPr>
          <w:p w14:paraId="59F0BDBD" w14:textId="77777777" w:rsidR="004C787F" w:rsidRPr="001242FB" w:rsidRDefault="004C787F" w:rsidP="004C787F"/>
        </w:tc>
      </w:tr>
      <w:tr w:rsidR="004C787F" w:rsidRPr="001242FB" w14:paraId="28B31325" w14:textId="77777777" w:rsidTr="00606AB1">
        <w:trPr>
          <w:trHeight w:val="2700"/>
        </w:trPr>
        <w:tc>
          <w:tcPr>
            <w:tcW w:w="2065" w:type="dxa"/>
            <w:hideMark/>
          </w:tcPr>
          <w:p w14:paraId="74D96243" w14:textId="77777777" w:rsidR="004C787F" w:rsidRPr="005C0A30" w:rsidRDefault="004C787F" w:rsidP="004C787F">
            <w:pPr>
              <w:rPr>
                <w:rFonts w:ascii="Arial" w:hAnsi="Arial" w:cs="Arial"/>
              </w:rPr>
            </w:pPr>
            <w:r w:rsidRPr="005C0A30">
              <w:rPr>
                <w:rFonts w:ascii="Arial" w:hAnsi="Arial" w:cs="Arial"/>
              </w:rPr>
              <w:t>2C:21-2.4. Possession of certain fraudulent receipts, universal product code (UPC) labels and checks</w:t>
            </w:r>
          </w:p>
        </w:tc>
        <w:tc>
          <w:tcPr>
            <w:tcW w:w="7470" w:type="dxa"/>
            <w:hideMark/>
          </w:tcPr>
          <w:p w14:paraId="529B8A3E" w14:textId="77777777" w:rsidR="004C787F" w:rsidRPr="005C0A30" w:rsidRDefault="004C787F" w:rsidP="004C787F">
            <w:pPr>
              <w:rPr>
                <w:rFonts w:ascii="Arial" w:hAnsi="Arial" w:cs="Arial"/>
              </w:rPr>
            </w:pPr>
            <w:r w:rsidRPr="005C0A30">
              <w:rPr>
                <w:rFonts w:ascii="Arial" w:hAnsi="Arial" w:cs="Arial"/>
              </w:rPr>
              <w:t>2.Possession of certain fraudulent receipts, universal product code (UPC) labels and checks.</w:t>
            </w:r>
            <w:r w:rsidRPr="005C0A30">
              <w:rPr>
                <w:rFonts w:ascii="Arial" w:hAnsi="Arial" w:cs="Arial"/>
              </w:rPr>
              <w:br/>
            </w:r>
            <w:r w:rsidRPr="005C0A30">
              <w:rPr>
                <w:rFonts w:ascii="Arial" w:hAnsi="Arial" w:cs="Arial"/>
              </w:rPr>
              <w:br/>
              <w:t>a.Except as provided in subsection b. of this section, any person who knowingly possesses a forged or altered retail sales receipt, universal product code (UPC) label or check for the purpose of defrauding a retail merchant shall be guilty of a disorderly persons offense.</w:t>
            </w:r>
            <w:r w:rsidRPr="005C0A30">
              <w:rPr>
                <w:rFonts w:ascii="Arial" w:hAnsi="Arial" w:cs="Arial"/>
              </w:rPr>
              <w:br/>
            </w:r>
            <w:r w:rsidRPr="005C0A30">
              <w:rPr>
                <w:rFonts w:ascii="Arial" w:hAnsi="Arial" w:cs="Arial"/>
              </w:rPr>
              <w:br/>
              <w:t>b.Any person who knowingly possesses 15 or more forged or altered retail sales receipts, universal product code labels or checks for the purpose of defrauding a retail merchant shall be guilty of a crime of the fourth degree.</w:t>
            </w:r>
            <w:r w:rsidRPr="005C0A30">
              <w:rPr>
                <w:rFonts w:ascii="Arial" w:hAnsi="Arial" w:cs="Arial"/>
              </w:rPr>
              <w:br/>
            </w:r>
            <w:r w:rsidRPr="005C0A30">
              <w:rPr>
                <w:rFonts w:ascii="Arial" w:hAnsi="Arial" w:cs="Arial"/>
              </w:rPr>
              <w:br/>
              <w:t>L.2001,c.110,s.2.</w:t>
            </w:r>
          </w:p>
        </w:tc>
        <w:tc>
          <w:tcPr>
            <w:tcW w:w="2340" w:type="dxa"/>
          </w:tcPr>
          <w:p w14:paraId="34134790" w14:textId="1FA1661B" w:rsidR="004C787F" w:rsidRPr="001242FB" w:rsidRDefault="009173EB" w:rsidP="004C787F">
            <w:r>
              <w:t xml:space="preserve">26A False Pretenses/Swindle/confidence Game  </w:t>
            </w:r>
          </w:p>
        </w:tc>
        <w:tc>
          <w:tcPr>
            <w:tcW w:w="2340" w:type="dxa"/>
          </w:tcPr>
          <w:p w14:paraId="62AD2D63" w14:textId="77777777" w:rsidR="004C787F" w:rsidRPr="001242FB" w:rsidRDefault="004C787F" w:rsidP="004C787F"/>
        </w:tc>
      </w:tr>
      <w:tr w:rsidR="004C787F" w:rsidRPr="001242FB" w14:paraId="44FCEA32" w14:textId="77777777" w:rsidTr="00606AB1">
        <w:trPr>
          <w:trHeight w:val="980"/>
        </w:trPr>
        <w:tc>
          <w:tcPr>
            <w:tcW w:w="2065" w:type="dxa"/>
            <w:hideMark/>
          </w:tcPr>
          <w:p w14:paraId="78F246A8" w14:textId="77777777" w:rsidR="004C787F" w:rsidRPr="001242FB" w:rsidRDefault="004C787F" w:rsidP="004C787F">
            <w:r w:rsidRPr="001242FB">
              <w:t>2C:21-3. Frauds relating to public records and recordable instruments</w:t>
            </w:r>
          </w:p>
        </w:tc>
        <w:tc>
          <w:tcPr>
            <w:tcW w:w="7470" w:type="dxa"/>
            <w:hideMark/>
          </w:tcPr>
          <w:p w14:paraId="018DA188" w14:textId="77777777" w:rsidR="004C787F" w:rsidRPr="001242FB" w:rsidRDefault="004C787F" w:rsidP="004C787F">
            <w:r w:rsidRPr="001242FB">
              <w:t>a. Fraudulent destruction, removal or concealment of recordable instruments. A person commits a crime of the third degree if, with purpose to deceive or injure anyone, he destroys, removes or conceals any will, deed, mortgage, security instrument or other writing for which the law provides public recording.</w:t>
            </w:r>
            <w:r w:rsidRPr="001242FB">
              <w:br/>
            </w:r>
            <w:r w:rsidRPr="001242FB">
              <w:br/>
              <w:t xml:space="preserve">b. Offering a false instrument for filing. A person is guilty of a disorderly persons offense when, knowing that a written instrument contains a false statement or </w:t>
            </w:r>
            <w:r w:rsidRPr="001242FB">
              <w:lastRenderedPageBreak/>
              <w:t>false information, he offers or presents it to a public office or public servant with knowledge or belief that it will be filed with, registered or recorded in or otherwise become a part of the records of such public office or public servant.</w:t>
            </w:r>
            <w:r w:rsidRPr="001242FB">
              <w:br/>
            </w:r>
            <w:r w:rsidRPr="001242FB">
              <w:br/>
              <w:t>L.1978, c. 95, s. 2C:21-3, eff. Sept. 1, 1979.</w:t>
            </w:r>
          </w:p>
        </w:tc>
        <w:tc>
          <w:tcPr>
            <w:tcW w:w="2340" w:type="dxa"/>
          </w:tcPr>
          <w:p w14:paraId="1A694D5B" w14:textId="77777777" w:rsidR="004C787F" w:rsidRDefault="009173EB" w:rsidP="004C787F">
            <w:r>
              <w:lastRenderedPageBreak/>
              <w:t>250 Counterfeiting Forgery</w:t>
            </w:r>
          </w:p>
          <w:p w14:paraId="4EA316E6" w14:textId="77777777" w:rsidR="009173EB" w:rsidRDefault="009173EB" w:rsidP="004C787F"/>
          <w:p w14:paraId="317A93AE" w14:textId="61B2632C" w:rsidR="009173EB" w:rsidRPr="001242FB" w:rsidRDefault="009173EB" w:rsidP="004C787F">
            <w:r>
              <w:t xml:space="preserve">26A False Pretenses/Swindle/Confidence Game </w:t>
            </w:r>
          </w:p>
        </w:tc>
        <w:tc>
          <w:tcPr>
            <w:tcW w:w="2340" w:type="dxa"/>
          </w:tcPr>
          <w:p w14:paraId="468059AC" w14:textId="77777777" w:rsidR="004C787F" w:rsidRPr="001242FB" w:rsidRDefault="004C787F" w:rsidP="004C787F"/>
        </w:tc>
      </w:tr>
      <w:tr w:rsidR="004C787F" w:rsidRPr="001242FB" w14:paraId="552262BD" w14:textId="77777777" w:rsidTr="00606AB1">
        <w:trPr>
          <w:trHeight w:val="3600"/>
        </w:trPr>
        <w:tc>
          <w:tcPr>
            <w:tcW w:w="2065" w:type="dxa"/>
            <w:hideMark/>
          </w:tcPr>
          <w:p w14:paraId="35B16611" w14:textId="54C96E8E" w:rsidR="004C787F" w:rsidRPr="005C0A30" w:rsidRDefault="004C787F" w:rsidP="004C787F">
            <w:pPr>
              <w:rPr>
                <w:rFonts w:ascii="Arial" w:hAnsi="Arial" w:cs="Arial"/>
              </w:rPr>
            </w:pPr>
            <w:r w:rsidRPr="005C0A30">
              <w:rPr>
                <w:rFonts w:ascii="Arial" w:hAnsi="Arial" w:cs="Arial"/>
              </w:rPr>
              <w:t>2C:21-4. Falsifying or tampering with records</w:t>
            </w:r>
          </w:p>
        </w:tc>
        <w:tc>
          <w:tcPr>
            <w:tcW w:w="7470" w:type="dxa"/>
            <w:hideMark/>
          </w:tcPr>
          <w:p w14:paraId="71A57536" w14:textId="77777777" w:rsidR="004C787F" w:rsidRPr="005C0A30" w:rsidRDefault="004C787F" w:rsidP="004C787F">
            <w:pPr>
              <w:rPr>
                <w:rFonts w:ascii="Arial" w:hAnsi="Arial" w:cs="Arial"/>
              </w:rPr>
            </w:pPr>
            <w:r w:rsidRPr="005C0A30">
              <w:rPr>
                <w:rFonts w:ascii="Arial" w:hAnsi="Arial" w:cs="Arial"/>
              </w:rPr>
              <w:t>a. Except as provided in subsection b. of this section, a person commits a crime of the fourth degree if he falsifies, destroys, removes, conceals any writing or record, or utters any writing or record knowing that it contains a false statement or information, with purpose to deceive or injure anyone or to conceal any wrongdoing.</w:t>
            </w:r>
            <w:r w:rsidRPr="005C0A30">
              <w:rPr>
                <w:rFonts w:ascii="Arial" w:hAnsi="Arial" w:cs="Arial"/>
              </w:rPr>
              <w:br/>
            </w:r>
            <w:r w:rsidRPr="005C0A30">
              <w:rPr>
                <w:rFonts w:ascii="Arial" w:hAnsi="Arial" w:cs="Arial"/>
              </w:rPr>
              <w:br/>
              <w:t>b. Issuing a false financial statement. A person is guilty of issuing a false financial statement, a crime of the third degree, when, with purpose to deceive or injure anyone or to conceal any wrongdoing; he by oath or affirmation:</w:t>
            </w:r>
            <w:r w:rsidRPr="005C0A30">
              <w:rPr>
                <w:rFonts w:ascii="Arial" w:hAnsi="Arial" w:cs="Arial"/>
              </w:rPr>
              <w:br/>
            </w:r>
            <w:r w:rsidRPr="005C0A30">
              <w:rPr>
                <w:rFonts w:ascii="Arial" w:hAnsi="Arial" w:cs="Arial"/>
              </w:rPr>
              <w:br/>
              <w:t>(1) Knowingly makes or utters a written instrument which purports to describe the financial condition or ability to pay of some person and which is inaccurate in some substantial respect; or</w:t>
            </w:r>
            <w:r w:rsidRPr="005C0A30">
              <w:rPr>
                <w:rFonts w:ascii="Arial" w:hAnsi="Arial" w:cs="Arial"/>
              </w:rPr>
              <w:br/>
            </w:r>
            <w:r w:rsidRPr="005C0A30">
              <w:rPr>
                <w:rFonts w:ascii="Arial" w:hAnsi="Arial" w:cs="Arial"/>
              </w:rPr>
              <w:br/>
              <w:t>(2) Represents in writing that a written instrument purporting to describe a person's financial condition or ability to pay as of a prior date is accurate with respect to such person's current financial condition or ability to pay, whereas, he knows it is substantially inaccurate in that respect.</w:t>
            </w:r>
            <w:r w:rsidRPr="005C0A30">
              <w:rPr>
                <w:rFonts w:ascii="Arial" w:hAnsi="Arial" w:cs="Arial"/>
              </w:rPr>
              <w:br/>
            </w:r>
            <w:r w:rsidRPr="005C0A30">
              <w:rPr>
                <w:rFonts w:ascii="Arial" w:hAnsi="Arial" w:cs="Arial"/>
              </w:rPr>
              <w:br/>
              <w:t>L.1978, c. 95, s. 2C:21-4, eff. Sept. 1, 1979. Amended by L.1981, c. 290, s. 21, eff. Sept. 24, 1981.</w:t>
            </w:r>
          </w:p>
        </w:tc>
        <w:tc>
          <w:tcPr>
            <w:tcW w:w="2340" w:type="dxa"/>
          </w:tcPr>
          <w:p w14:paraId="738E8D0E" w14:textId="06D8A0D0" w:rsidR="004C787F" w:rsidRPr="001242FB" w:rsidRDefault="009173EB" w:rsidP="004C787F">
            <w:r>
              <w:t xml:space="preserve">26A  False pretenses / Swindle/ Confidence Game </w:t>
            </w:r>
          </w:p>
        </w:tc>
        <w:tc>
          <w:tcPr>
            <w:tcW w:w="2340" w:type="dxa"/>
          </w:tcPr>
          <w:p w14:paraId="3EC6366A" w14:textId="77777777" w:rsidR="004C787F" w:rsidRPr="001242FB" w:rsidRDefault="004C787F" w:rsidP="004C787F"/>
        </w:tc>
      </w:tr>
      <w:tr w:rsidR="004C787F" w:rsidRPr="001242FB" w14:paraId="16BE3B00" w14:textId="77777777" w:rsidTr="00606AB1">
        <w:trPr>
          <w:trHeight w:val="1995"/>
        </w:trPr>
        <w:tc>
          <w:tcPr>
            <w:tcW w:w="2065" w:type="dxa"/>
            <w:hideMark/>
          </w:tcPr>
          <w:p w14:paraId="2332CB85" w14:textId="77777777" w:rsidR="004C787F" w:rsidRPr="005C0A30" w:rsidRDefault="004C787F" w:rsidP="004C787F">
            <w:pPr>
              <w:rPr>
                <w:rFonts w:ascii="Arial" w:hAnsi="Arial" w:cs="Arial"/>
              </w:rPr>
            </w:pPr>
            <w:r w:rsidRPr="005C0A30">
              <w:rPr>
                <w:rFonts w:ascii="Arial" w:hAnsi="Arial" w:cs="Arial"/>
              </w:rPr>
              <w:t xml:space="preserve">2C:21-4.1. Destruction, alteration, falsification of records, crime of fourth degree </w:t>
            </w:r>
          </w:p>
        </w:tc>
        <w:tc>
          <w:tcPr>
            <w:tcW w:w="7470" w:type="dxa"/>
            <w:hideMark/>
          </w:tcPr>
          <w:p w14:paraId="6EB68581" w14:textId="77777777" w:rsidR="004C787F" w:rsidRPr="005C0A30" w:rsidRDefault="004C787F" w:rsidP="004C787F">
            <w:pPr>
              <w:rPr>
                <w:rFonts w:ascii="Arial" w:hAnsi="Arial" w:cs="Arial"/>
              </w:rPr>
            </w:pPr>
            <w:r w:rsidRPr="005C0A30">
              <w:rPr>
                <w:rFonts w:ascii="Arial" w:hAnsi="Arial" w:cs="Arial"/>
              </w:rPr>
              <w:t xml:space="preserve">A person is guilty of a crime of the fourth degree if he purposefully destroys, alters or falsifies any record relating to the care of a medical or surgical or podiatric patient in order to deceive or mislead any person as to information, including, but not limited to, a diagnosis, test, medication, treatment or medical or psychological history, concerning the patient. </w:t>
            </w:r>
            <w:r w:rsidRPr="005C0A30">
              <w:rPr>
                <w:rFonts w:ascii="Arial" w:hAnsi="Arial" w:cs="Arial"/>
              </w:rPr>
              <w:br/>
            </w:r>
            <w:r w:rsidRPr="005C0A30">
              <w:rPr>
                <w:rFonts w:ascii="Arial" w:hAnsi="Arial" w:cs="Arial"/>
              </w:rPr>
              <w:br/>
              <w:t xml:space="preserve">L.1989, c.300, s.15. </w:t>
            </w:r>
          </w:p>
        </w:tc>
        <w:tc>
          <w:tcPr>
            <w:tcW w:w="2340" w:type="dxa"/>
          </w:tcPr>
          <w:p w14:paraId="6B2C9E0C" w14:textId="3F9E01E3" w:rsidR="004C787F" w:rsidRPr="001242FB" w:rsidRDefault="009173EB" w:rsidP="004C787F">
            <w:r>
              <w:t xml:space="preserve">26A  False Pretenses/Swindle/Confidence Game </w:t>
            </w:r>
          </w:p>
        </w:tc>
        <w:tc>
          <w:tcPr>
            <w:tcW w:w="2340" w:type="dxa"/>
          </w:tcPr>
          <w:p w14:paraId="29B819B0" w14:textId="77777777" w:rsidR="004C787F" w:rsidRPr="001242FB" w:rsidRDefault="004C787F" w:rsidP="004C787F"/>
        </w:tc>
      </w:tr>
      <w:tr w:rsidR="004C787F" w:rsidRPr="001242FB" w14:paraId="163207F0" w14:textId="77777777" w:rsidTr="00606AB1">
        <w:trPr>
          <w:trHeight w:val="3000"/>
        </w:trPr>
        <w:tc>
          <w:tcPr>
            <w:tcW w:w="2065" w:type="dxa"/>
            <w:hideMark/>
          </w:tcPr>
          <w:p w14:paraId="1AEA1C1C" w14:textId="77777777" w:rsidR="004C787F" w:rsidRPr="005C0A30" w:rsidRDefault="004C787F" w:rsidP="004C787F">
            <w:pPr>
              <w:rPr>
                <w:rFonts w:ascii="Arial" w:hAnsi="Arial" w:cs="Arial"/>
              </w:rPr>
            </w:pPr>
            <w:r w:rsidRPr="005C0A30">
              <w:rPr>
                <w:rFonts w:ascii="Arial" w:hAnsi="Arial" w:cs="Arial"/>
              </w:rPr>
              <w:lastRenderedPageBreak/>
              <w:t>2C:21-4.2 Definitions relative to health care claims fraud.</w:t>
            </w:r>
          </w:p>
        </w:tc>
        <w:tc>
          <w:tcPr>
            <w:tcW w:w="7470" w:type="dxa"/>
            <w:hideMark/>
          </w:tcPr>
          <w:p w14:paraId="22451EFD" w14:textId="77777777" w:rsidR="004C787F" w:rsidRPr="005C0A30" w:rsidRDefault="004C787F" w:rsidP="004C787F">
            <w:pPr>
              <w:rPr>
                <w:rFonts w:ascii="Arial" w:hAnsi="Arial" w:cs="Arial"/>
              </w:rPr>
            </w:pPr>
            <w:r w:rsidRPr="005C0A30">
              <w:rPr>
                <w:rFonts w:ascii="Arial" w:hAnsi="Arial" w:cs="Arial"/>
              </w:rPr>
              <w:br/>
              <w:t>"Health care claims fraud" means making, or causing to be made, a false, fictitious, fraudulent, or misleading statement of material fact in, or omitting a material fact from, or causing a material fact to be omitted from, any record, bill, claim or other document, in writing, electronically or in any other form, that a person attempts to submit, submits, causes to be submitted, or attempts to cause to be submitted for payment or reimbursement for health care services.</w:t>
            </w:r>
            <w:r w:rsidRPr="005C0A30">
              <w:rPr>
                <w:rFonts w:ascii="Arial" w:hAnsi="Arial" w:cs="Arial"/>
              </w:rPr>
              <w:br/>
            </w:r>
            <w:r w:rsidRPr="005C0A30">
              <w:rPr>
                <w:rFonts w:ascii="Arial" w:hAnsi="Arial" w:cs="Arial"/>
              </w:rPr>
              <w:br/>
              <w:t>"Practitioner" means a person licensed in this State to practice medicine and surgery, chiropractic, podiatric medicine, dentistry, optometry, psychology, pharmacy, nursing, physical therapy, or law; any other person licensed, registered or certified by any State agency to practice a profession or occupation in the State of New Jersey or any person similarly licensed, registered, or certified in another jurisdiction.</w:t>
            </w:r>
            <w:r w:rsidRPr="005C0A30">
              <w:rPr>
                <w:rFonts w:ascii="Arial" w:hAnsi="Arial" w:cs="Arial"/>
              </w:rPr>
              <w:br/>
            </w:r>
            <w:r w:rsidRPr="005C0A30">
              <w:rPr>
                <w:rFonts w:ascii="Arial" w:hAnsi="Arial" w:cs="Arial"/>
              </w:rPr>
              <w:br/>
              <w:t>L.1997,c.353,s.2; amended 2005, c.259, s.20</w:t>
            </w:r>
          </w:p>
        </w:tc>
        <w:tc>
          <w:tcPr>
            <w:tcW w:w="2340" w:type="dxa"/>
          </w:tcPr>
          <w:p w14:paraId="50C287F5" w14:textId="2BBB2F64" w:rsidR="004C787F" w:rsidRPr="001242FB" w:rsidRDefault="009173EB" w:rsidP="004C787F">
            <w:r>
              <w:t>N/A</w:t>
            </w:r>
          </w:p>
        </w:tc>
        <w:tc>
          <w:tcPr>
            <w:tcW w:w="2340" w:type="dxa"/>
          </w:tcPr>
          <w:p w14:paraId="51E696BF" w14:textId="77777777" w:rsidR="004C787F" w:rsidRPr="001242FB" w:rsidRDefault="004C787F" w:rsidP="004C787F"/>
        </w:tc>
      </w:tr>
      <w:tr w:rsidR="004C787F" w:rsidRPr="001242FB" w14:paraId="6FACB5D5" w14:textId="77777777" w:rsidTr="00606AB1">
        <w:trPr>
          <w:trHeight w:val="8190"/>
        </w:trPr>
        <w:tc>
          <w:tcPr>
            <w:tcW w:w="2065" w:type="dxa"/>
            <w:vMerge w:val="restart"/>
            <w:hideMark/>
          </w:tcPr>
          <w:p w14:paraId="186740E8" w14:textId="77777777" w:rsidR="004C787F" w:rsidRPr="005C0A30" w:rsidRDefault="004C787F" w:rsidP="004C787F">
            <w:pPr>
              <w:rPr>
                <w:rFonts w:ascii="Arial" w:hAnsi="Arial" w:cs="Arial"/>
              </w:rPr>
            </w:pPr>
            <w:r w:rsidRPr="005C0A30">
              <w:rPr>
                <w:rFonts w:ascii="Arial" w:hAnsi="Arial" w:cs="Arial"/>
              </w:rPr>
              <w:lastRenderedPageBreak/>
              <w:t>2C:21-4.3 Health care claims fraud, degree of crime; prosecution guidelines.</w:t>
            </w:r>
          </w:p>
        </w:tc>
        <w:tc>
          <w:tcPr>
            <w:tcW w:w="7470" w:type="dxa"/>
            <w:vMerge w:val="restart"/>
            <w:hideMark/>
          </w:tcPr>
          <w:p w14:paraId="4C31B908" w14:textId="77777777" w:rsidR="004C787F" w:rsidRPr="005C0A30" w:rsidRDefault="004C787F" w:rsidP="004C787F">
            <w:pPr>
              <w:rPr>
                <w:rFonts w:ascii="Arial" w:hAnsi="Arial" w:cs="Arial"/>
              </w:rPr>
            </w:pPr>
            <w:r w:rsidRPr="005C0A30">
              <w:rPr>
                <w:rFonts w:ascii="Arial" w:hAnsi="Arial" w:cs="Arial"/>
              </w:rPr>
              <w:br/>
              <w:t>3. a. A practitioner is guilty of a crime of the second degree if that person knowingly commits health care claims fraud in the course of providing professional services. In addition to all other criminal penalties allowed by law, a person convicted under this subsection may be subject to a fine of up to five times the pecuniary benefit obtained or sought to be obtained.</w:t>
            </w:r>
            <w:r w:rsidRPr="005C0A30">
              <w:rPr>
                <w:rFonts w:ascii="Arial" w:hAnsi="Arial" w:cs="Arial"/>
              </w:rPr>
              <w:br/>
            </w:r>
            <w:r w:rsidRPr="005C0A30">
              <w:rPr>
                <w:rFonts w:ascii="Arial" w:hAnsi="Arial" w:cs="Arial"/>
              </w:rPr>
              <w:br/>
              <w:t>b.A practitioner is guilty of a crime of the third degree if that person recklessly commits health care claims fraud in the course of providing professional services. In addition to all other criminal penalties allowed by law, a person convicted under this subsection may be subject to a fine of up to five times the pecuniary benefit obtained or sought to be obtained.</w:t>
            </w:r>
            <w:r w:rsidRPr="005C0A30">
              <w:rPr>
                <w:rFonts w:ascii="Arial" w:hAnsi="Arial" w:cs="Arial"/>
              </w:rPr>
              <w:br/>
            </w:r>
            <w:r w:rsidRPr="005C0A30">
              <w:rPr>
                <w:rFonts w:ascii="Arial" w:hAnsi="Arial" w:cs="Arial"/>
              </w:rPr>
              <w:br/>
              <w:t>c.A person, who is not a practitioner subject to the provisions of subsection a. or b. of this section, is guilty of a crime of the third degree if that person knowingly commits health care claims fraud. A person, who is not a practitioner subject to the provisions of subsection a. or b. of this section, is guilty of a crime of the second degree if that person knowingly commits five or more acts of health care claims fraud and the aggregate pecuniary benefit obtained or sought to be obtained is at least $1,000. In addition to all other criminal penalties allowed by law, a person convicted under this subsection may be subject to a fine of up to five times the pecuniary benefit obtained or sought to be obtained.</w:t>
            </w:r>
            <w:r w:rsidRPr="005C0A30">
              <w:rPr>
                <w:rFonts w:ascii="Arial" w:hAnsi="Arial" w:cs="Arial"/>
              </w:rPr>
              <w:br/>
            </w:r>
            <w:r w:rsidRPr="005C0A30">
              <w:rPr>
                <w:rFonts w:ascii="Arial" w:hAnsi="Arial" w:cs="Arial"/>
              </w:rPr>
              <w:br/>
              <w:t xml:space="preserve">d.A person, who is not a practitioner subject to the provisions of subsection a. or b. of this section, is guilty of a crime of the fourth degree if that person recklessly commits health care claims fraud. In addition to all other criminal penalties allowed by law, a person convicted under this subsection may be subject to a fine of up to five times the pecuniary benefit obtained or sought to be obtained. </w:t>
            </w:r>
            <w:r w:rsidRPr="005C0A30">
              <w:rPr>
                <w:rFonts w:ascii="Arial" w:hAnsi="Arial" w:cs="Arial"/>
              </w:rPr>
              <w:br/>
            </w:r>
            <w:r w:rsidRPr="005C0A30">
              <w:rPr>
                <w:rFonts w:ascii="Arial" w:hAnsi="Arial" w:cs="Arial"/>
              </w:rPr>
              <w:br/>
              <w:t xml:space="preserve">e.Each act of health care claims fraud shall constitute an additional, </w:t>
            </w:r>
            <w:r w:rsidRPr="005C0A30">
              <w:rPr>
                <w:rFonts w:ascii="Arial" w:hAnsi="Arial" w:cs="Arial"/>
              </w:rPr>
              <w:lastRenderedPageBreak/>
              <w:t>separate and distinct offense, except that five or more separate acts may be aggregated for the purpose of establishing liability pursuant to subsection c. of this section. Multiple acts of health care claims fraud which are contained in a single record, bill, claim, application, payment, affidavit, certification or other document shall each constitute an additional, separate and distinct offense for purposes of this section.</w:t>
            </w:r>
            <w:r w:rsidRPr="005C0A30">
              <w:rPr>
                <w:rFonts w:ascii="Arial" w:hAnsi="Arial" w:cs="Arial"/>
              </w:rPr>
              <w:br/>
            </w:r>
            <w:r w:rsidRPr="005C0A30">
              <w:rPr>
                <w:rFonts w:ascii="Arial" w:hAnsi="Arial" w:cs="Arial"/>
              </w:rPr>
              <w:br/>
              <w:t>f. (1) The falsity, fictitiousness, fraudulence or misleading nature of a statement may be inferred by the trier of fact in the case of a practitioner who attempts to submit, submits, causes to be submitted, or attempts to cause to be submitted, any record, bill, claim or other document for treatment or procedure without the practitioner, or an associate of the practitioner, having performed an assessment of the physical or mental condition of the patient or client necessary to determine the appropriate course of treatment.</w:t>
            </w:r>
            <w:r w:rsidRPr="005C0A30">
              <w:rPr>
                <w:rFonts w:ascii="Arial" w:hAnsi="Arial" w:cs="Arial"/>
              </w:rPr>
              <w:br/>
            </w:r>
            <w:r w:rsidRPr="005C0A30">
              <w:rPr>
                <w:rFonts w:ascii="Arial" w:hAnsi="Arial" w:cs="Arial"/>
              </w:rPr>
              <w:br/>
              <w:t>(2)The falsity, fictitiousness, fraudulence or misleading nature of a statement may be inferred by the trier of fact in the case of a person who attempts to submit, submits, causes to be submitted, or attempts to cause to be submitted any record, bill, claim or other document for more treatments or procedures than can be performed during the time in which the treatments or procedures were represented to have been performed.</w:t>
            </w:r>
            <w:r w:rsidRPr="005C0A30">
              <w:rPr>
                <w:rFonts w:ascii="Arial" w:hAnsi="Arial" w:cs="Arial"/>
              </w:rPr>
              <w:br/>
            </w:r>
            <w:r w:rsidRPr="005C0A30">
              <w:rPr>
                <w:rFonts w:ascii="Arial" w:hAnsi="Arial" w:cs="Arial"/>
              </w:rPr>
              <w:br/>
              <w:t>(3)Proof that a practitioner has signed or initialed a record, bill, claim or other document gives rise to an inference that the practitioner has read and reviewed that record, bill, claim or other document.</w:t>
            </w:r>
            <w:r w:rsidRPr="005C0A30">
              <w:rPr>
                <w:rFonts w:ascii="Arial" w:hAnsi="Arial" w:cs="Arial"/>
              </w:rPr>
              <w:br/>
            </w:r>
            <w:r w:rsidRPr="005C0A30">
              <w:rPr>
                <w:rFonts w:ascii="Arial" w:hAnsi="Arial" w:cs="Arial"/>
              </w:rPr>
              <w:br/>
              <w:t>g.In order to promote the uniform enforcement of this act, the Attorney General shall develop health care claims fraud prosecution guidelines and disseminate them to the county prosecutors within 120 days of the effective date of this act.</w:t>
            </w:r>
            <w:r w:rsidRPr="005C0A30">
              <w:rPr>
                <w:rFonts w:ascii="Arial" w:hAnsi="Arial" w:cs="Arial"/>
              </w:rPr>
              <w:br/>
            </w:r>
            <w:r w:rsidRPr="005C0A30">
              <w:rPr>
                <w:rFonts w:ascii="Arial" w:hAnsi="Arial" w:cs="Arial"/>
              </w:rPr>
              <w:br/>
              <w:t>h.For the purposes of this section, a person acts recklessly with respect to a material element of an offense when he consciously disregards a substantial and unjustifiable risk that the material element exists or will result from his conduct. The risk must be of such a nature and degree that, considering the nature and purpose of the actor's conduct and the circumstances known to him, its disregard involves a gross deviation from the standard of conduct that a reasonable person would observe in the actor's situation.</w:t>
            </w:r>
            <w:r w:rsidRPr="005C0A30">
              <w:rPr>
                <w:rFonts w:ascii="Arial" w:hAnsi="Arial" w:cs="Arial"/>
              </w:rPr>
              <w:br/>
            </w:r>
            <w:r w:rsidRPr="005C0A30">
              <w:rPr>
                <w:rFonts w:ascii="Arial" w:hAnsi="Arial" w:cs="Arial"/>
              </w:rPr>
              <w:br/>
            </w:r>
            <w:r w:rsidRPr="005C0A30">
              <w:rPr>
                <w:rFonts w:ascii="Arial" w:hAnsi="Arial" w:cs="Arial"/>
              </w:rPr>
              <w:lastRenderedPageBreak/>
              <w:t>i. (1) Nothing in this act shall preclude an indictment and conviction for any other offense defined by the laws of this State.</w:t>
            </w:r>
            <w:r w:rsidRPr="005C0A30">
              <w:rPr>
                <w:rFonts w:ascii="Arial" w:hAnsi="Arial" w:cs="Arial"/>
              </w:rPr>
              <w:br/>
            </w:r>
            <w:r w:rsidRPr="005C0A30">
              <w:rPr>
                <w:rFonts w:ascii="Arial" w:hAnsi="Arial" w:cs="Arial"/>
              </w:rPr>
              <w:br/>
              <w:t>(2)Nothing in this act shall preclude an assignment judge from dismissing a prosecution of health care claims fraud if the assignment judge determines, pursuant to N.J.S.2C:2-11, the conduct charged to be a de minimis infraction.</w:t>
            </w:r>
            <w:r w:rsidRPr="005C0A30">
              <w:rPr>
                <w:rFonts w:ascii="Arial" w:hAnsi="Arial" w:cs="Arial"/>
              </w:rPr>
              <w:br/>
            </w:r>
            <w:r w:rsidRPr="005C0A30">
              <w:rPr>
                <w:rFonts w:ascii="Arial" w:hAnsi="Arial" w:cs="Arial"/>
              </w:rPr>
              <w:br/>
              <w:t>L.1997, c.353, s.3; amended 2003,c.89,s.75.</w:t>
            </w:r>
          </w:p>
        </w:tc>
        <w:tc>
          <w:tcPr>
            <w:tcW w:w="2340" w:type="dxa"/>
          </w:tcPr>
          <w:p w14:paraId="2A943CF4" w14:textId="4715E592" w:rsidR="004C787F" w:rsidRPr="001242FB" w:rsidRDefault="009173EB" w:rsidP="004C787F">
            <w:r>
              <w:lastRenderedPageBreak/>
              <w:t>N/A</w:t>
            </w:r>
          </w:p>
        </w:tc>
        <w:tc>
          <w:tcPr>
            <w:tcW w:w="2340" w:type="dxa"/>
          </w:tcPr>
          <w:p w14:paraId="13F31657" w14:textId="77777777" w:rsidR="004C787F" w:rsidRPr="001242FB" w:rsidRDefault="004C787F" w:rsidP="004C787F"/>
        </w:tc>
      </w:tr>
      <w:tr w:rsidR="004C787F" w:rsidRPr="001242FB" w14:paraId="4AF847FF" w14:textId="77777777" w:rsidTr="00606AB1">
        <w:trPr>
          <w:trHeight w:val="4545"/>
        </w:trPr>
        <w:tc>
          <w:tcPr>
            <w:tcW w:w="2065" w:type="dxa"/>
            <w:vMerge/>
            <w:hideMark/>
          </w:tcPr>
          <w:p w14:paraId="4FC8AF5A" w14:textId="77777777" w:rsidR="004C787F" w:rsidRPr="005C0A30" w:rsidRDefault="004C787F" w:rsidP="004C787F">
            <w:pPr>
              <w:rPr>
                <w:rFonts w:ascii="Arial" w:hAnsi="Arial" w:cs="Arial"/>
              </w:rPr>
            </w:pPr>
          </w:p>
        </w:tc>
        <w:tc>
          <w:tcPr>
            <w:tcW w:w="7470" w:type="dxa"/>
            <w:vMerge/>
            <w:hideMark/>
          </w:tcPr>
          <w:p w14:paraId="60FBFD04" w14:textId="77777777" w:rsidR="004C787F" w:rsidRPr="005C0A30" w:rsidRDefault="004C787F" w:rsidP="004C787F">
            <w:pPr>
              <w:rPr>
                <w:rFonts w:ascii="Arial" w:hAnsi="Arial" w:cs="Arial"/>
              </w:rPr>
            </w:pPr>
          </w:p>
        </w:tc>
        <w:tc>
          <w:tcPr>
            <w:tcW w:w="2340" w:type="dxa"/>
          </w:tcPr>
          <w:p w14:paraId="3E265CD1" w14:textId="77777777" w:rsidR="004C787F" w:rsidRPr="001242FB" w:rsidRDefault="004C787F" w:rsidP="004C787F"/>
        </w:tc>
        <w:tc>
          <w:tcPr>
            <w:tcW w:w="2340" w:type="dxa"/>
          </w:tcPr>
          <w:p w14:paraId="60C39A03" w14:textId="77777777" w:rsidR="004C787F" w:rsidRPr="001242FB" w:rsidRDefault="004C787F" w:rsidP="004C787F"/>
        </w:tc>
      </w:tr>
      <w:tr w:rsidR="004C787F" w:rsidRPr="001242FB" w14:paraId="7F7E9F04" w14:textId="77777777" w:rsidTr="00606AB1">
        <w:trPr>
          <w:trHeight w:val="7740"/>
        </w:trPr>
        <w:tc>
          <w:tcPr>
            <w:tcW w:w="2065" w:type="dxa"/>
            <w:hideMark/>
          </w:tcPr>
          <w:p w14:paraId="31EED27C" w14:textId="77777777" w:rsidR="004C787F" w:rsidRPr="005C0A30" w:rsidRDefault="004C787F" w:rsidP="004C787F">
            <w:pPr>
              <w:rPr>
                <w:rFonts w:ascii="Arial" w:hAnsi="Arial" w:cs="Arial"/>
              </w:rPr>
            </w:pPr>
            <w:r w:rsidRPr="005C0A30">
              <w:rPr>
                <w:rFonts w:ascii="Arial" w:hAnsi="Arial" w:cs="Arial"/>
              </w:rPr>
              <w:lastRenderedPageBreak/>
              <w:t>2C:21-4.4. Findings, declarations relative to insurance fraud</w:t>
            </w:r>
          </w:p>
        </w:tc>
        <w:tc>
          <w:tcPr>
            <w:tcW w:w="7470" w:type="dxa"/>
            <w:hideMark/>
          </w:tcPr>
          <w:p w14:paraId="320DB883" w14:textId="77777777" w:rsidR="004C787F" w:rsidRPr="005C0A30" w:rsidRDefault="004C787F" w:rsidP="004C787F">
            <w:pPr>
              <w:rPr>
                <w:rFonts w:ascii="Arial" w:hAnsi="Arial" w:cs="Arial"/>
              </w:rPr>
            </w:pPr>
            <w:r w:rsidRPr="005C0A30">
              <w:rPr>
                <w:rFonts w:ascii="Arial" w:hAnsi="Arial" w:cs="Arial"/>
              </w:rPr>
              <w:t>71. With respect to sections 72 through 74 of P.L.2003, c.89 (C.2C:21-4.5 through C.2C:21-4.7), the Legislature finds and declares:</w:t>
            </w:r>
            <w:r w:rsidRPr="005C0A30">
              <w:rPr>
                <w:rFonts w:ascii="Arial" w:hAnsi="Arial" w:cs="Arial"/>
              </w:rPr>
              <w:br/>
            </w:r>
            <w:r w:rsidRPr="005C0A30">
              <w:rPr>
                <w:rFonts w:ascii="Arial" w:hAnsi="Arial" w:cs="Arial"/>
              </w:rPr>
              <w:br/>
              <w:t>a.Insurance fraud is inimical to public safety, welfare and order within the State of New Jersey. Insurance fraud is pervasive and expensive, costing consumers and businesses millions of dollars in direct and indirect losses each year. Insurance fraud increases insurance premiums, to the detriment of individual policyholders, small businesses, large corporations and governmental entities. All New Jerseyans ultimately bear the societal burdens and costs caused by those who commit insurance fraud.</w:t>
            </w:r>
            <w:r w:rsidRPr="005C0A30">
              <w:rPr>
                <w:rFonts w:ascii="Arial" w:hAnsi="Arial" w:cs="Arial"/>
              </w:rPr>
              <w:br/>
            </w:r>
            <w:r w:rsidRPr="005C0A30">
              <w:rPr>
                <w:rFonts w:ascii="Arial" w:hAnsi="Arial" w:cs="Arial"/>
              </w:rPr>
              <w:br/>
              <w:t>b.The problem of insurance fraud must be confronted aggressively by facilitating the detection, investigation and prosecution of such misconduct, as well as by reducing its occurrence and achieving deterrence through the implementation of measures that more precisely target specific conduct constituting insurance fraud.</w:t>
            </w:r>
            <w:r w:rsidRPr="005C0A30">
              <w:rPr>
                <w:rFonts w:ascii="Arial" w:hAnsi="Arial" w:cs="Arial"/>
              </w:rPr>
              <w:br/>
            </w:r>
            <w:r w:rsidRPr="005C0A30">
              <w:rPr>
                <w:rFonts w:ascii="Arial" w:hAnsi="Arial" w:cs="Arial"/>
              </w:rPr>
              <w:br/>
              <w:t>c.To enable more efficient prosecution of criminally culpable persons who knowingly commit or assist or conspire with others in committing fraud against insurance companies, it is necessary to establish a crime of "insurance fraud" to directly and comprehensively criminalize this type of harmful conduct, with substantial criminal penalties to punish wrongdoers and to appropriately deter others from such illicit activity.</w:t>
            </w:r>
            <w:r w:rsidRPr="005C0A30">
              <w:rPr>
                <w:rFonts w:ascii="Arial" w:hAnsi="Arial" w:cs="Arial"/>
              </w:rPr>
              <w:br/>
            </w:r>
            <w:r w:rsidRPr="005C0A30">
              <w:rPr>
                <w:rFonts w:ascii="Arial" w:hAnsi="Arial" w:cs="Arial"/>
              </w:rPr>
              <w:br/>
              <w:t>d.In addition to criminal penalties, in order to maintain the public trust and ensure the integrity of professional licensees and certificate-holders who by virtue of their professions are involved in insurance transactions, it is appropriate to provide civil remedial provisions governing license or certificate forfeiture and suspension tailored to this new crime of insurance fraud and other criminal insurance-related activities.</w:t>
            </w:r>
            <w:r w:rsidRPr="005C0A30">
              <w:rPr>
                <w:rFonts w:ascii="Arial" w:hAnsi="Arial" w:cs="Arial"/>
              </w:rPr>
              <w:br/>
            </w:r>
            <w:r w:rsidRPr="005C0A30">
              <w:rPr>
                <w:rFonts w:ascii="Arial" w:hAnsi="Arial" w:cs="Arial"/>
              </w:rPr>
              <w:br/>
              <w:t>e.To enhance the State's ability to detect insurance fraud, which will lead to more productive investigations and, ultimately, more successful criminal prosecutions, it is appropriate to provide members of the public with significant incentives to come forward when they may have reasonable suspicions or knowledge of a person or persons committing insurance fraud. The establishment of an Insurance Fraud Detection Reward Program will enable the Insurance Fraud Prosecutor to obtain information which may lead to the arrest, prosecution and conviction of persons or entities who have committed insurance-related fraud.</w:t>
            </w:r>
            <w:r w:rsidRPr="005C0A30">
              <w:rPr>
                <w:rFonts w:ascii="Arial" w:hAnsi="Arial" w:cs="Arial"/>
              </w:rPr>
              <w:br/>
            </w:r>
            <w:r w:rsidRPr="005C0A30">
              <w:rPr>
                <w:rFonts w:ascii="Arial" w:hAnsi="Arial" w:cs="Arial"/>
              </w:rPr>
              <w:lastRenderedPageBreak/>
              <w:br/>
              <w:t>L.2003,c.89,s.71.</w:t>
            </w:r>
          </w:p>
        </w:tc>
        <w:tc>
          <w:tcPr>
            <w:tcW w:w="2340" w:type="dxa"/>
          </w:tcPr>
          <w:p w14:paraId="536C4EC8" w14:textId="2E14EE81" w:rsidR="004C787F" w:rsidRPr="001242FB" w:rsidRDefault="009173EB" w:rsidP="004C787F">
            <w:r>
              <w:lastRenderedPageBreak/>
              <w:t>N/A</w:t>
            </w:r>
          </w:p>
        </w:tc>
        <w:tc>
          <w:tcPr>
            <w:tcW w:w="2340" w:type="dxa"/>
          </w:tcPr>
          <w:p w14:paraId="7D173CA6" w14:textId="77777777" w:rsidR="004C787F" w:rsidRPr="001242FB" w:rsidRDefault="004C787F" w:rsidP="004C787F"/>
        </w:tc>
      </w:tr>
      <w:tr w:rsidR="004C787F" w:rsidRPr="001242FB" w14:paraId="50B33DC5" w14:textId="77777777" w:rsidTr="00606AB1">
        <w:trPr>
          <w:trHeight w:val="6600"/>
        </w:trPr>
        <w:tc>
          <w:tcPr>
            <w:tcW w:w="2065" w:type="dxa"/>
            <w:hideMark/>
          </w:tcPr>
          <w:p w14:paraId="37A76041" w14:textId="77777777" w:rsidR="004C787F" w:rsidRPr="005C0A30" w:rsidRDefault="004C787F" w:rsidP="004C787F">
            <w:pPr>
              <w:rPr>
                <w:rFonts w:ascii="Arial" w:hAnsi="Arial" w:cs="Arial"/>
              </w:rPr>
            </w:pPr>
            <w:r w:rsidRPr="005C0A30">
              <w:rPr>
                <w:rFonts w:ascii="Arial" w:hAnsi="Arial" w:cs="Arial"/>
              </w:rPr>
              <w:lastRenderedPageBreak/>
              <w:t>2C:21-4.5. Definitions relative to insurance fraud</w:t>
            </w:r>
          </w:p>
        </w:tc>
        <w:tc>
          <w:tcPr>
            <w:tcW w:w="7470" w:type="dxa"/>
            <w:hideMark/>
          </w:tcPr>
          <w:p w14:paraId="2B246492" w14:textId="77777777" w:rsidR="004C787F" w:rsidRPr="005C0A30" w:rsidRDefault="004C787F" w:rsidP="004C787F">
            <w:pPr>
              <w:rPr>
                <w:rFonts w:ascii="Arial" w:hAnsi="Arial" w:cs="Arial"/>
              </w:rPr>
            </w:pPr>
            <w:r w:rsidRPr="005C0A30">
              <w:rPr>
                <w:rFonts w:ascii="Arial" w:hAnsi="Arial" w:cs="Arial"/>
              </w:rPr>
              <w:t>72. As used in sections 73 and 74 of P.L.2003, c.89 (C.2C:21-4.6 and C.2C:21-4.7), unless the context otherwise requires, the following words and terms shall have the following meanings:</w:t>
            </w:r>
            <w:r w:rsidRPr="005C0A30">
              <w:rPr>
                <w:rFonts w:ascii="Arial" w:hAnsi="Arial" w:cs="Arial"/>
              </w:rPr>
              <w:br/>
            </w:r>
            <w:r w:rsidRPr="005C0A30">
              <w:rPr>
                <w:rFonts w:ascii="Arial" w:hAnsi="Arial" w:cs="Arial"/>
              </w:rPr>
              <w:br/>
              <w:t>"Insurance company" means any person, company, corporation, unincorporated association, partnership, professional corporation, agency of government and any other entity authorized or permitted to do business in New Jersey, subject to regulation by the State, or incorporated or organized under the laws of any other state of the United States or of any foreign nation or of any province or territory thereof, to indemnify another against loss, damage, risk or liability arising from a contingent or unknown event. "Insurance company" includes, but is not limited to, an insurance company as that term is defined in section 3 of P.L.1983, c.320 (C.17:33A-3), self-insurer, re-insurer, reciprocal exchange, inter-insurer, hospital, medical or health service corporation, health maintenance organization, surety, assigned risk plan, joint insurance fund, and any other entity legally engaged in the business of insurance as authorized or permitted by the State of New Jersey, including but not limited to any such entity incorporated or organized under the laws of any other state of the United States or of any foreign nation or of any province or territory thereof.</w:t>
            </w:r>
            <w:r w:rsidRPr="005C0A30">
              <w:rPr>
                <w:rFonts w:ascii="Arial" w:hAnsi="Arial" w:cs="Arial"/>
              </w:rPr>
              <w:br/>
            </w:r>
            <w:r w:rsidRPr="005C0A30">
              <w:rPr>
                <w:rFonts w:ascii="Arial" w:hAnsi="Arial" w:cs="Arial"/>
              </w:rPr>
              <w:br/>
              <w:t xml:space="preserve">"Insurance policy" means the instrument, in writing, electronically or in any other form, in which are set forth the terms of any certificate of insurance, binder of coverage, contract of insurance or contract of re-insurance, issued by an insurance company, including, but not limited to, a State-assigned risk plan, plan of indemnity protection provided by or on behalf of a joint insurance fund or benefit plan, motor club service plan, or guaranty bond, surety bond, cash bond or any other alternative to insurance authorized or permitted by the State of New Jersey. </w:t>
            </w:r>
            <w:r w:rsidRPr="005C0A30">
              <w:rPr>
                <w:rFonts w:ascii="Arial" w:hAnsi="Arial" w:cs="Arial"/>
              </w:rPr>
              <w:br/>
            </w:r>
            <w:r w:rsidRPr="005C0A30">
              <w:rPr>
                <w:rFonts w:ascii="Arial" w:hAnsi="Arial" w:cs="Arial"/>
              </w:rPr>
              <w:br/>
              <w:t>"Insurance transaction" means a transaction by, between, or among (1) an insurance company and (2) an insured, claimant, applicant for insurance, public adjuster, insurance professional, practitioner as defined by section 2 of P.L.1997, c.353 (C.2C:21-4.2), attorney, or any person who acts on behalf of any of the foregoing for the purpose of obtaining insurance or reinsurance, calculating insurance premiums, submitting a claim, negotiating or adjusting a claim, or otherwise obtaining insurance, self insurance, or reinsurance, or obtaining the benefits or annuities thereof or therefrom.</w:t>
            </w:r>
            <w:r w:rsidRPr="005C0A30">
              <w:rPr>
                <w:rFonts w:ascii="Arial" w:hAnsi="Arial" w:cs="Arial"/>
              </w:rPr>
              <w:br/>
            </w:r>
            <w:r w:rsidRPr="005C0A30">
              <w:rPr>
                <w:rFonts w:ascii="Arial" w:hAnsi="Arial" w:cs="Arial"/>
              </w:rPr>
              <w:br/>
            </w:r>
            <w:r w:rsidRPr="005C0A30">
              <w:rPr>
                <w:rFonts w:ascii="Arial" w:hAnsi="Arial" w:cs="Arial"/>
              </w:rPr>
              <w:lastRenderedPageBreak/>
              <w:t>"Premium finance transaction" means a transaction involving or related to insurance premium financing which is subject to the "Insurance Premium Finance Company Act," P.L.1968, c.221 (C.17:16D-1 et seq.).</w:t>
            </w:r>
            <w:r w:rsidRPr="005C0A30">
              <w:rPr>
                <w:rFonts w:ascii="Arial" w:hAnsi="Arial" w:cs="Arial"/>
              </w:rPr>
              <w:br/>
            </w:r>
            <w:r w:rsidRPr="005C0A30">
              <w:rPr>
                <w:rFonts w:ascii="Arial" w:hAnsi="Arial" w:cs="Arial"/>
              </w:rPr>
              <w:br/>
              <w:t>L.2003,c.89,s.72.</w:t>
            </w:r>
          </w:p>
        </w:tc>
        <w:tc>
          <w:tcPr>
            <w:tcW w:w="2340" w:type="dxa"/>
          </w:tcPr>
          <w:p w14:paraId="2E330F67" w14:textId="740E83E2" w:rsidR="004C787F" w:rsidRPr="001242FB" w:rsidRDefault="009173EB" w:rsidP="004C787F">
            <w:r>
              <w:lastRenderedPageBreak/>
              <w:t>N/A</w:t>
            </w:r>
          </w:p>
        </w:tc>
        <w:tc>
          <w:tcPr>
            <w:tcW w:w="2340" w:type="dxa"/>
          </w:tcPr>
          <w:p w14:paraId="77E2BE80" w14:textId="77777777" w:rsidR="004C787F" w:rsidRPr="001242FB" w:rsidRDefault="004C787F" w:rsidP="004C787F"/>
        </w:tc>
      </w:tr>
      <w:tr w:rsidR="004C787F" w:rsidRPr="001242FB" w14:paraId="6CA86F31" w14:textId="77777777" w:rsidTr="00606AB1">
        <w:trPr>
          <w:trHeight w:val="8190"/>
        </w:trPr>
        <w:tc>
          <w:tcPr>
            <w:tcW w:w="2065" w:type="dxa"/>
            <w:vMerge w:val="restart"/>
            <w:hideMark/>
          </w:tcPr>
          <w:p w14:paraId="07557F6B" w14:textId="77777777" w:rsidR="004C787F" w:rsidRPr="005C0A30" w:rsidRDefault="004C787F" w:rsidP="004C787F">
            <w:pPr>
              <w:rPr>
                <w:rFonts w:ascii="Arial" w:hAnsi="Arial" w:cs="Arial"/>
              </w:rPr>
            </w:pPr>
            <w:r w:rsidRPr="005C0A30">
              <w:rPr>
                <w:rFonts w:ascii="Arial" w:hAnsi="Arial" w:cs="Arial"/>
              </w:rPr>
              <w:lastRenderedPageBreak/>
              <w:t>2C:21-4.6 Crime of insurance fraud.</w:t>
            </w:r>
          </w:p>
        </w:tc>
        <w:tc>
          <w:tcPr>
            <w:tcW w:w="7470" w:type="dxa"/>
            <w:vMerge w:val="restart"/>
            <w:hideMark/>
          </w:tcPr>
          <w:p w14:paraId="7605DEF8" w14:textId="77777777" w:rsidR="004C787F" w:rsidRPr="005C0A30" w:rsidRDefault="004C787F" w:rsidP="004C787F">
            <w:pPr>
              <w:rPr>
                <w:rFonts w:ascii="Arial" w:hAnsi="Arial" w:cs="Arial"/>
              </w:rPr>
            </w:pPr>
            <w:r w:rsidRPr="005C0A30">
              <w:rPr>
                <w:rFonts w:ascii="Arial" w:hAnsi="Arial" w:cs="Arial"/>
              </w:rPr>
              <w:br/>
              <w:t>73. a. A person is guilty of the crime of insurance fraud if that person knowingly makes, or causes to be made, a false, fictitious, fraudulent, or misleading statement of material fact in, or omits a material fact from, or causes a material fact to be omitted from, any record, bill, claim or other document, in writing, electronically, orally or in any other form, that a person attempts to submit, submits, causes to be submitted, or attempts to cause to be submitted as part of, in support of or opposition to or in connection with: (1) a claim for payment, reimbursement or other benefit pursuant to an insurance policy, or from an insurance company or the "Unsatisfied Claim and Judgment Fund Law," P.L.1952, c.174 (C.39:6-61 et seq.); (2) an application to obtain or renew an insurance policy; (3) any payment made or to be made in accordance with the terms of an insurance policy or premium finance transaction; or (4) an affidavit, certification, record or other document used in any insurance or premium finance transaction.</w:t>
            </w:r>
            <w:r w:rsidRPr="005C0A30">
              <w:rPr>
                <w:rFonts w:ascii="Arial" w:hAnsi="Arial" w:cs="Arial"/>
              </w:rPr>
              <w:br/>
            </w:r>
            <w:r w:rsidRPr="005C0A30">
              <w:rPr>
                <w:rFonts w:ascii="Arial" w:hAnsi="Arial" w:cs="Arial"/>
              </w:rPr>
              <w:br/>
              <w:t>b.A person who operates a motor vehicle on the public highways of this State, which motor vehicle is insured by a policy issued under the laws of another state, is guilty of the crime of insurance fraud if that person maintains a principal residence in this State or has his motor vehicle principally garaged in this State and he has knowingly prepared or made any written, electronic or oral statement, presented to any insurance company or producer licensed to transact the business of insurance under the laws of that other state, and which resulted in obtaining a motor vehicle insurance policy for his motor vehicle in that other state, that the person to be insured: (1) maintains a principal residence in the other state when, in fact, that person's principal residence is in this State; or (2) has his motor vehicle principally garaged in the other state, when, in fact, that person has his motor vehicle principally garaged in this State. This subsection shall not apply to a person who insures a vehicle in another state, as permitted by and in accordance with the laws of that state, based on a second residence, or attendance at an educational institution, in that other state, if in obtaining the policy the person truthfully discloses to the insurance company or producer the state of the person's principal residence and the state where the vehicle is principally garaged.</w:t>
            </w:r>
            <w:r w:rsidRPr="005C0A30">
              <w:rPr>
                <w:rFonts w:ascii="Arial" w:hAnsi="Arial" w:cs="Arial"/>
              </w:rPr>
              <w:br/>
            </w:r>
            <w:r w:rsidRPr="005C0A30">
              <w:rPr>
                <w:rFonts w:ascii="Arial" w:hAnsi="Arial" w:cs="Arial"/>
              </w:rPr>
              <w:br/>
              <w:t xml:space="preserve">c.Insurance fraud constitutes a crime of the second degree if the person knowingly commits five or more acts of insurance fraud, including acts of health care claims fraud pursuant to section 2 of P.L.1997, c.353 (C.2C:21-4.2) and if the aggregate value of property, services or other </w:t>
            </w:r>
            <w:r w:rsidRPr="005C0A30">
              <w:rPr>
                <w:rFonts w:ascii="Arial" w:hAnsi="Arial" w:cs="Arial"/>
              </w:rPr>
              <w:lastRenderedPageBreak/>
              <w:t>benefit wrongfully obtained or sought to be obtained is at least $1,000. Otherwise, insurance fraud in violation of subsection a. of this section is a crime of the third degree and insurance fraud in violation of subsection b. of this section is a crime of the fourth degree. Each act of insurance fraud shall constitute an additional, separate and distinct offense, except that five or more separate acts may be aggregated for the purpose of establishing liability pursuant to this subsection. Multiple acts of insurance fraud which are contained in a single record, bill, claim, application, payment, affidavit, certification or other document shall each constitute an additional, separate and distinct offense for purposes of this section.</w:t>
            </w:r>
            <w:r w:rsidRPr="005C0A30">
              <w:rPr>
                <w:rFonts w:ascii="Arial" w:hAnsi="Arial" w:cs="Arial"/>
              </w:rPr>
              <w:br/>
            </w:r>
            <w:r w:rsidRPr="005C0A30">
              <w:rPr>
                <w:rFonts w:ascii="Arial" w:hAnsi="Arial" w:cs="Arial"/>
              </w:rPr>
              <w:br/>
              <w:t>d.Proof that a person has signed or initialed an application, bill, claim, affidavit, certification, record or other document may give rise to an inference that the person has read and reviewed the application, bill, claim, affidavit, certification, record or other document.</w:t>
            </w:r>
            <w:r w:rsidRPr="005C0A30">
              <w:rPr>
                <w:rFonts w:ascii="Arial" w:hAnsi="Arial" w:cs="Arial"/>
              </w:rPr>
              <w:br/>
            </w:r>
            <w:r w:rsidRPr="005C0A30">
              <w:rPr>
                <w:rFonts w:ascii="Arial" w:hAnsi="Arial" w:cs="Arial"/>
              </w:rPr>
              <w:br/>
              <w:t>e.In order to promote the uniform enforcement of this act, the Attorney General shall develop insurance fraud prosecution guidelines and disseminate them to county prosecutors within 180 days of the effective date of this act.</w:t>
            </w:r>
            <w:r w:rsidRPr="005C0A30">
              <w:rPr>
                <w:rFonts w:ascii="Arial" w:hAnsi="Arial" w:cs="Arial"/>
              </w:rPr>
              <w:br/>
            </w:r>
            <w:r w:rsidRPr="005C0A30">
              <w:rPr>
                <w:rFonts w:ascii="Arial" w:hAnsi="Arial" w:cs="Arial"/>
              </w:rPr>
              <w:br/>
              <w:t>f.Nothing in this act shall preclude an indictment and conviction for any other offense defined by the laws of this State.</w:t>
            </w:r>
            <w:r w:rsidRPr="005C0A30">
              <w:rPr>
                <w:rFonts w:ascii="Arial" w:hAnsi="Arial" w:cs="Arial"/>
              </w:rPr>
              <w:br/>
            </w:r>
            <w:r w:rsidRPr="005C0A30">
              <w:rPr>
                <w:rFonts w:ascii="Arial" w:hAnsi="Arial" w:cs="Arial"/>
              </w:rPr>
              <w:br/>
              <w:t>g.Nothing in this act shall preclude an assignment judge from dismissing a prosecution of insurance fraud if the assignment judge determines, pursuant to N.J.S.2C:2-11, the conduct charged to be a de minimis infraction.</w:t>
            </w:r>
            <w:r w:rsidRPr="005C0A30">
              <w:rPr>
                <w:rFonts w:ascii="Arial" w:hAnsi="Arial" w:cs="Arial"/>
              </w:rPr>
              <w:br/>
            </w:r>
            <w:r w:rsidRPr="005C0A30">
              <w:rPr>
                <w:rFonts w:ascii="Arial" w:hAnsi="Arial" w:cs="Arial"/>
              </w:rPr>
              <w:br/>
              <w:t>L.2003, c.89, s.73; amended 2015, c.48, s.1.</w:t>
            </w:r>
          </w:p>
        </w:tc>
        <w:tc>
          <w:tcPr>
            <w:tcW w:w="2340" w:type="dxa"/>
          </w:tcPr>
          <w:p w14:paraId="5A47CBA6" w14:textId="6BE657B4" w:rsidR="004C787F" w:rsidRPr="001242FB" w:rsidRDefault="009173EB" w:rsidP="004C787F">
            <w:r>
              <w:lastRenderedPageBreak/>
              <w:t xml:space="preserve">26A  False Pretenses/Swindle/confidence game </w:t>
            </w:r>
          </w:p>
        </w:tc>
        <w:tc>
          <w:tcPr>
            <w:tcW w:w="2340" w:type="dxa"/>
          </w:tcPr>
          <w:p w14:paraId="0F5C8D61" w14:textId="77777777" w:rsidR="004C787F" w:rsidRPr="001242FB" w:rsidRDefault="004C787F" w:rsidP="004C787F"/>
        </w:tc>
      </w:tr>
      <w:tr w:rsidR="004C787F" w:rsidRPr="001242FB" w14:paraId="0DB6A683" w14:textId="77777777" w:rsidTr="00606AB1">
        <w:trPr>
          <w:trHeight w:val="2115"/>
        </w:trPr>
        <w:tc>
          <w:tcPr>
            <w:tcW w:w="2065" w:type="dxa"/>
            <w:vMerge/>
            <w:hideMark/>
          </w:tcPr>
          <w:p w14:paraId="14BEAA68" w14:textId="77777777" w:rsidR="004C787F" w:rsidRPr="005C0A30" w:rsidRDefault="004C787F" w:rsidP="004C787F">
            <w:pPr>
              <w:rPr>
                <w:rFonts w:ascii="Arial" w:hAnsi="Arial" w:cs="Arial"/>
              </w:rPr>
            </w:pPr>
          </w:p>
        </w:tc>
        <w:tc>
          <w:tcPr>
            <w:tcW w:w="7470" w:type="dxa"/>
            <w:vMerge/>
            <w:hideMark/>
          </w:tcPr>
          <w:p w14:paraId="719C1824" w14:textId="77777777" w:rsidR="004C787F" w:rsidRPr="005C0A30" w:rsidRDefault="004C787F" w:rsidP="004C787F">
            <w:pPr>
              <w:rPr>
                <w:rFonts w:ascii="Arial" w:hAnsi="Arial" w:cs="Arial"/>
              </w:rPr>
            </w:pPr>
          </w:p>
        </w:tc>
        <w:tc>
          <w:tcPr>
            <w:tcW w:w="2340" w:type="dxa"/>
          </w:tcPr>
          <w:p w14:paraId="0C571E68" w14:textId="77777777" w:rsidR="004C787F" w:rsidRPr="001242FB" w:rsidRDefault="004C787F" w:rsidP="004C787F"/>
        </w:tc>
        <w:tc>
          <w:tcPr>
            <w:tcW w:w="2340" w:type="dxa"/>
          </w:tcPr>
          <w:p w14:paraId="0536430B" w14:textId="77777777" w:rsidR="004C787F" w:rsidRPr="001242FB" w:rsidRDefault="004C787F" w:rsidP="004C787F"/>
        </w:tc>
      </w:tr>
      <w:tr w:rsidR="004C787F" w:rsidRPr="001242FB" w14:paraId="47336E78" w14:textId="77777777" w:rsidTr="00606AB1">
        <w:trPr>
          <w:trHeight w:val="8190"/>
        </w:trPr>
        <w:tc>
          <w:tcPr>
            <w:tcW w:w="2065" w:type="dxa"/>
            <w:vMerge w:val="restart"/>
            <w:hideMark/>
          </w:tcPr>
          <w:p w14:paraId="331E94D5" w14:textId="77777777" w:rsidR="004C787F" w:rsidRPr="005C0A30" w:rsidRDefault="004C787F" w:rsidP="004C787F">
            <w:pPr>
              <w:rPr>
                <w:rFonts w:ascii="Arial" w:hAnsi="Arial" w:cs="Arial"/>
              </w:rPr>
            </w:pPr>
            <w:r w:rsidRPr="005C0A30">
              <w:rPr>
                <w:rFonts w:ascii="Arial" w:hAnsi="Arial" w:cs="Arial"/>
              </w:rPr>
              <w:lastRenderedPageBreak/>
              <w:t>2C:21-4.7. Insurance Fraud Detection Reward Program</w:t>
            </w:r>
          </w:p>
        </w:tc>
        <w:tc>
          <w:tcPr>
            <w:tcW w:w="7470" w:type="dxa"/>
            <w:vMerge w:val="restart"/>
            <w:hideMark/>
          </w:tcPr>
          <w:p w14:paraId="37406D6C" w14:textId="77777777" w:rsidR="004C787F" w:rsidRPr="005C0A30" w:rsidRDefault="004C787F" w:rsidP="004C787F">
            <w:pPr>
              <w:rPr>
                <w:rFonts w:ascii="Arial" w:hAnsi="Arial" w:cs="Arial"/>
              </w:rPr>
            </w:pPr>
            <w:r w:rsidRPr="005C0A30">
              <w:rPr>
                <w:rFonts w:ascii="Arial" w:hAnsi="Arial" w:cs="Arial"/>
              </w:rPr>
              <w:t>74. a. There is established within the Office of the Insurance Fraud Prosecutor an Insurance Fraud Detection Reward Program, to be funded from surcharges imposed pursuant to section 53 of P.L.2002, c.34 (C.17:33A-5.1) and supplemented as necessary and appropriate by amounts budgeted for the operation of the office.</w:t>
            </w:r>
            <w:r w:rsidRPr="005C0A30">
              <w:rPr>
                <w:rFonts w:ascii="Arial" w:hAnsi="Arial" w:cs="Arial"/>
              </w:rPr>
              <w:br/>
            </w:r>
            <w:r w:rsidRPr="005C0A30">
              <w:rPr>
                <w:rFonts w:ascii="Arial" w:hAnsi="Arial" w:cs="Arial"/>
              </w:rPr>
              <w:br/>
              <w:t>b.A member of the public who has knowledge of or who believes that an act of health care claims fraud, insurance fraud or any other criminal offense involving or related to an insurance transaction is being or has been committed may provide the Insurance Fraud Prosecutor with a report or information pertinent to that knowledge or belief and may provide additional information that the Insurance Fraud Prosecutor requests.</w:t>
            </w:r>
            <w:r w:rsidRPr="005C0A30">
              <w:rPr>
                <w:rFonts w:ascii="Arial" w:hAnsi="Arial" w:cs="Arial"/>
              </w:rPr>
              <w:br/>
            </w:r>
            <w:r w:rsidRPr="005C0A30">
              <w:rPr>
                <w:rFonts w:ascii="Arial" w:hAnsi="Arial" w:cs="Arial"/>
              </w:rPr>
              <w:br/>
              <w:t>c.The Insurance Fraud Prosecutor shall maintain a 24-hour toll-free insurance fraud hotline to receive information from members of the public who have knowledge of or who believe that an act of health care claims fraud, insurance fraud or any other criminal offense involving or related to an insurance transaction is being or has been committed.</w:t>
            </w:r>
            <w:r w:rsidRPr="005C0A30">
              <w:rPr>
                <w:rFonts w:ascii="Arial" w:hAnsi="Arial" w:cs="Arial"/>
              </w:rPr>
              <w:br/>
            </w:r>
            <w:r w:rsidRPr="005C0A30">
              <w:rPr>
                <w:rFonts w:ascii="Arial" w:hAnsi="Arial" w:cs="Arial"/>
              </w:rPr>
              <w:br/>
              <w:t xml:space="preserve">d.The Attorney General, through the Insurance Fraud Prosecutor, is authorized to pay a reward of up to $25,000 to persons providing information leading to the arrest, prosecution and conviction of persons or entities who have committed health care claims fraud, insurance fraud or any other criminal offense related to an insurance transaction. Only a single reward amount may be paid by the Insurance Fraud Prosecutor for claims arising out of the same transaction or occurrence, regardless of the number of persons arrested, prosecuted and convicted and regardless of the number of persons submitting claims for the reward. The reward may be divided and disbursed among more than one person in amounts determined by the Insurance Fraud Prosecutor, in accordance with the provisions of this subsection. The decision of the Insurance Fraud Prosecutor as to the person or persons entitled to the reward shall be final </w:t>
            </w:r>
            <w:r w:rsidRPr="005C0A30">
              <w:rPr>
                <w:rFonts w:ascii="Arial" w:hAnsi="Arial" w:cs="Arial"/>
              </w:rPr>
              <w:lastRenderedPageBreak/>
              <w:t>unless the reward recipients shall disagree, in which event, the matter shall be referred to the Attorney General whose decision shall be final and shall not be subject to judicial review.</w:t>
            </w:r>
            <w:r w:rsidRPr="005C0A30">
              <w:rPr>
                <w:rFonts w:ascii="Arial" w:hAnsi="Arial" w:cs="Arial"/>
              </w:rPr>
              <w:br/>
            </w:r>
            <w:r w:rsidRPr="005C0A30">
              <w:rPr>
                <w:rFonts w:ascii="Arial" w:hAnsi="Arial" w:cs="Arial"/>
              </w:rPr>
              <w:br/>
              <w:t>e.Any person acting in good faith who provides information in accordance with subsection b. of this section shall have immunity from any liability, civil or criminal, that might otherwise be incurred or imposed as a result of such act.</w:t>
            </w:r>
            <w:r w:rsidRPr="005C0A30">
              <w:rPr>
                <w:rFonts w:ascii="Arial" w:hAnsi="Arial" w:cs="Arial"/>
              </w:rPr>
              <w:br/>
            </w:r>
            <w:r w:rsidRPr="005C0A30">
              <w:rPr>
                <w:rFonts w:ascii="Arial" w:hAnsi="Arial" w:cs="Arial"/>
              </w:rPr>
              <w:br/>
              <w:t>f.The Attorney General shall promulgate and adopt rules and regulations which set forth the reward program application and approval process, including the criteria against which claims shall be evaluated, the basis for determining specific reward amounts, and the manner of reward disbursement. Applications for rewards authorized by this section must be submitted in accordance with rules established by the Attorney General.</w:t>
            </w:r>
            <w:r w:rsidRPr="005C0A30">
              <w:rPr>
                <w:rFonts w:ascii="Arial" w:hAnsi="Arial" w:cs="Arial"/>
              </w:rPr>
              <w:br/>
            </w:r>
            <w:r w:rsidRPr="005C0A30">
              <w:rPr>
                <w:rFonts w:ascii="Arial" w:hAnsi="Arial" w:cs="Arial"/>
              </w:rPr>
              <w:br/>
              <w:t>L.2003,c.89,s.74.</w:t>
            </w:r>
            <w:r w:rsidRPr="005C0A30">
              <w:rPr>
                <w:rFonts w:ascii="Arial" w:hAnsi="Arial" w:cs="Arial"/>
              </w:rPr>
              <w:br/>
            </w:r>
            <w:r w:rsidRPr="005C0A30">
              <w:rPr>
                <w:rFonts w:ascii="Arial" w:hAnsi="Arial" w:cs="Arial"/>
              </w:rPr>
              <w:br/>
              <w:t>2C:21-4.8 Motor vehicle title offenses, grading.</w:t>
            </w:r>
            <w:r w:rsidRPr="005C0A30">
              <w:rPr>
                <w:rFonts w:ascii="Arial" w:hAnsi="Arial" w:cs="Arial"/>
              </w:rPr>
              <w:br/>
            </w:r>
            <w:r w:rsidRPr="005C0A30">
              <w:rPr>
                <w:rFonts w:ascii="Arial" w:hAnsi="Arial" w:cs="Arial"/>
              </w:rPr>
              <w:br/>
              <w:t>2. a. A person who purposely or knowingly violates a provision of chapter 10 of Title 39 of the Revised Statutes, for which a specific penalty is not provided in that chapter or this section, shall be guilty of a crime of the fourth degree.</w:t>
            </w:r>
            <w:r w:rsidRPr="005C0A30">
              <w:rPr>
                <w:rFonts w:ascii="Arial" w:hAnsi="Arial" w:cs="Arial"/>
              </w:rPr>
              <w:br/>
            </w:r>
            <w:r w:rsidRPr="005C0A30">
              <w:rPr>
                <w:rFonts w:ascii="Arial" w:hAnsi="Arial" w:cs="Arial"/>
              </w:rPr>
              <w:br/>
              <w:t>b.A person who purposely or knowingly commits the following violations of chapter 10 of Title 39 of the Revised Statutes shall be guilty of a crime of the third degree:</w:t>
            </w:r>
            <w:r w:rsidRPr="005C0A30">
              <w:rPr>
                <w:rFonts w:ascii="Arial" w:hAnsi="Arial" w:cs="Arial"/>
              </w:rPr>
              <w:br/>
            </w:r>
            <w:r w:rsidRPr="005C0A30">
              <w:rPr>
                <w:rFonts w:ascii="Arial" w:hAnsi="Arial" w:cs="Arial"/>
              </w:rPr>
              <w:br/>
              <w:t>(1)Makes a misrepresentation or false statement in any title papers or other papers submitted to the Chief Administrator of the New Jersey Motor Vehicle Commission in connection therewith;</w:t>
            </w:r>
            <w:r w:rsidRPr="005C0A30">
              <w:rPr>
                <w:rFonts w:ascii="Arial" w:hAnsi="Arial" w:cs="Arial"/>
              </w:rPr>
              <w:br/>
            </w:r>
            <w:r w:rsidRPr="005C0A30">
              <w:rPr>
                <w:rFonts w:ascii="Arial" w:hAnsi="Arial" w:cs="Arial"/>
              </w:rPr>
              <w:br/>
              <w:t>(2)Purchases, receives or obtains a motor vehicle on a title paper in violation of chapter 10 of Title 39 of the Revised Statutes;</w:t>
            </w:r>
            <w:r w:rsidRPr="005C0A30">
              <w:rPr>
                <w:rFonts w:ascii="Arial" w:hAnsi="Arial" w:cs="Arial"/>
              </w:rPr>
              <w:br/>
            </w:r>
            <w:r w:rsidRPr="005C0A30">
              <w:rPr>
                <w:rFonts w:ascii="Arial" w:hAnsi="Arial" w:cs="Arial"/>
              </w:rPr>
              <w:br/>
              <w:t>(3)Forges, changes or counterfeits a part of title papers;</w:t>
            </w:r>
            <w:r w:rsidRPr="005C0A30">
              <w:rPr>
                <w:rFonts w:ascii="Arial" w:hAnsi="Arial" w:cs="Arial"/>
              </w:rPr>
              <w:br/>
            </w:r>
            <w:r w:rsidRPr="005C0A30">
              <w:rPr>
                <w:rFonts w:ascii="Arial" w:hAnsi="Arial" w:cs="Arial"/>
              </w:rPr>
              <w:br/>
              <w:t>(4)Misrepresents a number placed on a motor vehicle by the manufacturer, or in any other manner misrepresents the description of a motor vehicle; or</w:t>
            </w:r>
            <w:r w:rsidRPr="005C0A30">
              <w:rPr>
                <w:rFonts w:ascii="Arial" w:hAnsi="Arial" w:cs="Arial"/>
              </w:rPr>
              <w:br/>
            </w:r>
            <w:r w:rsidRPr="005C0A30">
              <w:rPr>
                <w:rFonts w:ascii="Arial" w:hAnsi="Arial" w:cs="Arial"/>
              </w:rPr>
              <w:lastRenderedPageBreak/>
              <w:br/>
              <w:t xml:space="preserve">(5)Uses title papers on or for a wrong motor vehicle, with intent to evade or violate the requirements of chapter 10 of Title 39 of the Revised Statutes. </w:t>
            </w:r>
            <w:r w:rsidRPr="005C0A30">
              <w:rPr>
                <w:rFonts w:ascii="Arial" w:hAnsi="Arial" w:cs="Arial"/>
              </w:rPr>
              <w:br/>
            </w:r>
            <w:r w:rsidRPr="005C0A30">
              <w:rPr>
                <w:rFonts w:ascii="Arial" w:hAnsi="Arial" w:cs="Arial"/>
              </w:rPr>
              <w:br/>
              <w:t>L.2003,c.217,s.2.</w:t>
            </w:r>
          </w:p>
        </w:tc>
        <w:tc>
          <w:tcPr>
            <w:tcW w:w="2340" w:type="dxa"/>
          </w:tcPr>
          <w:p w14:paraId="3DB28AFF" w14:textId="7EBF9617" w:rsidR="004C787F" w:rsidRPr="001242FB" w:rsidRDefault="009173EB" w:rsidP="004C787F">
            <w:r>
              <w:lastRenderedPageBreak/>
              <w:t>N/A</w:t>
            </w:r>
          </w:p>
        </w:tc>
        <w:tc>
          <w:tcPr>
            <w:tcW w:w="2340" w:type="dxa"/>
          </w:tcPr>
          <w:p w14:paraId="058B2C69" w14:textId="77777777" w:rsidR="004C787F" w:rsidRPr="001242FB" w:rsidRDefault="004C787F" w:rsidP="004C787F"/>
        </w:tc>
      </w:tr>
      <w:tr w:rsidR="004C787F" w:rsidRPr="001242FB" w14:paraId="4F450964" w14:textId="77777777" w:rsidTr="00606AB1">
        <w:trPr>
          <w:trHeight w:val="5805"/>
        </w:trPr>
        <w:tc>
          <w:tcPr>
            <w:tcW w:w="2065" w:type="dxa"/>
            <w:vMerge/>
            <w:hideMark/>
          </w:tcPr>
          <w:p w14:paraId="1B21BF86" w14:textId="77777777" w:rsidR="004C787F" w:rsidRPr="005C0A30" w:rsidRDefault="004C787F" w:rsidP="004C787F">
            <w:pPr>
              <w:rPr>
                <w:rFonts w:ascii="Arial" w:hAnsi="Arial" w:cs="Arial"/>
              </w:rPr>
            </w:pPr>
          </w:p>
        </w:tc>
        <w:tc>
          <w:tcPr>
            <w:tcW w:w="7470" w:type="dxa"/>
            <w:vMerge/>
            <w:hideMark/>
          </w:tcPr>
          <w:p w14:paraId="78BD278E" w14:textId="77777777" w:rsidR="004C787F" w:rsidRPr="005C0A30" w:rsidRDefault="004C787F" w:rsidP="004C787F">
            <w:pPr>
              <w:rPr>
                <w:rFonts w:ascii="Arial" w:hAnsi="Arial" w:cs="Arial"/>
              </w:rPr>
            </w:pPr>
          </w:p>
        </w:tc>
        <w:tc>
          <w:tcPr>
            <w:tcW w:w="2340" w:type="dxa"/>
          </w:tcPr>
          <w:p w14:paraId="0BA3756A" w14:textId="77777777" w:rsidR="004C787F" w:rsidRPr="001242FB" w:rsidRDefault="004C787F" w:rsidP="004C787F"/>
        </w:tc>
        <w:tc>
          <w:tcPr>
            <w:tcW w:w="2340" w:type="dxa"/>
          </w:tcPr>
          <w:p w14:paraId="18DC1CAE" w14:textId="77777777" w:rsidR="004C787F" w:rsidRPr="001242FB" w:rsidRDefault="004C787F" w:rsidP="004C787F"/>
        </w:tc>
      </w:tr>
      <w:tr w:rsidR="004C787F" w:rsidRPr="001242FB" w14:paraId="37131E22" w14:textId="77777777" w:rsidTr="00606AB1">
        <w:trPr>
          <w:trHeight w:val="4995"/>
        </w:trPr>
        <w:tc>
          <w:tcPr>
            <w:tcW w:w="2065" w:type="dxa"/>
            <w:hideMark/>
          </w:tcPr>
          <w:p w14:paraId="2686146D" w14:textId="77777777" w:rsidR="004C787F" w:rsidRPr="005C0A30" w:rsidRDefault="004C787F" w:rsidP="004C787F">
            <w:pPr>
              <w:rPr>
                <w:rFonts w:ascii="Arial" w:hAnsi="Arial" w:cs="Arial"/>
              </w:rPr>
            </w:pPr>
            <w:r w:rsidRPr="005C0A30">
              <w:rPr>
                <w:rFonts w:ascii="Arial" w:hAnsi="Arial" w:cs="Arial"/>
              </w:rPr>
              <w:lastRenderedPageBreak/>
              <w:t>2C:21-4.8 Motor vehicle title offenses, grading.</w:t>
            </w:r>
          </w:p>
        </w:tc>
        <w:tc>
          <w:tcPr>
            <w:tcW w:w="7470" w:type="dxa"/>
            <w:hideMark/>
          </w:tcPr>
          <w:p w14:paraId="00CA5DF0" w14:textId="77777777" w:rsidR="004C787F" w:rsidRPr="005C0A30" w:rsidRDefault="004C787F" w:rsidP="004C787F">
            <w:pPr>
              <w:rPr>
                <w:rFonts w:ascii="Arial" w:hAnsi="Arial" w:cs="Arial"/>
              </w:rPr>
            </w:pPr>
            <w:r w:rsidRPr="005C0A30">
              <w:rPr>
                <w:rFonts w:ascii="Arial" w:hAnsi="Arial" w:cs="Arial"/>
              </w:rPr>
              <w:t>2. a. A person who purposely or knowingly violates a provision of chapter 10 of Title 39 of the Revised Statutes, for which a specific penalty is not provided in that chapter or this section, shall be guilty of a crime of the fourth degree.</w:t>
            </w:r>
            <w:r w:rsidRPr="005C0A30">
              <w:rPr>
                <w:rFonts w:ascii="Arial" w:hAnsi="Arial" w:cs="Arial"/>
              </w:rPr>
              <w:br/>
            </w:r>
            <w:r w:rsidRPr="005C0A30">
              <w:rPr>
                <w:rFonts w:ascii="Arial" w:hAnsi="Arial" w:cs="Arial"/>
              </w:rPr>
              <w:br/>
              <w:t>b.A person who purposely or knowingly commits the following violations of chapter 10 of Title 39 of the Revised Statutes shall be guilty of a crime of the third degree:</w:t>
            </w:r>
            <w:r w:rsidRPr="005C0A30">
              <w:rPr>
                <w:rFonts w:ascii="Arial" w:hAnsi="Arial" w:cs="Arial"/>
              </w:rPr>
              <w:br/>
            </w:r>
            <w:r w:rsidRPr="005C0A30">
              <w:rPr>
                <w:rFonts w:ascii="Arial" w:hAnsi="Arial" w:cs="Arial"/>
              </w:rPr>
              <w:br/>
              <w:t>(1)Makes a misrepresentation or false statement in any title papers or other papers submitted to the Chief Administrator of the New Jersey Motor Vehicle Commission in connection therewith;</w:t>
            </w:r>
            <w:r w:rsidRPr="005C0A30">
              <w:rPr>
                <w:rFonts w:ascii="Arial" w:hAnsi="Arial" w:cs="Arial"/>
              </w:rPr>
              <w:br/>
            </w:r>
            <w:r w:rsidRPr="005C0A30">
              <w:rPr>
                <w:rFonts w:ascii="Arial" w:hAnsi="Arial" w:cs="Arial"/>
              </w:rPr>
              <w:br/>
              <w:t>(2)Purchases, receives or obtains a motor vehicle on a title paper in violation of chapter 10 of Title 39 of the Revised Statutes;</w:t>
            </w:r>
            <w:r w:rsidRPr="005C0A30">
              <w:rPr>
                <w:rFonts w:ascii="Arial" w:hAnsi="Arial" w:cs="Arial"/>
              </w:rPr>
              <w:br/>
            </w:r>
            <w:r w:rsidRPr="005C0A30">
              <w:rPr>
                <w:rFonts w:ascii="Arial" w:hAnsi="Arial" w:cs="Arial"/>
              </w:rPr>
              <w:br/>
              <w:t>(3)Forges, changes or counterfeits a part of title papers;</w:t>
            </w:r>
            <w:r w:rsidRPr="005C0A30">
              <w:rPr>
                <w:rFonts w:ascii="Arial" w:hAnsi="Arial" w:cs="Arial"/>
              </w:rPr>
              <w:br/>
            </w:r>
            <w:r w:rsidRPr="005C0A30">
              <w:rPr>
                <w:rFonts w:ascii="Arial" w:hAnsi="Arial" w:cs="Arial"/>
              </w:rPr>
              <w:br/>
              <w:t>(4)Misrepresents a number placed on a motor vehicle by the manufacturer, or in any other manner misrepresents the description of a motor vehicle; or</w:t>
            </w:r>
            <w:r w:rsidRPr="005C0A30">
              <w:rPr>
                <w:rFonts w:ascii="Arial" w:hAnsi="Arial" w:cs="Arial"/>
              </w:rPr>
              <w:br/>
            </w:r>
            <w:r w:rsidRPr="005C0A30">
              <w:rPr>
                <w:rFonts w:ascii="Arial" w:hAnsi="Arial" w:cs="Arial"/>
              </w:rPr>
              <w:br/>
              <w:t xml:space="preserve">(5)Uses title papers on or for a wrong motor vehicle, with intent to evade or violate the requirements of chapter 10 of Title 39 of the Revised Statutes. </w:t>
            </w:r>
            <w:r w:rsidRPr="005C0A30">
              <w:rPr>
                <w:rFonts w:ascii="Arial" w:hAnsi="Arial" w:cs="Arial"/>
              </w:rPr>
              <w:br/>
            </w:r>
            <w:r w:rsidRPr="005C0A30">
              <w:rPr>
                <w:rFonts w:ascii="Arial" w:hAnsi="Arial" w:cs="Arial"/>
              </w:rPr>
              <w:br/>
              <w:t>L.2003,c.217,s.2.</w:t>
            </w:r>
          </w:p>
        </w:tc>
        <w:tc>
          <w:tcPr>
            <w:tcW w:w="2340" w:type="dxa"/>
          </w:tcPr>
          <w:p w14:paraId="6E826679" w14:textId="16EDDA62" w:rsidR="004C787F" w:rsidRPr="001242FB" w:rsidRDefault="009173EB" w:rsidP="004C787F">
            <w:r>
              <w:t>N/A</w:t>
            </w:r>
          </w:p>
        </w:tc>
        <w:tc>
          <w:tcPr>
            <w:tcW w:w="2340" w:type="dxa"/>
          </w:tcPr>
          <w:p w14:paraId="1BA22932" w14:textId="77777777" w:rsidR="004C787F" w:rsidRPr="001242FB" w:rsidRDefault="004C787F" w:rsidP="004C787F"/>
        </w:tc>
      </w:tr>
      <w:tr w:rsidR="004C787F" w:rsidRPr="001242FB" w14:paraId="1C58E75F" w14:textId="77777777" w:rsidTr="00606AB1">
        <w:trPr>
          <w:trHeight w:val="6645"/>
        </w:trPr>
        <w:tc>
          <w:tcPr>
            <w:tcW w:w="2065" w:type="dxa"/>
            <w:hideMark/>
          </w:tcPr>
          <w:p w14:paraId="7377D651" w14:textId="77777777" w:rsidR="004C787F" w:rsidRPr="005C0A30" w:rsidRDefault="004C787F" w:rsidP="004C787F">
            <w:pPr>
              <w:rPr>
                <w:rFonts w:ascii="Arial" w:hAnsi="Arial" w:cs="Arial"/>
              </w:rPr>
            </w:pPr>
            <w:r w:rsidRPr="005C0A30">
              <w:rPr>
                <w:rFonts w:ascii="Arial" w:hAnsi="Arial" w:cs="Arial"/>
              </w:rPr>
              <w:lastRenderedPageBreak/>
              <w:t>2C:21-5 Bad checks, money orders, electronic funds transfers.</w:t>
            </w:r>
          </w:p>
        </w:tc>
        <w:tc>
          <w:tcPr>
            <w:tcW w:w="7470" w:type="dxa"/>
            <w:hideMark/>
          </w:tcPr>
          <w:p w14:paraId="5765C4B4" w14:textId="77777777" w:rsidR="004C787F" w:rsidRPr="005C0A30" w:rsidRDefault="004C787F" w:rsidP="004C787F">
            <w:pPr>
              <w:rPr>
                <w:rFonts w:ascii="Arial" w:hAnsi="Arial" w:cs="Arial"/>
              </w:rPr>
            </w:pPr>
            <w:r w:rsidRPr="005C0A30">
              <w:rPr>
                <w:rFonts w:ascii="Arial" w:hAnsi="Arial" w:cs="Arial"/>
              </w:rPr>
              <w:t>2C:21-5. A person who issues or passes a check or similar sight order for the payment of money, or authorizes an electronic funds transfer, knowing that it will not be honored by the drawee, commits an offense as provided for in subsection c. of this section. For the purposes of this section as well as in any prosecution for theft committed by means of a bad check, an issuer is presumed to know that the check, money order, or electronic funds transfer (other than a post-dated check, money order, or electronic funds transfer) would not be paid, if:</w:t>
            </w:r>
            <w:r w:rsidRPr="005C0A30">
              <w:rPr>
                <w:rFonts w:ascii="Arial" w:hAnsi="Arial" w:cs="Arial"/>
              </w:rPr>
              <w:br/>
            </w:r>
            <w:r w:rsidRPr="005C0A30">
              <w:rPr>
                <w:rFonts w:ascii="Arial" w:hAnsi="Arial" w:cs="Arial"/>
              </w:rPr>
              <w:br/>
              <w:t>a.The issuer had no account with the drawee at the time the check or money order was issued or the electronic funds transfer was made; or</w:t>
            </w:r>
            <w:r w:rsidRPr="005C0A30">
              <w:rPr>
                <w:rFonts w:ascii="Arial" w:hAnsi="Arial" w:cs="Arial"/>
              </w:rPr>
              <w:br/>
            </w:r>
            <w:r w:rsidRPr="005C0A30">
              <w:rPr>
                <w:rFonts w:ascii="Arial" w:hAnsi="Arial" w:cs="Arial"/>
              </w:rPr>
              <w:br/>
              <w:t>b.Payment was refused by the drawee for lack of funds, or due to a closed account, after a deposit by the payee into a bank for collection or after presentation to the drawee within 46 days after issue, and the issuer failed to make good within 10 days after receiving notice of that refusal or after notice has been sent to the issuer's last known address. Notice of refusal may be given to the issuer orally or in writing in any reasonable manner by any person.</w:t>
            </w:r>
            <w:r w:rsidRPr="005C0A30">
              <w:rPr>
                <w:rFonts w:ascii="Arial" w:hAnsi="Arial" w:cs="Arial"/>
              </w:rPr>
              <w:br/>
            </w:r>
            <w:r w:rsidRPr="005C0A30">
              <w:rPr>
                <w:rFonts w:ascii="Arial" w:hAnsi="Arial" w:cs="Arial"/>
              </w:rPr>
              <w:br/>
              <w:t>c.An offense under this section is:</w:t>
            </w:r>
            <w:r w:rsidRPr="005C0A30">
              <w:rPr>
                <w:rFonts w:ascii="Arial" w:hAnsi="Arial" w:cs="Arial"/>
              </w:rPr>
              <w:br/>
            </w:r>
            <w:r w:rsidRPr="005C0A30">
              <w:rPr>
                <w:rFonts w:ascii="Arial" w:hAnsi="Arial" w:cs="Arial"/>
              </w:rPr>
              <w:br/>
              <w:t>(1)a crime of the second degree if the amount of the check, money order, or electronic funds transfer is $75,000.00 or more;</w:t>
            </w:r>
            <w:r w:rsidRPr="005C0A30">
              <w:rPr>
                <w:rFonts w:ascii="Arial" w:hAnsi="Arial" w:cs="Arial"/>
              </w:rPr>
              <w:br/>
            </w:r>
            <w:r w:rsidRPr="005C0A30">
              <w:rPr>
                <w:rFonts w:ascii="Arial" w:hAnsi="Arial" w:cs="Arial"/>
              </w:rPr>
              <w:br/>
              <w:t>(2)a crime of the third degree if the amount of the check, money order, or electronic funds transfer is $1,000.00 or more but is less than $75,000.00;</w:t>
            </w:r>
            <w:r w:rsidRPr="005C0A30">
              <w:rPr>
                <w:rFonts w:ascii="Arial" w:hAnsi="Arial" w:cs="Arial"/>
              </w:rPr>
              <w:br/>
            </w:r>
            <w:r w:rsidRPr="005C0A30">
              <w:rPr>
                <w:rFonts w:ascii="Arial" w:hAnsi="Arial" w:cs="Arial"/>
              </w:rPr>
              <w:br/>
              <w:t>(3)a crime of the fourth degree if the amount of the check, money order, or electronic funds transfer is $200.00 or more but is less than $1,000.00;</w:t>
            </w:r>
            <w:r w:rsidRPr="005C0A30">
              <w:rPr>
                <w:rFonts w:ascii="Arial" w:hAnsi="Arial" w:cs="Arial"/>
              </w:rPr>
              <w:br/>
            </w:r>
            <w:r w:rsidRPr="005C0A30">
              <w:rPr>
                <w:rFonts w:ascii="Arial" w:hAnsi="Arial" w:cs="Arial"/>
              </w:rPr>
              <w:br/>
              <w:t>(4)a disorderly persons offense if the amount of the check, money order, or electronic funds transfer is less than $200.00.</w:t>
            </w:r>
            <w:r w:rsidRPr="005C0A30">
              <w:rPr>
                <w:rFonts w:ascii="Arial" w:hAnsi="Arial" w:cs="Arial"/>
              </w:rPr>
              <w:br/>
            </w:r>
            <w:r w:rsidRPr="005C0A30">
              <w:rPr>
                <w:rFonts w:ascii="Arial" w:hAnsi="Arial" w:cs="Arial"/>
              </w:rPr>
              <w:br/>
              <w:t>amended 1981, c.290, s.22; 2002, c.65, s.1; 2014, c.45.</w:t>
            </w:r>
          </w:p>
        </w:tc>
        <w:tc>
          <w:tcPr>
            <w:tcW w:w="2340" w:type="dxa"/>
          </w:tcPr>
          <w:p w14:paraId="76382127" w14:textId="44A95444" w:rsidR="004C787F" w:rsidRPr="001242FB" w:rsidRDefault="009173EB" w:rsidP="009173EB">
            <w:r>
              <w:t xml:space="preserve">90A  Passing Bad Checks </w:t>
            </w:r>
          </w:p>
        </w:tc>
        <w:tc>
          <w:tcPr>
            <w:tcW w:w="2340" w:type="dxa"/>
          </w:tcPr>
          <w:p w14:paraId="625CC75B" w14:textId="77777777" w:rsidR="004C787F" w:rsidRPr="001242FB" w:rsidRDefault="004C787F" w:rsidP="004C787F"/>
        </w:tc>
      </w:tr>
      <w:tr w:rsidR="004C787F" w:rsidRPr="001242FB" w14:paraId="5A73B1A3" w14:textId="77777777" w:rsidTr="00606AB1">
        <w:trPr>
          <w:trHeight w:val="8190"/>
        </w:trPr>
        <w:tc>
          <w:tcPr>
            <w:tcW w:w="2065" w:type="dxa"/>
            <w:vMerge w:val="restart"/>
            <w:hideMark/>
          </w:tcPr>
          <w:p w14:paraId="19B0DDEA" w14:textId="77777777" w:rsidR="004C787F" w:rsidRPr="005C0A30" w:rsidRDefault="004C787F" w:rsidP="004C787F">
            <w:pPr>
              <w:rPr>
                <w:rFonts w:ascii="Arial" w:hAnsi="Arial" w:cs="Arial"/>
              </w:rPr>
            </w:pPr>
            <w:r w:rsidRPr="005C0A30">
              <w:rPr>
                <w:rFonts w:ascii="Arial" w:hAnsi="Arial" w:cs="Arial"/>
              </w:rPr>
              <w:lastRenderedPageBreak/>
              <w:t xml:space="preserve">2C:21-6. Credit cards </w:t>
            </w:r>
          </w:p>
        </w:tc>
        <w:tc>
          <w:tcPr>
            <w:tcW w:w="7470" w:type="dxa"/>
            <w:vMerge w:val="restart"/>
            <w:hideMark/>
          </w:tcPr>
          <w:p w14:paraId="313E088A" w14:textId="77777777" w:rsidR="004C787F" w:rsidRPr="005C0A30" w:rsidRDefault="004C787F" w:rsidP="004C787F">
            <w:pPr>
              <w:rPr>
                <w:rFonts w:ascii="Arial" w:hAnsi="Arial" w:cs="Arial"/>
              </w:rPr>
            </w:pPr>
            <w:r w:rsidRPr="005C0A30">
              <w:rPr>
                <w:rFonts w:ascii="Arial" w:hAnsi="Arial" w:cs="Arial"/>
              </w:rPr>
              <w:t>a. Definitions. As used in this section:</w:t>
            </w:r>
            <w:r w:rsidRPr="005C0A30">
              <w:rPr>
                <w:rFonts w:ascii="Arial" w:hAnsi="Arial" w:cs="Arial"/>
              </w:rPr>
              <w:br/>
            </w:r>
            <w:r w:rsidRPr="005C0A30">
              <w:rPr>
                <w:rFonts w:ascii="Arial" w:hAnsi="Arial" w:cs="Arial"/>
              </w:rPr>
              <w:br/>
              <w:t xml:space="preserve">(1) "Cardholder" means the person or organization named on the face of a credit card to whom or for whose benefit the credit card is issued by an issuer. </w:t>
            </w:r>
            <w:r w:rsidRPr="005C0A30">
              <w:rPr>
                <w:rFonts w:ascii="Arial" w:hAnsi="Arial" w:cs="Arial"/>
              </w:rPr>
              <w:br/>
            </w:r>
            <w:r w:rsidRPr="005C0A30">
              <w:rPr>
                <w:rFonts w:ascii="Arial" w:hAnsi="Arial" w:cs="Arial"/>
              </w:rPr>
              <w:br/>
              <w:t xml:space="preserve">(2) "Credit card" means any tangible or intangible instrument or device issued with or without fee by an issuer that can be used, alone or in connection with another means of account access, in obtaining money, goods, services or anything else of value on credit, including credit cards, credit plates, account numbers, or any other means of account access. </w:t>
            </w:r>
            <w:r w:rsidRPr="005C0A30">
              <w:rPr>
                <w:rFonts w:ascii="Arial" w:hAnsi="Arial" w:cs="Arial"/>
              </w:rPr>
              <w:br/>
            </w:r>
            <w:r w:rsidRPr="005C0A30">
              <w:rPr>
                <w:rFonts w:ascii="Arial" w:hAnsi="Arial" w:cs="Arial"/>
              </w:rPr>
              <w:br/>
              <w:t xml:space="preserve">(3) "Expired credit card" means a credit card which is no longer valid because the term shown either on it or on documentation provided to the cardholder by the issuer has elapsed. </w:t>
            </w:r>
            <w:r w:rsidRPr="005C0A30">
              <w:rPr>
                <w:rFonts w:ascii="Arial" w:hAnsi="Arial" w:cs="Arial"/>
              </w:rPr>
              <w:br/>
            </w:r>
            <w:r w:rsidRPr="005C0A30">
              <w:rPr>
                <w:rFonts w:ascii="Arial" w:hAnsi="Arial" w:cs="Arial"/>
              </w:rPr>
              <w:br/>
              <w:t xml:space="preserve">(4) "Issuer" means the business organization or financial institution which issues a credit card or its duly authorized agent. </w:t>
            </w:r>
            <w:r w:rsidRPr="005C0A30">
              <w:rPr>
                <w:rFonts w:ascii="Arial" w:hAnsi="Arial" w:cs="Arial"/>
              </w:rPr>
              <w:br/>
            </w:r>
            <w:r w:rsidRPr="005C0A30">
              <w:rPr>
                <w:rFonts w:ascii="Arial" w:hAnsi="Arial" w:cs="Arial"/>
              </w:rPr>
              <w:br/>
              <w:t xml:space="preserve">(5) "Receives" or "receiving" means acquiring possession or control or accepting a credit card as security for a loan. </w:t>
            </w:r>
            <w:r w:rsidRPr="005C0A30">
              <w:rPr>
                <w:rFonts w:ascii="Arial" w:hAnsi="Arial" w:cs="Arial"/>
              </w:rPr>
              <w:br/>
            </w:r>
            <w:r w:rsidRPr="005C0A30">
              <w:rPr>
                <w:rFonts w:ascii="Arial" w:hAnsi="Arial" w:cs="Arial"/>
              </w:rPr>
              <w:br/>
              <w:t xml:space="preserve">(6) "Revoked credit card" means a credit card which is no longer valid because permission to use it has been suspended or terminated by the issuer. </w:t>
            </w:r>
            <w:r w:rsidRPr="005C0A30">
              <w:rPr>
                <w:rFonts w:ascii="Arial" w:hAnsi="Arial" w:cs="Arial"/>
              </w:rPr>
              <w:br/>
            </w:r>
            <w:r w:rsidRPr="005C0A30">
              <w:rPr>
                <w:rFonts w:ascii="Arial" w:hAnsi="Arial" w:cs="Arial"/>
              </w:rPr>
              <w:br/>
              <w:t xml:space="preserve">b. False statements made in procuring issuance of credit card. A person who makes or causes to be made, either directly or indirectly, any false statement in writing, knowing it to be false and with intent that it be relied on, respecting his identity or that of any other person, firm or corporation, or his financial condition or that of any other person, firm or corporation, for the purpose of procuring the issuance of a credit card is guilty of a </w:t>
            </w:r>
            <w:r w:rsidRPr="005C0A30">
              <w:rPr>
                <w:rFonts w:ascii="Arial" w:hAnsi="Arial" w:cs="Arial"/>
              </w:rPr>
              <w:lastRenderedPageBreak/>
              <w:t xml:space="preserve">crime of the fourth degree. </w:t>
            </w:r>
            <w:r w:rsidRPr="005C0A30">
              <w:rPr>
                <w:rFonts w:ascii="Arial" w:hAnsi="Arial" w:cs="Arial"/>
              </w:rPr>
              <w:br/>
            </w:r>
            <w:r w:rsidRPr="005C0A30">
              <w:rPr>
                <w:rFonts w:ascii="Arial" w:hAnsi="Arial" w:cs="Arial"/>
              </w:rPr>
              <w:br/>
              <w:t>c. Credit card theft.</w:t>
            </w:r>
            <w:r w:rsidRPr="005C0A30">
              <w:rPr>
                <w:rFonts w:ascii="Arial" w:hAnsi="Arial" w:cs="Arial"/>
              </w:rPr>
              <w:br/>
            </w:r>
            <w:r w:rsidRPr="005C0A30">
              <w:rPr>
                <w:rFonts w:ascii="Arial" w:hAnsi="Arial" w:cs="Arial"/>
              </w:rPr>
              <w:br/>
              <w:t xml:space="preserve">(1) A person who takes or obtains a credit card from the person, possession, custody or control of another without the cardholder's consent or who, with knowledge that it has been so taken, receives the credit card with intent to use it or to sell it, or to transfer it to a person other than the issuer or the cardholder is guilty of a crime of the fourth degree. Taking a credit card without consent includes obtaining it by any conduct defined and prescribed in Chapter 20 of this title, Theft and Related Offenses. </w:t>
            </w:r>
            <w:r w:rsidRPr="005C0A30">
              <w:rPr>
                <w:rFonts w:ascii="Arial" w:hAnsi="Arial" w:cs="Arial"/>
              </w:rPr>
              <w:br/>
            </w:r>
            <w:r w:rsidRPr="005C0A30">
              <w:rPr>
                <w:rFonts w:ascii="Arial" w:hAnsi="Arial" w:cs="Arial"/>
              </w:rPr>
              <w:br/>
              <w:t xml:space="preserve">A person who has in his possession or under his control (a) credit cards issued in the names of two or more other persons or, (b) two or more stolen credit cards is presumed to have violated this paragraph. </w:t>
            </w:r>
            <w:r w:rsidRPr="005C0A30">
              <w:rPr>
                <w:rFonts w:ascii="Arial" w:hAnsi="Arial" w:cs="Arial"/>
              </w:rPr>
              <w:br/>
            </w:r>
            <w:r w:rsidRPr="005C0A30">
              <w:rPr>
                <w:rFonts w:ascii="Arial" w:hAnsi="Arial" w:cs="Arial"/>
              </w:rPr>
              <w:br/>
              <w:t xml:space="preserve">(2) A person who receives a credit card that he knows to have been lost, mislaid, or delivered under a mistake as to the identity or address of the cardholder, and who retains possession with intent to use it or to sell it or to transfer it to a person other than the issuer or the cardholder is guilty of a crime of the fourth degree. </w:t>
            </w:r>
            <w:r w:rsidRPr="005C0A30">
              <w:rPr>
                <w:rFonts w:ascii="Arial" w:hAnsi="Arial" w:cs="Arial"/>
              </w:rPr>
              <w:br/>
            </w:r>
            <w:r w:rsidRPr="005C0A30">
              <w:rPr>
                <w:rFonts w:ascii="Arial" w:hAnsi="Arial" w:cs="Arial"/>
              </w:rPr>
              <w:br/>
              <w:t xml:space="preserve">(3) A person other than the issuer who sells a credit card or a person who buys a credit card from a person other than the issuer is guilty of a crime of the fourth degree. </w:t>
            </w:r>
            <w:r w:rsidRPr="005C0A30">
              <w:rPr>
                <w:rFonts w:ascii="Arial" w:hAnsi="Arial" w:cs="Arial"/>
              </w:rPr>
              <w:br/>
            </w:r>
            <w:r w:rsidRPr="005C0A30">
              <w:rPr>
                <w:rFonts w:ascii="Arial" w:hAnsi="Arial" w:cs="Arial"/>
              </w:rPr>
              <w:br/>
              <w:t xml:space="preserve">(4) A person who, with intent to defraud the issuer, a person or organization providing money, goods, services or anything else of value, or any other person, obtains control over a credit card as security for debt is guilty of a crime of the fourth degree. </w:t>
            </w:r>
            <w:r w:rsidRPr="005C0A30">
              <w:rPr>
                <w:rFonts w:ascii="Arial" w:hAnsi="Arial" w:cs="Arial"/>
              </w:rPr>
              <w:br/>
            </w:r>
            <w:r w:rsidRPr="005C0A30">
              <w:rPr>
                <w:rFonts w:ascii="Arial" w:hAnsi="Arial" w:cs="Arial"/>
              </w:rPr>
              <w:br/>
              <w:t xml:space="preserve">(5) A person who, with intent to defraud a purported issuer, a person or organization providing money, goods, services or anything else of value, or any other person, falsely makes or falsely embosses a purported credit card or utters such a credit card is guilty of a third degree offense. A person other than the purported issuer who possesses two or more credit cards which are falsely made or falsely embossed is presumed to have violated this paragraph. A person "falsely makes" a credit card when he makes or draws, in whole or in part, a device or instrument which purports to be the credit card of a named issuer but which is not such a credit card because the issuer did not authorize the making or drawing, or alters a </w:t>
            </w:r>
            <w:r w:rsidRPr="005C0A30">
              <w:rPr>
                <w:rFonts w:ascii="Arial" w:hAnsi="Arial" w:cs="Arial"/>
              </w:rPr>
              <w:lastRenderedPageBreak/>
              <w:t xml:space="preserve">credit card which was validly issued. A person "falsely embosses" a credit card when, without the authorization of the named issuer, he completes a credit card by adding any of the matter, other than the signature of the cardholder, which an issuer requires to appear on the credit card before it can be used by a cardholder. </w:t>
            </w:r>
            <w:r w:rsidRPr="005C0A30">
              <w:rPr>
                <w:rFonts w:ascii="Arial" w:hAnsi="Arial" w:cs="Arial"/>
              </w:rPr>
              <w:br/>
            </w:r>
            <w:r w:rsidRPr="005C0A30">
              <w:rPr>
                <w:rFonts w:ascii="Arial" w:hAnsi="Arial" w:cs="Arial"/>
              </w:rPr>
              <w:br/>
              <w:t xml:space="preserve">(6) A person other than the cardholder or a person authorized by him who, with intent to defraud the issuer, or a person or organization providing money, goods, services or anything else of value, or any other person, signs a credit card, is guilty of a crime of the fourth degree. A person who possesses two or more credit cards which are so signed is presumed to have violated this paragraph. </w:t>
            </w:r>
            <w:r w:rsidRPr="005C0A30">
              <w:rPr>
                <w:rFonts w:ascii="Arial" w:hAnsi="Arial" w:cs="Arial"/>
              </w:rPr>
              <w:br/>
            </w:r>
            <w:r w:rsidRPr="005C0A30">
              <w:rPr>
                <w:rFonts w:ascii="Arial" w:hAnsi="Arial" w:cs="Arial"/>
              </w:rPr>
              <w:br/>
              <w:t xml:space="preserve">d. Intent of cardholder to defraud; penalties; knowledge of revocation. A person, who, with intent to defraud the issuer, a person or organization providing money, goods, services or anything else of value, or any other person, (1) uses for the purpose of obtaining money, goods, services or anything else of value a credit card obtained or retained in violation of subsection c. of this section or a credit card which he knows is forged, expired or revoked, or (2) obtains money, goods, services or anything else of value by representing without the consent of the cardholder that he is the holder of a specified card or by representing that he is the holder of a card and such card has not in fact been issued, is guilty of a crime of the third degree. Knowledge of revocation shall be presumed to have been received by a cardholder four days after it has been mailed to him at the address set forth on the credit card or at his last known address by registered or certified mail, return receipt requested, and, if the address is more than 500 miles from the place of mailing, by air mail. If the address is located outside the United States, Puerto Rico, the Virgin Islands, the Canal Zone and Canada, notice shall be presumed to have been received 10 days after mailing by registered or certified mail. </w:t>
            </w:r>
            <w:r w:rsidRPr="005C0A30">
              <w:rPr>
                <w:rFonts w:ascii="Arial" w:hAnsi="Arial" w:cs="Arial"/>
              </w:rPr>
              <w:br/>
            </w:r>
            <w:r w:rsidRPr="005C0A30">
              <w:rPr>
                <w:rFonts w:ascii="Arial" w:hAnsi="Arial" w:cs="Arial"/>
              </w:rPr>
              <w:br/>
              <w:t xml:space="preserve">e. Intent to defraud by person authorized to furnish money, goods, or services; penalties. </w:t>
            </w:r>
            <w:r w:rsidRPr="005C0A30">
              <w:rPr>
                <w:rFonts w:ascii="Arial" w:hAnsi="Arial" w:cs="Arial"/>
              </w:rPr>
              <w:br/>
            </w:r>
            <w:r w:rsidRPr="005C0A30">
              <w:rPr>
                <w:rFonts w:ascii="Arial" w:hAnsi="Arial" w:cs="Arial"/>
              </w:rPr>
              <w:br/>
              <w:t xml:space="preserve">(1) A person who is authorized by an issuer to furnish money, goods, services or anything else of value upon presentation of a credit card by the cardholder, or any agent or employees of such person, who, with intent to defraud the issuer or the cardholder, furnishes money, goods, services or anything else of value upon presentation of a credit card obtained or retained in violation of subsection c. of this section or a credit card which </w:t>
            </w:r>
            <w:r w:rsidRPr="005C0A30">
              <w:rPr>
                <w:rFonts w:ascii="Arial" w:hAnsi="Arial" w:cs="Arial"/>
              </w:rPr>
              <w:lastRenderedPageBreak/>
              <w:t xml:space="preserve">he knows is forged, expired or revoked violates this paragraph and is guilty of a crime of the third degree. </w:t>
            </w:r>
            <w:r w:rsidRPr="005C0A30">
              <w:rPr>
                <w:rFonts w:ascii="Arial" w:hAnsi="Arial" w:cs="Arial"/>
              </w:rPr>
              <w:br/>
            </w:r>
            <w:r w:rsidRPr="005C0A30">
              <w:rPr>
                <w:rFonts w:ascii="Arial" w:hAnsi="Arial" w:cs="Arial"/>
              </w:rPr>
              <w:br/>
              <w:t xml:space="preserve">(2) A person who is authorized by an issuer to furnish money, goods, services or anything else of value upon presentation of a credit card by the cardholder, fails to furnish money, goods, services or anything else of value which he represents in writing to the issuer that he has furnished is guilty of a crime of the fourth degree. </w:t>
            </w:r>
            <w:r w:rsidRPr="005C0A30">
              <w:rPr>
                <w:rFonts w:ascii="Arial" w:hAnsi="Arial" w:cs="Arial"/>
              </w:rPr>
              <w:br/>
            </w:r>
            <w:r w:rsidRPr="005C0A30">
              <w:rPr>
                <w:rFonts w:ascii="Arial" w:hAnsi="Arial" w:cs="Arial"/>
              </w:rPr>
              <w:br/>
              <w:t xml:space="preserve">f. Incomplete credit cards; intent to complete without consent. A person other than the cardholder possessing two or more incomplete credit cards, with intent to complete them without the consent of the issuer or a person possessing, with knowledge of its character, machinery, plates or any other contrivance designed to reproduce instruments purporting to be the credit cards of an issuer who has not consented to the preparation of such credit cards, is guilty of a crime of the third degree. A credit card is "incomplete" if part of the matter other than the signature of the cardholder, which an issuer requires to appear on the credit card, before it can be used by a cardholder, has not yet been stamped, embossed, imprinted or written on it. </w:t>
            </w:r>
            <w:r w:rsidRPr="005C0A30">
              <w:rPr>
                <w:rFonts w:ascii="Arial" w:hAnsi="Arial" w:cs="Arial"/>
              </w:rPr>
              <w:br/>
            </w:r>
            <w:r w:rsidRPr="005C0A30">
              <w:rPr>
                <w:rFonts w:ascii="Arial" w:hAnsi="Arial" w:cs="Arial"/>
              </w:rPr>
              <w:br/>
              <w:t xml:space="preserve">g. Receiving anything of value knowing or believing that it was obtained in violation of subsection d. of N.J.S.2C:21-6. A person who receives money, goods, services or anything else of value obtained in violation of subsection d. of this section, knowing or believing that it was so obtained is guilty of a crime of the fourth degree. A person who obtains, at a discount price a ticket issued by an airline, railroad, steamship or other transportation company which was acquired in violation of subsection d. of this section without reasonable inquiry to ascertain that the person from whom it was obtained had a legal right to possess it shall be presumed to know that such ticket was acquired under circumstances constituting a violation of subsection d. of this section. </w:t>
            </w:r>
            <w:r w:rsidRPr="005C0A30">
              <w:rPr>
                <w:rFonts w:ascii="Arial" w:hAnsi="Arial" w:cs="Arial"/>
              </w:rPr>
              <w:br/>
            </w:r>
            <w:r w:rsidRPr="005C0A30">
              <w:rPr>
                <w:rFonts w:ascii="Arial" w:hAnsi="Arial" w:cs="Arial"/>
              </w:rPr>
              <w:br/>
              <w:t>h. Fraudulent use of credit cards.</w:t>
            </w:r>
            <w:r w:rsidRPr="005C0A30">
              <w:rPr>
                <w:rFonts w:ascii="Arial" w:hAnsi="Arial" w:cs="Arial"/>
              </w:rPr>
              <w:br/>
            </w:r>
            <w:r w:rsidRPr="005C0A30">
              <w:rPr>
                <w:rFonts w:ascii="Arial" w:hAnsi="Arial" w:cs="Arial"/>
              </w:rPr>
              <w:br/>
              <w:t xml:space="preserve">A person who knowingly uses any counterfeit, fictitious, altered, forged, lost, stolen or fraudulently obtained credit card to obtain money, goods or services, or anything else of value; or who, with unlawful or fraudulent intent, furnishes, acquires, or uses any actual or fictitious credit card, whether alone or together with names of credit cardholders, or other information pertaining to a credit card account in any form, is guilty of a </w:t>
            </w:r>
            <w:r w:rsidRPr="005C0A30">
              <w:rPr>
                <w:rFonts w:ascii="Arial" w:hAnsi="Arial" w:cs="Arial"/>
              </w:rPr>
              <w:lastRenderedPageBreak/>
              <w:t xml:space="preserve">crime of the third degree. </w:t>
            </w:r>
            <w:r w:rsidRPr="005C0A30">
              <w:rPr>
                <w:rFonts w:ascii="Arial" w:hAnsi="Arial" w:cs="Arial"/>
              </w:rPr>
              <w:br/>
            </w:r>
            <w:r w:rsidRPr="005C0A30">
              <w:rPr>
                <w:rFonts w:ascii="Arial" w:hAnsi="Arial" w:cs="Arial"/>
              </w:rPr>
              <w:br/>
              <w:t xml:space="preserve">L.1978, c.95; amended 1979,c.178,s.36; 1984,c.119; 1991,c.122,s.1. </w:t>
            </w:r>
          </w:p>
        </w:tc>
        <w:tc>
          <w:tcPr>
            <w:tcW w:w="2340" w:type="dxa"/>
          </w:tcPr>
          <w:p w14:paraId="0490358E" w14:textId="77777777" w:rsidR="009173EB" w:rsidRDefault="009173EB" w:rsidP="004C787F">
            <w:r>
              <w:lastRenderedPageBreak/>
              <w:t>23H  All Other larcency (if stolen)</w:t>
            </w:r>
          </w:p>
          <w:p w14:paraId="1AA1F0DD" w14:textId="77777777" w:rsidR="009173EB" w:rsidRDefault="009173EB" w:rsidP="004C787F"/>
          <w:p w14:paraId="33DA6841" w14:textId="51A215B1" w:rsidR="009173EB" w:rsidRPr="001242FB" w:rsidRDefault="009173EB" w:rsidP="004C787F">
            <w:r>
              <w:t xml:space="preserve">26b Credit Card Fraud </w:t>
            </w:r>
          </w:p>
        </w:tc>
        <w:tc>
          <w:tcPr>
            <w:tcW w:w="2340" w:type="dxa"/>
          </w:tcPr>
          <w:p w14:paraId="5CDE6273" w14:textId="6E145784" w:rsidR="009173EB" w:rsidRPr="001242FB" w:rsidRDefault="009173EB" w:rsidP="004C787F">
            <w:r>
              <w:t xml:space="preserve">If stolen and not used theft – All Other Larceny </w:t>
            </w:r>
          </w:p>
        </w:tc>
      </w:tr>
      <w:tr w:rsidR="004C787F" w:rsidRPr="001242FB" w14:paraId="2D9AAC4B" w14:textId="77777777" w:rsidTr="00606AB1">
        <w:trPr>
          <w:trHeight w:val="8190"/>
        </w:trPr>
        <w:tc>
          <w:tcPr>
            <w:tcW w:w="2065" w:type="dxa"/>
            <w:vMerge/>
            <w:hideMark/>
          </w:tcPr>
          <w:p w14:paraId="2372AE95" w14:textId="596E4FA5" w:rsidR="004C787F" w:rsidRPr="005C0A30" w:rsidRDefault="004C787F" w:rsidP="004C787F">
            <w:pPr>
              <w:rPr>
                <w:rFonts w:ascii="Arial" w:hAnsi="Arial" w:cs="Arial"/>
              </w:rPr>
            </w:pPr>
          </w:p>
        </w:tc>
        <w:tc>
          <w:tcPr>
            <w:tcW w:w="7470" w:type="dxa"/>
            <w:vMerge/>
            <w:hideMark/>
          </w:tcPr>
          <w:p w14:paraId="01A040FB" w14:textId="77777777" w:rsidR="004C787F" w:rsidRPr="005C0A30" w:rsidRDefault="004C787F" w:rsidP="004C787F">
            <w:pPr>
              <w:rPr>
                <w:rFonts w:ascii="Arial" w:hAnsi="Arial" w:cs="Arial"/>
              </w:rPr>
            </w:pPr>
          </w:p>
        </w:tc>
        <w:tc>
          <w:tcPr>
            <w:tcW w:w="2340" w:type="dxa"/>
          </w:tcPr>
          <w:p w14:paraId="7BE98F28" w14:textId="77777777" w:rsidR="004C787F" w:rsidRPr="001242FB" w:rsidRDefault="004C787F" w:rsidP="004C787F"/>
        </w:tc>
        <w:tc>
          <w:tcPr>
            <w:tcW w:w="2340" w:type="dxa"/>
          </w:tcPr>
          <w:p w14:paraId="4A25F7A7" w14:textId="77777777" w:rsidR="004C787F" w:rsidRPr="001242FB" w:rsidRDefault="004C787F" w:rsidP="004C787F"/>
        </w:tc>
      </w:tr>
      <w:tr w:rsidR="004C787F" w:rsidRPr="001242FB" w14:paraId="2D87EF66" w14:textId="77777777" w:rsidTr="00606AB1">
        <w:trPr>
          <w:trHeight w:val="8190"/>
        </w:trPr>
        <w:tc>
          <w:tcPr>
            <w:tcW w:w="2065" w:type="dxa"/>
            <w:hideMark/>
          </w:tcPr>
          <w:p w14:paraId="21D07EEE" w14:textId="77777777" w:rsidR="004C787F" w:rsidRPr="005C0A30" w:rsidRDefault="004C787F" w:rsidP="004C787F">
            <w:pPr>
              <w:rPr>
                <w:rFonts w:ascii="Arial" w:hAnsi="Arial" w:cs="Arial"/>
              </w:rPr>
            </w:pPr>
            <w:r w:rsidRPr="009173EB">
              <w:rPr>
                <w:rFonts w:ascii="Arial" w:hAnsi="Arial" w:cs="Arial"/>
                <w:highlight w:val="yellow"/>
              </w:rPr>
              <w:lastRenderedPageBreak/>
              <w:t>2C:21-6.1 Definitions relative to scanning devices, reencoders; criminal use, degree of crime.</w:t>
            </w:r>
          </w:p>
        </w:tc>
        <w:tc>
          <w:tcPr>
            <w:tcW w:w="7470" w:type="dxa"/>
            <w:hideMark/>
          </w:tcPr>
          <w:p w14:paraId="56A24774" w14:textId="77777777" w:rsidR="004C787F" w:rsidRPr="005C0A30" w:rsidRDefault="004C787F" w:rsidP="004C787F">
            <w:pPr>
              <w:rPr>
                <w:rFonts w:ascii="Arial" w:hAnsi="Arial" w:cs="Arial"/>
              </w:rPr>
            </w:pPr>
            <w:r w:rsidRPr="005C0A30">
              <w:rPr>
                <w:rFonts w:ascii="Arial" w:hAnsi="Arial" w:cs="Arial"/>
              </w:rPr>
              <w:br/>
              <w:t>1. a. Definitions. As used in this section:</w:t>
            </w:r>
            <w:r w:rsidRPr="005C0A30">
              <w:rPr>
                <w:rFonts w:ascii="Arial" w:hAnsi="Arial" w:cs="Arial"/>
              </w:rPr>
              <w:br/>
            </w:r>
            <w:r w:rsidRPr="005C0A30">
              <w:rPr>
                <w:rFonts w:ascii="Arial" w:hAnsi="Arial" w:cs="Arial"/>
              </w:rPr>
              <w:br/>
              <w:t>(1)"Merchant" means any owner or operator of any store or other retail mercantile establishment, or any agent, servant, employee, lessee, consignee, officer, director, franchisee or independent contractor of such owner or proprietor.</w:t>
            </w:r>
            <w:r w:rsidRPr="005C0A30">
              <w:rPr>
                <w:rFonts w:ascii="Arial" w:hAnsi="Arial" w:cs="Arial"/>
              </w:rPr>
              <w:br/>
            </w:r>
            <w:r w:rsidRPr="005C0A30">
              <w:rPr>
                <w:rFonts w:ascii="Arial" w:hAnsi="Arial" w:cs="Arial"/>
              </w:rPr>
              <w:br/>
              <w:t>(2)"Payment card" means a credit card, charge card, debit card or any other card that is issued to an authorized card user and that allows the user to obtain, purchase, or receive goods, services, money or anything of value from a merchant.</w:t>
            </w:r>
            <w:r w:rsidRPr="005C0A30">
              <w:rPr>
                <w:rFonts w:ascii="Arial" w:hAnsi="Arial" w:cs="Arial"/>
              </w:rPr>
              <w:br/>
            </w:r>
            <w:r w:rsidRPr="005C0A30">
              <w:rPr>
                <w:rFonts w:ascii="Arial" w:hAnsi="Arial" w:cs="Arial"/>
              </w:rPr>
              <w:br/>
              <w:t>(3)"Reencoder" means an electronic device that places encoded information from the magnetic strip or stripe of a payment card onto the magnetic strip or stripe of a different payment card or any electronic medium that allows a transaction to occur.</w:t>
            </w:r>
            <w:r w:rsidRPr="005C0A30">
              <w:rPr>
                <w:rFonts w:ascii="Arial" w:hAnsi="Arial" w:cs="Arial"/>
              </w:rPr>
              <w:br/>
            </w:r>
            <w:r w:rsidRPr="005C0A30">
              <w:rPr>
                <w:rFonts w:ascii="Arial" w:hAnsi="Arial" w:cs="Arial"/>
              </w:rPr>
              <w:br/>
              <w:t>(4)"Scanning device" means a scanner, skimmer, reader or any other electronic device that is used to access, read, scan, obtain, memorize or store, temporarily or permanently, information encoded on the magnetic strip or stripe of a payment card.</w:t>
            </w:r>
            <w:r w:rsidRPr="005C0A30">
              <w:rPr>
                <w:rFonts w:ascii="Arial" w:hAnsi="Arial" w:cs="Arial"/>
              </w:rPr>
              <w:br/>
            </w:r>
            <w:r w:rsidRPr="005C0A30">
              <w:rPr>
                <w:rFonts w:ascii="Arial" w:hAnsi="Arial" w:cs="Arial"/>
              </w:rPr>
              <w:br/>
              <w:t>b.It shall be a crime of the third degree for a person, with the intent to defraud an authorized user of a payment card, the issuer of the authorized user's payment card or a merchant, to use:</w:t>
            </w:r>
            <w:r w:rsidRPr="005C0A30">
              <w:rPr>
                <w:rFonts w:ascii="Arial" w:hAnsi="Arial" w:cs="Arial"/>
              </w:rPr>
              <w:br/>
            </w:r>
            <w:r w:rsidRPr="005C0A30">
              <w:rPr>
                <w:rFonts w:ascii="Arial" w:hAnsi="Arial" w:cs="Arial"/>
              </w:rPr>
              <w:br/>
              <w:t>(1)a scanning device to access, read, obtain, memorize or store, temporarily or permanently, information encoded on the magnetic strip or stripe of a payment card, without the permission of the authorized user of the payment card; or</w:t>
            </w:r>
            <w:r w:rsidRPr="005C0A30">
              <w:rPr>
                <w:rFonts w:ascii="Arial" w:hAnsi="Arial" w:cs="Arial"/>
              </w:rPr>
              <w:br/>
            </w:r>
            <w:r w:rsidRPr="005C0A30">
              <w:rPr>
                <w:rFonts w:ascii="Arial" w:hAnsi="Arial" w:cs="Arial"/>
              </w:rPr>
              <w:br/>
              <w:t>(2)a reencoder to place information encoded on the magnetic strip or stripe of a payment card onto the magnetic strip or stripe of a different card or any electronic medium that allows a transaction to occur without the permission of the authorized user of the card from which the information is being reencoded.</w:t>
            </w:r>
            <w:r w:rsidRPr="005C0A30">
              <w:rPr>
                <w:rFonts w:ascii="Arial" w:hAnsi="Arial" w:cs="Arial"/>
              </w:rPr>
              <w:br/>
            </w:r>
            <w:r w:rsidRPr="005C0A30">
              <w:rPr>
                <w:rFonts w:ascii="Arial" w:hAnsi="Arial" w:cs="Arial"/>
              </w:rPr>
              <w:br/>
              <w:t xml:space="preserve">c.It shall be a crime of the fourth degree for a person to knowingly possess with intent to commit a violation of paragraph (1) or (2) of subsection b. of this section any device, apparatus, equipment, software, article, material, </w:t>
            </w:r>
            <w:r w:rsidRPr="005C0A30">
              <w:rPr>
                <w:rFonts w:ascii="Arial" w:hAnsi="Arial" w:cs="Arial"/>
              </w:rPr>
              <w:lastRenderedPageBreak/>
              <w:t>good, property or supply that is specifically designed or adapted for use as or in a scanning device or reencoder.</w:t>
            </w:r>
            <w:r w:rsidRPr="005C0A30">
              <w:rPr>
                <w:rFonts w:ascii="Arial" w:hAnsi="Arial" w:cs="Arial"/>
              </w:rPr>
              <w:br/>
            </w:r>
            <w:r w:rsidRPr="005C0A30">
              <w:rPr>
                <w:rFonts w:ascii="Arial" w:hAnsi="Arial" w:cs="Arial"/>
              </w:rPr>
              <w:br/>
              <w:t>L.2005,c.225,s.1.</w:t>
            </w:r>
          </w:p>
        </w:tc>
        <w:tc>
          <w:tcPr>
            <w:tcW w:w="2340" w:type="dxa"/>
          </w:tcPr>
          <w:p w14:paraId="2A9C028F" w14:textId="77777777" w:rsidR="004C787F" w:rsidRPr="001242FB" w:rsidRDefault="004C787F" w:rsidP="004C787F"/>
        </w:tc>
        <w:tc>
          <w:tcPr>
            <w:tcW w:w="2340" w:type="dxa"/>
          </w:tcPr>
          <w:p w14:paraId="3E1B047C" w14:textId="77777777" w:rsidR="004C787F" w:rsidRPr="001242FB" w:rsidRDefault="004C787F" w:rsidP="004C787F"/>
        </w:tc>
      </w:tr>
      <w:tr w:rsidR="004C787F" w:rsidRPr="001242FB" w14:paraId="62C75A88" w14:textId="77777777" w:rsidTr="00606AB1">
        <w:trPr>
          <w:trHeight w:val="8190"/>
        </w:trPr>
        <w:tc>
          <w:tcPr>
            <w:tcW w:w="2065" w:type="dxa"/>
            <w:vMerge w:val="restart"/>
            <w:hideMark/>
          </w:tcPr>
          <w:p w14:paraId="52F7FA8A" w14:textId="77777777" w:rsidR="004C787F" w:rsidRPr="005C0A30" w:rsidRDefault="004C787F" w:rsidP="004C787F">
            <w:pPr>
              <w:rPr>
                <w:rFonts w:ascii="Arial" w:hAnsi="Arial" w:cs="Arial"/>
              </w:rPr>
            </w:pPr>
            <w:r w:rsidRPr="005C0A30">
              <w:rPr>
                <w:rFonts w:ascii="Arial" w:hAnsi="Arial" w:cs="Arial"/>
              </w:rPr>
              <w:lastRenderedPageBreak/>
              <w:t>2C:21-7. Deceptive business practices</w:t>
            </w:r>
          </w:p>
        </w:tc>
        <w:tc>
          <w:tcPr>
            <w:tcW w:w="7470" w:type="dxa"/>
            <w:vMerge w:val="restart"/>
            <w:hideMark/>
          </w:tcPr>
          <w:p w14:paraId="0E535BD9" w14:textId="77777777" w:rsidR="004C787F" w:rsidRPr="005C0A30" w:rsidRDefault="004C787F" w:rsidP="004C787F">
            <w:pPr>
              <w:rPr>
                <w:rFonts w:ascii="Arial" w:hAnsi="Arial" w:cs="Arial"/>
              </w:rPr>
            </w:pPr>
            <w:r w:rsidRPr="005C0A30">
              <w:rPr>
                <w:rFonts w:ascii="Arial" w:hAnsi="Arial" w:cs="Arial"/>
              </w:rPr>
              <w:t>Deceptive business practices. A person commits an offense if in the course of business he:</w:t>
            </w:r>
            <w:r w:rsidRPr="005C0A30">
              <w:rPr>
                <w:rFonts w:ascii="Arial" w:hAnsi="Arial" w:cs="Arial"/>
              </w:rPr>
              <w:br/>
            </w:r>
            <w:r w:rsidRPr="005C0A30">
              <w:rPr>
                <w:rFonts w:ascii="Arial" w:hAnsi="Arial" w:cs="Arial"/>
              </w:rPr>
              <w:br/>
              <w:t>a. Uses or possesses for use a false weight or measure, or any other device for falsely determining or recording any quality or quantity;</w:t>
            </w:r>
            <w:r w:rsidRPr="005C0A30">
              <w:rPr>
                <w:rFonts w:ascii="Arial" w:hAnsi="Arial" w:cs="Arial"/>
              </w:rPr>
              <w:br/>
            </w:r>
            <w:r w:rsidRPr="005C0A30">
              <w:rPr>
                <w:rFonts w:ascii="Arial" w:hAnsi="Arial" w:cs="Arial"/>
              </w:rPr>
              <w:br/>
              <w:t>b. Sells, offers or exposes for sale, or delivers less than the represented quantity of any commodity or service;</w:t>
            </w:r>
            <w:r w:rsidRPr="005C0A30">
              <w:rPr>
                <w:rFonts w:ascii="Arial" w:hAnsi="Arial" w:cs="Arial"/>
              </w:rPr>
              <w:br/>
            </w:r>
            <w:r w:rsidRPr="005C0A30">
              <w:rPr>
                <w:rFonts w:ascii="Arial" w:hAnsi="Arial" w:cs="Arial"/>
              </w:rPr>
              <w:br/>
              <w:t>c. Takes or attempts to take more than the represented quantity of any commodity or service when as buyer he furnishes the weight or measure;</w:t>
            </w:r>
            <w:r w:rsidRPr="005C0A30">
              <w:rPr>
                <w:rFonts w:ascii="Arial" w:hAnsi="Arial" w:cs="Arial"/>
              </w:rPr>
              <w:br/>
            </w:r>
            <w:r w:rsidRPr="005C0A30">
              <w:rPr>
                <w:rFonts w:ascii="Arial" w:hAnsi="Arial" w:cs="Arial"/>
              </w:rPr>
              <w:br/>
              <w:t>d. Sells, offers or exposes for sale adulterated or mislabeled commodities;</w:t>
            </w:r>
            <w:r w:rsidRPr="005C0A30">
              <w:rPr>
                <w:rFonts w:ascii="Arial" w:hAnsi="Arial" w:cs="Arial"/>
              </w:rPr>
              <w:br/>
            </w:r>
            <w:r w:rsidRPr="005C0A30">
              <w:rPr>
                <w:rFonts w:ascii="Arial" w:hAnsi="Arial" w:cs="Arial"/>
              </w:rPr>
              <w:br/>
              <w:t>e. Makes a false or misleading statement in any advertisement addressed to the public or to a substantial segment thereof for the purpose of promoting the purchase or sale of property or services;</w:t>
            </w:r>
            <w:r w:rsidRPr="005C0A30">
              <w:rPr>
                <w:rFonts w:ascii="Arial" w:hAnsi="Arial" w:cs="Arial"/>
              </w:rPr>
              <w:br/>
            </w:r>
            <w:r w:rsidRPr="005C0A30">
              <w:rPr>
                <w:rFonts w:ascii="Arial" w:hAnsi="Arial" w:cs="Arial"/>
              </w:rPr>
              <w:br/>
              <w:t>f. Deleted by amendment (P.L.1981, c. 290).</w:t>
            </w:r>
            <w:r w:rsidRPr="005C0A30">
              <w:rPr>
                <w:rFonts w:ascii="Arial" w:hAnsi="Arial" w:cs="Arial"/>
              </w:rPr>
              <w:br/>
            </w:r>
            <w:r w:rsidRPr="005C0A30">
              <w:rPr>
                <w:rFonts w:ascii="Arial" w:hAnsi="Arial" w:cs="Arial"/>
              </w:rPr>
              <w:br/>
              <w:t>g. Deleted by amendment (P.L.1981, c. 290).</w:t>
            </w:r>
            <w:r w:rsidRPr="005C0A30">
              <w:rPr>
                <w:rFonts w:ascii="Arial" w:hAnsi="Arial" w:cs="Arial"/>
              </w:rPr>
              <w:br/>
            </w:r>
            <w:r w:rsidRPr="005C0A30">
              <w:rPr>
                <w:rFonts w:ascii="Arial" w:hAnsi="Arial" w:cs="Arial"/>
              </w:rPr>
              <w:br/>
              <w:t>h. Makes a false or misleading written statement for the purpose of obtaining property or credit; or</w:t>
            </w:r>
            <w:r w:rsidRPr="005C0A30">
              <w:rPr>
                <w:rFonts w:ascii="Arial" w:hAnsi="Arial" w:cs="Arial"/>
              </w:rPr>
              <w:br/>
            </w:r>
            <w:r w:rsidRPr="005C0A30">
              <w:rPr>
                <w:rFonts w:ascii="Arial" w:hAnsi="Arial" w:cs="Arial"/>
              </w:rPr>
              <w:br/>
              <w:t>i. Makes a false or misleading written statement for the purpose of promoting the sale of securities, or omits information required by law to be disclosed in written documents relating to securities.</w:t>
            </w:r>
            <w:r w:rsidRPr="005C0A30">
              <w:rPr>
                <w:rFonts w:ascii="Arial" w:hAnsi="Arial" w:cs="Arial"/>
              </w:rPr>
              <w:br/>
            </w:r>
            <w:r w:rsidRPr="005C0A30">
              <w:rPr>
                <w:rFonts w:ascii="Arial" w:hAnsi="Arial" w:cs="Arial"/>
              </w:rPr>
              <w:br/>
              <w:t>The offense is a crime of the fourth degree if subsection h. or i. is violated. Otherwise it is a disorderly persons offense.</w:t>
            </w:r>
            <w:r w:rsidRPr="005C0A30">
              <w:rPr>
                <w:rFonts w:ascii="Arial" w:hAnsi="Arial" w:cs="Arial"/>
              </w:rPr>
              <w:br/>
            </w:r>
            <w:r w:rsidRPr="005C0A30">
              <w:rPr>
                <w:rFonts w:ascii="Arial" w:hAnsi="Arial" w:cs="Arial"/>
              </w:rPr>
              <w:br/>
              <w:t>It is an affirmative defense to prosecution under this section if the defendant proves by a preponderance of the evidence that his conduct was not knowingly or recklessly deceptive.</w:t>
            </w:r>
            <w:r w:rsidRPr="005C0A30">
              <w:rPr>
                <w:rFonts w:ascii="Arial" w:hAnsi="Arial" w:cs="Arial"/>
              </w:rPr>
              <w:br/>
            </w:r>
            <w:r w:rsidRPr="005C0A30">
              <w:rPr>
                <w:rFonts w:ascii="Arial" w:hAnsi="Arial" w:cs="Arial"/>
              </w:rPr>
              <w:br/>
              <w:t xml:space="preserve">"Adulterated" means varying from the standard of composition or quality prescribed by or pursuant to any statute providing criminal penalties for such variance, or set by established commercial usage. "Mislabeled" means varying from the standard of truth or disclosure in labeling prescribed by or pursuant to any statute providing criminal penalties for </w:t>
            </w:r>
            <w:r w:rsidRPr="005C0A30">
              <w:rPr>
                <w:rFonts w:ascii="Arial" w:hAnsi="Arial" w:cs="Arial"/>
              </w:rPr>
              <w:lastRenderedPageBreak/>
              <w:t>such variance, or set by established commercial usage.</w:t>
            </w:r>
            <w:r w:rsidRPr="005C0A30">
              <w:rPr>
                <w:rFonts w:ascii="Arial" w:hAnsi="Arial" w:cs="Arial"/>
              </w:rPr>
              <w:br/>
            </w:r>
            <w:r w:rsidRPr="005C0A30">
              <w:rPr>
                <w:rFonts w:ascii="Arial" w:hAnsi="Arial" w:cs="Arial"/>
              </w:rPr>
              <w:br/>
              <w:t>L.1978, c. 95, s. 2C:21-7, eff. Sept. 1, 1979. Amended by L.1979, c. 178, s. 36A, eff. Sept. 1, 1979; L.1981, c. 290, s. 23A, eff. Sept. 24, 1981.</w:t>
            </w:r>
          </w:p>
        </w:tc>
        <w:tc>
          <w:tcPr>
            <w:tcW w:w="2340" w:type="dxa"/>
          </w:tcPr>
          <w:p w14:paraId="1D6E65A1" w14:textId="77777777" w:rsidR="004C787F" w:rsidRDefault="009173EB" w:rsidP="004C787F">
            <w:r>
              <w:lastRenderedPageBreak/>
              <w:t>26A  False Pretenses/Swindle/Confidence Game</w:t>
            </w:r>
          </w:p>
          <w:p w14:paraId="6AA095AB" w14:textId="77777777" w:rsidR="009173EB" w:rsidRDefault="009173EB" w:rsidP="004C787F"/>
          <w:p w14:paraId="2EF753E6" w14:textId="2D9AC213" w:rsidR="009173EB" w:rsidRPr="001242FB" w:rsidRDefault="009173EB" w:rsidP="004C787F">
            <w:r>
              <w:t xml:space="preserve">250 Counterfeiting/Forgery </w:t>
            </w:r>
          </w:p>
        </w:tc>
        <w:tc>
          <w:tcPr>
            <w:tcW w:w="2340" w:type="dxa"/>
          </w:tcPr>
          <w:p w14:paraId="615A5DA5" w14:textId="77777777" w:rsidR="004C787F" w:rsidRPr="001242FB" w:rsidRDefault="004C787F" w:rsidP="004C787F"/>
        </w:tc>
      </w:tr>
      <w:tr w:rsidR="004C787F" w:rsidRPr="001242FB" w14:paraId="1403E30C" w14:textId="77777777" w:rsidTr="00606AB1">
        <w:trPr>
          <w:trHeight w:val="1155"/>
        </w:trPr>
        <w:tc>
          <w:tcPr>
            <w:tcW w:w="2065" w:type="dxa"/>
            <w:vMerge/>
            <w:hideMark/>
          </w:tcPr>
          <w:p w14:paraId="14E8FA36" w14:textId="2F3DA2F0" w:rsidR="004C787F" w:rsidRPr="005C0A30" w:rsidRDefault="004C787F" w:rsidP="004C787F">
            <w:pPr>
              <w:rPr>
                <w:rFonts w:ascii="Arial" w:hAnsi="Arial" w:cs="Arial"/>
              </w:rPr>
            </w:pPr>
          </w:p>
        </w:tc>
        <w:tc>
          <w:tcPr>
            <w:tcW w:w="7470" w:type="dxa"/>
            <w:vMerge/>
            <w:hideMark/>
          </w:tcPr>
          <w:p w14:paraId="48D3A52F" w14:textId="77777777" w:rsidR="004C787F" w:rsidRPr="005C0A30" w:rsidRDefault="004C787F" w:rsidP="004C787F">
            <w:pPr>
              <w:rPr>
                <w:rFonts w:ascii="Arial" w:hAnsi="Arial" w:cs="Arial"/>
              </w:rPr>
            </w:pPr>
          </w:p>
        </w:tc>
        <w:tc>
          <w:tcPr>
            <w:tcW w:w="2340" w:type="dxa"/>
          </w:tcPr>
          <w:p w14:paraId="7A74E56C" w14:textId="77777777" w:rsidR="004C787F" w:rsidRPr="001242FB" w:rsidRDefault="004C787F" w:rsidP="004C787F"/>
        </w:tc>
        <w:tc>
          <w:tcPr>
            <w:tcW w:w="2340" w:type="dxa"/>
          </w:tcPr>
          <w:p w14:paraId="719248E8" w14:textId="77777777" w:rsidR="004C787F" w:rsidRPr="001242FB" w:rsidRDefault="004C787F" w:rsidP="004C787F"/>
        </w:tc>
      </w:tr>
      <w:tr w:rsidR="004C787F" w:rsidRPr="001242FB" w14:paraId="633CDCF5" w14:textId="77777777" w:rsidTr="00606AB1">
        <w:trPr>
          <w:trHeight w:val="3900"/>
        </w:trPr>
        <w:tc>
          <w:tcPr>
            <w:tcW w:w="2065" w:type="dxa"/>
            <w:hideMark/>
          </w:tcPr>
          <w:p w14:paraId="7429F316" w14:textId="77777777" w:rsidR="004C787F" w:rsidRPr="005C0A30" w:rsidRDefault="004C787F" w:rsidP="004C787F">
            <w:pPr>
              <w:rPr>
                <w:rFonts w:ascii="Arial" w:hAnsi="Arial" w:cs="Arial"/>
              </w:rPr>
            </w:pPr>
            <w:r w:rsidRPr="005C0A30">
              <w:rPr>
                <w:rFonts w:ascii="Arial" w:hAnsi="Arial" w:cs="Arial"/>
              </w:rPr>
              <w:t xml:space="preserve">2C:21-7.2. Definitions </w:t>
            </w:r>
          </w:p>
        </w:tc>
        <w:tc>
          <w:tcPr>
            <w:tcW w:w="7470" w:type="dxa"/>
            <w:hideMark/>
          </w:tcPr>
          <w:p w14:paraId="085F87E2" w14:textId="77777777" w:rsidR="004C787F" w:rsidRPr="005C0A30" w:rsidRDefault="004C787F" w:rsidP="004C787F">
            <w:pPr>
              <w:rPr>
                <w:rFonts w:ascii="Arial" w:hAnsi="Arial" w:cs="Arial"/>
              </w:rPr>
            </w:pPr>
            <w:r w:rsidRPr="005C0A30">
              <w:rPr>
                <w:rFonts w:ascii="Arial" w:hAnsi="Arial" w:cs="Arial"/>
              </w:rPr>
              <w:t xml:space="preserve">a. "Advertise" means engaging in promotional activities including, but not limited to, newspaper, radio and television advertising; the distribution of fliers and circulars; and the display of window and interior signs. </w:t>
            </w:r>
            <w:r w:rsidRPr="005C0A30">
              <w:rPr>
                <w:rFonts w:ascii="Arial" w:hAnsi="Arial" w:cs="Arial"/>
              </w:rPr>
              <w:br/>
            </w:r>
            <w:r w:rsidRPr="005C0A30">
              <w:rPr>
                <w:rFonts w:ascii="Arial" w:hAnsi="Arial" w:cs="Arial"/>
              </w:rPr>
              <w:br/>
              <w:t xml:space="preserve">b. "Food," "food product," or "food commodity" means any food, food product or food preparation, whether raw or prepared for human consumption, and whether in a solid or liquid state, including, but not limited to, any meat, meat product or meat preparation; any milk, milk product or milk preparation; and any alcoholic or non-alcoholic beverage. </w:t>
            </w:r>
            <w:r w:rsidRPr="005C0A30">
              <w:rPr>
                <w:rFonts w:ascii="Arial" w:hAnsi="Arial" w:cs="Arial"/>
              </w:rPr>
              <w:br/>
            </w:r>
            <w:r w:rsidRPr="005C0A30">
              <w:rPr>
                <w:rFonts w:ascii="Arial" w:hAnsi="Arial" w:cs="Arial"/>
              </w:rPr>
              <w:br/>
              <w:t xml:space="preserve">c. "Food commodity in package form" means a food commodity put up or packaged in any manner in advance of sale in units suitable for retail sale and which is not intended for consumption at the point of manufacture. </w:t>
            </w:r>
            <w:r w:rsidRPr="005C0A30">
              <w:rPr>
                <w:rFonts w:ascii="Arial" w:hAnsi="Arial" w:cs="Arial"/>
              </w:rPr>
              <w:br/>
            </w:r>
            <w:r w:rsidRPr="005C0A30">
              <w:rPr>
                <w:rFonts w:ascii="Arial" w:hAnsi="Arial" w:cs="Arial"/>
              </w:rPr>
              <w:br/>
              <w:t xml:space="preserve">d. "Kosher" means prepared under and maintained in strict compliance with the laws and customs of the Orthodox Jewish religion and includes foods prepared for the festival of Passover and represented to be "kosher for Passover." </w:t>
            </w:r>
            <w:r w:rsidRPr="005C0A30">
              <w:rPr>
                <w:rFonts w:ascii="Arial" w:hAnsi="Arial" w:cs="Arial"/>
              </w:rPr>
              <w:br/>
            </w:r>
            <w:r w:rsidRPr="005C0A30">
              <w:rPr>
                <w:rFonts w:ascii="Arial" w:hAnsi="Arial" w:cs="Arial"/>
              </w:rPr>
              <w:br/>
              <w:t xml:space="preserve">L. 1988, c. 154, s. 1. </w:t>
            </w:r>
          </w:p>
        </w:tc>
        <w:tc>
          <w:tcPr>
            <w:tcW w:w="2340" w:type="dxa"/>
          </w:tcPr>
          <w:p w14:paraId="53ECAA5D" w14:textId="77777777" w:rsidR="004C787F" w:rsidRPr="001242FB" w:rsidRDefault="004C787F" w:rsidP="004C787F"/>
        </w:tc>
        <w:tc>
          <w:tcPr>
            <w:tcW w:w="2340" w:type="dxa"/>
          </w:tcPr>
          <w:p w14:paraId="395093A4" w14:textId="77777777" w:rsidR="004C787F" w:rsidRPr="001242FB" w:rsidRDefault="004C787F" w:rsidP="004C787F"/>
        </w:tc>
      </w:tr>
      <w:tr w:rsidR="004C787F" w:rsidRPr="001242FB" w14:paraId="31EEFB66" w14:textId="77777777" w:rsidTr="00606AB1">
        <w:trPr>
          <w:trHeight w:val="3300"/>
        </w:trPr>
        <w:tc>
          <w:tcPr>
            <w:tcW w:w="2065" w:type="dxa"/>
            <w:hideMark/>
          </w:tcPr>
          <w:p w14:paraId="30F58FCD" w14:textId="77777777" w:rsidR="004C787F" w:rsidRPr="005C0A30" w:rsidRDefault="004C787F" w:rsidP="004C787F">
            <w:pPr>
              <w:rPr>
                <w:rFonts w:ascii="Arial" w:hAnsi="Arial" w:cs="Arial"/>
              </w:rPr>
            </w:pPr>
            <w:r w:rsidRPr="005C0A30">
              <w:rPr>
                <w:rFonts w:ascii="Arial" w:hAnsi="Arial" w:cs="Arial"/>
              </w:rPr>
              <w:t xml:space="preserve">2C:21-7.3. False representation </w:t>
            </w:r>
          </w:p>
        </w:tc>
        <w:tc>
          <w:tcPr>
            <w:tcW w:w="7470" w:type="dxa"/>
            <w:hideMark/>
          </w:tcPr>
          <w:p w14:paraId="579A7B6C" w14:textId="77777777" w:rsidR="004C787F" w:rsidRPr="005C0A30" w:rsidRDefault="004C787F" w:rsidP="004C787F">
            <w:pPr>
              <w:rPr>
                <w:rFonts w:ascii="Arial" w:hAnsi="Arial" w:cs="Arial"/>
              </w:rPr>
            </w:pPr>
            <w:r w:rsidRPr="005C0A30">
              <w:rPr>
                <w:rFonts w:ascii="Arial" w:hAnsi="Arial" w:cs="Arial"/>
              </w:rPr>
              <w:t xml:space="preserve">a. A false representation prohibited by this act shall include any oral or written statement that directly or indirectly tends to deceive or otherwise lead a reasonable individual to believe that a non-kosher food or food product is kosher. </w:t>
            </w:r>
            <w:r w:rsidRPr="005C0A30">
              <w:rPr>
                <w:rFonts w:ascii="Arial" w:hAnsi="Arial" w:cs="Arial"/>
              </w:rPr>
              <w:br/>
            </w:r>
            <w:r w:rsidRPr="005C0A30">
              <w:rPr>
                <w:rFonts w:ascii="Arial" w:hAnsi="Arial" w:cs="Arial"/>
              </w:rPr>
              <w:br/>
              <w:t xml:space="preserve">b. The presence of any non-kosher food or food product in any place of business that advertises or represents itself in any manner as selling, offering for sale, preparing or serving kosher food or food products only, is presumptive evidence that the person in possession offers the same for sale in violation of this act. </w:t>
            </w:r>
            <w:r w:rsidRPr="005C0A30">
              <w:rPr>
                <w:rFonts w:ascii="Arial" w:hAnsi="Arial" w:cs="Arial"/>
              </w:rPr>
              <w:br/>
            </w:r>
            <w:r w:rsidRPr="005C0A30">
              <w:rPr>
                <w:rFonts w:ascii="Arial" w:hAnsi="Arial" w:cs="Arial"/>
              </w:rPr>
              <w:br/>
              <w:t xml:space="preserve">c. It shall be a complete defense to a prosecution under this act that the defendant relied in good faith upon the representations of a slaughterhouse, manufacturer, processor, packer or distributor, or any person or organization which certifies or represents any food or food product at issue to be kosher, kosher for Passover, or as having been </w:t>
            </w:r>
            <w:r w:rsidRPr="005C0A30">
              <w:rPr>
                <w:rFonts w:ascii="Arial" w:hAnsi="Arial" w:cs="Arial"/>
              </w:rPr>
              <w:lastRenderedPageBreak/>
              <w:t xml:space="preserve">prepared under or sanctioned by Orthodox Jewish religious requirements. </w:t>
            </w:r>
            <w:r w:rsidRPr="005C0A30">
              <w:rPr>
                <w:rFonts w:ascii="Arial" w:hAnsi="Arial" w:cs="Arial"/>
              </w:rPr>
              <w:br/>
            </w:r>
            <w:r w:rsidRPr="005C0A30">
              <w:rPr>
                <w:rFonts w:ascii="Arial" w:hAnsi="Arial" w:cs="Arial"/>
              </w:rPr>
              <w:br/>
              <w:t xml:space="preserve">L. 1988, c. 154, s. 2. </w:t>
            </w:r>
          </w:p>
        </w:tc>
        <w:tc>
          <w:tcPr>
            <w:tcW w:w="2340" w:type="dxa"/>
          </w:tcPr>
          <w:p w14:paraId="5C7DB0CE" w14:textId="25141D88" w:rsidR="004C787F" w:rsidRPr="001242FB" w:rsidRDefault="009173EB" w:rsidP="004C787F">
            <w:r>
              <w:lastRenderedPageBreak/>
              <w:t>26A False Pretenses/Swindle/Confidence Game</w:t>
            </w:r>
          </w:p>
        </w:tc>
        <w:tc>
          <w:tcPr>
            <w:tcW w:w="2340" w:type="dxa"/>
          </w:tcPr>
          <w:p w14:paraId="5CF4AF1E" w14:textId="77777777" w:rsidR="004C787F" w:rsidRPr="001242FB" w:rsidRDefault="004C787F" w:rsidP="004C787F"/>
        </w:tc>
      </w:tr>
      <w:tr w:rsidR="004C787F" w:rsidRPr="001242FB" w14:paraId="5F9D9E6C" w14:textId="77777777" w:rsidTr="00606AB1">
        <w:trPr>
          <w:trHeight w:val="8190"/>
        </w:trPr>
        <w:tc>
          <w:tcPr>
            <w:tcW w:w="2065" w:type="dxa"/>
            <w:vMerge w:val="restart"/>
            <w:hideMark/>
          </w:tcPr>
          <w:p w14:paraId="382F484E" w14:textId="77777777" w:rsidR="004C787F" w:rsidRPr="005C0A30" w:rsidRDefault="004C787F" w:rsidP="004C787F">
            <w:pPr>
              <w:rPr>
                <w:rFonts w:ascii="Arial" w:hAnsi="Arial" w:cs="Arial"/>
              </w:rPr>
            </w:pPr>
            <w:r w:rsidRPr="009173EB">
              <w:rPr>
                <w:rFonts w:ascii="Arial" w:hAnsi="Arial" w:cs="Arial"/>
                <w:highlight w:val="yellow"/>
              </w:rPr>
              <w:lastRenderedPageBreak/>
              <w:t>2C:21-7.4. Disorderly persons offense</w:t>
            </w:r>
            <w:r w:rsidRPr="005C0A30">
              <w:rPr>
                <w:rFonts w:ascii="Arial" w:hAnsi="Arial" w:cs="Arial"/>
              </w:rPr>
              <w:t xml:space="preserve"> </w:t>
            </w:r>
          </w:p>
        </w:tc>
        <w:tc>
          <w:tcPr>
            <w:tcW w:w="7470" w:type="dxa"/>
            <w:vMerge w:val="restart"/>
            <w:hideMark/>
          </w:tcPr>
          <w:p w14:paraId="08F5A06C" w14:textId="77777777" w:rsidR="004C787F" w:rsidRPr="005C0A30" w:rsidRDefault="004C787F" w:rsidP="004C787F">
            <w:pPr>
              <w:rPr>
                <w:rFonts w:ascii="Arial" w:hAnsi="Arial" w:cs="Arial"/>
              </w:rPr>
            </w:pPr>
            <w:r w:rsidRPr="005C0A30">
              <w:rPr>
                <w:rFonts w:ascii="Arial" w:hAnsi="Arial" w:cs="Arial"/>
              </w:rPr>
              <w:t xml:space="preserve">A person commits a disorderly persons offense if in the course of business he: </w:t>
            </w:r>
            <w:r w:rsidRPr="005C0A30">
              <w:rPr>
                <w:rFonts w:ascii="Arial" w:hAnsi="Arial" w:cs="Arial"/>
              </w:rPr>
              <w:br/>
            </w:r>
            <w:r w:rsidRPr="005C0A30">
              <w:rPr>
                <w:rFonts w:ascii="Arial" w:hAnsi="Arial" w:cs="Arial"/>
              </w:rPr>
              <w:br/>
              <w:t xml:space="preserve">a. (1) Falsely represents any food sold, prepared, served or offered for sale to be kosher or kosher for Passover; </w:t>
            </w:r>
            <w:r w:rsidRPr="005C0A30">
              <w:rPr>
                <w:rFonts w:ascii="Arial" w:hAnsi="Arial" w:cs="Arial"/>
              </w:rPr>
              <w:br/>
            </w:r>
            <w:r w:rsidRPr="005C0A30">
              <w:rPr>
                <w:rFonts w:ascii="Arial" w:hAnsi="Arial" w:cs="Arial"/>
              </w:rPr>
              <w:br/>
              <w:t xml:space="preserve">(2) Removes or destroys, or causes to be removed or destroyed, the original means of identification affixed to food commodities to indicate that same are kosher or kosher for Passover, except that this paragraph shall not be construed to prevent the removal of the identification if the commodity is offered for sale as non-kosher; or </w:t>
            </w:r>
            <w:r w:rsidRPr="005C0A30">
              <w:rPr>
                <w:rFonts w:ascii="Arial" w:hAnsi="Arial" w:cs="Arial"/>
              </w:rPr>
              <w:br/>
            </w:r>
            <w:r w:rsidRPr="005C0A30">
              <w:rPr>
                <w:rFonts w:ascii="Arial" w:hAnsi="Arial" w:cs="Arial"/>
              </w:rPr>
              <w:br/>
              <w:t xml:space="preserve">(3) Sells, disposes of or has in his possession for the purpose of resale as kosher any food commodity to which a slaughterhouse plumba, mark, stamp, tag, brand, label or other means of identification has been fraudulently attached. </w:t>
            </w:r>
            <w:r w:rsidRPr="005C0A30">
              <w:rPr>
                <w:rFonts w:ascii="Arial" w:hAnsi="Arial" w:cs="Arial"/>
              </w:rPr>
              <w:br/>
            </w:r>
            <w:r w:rsidRPr="005C0A30">
              <w:rPr>
                <w:rFonts w:ascii="Arial" w:hAnsi="Arial" w:cs="Arial"/>
              </w:rPr>
              <w:br/>
              <w:t>b. (1) Labels or identifies a food commodity in package form to be kosher or kosher for Passover or possesses such labels or means of identification, unless he is the manufacturer or packer of the food commodity in package form;</w:t>
            </w:r>
            <w:r w:rsidRPr="005C0A30">
              <w:rPr>
                <w:rFonts w:ascii="Arial" w:hAnsi="Arial" w:cs="Arial"/>
              </w:rPr>
              <w:br/>
            </w:r>
            <w:r w:rsidRPr="005C0A30">
              <w:rPr>
                <w:rFonts w:ascii="Arial" w:hAnsi="Arial" w:cs="Arial"/>
              </w:rPr>
              <w:br/>
              <w:t xml:space="preserve">(2) Labels or identifies an article of food not in package form to be kosher or kosher for Passover or possesses such labels or other means of identification, unless he is the manufacturer of the article of food; </w:t>
            </w:r>
            <w:r w:rsidRPr="005C0A30">
              <w:rPr>
                <w:rFonts w:ascii="Arial" w:hAnsi="Arial" w:cs="Arial"/>
              </w:rPr>
              <w:br/>
            </w:r>
            <w:r w:rsidRPr="005C0A30">
              <w:rPr>
                <w:rFonts w:ascii="Arial" w:hAnsi="Arial" w:cs="Arial"/>
              </w:rPr>
              <w:br/>
              <w:t xml:space="preserve">(3) Falsely labels any food commodity in package form as kosher or kosher for Passover by having or permitting to be inscribed on it, in any language, the words "kosher" or "kosher for Passover," "parve," "glatt," or any other words or symbols which would tend to deceive or otherwise lead a reasonable individual to believe that the commodity is kosher or kosher for Passover; or </w:t>
            </w:r>
            <w:r w:rsidRPr="005C0A30">
              <w:rPr>
                <w:rFonts w:ascii="Arial" w:hAnsi="Arial" w:cs="Arial"/>
              </w:rPr>
              <w:br/>
            </w:r>
            <w:r w:rsidRPr="005C0A30">
              <w:rPr>
                <w:rFonts w:ascii="Arial" w:hAnsi="Arial" w:cs="Arial"/>
              </w:rPr>
              <w:lastRenderedPageBreak/>
              <w:br/>
              <w:t xml:space="preserve">(4) Labels any food commodity in package form by having or permitting to be inscribed on it the words "kosher-style," "kosher-type," "Jewish," or "Jewish-style," unless the product label also displays the word "non-kosher" in letters at least as large and in close proximity. </w:t>
            </w:r>
            <w:r w:rsidRPr="005C0A30">
              <w:rPr>
                <w:rFonts w:ascii="Arial" w:hAnsi="Arial" w:cs="Arial"/>
              </w:rPr>
              <w:br/>
            </w:r>
            <w:r w:rsidRPr="005C0A30">
              <w:rPr>
                <w:rFonts w:ascii="Arial" w:hAnsi="Arial" w:cs="Arial"/>
              </w:rPr>
              <w:br/>
              <w:t xml:space="preserve">c. (1) Sells, offers for sale, prepares, or serves in or from the same place of business both unpackaged non-kosher food and unpackaged food he represents to be kosher unless he posts a window sign at the entrance of his establishment which states in block letters at least four inches in height: "Kosher and Non-Kosher Foods Sold Here," or "Kosher and Non-Kosher Foods Served Here," or a statement of similar import; or </w:t>
            </w:r>
            <w:r w:rsidRPr="005C0A30">
              <w:rPr>
                <w:rFonts w:ascii="Arial" w:hAnsi="Arial" w:cs="Arial"/>
              </w:rPr>
              <w:br/>
            </w:r>
            <w:r w:rsidRPr="005C0A30">
              <w:rPr>
                <w:rFonts w:ascii="Arial" w:hAnsi="Arial" w:cs="Arial"/>
              </w:rPr>
              <w:br/>
              <w:t xml:space="preserve">(2) Employs any Hebrew word or symbol in any advertising of any food offered for sale or place of business in which food is prepared, whether for on-premises or off-premises consumption, unless the advertisement also sets forth in conjunction therewith and in English, the words "We Sell Kosher Food Only," "We Sell Both Kosher and Non-Kosher Foods," or words of similar import, in letters of at least the same size as the characters used in Hebrew. For the purpose of this paragraph, "Hebrew symbol" means any Hebrew word, or letter, or any symbol, emblem, sign, insignia, or other mark that simulates a Hebrew word or letter. </w:t>
            </w:r>
            <w:r w:rsidRPr="005C0A30">
              <w:rPr>
                <w:rFonts w:ascii="Arial" w:hAnsi="Arial" w:cs="Arial"/>
              </w:rPr>
              <w:br/>
            </w:r>
            <w:r w:rsidRPr="005C0A30">
              <w:rPr>
                <w:rFonts w:ascii="Arial" w:hAnsi="Arial" w:cs="Arial"/>
              </w:rPr>
              <w:br/>
              <w:t xml:space="preserve">d. (1) Displays for sale in the same show window or other location on or in his place of business, both unpackaged food represented to be kosher and unpackaged non-kosher food, unless he: </w:t>
            </w:r>
            <w:r w:rsidRPr="005C0A30">
              <w:rPr>
                <w:rFonts w:ascii="Arial" w:hAnsi="Arial" w:cs="Arial"/>
              </w:rPr>
              <w:br/>
            </w:r>
            <w:r w:rsidRPr="005C0A30">
              <w:rPr>
                <w:rFonts w:ascii="Arial" w:hAnsi="Arial" w:cs="Arial"/>
              </w:rPr>
              <w:br/>
              <w:t xml:space="preserve">(a) displays over the kosher and non-kosher food signs that read, in clearly visible block letters, "kosher food" and "non-kosher food," respectively, or, as to the display of meat alone, "kosher meat" and "non-kosher meat," respectively; </w:t>
            </w:r>
            <w:r w:rsidRPr="005C0A30">
              <w:rPr>
                <w:rFonts w:ascii="Arial" w:hAnsi="Arial" w:cs="Arial"/>
              </w:rPr>
              <w:br/>
            </w:r>
            <w:r w:rsidRPr="005C0A30">
              <w:rPr>
                <w:rFonts w:ascii="Arial" w:hAnsi="Arial" w:cs="Arial"/>
              </w:rPr>
              <w:br/>
              <w:t xml:space="preserve">(b) separates the kosher food products from the non-kosher food products by keeping the products in separate display cabinets, or by segregating kosher items from non-kosher items by use of clearly visible dividers; and </w:t>
            </w:r>
            <w:r w:rsidRPr="005C0A30">
              <w:rPr>
                <w:rFonts w:ascii="Arial" w:hAnsi="Arial" w:cs="Arial"/>
              </w:rPr>
              <w:br/>
            </w:r>
            <w:r w:rsidRPr="005C0A30">
              <w:rPr>
                <w:rFonts w:ascii="Arial" w:hAnsi="Arial" w:cs="Arial"/>
              </w:rPr>
              <w:br/>
              <w:t xml:space="preserve">(c) slices or otherwise prepares the kosher food products for sale with utensils used solely for kosher food items; </w:t>
            </w:r>
            <w:r w:rsidRPr="005C0A30">
              <w:rPr>
                <w:rFonts w:ascii="Arial" w:hAnsi="Arial" w:cs="Arial"/>
              </w:rPr>
              <w:br/>
            </w:r>
            <w:r w:rsidRPr="005C0A30">
              <w:rPr>
                <w:rFonts w:ascii="Arial" w:hAnsi="Arial" w:cs="Arial"/>
              </w:rPr>
              <w:br/>
              <w:t xml:space="preserve">(2) Prepares or serves any food as kosher whether for consumption in his place of business or elsewhere if in the same place of business he also </w:t>
            </w:r>
            <w:r w:rsidRPr="005C0A30">
              <w:rPr>
                <w:rFonts w:ascii="Arial" w:hAnsi="Arial" w:cs="Arial"/>
              </w:rPr>
              <w:lastRenderedPageBreak/>
              <w:t xml:space="preserve">prepares or serves non-kosher food, unless he: </w:t>
            </w:r>
            <w:r w:rsidRPr="005C0A30">
              <w:rPr>
                <w:rFonts w:ascii="Arial" w:hAnsi="Arial" w:cs="Arial"/>
              </w:rPr>
              <w:br/>
            </w:r>
            <w:r w:rsidRPr="005C0A30">
              <w:rPr>
                <w:rFonts w:ascii="Arial" w:hAnsi="Arial" w:cs="Arial"/>
              </w:rPr>
              <w:br/>
              <w:t xml:space="preserve">(a) uses and maintains separate and distinctly labeled or marked dishes and utensils for each type of food; and </w:t>
            </w:r>
            <w:r w:rsidRPr="005C0A30">
              <w:rPr>
                <w:rFonts w:ascii="Arial" w:hAnsi="Arial" w:cs="Arial"/>
              </w:rPr>
              <w:br/>
            </w:r>
            <w:r w:rsidRPr="005C0A30">
              <w:rPr>
                <w:rFonts w:ascii="Arial" w:hAnsi="Arial" w:cs="Arial"/>
              </w:rPr>
              <w:br/>
              <w:t xml:space="preserve">(b) includes in clearly visible block letters the statement "Kosher and Non-Kosher Foods Prepared and Sold Here" in each menu or sign used or posted on the premises or distributed or advertised off the premises; </w:t>
            </w:r>
            <w:r w:rsidRPr="005C0A30">
              <w:rPr>
                <w:rFonts w:ascii="Arial" w:hAnsi="Arial" w:cs="Arial"/>
              </w:rPr>
              <w:br/>
            </w:r>
            <w:r w:rsidRPr="005C0A30">
              <w:rPr>
                <w:rFonts w:ascii="Arial" w:hAnsi="Arial" w:cs="Arial"/>
              </w:rPr>
              <w:br/>
              <w:t xml:space="preserve">(3) Sells or has in his possession for the purpose of resale as kosher any food commodity not having affixed thereto the original slaughterhouse plumba, mark, stamp, tag, brand, label or other means of identification employed to indicate that the food commodity is kosher or kosher for Passover; or </w:t>
            </w:r>
            <w:r w:rsidRPr="005C0A30">
              <w:rPr>
                <w:rFonts w:ascii="Arial" w:hAnsi="Arial" w:cs="Arial"/>
              </w:rPr>
              <w:br/>
            </w:r>
            <w:r w:rsidRPr="005C0A30">
              <w:rPr>
                <w:rFonts w:ascii="Arial" w:hAnsi="Arial" w:cs="Arial"/>
              </w:rPr>
              <w:br/>
              <w:t xml:space="preserve">(4) Sells or offers for sale, as kosher, any fresh meat or poultry that is identified as "soaked and salted," unless (a) the product has in fact been soaked and salted in a manner which makes it kosher; and (b) the product is marked "soaked and salted" on the package label or, if the product is not packaged, on a sign prominently displayed in conjunction with the product. For the purpose of this paragraph, "fresh meat or poultry" shall mean meat and poultry that has not been processed except for salting and soaking. </w:t>
            </w:r>
            <w:r w:rsidRPr="005C0A30">
              <w:rPr>
                <w:rFonts w:ascii="Arial" w:hAnsi="Arial" w:cs="Arial"/>
              </w:rPr>
              <w:br/>
            </w:r>
            <w:r w:rsidRPr="005C0A30">
              <w:rPr>
                <w:rFonts w:ascii="Arial" w:hAnsi="Arial" w:cs="Arial"/>
              </w:rPr>
              <w:br/>
              <w:t xml:space="preserve">L. 1988, c. 154, s. 3. </w:t>
            </w:r>
          </w:p>
        </w:tc>
        <w:tc>
          <w:tcPr>
            <w:tcW w:w="2340" w:type="dxa"/>
          </w:tcPr>
          <w:p w14:paraId="5217F8AB" w14:textId="7D9FFC3F" w:rsidR="004C787F" w:rsidRPr="001242FB" w:rsidRDefault="009173EB" w:rsidP="004C787F">
            <w:r>
              <w:lastRenderedPageBreak/>
              <w:t xml:space="preserve">90C Disorderly Conduct </w:t>
            </w:r>
          </w:p>
        </w:tc>
        <w:tc>
          <w:tcPr>
            <w:tcW w:w="2340" w:type="dxa"/>
          </w:tcPr>
          <w:p w14:paraId="7CABA31E" w14:textId="77777777" w:rsidR="004C787F" w:rsidRPr="001242FB" w:rsidRDefault="004C787F" w:rsidP="004C787F"/>
        </w:tc>
      </w:tr>
      <w:tr w:rsidR="004C787F" w:rsidRPr="001242FB" w14:paraId="3C2AE402" w14:textId="77777777" w:rsidTr="00606AB1">
        <w:trPr>
          <w:trHeight w:val="8190"/>
        </w:trPr>
        <w:tc>
          <w:tcPr>
            <w:tcW w:w="2065" w:type="dxa"/>
            <w:vMerge/>
            <w:hideMark/>
          </w:tcPr>
          <w:p w14:paraId="3CD37E0F" w14:textId="77777777" w:rsidR="004C787F" w:rsidRPr="005C0A30" w:rsidRDefault="004C787F" w:rsidP="004C787F">
            <w:pPr>
              <w:rPr>
                <w:rFonts w:ascii="Arial" w:hAnsi="Arial" w:cs="Arial"/>
              </w:rPr>
            </w:pPr>
          </w:p>
        </w:tc>
        <w:tc>
          <w:tcPr>
            <w:tcW w:w="7470" w:type="dxa"/>
            <w:vMerge/>
            <w:hideMark/>
          </w:tcPr>
          <w:p w14:paraId="1897E3B6" w14:textId="77777777" w:rsidR="004C787F" w:rsidRPr="005C0A30" w:rsidRDefault="004C787F" w:rsidP="004C787F">
            <w:pPr>
              <w:rPr>
                <w:rFonts w:ascii="Arial" w:hAnsi="Arial" w:cs="Arial"/>
              </w:rPr>
            </w:pPr>
          </w:p>
        </w:tc>
        <w:tc>
          <w:tcPr>
            <w:tcW w:w="2340" w:type="dxa"/>
          </w:tcPr>
          <w:p w14:paraId="160783ED" w14:textId="77777777" w:rsidR="004C787F" w:rsidRPr="001242FB" w:rsidRDefault="004C787F" w:rsidP="004C787F"/>
        </w:tc>
        <w:tc>
          <w:tcPr>
            <w:tcW w:w="2340" w:type="dxa"/>
          </w:tcPr>
          <w:p w14:paraId="395CE786" w14:textId="77777777" w:rsidR="004C787F" w:rsidRPr="001242FB" w:rsidRDefault="004C787F" w:rsidP="004C787F"/>
        </w:tc>
      </w:tr>
      <w:tr w:rsidR="004C787F" w:rsidRPr="001242FB" w14:paraId="3E179809" w14:textId="77777777" w:rsidTr="00606AB1">
        <w:trPr>
          <w:trHeight w:val="8100"/>
        </w:trPr>
        <w:tc>
          <w:tcPr>
            <w:tcW w:w="2065" w:type="dxa"/>
            <w:hideMark/>
          </w:tcPr>
          <w:p w14:paraId="547A02E2" w14:textId="77777777" w:rsidR="004C787F" w:rsidRPr="005C0A30" w:rsidRDefault="004C787F" w:rsidP="004C787F">
            <w:pPr>
              <w:rPr>
                <w:rFonts w:ascii="Arial" w:hAnsi="Arial" w:cs="Arial"/>
              </w:rPr>
            </w:pPr>
            <w:r w:rsidRPr="005C0A30">
              <w:rPr>
                <w:rFonts w:ascii="Arial" w:hAnsi="Arial" w:cs="Arial"/>
              </w:rPr>
              <w:lastRenderedPageBreak/>
              <w:t>2C:21-7.5 Definitions relative to air bags.</w:t>
            </w:r>
          </w:p>
        </w:tc>
        <w:tc>
          <w:tcPr>
            <w:tcW w:w="7470" w:type="dxa"/>
            <w:hideMark/>
          </w:tcPr>
          <w:p w14:paraId="67CD6FFE" w14:textId="77777777" w:rsidR="004C787F" w:rsidRPr="005C0A30" w:rsidRDefault="004C787F" w:rsidP="004C787F">
            <w:pPr>
              <w:rPr>
                <w:rFonts w:ascii="Arial" w:hAnsi="Arial" w:cs="Arial"/>
              </w:rPr>
            </w:pPr>
            <w:r w:rsidRPr="005C0A30">
              <w:rPr>
                <w:rFonts w:ascii="Arial" w:hAnsi="Arial" w:cs="Arial"/>
              </w:rPr>
              <w:t>1. a. As used in this section:</w:t>
            </w:r>
            <w:r w:rsidRPr="005C0A30">
              <w:rPr>
                <w:rFonts w:ascii="Arial" w:hAnsi="Arial" w:cs="Arial"/>
              </w:rPr>
              <w:br/>
            </w:r>
            <w:r w:rsidRPr="005C0A30">
              <w:rPr>
                <w:rFonts w:ascii="Arial" w:hAnsi="Arial" w:cs="Arial"/>
              </w:rPr>
              <w:br/>
              <w:t>"Air bag" means a motor vehicle inflatable occupant restraint system, or any component part, such as the cover, sensors, controllers, inflators, and wiring, that operates in the event of a crash and is designed in accordance with federal motor vehicle safety standards for the specific make, model, and year of the motor vehicle in which it is or will be installed.</w:t>
            </w:r>
            <w:r w:rsidRPr="005C0A30">
              <w:rPr>
                <w:rFonts w:ascii="Arial" w:hAnsi="Arial" w:cs="Arial"/>
              </w:rPr>
              <w:br/>
            </w:r>
            <w:r w:rsidRPr="005C0A30">
              <w:rPr>
                <w:rFonts w:ascii="Arial" w:hAnsi="Arial" w:cs="Arial"/>
              </w:rPr>
              <w:br/>
              <w:t>"Counterfeit air bag" means a motor vehicle inflatable occupant restraint system, or any component part of the system, such as the cover, sensors, controllers, inflators, and wiring, displaying a mark identical or similar to the genuine mark of a motor vehicle manufacturer without authorization from the manufacturer.</w:t>
            </w:r>
            <w:r w:rsidRPr="005C0A30">
              <w:rPr>
                <w:rFonts w:ascii="Arial" w:hAnsi="Arial" w:cs="Arial"/>
              </w:rPr>
              <w:br/>
            </w:r>
            <w:r w:rsidRPr="005C0A30">
              <w:rPr>
                <w:rFonts w:ascii="Arial" w:hAnsi="Arial" w:cs="Arial"/>
              </w:rPr>
              <w:br/>
              <w:t>"Nonfunctional air bag" means a replacement motor vehicle inflatable occupant restraint system, or any component part of the system, such as the cover, sensors, controllers, inflators, and wiring that:</w:t>
            </w:r>
            <w:r w:rsidRPr="005C0A30">
              <w:rPr>
                <w:rFonts w:ascii="Arial" w:hAnsi="Arial" w:cs="Arial"/>
              </w:rPr>
              <w:br/>
            </w:r>
            <w:r w:rsidRPr="005C0A30">
              <w:rPr>
                <w:rFonts w:ascii="Arial" w:hAnsi="Arial" w:cs="Arial"/>
              </w:rPr>
              <w:br/>
              <w:t xml:space="preserve">(1)was previously deployed or damaged; </w:t>
            </w:r>
            <w:r w:rsidRPr="005C0A30">
              <w:rPr>
                <w:rFonts w:ascii="Arial" w:hAnsi="Arial" w:cs="Arial"/>
              </w:rPr>
              <w:br/>
            </w:r>
            <w:r w:rsidRPr="005C0A30">
              <w:rPr>
                <w:rFonts w:ascii="Arial" w:hAnsi="Arial" w:cs="Arial"/>
              </w:rPr>
              <w:br/>
              <w:t>(2)has an electric fault that is detected by the motor vehicle air bag diagnostic system after the installation procedure is completed; or</w:t>
            </w:r>
            <w:r w:rsidRPr="005C0A30">
              <w:rPr>
                <w:rFonts w:ascii="Arial" w:hAnsi="Arial" w:cs="Arial"/>
              </w:rPr>
              <w:br/>
            </w:r>
            <w:r w:rsidRPr="005C0A30">
              <w:rPr>
                <w:rFonts w:ascii="Arial" w:hAnsi="Arial" w:cs="Arial"/>
              </w:rPr>
              <w:br/>
              <w:t xml:space="preserve">(3)includes any part or object including, but not limited to, a counterfeit or repaired air bag cover installed in a motor vehicle under circumstances that would lead a reasonable person to believe that a functional air bag has been installed. </w:t>
            </w:r>
            <w:r w:rsidRPr="005C0A30">
              <w:rPr>
                <w:rFonts w:ascii="Arial" w:hAnsi="Arial" w:cs="Arial"/>
              </w:rPr>
              <w:br/>
            </w:r>
            <w:r w:rsidRPr="005C0A30">
              <w:rPr>
                <w:rFonts w:ascii="Arial" w:hAnsi="Arial" w:cs="Arial"/>
              </w:rPr>
              <w:br/>
              <w:t>b. (1) A person who manufactures, imports, installs, reinstalls, sells, or offers for sale any device that the person knows or reasonably should know is a counterfeit or nonfunctional air bag is guilty of a crime of the fourth degree.</w:t>
            </w:r>
            <w:r w:rsidRPr="005C0A30">
              <w:rPr>
                <w:rFonts w:ascii="Arial" w:hAnsi="Arial" w:cs="Arial"/>
              </w:rPr>
              <w:br/>
            </w:r>
            <w:r w:rsidRPr="005C0A30">
              <w:rPr>
                <w:rFonts w:ascii="Arial" w:hAnsi="Arial" w:cs="Arial"/>
              </w:rPr>
              <w:br/>
              <w:t>(2)A person who manufactures, imports, installs, reinstalls, sells, or offers for sale any device that is used or intended to be used to replace an air bag in any motor vehicle that the person knows or reasonably should know does not meet federal safety requirements as provided in 49 C.F.R. s.571.208 is guilty of a crime of the fourth degree.</w:t>
            </w:r>
            <w:r w:rsidRPr="005C0A30">
              <w:rPr>
                <w:rFonts w:ascii="Arial" w:hAnsi="Arial" w:cs="Arial"/>
              </w:rPr>
              <w:br/>
            </w:r>
            <w:r w:rsidRPr="005C0A30">
              <w:rPr>
                <w:rFonts w:ascii="Arial" w:hAnsi="Arial" w:cs="Arial"/>
              </w:rPr>
              <w:br/>
              <w:t xml:space="preserve">c.A person who sells, installs, or reinstalls in any motor vehicle any device that the person knows or reasonably should know causes the motor </w:t>
            </w:r>
            <w:r w:rsidRPr="005C0A30">
              <w:rPr>
                <w:rFonts w:ascii="Arial" w:hAnsi="Arial" w:cs="Arial"/>
              </w:rPr>
              <w:lastRenderedPageBreak/>
              <w:t>vehicle's diagnostic system to inaccurately indicate that the motor vehicle is equipped with a functional air bag is guilty of a crime of the fourth degree.</w:t>
            </w:r>
            <w:r w:rsidRPr="005C0A30">
              <w:rPr>
                <w:rFonts w:ascii="Arial" w:hAnsi="Arial" w:cs="Arial"/>
              </w:rPr>
              <w:br/>
            </w:r>
            <w:r w:rsidRPr="005C0A30">
              <w:rPr>
                <w:rFonts w:ascii="Arial" w:hAnsi="Arial" w:cs="Arial"/>
              </w:rPr>
              <w:br/>
              <w:t>L.2015, c.121, s.1.</w:t>
            </w:r>
          </w:p>
        </w:tc>
        <w:tc>
          <w:tcPr>
            <w:tcW w:w="2340" w:type="dxa"/>
          </w:tcPr>
          <w:p w14:paraId="4F4E3F96" w14:textId="77777777" w:rsidR="004C787F" w:rsidRPr="001242FB" w:rsidRDefault="004C787F" w:rsidP="004C787F"/>
        </w:tc>
        <w:tc>
          <w:tcPr>
            <w:tcW w:w="2340" w:type="dxa"/>
          </w:tcPr>
          <w:p w14:paraId="07EA2EF1" w14:textId="77777777" w:rsidR="004C787F" w:rsidRPr="001242FB" w:rsidRDefault="004C787F" w:rsidP="004C787F"/>
        </w:tc>
      </w:tr>
      <w:tr w:rsidR="004C787F" w:rsidRPr="001242FB" w14:paraId="60BC6E65" w14:textId="77777777" w:rsidTr="00606AB1">
        <w:trPr>
          <w:trHeight w:val="2790"/>
        </w:trPr>
        <w:tc>
          <w:tcPr>
            <w:tcW w:w="2065" w:type="dxa"/>
            <w:hideMark/>
          </w:tcPr>
          <w:p w14:paraId="2A306BDC" w14:textId="77777777" w:rsidR="004C787F" w:rsidRPr="005C0A30" w:rsidRDefault="004C787F" w:rsidP="004C787F">
            <w:pPr>
              <w:rPr>
                <w:rFonts w:ascii="Arial" w:hAnsi="Arial" w:cs="Arial"/>
              </w:rPr>
            </w:pPr>
            <w:r w:rsidRPr="005C0A30">
              <w:rPr>
                <w:rFonts w:ascii="Arial" w:hAnsi="Arial" w:cs="Arial"/>
              </w:rPr>
              <w:lastRenderedPageBreak/>
              <w:t>2C:21-8. Misrepresentation of mileage of motor vehicle</w:t>
            </w:r>
          </w:p>
        </w:tc>
        <w:tc>
          <w:tcPr>
            <w:tcW w:w="7470" w:type="dxa"/>
            <w:hideMark/>
          </w:tcPr>
          <w:p w14:paraId="1EA6A18E" w14:textId="77777777" w:rsidR="004C787F" w:rsidRPr="005C0A30" w:rsidRDefault="004C787F" w:rsidP="004C787F">
            <w:pPr>
              <w:rPr>
                <w:rFonts w:ascii="Arial" w:hAnsi="Arial" w:cs="Arial"/>
              </w:rPr>
            </w:pPr>
            <w:r w:rsidRPr="005C0A30">
              <w:rPr>
                <w:rFonts w:ascii="Arial" w:hAnsi="Arial" w:cs="Arial"/>
              </w:rPr>
              <w:t>A person commits a disorderly persons offense when he sells, exchanges, offers for sale or exchange or exposes for sale or exchange a used motor vehicle on which he has changed or disconnected the mileage registering instrument on the vehicle to show a lesser mileage reading than that actually recorded on the vehicle or on the instrument with purpose to misrepresent the mileage of the vehicle. This provision shall not prevent the servicing, repair or replacement of a mileage registering instrument which by reason of normal wear or through damage requires service, repair or replacement if the instrument is then set at zero or at the actual previously recorded mileage.</w:t>
            </w:r>
            <w:r w:rsidRPr="005C0A30">
              <w:rPr>
                <w:rFonts w:ascii="Arial" w:hAnsi="Arial" w:cs="Arial"/>
              </w:rPr>
              <w:br/>
            </w:r>
            <w:r w:rsidRPr="005C0A30">
              <w:rPr>
                <w:rFonts w:ascii="Arial" w:hAnsi="Arial" w:cs="Arial"/>
              </w:rPr>
              <w:br/>
              <w:t>In addition to the penalty authorized for violation of this section, the Director of the Division of Motor Vehicles may, after notice and hearing, revoke the license of any motor vehicle dealer as defined in R.S. 39:1-1 so convicted.</w:t>
            </w:r>
            <w:r w:rsidRPr="005C0A30">
              <w:rPr>
                <w:rFonts w:ascii="Arial" w:hAnsi="Arial" w:cs="Arial"/>
              </w:rPr>
              <w:br/>
            </w:r>
            <w:r w:rsidRPr="005C0A30">
              <w:rPr>
                <w:rFonts w:ascii="Arial" w:hAnsi="Arial" w:cs="Arial"/>
              </w:rPr>
              <w:br/>
              <w:t>L.1978, c. 95, s. 2C:21-8, eff. Sept. 1, 1979.</w:t>
            </w:r>
          </w:p>
        </w:tc>
        <w:tc>
          <w:tcPr>
            <w:tcW w:w="2340" w:type="dxa"/>
          </w:tcPr>
          <w:p w14:paraId="7D9CF225" w14:textId="77777777" w:rsidR="004C787F" w:rsidRDefault="009173EB" w:rsidP="004C787F">
            <w:r>
              <w:t>26A  False Pretenses/Swindle/</w:t>
            </w:r>
          </w:p>
          <w:p w14:paraId="799074C3" w14:textId="3FF4BAD7" w:rsidR="009173EB" w:rsidRPr="001242FB" w:rsidRDefault="009173EB" w:rsidP="004C787F">
            <w:r>
              <w:t xml:space="preserve">Confidence Game </w:t>
            </w:r>
          </w:p>
        </w:tc>
        <w:tc>
          <w:tcPr>
            <w:tcW w:w="2340" w:type="dxa"/>
          </w:tcPr>
          <w:p w14:paraId="35DC552D" w14:textId="77777777" w:rsidR="004C787F" w:rsidRPr="001242FB" w:rsidRDefault="004C787F" w:rsidP="004C787F"/>
        </w:tc>
      </w:tr>
      <w:tr w:rsidR="004C787F" w:rsidRPr="001242FB" w14:paraId="29F1C3EB" w14:textId="77777777" w:rsidTr="00606AB1">
        <w:trPr>
          <w:trHeight w:val="2700"/>
        </w:trPr>
        <w:tc>
          <w:tcPr>
            <w:tcW w:w="2065" w:type="dxa"/>
            <w:hideMark/>
          </w:tcPr>
          <w:p w14:paraId="37E40ABC" w14:textId="09027FFD" w:rsidR="004C787F" w:rsidRPr="005C0A30" w:rsidRDefault="004C787F" w:rsidP="004C787F">
            <w:pPr>
              <w:rPr>
                <w:rFonts w:ascii="Arial" w:hAnsi="Arial" w:cs="Arial"/>
              </w:rPr>
            </w:pPr>
            <w:r w:rsidRPr="005C0A30">
              <w:rPr>
                <w:rFonts w:ascii="Arial" w:hAnsi="Arial" w:cs="Arial"/>
              </w:rPr>
              <w:t>2C:21-8.1. Definition; determination of degree of offense</w:t>
            </w:r>
          </w:p>
        </w:tc>
        <w:tc>
          <w:tcPr>
            <w:tcW w:w="7470" w:type="dxa"/>
            <w:hideMark/>
          </w:tcPr>
          <w:p w14:paraId="427C934E" w14:textId="77777777" w:rsidR="004C787F" w:rsidRPr="005C0A30" w:rsidRDefault="004C787F" w:rsidP="004C787F">
            <w:pPr>
              <w:rPr>
                <w:rFonts w:ascii="Arial" w:hAnsi="Arial" w:cs="Arial"/>
              </w:rPr>
            </w:pPr>
            <w:r w:rsidRPr="005C0A30">
              <w:rPr>
                <w:rFonts w:ascii="Arial" w:hAnsi="Arial" w:cs="Arial"/>
              </w:rPr>
              <w:t>a. As used in chapter 21, unless a different meaning plainly is required:</w:t>
            </w:r>
            <w:r w:rsidRPr="005C0A30">
              <w:rPr>
                <w:rFonts w:ascii="Arial" w:hAnsi="Arial" w:cs="Arial"/>
              </w:rPr>
              <w:br/>
            </w:r>
            <w:r w:rsidRPr="005C0A30">
              <w:rPr>
                <w:rFonts w:ascii="Arial" w:hAnsi="Arial" w:cs="Arial"/>
              </w:rPr>
              <w:br/>
              <w:t>"Benefit derived" means the loss resulting from the offense or any gain or advantage to the actor, or coconspirators, or any person in whom the actor is interested, whichever is greater, whether loss, gain or advantage takes the form of money, property, commercial interests or anything else the primary significance of which is economic gain.</w:t>
            </w:r>
            <w:r w:rsidRPr="005C0A30">
              <w:rPr>
                <w:rFonts w:ascii="Arial" w:hAnsi="Arial" w:cs="Arial"/>
              </w:rPr>
              <w:br/>
            </w:r>
            <w:r w:rsidRPr="005C0A30">
              <w:rPr>
                <w:rFonts w:ascii="Arial" w:hAnsi="Arial" w:cs="Arial"/>
              </w:rPr>
              <w:br/>
              <w:t>b. The benefit derived or resulting harm in violation of chapter 21 shall be determined by the trier of fact. The benefit derived or resulting harm pursuant to one scheme or course of conduct, whether in relation to the same person or several persons, may be aggregated in determining the degree of the offense.</w:t>
            </w:r>
            <w:r w:rsidRPr="005C0A30">
              <w:rPr>
                <w:rFonts w:ascii="Arial" w:hAnsi="Arial" w:cs="Arial"/>
              </w:rPr>
              <w:br/>
            </w:r>
            <w:r w:rsidRPr="005C0A30">
              <w:rPr>
                <w:rFonts w:ascii="Arial" w:hAnsi="Arial" w:cs="Arial"/>
              </w:rPr>
              <w:br/>
              <w:t>L.1981, c. 290, s. 23, eff. Sept. 24, 1981.</w:t>
            </w:r>
          </w:p>
        </w:tc>
        <w:tc>
          <w:tcPr>
            <w:tcW w:w="2340" w:type="dxa"/>
          </w:tcPr>
          <w:p w14:paraId="402BFC57" w14:textId="77777777" w:rsidR="004C787F" w:rsidRPr="001242FB" w:rsidRDefault="004C787F" w:rsidP="004C787F"/>
        </w:tc>
        <w:tc>
          <w:tcPr>
            <w:tcW w:w="2340" w:type="dxa"/>
          </w:tcPr>
          <w:p w14:paraId="727C69BF" w14:textId="77777777" w:rsidR="004C787F" w:rsidRPr="001242FB" w:rsidRDefault="004C787F" w:rsidP="004C787F"/>
        </w:tc>
      </w:tr>
      <w:tr w:rsidR="004C787F" w:rsidRPr="001242FB" w14:paraId="35D94462" w14:textId="77777777" w:rsidTr="00606AB1">
        <w:trPr>
          <w:trHeight w:val="8190"/>
        </w:trPr>
        <w:tc>
          <w:tcPr>
            <w:tcW w:w="2065" w:type="dxa"/>
            <w:hideMark/>
          </w:tcPr>
          <w:p w14:paraId="3AF5C7D7" w14:textId="77777777" w:rsidR="004C787F" w:rsidRPr="005C0A30" w:rsidRDefault="004C787F" w:rsidP="004C787F">
            <w:pPr>
              <w:rPr>
                <w:rFonts w:ascii="Arial" w:hAnsi="Arial" w:cs="Arial"/>
              </w:rPr>
            </w:pPr>
            <w:r w:rsidRPr="005C0A30">
              <w:rPr>
                <w:rFonts w:ascii="Arial" w:hAnsi="Arial" w:cs="Arial"/>
              </w:rPr>
              <w:lastRenderedPageBreak/>
              <w:t>2C:21-9. Misconduct by corporate official</w:t>
            </w:r>
          </w:p>
        </w:tc>
        <w:tc>
          <w:tcPr>
            <w:tcW w:w="7470" w:type="dxa"/>
            <w:hideMark/>
          </w:tcPr>
          <w:p w14:paraId="02006929" w14:textId="77777777" w:rsidR="004C787F" w:rsidRPr="005C0A30" w:rsidRDefault="004C787F" w:rsidP="004C787F">
            <w:pPr>
              <w:rPr>
                <w:rFonts w:ascii="Arial" w:hAnsi="Arial" w:cs="Arial"/>
              </w:rPr>
            </w:pPr>
            <w:r w:rsidRPr="005C0A30">
              <w:rPr>
                <w:rFonts w:ascii="Arial" w:hAnsi="Arial" w:cs="Arial"/>
              </w:rPr>
              <w:t>A person is guilty of a crime when:</w:t>
            </w:r>
            <w:r w:rsidRPr="005C0A30">
              <w:rPr>
                <w:rFonts w:ascii="Arial" w:hAnsi="Arial" w:cs="Arial"/>
              </w:rPr>
              <w:br/>
            </w:r>
            <w:r w:rsidRPr="005C0A30">
              <w:rPr>
                <w:rFonts w:ascii="Arial" w:hAnsi="Arial" w:cs="Arial"/>
              </w:rPr>
              <w:br/>
              <w:t>a. Being a director of a corporation, he knowingly with purpose to defraud, concurs in any vote or act of the directors of such corporation, or any of them, which has the purpose of:</w:t>
            </w:r>
            <w:r w:rsidRPr="005C0A30">
              <w:rPr>
                <w:rFonts w:ascii="Arial" w:hAnsi="Arial" w:cs="Arial"/>
              </w:rPr>
              <w:br/>
            </w:r>
            <w:r w:rsidRPr="005C0A30">
              <w:rPr>
                <w:rFonts w:ascii="Arial" w:hAnsi="Arial" w:cs="Arial"/>
              </w:rPr>
              <w:br/>
              <w:t>(1) Making a dividend except in the manner provided by law;</w:t>
            </w:r>
            <w:r w:rsidRPr="005C0A30">
              <w:rPr>
                <w:rFonts w:ascii="Arial" w:hAnsi="Arial" w:cs="Arial"/>
              </w:rPr>
              <w:br/>
            </w:r>
            <w:r w:rsidRPr="005C0A30">
              <w:rPr>
                <w:rFonts w:ascii="Arial" w:hAnsi="Arial" w:cs="Arial"/>
              </w:rPr>
              <w:br/>
              <w:t>(2) Dividing, withdrawing or in any manner paying to any stockholder any part of the capital stock of the corporation except in the manner provided by law;</w:t>
            </w:r>
            <w:r w:rsidRPr="005C0A30">
              <w:rPr>
                <w:rFonts w:ascii="Arial" w:hAnsi="Arial" w:cs="Arial"/>
              </w:rPr>
              <w:br/>
            </w:r>
            <w:r w:rsidRPr="005C0A30">
              <w:rPr>
                <w:rFonts w:ascii="Arial" w:hAnsi="Arial" w:cs="Arial"/>
              </w:rPr>
              <w:br/>
              <w:t>(3) Discounting or receiving any note or other evidence of debt in payment of an installment of capital stock actually called in and required to be paid, or with purpose of providing the means of making such payment;</w:t>
            </w:r>
            <w:r w:rsidRPr="005C0A30">
              <w:rPr>
                <w:rFonts w:ascii="Arial" w:hAnsi="Arial" w:cs="Arial"/>
              </w:rPr>
              <w:br/>
            </w:r>
            <w:r w:rsidRPr="005C0A30">
              <w:rPr>
                <w:rFonts w:ascii="Arial" w:hAnsi="Arial" w:cs="Arial"/>
              </w:rPr>
              <w:br/>
              <w:t>(4) Receiving or discounting any note or other evidence of debt with purpose of enabling any stockholder to withdraw any part of the money paid in by him on his stock; or</w:t>
            </w:r>
            <w:r w:rsidRPr="005C0A30">
              <w:rPr>
                <w:rFonts w:ascii="Arial" w:hAnsi="Arial" w:cs="Arial"/>
              </w:rPr>
              <w:br/>
            </w:r>
            <w:r w:rsidRPr="005C0A30">
              <w:rPr>
                <w:rFonts w:ascii="Arial" w:hAnsi="Arial" w:cs="Arial"/>
              </w:rPr>
              <w:br/>
              <w:t>(5) Applying any portion of the funds of such corporation, directly or indirectly, to the purchase of shares of its own stock, except in the manner provided by law; or</w:t>
            </w:r>
            <w:r w:rsidRPr="005C0A30">
              <w:rPr>
                <w:rFonts w:ascii="Arial" w:hAnsi="Arial" w:cs="Arial"/>
              </w:rPr>
              <w:br/>
            </w:r>
            <w:r w:rsidRPr="005C0A30">
              <w:rPr>
                <w:rFonts w:ascii="Arial" w:hAnsi="Arial" w:cs="Arial"/>
              </w:rPr>
              <w:br/>
              <w:t>b. Being a director or officer of a corporation, he, with purpose to defraud:</w:t>
            </w:r>
            <w:r w:rsidRPr="005C0A30">
              <w:rPr>
                <w:rFonts w:ascii="Arial" w:hAnsi="Arial" w:cs="Arial"/>
              </w:rPr>
              <w:br/>
            </w:r>
            <w:r w:rsidRPr="005C0A30">
              <w:rPr>
                <w:rFonts w:ascii="Arial" w:hAnsi="Arial" w:cs="Arial"/>
              </w:rPr>
              <w:br/>
              <w:t>(1) Issues, participates in issuing, or concurs in a vote to issue any increase of its capital stock beyond the amount of the capital stock thereof, duly authorized by or in pursuance of law; or</w:t>
            </w:r>
            <w:r w:rsidRPr="005C0A30">
              <w:rPr>
                <w:rFonts w:ascii="Arial" w:hAnsi="Arial" w:cs="Arial"/>
              </w:rPr>
              <w:br/>
            </w:r>
            <w:r w:rsidRPr="005C0A30">
              <w:rPr>
                <w:rFonts w:ascii="Arial" w:hAnsi="Arial" w:cs="Arial"/>
              </w:rPr>
              <w:br/>
              <w:t>(2) Sells, or agrees to sell, or is directly interested in the sale of any share of stock of such corporation, or in any agreement to sell the same, unless at the time of such sale or agreement he is an actual owner of such share, provided that the foregoing shall not apply to a sale by or on behalf of an underwriter or dealer in connection with a bona fide public offering of shares of stock of such corporation.</w:t>
            </w:r>
            <w:r w:rsidRPr="005C0A30">
              <w:rPr>
                <w:rFonts w:ascii="Arial" w:hAnsi="Arial" w:cs="Arial"/>
              </w:rPr>
              <w:br/>
            </w:r>
            <w:r w:rsidRPr="005C0A30">
              <w:rPr>
                <w:rFonts w:ascii="Arial" w:hAnsi="Arial" w:cs="Arial"/>
              </w:rPr>
              <w:br/>
              <w:t>c. He purposely or knowingly uses, controls or operates a corporation for the furtherance or promotion of any criminal object.</w:t>
            </w:r>
            <w:r w:rsidRPr="005C0A30">
              <w:rPr>
                <w:rFonts w:ascii="Arial" w:hAnsi="Arial" w:cs="Arial"/>
              </w:rPr>
              <w:br/>
            </w:r>
            <w:r w:rsidRPr="005C0A30">
              <w:rPr>
                <w:rFonts w:ascii="Arial" w:hAnsi="Arial" w:cs="Arial"/>
              </w:rPr>
              <w:br/>
              <w:t xml:space="preserve">If the benefit derived from a violation of this section is $75,000.00, or </w:t>
            </w:r>
            <w:r w:rsidRPr="005C0A30">
              <w:rPr>
                <w:rFonts w:ascii="Arial" w:hAnsi="Arial" w:cs="Arial"/>
              </w:rPr>
              <w:lastRenderedPageBreak/>
              <w:t>more, the offender is guilty of a crime of the second degree. If the benefit derived exceeds $1,000.00, but is less than $75,000.00, the offender is guilty of a crime of the third degree. If the benefit derived is $1,000.00, or less, the offender is guilty of a crime of the fourth degree.</w:t>
            </w:r>
            <w:r w:rsidRPr="005C0A30">
              <w:rPr>
                <w:rFonts w:ascii="Arial" w:hAnsi="Arial" w:cs="Arial"/>
              </w:rPr>
              <w:br/>
            </w:r>
            <w:r w:rsidRPr="005C0A30">
              <w:rPr>
                <w:rFonts w:ascii="Arial" w:hAnsi="Arial" w:cs="Arial"/>
              </w:rPr>
              <w:br/>
              <w:t>L.1978, c. 95, s. 2C:21-9, eff. Sept. 1, 1979. Amended by L.1979, c. 178, s. 37, eff. Sept. 1, 1979; L.1981, c. 290, s. 24, eff. Sept. 24, 1981.</w:t>
            </w:r>
          </w:p>
        </w:tc>
        <w:tc>
          <w:tcPr>
            <w:tcW w:w="2340" w:type="dxa"/>
          </w:tcPr>
          <w:p w14:paraId="64CF0C81" w14:textId="2AB0B135" w:rsidR="004C787F" w:rsidRPr="001242FB" w:rsidRDefault="009173EB" w:rsidP="004C787F">
            <w:r>
              <w:lastRenderedPageBreak/>
              <w:t xml:space="preserve">90Z  All Other Offenses </w:t>
            </w:r>
          </w:p>
        </w:tc>
        <w:tc>
          <w:tcPr>
            <w:tcW w:w="2340" w:type="dxa"/>
          </w:tcPr>
          <w:p w14:paraId="761F9D0F" w14:textId="77777777" w:rsidR="004C787F" w:rsidRPr="001242FB" w:rsidRDefault="004C787F" w:rsidP="004C787F"/>
        </w:tc>
      </w:tr>
      <w:tr w:rsidR="004C787F" w:rsidRPr="001242FB" w14:paraId="5C6D5868" w14:textId="77777777" w:rsidTr="00606AB1">
        <w:trPr>
          <w:trHeight w:val="7665"/>
        </w:trPr>
        <w:tc>
          <w:tcPr>
            <w:tcW w:w="2065" w:type="dxa"/>
            <w:hideMark/>
          </w:tcPr>
          <w:p w14:paraId="6B2127DC" w14:textId="77777777" w:rsidR="004C787F" w:rsidRPr="005C0A30" w:rsidRDefault="004C787F" w:rsidP="004C787F">
            <w:pPr>
              <w:rPr>
                <w:rFonts w:ascii="Arial" w:hAnsi="Arial" w:cs="Arial"/>
              </w:rPr>
            </w:pPr>
            <w:r w:rsidRPr="005C0A30">
              <w:rPr>
                <w:rFonts w:ascii="Arial" w:hAnsi="Arial" w:cs="Arial"/>
              </w:rPr>
              <w:lastRenderedPageBreak/>
              <w:t xml:space="preserve">2C:21-10. Commercial bribery and breach of duty to act disinterestedly </w:t>
            </w:r>
          </w:p>
        </w:tc>
        <w:tc>
          <w:tcPr>
            <w:tcW w:w="7470" w:type="dxa"/>
            <w:hideMark/>
          </w:tcPr>
          <w:p w14:paraId="72030EF7" w14:textId="77777777" w:rsidR="004C787F" w:rsidRPr="005C0A30" w:rsidRDefault="004C787F" w:rsidP="004C787F">
            <w:pPr>
              <w:rPr>
                <w:rFonts w:ascii="Arial" w:hAnsi="Arial" w:cs="Arial"/>
              </w:rPr>
            </w:pPr>
            <w:r w:rsidRPr="005C0A30">
              <w:rPr>
                <w:rFonts w:ascii="Arial" w:hAnsi="Arial" w:cs="Arial"/>
              </w:rPr>
              <w:t xml:space="preserve">Commercial Bribery and Breach of Duty to Act Disinterestedly. a. A person commits a crime if he solicits, accepts or agrees to accept any benefit as consideration for knowingly violating or agreeing to violate a duty of fidelity to which he is subject as: </w:t>
            </w:r>
            <w:r w:rsidRPr="005C0A30">
              <w:rPr>
                <w:rFonts w:ascii="Arial" w:hAnsi="Arial" w:cs="Arial"/>
              </w:rPr>
              <w:br/>
            </w:r>
            <w:r w:rsidRPr="005C0A30">
              <w:rPr>
                <w:rFonts w:ascii="Arial" w:hAnsi="Arial" w:cs="Arial"/>
              </w:rPr>
              <w:br/>
              <w:t xml:space="preserve">(1) An agent, partner or employee of another; </w:t>
            </w:r>
            <w:r w:rsidRPr="005C0A30">
              <w:rPr>
                <w:rFonts w:ascii="Arial" w:hAnsi="Arial" w:cs="Arial"/>
              </w:rPr>
              <w:br/>
            </w:r>
            <w:r w:rsidRPr="005C0A30">
              <w:rPr>
                <w:rFonts w:ascii="Arial" w:hAnsi="Arial" w:cs="Arial"/>
              </w:rPr>
              <w:br/>
              <w:t xml:space="preserve">(2) A trustee, guardian, or other fiduciary; </w:t>
            </w:r>
            <w:r w:rsidRPr="005C0A30">
              <w:rPr>
                <w:rFonts w:ascii="Arial" w:hAnsi="Arial" w:cs="Arial"/>
              </w:rPr>
              <w:br/>
            </w:r>
            <w:r w:rsidRPr="005C0A30">
              <w:rPr>
                <w:rFonts w:ascii="Arial" w:hAnsi="Arial" w:cs="Arial"/>
              </w:rPr>
              <w:br/>
              <w:t xml:space="preserve">(3) A lawyer, physician, accountant, appraiser, or other professional adviser or informant; </w:t>
            </w:r>
            <w:r w:rsidRPr="005C0A30">
              <w:rPr>
                <w:rFonts w:ascii="Arial" w:hAnsi="Arial" w:cs="Arial"/>
              </w:rPr>
              <w:br/>
            </w:r>
            <w:r w:rsidRPr="005C0A30">
              <w:rPr>
                <w:rFonts w:ascii="Arial" w:hAnsi="Arial" w:cs="Arial"/>
              </w:rPr>
              <w:br/>
              <w:t xml:space="preserve">(4) An officer, director, manager or other participant in the direction of the affairs of an incorporated or unincorporated association; </w:t>
            </w:r>
            <w:r w:rsidRPr="005C0A30">
              <w:rPr>
                <w:rFonts w:ascii="Arial" w:hAnsi="Arial" w:cs="Arial"/>
              </w:rPr>
              <w:br/>
            </w:r>
            <w:r w:rsidRPr="005C0A30">
              <w:rPr>
                <w:rFonts w:ascii="Arial" w:hAnsi="Arial" w:cs="Arial"/>
              </w:rPr>
              <w:br/>
              <w:t xml:space="preserve">(5) A labor official, including any duly appointed representative of a labor organization or any duly appointed trustee or representative of an employee welfare trust fund; or </w:t>
            </w:r>
            <w:r w:rsidRPr="005C0A30">
              <w:rPr>
                <w:rFonts w:ascii="Arial" w:hAnsi="Arial" w:cs="Arial"/>
              </w:rPr>
              <w:br/>
            </w:r>
            <w:r w:rsidRPr="005C0A30">
              <w:rPr>
                <w:rFonts w:ascii="Arial" w:hAnsi="Arial" w:cs="Arial"/>
              </w:rPr>
              <w:br/>
              <w:t xml:space="preserve">(6) An arbitrator or other purportedly disinterested adjudicator or referee. </w:t>
            </w:r>
            <w:r w:rsidRPr="005C0A30">
              <w:rPr>
                <w:rFonts w:ascii="Arial" w:hAnsi="Arial" w:cs="Arial"/>
              </w:rPr>
              <w:br/>
            </w:r>
            <w:r w:rsidRPr="005C0A30">
              <w:rPr>
                <w:rFonts w:ascii="Arial" w:hAnsi="Arial" w:cs="Arial"/>
              </w:rPr>
              <w:br/>
              <w:t xml:space="preserve">b. A person who holds himself out to the public as being engaged in the business of making disinterested selection, appraisal, or criticism of commodities, real properties or services commits a crime if he solicits, accepts or agrees to accept any benefit to influence his selection, appraisal or criticism. </w:t>
            </w:r>
            <w:r w:rsidRPr="005C0A30">
              <w:rPr>
                <w:rFonts w:ascii="Arial" w:hAnsi="Arial" w:cs="Arial"/>
              </w:rPr>
              <w:br/>
            </w:r>
            <w:r w:rsidRPr="005C0A30">
              <w:rPr>
                <w:rFonts w:ascii="Arial" w:hAnsi="Arial" w:cs="Arial"/>
              </w:rPr>
              <w:br/>
              <w:t xml:space="preserve">c. A person commits a crime if he confers, or offers or agrees to confer, any benefit the acceptance of which would be criminal under this section. </w:t>
            </w:r>
            <w:r w:rsidRPr="005C0A30">
              <w:rPr>
                <w:rFonts w:ascii="Arial" w:hAnsi="Arial" w:cs="Arial"/>
              </w:rPr>
              <w:br/>
            </w:r>
            <w:r w:rsidRPr="005C0A30">
              <w:rPr>
                <w:rFonts w:ascii="Arial" w:hAnsi="Arial" w:cs="Arial"/>
              </w:rPr>
              <w:br/>
              <w:t xml:space="preserve">d. If the benefit offered, conferred, agreed to be conferred, solicited, accepted or agreed to be accepted in violation of this section is $75,000.00 or more, the offender is guilty of a crime of the second degree. If the benefit exceeds $1,000.00, but is less than $75,000.00, the offender is guilty of a crime of the third degree. If the benefit is $1,000.00 or less, the offender is guilty of a crime of the fourth degree. </w:t>
            </w:r>
            <w:r w:rsidRPr="005C0A30">
              <w:rPr>
                <w:rFonts w:ascii="Arial" w:hAnsi="Arial" w:cs="Arial"/>
              </w:rPr>
              <w:br/>
            </w:r>
            <w:r w:rsidRPr="005C0A30">
              <w:rPr>
                <w:rFonts w:ascii="Arial" w:hAnsi="Arial" w:cs="Arial"/>
              </w:rPr>
              <w:br/>
              <w:t xml:space="preserve">L. 1978, c. 95, s. 2C:21-10, eff. Sept. 1, 1979. Amended by L. 1979, c. 178, s. 38, eff. Sept. 1, 1979; L. 1986, c. 129, s. 1, eff. Oct. 20, 1986. </w:t>
            </w:r>
          </w:p>
        </w:tc>
        <w:tc>
          <w:tcPr>
            <w:tcW w:w="2340" w:type="dxa"/>
          </w:tcPr>
          <w:p w14:paraId="7A62173B" w14:textId="578B15B2" w:rsidR="004C787F" w:rsidRPr="001242FB" w:rsidRDefault="009173EB" w:rsidP="004C787F">
            <w:r>
              <w:t xml:space="preserve">510 Bribery </w:t>
            </w:r>
          </w:p>
        </w:tc>
        <w:tc>
          <w:tcPr>
            <w:tcW w:w="2340" w:type="dxa"/>
          </w:tcPr>
          <w:p w14:paraId="20223C3B" w14:textId="77777777" w:rsidR="004C787F" w:rsidRPr="001242FB" w:rsidRDefault="004C787F" w:rsidP="004C787F"/>
        </w:tc>
      </w:tr>
      <w:tr w:rsidR="004C787F" w:rsidRPr="001242FB" w14:paraId="79C9D816" w14:textId="77777777" w:rsidTr="00606AB1">
        <w:trPr>
          <w:trHeight w:val="5700"/>
        </w:trPr>
        <w:tc>
          <w:tcPr>
            <w:tcW w:w="2065" w:type="dxa"/>
            <w:hideMark/>
          </w:tcPr>
          <w:p w14:paraId="69E577BA" w14:textId="77777777" w:rsidR="004C787F" w:rsidRPr="005C0A30" w:rsidRDefault="004C787F" w:rsidP="004C787F">
            <w:pPr>
              <w:rPr>
                <w:rFonts w:ascii="Arial" w:hAnsi="Arial" w:cs="Arial"/>
              </w:rPr>
            </w:pPr>
            <w:r w:rsidRPr="005C0A30">
              <w:rPr>
                <w:rFonts w:ascii="Arial" w:hAnsi="Arial" w:cs="Arial"/>
              </w:rPr>
              <w:lastRenderedPageBreak/>
              <w:t xml:space="preserve">2C:21-11. Rigging publicly exhibited contest </w:t>
            </w:r>
          </w:p>
        </w:tc>
        <w:tc>
          <w:tcPr>
            <w:tcW w:w="7470" w:type="dxa"/>
            <w:hideMark/>
          </w:tcPr>
          <w:p w14:paraId="232F14A1" w14:textId="77777777" w:rsidR="004C787F" w:rsidRPr="005C0A30" w:rsidRDefault="004C787F" w:rsidP="004C787F">
            <w:pPr>
              <w:rPr>
                <w:rFonts w:ascii="Arial" w:hAnsi="Arial" w:cs="Arial"/>
              </w:rPr>
            </w:pPr>
            <w:r w:rsidRPr="005C0A30">
              <w:rPr>
                <w:rFonts w:ascii="Arial" w:hAnsi="Arial" w:cs="Arial"/>
              </w:rPr>
              <w:t xml:space="preserve">Rigging Publicly Exhibited Contest. a. A person commits a crime if, with purpose to prevent a publicly exhibited contest from being conducted in accordance with the rules and usages which govern it, he: </w:t>
            </w:r>
            <w:r w:rsidRPr="005C0A30">
              <w:rPr>
                <w:rFonts w:ascii="Arial" w:hAnsi="Arial" w:cs="Arial"/>
              </w:rPr>
              <w:br/>
            </w:r>
            <w:r w:rsidRPr="005C0A30">
              <w:rPr>
                <w:rFonts w:ascii="Arial" w:hAnsi="Arial" w:cs="Arial"/>
              </w:rPr>
              <w:br/>
              <w:t xml:space="preserve">(1) Confers or offers or agrees to confer any benefit upon, or threatens any injury to a participant, official or other person associated with the contest or exhibition; or </w:t>
            </w:r>
          </w:p>
          <w:p w14:paraId="60373A34" w14:textId="77777777" w:rsidR="004C787F" w:rsidRPr="005C0A30" w:rsidRDefault="004C787F" w:rsidP="004C787F">
            <w:pPr>
              <w:rPr>
                <w:rFonts w:ascii="Arial" w:hAnsi="Arial" w:cs="Arial"/>
              </w:rPr>
            </w:pPr>
            <w:r w:rsidRPr="005C0A30">
              <w:rPr>
                <w:rFonts w:ascii="Arial" w:hAnsi="Arial" w:cs="Arial"/>
              </w:rPr>
              <w:br/>
              <w:t xml:space="preserve">(2) Tampers with any person, animal or thing. </w:t>
            </w:r>
            <w:r w:rsidRPr="005C0A30">
              <w:rPr>
                <w:rFonts w:ascii="Arial" w:hAnsi="Arial" w:cs="Arial"/>
              </w:rPr>
              <w:br/>
            </w:r>
            <w:r w:rsidRPr="005C0A30">
              <w:rPr>
                <w:rFonts w:ascii="Arial" w:hAnsi="Arial" w:cs="Arial"/>
              </w:rPr>
              <w:br/>
              <w:t xml:space="preserve">b. Soliciting or accepting benefit for rigging. A person commits a crime if he knowingly solicits, accepts or agrees to accept any benefit the giving of which would be criminal under subsection a. </w:t>
            </w:r>
            <w:r w:rsidRPr="005C0A30">
              <w:rPr>
                <w:rFonts w:ascii="Arial" w:hAnsi="Arial" w:cs="Arial"/>
              </w:rPr>
              <w:br/>
            </w:r>
            <w:r w:rsidRPr="005C0A30">
              <w:rPr>
                <w:rFonts w:ascii="Arial" w:hAnsi="Arial" w:cs="Arial"/>
              </w:rPr>
              <w:br/>
              <w:t xml:space="preserve">c. If the benefit offered, conferred, agreed to be conferred, solicited, accepted or agreed to be accepted in violation of subsections a. and b. of this section is $75,000.00 or more, the offender is guilty of a crime of the second degree. If the benefit exceeds $1,000.00, but is less than $75,000.00, the offender is guilty of a crime of the third degree. If the benefit is $1,000.00 or less, the offender is guilty of a crime of the fourth degree. </w:t>
            </w:r>
            <w:r w:rsidRPr="005C0A30">
              <w:rPr>
                <w:rFonts w:ascii="Arial" w:hAnsi="Arial" w:cs="Arial"/>
              </w:rPr>
              <w:br/>
            </w:r>
            <w:r w:rsidRPr="005C0A30">
              <w:rPr>
                <w:rFonts w:ascii="Arial" w:hAnsi="Arial" w:cs="Arial"/>
              </w:rPr>
              <w:br/>
              <w:t xml:space="preserve">d. Failure to report solicitation for rigging. A person commits a disorderly persons offense if he fails to report, with reasonable promptness, a solicitation to accept any benefit or to do any tampering, the giving or doing of which would be criminal under subsection a. </w:t>
            </w:r>
            <w:r w:rsidRPr="005C0A30">
              <w:rPr>
                <w:rFonts w:ascii="Arial" w:hAnsi="Arial" w:cs="Arial"/>
              </w:rPr>
              <w:br/>
            </w:r>
            <w:r w:rsidRPr="005C0A30">
              <w:rPr>
                <w:rFonts w:ascii="Arial" w:hAnsi="Arial" w:cs="Arial"/>
              </w:rPr>
              <w:br/>
              <w:t xml:space="preserve">e. Participation in rigged contest. A person commits a crime of the fourth degree if he knowingly engages in, sponsors, produces, judges, or otherwise participates in a publicly exhibited contest knowing that the contest is being conducted in violation of subsection a. of this section. </w:t>
            </w:r>
            <w:r w:rsidRPr="005C0A30">
              <w:rPr>
                <w:rFonts w:ascii="Arial" w:hAnsi="Arial" w:cs="Arial"/>
              </w:rPr>
              <w:br/>
            </w:r>
            <w:r w:rsidRPr="005C0A30">
              <w:rPr>
                <w:rFonts w:ascii="Arial" w:hAnsi="Arial" w:cs="Arial"/>
              </w:rPr>
              <w:br/>
              <w:t xml:space="preserve">L. 1978, c. 95, s. 2C:21-11, eff. Sept. 1, 1979. Amended by L. 1979, c. 178, s. 39, eff. Sept. 1, 1979; L. 1986, c. 129, s. 2, eff. Oct. 20, 1986. </w:t>
            </w:r>
          </w:p>
        </w:tc>
        <w:tc>
          <w:tcPr>
            <w:tcW w:w="2340" w:type="dxa"/>
          </w:tcPr>
          <w:p w14:paraId="41C0D54D" w14:textId="0DCC2688" w:rsidR="004C787F" w:rsidRPr="001242FB" w:rsidRDefault="009173EB" w:rsidP="004C787F">
            <w:r>
              <w:t xml:space="preserve">39D  Sports Tampering </w:t>
            </w:r>
          </w:p>
        </w:tc>
        <w:tc>
          <w:tcPr>
            <w:tcW w:w="2340" w:type="dxa"/>
          </w:tcPr>
          <w:p w14:paraId="1DC3C0D8" w14:textId="77777777" w:rsidR="004C787F" w:rsidRPr="001242FB" w:rsidRDefault="004C787F" w:rsidP="004C787F"/>
        </w:tc>
      </w:tr>
      <w:tr w:rsidR="004C787F" w:rsidRPr="001242FB" w14:paraId="289E7860" w14:textId="77777777" w:rsidTr="00606AB1">
        <w:trPr>
          <w:trHeight w:val="1200"/>
        </w:trPr>
        <w:tc>
          <w:tcPr>
            <w:tcW w:w="2065" w:type="dxa"/>
            <w:hideMark/>
          </w:tcPr>
          <w:p w14:paraId="4F73B7FB" w14:textId="77777777" w:rsidR="004C787F" w:rsidRPr="009173EB" w:rsidRDefault="004C787F" w:rsidP="004C787F">
            <w:pPr>
              <w:rPr>
                <w:rFonts w:ascii="Arial" w:hAnsi="Arial" w:cs="Arial"/>
                <w:highlight w:val="yellow"/>
              </w:rPr>
            </w:pPr>
            <w:r w:rsidRPr="009173EB">
              <w:rPr>
                <w:rFonts w:ascii="Arial" w:hAnsi="Arial" w:cs="Arial"/>
                <w:highlight w:val="yellow"/>
              </w:rPr>
              <w:t>2C:21-12. Defrauding secured creditors</w:t>
            </w:r>
          </w:p>
        </w:tc>
        <w:tc>
          <w:tcPr>
            <w:tcW w:w="7470" w:type="dxa"/>
            <w:hideMark/>
          </w:tcPr>
          <w:p w14:paraId="2565F8EB" w14:textId="77777777" w:rsidR="004C787F" w:rsidRPr="005C0A30" w:rsidRDefault="004C787F" w:rsidP="004C787F">
            <w:pPr>
              <w:rPr>
                <w:rFonts w:ascii="Arial" w:hAnsi="Arial" w:cs="Arial"/>
              </w:rPr>
            </w:pPr>
            <w:r w:rsidRPr="005C0A30">
              <w:rPr>
                <w:rFonts w:ascii="Arial" w:hAnsi="Arial" w:cs="Arial"/>
              </w:rPr>
              <w:t>A person is guilty of a crime of the fourth degree when he destroys, removes, conceals, encumbers, transfers or otherwise deals with property subject to a security interest with purpose to hinder enforcement of that interest.</w:t>
            </w:r>
            <w:r w:rsidRPr="005C0A30">
              <w:rPr>
                <w:rFonts w:ascii="Arial" w:hAnsi="Arial" w:cs="Arial"/>
              </w:rPr>
              <w:br/>
            </w:r>
            <w:r w:rsidRPr="005C0A30">
              <w:rPr>
                <w:rFonts w:ascii="Arial" w:hAnsi="Arial" w:cs="Arial"/>
              </w:rPr>
              <w:br/>
              <w:t>L.1978, c. 95, s. 2C:21-12, eff. Sept. 1, 1979.</w:t>
            </w:r>
          </w:p>
        </w:tc>
        <w:tc>
          <w:tcPr>
            <w:tcW w:w="2340" w:type="dxa"/>
          </w:tcPr>
          <w:p w14:paraId="540B15F4" w14:textId="2D95F4D6" w:rsidR="004C787F" w:rsidRPr="001242FB" w:rsidRDefault="00D925D1" w:rsidP="004C787F">
            <w:r>
              <w:t xml:space="preserve">90Z  all other offenses </w:t>
            </w:r>
          </w:p>
        </w:tc>
        <w:tc>
          <w:tcPr>
            <w:tcW w:w="2340" w:type="dxa"/>
          </w:tcPr>
          <w:p w14:paraId="48560F87" w14:textId="77777777" w:rsidR="004C787F" w:rsidRPr="001242FB" w:rsidRDefault="004C787F" w:rsidP="004C787F"/>
        </w:tc>
      </w:tr>
      <w:tr w:rsidR="004C787F" w:rsidRPr="001242FB" w14:paraId="16D59F9A" w14:textId="77777777" w:rsidTr="00606AB1">
        <w:trPr>
          <w:trHeight w:val="4500"/>
        </w:trPr>
        <w:tc>
          <w:tcPr>
            <w:tcW w:w="2065" w:type="dxa"/>
            <w:hideMark/>
          </w:tcPr>
          <w:p w14:paraId="627CB58B" w14:textId="77777777" w:rsidR="004C787F" w:rsidRPr="005C0A30" w:rsidRDefault="004C787F" w:rsidP="004C787F">
            <w:pPr>
              <w:rPr>
                <w:rFonts w:ascii="Arial" w:hAnsi="Arial" w:cs="Arial"/>
              </w:rPr>
            </w:pPr>
            <w:r w:rsidRPr="009173EB">
              <w:rPr>
                <w:rFonts w:ascii="Arial" w:hAnsi="Arial" w:cs="Arial"/>
                <w:highlight w:val="yellow"/>
              </w:rPr>
              <w:lastRenderedPageBreak/>
              <w:t>2C:21-13. Fraud in insolvency</w:t>
            </w:r>
          </w:p>
        </w:tc>
        <w:tc>
          <w:tcPr>
            <w:tcW w:w="7470" w:type="dxa"/>
            <w:hideMark/>
          </w:tcPr>
          <w:p w14:paraId="654D77F3" w14:textId="77777777" w:rsidR="004C787F" w:rsidRPr="005C0A30" w:rsidRDefault="004C787F" w:rsidP="004C787F">
            <w:pPr>
              <w:rPr>
                <w:rFonts w:ascii="Arial" w:hAnsi="Arial" w:cs="Arial"/>
              </w:rPr>
            </w:pPr>
            <w:r w:rsidRPr="005C0A30">
              <w:rPr>
                <w:rFonts w:ascii="Arial" w:hAnsi="Arial" w:cs="Arial"/>
              </w:rPr>
              <w:t>A person commits a crime if, knowing that proceedings have been or are about to be instituted for the appointment of a receiver or other person entitled to administer property for the benefit of creditors, or that any other composition or liquidation for the benefit of creditors has been or is about to be made, he:</w:t>
            </w:r>
            <w:r w:rsidRPr="005C0A30">
              <w:rPr>
                <w:rFonts w:ascii="Arial" w:hAnsi="Arial" w:cs="Arial"/>
              </w:rPr>
              <w:br/>
            </w:r>
            <w:r w:rsidRPr="005C0A30">
              <w:rPr>
                <w:rFonts w:ascii="Arial" w:hAnsi="Arial" w:cs="Arial"/>
              </w:rPr>
              <w:br/>
              <w:t>a. Destroys, removes, conceals, encumbers, transfers, or otherwise deals with any property or obtains any substantial part of or interest in the debtor's estate with purpose to defeat or obstruct the claim of any creditor, or otherwise to obstruct the operation of any law relating to administration of property for the benefit of creditors;</w:t>
            </w:r>
            <w:r w:rsidRPr="005C0A30">
              <w:rPr>
                <w:rFonts w:ascii="Arial" w:hAnsi="Arial" w:cs="Arial"/>
              </w:rPr>
              <w:br/>
            </w:r>
            <w:r w:rsidRPr="005C0A30">
              <w:rPr>
                <w:rFonts w:ascii="Arial" w:hAnsi="Arial" w:cs="Arial"/>
              </w:rPr>
              <w:br/>
              <w:t>b. Knowingly falsifies any writing or record relating to the property; or</w:t>
            </w:r>
            <w:r w:rsidRPr="005C0A30">
              <w:rPr>
                <w:rFonts w:ascii="Arial" w:hAnsi="Arial" w:cs="Arial"/>
              </w:rPr>
              <w:br/>
            </w:r>
            <w:r w:rsidRPr="005C0A30">
              <w:rPr>
                <w:rFonts w:ascii="Arial" w:hAnsi="Arial" w:cs="Arial"/>
              </w:rPr>
              <w:br/>
              <w:t>c. Knowingly misrepresents or refuses to disclose to a receiver or other person entitled to administer property for the benefit of creditors, the existence, amount or location of the property, or any other information which the actor could be legally required to furnish in relation to such administration.</w:t>
            </w:r>
            <w:r w:rsidRPr="005C0A30">
              <w:rPr>
                <w:rFonts w:ascii="Arial" w:hAnsi="Arial" w:cs="Arial"/>
              </w:rPr>
              <w:br/>
            </w:r>
            <w:r w:rsidRPr="005C0A30">
              <w:rPr>
                <w:rFonts w:ascii="Arial" w:hAnsi="Arial" w:cs="Arial"/>
              </w:rPr>
              <w:br/>
              <w:t>If the benefit derived from a violation of this section is $75,000.00, or more, the offender is guilty of a crime of the second degree. If the benefit derived exceeds $1,000.00, but is less than $75,000.00, the offender is guilty of a crime of the third degree. If the benefit derived is $1,000.00, or less, the offender is guilty of a crime of the fourth degree.</w:t>
            </w:r>
            <w:r w:rsidRPr="005C0A30">
              <w:rPr>
                <w:rFonts w:ascii="Arial" w:hAnsi="Arial" w:cs="Arial"/>
              </w:rPr>
              <w:br/>
            </w:r>
            <w:r w:rsidRPr="005C0A30">
              <w:rPr>
                <w:rFonts w:ascii="Arial" w:hAnsi="Arial" w:cs="Arial"/>
              </w:rPr>
              <w:br/>
              <w:t>L.1978, c. 95, s. 2C:21-13, eff. Sept. 1, 1979. Amended by L.1979, c. 178, s. 40, eff. Sept. 1, 1979.</w:t>
            </w:r>
          </w:p>
        </w:tc>
        <w:tc>
          <w:tcPr>
            <w:tcW w:w="2340" w:type="dxa"/>
          </w:tcPr>
          <w:p w14:paraId="67FF990A" w14:textId="77777777" w:rsidR="004C787F" w:rsidRPr="001242FB" w:rsidRDefault="004C787F" w:rsidP="004C787F"/>
        </w:tc>
        <w:tc>
          <w:tcPr>
            <w:tcW w:w="2340" w:type="dxa"/>
          </w:tcPr>
          <w:p w14:paraId="539F06D3" w14:textId="77777777" w:rsidR="004C787F" w:rsidRPr="001242FB" w:rsidRDefault="004C787F" w:rsidP="004C787F"/>
        </w:tc>
      </w:tr>
      <w:tr w:rsidR="004C787F" w:rsidRPr="001242FB" w14:paraId="0A4F9444" w14:textId="77777777" w:rsidTr="00606AB1">
        <w:trPr>
          <w:trHeight w:val="2400"/>
        </w:trPr>
        <w:tc>
          <w:tcPr>
            <w:tcW w:w="2065" w:type="dxa"/>
            <w:hideMark/>
          </w:tcPr>
          <w:p w14:paraId="1C588D59" w14:textId="77777777" w:rsidR="004C787F" w:rsidRPr="005C0A30" w:rsidRDefault="004C787F" w:rsidP="004C787F">
            <w:pPr>
              <w:rPr>
                <w:rFonts w:ascii="Arial" w:hAnsi="Arial" w:cs="Arial"/>
              </w:rPr>
            </w:pPr>
            <w:r w:rsidRPr="005C0A30">
              <w:rPr>
                <w:rFonts w:ascii="Arial" w:hAnsi="Arial" w:cs="Arial"/>
              </w:rPr>
              <w:t xml:space="preserve">2C:21-14. </w:t>
            </w:r>
            <w:r w:rsidRPr="009173EB">
              <w:rPr>
                <w:rFonts w:ascii="Arial" w:hAnsi="Arial" w:cs="Arial"/>
                <w:highlight w:val="yellow"/>
              </w:rPr>
              <w:t>Receiving deposits in a failing</w:t>
            </w:r>
            <w:r w:rsidRPr="005C0A30">
              <w:rPr>
                <w:rFonts w:ascii="Arial" w:hAnsi="Arial" w:cs="Arial"/>
              </w:rPr>
              <w:t xml:space="preserve"> financial institution</w:t>
            </w:r>
          </w:p>
        </w:tc>
        <w:tc>
          <w:tcPr>
            <w:tcW w:w="7470" w:type="dxa"/>
            <w:hideMark/>
          </w:tcPr>
          <w:p w14:paraId="0C333DDE" w14:textId="77777777" w:rsidR="004C787F" w:rsidRPr="005C0A30" w:rsidRDefault="004C787F" w:rsidP="004C787F">
            <w:pPr>
              <w:rPr>
                <w:rFonts w:ascii="Arial" w:hAnsi="Arial" w:cs="Arial"/>
              </w:rPr>
            </w:pPr>
            <w:r w:rsidRPr="005C0A30">
              <w:rPr>
                <w:rFonts w:ascii="Arial" w:hAnsi="Arial" w:cs="Arial"/>
              </w:rPr>
              <w:t>An officer, manager or other person directing or participating in the direction of a financial institution commits a crime of the fourth degree if he receives or permits the receipt of a deposit, premium payment or other investment in the institution knowing that:</w:t>
            </w:r>
            <w:r w:rsidRPr="005C0A30">
              <w:rPr>
                <w:rFonts w:ascii="Arial" w:hAnsi="Arial" w:cs="Arial"/>
              </w:rPr>
              <w:br/>
            </w:r>
            <w:r w:rsidRPr="005C0A30">
              <w:rPr>
                <w:rFonts w:ascii="Arial" w:hAnsi="Arial" w:cs="Arial"/>
              </w:rPr>
              <w:br/>
              <w:t>a. Due to financial difficulties the institution is about to suspend operations or go into receivership or reorganization; and</w:t>
            </w:r>
            <w:r w:rsidRPr="005C0A30">
              <w:rPr>
                <w:rFonts w:ascii="Arial" w:hAnsi="Arial" w:cs="Arial"/>
              </w:rPr>
              <w:br/>
            </w:r>
            <w:r w:rsidRPr="005C0A30">
              <w:rPr>
                <w:rFonts w:ascii="Arial" w:hAnsi="Arial" w:cs="Arial"/>
              </w:rPr>
              <w:br/>
              <w:t>b. The person making the deposit or other payment is unaware of the precarious situation of the institution.</w:t>
            </w:r>
            <w:r w:rsidRPr="005C0A30">
              <w:rPr>
                <w:rFonts w:ascii="Arial" w:hAnsi="Arial" w:cs="Arial"/>
              </w:rPr>
              <w:br/>
            </w:r>
            <w:r w:rsidRPr="005C0A30">
              <w:rPr>
                <w:rFonts w:ascii="Arial" w:hAnsi="Arial" w:cs="Arial"/>
              </w:rPr>
              <w:br/>
              <w:t>L.1978, c. 95, s. 2C:21-14, eff. Sept. 1, 1979.</w:t>
            </w:r>
          </w:p>
        </w:tc>
        <w:tc>
          <w:tcPr>
            <w:tcW w:w="2340" w:type="dxa"/>
          </w:tcPr>
          <w:p w14:paraId="24D91969" w14:textId="6CDE829E" w:rsidR="004C787F" w:rsidRPr="001242FB" w:rsidRDefault="00D925D1" w:rsidP="004C787F">
            <w:r>
              <w:t xml:space="preserve">90Z  all other offenses </w:t>
            </w:r>
          </w:p>
        </w:tc>
        <w:tc>
          <w:tcPr>
            <w:tcW w:w="2340" w:type="dxa"/>
          </w:tcPr>
          <w:p w14:paraId="37B0879E" w14:textId="77777777" w:rsidR="004C787F" w:rsidRPr="001242FB" w:rsidRDefault="004C787F" w:rsidP="004C787F"/>
        </w:tc>
      </w:tr>
      <w:tr w:rsidR="004C787F" w:rsidRPr="001242FB" w14:paraId="5DAA3219" w14:textId="77777777" w:rsidTr="00606AB1">
        <w:trPr>
          <w:trHeight w:val="3435"/>
        </w:trPr>
        <w:tc>
          <w:tcPr>
            <w:tcW w:w="2065" w:type="dxa"/>
            <w:hideMark/>
          </w:tcPr>
          <w:p w14:paraId="29F79C58" w14:textId="77777777" w:rsidR="004C787F" w:rsidRPr="005C0A30" w:rsidRDefault="004C787F" w:rsidP="004C787F">
            <w:pPr>
              <w:rPr>
                <w:rFonts w:ascii="Arial" w:hAnsi="Arial" w:cs="Arial"/>
              </w:rPr>
            </w:pPr>
            <w:r w:rsidRPr="005C0A30">
              <w:rPr>
                <w:rFonts w:ascii="Arial" w:hAnsi="Arial" w:cs="Arial"/>
              </w:rPr>
              <w:lastRenderedPageBreak/>
              <w:t xml:space="preserve">2C:21-15. </w:t>
            </w:r>
            <w:r w:rsidRPr="009173EB">
              <w:rPr>
                <w:rFonts w:ascii="Arial" w:hAnsi="Arial" w:cs="Arial"/>
                <w:highlight w:val="yellow"/>
              </w:rPr>
              <w:t>Misapplication of entrusted property and property of government or financial institution</w:t>
            </w:r>
            <w:r w:rsidRPr="005C0A30">
              <w:rPr>
                <w:rFonts w:ascii="Arial" w:hAnsi="Arial" w:cs="Arial"/>
              </w:rPr>
              <w:t xml:space="preserve"> </w:t>
            </w:r>
          </w:p>
        </w:tc>
        <w:tc>
          <w:tcPr>
            <w:tcW w:w="7470" w:type="dxa"/>
            <w:hideMark/>
          </w:tcPr>
          <w:p w14:paraId="1B3592D2" w14:textId="77777777" w:rsidR="004C787F" w:rsidRPr="005C0A30" w:rsidRDefault="004C787F" w:rsidP="004C787F">
            <w:pPr>
              <w:rPr>
                <w:rFonts w:ascii="Arial" w:hAnsi="Arial" w:cs="Arial"/>
              </w:rPr>
            </w:pPr>
            <w:r w:rsidRPr="005C0A30">
              <w:rPr>
                <w:rFonts w:ascii="Arial" w:hAnsi="Arial" w:cs="Arial"/>
              </w:rPr>
              <w:t xml:space="preserve">Misapplication of Entrusted Property and Property of Government or Financial Institution. A person commits a crime if he applies or disposes of property that has been entrusted to him as a fiduciary, or property belonging to or required to be withheld for the benefit of the government or of a financial institution in a manner which he knows is unlawful and involves substantial risk of loss or detriment to the owner of the property or to a person for whose benefit the property was entrusted whether or not the actor has derived a pecuniary benefit. "Fiduciary" includes trustee, guardian, executor, administrator, receiver and any person carrying on fiduciary functions on behalf of a corporation or other organization which is a fiduciary. </w:t>
            </w:r>
            <w:r w:rsidRPr="005C0A30">
              <w:rPr>
                <w:rFonts w:ascii="Arial" w:hAnsi="Arial" w:cs="Arial"/>
              </w:rPr>
              <w:br/>
            </w:r>
            <w:r w:rsidRPr="005C0A30">
              <w:rPr>
                <w:rFonts w:ascii="Arial" w:hAnsi="Arial" w:cs="Arial"/>
              </w:rPr>
              <w:br/>
              <w:t xml:space="preserve">If the benefit derived from a violation of this section is $75,000.00, or more, the offender is guilty of a crime of the second degree. If the benefit derived exceeds $1,000.00, but is less than $75,000.00, the offender is guilty of a crime of the third degree. If the benefit derived is $1,000.00, or less, the offender is guilty of a crime of the fourth degree. </w:t>
            </w:r>
            <w:r w:rsidRPr="005C0A30">
              <w:rPr>
                <w:rFonts w:ascii="Arial" w:hAnsi="Arial" w:cs="Arial"/>
              </w:rPr>
              <w:br/>
            </w:r>
            <w:r w:rsidRPr="005C0A30">
              <w:rPr>
                <w:rFonts w:ascii="Arial" w:hAnsi="Arial" w:cs="Arial"/>
              </w:rPr>
              <w:br/>
              <w:t xml:space="preserve">For the purposes of this section, the term "benefit derived" shall include but shall not be limited to the amount of any tax avoided, evaded or otherwise unpaid or improperly retained or disposed of. </w:t>
            </w:r>
            <w:r w:rsidRPr="005C0A30">
              <w:rPr>
                <w:rFonts w:ascii="Arial" w:hAnsi="Arial" w:cs="Arial"/>
              </w:rPr>
              <w:br/>
            </w:r>
            <w:r w:rsidRPr="005C0A30">
              <w:rPr>
                <w:rFonts w:ascii="Arial" w:hAnsi="Arial" w:cs="Arial"/>
              </w:rPr>
              <w:br/>
              <w:t xml:space="preserve">L.1978, c.95; amended by L. 1979, c. 178, s. 41; 1987, c. 76, s. 33. </w:t>
            </w:r>
          </w:p>
        </w:tc>
        <w:tc>
          <w:tcPr>
            <w:tcW w:w="2340" w:type="dxa"/>
          </w:tcPr>
          <w:p w14:paraId="714E3443" w14:textId="6FF21E4D" w:rsidR="004C787F" w:rsidRPr="001242FB" w:rsidRDefault="00D925D1" w:rsidP="004C787F">
            <w:r>
              <w:t>90Z  all other offenses</w:t>
            </w:r>
          </w:p>
        </w:tc>
        <w:tc>
          <w:tcPr>
            <w:tcW w:w="2340" w:type="dxa"/>
          </w:tcPr>
          <w:p w14:paraId="6037F476" w14:textId="77777777" w:rsidR="004C787F" w:rsidRPr="001242FB" w:rsidRDefault="004C787F" w:rsidP="004C787F"/>
        </w:tc>
      </w:tr>
      <w:tr w:rsidR="004C787F" w:rsidRPr="001242FB" w14:paraId="418515D6" w14:textId="77777777" w:rsidTr="00606AB1">
        <w:trPr>
          <w:trHeight w:val="1500"/>
        </w:trPr>
        <w:tc>
          <w:tcPr>
            <w:tcW w:w="2065" w:type="dxa"/>
            <w:hideMark/>
          </w:tcPr>
          <w:p w14:paraId="6550E41D" w14:textId="77777777" w:rsidR="004C787F" w:rsidRPr="005C0A30" w:rsidRDefault="004C787F" w:rsidP="004C787F">
            <w:pPr>
              <w:rPr>
                <w:rFonts w:ascii="Arial" w:hAnsi="Arial" w:cs="Arial"/>
              </w:rPr>
            </w:pPr>
            <w:r w:rsidRPr="005C0A30">
              <w:rPr>
                <w:rFonts w:ascii="Arial" w:hAnsi="Arial" w:cs="Arial"/>
              </w:rPr>
              <w:t xml:space="preserve">2C:21-16. </w:t>
            </w:r>
            <w:r w:rsidRPr="009173EB">
              <w:rPr>
                <w:rFonts w:ascii="Arial" w:hAnsi="Arial" w:cs="Arial"/>
                <w:highlight w:val="yellow"/>
              </w:rPr>
              <w:t>Securing execution of documents by deception</w:t>
            </w:r>
          </w:p>
        </w:tc>
        <w:tc>
          <w:tcPr>
            <w:tcW w:w="7470" w:type="dxa"/>
            <w:hideMark/>
          </w:tcPr>
          <w:p w14:paraId="6B4C101D" w14:textId="77777777" w:rsidR="004C787F" w:rsidRPr="005C0A30" w:rsidRDefault="004C787F" w:rsidP="004C787F">
            <w:pPr>
              <w:rPr>
                <w:rFonts w:ascii="Arial" w:hAnsi="Arial" w:cs="Arial"/>
              </w:rPr>
            </w:pPr>
            <w:r w:rsidRPr="005C0A30">
              <w:rPr>
                <w:rFonts w:ascii="Arial" w:hAnsi="Arial" w:cs="Arial"/>
              </w:rPr>
              <w:t>A person commits a crime of the fourth degree if by deception as to the contents of the instrument, he causes or induces another to execute any instrument affecting, purporting to affect, or likely to affect the pecuniary interest of any person.</w:t>
            </w:r>
            <w:r w:rsidRPr="005C0A30">
              <w:rPr>
                <w:rFonts w:ascii="Arial" w:hAnsi="Arial" w:cs="Arial"/>
              </w:rPr>
              <w:br/>
            </w:r>
            <w:r w:rsidRPr="005C0A30">
              <w:rPr>
                <w:rFonts w:ascii="Arial" w:hAnsi="Arial" w:cs="Arial"/>
              </w:rPr>
              <w:br/>
              <w:t>L.1978, c. 95, s. 2C:21-16, eff. Sept. 1, 1979.</w:t>
            </w:r>
          </w:p>
        </w:tc>
        <w:tc>
          <w:tcPr>
            <w:tcW w:w="2340" w:type="dxa"/>
          </w:tcPr>
          <w:p w14:paraId="601311BC" w14:textId="503EFA50" w:rsidR="004C787F" w:rsidRPr="001242FB" w:rsidRDefault="00D925D1" w:rsidP="004C787F">
            <w:r>
              <w:t xml:space="preserve">90Z all other offenses </w:t>
            </w:r>
          </w:p>
        </w:tc>
        <w:tc>
          <w:tcPr>
            <w:tcW w:w="2340" w:type="dxa"/>
          </w:tcPr>
          <w:p w14:paraId="569C3409" w14:textId="77777777" w:rsidR="004C787F" w:rsidRPr="001242FB" w:rsidRDefault="004C787F" w:rsidP="004C787F"/>
        </w:tc>
      </w:tr>
      <w:tr w:rsidR="004C787F" w:rsidRPr="001242FB" w14:paraId="44C883FB" w14:textId="77777777" w:rsidTr="00606AB1">
        <w:trPr>
          <w:trHeight w:val="8190"/>
        </w:trPr>
        <w:tc>
          <w:tcPr>
            <w:tcW w:w="2065" w:type="dxa"/>
            <w:vMerge w:val="restart"/>
            <w:hideMark/>
          </w:tcPr>
          <w:p w14:paraId="29A3810B" w14:textId="77777777" w:rsidR="004C787F" w:rsidRPr="005C0A30" w:rsidRDefault="004C787F" w:rsidP="004C787F">
            <w:pPr>
              <w:rPr>
                <w:rFonts w:ascii="Arial" w:hAnsi="Arial" w:cs="Arial"/>
              </w:rPr>
            </w:pPr>
            <w:r w:rsidRPr="005C0A30">
              <w:rPr>
                <w:rFonts w:ascii="Arial" w:hAnsi="Arial" w:cs="Arial"/>
              </w:rPr>
              <w:lastRenderedPageBreak/>
              <w:t>2C:21-17 Impersonation; theft of identity; crime.</w:t>
            </w:r>
          </w:p>
        </w:tc>
        <w:tc>
          <w:tcPr>
            <w:tcW w:w="7470" w:type="dxa"/>
            <w:vMerge w:val="restart"/>
            <w:hideMark/>
          </w:tcPr>
          <w:p w14:paraId="009A55B9" w14:textId="77777777" w:rsidR="004C787F" w:rsidRPr="005C0A30" w:rsidRDefault="004C787F" w:rsidP="004C787F">
            <w:pPr>
              <w:rPr>
                <w:rFonts w:ascii="Arial" w:hAnsi="Arial" w:cs="Arial"/>
              </w:rPr>
            </w:pPr>
            <w:r w:rsidRPr="005C0A30">
              <w:rPr>
                <w:rFonts w:ascii="Arial" w:hAnsi="Arial" w:cs="Arial"/>
              </w:rPr>
              <w:t>a.A person is guilty of a crime if the person engages in one or more of the following actions by any means including, but not limited to, the use of electronic communications or an Internet website:</w:t>
            </w:r>
            <w:r w:rsidRPr="005C0A30">
              <w:rPr>
                <w:rFonts w:ascii="Arial" w:hAnsi="Arial" w:cs="Arial"/>
              </w:rPr>
              <w:br/>
            </w:r>
            <w:r w:rsidRPr="005C0A30">
              <w:rPr>
                <w:rFonts w:ascii="Arial" w:hAnsi="Arial" w:cs="Arial"/>
              </w:rPr>
              <w:br/>
              <w:t>(1)Impersonates another or assumes a false identity and does an act in such assumed character or false identity for the purpose of obtaining a benefit for himself or another or to injure or defraud another;</w:t>
            </w:r>
            <w:r w:rsidRPr="005C0A30">
              <w:rPr>
                <w:rFonts w:ascii="Arial" w:hAnsi="Arial" w:cs="Arial"/>
              </w:rPr>
              <w:br/>
            </w:r>
            <w:r w:rsidRPr="005C0A30">
              <w:rPr>
                <w:rFonts w:ascii="Arial" w:hAnsi="Arial" w:cs="Arial"/>
              </w:rPr>
              <w:br/>
              <w:t>(2)Pretends to be a representative of some person or organization and does an act in such pretended capacity for the purpose of obtaining a benefit for himself or another or to injure or defraud another;</w:t>
            </w:r>
            <w:r w:rsidRPr="005C0A30">
              <w:rPr>
                <w:rFonts w:ascii="Arial" w:hAnsi="Arial" w:cs="Arial"/>
              </w:rPr>
              <w:br/>
            </w:r>
            <w:r w:rsidRPr="005C0A30">
              <w:rPr>
                <w:rFonts w:ascii="Arial" w:hAnsi="Arial" w:cs="Arial"/>
              </w:rPr>
              <w:br/>
              <w:t>(3)Impersonates another, assumes a false identity or makes a false or misleading statement regarding the identity of any person, in an oral or written application for services, for the purpose of obtaining services;</w:t>
            </w:r>
            <w:r w:rsidRPr="005C0A30">
              <w:rPr>
                <w:rFonts w:ascii="Arial" w:hAnsi="Arial" w:cs="Arial"/>
              </w:rPr>
              <w:br/>
            </w:r>
            <w:r w:rsidRPr="005C0A30">
              <w:rPr>
                <w:rFonts w:ascii="Arial" w:hAnsi="Arial" w:cs="Arial"/>
              </w:rPr>
              <w:br/>
              <w:t>(4)Obtains any personal identifying information pertaining to another person and uses that information, or assists another person in using the information, in order to assume the identity of or represent himself as another person, without that person's authorization and with the purpose to fraudulently obtain or attempt to obtain a benefit or services, or avoid the payment of debt or other legal obligation or avoid prosecution for a crime by using the name of the other person; or</w:t>
            </w:r>
            <w:r w:rsidRPr="005C0A30">
              <w:rPr>
                <w:rFonts w:ascii="Arial" w:hAnsi="Arial" w:cs="Arial"/>
              </w:rPr>
              <w:br/>
            </w:r>
            <w:r w:rsidRPr="005C0A30">
              <w:rPr>
                <w:rFonts w:ascii="Arial" w:hAnsi="Arial" w:cs="Arial"/>
              </w:rPr>
              <w:br/>
              <w:t>(5)Impersonates another, assumes a false identity or makes a false or misleading statement, in the course of making an oral or written application for services, with the purpose of avoiding payment for prior services. Purpose to avoid payment for prior services may be presumed upon proof that the person has not made full payment for prior services and has impersonated another, assumed a false identity or made a false or misleading statement regarding the identity of any person in the course of making oral or written application for services.</w:t>
            </w:r>
            <w:r w:rsidRPr="005C0A30">
              <w:rPr>
                <w:rFonts w:ascii="Arial" w:hAnsi="Arial" w:cs="Arial"/>
              </w:rPr>
              <w:br/>
            </w:r>
            <w:r w:rsidRPr="005C0A30">
              <w:rPr>
                <w:rFonts w:ascii="Arial" w:hAnsi="Arial" w:cs="Arial"/>
              </w:rPr>
              <w:lastRenderedPageBreak/>
              <w:br/>
              <w:t>As used in this section:</w:t>
            </w:r>
            <w:r w:rsidRPr="005C0A30">
              <w:rPr>
                <w:rFonts w:ascii="Arial" w:hAnsi="Arial" w:cs="Arial"/>
              </w:rPr>
              <w:br/>
            </w:r>
            <w:r w:rsidRPr="005C0A30">
              <w:rPr>
                <w:rFonts w:ascii="Arial" w:hAnsi="Arial" w:cs="Arial"/>
              </w:rPr>
              <w:br/>
              <w:t>"Benefit" means, but is not limited to, any property, any pecuniary amount, any services, any pecuniary amount sought to be avoided or any injury or harm perpetrated on another where there is no pecuniary value.</w:t>
            </w:r>
            <w:r w:rsidRPr="005C0A30">
              <w:rPr>
                <w:rFonts w:ascii="Arial" w:hAnsi="Arial" w:cs="Arial"/>
              </w:rPr>
              <w:br/>
            </w:r>
            <w:r w:rsidRPr="005C0A30">
              <w:rPr>
                <w:rFonts w:ascii="Arial" w:hAnsi="Arial" w:cs="Arial"/>
              </w:rPr>
              <w:br/>
              <w:t>b.(Deleted by amendment, P.L.2005, c.224).</w:t>
            </w:r>
            <w:r w:rsidRPr="005C0A30">
              <w:rPr>
                <w:rFonts w:ascii="Arial" w:hAnsi="Arial" w:cs="Arial"/>
              </w:rPr>
              <w:br/>
            </w:r>
            <w:r w:rsidRPr="005C0A30">
              <w:rPr>
                <w:rFonts w:ascii="Arial" w:hAnsi="Arial" w:cs="Arial"/>
              </w:rPr>
              <w:br/>
              <w:t>c.A person who violates subsection a. of this section is guilty of a crime as follows:</w:t>
            </w:r>
            <w:r w:rsidRPr="005C0A30">
              <w:rPr>
                <w:rFonts w:ascii="Arial" w:hAnsi="Arial" w:cs="Arial"/>
              </w:rPr>
              <w:br/>
            </w:r>
            <w:r w:rsidRPr="005C0A30">
              <w:rPr>
                <w:rFonts w:ascii="Arial" w:hAnsi="Arial" w:cs="Arial"/>
              </w:rPr>
              <w:br/>
              <w:t>(1)If the actor obtains a benefit or deprives another of a benefit in an amount less than $500 and the offense involves the identity of one victim, the actor shall be guilty of a crime of the fourth degree except that a second or subsequent conviction for such an offense constitutes a crime of the third degree; or</w:t>
            </w:r>
            <w:r w:rsidRPr="005C0A30">
              <w:rPr>
                <w:rFonts w:ascii="Arial" w:hAnsi="Arial" w:cs="Arial"/>
              </w:rPr>
              <w:br/>
            </w:r>
            <w:r w:rsidRPr="005C0A30">
              <w:rPr>
                <w:rFonts w:ascii="Arial" w:hAnsi="Arial" w:cs="Arial"/>
              </w:rPr>
              <w:br/>
              <w:t>(2)If the actor obtains a benefit or deprives another of a benefit in an amount of at least $500 but less than $75,000, or the offense involves the identity of at least two but less than five victims, the actor shall be guilty of a crime of the third degree; or</w:t>
            </w:r>
            <w:r w:rsidRPr="005C0A30">
              <w:rPr>
                <w:rFonts w:ascii="Arial" w:hAnsi="Arial" w:cs="Arial"/>
              </w:rPr>
              <w:br/>
            </w:r>
            <w:r w:rsidRPr="005C0A30">
              <w:rPr>
                <w:rFonts w:ascii="Arial" w:hAnsi="Arial" w:cs="Arial"/>
              </w:rPr>
              <w:br/>
              <w:t>(3)If the actor obtains a benefit or deprives another of a benefit in the amount of $75,000 or more, or the offense involves the identity of five or more victims, the actor shall be guilty of a crime of the second degree.</w:t>
            </w:r>
            <w:r w:rsidRPr="005C0A30">
              <w:rPr>
                <w:rFonts w:ascii="Arial" w:hAnsi="Arial" w:cs="Arial"/>
              </w:rPr>
              <w:br/>
            </w:r>
            <w:r w:rsidRPr="005C0A30">
              <w:rPr>
                <w:rFonts w:ascii="Arial" w:hAnsi="Arial" w:cs="Arial"/>
              </w:rPr>
              <w:br/>
              <w:t>d.A violation of N.J.S.2C:28-7, constituting a disorderly persons offense, section 1 of P.L.1979, c.264 (C.2C:33-15), R.S.33:1-81 or section 6 of P.L.1968, c.313 (C.33:1-81.7) in a case where the person uses the personal identifying information of another to illegally purchase an alcoholic beverage or for using the personal identifying information of another to misrepresent his age for the purpose of obtaining tobacco or other consumer product denied to persons under 19 years of age shall not constitute an offense under this section if the actor received only that benefit or service and did not perpetrate or attempt to perpetrate any additional injury or fraud on another.</w:t>
            </w:r>
            <w:r w:rsidRPr="005C0A30">
              <w:rPr>
                <w:rFonts w:ascii="Arial" w:hAnsi="Arial" w:cs="Arial"/>
              </w:rPr>
              <w:br/>
            </w:r>
            <w:r w:rsidRPr="005C0A30">
              <w:rPr>
                <w:rFonts w:ascii="Arial" w:hAnsi="Arial" w:cs="Arial"/>
              </w:rPr>
              <w:br/>
              <w:t xml:space="preserve">e.The sentencing court shall issue such orders as are necessary to correct any public record or government document that contains false information as a result of a theft of identity. The sentencing court may provide </w:t>
            </w:r>
            <w:r w:rsidRPr="005C0A30">
              <w:rPr>
                <w:rFonts w:ascii="Arial" w:hAnsi="Arial" w:cs="Arial"/>
              </w:rPr>
              <w:lastRenderedPageBreak/>
              <w:t>restitution to the victim in accordance with the provisions of section 4 of P.L.2002, c.85 (C.2C:21-17.1).</w:t>
            </w:r>
            <w:r w:rsidRPr="005C0A30">
              <w:rPr>
                <w:rFonts w:ascii="Arial" w:hAnsi="Arial" w:cs="Arial"/>
              </w:rPr>
              <w:br/>
            </w:r>
            <w:r w:rsidRPr="005C0A30">
              <w:rPr>
                <w:rFonts w:ascii="Arial" w:hAnsi="Arial" w:cs="Arial"/>
              </w:rPr>
              <w:br/>
              <w:t>Amended 1995, c.417, s.1; 1999, c.117; 2002, c.85, s.5; 2003, c.184, s.3; 2005, c.224, s.2; 2013, c.241.</w:t>
            </w:r>
          </w:p>
        </w:tc>
        <w:tc>
          <w:tcPr>
            <w:tcW w:w="2340" w:type="dxa"/>
          </w:tcPr>
          <w:p w14:paraId="6BEEF337" w14:textId="77777777" w:rsidR="004C787F" w:rsidRDefault="009173EB" w:rsidP="004C787F">
            <w:r>
              <w:lastRenderedPageBreak/>
              <w:t>26F  Identify Theft</w:t>
            </w:r>
          </w:p>
          <w:p w14:paraId="0A79B67D" w14:textId="77777777" w:rsidR="009173EB" w:rsidRDefault="009173EB" w:rsidP="004C787F"/>
          <w:p w14:paraId="7A5A8637" w14:textId="77777777" w:rsidR="009173EB" w:rsidRDefault="009173EB" w:rsidP="004C787F">
            <w:r>
              <w:t>26C  Impersonation</w:t>
            </w:r>
          </w:p>
          <w:p w14:paraId="76D2F1E8" w14:textId="77777777" w:rsidR="009173EB" w:rsidRDefault="009173EB" w:rsidP="004C787F"/>
          <w:p w14:paraId="3BD73BB3" w14:textId="159751F0" w:rsidR="009173EB" w:rsidRPr="001242FB" w:rsidRDefault="009173EB" w:rsidP="004C787F">
            <w:r>
              <w:t xml:space="preserve">26E  Wire Fraud </w:t>
            </w:r>
          </w:p>
        </w:tc>
        <w:tc>
          <w:tcPr>
            <w:tcW w:w="2340" w:type="dxa"/>
          </w:tcPr>
          <w:p w14:paraId="4B1A2349" w14:textId="77777777" w:rsidR="004C787F" w:rsidRPr="001242FB" w:rsidRDefault="004C787F" w:rsidP="004C787F"/>
        </w:tc>
      </w:tr>
      <w:tr w:rsidR="004C787F" w:rsidRPr="001242FB" w14:paraId="787E6CE6" w14:textId="77777777" w:rsidTr="00606AB1">
        <w:trPr>
          <w:trHeight w:val="5865"/>
        </w:trPr>
        <w:tc>
          <w:tcPr>
            <w:tcW w:w="2065" w:type="dxa"/>
            <w:vMerge/>
            <w:hideMark/>
          </w:tcPr>
          <w:p w14:paraId="5B7C1391" w14:textId="7DDBDDA5" w:rsidR="004C787F" w:rsidRPr="005C0A30" w:rsidRDefault="004C787F" w:rsidP="004C787F">
            <w:pPr>
              <w:rPr>
                <w:rFonts w:ascii="Arial" w:hAnsi="Arial" w:cs="Arial"/>
              </w:rPr>
            </w:pPr>
          </w:p>
        </w:tc>
        <w:tc>
          <w:tcPr>
            <w:tcW w:w="7470" w:type="dxa"/>
            <w:vMerge/>
            <w:hideMark/>
          </w:tcPr>
          <w:p w14:paraId="42078448" w14:textId="77777777" w:rsidR="004C787F" w:rsidRPr="005C0A30" w:rsidRDefault="004C787F" w:rsidP="004C787F">
            <w:pPr>
              <w:rPr>
                <w:rFonts w:ascii="Arial" w:hAnsi="Arial" w:cs="Arial"/>
              </w:rPr>
            </w:pPr>
          </w:p>
        </w:tc>
        <w:tc>
          <w:tcPr>
            <w:tcW w:w="2340" w:type="dxa"/>
          </w:tcPr>
          <w:p w14:paraId="356A997F" w14:textId="77777777" w:rsidR="004C787F" w:rsidRPr="001242FB" w:rsidRDefault="004C787F" w:rsidP="004C787F"/>
        </w:tc>
        <w:tc>
          <w:tcPr>
            <w:tcW w:w="2340" w:type="dxa"/>
          </w:tcPr>
          <w:p w14:paraId="558F60B9" w14:textId="77777777" w:rsidR="004C787F" w:rsidRPr="001242FB" w:rsidRDefault="004C787F" w:rsidP="004C787F"/>
        </w:tc>
      </w:tr>
      <w:tr w:rsidR="004C787F" w:rsidRPr="001242FB" w14:paraId="544FD8C9" w14:textId="77777777" w:rsidTr="00606AB1">
        <w:trPr>
          <w:trHeight w:val="2400"/>
        </w:trPr>
        <w:tc>
          <w:tcPr>
            <w:tcW w:w="2065" w:type="dxa"/>
            <w:hideMark/>
          </w:tcPr>
          <w:p w14:paraId="2524AFA3" w14:textId="77777777" w:rsidR="004C787F" w:rsidRPr="005C0A30" w:rsidRDefault="004C787F" w:rsidP="004C787F">
            <w:pPr>
              <w:rPr>
                <w:rFonts w:ascii="Arial" w:hAnsi="Arial" w:cs="Arial"/>
              </w:rPr>
            </w:pPr>
            <w:r w:rsidRPr="005C0A30">
              <w:rPr>
                <w:rFonts w:ascii="Arial" w:hAnsi="Arial" w:cs="Arial"/>
              </w:rPr>
              <w:lastRenderedPageBreak/>
              <w:t>2C:21-17.1 Restitution to victim of unlawful use of personal identifying information.</w:t>
            </w:r>
          </w:p>
        </w:tc>
        <w:tc>
          <w:tcPr>
            <w:tcW w:w="7470" w:type="dxa"/>
            <w:hideMark/>
          </w:tcPr>
          <w:p w14:paraId="0B72D244" w14:textId="77777777" w:rsidR="004C787F" w:rsidRPr="005C0A30" w:rsidRDefault="004C787F" w:rsidP="004C787F">
            <w:pPr>
              <w:rPr>
                <w:rFonts w:ascii="Arial" w:hAnsi="Arial" w:cs="Arial"/>
              </w:rPr>
            </w:pPr>
            <w:r w:rsidRPr="005C0A30">
              <w:rPr>
                <w:rFonts w:ascii="Arial" w:hAnsi="Arial" w:cs="Arial"/>
              </w:rPr>
              <w:t>4.Restitution to a victim of an offense under N.J.S.2C:21-1, section 1 of P.L.1983, c.565 (C.2C:21-2.1), N.J.S.2C:21-17, section 5 of P.L.2003, c.184 (C.2C:21-17.2) or section 6 of P.L. 2003, c.184 (C.2C:21-17.3) when the offense concerns personal identifying information may include costs incurred by the victim:</w:t>
            </w:r>
            <w:r w:rsidRPr="005C0A30">
              <w:rPr>
                <w:rFonts w:ascii="Arial" w:hAnsi="Arial" w:cs="Arial"/>
              </w:rPr>
              <w:br/>
            </w:r>
            <w:r w:rsidRPr="005C0A30">
              <w:rPr>
                <w:rFonts w:ascii="Arial" w:hAnsi="Arial" w:cs="Arial"/>
              </w:rPr>
              <w:br/>
              <w:t>a.in clearing the credit history or credit rating of the victim; or</w:t>
            </w:r>
            <w:r w:rsidRPr="005C0A30">
              <w:rPr>
                <w:rFonts w:ascii="Arial" w:hAnsi="Arial" w:cs="Arial"/>
              </w:rPr>
              <w:br/>
            </w:r>
            <w:r w:rsidRPr="005C0A30">
              <w:rPr>
                <w:rFonts w:ascii="Arial" w:hAnsi="Arial" w:cs="Arial"/>
              </w:rPr>
              <w:br/>
              <w:t>b.in connection with any civil or administrative proceeding to satisfy any debt, lien, or other obligation of the victim arising as a result of the actions of the defendant.</w:t>
            </w:r>
            <w:r w:rsidRPr="005C0A30">
              <w:rPr>
                <w:rFonts w:ascii="Arial" w:hAnsi="Arial" w:cs="Arial"/>
              </w:rPr>
              <w:br/>
            </w:r>
            <w:r w:rsidRPr="005C0A30">
              <w:rPr>
                <w:rFonts w:ascii="Arial" w:hAnsi="Arial" w:cs="Arial"/>
              </w:rPr>
              <w:br/>
              <w:t>L.2002,c.85,s.4; amended 2005, c.224, s.3.</w:t>
            </w:r>
          </w:p>
        </w:tc>
        <w:tc>
          <w:tcPr>
            <w:tcW w:w="2340" w:type="dxa"/>
          </w:tcPr>
          <w:p w14:paraId="4EF92A35" w14:textId="692F1304" w:rsidR="004C787F" w:rsidRPr="001242FB" w:rsidRDefault="009173EB" w:rsidP="004C787F">
            <w:r>
              <w:t>N/A</w:t>
            </w:r>
          </w:p>
        </w:tc>
        <w:tc>
          <w:tcPr>
            <w:tcW w:w="2340" w:type="dxa"/>
          </w:tcPr>
          <w:p w14:paraId="47D5133D" w14:textId="77777777" w:rsidR="004C787F" w:rsidRPr="001242FB" w:rsidRDefault="004C787F" w:rsidP="004C787F"/>
        </w:tc>
      </w:tr>
      <w:tr w:rsidR="004C787F" w:rsidRPr="001242FB" w14:paraId="24625C42" w14:textId="77777777" w:rsidTr="00606AB1">
        <w:trPr>
          <w:trHeight w:val="4095"/>
        </w:trPr>
        <w:tc>
          <w:tcPr>
            <w:tcW w:w="2065" w:type="dxa"/>
            <w:hideMark/>
          </w:tcPr>
          <w:p w14:paraId="163C77C1" w14:textId="77777777" w:rsidR="004C787F" w:rsidRPr="005C0A30" w:rsidRDefault="004C787F" w:rsidP="004C787F">
            <w:pPr>
              <w:rPr>
                <w:rFonts w:ascii="Arial" w:hAnsi="Arial" w:cs="Arial"/>
              </w:rPr>
            </w:pPr>
            <w:r w:rsidRPr="005C0A30">
              <w:rPr>
                <w:rFonts w:ascii="Arial" w:hAnsi="Arial" w:cs="Arial"/>
              </w:rPr>
              <w:lastRenderedPageBreak/>
              <w:t>2C:21-17.2 Use of personal identifying information of another, certain; second degree crime.</w:t>
            </w:r>
          </w:p>
        </w:tc>
        <w:tc>
          <w:tcPr>
            <w:tcW w:w="7470" w:type="dxa"/>
            <w:hideMark/>
          </w:tcPr>
          <w:p w14:paraId="28CAEDB3" w14:textId="77777777" w:rsidR="004C787F" w:rsidRPr="005C0A30" w:rsidRDefault="004C787F" w:rsidP="004C787F">
            <w:pPr>
              <w:rPr>
                <w:rFonts w:ascii="Arial" w:hAnsi="Arial" w:cs="Arial"/>
              </w:rPr>
            </w:pPr>
            <w:r w:rsidRPr="005C0A30">
              <w:rPr>
                <w:rFonts w:ascii="Arial" w:hAnsi="Arial" w:cs="Arial"/>
              </w:rPr>
              <w:t>5. a. A person is guilty of a crime of the second degree if, in obtaining or attempting to obtain a driver's license, birth certificate or other document issued by a governmental agency which could be used as a means of verifying a person's identity, age or any other personal identifying information, that person knowingly exhibits, displays or utters a document or other writing which falsely purports to be a driver's license, birth certificate or other document issued by a governmental agency or which belongs or pertains to a person other than the person who possesses the document.</w:t>
            </w:r>
            <w:r w:rsidRPr="005C0A30">
              <w:rPr>
                <w:rFonts w:ascii="Arial" w:hAnsi="Arial" w:cs="Arial"/>
              </w:rPr>
              <w:br/>
            </w:r>
            <w:r w:rsidRPr="005C0A30">
              <w:rPr>
                <w:rFonts w:ascii="Arial" w:hAnsi="Arial" w:cs="Arial"/>
              </w:rPr>
              <w:br/>
              <w:t>b.Notwithstanding the provisions of N.J.S.2C:1-8 or any other law, a conviction under this section shall not merge with a conviction of any other criminal offense, nor shall such other conviction merge with a conviction under this section, and the court shall impose separate sentences upon each violation of this section and any other criminal offense.</w:t>
            </w:r>
            <w:r w:rsidRPr="005C0A30">
              <w:rPr>
                <w:rFonts w:ascii="Arial" w:hAnsi="Arial" w:cs="Arial"/>
              </w:rPr>
              <w:br/>
            </w:r>
            <w:r w:rsidRPr="005C0A30">
              <w:rPr>
                <w:rFonts w:ascii="Arial" w:hAnsi="Arial" w:cs="Arial"/>
              </w:rPr>
              <w:br/>
              <w:t>c.A violation of N.J.S.2C:28-7, constituting a disorderly persons offense, section 1 of P.L.1979, c.264 (C.2C:33-15), R.S.33:1-81 or section 6 of P.L.1968, c.313 (C.33:1-81.7) in a case where the person uses the personal identifying information of another to illegally purchase an alcoholic beverage or for using the personal identifying information of another to misrepresent his age for the purpose of obtaining tobacco or other consumer product denied to persons under 18 years of age shall not constitute an offense under this section if the actor received only that benefit or service and did not perpetrate or attempt to perpetrate any additional injury or fraud on another.</w:t>
            </w:r>
            <w:r w:rsidRPr="005C0A30">
              <w:rPr>
                <w:rFonts w:ascii="Arial" w:hAnsi="Arial" w:cs="Arial"/>
              </w:rPr>
              <w:br/>
            </w:r>
            <w:r w:rsidRPr="005C0A30">
              <w:rPr>
                <w:rFonts w:ascii="Arial" w:hAnsi="Arial" w:cs="Arial"/>
              </w:rPr>
              <w:br/>
              <w:t>L.2003,c.184,s.5; amended 2005, c.224, s.4.</w:t>
            </w:r>
          </w:p>
        </w:tc>
        <w:tc>
          <w:tcPr>
            <w:tcW w:w="2340" w:type="dxa"/>
          </w:tcPr>
          <w:p w14:paraId="0C0DA38D" w14:textId="4DF96E73" w:rsidR="004C787F" w:rsidRPr="001242FB" w:rsidRDefault="009173EB" w:rsidP="004C787F">
            <w:r>
              <w:t xml:space="preserve">26F  Identity Theft </w:t>
            </w:r>
          </w:p>
        </w:tc>
        <w:tc>
          <w:tcPr>
            <w:tcW w:w="2340" w:type="dxa"/>
          </w:tcPr>
          <w:p w14:paraId="0248228E" w14:textId="77777777" w:rsidR="004C787F" w:rsidRPr="001242FB" w:rsidRDefault="004C787F" w:rsidP="004C787F"/>
        </w:tc>
      </w:tr>
      <w:tr w:rsidR="004C787F" w:rsidRPr="001242FB" w14:paraId="3E99BA3C" w14:textId="77777777" w:rsidTr="00606AB1">
        <w:trPr>
          <w:trHeight w:val="7440"/>
        </w:trPr>
        <w:tc>
          <w:tcPr>
            <w:tcW w:w="2065" w:type="dxa"/>
            <w:hideMark/>
          </w:tcPr>
          <w:p w14:paraId="6C7A0C12" w14:textId="77777777" w:rsidR="004C787F" w:rsidRPr="005C0A30" w:rsidRDefault="004C787F" w:rsidP="004C787F">
            <w:pPr>
              <w:rPr>
                <w:rFonts w:ascii="Arial" w:hAnsi="Arial" w:cs="Arial"/>
              </w:rPr>
            </w:pPr>
            <w:r w:rsidRPr="005C0A30">
              <w:rPr>
                <w:rFonts w:ascii="Arial" w:hAnsi="Arial" w:cs="Arial"/>
              </w:rPr>
              <w:lastRenderedPageBreak/>
              <w:t>2C:21-17.3. Trafficking in personal identifying information pertaining to another person, certain; crime degrees; terms defined</w:t>
            </w:r>
          </w:p>
        </w:tc>
        <w:tc>
          <w:tcPr>
            <w:tcW w:w="7470" w:type="dxa"/>
            <w:hideMark/>
          </w:tcPr>
          <w:p w14:paraId="212DF2F2" w14:textId="77777777" w:rsidR="004C787F" w:rsidRPr="005C0A30" w:rsidRDefault="004C787F" w:rsidP="004C787F">
            <w:pPr>
              <w:rPr>
                <w:rFonts w:ascii="Arial" w:hAnsi="Arial" w:cs="Arial"/>
              </w:rPr>
            </w:pPr>
            <w:r w:rsidRPr="005C0A30">
              <w:rPr>
                <w:rFonts w:ascii="Arial" w:hAnsi="Arial" w:cs="Arial"/>
              </w:rPr>
              <w:t>6. a. A person who knowingly distributes, manufactures or possesses any item containing personal identifying information pertaining to another person, without that person's authorization, and with knowledge that the actor is facilitating a fraud or injury to be perpetrated by anyone is guilty of a crime of the fourth degree.</w:t>
            </w:r>
            <w:r w:rsidRPr="005C0A30">
              <w:rPr>
                <w:rFonts w:ascii="Arial" w:hAnsi="Arial" w:cs="Arial"/>
              </w:rPr>
              <w:br/>
            </w:r>
            <w:r w:rsidRPr="005C0A30">
              <w:rPr>
                <w:rFonts w:ascii="Arial" w:hAnsi="Arial" w:cs="Arial"/>
              </w:rPr>
              <w:br/>
              <w:t>b. (1) If the person distributes, manufactures or possesses 20 or more items containing personal identifying information pertaining to another person, or five or more items containing personal information pertaining to five or more separate persons, without authorization, and with knowledge that the actor is facilitating a fraud or injury to be perpetrated by anyone the person is guilty of a crime of the third degree.</w:t>
            </w:r>
            <w:r w:rsidRPr="005C0A30">
              <w:rPr>
                <w:rFonts w:ascii="Arial" w:hAnsi="Arial" w:cs="Arial"/>
              </w:rPr>
              <w:br/>
            </w:r>
            <w:r w:rsidRPr="005C0A30">
              <w:rPr>
                <w:rFonts w:ascii="Arial" w:hAnsi="Arial" w:cs="Arial"/>
              </w:rPr>
              <w:br/>
              <w:t>(2)If the person distributes, manufactures or possesses 50 or more items containing personal identifying information pertaining to another person, or ten or more items containing personal identifying information pertaining to five or more separate persons, without authorization, and with knowledge that the actor is facilitating a fraud or injury to be perpetrated by anyone the person is guilty of a crime of the second degree.</w:t>
            </w:r>
            <w:r w:rsidRPr="005C0A30">
              <w:rPr>
                <w:rFonts w:ascii="Arial" w:hAnsi="Arial" w:cs="Arial"/>
              </w:rPr>
              <w:br/>
            </w:r>
            <w:r w:rsidRPr="005C0A30">
              <w:rPr>
                <w:rFonts w:ascii="Arial" w:hAnsi="Arial" w:cs="Arial"/>
              </w:rPr>
              <w:br/>
              <w:t>c.Distribution, manufacture or possession of 20 or more items containing personal identifying information pertaining to another person or of items containing personal identifying information pertaining to five or more separate persons without authorization shall create an inference that the items were distributed, manufactured or possessed with knowledge that the actor is facilitating a fraud or injury to be perpetrated by anyone.</w:t>
            </w:r>
            <w:r w:rsidRPr="005C0A30">
              <w:rPr>
                <w:rFonts w:ascii="Arial" w:hAnsi="Arial" w:cs="Arial"/>
              </w:rPr>
              <w:br/>
            </w:r>
            <w:r w:rsidRPr="005C0A30">
              <w:rPr>
                <w:rFonts w:ascii="Arial" w:hAnsi="Arial" w:cs="Arial"/>
              </w:rPr>
              <w:br/>
              <w:t>d.As used in this section:</w:t>
            </w:r>
            <w:r w:rsidRPr="005C0A30">
              <w:rPr>
                <w:rFonts w:ascii="Arial" w:hAnsi="Arial" w:cs="Arial"/>
              </w:rPr>
              <w:br/>
            </w:r>
            <w:r w:rsidRPr="005C0A30">
              <w:rPr>
                <w:rFonts w:ascii="Arial" w:hAnsi="Arial" w:cs="Arial"/>
              </w:rPr>
              <w:br/>
              <w:t>"Distribute" means, but is not limited to, any sale, purchase, transfer, gift, delivery, or provision to another, regardless of whether the distribution was for compensation.</w:t>
            </w:r>
            <w:r w:rsidRPr="005C0A30">
              <w:rPr>
                <w:rFonts w:ascii="Arial" w:hAnsi="Arial" w:cs="Arial"/>
              </w:rPr>
              <w:br/>
            </w:r>
            <w:r w:rsidRPr="005C0A30">
              <w:rPr>
                <w:rFonts w:ascii="Arial" w:hAnsi="Arial" w:cs="Arial"/>
              </w:rPr>
              <w:br/>
              <w:t xml:space="preserve">"Item" means a writing or document, whether issued by a governmental agency or made by any business or person, recorded by any method that contains personal identifying information. Item includes, but is not limited to, an access device, book, check, paper, card, instrument, or information stored in electronic form by way of e-mail or otherwise, on any computer, computer storage medium, computer program, computer software, computer equipment, computer system or computer network or any part thereof, or by other mechanical or electronic device such as cellular </w:t>
            </w:r>
            <w:r w:rsidRPr="005C0A30">
              <w:rPr>
                <w:rFonts w:ascii="Arial" w:hAnsi="Arial" w:cs="Arial"/>
              </w:rPr>
              <w:lastRenderedPageBreak/>
              <w:t>telephone, pager or other electronic device capable of storing information.</w:t>
            </w:r>
            <w:r w:rsidRPr="005C0A30">
              <w:rPr>
                <w:rFonts w:ascii="Arial" w:hAnsi="Arial" w:cs="Arial"/>
              </w:rPr>
              <w:br/>
            </w:r>
            <w:r w:rsidRPr="005C0A30">
              <w:rPr>
                <w:rFonts w:ascii="Arial" w:hAnsi="Arial" w:cs="Arial"/>
              </w:rPr>
              <w:br/>
              <w:t>L.2003,c.184,s.6.</w:t>
            </w:r>
          </w:p>
        </w:tc>
        <w:tc>
          <w:tcPr>
            <w:tcW w:w="2340" w:type="dxa"/>
          </w:tcPr>
          <w:p w14:paraId="7ACDF0AC" w14:textId="750EFE20" w:rsidR="004C787F" w:rsidRPr="001242FB" w:rsidRDefault="009173EB" w:rsidP="004C787F">
            <w:r>
              <w:lastRenderedPageBreak/>
              <w:t xml:space="preserve">26F  Identity Theft </w:t>
            </w:r>
          </w:p>
        </w:tc>
        <w:tc>
          <w:tcPr>
            <w:tcW w:w="2340" w:type="dxa"/>
          </w:tcPr>
          <w:p w14:paraId="4996F09E" w14:textId="77777777" w:rsidR="004C787F" w:rsidRPr="001242FB" w:rsidRDefault="004C787F" w:rsidP="004C787F"/>
        </w:tc>
      </w:tr>
      <w:tr w:rsidR="004C787F" w:rsidRPr="001242FB" w14:paraId="0CABD8BD" w14:textId="77777777" w:rsidTr="00606AB1">
        <w:trPr>
          <w:trHeight w:val="6645"/>
        </w:trPr>
        <w:tc>
          <w:tcPr>
            <w:tcW w:w="2065" w:type="dxa"/>
            <w:hideMark/>
          </w:tcPr>
          <w:p w14:paraId="2A8A6BA9" w14:textId="77777777" w:rsidR="004C787F" w:rsidRPr="005C0A30" w:rsidRDefault="004C787F" w:rsidP="004C787F">
            <w:pPr>
              <w:rPr>
                <w:rFonts w:ascii="Arial" w:hAnsi="Arial" w:cs="Arial"/>
              </w:rPr>
            </w:pPr>
            <w:r w:rsidRPr="005C0A30">
              <w:rPr>
                <w:rFonts w:ascii="Arial" w:hAnsi="Arial" w:cs="Arial"/>
              </w:rPr>
              <w:lastRenderedPageBreak/>
              <w:t>2C:21-17.4 Action by person defrauded by unauthorized use of personal identifying information.</w:t>
            </w:r>
          </w:p>
        </w:tc>
        <w:tc>
          <w:tcPr>
            <w:tcW w:w="7470" w:type="dxa"/>
            <w:hideMark/>
          </w:tcPr>
          <w:p w14:paraId="1B510066" w14:textId="77777777" w:rsidR="004C787F" w:rsidRPr="005C0A30" w:rsidRDefault="004C787F" w:rsidP="004C787F">
            <w:pPr>
              <w:rPr>
                <w:rFonts w:ascii="Arial" w:hAnsi="Arial" w:cs="Arial"/>
              </w:rPr>
            </w:pPr>
            <w:r w:rsidRPr="005C0A30">
              <w:rPr>
                <w:rFonts w:ascii="Arial" w:hAnsi="Arial" w:cs="Arial"/>
              </w:rPr>
              <w:t>7. a. Any person who suffers any ascertainable loss of moneys or property, real or personal, as a result of the use of that person's personal identifying information, in violation of N.J.S.2C:21-1, section 1 of P.L.1983, c.565 (2C:21-2.1), N.J.S.2C:21-17, section 5 of P.L.2003, c.184 (C.2C:21-17.2) or section 6 of P.L.2003, c.184 (C.2C:21-17.3), may bring an action in any court of competent jurisdiction. In any action under this section the court shall, in addition to any other appropriate legal or equitable relief, award damages in an amount three times the value of all costs incurred by the victim as a result of the person's criminal activity. These costs may include, but are not limited to, those incurred by the victim in clearing his credit history or credit rating, or those incurred in connection with any civil or administrative proceeding to satisfy any debt, lien, or other obligation of the victim arising as a result of the actions of the defendant. The victim may also recover those costs incurred for attorneys' fees, court costs and any out-of -pocket losses. A financial institution, insurance company, bonding association or business that suffers direct financial loss as a result of the offense shall also be entitled to damages, but damages to natural persons shall be fully satisfied prior to any payment to a financial institution, insurance company, bonding association or business.</w:t>
            </w:r>
            <w:r w:rsidRPr="005C0A30">
              <w:rPr>
                <w:rFonts w:ascii="Arial" w:hAnsi="Arial" w:cs="Arial"/>
              </w:rPr>
              <w:br/>
            </w:r>
            <w:r w:rsidRPr="005C0A30">
              <w:rPr>
                <w:rFonts w:ascii="Arial" w:hAnsi="Arial" w:cs="Arial"/>
              </w:rPr>
              <w:br/>
              <w:t>b.The standard of proof in actions brought under this section is a preponderance of the evidence, and the fact that a prosecution for a violation of N.J.S.2C:21-1, section 1 of P.L.1983, c.565 (2C:21-2.1) or N.J.S.2C:21-17 is not instituted or, where instituted, terminates without a conviction shall not preclude an action pursuant to this section. A final judgment rendered in favor of the State in any criminal proceeding shall estop the defendant from denying the same conduct in any civil action brought pursuant to this section.</w:t>
            </w:r>
            <w:r w:rsidRPr="005C0A30">
              <w:rPr>
                <w:rFonts w:ascii="Arial" w:hAnsi="Arial" w:cs="Arial"/>
              </w:rPr>
              <w:br/>
            </w:r>
            <w:r w:rsidRPr="005C0A30">
              <w:rPr>
                <w:rFonts w:ascii="Arial" w:hAnsi="Arial" w:cs="Arial"/>
              </w:rPr>
              <w:br/>
              <w:t xml:space="preserve">c.The cause of action authorized by this section shall be in addition to and not in lieu of any forfeiture or any other action, injunctive relief or any other remedy available at law, except that where the defendant is convicted of a violation of this act, the court in the criminal action, upon the application of the Attorney General or the prosecutor, shall in addition to any other disposition authorized by this Title sentence the defendant to pay restitution in an amount equal to the costs incurred by the victim as a result of the defendant's criminal activity, regardless of whether a civil action has been instituted. These costs may include, but are not limited to those incurred by the victim in clearing his credit history or credit rating; those incurred in connection with any civil or administrative proceeding to satisfy any debt, lien, or other obligation of the victim arising as a result of </w:t>
            </w:r>
            <w:r w:rsidRPr="005C0A30">
              <w:rPr>
                <w:rFonts w:ascii="Arial" w:hAnsi="Arial" w:cs="Arial"/>
              </w:rPr>
              <w:lastRenderedPageBreak/>
              <w:t>the actions of the defendant; or those incurred for attorneys' fees, court costs and any out-of-pocket losses. A financial institution, insurance company, bonding association or business that suffers direct financial loss as a result of the offense shall also be entitled to restitution, but restitution to natural persons shall be fully satisfied prior to any payment to a financial institution, insurance company, bonding association or business.</w:t>
            </w:r>
            <w:r w:rsidRPr="005C0A30">
              <w:rPr>
                <w:rFonts w:ascii="Arial" w:hAnsi="Arial" w:cs="Arial"/>
              </w:rPr>
              <w:br/>
            </w:r>
            <w:r w:rsidRPr="005C0A30">
              <w:rPr>
                <w:rFonts w:ascii="Arial" w:hAnsi="Arial" w:cs="Arial"/>
              </w:rPr>
              <w:br/>
              <w:t>L.2003,c.184,s.7; amended 2005, c.224, s.5.</w:t>
            </w:r>
          </w:p>
        </w:tc>
        <w:tc>
          <w:tcPr>
            <w:tcW w:w="2340" w:type="dxa"/>
          </w:tcPr>
          <w:p w14:paraId="0D88FFE8" w14:textId="1B15C0BB" w:rsidR="004C787F" w:rsidRPr="001242FB" w:rsidRDefault="00D925D1" w:rsidP="004C787F">
            <w:r>
              <w:lastRenderedPageBreak/>
              <w:t>N/A</w:t>
            </w:r>
          </w:p>
        </w:tc>
        <w:tc>
          <w:tcPr>
            <w:tcW w:w="2340" w:type="dxa"/>
          </w:tcPr>
          <w:p w14:paraId="5BCE1942" w14:textId="77777777" w:rsidR="004C787F" w:rsidRPr="001242FB" w:rsidRDefault="004C787F" w:rsidP="004C787F"/>
        </w:tc>
      </w:tr>
      <w:tr w:rsidR="004C787F" w:rsidRPr="001242FB" w14:paraId="79DC4219" w14:textId="77777777" w:rsidTr="00606AB1">
        <w:trPr>
          <w:trHeight w:val="3600"/>
        </w:trPr>
        <w:tc>
          <w:tcPr>
            <w:tcW w:w="2065" w:type="dxa"/>
            <w:hideMark/>
          </w:tcPr>
          <w:p w14:paraId="37A68362" w14:textId="77777777" w:rsidR="004C787F" w:rsidRPr="005C0A30" w:rsidRDefault="004C787F" w:rsidP="004C787F">
            <w:pPr>
              <w:rPr>
                <w:rFonts w:ascii="Arial" w:hAnsi="Arial" w:cs="Arial"/>
              </w:rPr>
            </w:pPr>
            <w:r w:rsidRPr="005C0A30">
              <w:rPr>
                <w:rFonts w:ascii="Arial" w:hAnsi="Arial" w:cs="Arial"/>
              </w:rPr>
              <w:t>2C:21-17.5 Deletion of certain items from victim's consumer reporting files.</w:t>
            </w:r>
          </w:p>
        </w:tc>
        <w:tc>
          <w:tcPr>
            <w:tcW w:w="7470" w:type="dxa"/>
            <w:hideMark/>
          </w:tcPr>
          <w:p w14:paraId="0A0B0D56" w14:textId="77777777" w:rsidR="004C787F" w:rsidRPr="005C0A30" w:rsidRDefault="004C787F" w:rsidP="004C787F">
            <w:pPr>
              <w:rPr>
                <w:rFonts w:ascii="Arial" w:hAnsi="Arial" w:cs="Arial"/>
              </w:rPr>
            </w:pPr>
            <w:r w:rsidRPr="005C0A30">
              <w:rPr>
                <w:rFonts w:ascii="Arial" w:hAnsi="Arial" w:cs="Arial"/>
              </w:rPr>
              <w:br/>
              <w:t>8. a. On motion of a person who has been the victim of a violation of N.J.S.2C:21-1, section 1 of P.L.1983, c.565 (C.2C:21-2.1), N.J.S.2C:21-17, section 5 of P.L.2003, c.184 (C.2C:21-17.2) or section 6 of P.L.2003, c.184 (C.2C:21-17.3), or on its own motion, the court may, without a hearing, grant an order directing all consumer reporting agencies doing business within the State of New Jersey to delete those items of information from the victim's file that were the result of the unlawful use of the victim's personal identifying information. The consumer reporting agency shall thereafter, provide the victim with a copy of the corrected credit history report at no charge.</w:t>
            </w:r>
            <w:r w:rsidRPr="005C0A30">
              <w:rPr>
                <w:rFonts w:ascii="Arial" w:hAnsi="Arial" w:cs="Arial"/>
              </w:rPr>
              <w:br/>
            </w:r>
            <w:r w:rsidRPr="005C0A30">
              <w:rPr>
                <w:rFonts w:ascii="Arial" w:hAnsi="Arial" w:cs="Arial"/>
              </w:rPr>
              <w:br/>
              <w:t xml:space="preserve">b.Following any deletion of information pursuant to this section, the consumer reporting agency shall, at the request of the victim, furnish notification that the item has been deleted, to any person specifically </w:t>
            </w:r>
            <w:r w:rsidRPr="005C0A30">
              <w:rPr>
                <w:rFonts w:ascii="Arial" w:hAnsi="Arial" w:cs="Arial"/>
              </w:rPr>
              <w:lastRenderedPageBreak/>
              <w:t>designated by the victim who has within two years prior thereto received a consumer report for employment purposes, or within one year prior thereto received a consumer report for any other purpose, which contained the deleted or disputed information.</w:t>
            </w:r>
            <w:r w:rsidRPr="005C0A30">
              <w:rPr>
                <w:rFonts w:ascii="Arial" w:hAnsi="Arial" w:cs="Arial"/>
              </w:rPr>
              <w:br/>
            </w:r>
            <w:r w:rsidRPr="005C0A30">
              <w:rPr>
                <w:rFonts w:ascii="Arial" w:hAnsi="Arial" w:cs="Arial"/>
              </w:rPr>
              <w:br/>
              <w:t>L.2003,c.184,s.8; amended 2005, c.224, s.6.</w:t>
            </w:r>
          </w:p>
        </w:tc>
        <w:tc>
          <w:tcPr>
            <w:tcW w:w="2340" w:type="dxa"/>
          </w:tcPr>
          <w:p w14:paraId="650B61B3" w14:textId="2C8F8E77" w:rsidR="004C787F" w:rsidRPr="001242FB" w:rsidRDefault="00D925D1" w:rsidP="004C787F">
            <w:r>
              <w:lastRenderedPageBreak/>
              <w:t>N/A</w:t>
            </w:r>
          </w:p>
        </w:tc>
        <w:tc>
          <w:tcPr>
            <w:tcW w:w="2340" w:type="dxa"/>
          </w:tcPr>
          <w:p w14:paraId="00AFF87B" w14:textId="77777777" w:rsidR="004C787F" w:rsidRPr="001242FB" w:rsidRDefault="004C787F" w:rsidP="004C787F"/>
        </w:tc>
      </w:tr>
      <w:tr w:rsidR="004C787F" w:rsidRPr="001242FB" w14:paraId="5011DC45" w14:textId="77777777" w:rsidTr="00606AB1">
        <w:trPr>
          <w:trHeight w:val="2700"/>
        </w:trPr>
        <w:tc>
          <w:tcPr>
            <w:tcW w:w="2065" w:type="dxa"/>
            <w:hideMark/>
          </w:tcPr>
          <w:p w14:paraId="11E0BADD" w14:textId="77777777" w:rsidR="004C787F" w:rsidRPr="005C0A30" w:rsidRDefault="004C787F" w:rsidP="004C787F">
            <w:pPr>
              <w:rPr>
                <w:rFonts w:ascii="Arial" w:hAnsi="Arial" w:cs="Arial"/>
              </w:rPr>
            </w:pPr>
            <w:r w:rsidRPr="005C0A30">
              <w:rPr>
                <w:rFonts w:ascii="Arial" w:hAnsi="Arial" w:cs="Arial"/>
              </w:rPr>
              <w:t>2C:21-17.6 Report of identity theft to local law enforcement agency.</w:t>
            </w:r>
          </w:p>
        </w:tc>
        <w:tc>
          <w:tcPr>
            <w:tcW w:w="7470" w:type="dxa"/>
            <w:hideMark/>
          </w:tcPr>
          <w:p w14:paraId="756D6003" w14:textId="77777777" w:rsidR="004C787F" w:rsidRPr="005C0A30" w:rsidRDefault="004C787F" w:rsidP="004C787F">
            <w:pPr>
              <w:rPr>
                <w:rFonts w:ascii="Arial" w:hAnsi="Arial" w:cs="Arial"/>
              </w:rPr>
            </w:pPr>
            <w:r w:rsidRPr="005C0A30">
              <w:rPr>
                <w:rFonts w:ascii="Arial" w:hAnsi="Arial" w:cs="Arial"/>
              </w:rPr>
              <w:t>3. a. A person who reasonably believes or reasonably suspects that he has been the victim of identity theft in violation of N.J.S.2C:21-1, section 1 of P.L.1983, c.565 (C.2C:21-2.1) or N.J.S.2C:21-17 may contact the local law enforcement agency in the jurisdiction where he resides, which shall take a police report of the matter and provide the complainant with a copy of that report. Notwithstanding the fact that jurisdiction may lie elsewhere for investigation and prosecution of a crime of identity theft, the local law enforcement agency shall take the complaint and provide the complainant with a copy of the complaint and may refer the complaint to a law enforcement agency in that different jurisdiction.</w:t>
            </w:r>
            <w:r w:rsidRPr="005C0A30">
              <w:rPr>
                <w:rFonts w:ascii="Arial" w:hAnsi="Arial" w:cs="Arial"/>
              </w:rPr>
              <w:br/>
            </w:r>
            <w:r w:rsidRPr="005C0A30">
              <w:rPr>
                <w:rFonts w:ascii="Arial" w:hAnsi="Arial" w:cs="Arial"/>
              </w:rPr>
              <w:br/>
              <w:t>b.Nothing in this section shall interfere with the discretion of a local law enforcement agency to allocate resources for investigations of crimes. A complaint filed under this section is not required to be counted as an open case for purposes such as compiling open case statistics.</w:t>
            </w:r>
            <w:r w:rsidRPr="005C0A30">
              <w:rPr>
                <w:rFonts w:ascii="Arial" w:hAnsi="Arial" w:cs="Arial"/>
              </w:rPr>
              <w:br/>
            </w:r>
            <w:r w:rsidRPr="005C0A30">
              <w:rPr>
                <w:rFonts w:ascii="Arial" w:hAnsi="Arial" w:cs="Arial"/>
              </w:rPr>
              <w:br/>
              <w:t>L.2005,c.226,s.3.</w:t>
            </w:r>
          </w:p>
        </w:tc>
        <w:tc>
          <w:tcPr>
            <w:tcW w:w="2340" w:type="dxa"/>
          </w:tcPr>
          <w:p w14:paraId="000947FB" w14:textId="1A593E7A" w:rsidR="004C787F" w:rsidRPr="001242FB" w:rsidRDefault="00D925D1" w:rsidP="004C787F">
            <w:r>
              <w:t>26F</w:t>
            </w:r>
          </w:p>
        </w:tc>
        <w:tc>
          <w:tcPr>
            <w:tcW w:w="2340" w:type="dxa"/>
          </w:tcPr>
          <w:p w14:paraId="7F1B2971" w14:textId="77777777" w:rsidR="004C787F" w:rsidRPr="001242FB" w:rsidRDefault="004C787F" w:rsidP="004C787F"/>
        </w:tc>
      </w:tr>
      <w:tr w:rsidR="004C787F" w:rsidRPr="001242FB" w14:paraId="6143F437" w14:textId="77777777" w:rsidTr="00606AB1">
        <w:trPr>
          <w:trHeight w:val="3600"/>
        </w:trPr>
        <w:tc>
          <w:tcPr>
            <w:tcW w:w="2065" w:type="dxa"/>
            <w:hideMark/>
          </w:tcPr>
          <w:p w14:paraId="583C333C" w14:textId="77777777" w:rsidR="004C787F" w:rsidRPr="005C0A30" w:rsidRDefault="004C787F" w:rsidP="004C787F">
            <w:pPr>
              <w:rPr>
                <w:rFonts w:ascii="Arial" w:hAnsi="Arial" w:cs="Arial"/>
              </w:rPr>
            </w:pPr>
            <w:r w:rsidRPr="005C0A30">
              <w:rPr>
                <w:rFonts w:ascii="Arial" w:hAnsi="Arial" w:cs="Arial"/>
              </w:rPr>
              <w:lastRenderedPageBreak/>
              <w:t xml:space="preserve">2C:21-18. Slugs </w:t>
            </w:r>
          </w:p>
        </w:tc>
        <w:tc>
          <w:tcPr>
            <w:tcW w:w="7470" w:type="dxa"/>
            <w:hideMark/>
          </w:tcPr>
          <w:p w14:paraId="18865B6B" w14:textId="77777777" w:rsidR="004C787F" w:rsidRPr="005C0A30" w:rsidRDefault="004C787F" w:rsidP="004C787F">
            <w:pPr>
              <w:rPr>
                <w:rFonts w:ascii="Arial" w:hAnsi="Arial" w:cs="Arial"/>
              </w:rPr>
            </w:pPr>
            <w:r w:rsidRPr="005C0A30">
              <w:rPr>
                <w:rFonts w:ascii="Arial" w:hAnsi="Arial" w:cs="Arial"/>
              </w:rPr>
              <w:t xml:space="preserve">A person is guilty of a disorderly persons offense when, other than under such circumstances as would constitute a violation of any of the provisions of the "Casino Control Act" (P.L. 1977, c. 110): </w:t>
            </w:r>
            <w:r w:rsidRPr="005C0A30">
              <w:rPr>
                <w:rFonts w:ascii="Arial" w:hAnsi="Arial" w:cs="Arial"/>
              </w:rPr>
              <w:br/>
            </w:r>
            <w:r w:rsidRPr="005C0A30">
              <w:rPr>
                <w:rFonts w:ascii="Arial" w:hAnsi="Arial" w:cs="Arial"/>
              </w:rPr>
              <w:br/>
              <w:t xml:space="preserve">(1) He inserts or deposits a slug, key, tool, instrument, explosive or device in a coin, currency or credit card activated machine with purpose to defraud; or </w:t>
            </w:r>
            <w:r w:rsidRPr="005C0A30">
              <w:rPr>
                <w:rFonts w:ascii="Arial" w:hAnsi="Arial" w:cs="Arial"/>
              </w:rPr>
              <w:br/>
            </w:r>
            <w:r w:rsidRPr="005C0A30">
              <w:rPr>
                <w:rFonts w:ascii="Arial" w:hAnsi="Arial" w:cs="Arial"/>
              </w:rPr>
              <w:br/>
              <w:t xml:space="preserve">(2) He makes, possesses or disposes of a slug, key, tool, instrument, explosive or device or a drawing, print or mold of a key, tool, instrument, explosive or device with purpose to enable a person to insert or deposit it in a coin, currency or credit card activated machine. </w:t>
            </w:r>
            <w:r w:rsidRPr="005C0A30">
              <w:rPr>
                <w:rFonts w:ascii="Arial" w:hAnsi="Arial" w:cs="Arial"/>
              </w:rPr>
              <w:br/>
            </w:r>
            <w:r w:rsidRPr="005C0A30">
              <w:rPr>
                <w:rFonts w:ascii="Arial" w:hAnsi="Arial" w:cs="Arial"/>
              </w:rPr>
              <w:br/>
              <w:t xml:space="preserve">"Slug" means an object or article which, by virtue of its size, shape or any other quality is capable of being inserted or deposited in a coin, currency or credit card activated machine as an improper substitute for money. </w:t>
            </w:r>
            <w:r w:rsidRPr="005C0A30">
              <w:rPr>
                <w:rFonts w:ascii="Arial" w:hAnsi="Arial" w:cs="Arial"/>
              </w:rPr>
              <w:br/>
            </w:r>
            <w:r w:rsidRPr="005C0A30">
              <w:rPr>
                <w:rFonts w:ascii="Arial" w:hAnsi="Arial" w:cs="Arial"/>
              </w:rPr>
              <w:br/>
              <w:t xml:space="preserve">L.1978, c.95; amended 1979, c.176, s.1; 1989,c.33,s. 1. </w:t>
            </w:r>
          </w:p>
        </w:tc>
        <w:tc>
          <w:tcPr>
            <w:tcW w:w="2340" w:type="dxa"/>
          </w:tcPr>
          <w:p w14:paraId="756DCA72" w14:textId="6CBEA097" w:rsidR="004C787F" w:rsidRPr="001242FB" w:rsidRDefault="00D925D1" w:rsidP="004C787F">
            <w:r>
              <w:t xml:space="preserve">90Z all other offenses </w:t>
            </w:r>
          </w:p>
        </w:tc>
        <w:tc>
          <w:tcPr>
            <w:tcW w:w="2340" w:type="dxa"/>
          </w:tcPr>
          <w:p w14:paraId="0FFC688F" w14:textId="77777777" w:rsidR="004C787F" w:rsidRPr="001242FB" w:rsidRDefault="004C787F" w:rsidP="004C787F"/>
        </w:tc>
      </w:tr>
      <w:tr w:rsidR="004C787F" w:rsidRPr="001242FB" w14:paraId="5742BD71" w14:textId="77777777" w:rsidTr="00606AB1">
        <w:trPr>
          <w:trHeight w:val="8190"/>
        </w:trPr>
        <w:tc>
          <w:tcPr>
            <w:tcW w:w="2065" w:type="dxa"/>
            <w:vMerge w:val="restart"/>
            <w:hideMark/>
          </w:tcPr>
          <w:p w14:paraId="06FCB9A6" w14:textId="77777777" w:rsidR="004C787F" w:rsidRPr="00D925D1" w:rsidRDefault="004C787F" w:rsidP="004C787F">
            <w:pPr>
              <w:rPr>
                <w:rFonts w:ascii="Arial" w:hAnsi="Arial" w:cs="Arial"/>
                <w:highlight w:val="yellow"/>
              </w:rPr>
            </w:pPr>
            <w:r w:rsidRPr="00D925D1">
              <w:rPr>
                <w:rFonts w:ascii="Arial" w:hAnsi="Arial" w:cs="Arial"/>
                <w:highlight w:val="yellow"/>
              </w:rPr>
              <w:lastRenderedPageBreak/>
              <w:t>2C:21-19 Wrongful credit practices and related offenses.</w:t>
            </w:r>
          </w:p>
        </w:tc>
        <w:tc>
          <w:tcPr>
            <w:tcW w:w="7470" w:type="dxa"/>
            <w:vMerge w:val="restart"/>
            <w:hideMark/>
          </w:tcPr>
          <w:p w14:paraId="286ADCB7" w14:textId="77777777" w:rsidR="004C787F" w:rsidRPr="005C0A30" w:rsidRDefault="004C787F" w:rsidP="004C787F">
            <w:pPr>
              <w:rPr>
                <w:rFonts w:ascii="Arial" w:hAnsi="Arial" w:cs="Arial"/>
              </w:rPr>
            </w:pPr>
            <w:r w:rsidRPr="005C0A30">
              <w:rPr>
                <w:rFonts w:ascii="Arial" w:hAnsi="Arial" w:cs="Arial"/>
              </w:rPr>
              <w:t>a.Criminal usury. A person is guilty of criminal usury when not being authorized or permitted by law to do so, he:</w:t>
            </w:r>
            <w:r w:rsidRPr="005C0A30">
              <w:rPr>
                <w:rFonts w:ascii="Arial" w:hAnsi="Arial" w:cs="Arial"/>
              </w:rPr>
              <w:br/>
            </w:r>
            <w:r w:rsidRPr="005C0A30">
              <w:rPr>
                <w:rFonts w:ascii="Arial" w:hAnsi="Arial" w:cs="Arial"/>
              </w:rPr>
              <w:br/>
              <w:t>(1)Loans or agrees to loan, directly or indirectly, any money or other property at a rate exceeding the maximum rate permitted by law; or</w:t>
            </w:r>
            <w:r w:rsidRPr="005C0A30">
              <w:rPr>
                <w:rFonts w:ascii="Arial" w:hAnsi="Arial" w:cs="Arial"/>
              </w:rPr>
              <w:br/>
            </w:r>
            <w:r w:rsidRPr="005C0A30">
              <w:rPr>
                <w:rFonts w:ascii="Arial" w:hAnsi="Arial" w:cs="Arial"/>
              </w:rPr>
              <w:br/>
              <w:t>(2)Takes, agrees to take, or receives any money or other property as interest on the loan or on the forbearance of any money or other interest in excess of the maximum rate permitted by law.</w:t>
            </w:r>
            <w:r w:rsidRPr="005C0A30">
              <w:rPr>
                <w:rFonts w:ascii="Arial" w:hAnsi="Arial" w:cs="Arial"/>
              </w:rPr>
              <w:br/>
            </w:r>
            <w:r w:rsidRPr="005C0A30">
              <w:rPr>
                <w:rFonts w:ascii="Arial" w:hAnsi="Arial" w:cs="Arial"/>
              </w:rPr>
              <w:br/>
              <w:t>For the purposes of this section and notwithstanding any law of this State which permits as a maximum interest rate a rate or rates agreed to by the parties of the transaction, any loan or forbearance with an interest rate which exceeds 30% per annum shall not be a rate authorized or permitted by law, except if the loan or forbearance is made to a corporation, limited liability company or limited liability partnership any rate not in excess of 50% per annum shall be a rate authorized or permitted by law.</w:t>
            </w:r>
            <w:r w:rsidRPr="005C0A30">
              <w:rPr>
                <w:rFonts w:ascii="Arial" w:hAnsi="Arial" w:cs="Arial"/>
              </w:rPr>
              <w:br/>
            </w:r>
            <w:r w:rsidRPr="005C0A30">
              <w:rPr>
                <w:rFonts w:ascii="Arial" w:hAnsi="Arial" w:cs="Arial"/>
              </w:rPr>
              <w:br/>
              <w:t>Criminal usury is a crime of the second degree if the rate of interest on any loan made to any person exceeds 50% per annum or the equivalent rate for a longer or shorter period. It is a crime of the third degree if the interest rate on any loan made to any person except a corporation, limited liability company or limited liability partnership does not exceed 50% per annum but the amount of the loan or forbearance exceeds $1,000.00. Otherwise, making a loan to any person in violation of subsections a.(1) and a.(2) of this section is a disorderly persons offense.</w:t>
            </w:r>
            <w:r w:rsidRPr="005C0A30">
              <w:rPr>
                <w:rFonts w:ascii="Arial" w:hAnsi="Arial" w:cs="Arial"/>
              </w:rPr>
              <w:br/>
            </w:r>
            <w:r w:rsidRPr="005C0A30">
              <w:rPr>
                <w:rFonts w:ascii="Arial" w:hAnsi="Arial" w:cs="Arial"/>
              </w:rPr>
              <w:br/>
              <w:t>b.Business of criminal usury. Any person who knowingly engages in the business of making loans or forbearances in violation of subsection a. of this section is guilty of a crime of the second degree and, notwithstanding the provisions of N.J.S. 2C:43-3, shall be subject to a fine of not more than $250,000.00 and any other appropriate disposition authorized by N.J.S. 2C:43-2b.</w:t>
            </w:r>
            <w:r w:rsidRPr="005C0A30">
              <w:rPr>
                <w:rFonts w:ascii="Arial" w:hAnsi="Arial" w:cs="Arial"/>
              </w:rPr>
              <w:br/>
            </w:r>
            <w:r w:rsidRPr="005C0A30">
              <w:rPr>
                <w:rFonts w:ascii="Arial" w:hAnsi="Arial" w:cs="Arial"/>
              </w:rPr>
              <w:br/>
              <w:t>c.Possession of usurious loan records. A person is guilty of a crime of the third degree when, with knowledge of the nature thereof, he possesses any writing, paper instrument or article used to record criminally usurious transactions prohibited by subsection a. of this section.</w:t>
            </w:r>
            <w:r w:rsidRPr="005C0A30">
              <w:rPr>
                <w:rFonts w:ascii="Arial" w:hAnsi="Arial" w:cs="Arial"/>
              </w:rPr>
              <w:br/>
            </w:r>
            <w:r w:rsidRPr="005C0A30">
              <w:rPr>
                <w:rFonts w:ascii="Arial" w:hAnsi="Arial" w:cs="Arial"/>
              </w:rPr>
              <w:br/>
              <w:t xml:space="preserve">d.Unlawful collection practices. A person is guilty of a disorderly persons offense when, with purpose to enforce a claim or judgment for money or </w:t>
            </w:r>
            <w:r w:rsidRPr="005C0A30">
              <w:rPr>
                <w:rFonts w:ascii="Arial" w:hAnsi="Arial" w:cs="Arial"/>
              </w:rPr>
              <w:lastRenderedPageBreak/>
              <w:t>property, he sends, mails or delivers to another person a notice, document or other instrument which has no judicial or official sanction and which in its format or appearance simulates a summons, complaint, court order or process or an insignia, seal or printed form of a federal, State or local government or an instrumentality thereof, or is otherwise calculated to induce a belief that such notice, document or instrument has a judicial or official sanction.</w:t>
            </w:r>
            <w:r w:rsidRPr="005C0A30">
              <w:rPr>
                <w:rFonts w:ascii="Arial" w:hAnsi="Arial" w:cs="Arial"/>
              </w:rPr>
              <w:br/>
            </w:r>
            <w:r w:rsidRPr="005C0A30">
              <w:rPr>
                <w:rFonts w:ascii="Arial" w:hAnsi="Arial" w:cs="Arial"/>
              </w:rPr>
              <w:br/>
              <w:t>e.Making a false statement of credit terms. A person is guilty of a disorderly persons offense when he understates or fails to state the interest rate, or makes a false or inaccurate or incomplete statement of any other credit terms.</w:t>
            </w:r>
            <w:r w:rsidRPr="005C0A30">
              <w:rPr>
                <w:rFonts w:ascii="Arial" w:hAnsi="Arial" w:cs="Arial"/>
              </w:rPr>
              <w:br/>
            </w:r>
            <w:r w:rsidRPr="005C0A30">
              <w:rPr>
                <w:rFonts w:ascii="Arial" w:hAnsi="Arial" w:cs="Arial"/>
              </w:rPr>
              <w:br/>
              <w:t>f.Debt adjusters. Any person who shall act or offer to act as a debt adjuster without a license as required by P.L.1979, c.16 (C.17:16G-1 et seq.), unless exempt from licensure pursuant to that act, shall be guilty of a crime of the fourth degree.</w:t>
            </w:r>
            <w:r w:rsidRPr="005C0A30">
              <w:rPr>
                <w:rFonts w:ascii="Arial" w:hAnsi="Arial" w:cs="Arial"/>
              </w:rPr>
              <w:br/>
            </w:r>
            <w:r w:rsidRPr="005C0A30">
              <w:rPr>
                <w:rFonts w:ascii="Arial" w:hAnsi="Arial" w:cs="Arial"/>
              </w:rPr>
              <w:br/>
              <w:t>Amended 1979, c.178, s.42; 1981, c.104, s.1; 1981, c.290, s.25; 1986, c.184, s.6; 1997, c.426, s.2; 2009, c.173, s.2.</w:t>
            </w:r>
          </w:p>
        </w:tc>
        <w:tc>
          <w:tcPr>
            <w:tcW w:w="2340" w:type="dxa"/>
          </w:tcPr>
          <w:p w14:paraId="26A20FEE" w14:textId="6823ABA0" w:rsidR="004C787F" w:rsidRPr="001242FB" w:rsidRDefault="00D925D1" w:rsidP="004C787F">
            <w:r>
              <w:lastRenderedPageBreak/>
              <w:t>90Z</w:t>
            </w:r>
          </w:p>
        </w:tc>
        <w:tc>
          <w:tcPr>
            <w:tcW w:w="2340" w:type="dxa"/>
          </w:tcPr>
          <w:p w14:paraId="3249E0D3" w14:textId="77777777" w:rsidR="004C787F" w:rsidRPr="001242FB" w:rsidRDefault="004C787F" w:rsidP="004C787F"/>
        </w:tc>
      </w:tr>
      <w:tr w:rsidR="004C787F" w:rsidRPr="001242FB" w14:paraId="48AA9094" w14:textId="77777777" w:rsidTr="00606AB1">
        <w:trPr>
          <w:trHeight w:val="1155"/>
        </w:trPr>
        <w:tc>
          <w:tcPr>
            <w:tcW w:w="2065" w:type="dxa"/>
            <w:vMerge/>
            <w:hideMark/>
          </w:tcPr>
          <w:p w14:paraId="366A7A22" w14:textId="77777777" w:rsidR="004C787F" w:rsidRPr="005C0A30" w:rsidRDefault="004C787F" w:rsidP="004C787F">
            <w:pPr>
              <w:rPr>
                <w:rFonts w:ascii="Arial" w:hAnsi="Arial" w:cs="Arial"/>
              </w:rPr>
            </w:pPr>
          </w:p>
        </w:tc>
        <w:tc>
          <w:tcPr>
            <w:tcW w:w="7470" w:type="dxa"/>
            <w:vMerge/>
            <w:hideMark/>
          </w:tcPr>
          <w:p w14:paraId="2DDC3B47" w14:textId="77777777" w:rsidR="004C787F" w:rsidRPr="005C0A30" w:rsidRDefault="004C787F" w:rsidP="004C787F">
            <w:pPr>
              <w:rPr>
                <w:rFonts w:ascii="Arial" w:hAnsi="Arial" w:cs="Arial"/>
              </w:rPr>
            </w:pPr>
          </w:p>
        </w:tc>
        <w:tc>
          <w:tcPr>
            <w:tcW w:w="2340" w:type="dxa"/>
          </w:tcPr>
          <w:p w14:paraId="74DACCDC" w14:textId="77777777" w:rsidR="004C787F" w:rsidRPr="001242FB" w:rsidRDefault="004C787F" w:rsidP="004C787F"/>
        </w:tc>
        <w:tc>
          <w:tcPr>
            <w:tcW w:w="2340" w:type="dxa"/>
          </w:tcPr>
          <w:p w14:paraId="08F20B5C" w14:textId="77777777" w:rsidR="004C787F" w:rsidRPr="001242FB" w:rsidRDefault="004C787F" w:rsidP="004C787F"/>
        </w:tc>
      </w:tr>
      <w:tr w:rsidR="004C787F" w:rsidRPr="001242FB" w14:paraId="00C1B31E" w14:textId="77777777" w:rsidTr="00606AB1">
        <w:trPr>
          <w:trHeight w:val="4500"/>
        </w:trPr>
        <w:tc>
          <w:tcPr>
            <w:tcW w:w="2065" w:type="dxa"/>
            <w:hideMark/>
          </w:tcPr>
          <w:p w14:paraId="52795488" w14:textId="77777777" w:rsidR="004C787F" w:rsidRPr="005C0A30" w:rsidRDefault="004C787F" w:rsidP="004C787F">
            <w:pPr>
              <w:rPr>
                <w:rFonts w:ascii="Arial" w:hAnsi="Arial" w:cs="Arial"/>
              </w:rPr>
            </w:pPr>
            <w:r w:rsidRPr="005C0A30">
              <w:rPr>
                <w:rFonts w:ascii="Arial" w:hAnsi="Arial" w:cs="Arial"/>
              </w:rPr>
              <w:t>2C:21-20 Unlicensed practice of medicine, surgery, podiatric medicine, crime of third degree.</w:t>
            </w:r>
          </w:p>
        </w:tc>
        <w:tc>
          <w:tcPr>
            <w:tcW w:w="7470" w:type="dxa"/>
            <w:hideMark/>
          </w:tcPr>
          <w:p w14:paraId="13ACCC49" w14:textId="77777777" w:rsidR="004C787F" w:rsidRPr="005C0A30" w:rsidRDefault="004C787F" w:rsidP="004C787F">
            <w:pPr>
              <w:rPr>
                <w:rFonts w:ascii="Arial" w:hAnsi="Arial" w:cs="Arial"/>
              </w:rPr>
            </w:pPr>
            <w:r w:rsidRPr="005C0A30">
              <w:rPr>
                <w:rFonts w:ascii="Arial" w:hAnsi="Arial" w:cs="Arial"/>
              </w:rPr>
              <w:t>14. A person is guilty of a crime of the third degree if he knowingly does not possess a license or permit to practice medicine and surgery or podiatric medicine, or knowingly has had the license or permit suspended, revoked or otherwise limited by an order entered by the State Board of Medical Examiners, and he:</w:t>
            </w:r>
            <w:r w:rsidRPr="005C0A30">
              <w:rPr>
                <w:rFonts w:ascii="Arial" w:hAnsi="Arial" w:cs="Arial"/>
              </w:rPr>
              <w:br/>
            </w:r>
            <w:r w:rsidRPr="005C0A30">
              <w:rPr>
                <w:rFonts w:ascii="Arial" w:hAnsi="Arial" w:cs="Arial"/>
              </w:rPr>
              <w:br/>
              <w:t>a.engages in that practice;</w:t>
            </w:r>
            <w:r w:rsidRPr="005C0A30">
              <w:rPr>
                <w:rFonts w:ascii="Arial" w:hAnsi="Arial" w:cs="Arial"/>
              </w:rPr>
              <w:br/>
            </w:r>
            <w:r w:rsidRPr="005C0A30">
              <w:rPr>
                <w:rFonts w:ascii="Arial" w:hAnsi="Arial" w:cs="Arial"/>
              </w:rPr>
              <w:br/>
              <w:t>b.exceeds the scope of practice permitted by the board order;</w:t>
            </w:r>
            <w:r w:rsidRPr="005C0A30">
              <w:rPr>
                <w:rFonts w:ascii="Arial" w:hAnsi="Arial" w:cs="Arial"/>
              </w:rPr>
              <w:br/>
            </w:r>
            <w:r w:rsidRPr="005C0A30">
              <w:rPr>
                <w:rFonts w:ascii="Arial" w:hAnsi="Arial" w:cs="Arial"/>
              </w:rPr>
              <w:br/>
              <w:t>c.holds himself out to the public or any person as being eligible to engage in that practice;</w:t>
            </w:r>
            <w:r w:rsidRPr="005C0A30">
              <w:rPr>
                <w:rFonts w:ascii="Arial" w:hAnsi="Arial" w:cs="Arial"/>
              </w:rPr>
              <w:br/>
            </w:r>
            <w:r w:rsidRPr="005C0A30">
              <w:rPr>
                <w:rFonts w:ascii="Arial" w:hAnsi="Arial" w:cs="Arial"/>
              </w:rPr>
              <w:br/>
              <w:t>d.engages in any activity for which such license or permit is a necessary prerequisite, including, but not limited to, the ordering of controlled dangerous substances or prescription legend drugs from a distributor or manufacturer; or</w:t>
            </w:r>
            <w:r w:rsidRPr="005C0A30">
              <w:rPr>
                <w:rFonts w:ascii="Arial" w:hAnsi="Arial" w:cs="Arial"/>
              </w:rPr>
              <w:br/>
            </w:r>
            <w:r w:rsidRPr="005C0A30">
              <w:rPr>
                <w:rFonts w:ascii="Arial" w:hAnsi="Arial" w:cs="Arial"/>
              </w:rPr>
              <w:br/>
              <w:t>e.practices medicine or surgery or podiatric medicine under a false or assumed name or falsely impersonates another person licensed by the board.</w:t>
            </w:r>
            <w:r w:rsidRPr="005C0A30">
              <w:rPr>
                <w:rFonts w:ascii="Arial" w:hAnsi="Arial" w:cs="Arial"/>
              </w:rPr>
              <w:br/>
            </w:r>
            <w:r w:rsidRPr="005C0A30">
              <w:rPr>
                <w:rFonts w:ascii="Arial" w:hAnsi="Arial" w:cs="Arial"/>
              </w:rPr>
              <w:lastRenderedPageBreak/>
              <w:br/>
              <w:t>L.1989,c.300,s.14; amended 2005, c.259, s.21.</w:t>
            </w:r>
          </w:p>
        </w:tc>
        <w:tc>
          <w:tcPr>
            <w:tcW w:w="2340" w:type="dxa"/>
          </w:tcPr>
          <w:p w14:paraId="19E9C9AE" w14:textId="77777777" w:rsidR="00D925D1" w:rsidRDefault="00D925D1" w:rsidP="004C787F">
            <w:r>
              <w:lastRenderedPageBreak/>
              <w:t>26C  Impersonation</w:t>
            </w:r>
          </w:p>
          <w:p w14:paraId="243E5D79" w14:textId="77777777" w:rsidR="00D925D1" w:rsidRDefault="00D925D1" w:rsidP="004C787F"/>
          <w:p w14:paraId="0794A1E2" w14:textId="729BC5A2" w:rsidR="00D925D1" w:rsidRDefault="00D925D1" w:rsidP="004C787F">
            <w:r>
              <w:t>26F  Identity Theft</w:t>
            </w:r>
          </w:p>
          <w:p w14:paraId="6725CF0E" w14:textId="601588CA" w:rsidR="00D925D1" w:rsidRPr="001242FB" w:rsidRDefault="00D925D1" w:rsidP="004C787F"/>
        </w:tc>
        <w:tc>
          <w:tcPr>
            <w:tcW w:w="2340" w:type="dxa"/>
          </w:tcPr>
          <w:p w14:paraId="30853151" w14:textId="77777777" w:rsidR="004C787F" w:rsidRPr="001242FB" w:rsidRDefault="004C787F" w:rsidP="004C787F"/>
        </w:tc>
      </w:tr>
      <w:tr w:rsidR="004C787F" w:rsidRPr="001242FB" w14:paraId="5B4FE215" w14:textId="77777777" w:rsidTr="00606AB1">
        <w:trPr>
          <w:trHeight w:val="4200"/>
        </w:trPr>
        <w:tc>
          <w:tcPr>
            <w:tcW w:w="2065" w:type="dxa"/>
            <w:hideMark/>
          </w:tcPr>
          <w:p w14:paraId="22012C57" w14:textId="38EAD6C7" w:rsidR="004C787F" w:rsidRPr="005C0A30" w:rsidRDefault="004C787F" w:rsidP="004C787F">
            <w:pPr>
              <w:rPr>
                <w:rFonts w:ascii="Arial" w:hAnsi="Arial" w:cs="Arial"/>
              </w:rPr>
            </w:pPr>
            <w:r w:rsidRPr="005C0A30">
              <w:rPr>
                <w:rFonts w:ascii="Arial" w:hAnsi="Arial" w:cs="Arial"/>
              </w:rPr>
              <w:t>2C:21-20.1 Unlicensed practice of acupuncture, third degree crime.</w:t>
            </w:r>
          </w:p>
        </w:tc>
        <w:tc>
          <w:tcPr>
            <w:tcW w:w="7470" w:type="dxa"/>
            <w:hideMark/>
          </w:tcPr>
          <w:p w14:paraId="220EC00E" w14:textId="77777777" w:rsidR="004C787F" w:rsidRPr="005C0A30" w:rsidRDefault="004C787F" w:rsidP="004C787F">
            <w:pPr>
              <w:rPr>
                <w:rFonts w:ascii="Arial" w:hAnsi="Arial" w:cs="Arial"/>
              </w:rPr>
            </w:pPr>
            <w:r w:rsidRPr="005C0A30">
              <w:rPr>
                <w:rFonts w:ascii="Arial" w:hAnsi="Arial" w:cs="Arial"/>
              </w:rPr>
              <w:t>16. A person is guilty of a crime of the third degree if he does not possess a license to practice acupuncture, or his license is suspended, revoked or otherwise limited by an order entered by the Acupuncture Examining Board, and, so knowing, he:</w:t>
            </w:r>
            <w:r w:rsidRPr="005C0A30">
              <w:rPr>
                <w:rFonts w:ascii="Arial" w:hAnsi="Arial" w:cs="Arial"/>
              </w:rPr>
              <w:br/>
            </w:r>
            <w:r w:rsidRPr="005C0A30">
              <w:rPr>
                <w:rFonts w:ascii="Arial" w:hAnsi="Arial" w:cs="Arial"/>
              </w:rPr>
              <w:br/>
              <w:t>a.engages in that practice;</w:t>
            </w:r>
            <w:r w:rsidRPr="005C0A30">
              <w:rPr>
                <w:rFonts w:ascii="Arial" w:hAnsi="Arial" w:cs="Arial"/>
              </w:rPr>
              <w:br/>
            </w:r>
            <w:r w:rsidRPr="005C0A30">
              <w:rPr>
                <w:rFonts w:ascii="Arial" w:hAnsi="Arial" w:cs="Arial"/>
              </w:rPr>
              <w:br/>
              <w:t>b.exceeds the scope of practice permitted by the board order;</w:t>
            </w:r>
            <w:r w:rsidRPr="005C0A30">
              <w:rPr>
                <w:rFonts w:ascii="Arial" w:hAnsi="Arial" w:cs="Arial"/>
              </w:rPr>
              <w:br/>
            </w:r>
            <w:r w:rsidRPr="005C0A30">
              <w:rPr>
                <w:rFonts w:ascii="Arial" w:hAnsi="Arial" w:cs="Arial"/>
              </w:rPr>
              <w:br/>
              <w:t>c.holds himself out to the public or any person as being licensed to engage in that practice;</w:t>
            </w:r>
            <w:r w:rsidRPr="005C0A30">
              <w:rPr>
                <w:rFonts w:ascii="Arial" w:hAnsi="Arial" w:cs="Arial"/>
              </w:rPr>
              <w:br/>
            </w:r>
            <w:r w:rsidRPr="005C0A30">
              <w:rPr>
                <w:rFonts w:ascii="Arial" w:hAnsi="Arial" w:cs="Arial"/>
              </w:rPr>
              <w:br/>
              <w:t>d.engages in any activity for which a license is a necessary prerequisite; or</w:t>
            </w:r>
            <w:r w:rsidRPr="005C0A30">
              <w:rPr>
                <w:rFonts w:ascii="Arial" w:hAnsi="Arial" w:cs="Arial"/>
              </w:rPr>
              <w:br/>
            </w:r>
            <w:r w:rsidRPr="005C0A30">
              <w:rPr>
                <w:rFonts w:ascii="Arial" w:hAnsi="Arial" w:cs="Arial"/>
              </w:rPr>
              <w:br/>
              <w:t>e.practices acupuncture under a false or assumed name or falsely impersonates another person licensed by the board.</w:t>
            </w:r>
            <w:r w:rsidRPr="005C0A30">
              <w:rPr>
                <w:rFonts w:ascii="Arial" w:hAnsi="Arial" w:cs="Arial"/>
              </w:rPr>
              <w:br/>
            </w:r>
            <w:r w:rsidRPr="005C0A30">
              <w:rPr>
                <w:rFonts w:ascii="Arial" w:hAnsi="Arial" w:cs="Arial"/>
              </w:rPr>
              <w:br/>
              <w:t>L.2009, c.56, s.16.</w:t>
            </w:r>
          </w:p>
        </w:tc>
        <w:tc>
          <w:tcPr>
            <w:tcW w:w="2340" w:type="dxa"/>
          </w:tcPr>
          <w:p w14:paraId="3AB1E32A" w14:textId="77777777" w:rsidR="00D925D1" w:rsidRDefault="00D925D1" w:rsidP="004C787F">
            <w:r>
              <w:t xml:space="preserve">26C Impersonation </w:t>
            </w:r>
          </w:p>
          <w:p w14:paraId="0EC84823" w14:textId="77777777" w:rsidR="00D925D1" w:rsidRDefault="00D925D1" w:rsidP="004C787F"/>
          <w:p w14:paraId="2AEA8BC7" w14:textId="277F00F7" w:rsidR="004C787F" w:rsidRPr="001242FB" w:rsidRDefault="00D925D1" w:rsidP="00D925D1">
            <w:r>
              <w:t xml:space="preserve">26F Identity Theft  </w:t>
            </w:r>
          </w:p>
        </w:tc>
        <w:tc>
          <w:tcPr>
            <w:tcW w:w="2340" w:type="dxa"/>
          </w:tcPr>
          <w:p w14:paraId="03011359" w14:textId="77777777" w:rsidR="004C787F" w:rsidRPr="001242FB" w:rsidRDefault="004C787F" w:rsidP="004C787F"/>
        </w:tc>
      </w:tr>
      <w:tr w:rsidR="004C787F" w:rsidRPr="001242FB" w14:paraId="774793BF" w14:textId="77777777" w:rsidTr="00606AB1">
        <w:trPr>
          <w:trHeight w:val="5355"/>
        </w:trPr>
        <w:tc>
          <w:tcPr>
            <w:tcW w:w="2065" w:type="dxa"/>
            <w:hideMark/>
          </w:tcPr>
          <w:p w14:paraId="22A1304A" w14:textId="55649581" w:rsidR="004C787F" w:rsidRPr="005C0A30" w:rsidRDefault="004C787F" w:rsidP="004C787F">
            <w:pPr>
              <w:rPr>
                <w:rFonts w:ascii="Arial" w:hAnsi="Arial" w:cs="Arial"/>
              </w:rPr>
            </w:pPr>
            <w:r w:rsidRPr="005C0A30">
              <w:rPr>
                <w:rFonts w:ascii="Arial" w:hAnsi="Arial" w:cs="Arial"/>
              </w:rPr>
              <w:lastRenderedPageBreak/>
              <w:t>2C:21-20.2 Unauthorized practice of psychology; third degree crime.</w:t>
            </w:r>
          </w:p>
        </w:tc>
        <w:tc>
          <w:tcPr>
            <w:tcW w:w="7470" w:type="dxa"/>
            <w:hideMark/>
          </w:tcPr>
          <w:p w14:paraId="1CC641DB" w14:textId="77777777" w:rsidR="004C787F" w:rsidRPr="005C0A30" w:rsidRDefault="004C787F" w:rsidP="004C787F">
            <w:pPr>
              <w:rPr>
                <w:rFonts w:ascii="Arial" w:hAnsi="Arial" w:cs="Arial"/>
              </w:rPr>
            </w:pPr>
            <w:r w:rsidRPr="005C0A30">
              <w:rPr>
                <w:rFonts w:ascii="Arial" w:hAnsi="Arial" w:cs="Arial"/>
              </w:rPr>
              <w:t>1.A person is guilty of a crime of the third degree if he is required to be licensed to practice psychology pursuant to the "Practicing Psychology Licensing Act," P.L.1966, c.282 (C.45:14B-1 et seq.), and he knowingly does not possess a license to practice psychology, or knowingly has had such license suspended, revoked or otherwise limited by an order entered by the State Board of Psychological Examiners, and he:</w:t>
            </w:r>
            <w:r w:rsidRPr="005C0A30">
              <w:rPr>
                <w:rFonts w:ascii="Arial" w:hAnsi="Arial" w:cs="Arial"/>
              </w:rPr>
              <w:br/>
            </w:r>
            <w:r w:rsidRPr="005C0A30">
              <w:rPr>
                <w:rFonts w:ascii="Arial" w:hAnsi="Arial" w:cs="Arial"/>
              </w:rPr>
              <w:br/>
              <w:t>a.engages in the practice of psychology;</w:t>
            </w:r>
            <w:r w:rsidRPr="005C0A30">
              <w:rPr>
                <w:rFonts w:ascii="Arial" w:hAnsi="Arial" w:cs="Arial"/>
              </w:rPr>
              <w:br/>
            </w:r>
            <w:r w:rsidRPr="005C0A30">
              <w:rPr>
                <w:rFonts w:ascii="Arial" w:hAnsi="Arial" w:cs="Arial"/>
              </w:rPr>
              <w:br/>
              <w:t>b.exceeds the scope of practice permitted by the board order;</w:t>
            </w:r>
            <w:r w:rsidRPr="005C0A30">
              <w:rPr>
                <w:rFonts w:ascii="Arial" w:hAnsi="Arial" w:cs="Arial"/>
              </w:rPr>
              <w:br/>
            </w:r>
            <w:r w:rsidRPr="005C0A30">
              <w:rPr>
                <w:rFonts w:ascii="Arial" w:hAnsi="Arial" w:cs="Arial"/>
              </w:rPr>
              <w:br/>
              <w:t>c.holds himself out to the public or any person as being eligible to engage in that practice;</w:t>
            </w:r>
            <w:r w:rsidRPr="005C0A30">
              <w:rPr>
                <w:rFonts w:ascii="Arial" w:hAnsi="Arial" w:cs="Arial"/>
              </w:rPr>
              <w:br/>
            </w:r>
            <w:r w:rsidRPr="005C0A30">
              <w:rPr>
                <w:rFonts w:ascii="Arial" w:hAnsi="Arial" w:cs="Arial"/>
              </w:rPr>
              <w:br/>
              <w:t>d.engages in any activity for which such license is a necessary prerequisite; or</w:t>
            </w:r>
            <w:r w:rsidRPr="005C0A30">
              <w:rPr>
                <w:rFonts w:ascii="Arial" w:hAnsi="Arial" w:cs="Arial"/>
              </w:rPr>
              <w:br/>
            </w:r>
            <w:r w:rsidRPr="005C0A30">
              <w:rPr>
                <w:rFonts w:ascii="Arial" w:hAnsi="Arial" w:cs="Arial"/>
              </w:rPr>
              <w:br/>
              <w:t>e.practices psychology under a false or assumed name or falsely impersonates another person licensed by the board.</w:t>
            </w:r>
            <w:r w:rsidRPr="005C0A30">
              <w:rPr>
                <w:rFonts w:ascii="Arial" w:hAnsi="Arial" w:cs="Arial"/>
              </w:rPr>
              <w:br/>
            </w:r>
            <w:r w:rsidRPr="005C0A30">
              <w:rPr>
                <w:rFonts w:ascii="Arial" w:hAnsi="Arial" w:cs="Arial"/>
              </w:rPr>
              <w:br/>
              <w:t>This section shall not apply to any person who is authorized to practice psychology without a license pursuant to the "Practicing Psychology Licensing Act," P.L.1966, c.282 (C.45:14B-1 et seq.) or any other applicable law.</w:t>
            </w:r>
            <w:r w:rsidRPr="005C0A30">
              <w:rPr>
                <w:rFonts w:ascii="Arial" w:hAnsi="Arial" w:cs="Arial"/>
              </w:rPr>
              <w:br/>
            </w:r>
            <w:r w:rsidRPr="005C0A30">
              <w:rPr>
                <w:rFonts w:ascii="Arial" w:hAnsi="Arial" w:cs="Arial"/>
              </w:rPr>
              <w:br/>
              <w:t>L.2013, c.168, s.1.</w:t>
            </w:r>
          </w:p>
        </w:tc>
        <w:tc>
          <w:tcPr>
            <w:tcW w:w="2340" w:type="dxa"/>
          </w:tcPr>
          <w:p w14:paraId="6112F611" w14:textId="77777777" w:rsidR="004C787F" w:rsidRDefault="00D925D1" w:rsidP="004C787F">
            <w:r>
              <w:t>26C  Impersonation</w:t>
            </w:r>
          </w:p>
          <w:p w14:paraId="7E864E5E" w14:textId="77777777" w:rsidR="00D925D1" w:rsidRDefault="00D925D1" w:rsidP="004C787F"/>
          <w:p w14:paraId="7CD92028" w14:textId="017958CC" w:rsidR="00D925D1" w:rsidRPr="001242FB" w:rsidRDefault="00D925D1" w:rsidP="004C787F">
            <w:r>
              <w:t xml:space="preserve">26F Identity Theft </w:t>
            </w:r>
          </w:p>
        </w:tc>
        <w:tc>
          <w:tcPr>
            <w:tcW w:w="2340" w:type="dxa"/>
          </w:tcPr>
          <w:p w14:paraId="30B3A82D" w14:textId="77777777" w:rsidR="004C787F" w:rsidRPr="001242FB" w:rsidRDefault="004C787F" w:rsidP="004C787F"/>
        </w:tc>
      </w:tr>
      <w:tr w:rsidR="004C787F" w:rsidRPr="001242FB" w14:paraId="029F1EFA" w14:textId="77777777" w:rsidTr="00606AB1">
        <w:trPr>
          <w:trHeight w:val="5400"/>
        </w:trPr>
        <w:tc>
          <w:tcPr>
            <w:tcW w:w="2065" w:type="dxa"/>
            <w:hideMark/>
          </w:tcPr>
          <w:p w14:paraId="0FFBF895" w14:textId="2F76E044" w:rsidR="004C787F" w:rsidRPr="005C0A30" w:rsidRDefault="004C787F" w:rsidP="004C787F">
            <w:pPr>
              <w:rPr>
                <w:rFonts w:ascii="Arial" w:hAnsi="Arial" w:cs="Arial"/>
              </w:rPr>
            </w:pPr>
            <w:r w:rsidRPr="005C0A30">
              <w:rPr>
                <w:rFonts w:ascii="Arial" w:hAnsi="Arial" w:cs="Arial"/>
              </w:rPr>
              <w:lastRenderedPageBreak/>
              <w:t>2C:21-20.3 Unauthorized practice of chiropractic; third degree crime.</w:t>
            </w:r>
          </w:p>
        </w:tc>
        <w:tc>
          <w:tcPr>
            <w:tcW w:w="7470" w:type="dxa"/>
            <w:hideMark/>
          </w:tcPr>
          <w:p w14:paraId="507C18B6" w14:textId="77777777" w:rsidR="004C787F" w:rsidRPr="005C0A30" w:rsidRDefault="004C787F" w:rsidP="004C787F">
            <w:pPr>
              <w:rPr>
                <w:rFonts w:ascii="Arial" w:hAnsi="Arial" w:cs="Arial"/>
              </w:rPr>
            </w:pPr>
            <w:r w:rsidRPr="005C0A30">
              <w:rPr>
                <w:rFonts w:ascii="Arial" w:hAnsi="Arial" w:cs="Arial"/>
              </w:rPr>
              <w:t>2.A person is guilty of a crime of the third degree if he is required to be licensed to practice chiropractic pursuant to the "Chiropractic Board Act," P.L.1989, c.153 (C.45:9-41.17 et al.), or R.S.45:9-14.5, R.S.45:9-14.6, or R.S.45:9-14.10, or P.L.1953, c.233 (C.45:9-41.4 et al.), and he knowingly does not possess a license to practice chiropractic, or knowingly has had such license suspended, revoked or otherwise limited by an order entered by the State Board of Chiropractic Examiners, and he:</w:t>
            </w:r>
            <w:r w:rsidRPr="005C0A30">
              <w:rPr>
                <w:rFonts w:ascii="Arial" w:hAnsi="Arial" w:cs="Arial"/>
              </w:rPr>
              <w:br/>
            </w:r>
            <w:r w:rsidRPr="005C0A30">
              <w:rPr>
                <w:rFonts w:ascii="Arial" w:hAnsi="Arial" w:cs="Arial"/>
              </w:rPr>
              <w:br/>
              <w:t>a.engages in the practice of chiropractic;</w:t>
            </w:r>
            <w:r w:rsidRPr="005C0A30">
              <w:rPr>
                <w:rFonts w:ascii="Arial" w:hAnsi="Arial" w:cs="Arial"/>
              </w:rPr>
              <w:br/>
            </w:r>
            <w:r w:rsidRPr="005C0A30">
              <w:rPr>
                <w:rFonts w:ascii="Arial" w:hAnsi="Arial" w:cs="Arial"/>
              </w:rPr>
              <w:br/>
              <w:t>b.exceeds the scope of practice permitted by the board order;</w:t>
            </w:r>
            <w:r w:rsidRPr="005C0A30">
              <w:rPr>
                <w:rFonts w:ascii="Arial" w:hAnsi="Arial" w:cs="Arial"/>
              </w:rPr>
              <w:br/>
            </w:r>
            <w:r w:rsidRPr="005C0A30">
              <w:rPr>
                <w:rFonts w:ascii="Arial" w:hAnsi="Arial" w:cs="Arial"/>
              </w:rPr>
              <w:br/>
              <w:t>c.holds himself out to the public or any person as being eligible to engage in that practice;</w:t>
            </w:r>
            <w:r w:rsidRPr="005C0A30">
              <w:rPr>
                <w:rFonts w:ascii="Arial" w:hAnsi="Arial" w:cs="Arial"/>
              </w:rPr>
              <w:br/>
            </w:r>
            <w:r w:rsidRPr="005C0A30">
              <w:rPr>
                <w:rFonts w:ascii="Arial" w:hAnsi="Arial" w:cs="Arial"/>
              </w:rPr>
              <w:br/>
              <w:t>d.engages in any activity for which such license is a necessary prerequisite; or</w:t>
            </w:r>
            <w:r w:rsidRPr="005C0A30">
              <w:rPr>
                <w:rFonts w:ascii="Arial" w:hAnsi="Arial" w:cs="Arial"/>
              </w:rPr>
              <w:br/>
            </w:r>
            <w:r w:rsidRPr="005C0A30">
              <w:rPr>
                <w:rFonts w:ascii="Arial" w:hAnsi="Arial" w:cs="Arial"/>
              </w:rPr>
              <w:br/>
              <w:t>e.practices chiropractic under a false or assumed name or falsely impersonates another person licensed by the board.</w:t>
            </w:r>
            <w:r w:rsidRPr="005C0A30">
              <w:rPr>
                <w:rFonts w:ascii="Arial" w:hAnsi="Arial" w:cs="Arial"/>
              </w:rPr>
              <w:br/>
            </w:r>
            <w:r w:rsidRPr="005C0A30">
              <w:rPr>
                <w:rFonts w:ascii="Arial" w:hAnsi="Arial" w:cs="Arial"/>
              </w:rPr>
              <w:br/>
              <w:t>This section shall not apply to any person who is authorized to practice chiropractic without a license pursuant to the "Chiropractic Board Act," P.L.1989, c.153 (C.45:9-41.17 et al.), or R.S.45:9-14.5, R.S.45:9-14.6, or R.S.45:9-14.10, or P.L.1953, c.233 (C.45:9-41.4 et al.), or any other applicable law.</w:t>
            </w:r>
            <w:r w:rsidRPr="005C0A30">
              <w:rPr>
                <w:rFonts w:ascii="Arial" w:hAnsi="Arial" w:cs="Arial"/>
              </w:rPr>
              <w:br/>
            </w:r>
            <w:r w:rsidRPr="005C0A30">
              <w:rPr>
                <w:rFonts w:ascii="Arial" w:hAnsi="Arial" w:cs="Arial"/>
              </w:rPr>
              <w:br/>
              <w:t>L.2013, c.168, s.2.</w:t>
            </w:r>
          </w:p>
        </w:tc>
        <w:tc>
          <w:tcPr>
            <w:tcW w:w="2340" w:type="dxa"/>
          </w:tcPr>
          <w:p w14:paraId="401FC3B8" w14:textId="77777777" w:rsidR="00D925D1" w:rsidRDefault="00D925D1" w:rsidP="004C787F">
            <w:r>
              <w:t xml:space="preserve">26C Impersonation </w:t>
            </w:r>
          </w:p>
          <w:p w14:paraId="41BCC2A2" w14:textId="77777777" w:rsidR="00D925D1" w:rsidRDefault="00D925D1" w:rsidP="004C787F"/>
          <w:p w14:paraId="43CCDAE1" w14:textId="0183A69C" w:rsidR="004C787F" w:rsidRPr="001242FB" w:rsidRDefault="00D925D1" w:rsidP="004C787F">
            <w:r>
              <w:t xml:space="preserve">26F Identity Theft </w:t>
            </w:r>
          </w:p>
        </w:tc>
        <w:tc>
          <w:tcPr>
            <w:tcW w:w="2340" w:type="dxa"/>
          </w:tcPr>
          <w:p w14:paraId="24F5BEA2" w14:textId="77777777" w:rsidR="004C787F" w:rsidRPr="001242FB" w:rsidRDefault="004C787F" w:rsidP="004C787F"/>
        </w:tc>
      </w:tr>
      <w:tr w:rsidR="004C787F" w:rsidRPr="001242FB" w14:paraId="05B6D3F1" w14:textId="77777777" w:rsidTr="00606AB1">
        <w:trPr>
          <w:trHeight w:val="4800"/>
        </w:trPr>
        <w:tc>
          <w:tcPr>
            <w:tcW w:w="2065" w:type="dxa"/>
            <w:hideMark/>
          </w:tcPr>
          <w:p w14:paraId="2D74134B" w14:textId="1DA44376" w:rsidR="004C787F" w:rsidRPr="005C0A30" w:rsidRDefault="004C787F" w:rsidP="004C787F">
            <w:pPr>
              <w:rPr>
                <w:rFonts w:ascii="Arial" w:hAnsi="Arial" w:cs="Arial"/>
              </w:rPr>
            </w:pPr>
            <w:r w:rsidRPr="005C0A30">
              <w:rPr>
                <w:rFonts w:ascii="Arial" w:hAnsi="Arial" w:cs="Arial"/>
              </w:rPr>
              <w:lastRenderedPageBreak/>
              <w:t>2C:21-20.4 Unauthorized practice of social work; third degree crime.</w:t>
            </w:r>
          </w:p>
        </w:tc>
        <w:tc>
          <w:tcPr>
            <w:tcW w:w="7470" w:type="dxa"/>
            <w:hideMark/>
          </w:tcPr>
          <w:p w14:paraId="5915001C" w14:textId="77777777" w:rsidR="004C787F" w:rsidRPr="005C0A30" w:rsidRDefault="004C787F" w:rsidP="004C787F">
            <w:pPr>
              <w:rPr>
                <w:rFonts w:ascii="Arial" w:hAnsi="Arial" w:cs="Arial"/>
              </w:rPr>
            </w:pPr>
            <w:r w:rsidRPr="005C0A30">
              <w:rPr>
                <w:rFonts w:ascii="Arial" w:hAnsi="Arial" w:cs="Arial"/>
              </w:rPr>
              <w:t>3.A person is guilty of a crime of the third degree if he is required to be licensed or certified to practice social work pursuant to the "Social Workers' Licensing Act of 1991," P.L.1991, c.134 (C.45:15BB-1 et seq.), and he knowingly does not possess a license or certification, or knowingly has had such license or certification suspended, revoked or otherwise limited by an order entered into by the State Board of Social Work Examiners, and he:</w:t>
            </w:r>
            <w:r w:rsidRPr="005C0A30">
              <w:rPr>
                <w:rFonts w:ascii="Arial" w:hAnsi="Arial" w:cs="Arial"/>
              </w:rPr>
              <w:br/>
            </w:r>
            <w:r w:rsidRPr="005C0A30">
              <w:rPr>
                <w:rFonts w:ascii="Arial" w:hAnsi="Arial" w:cs="Arial"/>
              </w:rPr>
              <w:br/>
              <w:t xml:space="preserve">a.engages in the practice of social work; </w:t>
            </w:r>
            <w:r w:rsidRPr="005C0A30">
              <w:rPr>
                <w:rFonts w:ascii="Arial" w:hAnsi="Arial" w:cs="Arial"/>
              </w:rPr>
              <w:br/>
            </w:r>
            <w:r w:rsidRPr="005C0A30">
              <w:rPr>
                <w:rFonts w:ascii="Arial" w:hAnsi="Arial" w:cs="Arial"/>
              </w:rPr>
              <w:br/>
              <w:t>b.exceeds the scope of practice permitted by the board order;</w:t>
            </w:r>
            <w:r w:rsidRPr="005C0A30">
              <w:rPr>
                <w:rFonts w:ascii="Arial" w:hAnsi="Arial" w:cs="Arial"/>
              </w:rPr>
              <w:br/>
            </w:r>
            <w:r w:rsidRPr="005C0A30">
              <w:rPr>
                <w:rFonts w:ascii="Arial" w:hAnsi="Arial" w:cs="Arial"/>
              </w:rPr>
              <w:br/>
              <w:t>c.holds himself out to the public or any person as being eligible to engage in that practice;</w:t>
            </w:r>
            <w:r w:rsidRPr="005C0A30">
              <w:rPr>
                <w:rFonts w:ascii="Arial" w:hAnsi="Arial" w:cs="Arial"/>
              </w:rPr>
              <w:br/>
            </w:r>
            <w:r w:rsidRPr="005C0A30">
              <w:rPr>
                <w:rFonts w:ascii="Arial" w:hAnsi="Arial" w:cs="Arial"/>
              </w:rPr>
              <w:br/>
              <w:t>d.engages in any activity for which such license or certification is a necessary prerequisite; or</w:t>
            </w:r>
            <w:r w:rsidRPr="005C0A30">
              <w:rPr>
                <w:rFonts w:ascii="Arial" w:hAnsi="Arial" w:cs="Arial"/>
              </w:rPr>
              <w:br/>
            </w:r>
            <w:r w:rsidRPr="005C0A30">
              <w:rPr>
                <w:rFonts w:ascii="Arial" w:hAnsi="Arial" w:cs="Arial"/>
              </w:rPr>
              <w:br/>
              <w:t>e.practices social work under a false or assumed name or falsely impersonates another person licensed or certified by the board.This section shall not apply to any person who is authorized to practice social work without a license or certification pursuant to the "Social Workers' Licensing Act of 1991," P.L.1991, c.134 (C.45:15BB-1 et seq.) or any other applicable law.</w:t>
            </w:r>
            <w:r w:rsidRPr="005C0A30">
              <w:rPr>
                <w:rFonts w:ascii="Arial" w:hAnsi="Arial" w:cs="Arial"/>
              </w:rPr>
              <w:br/>
            </w:r>
            <w:r w:rsidRPr="005C0A30">
              <w:rPr>
                <w:rFonts w:ascii="Arial" w:hAnsi="Arial" w:cs="Arial"/>
              </w:rPr>
              <w:br/>
              <w:t>L.2013, c.168, s.3.</w:t>
            </w:r>
          </w:p>
        </w:tc>
        <w:tc>
          <w:tcPr>
            <w:tcW w:w="2340" w:type="dxa"/>
          </w:tcPr>
          <w:p w14:paraId="329B5569" w14:textId="77777777" w:rsidR="004C787F" w:rsidRDefault="00D925D1" w:rsidP="004C787F">
            <w:r>
              <w:t>26C  Impersonation</w:t>
            </w:r>
          </w:p>
          <w:p w14:paraId="06E264CD" w14:textId="77777777" w:rsidR="00D925D1" w:rsidRDefault="00D925D1" w:rsidP="004C787F"/>
          <w:p w14:paraId="15B2172E" w14:textId="650472AD" w:rsidR="00D925D1" w:rsidRPr="001242FB" w:rsidRDefault="00D925D1" w:rsidP="00D925D1">
            <w:r>
              <w:t>26G Identity Theft</w:t>
            </w:r>
          </w:p>
        </w:tc>
        <w:tc>
          <w:tcPr>
            <w:tcW w:w="2340" w:type="dxa"/>
          </w:tcPr>
          <w:p w14:paraId="6C2FED7D" w14:textId="77777777" w:rsidR="004C787F" w:rsidRPr="001242FB" w:rsidRDefault="004C787F" w:rsidP="004C787F"/>
        </w:tc>
      </w:tr>
      <w:tr w:rsidR="004C787F" w:rsidRPr="001242FB" w14:paraId="4D216AEF" w14:textId="77777777" w:rsidTr="00606AB1">
        <w:trPr>
          <w:trHeight w:val="3075"/>
        </w:trPr>
        <w:tc>
          <w:tcPr>
            <w:tcW w:w="2065" w:type="dxa"/>
            <w:hideMark/>
          </w:tcPr>
          <w:p w14:paraId="51ED7E05" w14:textId="0C287377" w:rsidR="004C787F" w:rsidRPr="005C0A30" w:rsidRDefault="004C787F" w:rsidP="004C787F">
            <w:pPr>
              <w:rPr>
                <w:rFonts w:ascii="Arial" w:hAnsi="Arial" w:cs="Arial"/>
              </w:rPr>
            </w:pPr>
            <w:r w:rsidRPr="005C0A30">
              <w:rPr>
                <w:rFonts w:ascii="Arial" w:hAnsi="Arial" w:cs="Arial"/>
              </w:rPr>
              <w:t>2C:21-20.5 Unauthorized practice of psychoanalysis; third degree crime.</w:t>
            </w:r>
          </w:p>
        </w:tc>
        <w:tc>
          <w:tcPr>
            <w:tcW w:w="7470" w:type="dxa"/>
            <w:hideMark/>
          </w:tcPr>
          <w:p w14:paraId="1F086BDF" w14:textId="77777777" w:rsidR="004C787F" w:rsidRPr="005C0A30" w:rsidRDefault="004C787F" w:rsidP="004C787F">
            <w:pPr>
              <w:rPr>
                <w:rFonts w:ascii="Arial" w:hAnsi="Arial" w:cs="Arial"/>
              </w:rPr>
            </w:pPr>
            <w:r w:rsidRPr="005C0A30">
              <w:rPr>
                <w:rFonts w:ascii="Arial" w:hAnsi="Arial" w:cs="Arial"/>
              </w:rPr>
              <w:t>4.A person is guilty of a crime of the third degree if he knowingly does not possess a certification to practice psychoanalysis pursuant to the provisions of P.L.2000, c.57 (C.45:14BB-1 et seq.) or knowingly has had such certification suspended, revoked or otherwise limited by an order entered by the Director of the Division of Consumer Affairs in the Department of Law and Public Safety or his designee and the person:</w:t>
            </w:r>
            <w:r w:rsidRPr="005C0A30">
              <w:rPr>
                <w:rFonts w:ascii="Arial" w:hAnsi="Arial" w:cs="Arial"/>
              </w:rPr>
              <w:br/>
            </w:r>
            <w:r w:rsidRPr="005C0A30">
              <w:rPr>
                <w:rFonts w:ascii="Arial" w:hAnsi="Arial" w:cs="Arial"/>
              </w:rPr>
              <w:br/>
              <w:t xml:space="preserve">a.holds himself out to the public or any person as being a State certified psychoanalyst; or </w:t>
            </w:r>
            <w:r w:rsidRPr="005C0A30">
              <w:rPr>
                <w:rFonts w:ascii="Arial" w:hAnsi="Arial" w:cs="Arial"/>
              </w:rPr>
              <w:br/>
            </w:r>
            <w:r w:rsidRPr="005C0A30">
              <w:rPr>
                <w:rFonts w:ascii="Arial" w:hAnsi="Arial" w:cs="Arial"/>
              </w:rPr>
              <w:br/>
              <w:t>b.practices as a State certified psychoanalyst under a false or assumed name or falsely impersonates another person who is a State certified psychoanalyst.</w:t>
            </w:r>
            <w:r w:rsidRPr="005C0A30">
              <w:rPr>
                <w:rFonts w:ascii="Arial" w:hAnsi="Arial" w:cs="Arial"/>
              </w:rPr>
              <w:br/>
            </w:r>
            <w:r w:rsidRPr="005C0A30">
              <w:rPr>
                <w:rFonts w:ascii="Arial" w:hAnsi="Arial" w:cs="Arial"/>
              </w:rPr>
              <w:br/>
              <w:t>L.2013, c.168, s.4.</w:t>
            </w:r>
          </w:p>
        </w:tc>
        <w:tc>
          <w:tcPr>
            <w:tcW w:w="2340" w:type="dxa"/>
          </w:tcPr>
          <w:p w14:paraId="76B05480" w14:textId="77777777" w:rsidR="004C787F" w:rsidRDefault="00D925D1" w:rsidP="004C787F">
            <w:r>
              <w:t>26C Impersonation</w:t>
            </w:r>
          </w:p>
          <w:p w14:paraId="44E66ECC" w14:textId="77777777" w:rsidR="00D925D1" w:rsidRDefault="00D925D1" w:rsidP="004C787F"/>
          <w:p w14:paraId="211F0CA0" w14:textId="57356FF5" w:rsidR="00D925D1" w:rsidRPr="001242FB" w:rsidRDefault="00D925D1" w:rsidP="004C787F">
            <w:r>
              <w:t xml:space="preserve">26F  Identity Theft </w:t>
            </w:r>
          </w:p>
        </w:tc>
        <w:tc>
          <w:tcPr>
            <w:tcW w:w="2340" w:type="dxa"/>
          </w:tcPr>
          <w:p w14:paraId="3F341BF5" w14:textId="77777777" w:rsidR="004C787F" w:rsidRPr="001242FB" w:rsidRDefault="004C787F" w:rsidP="004C787F"/>
        </w:tc>
      </w:tr>
      <w:tr w:rsidR="004C787F" w:rsidRPr="001242FB" w14:paraId="1F92FE34" w14:textId="77777777" w:rsidTr="00606AB1">
        <w:trPr>
          <w:trHeight w:val="5210"/>
        </w:trPr>
        <w:tc>
          <w:tcPr>
            <w:tcW w:w="2065" w:type="dxa"/>
            <w:vMerge w:val="restart"/>
            <w:hideMark/>
          </w:tcPr>
          <w:p w14:paraId="16102001" w14:textId="65A6A3CA" w:rsidR="004C787F" w:rsidRPr="005C0A30" w:rsidRDefault="004C787F" w:rsidP="004C787F">
            <w:pPr>
              <w:rPr>
                <w:rFonts w:ascii="Arial" w:hAnsi="Arial" w:cs="Arial"/>
              </w:rPr>
            </w:pPr>
            <w:r w:rsidRPr="00D925D1">
              <w:rPr>
                <w:rFonts w:ascii="Arial" w:hAnsi="Arial" w:cs="Arial"/>
                <w:highlight w:val="yellow"/>
              </w:rPr>
              <w:lastRenderedPageBreak/>
              <w:t>2C:21-21 Short title; definitions; offenses; penalties</w:t>
            </w:r>
            <w:r w:rsidRPr="005C0A30">
              <w:rPr>
                <w:rFonts w:ascii="Arial" w:hAnsi="Arial" w:cs="Arial"/>
              </w:rPr>
              <w:t>.</w:t>
            </w:r>
          </w:p>
        </w:tc>
        <w:tc>
          <w:tcPr>
            <w:tcW w:w="7470" w:type="dxa"/>
            <w:vMerge w:val="restart"/>
            <w:hideMark/>
          </w:tcPr>
          <w:p w14:paraId="03A87D4A" w14:textId="77777777" w:rsidR="004C787F" w:rsidRPr="005C0A30" w:rsidRDefault="004C787F" w:rsidP="004C787F">
            <w:pPr>
              <w:rPr>
                <w:rFonts w:ascii="Arial" w:hAnsi="Arial" w:cs="Arial"/>
              </w:rPr>
            </w:pPr>
            <w:r w:rsidRPr="005C0A30">
              <w:rPr>
                <w:rFonts w:ascii="Arial" w:hAnsi="Arial" w:cs="Arial"/>
              </w:rPr>
              <w:t xml:space="preserve">1. a. This act shall be known and may be cited as the "New Jersey Anti-Piracy Act." </w:t>
            </w:r>
            <w:r w:rsidRPr="005C0A30">
              <w:rPr>
                <w:rFonts w:ascii="Arial" w:hAnsi="Arial" w:cs="Arial"/>
              </w:rPr>
              <w:br/>
            </w:r>
            <w:r w:rsidRPr="005C0A30">
              <w:rPr>
                <w:rFonts w:ascii="Arial" w:hAnsi="Arial" w:cs="Arial"/>
              </w:rPr>
              <w:br/>
              <w:t>b.As used in this act:</w:t>
            </w:r>
            <w:r w:rsidRPr="005C0A30">
              <w:rPr>
                <w:rFonts w:ascii="Arial" w:hAnsi="Arial" w:cs="Arial"/>
              </w:rPr>
              <w:br/>
            </w:r>
            <w:r w:rsidRPr="005C0A30">
              <w:rPr>
                <w:rFonts w:ascii="Arial" w:hAnsi="Arial" w:cs="Arial"/>
              </w:rPr>
              <w:br/>
              <w:t xml:space="preserve">(1)"Sound recording" means any phonograph record, disc, tape, film, wire, cartridge, cassette, player piano roll or similar material object from which sounds can be reproduced either directly or with the aid of a machine. </w:t>
            </w:r>
            <w:r w:rsidRPr="005C0A30">
              <w:rPr>
                <w:rFonts w:ascii="Arial" w:hAnsi="Arial" w:cs="Arial"/>
              </w:rPr>
              <w:br/>
            </w:r>
            <w:r w:rsidRPr="005C0A30">
              <w:rPr>
                <w:rFonts w:ascii="Arial" w:hAnsi="Arial" w:cs="Arial"/>
              </w:rPr>
              <w:br/>
              <w:t xml:space="preserve">(2)"Owner" means (a) the person who owns the sounds fixed in any master sound recording on which the original sounds were fixed and from which transferred recorded sounds are directly or indirectly derived; or (b) the person who owns the rights to record or authorize the recording of a live performance. </w:t>
            </w:r>
            <w:r w:rsidRPr="005C0A30">
              <w:rPr>
                <w:rFonts w:ascii="Arial" w:hAnsi="Arial" w:cs="Arial"/>
              </w:rPr>
              <w:br/>
            </w:r>
            <w:r w:rsidRPr="005C0A30">
              <w:rPr>
                <w:rFonts w:ascii="Arial" w:hAnsi="Arial" w:cs="Arial"/>
              </w:rPr>
              <w:br/>
              <w:t xml:space="preserve">(3)"Audiovisual work" means any work that consists of a series of related images which are intrinsically intended to be shown by the use of machines or devices such as projectors, viewers, or electronic equipment, together with accompanying sounds, if any, regardless of the nature of the material object, such as film or tape, in which the work is embodied. </w:t>
            </w:r>
            <w:r w:rsidRPr="005C0A30">
              <w:rPr>
                <w:rFonts w:ascii="Arial" w:hAnsi="Arial" w:cs="Arial"/>
              </w:rPr>
              <w:lastRenderedPageBreak/>
              <w:t>"Audiovisual work" includes but is not limited to a motion picture.</w:t>
            </w:r>
            <w:r w:rsidRPr="005C0A30">
              <w:rPr>
                <w:rFonts w:ascii="Arial" w:hAnsi="Arial" w:cs="Arial"/>
              </w:rPr>
              <w:br/>
            </w:r>
            <w:r w:rsidRPr="005C0A30">
              <w:rPr>
                <w:rFonts w:ascii="Arial" w:hAnsi="Arial" w:cs="Arial"/>
              </w:rPr>
              <w:br/>
              <w:t>(4)"Audiovisual recording function" means the capability of a device to record or transmit a motion picture or any part thereof by means of any technology.</w:t>
            </w:r>
            <w:r w:rsidRPr="005C0A30">
              <w:rPr>
                <w:rFonts w:ascii="Arial" w:hAnsi="Arial" w:cs="Arial"/>
              </w:rPr>
              <w:br/>
            </w:r>
            <w:r w:rsidRPr="005C0A30">
              <w:rPr>
                <w:rFonts w:ascii="Arial" w:hAnsi="Arial" w:cs="Arial"/>
              </w:rPr>
              <w:br/>
              <w:t>(5)"Facility" means any theater, screening room, indoor or outdoor screening venue, auditorium, ballroom or other premises where motion pictures are publicly exhibited but does not include a library or retail establishment.</w:t>
            </w:r>
            <w:r w:rsidRPr="005C0A30">
              <w:rPr>
                <w:rFonts w:ascii="Arial" w:hAnsi="Arial" w:cs="Arial"/>
              </w:rPr>
              <w:br/>
            </w:r>
            <w:r w:rsidRPr="005C0A30">
              <w:rPr>
                <w:rFonts w:ascii="Arial" w:hAnsi="Arial" w:cs="Arial"/>
              </w:rPr>
              <w:br/>
              <w:t>c.A person commits an offense who:</w:t>
            </w:r>
            <w:r w:rsidRPr="005C0A30">
              <w:rPr>
                <w:rFonts w:ascii="Arial" w:hAnsi="Arial" w:cs="Arial"/>
              </w:rPr>
              <w:br/>
            </w:r>
            <w:r w:rsidRPr="005C0A30">
              <w:rPr>
                <w:rFonts w:ascii="Arial" w:hAnsi="Arial" w:cs="Arial"/>
              </w:rPr>
              <w:br/>
              <w:t xml:space="preserve">(1)Knowingly transfers, without the consent of the owner, any sounds recorded on a sound recording with intent to sell the sound recording onto which the sounds are transferred or to use the sound recording to promote the sale of any product, provided, however, that this paragraph shall only apply to sound recordings initially fixed prior to February 15, 1972. </w:t>
            </w:r>
            <w:r w:rsidRPr="005C0A30">
              <w:rPr>
                <w:rFonts w:ascii="Arial" w:hAnsi="Arial" w:cs="Arial"/>
              </w:rPr>
              <w:br/>
              <w:t>(2)Knowingly transports, advertises, sells, resells, rents, or offers for rental, sale or resale, any sound recording or audiovisual work that the person knows has been produced in violation of this act.</w:t>
            </w:r>
            <w:r w:rsidRPr="005C0A30">
              <w:rPr>
                <w:rFonts w:ascii="Arial" w:hAnsi="Arial" w:cs="Arial"/>
              </w:rPr>
              <w:br/>
            </w:r>
            <w:r w:rsidRPr="005C0A30">
              <w:rPr>
                <w:rFonts w:ascii="Arial" w:hAnsi="Arial" w:cs="Arial"/>
              </w:rPr>
              <w:br/>
              <w:t xml:space="preserve">(3)Knowingly manufactures or transfers, directly or indirectly by any means, or records or fixes a sound recording or audiovisual work, with the intent to sell or distribute for commercial advantage or private financial gain, a live performance with the knowledge that the live performance has been recorded or fixed without the consent of the owner of the live performance. </w:t>
            </w:r>
            <w:r w:rsidRPr="005C0A30">
              <w:rPr>
                <w:rFonts w:ascii="Arial" w:hAnsi="Arial" w:cs="Arial"/>
              </w:rPr>
              <w:br/>
            </w:r>
            <w:r w:rsidRPr="005C0A30">
              <w:rPr>
                <w:rFonts w:ascii="Arial" w:hAnsi="Arial" w:cs="Arial"/>
              </w:rPr>
              <w:br/>
              <w:t>(4)For commercial advantage or private financial gain, knowingly advertises or offers for sale, resale or rental, or sells, resells, rents or transports, a sound recording or audiovisual work or possesses with intent to advertise, sell, resell, rent or transport any sound recording or audiovisual work, the label, cover, box or jacket of which does not clearly and conspicuously disclose the true name and address of the manufacturer, and, in the case of a sound recording, the name of the actual performer or group.</w:t>
            </w:r>
            <w:r w:rsidRPr="005C0A30">
              <w:rPr>
                <w:rFonts w:ascii="Arial" w:hAnsi="Arial" w:cs="Arial"/>
              </w:rPr>
              <w:br/>
            </w:r>
            <w:r w:rsidRPr="005C0A30">
              <w:rPr>
                <w:rFonts w:ascii="Arial" w:hAnsi="Arial" w:cs="Arial"/>
              </w:rPr>
              <w:br/>
              <w:t xml:space="preserve">(5)Knowingly operates an audiovisual recording function of a device in a facility while a motion picture is being exhibited, for the purpose of recording the motion picture, without the consent of both the licensor of </w:t>
            </w:r>
            <w:r w:rsidRPr="005C0A30">
              <w:rPr>
                <w:rFonts w:ascii="Arial" w:hAnsi="Arial" w:cs="Arial"/>
              </w:rPr>
              <w:lastRenderedPageBreak/>
              <w:t>the motion picture and the owner or lessee of the facility.</w:t>
            </w:r>
            <w:r w:rsidRPr="005C0A30">
              <w:rPr>
                <w:rFonts w:ascii="Arial" w:hAnsi="Arial" w:cs="Arial"/>
              </w:rPr>
              <w:br/>
            </w:r>
            <w:r w:rsidRPr="005C0A30">
              <w:rPr>
                <w:rFonts w:ascii="Arial" w:hAnsi="Arial" w:cs="Arial"/>
              </w:rPr>
              <w:br/>
              <w:t>d.Notwithstanding the provisions of subsection b. of N.J.S.2C:43-3:</w:t>
            </w:r>
            <w:r w:rsidRPr="005C0A30">
              <w:rPr>
                <w:rFonts w:ascii="Arial" w:hAnsi="Arial" w:cs="Arial"/>
              </w:rPr>
              <w:br/>
            </w:r>
            <w:r w:rsidRPr="005C0A30">
              <w:rPr>
                <w:rFonts w:ascii="Arial" w:hAnsi="Arial" w:cs="Arial"/>
              </w:rPr>
              <w:br/>
              <w:t>(1)Any offense set forth in this act which involves at least 1,000 unlawful sound recordings or at least 65 audiovisual works within any 180-day period shall be punishable as a crime of the third degree and a fine of up to $250,000 may be imposed.</w:t>
            </w:r>
            <w:r w:rsidRPr="005C0A30">
              <w:rPr>
                <w:rFonts w:ascii="Arial" w:hAnsi="Arial" w:cs="Arial"/>
              </w:rPr>
              <w:br/>
            </w:r>
            <w:r w:rsidRPr="005C0A30">
              <w:rPr>
                <w:rFonts w:ascii="Arial" w:hAnsi="Arial" w:cs="Arial"/>
              </w:rPr>
              <w:br/>
              <w:t>(2)Any offense which involves more than 100 but less than 1,000 unlawful sound recordings or more than 7 but less than 65 unlawful audiovisual works within any 180-day period shall be punishable as a crime of the third degree and a fine of up to $150,000 may be imposed.</w:t>
            </w:r>
            <w:r w:rsidRPr="005C0A30">
              <w:rPr>
                <w:rFonts w:ascii="Arial" w:hAnsi="Arial" w:cs="Arial"/>
              </w:rPr>
              <w:br/>
            </w:r>
            <w:r w:rsidRPr="005C0A30">
              <w:rPr>
                <w:rFonts w:ascii="Arial" w:hAnsi="Arial" w:cs="Arial"/>
              </w:rPr>
              <w:br/>
              <w:t xml:space="preserve">(3)Any offense punishable under the provisions of this act not described in paragraph (1) or (2) of this subsection shall be punishable for the first offense as a crime of the fourth degree and a fine of up to $25,000 may be imposed. For a second and subsequent offense pursuant to this paragraph, a person shall be guilty of a crime of the third degree. A fine of up to $50,000 may be imposed for a second offense pursuant to this paragraph and a fine of up to $100,000 for a third and subsequent offense may be imposed. </w:t>
            </w:r>
            <w:r w:rsidRPr="005C0A30">
              <w:rPr>
                <w:rFonts w:ascii="Arial" w:hAnsi="Arial" w:cs="Arial"/>
              </w:rPr>
              <w:br/>
            </w:r>
            <w:r w:rsidRPr="005C0A30">
              <w:rPr>
                <w:rFonts w:ascii="Arial" w:hAnsi="Arial" w:cs="Arial"/>
              </w:rPr>
              <w:br/>
              <w:t>e.All unlawful sound recordings and audiovisual works and any equipment or components used in violation of the provisions of this act shall be subject to forfeiture in accordance with the procedures set forth in chapter 64 of Title 2C of the New Jersey Statutes.</w:t>
            </w:r>
            <w:r w:rsidRPr="005C0A30">
              <w:rPr>
                <w:rFonts w:ascii="Arial" w:hAnsi="Arial" w:cs="Arial"/>
              </w:rPr>
              <w:br/>
            </w:r>
            <w:r w:rsidRPr="005C0A30">
              <w:rPr>
                <w:rFonts w:ascii="Arial" w:hAnsi="Arial" w:cs="Arial"/>
              </w:rPr>
              <w:br/>
              <w:t>f.The provisions of this act shall not apply to:</w:t>
            </w:r>
            <w:r w:rsidRPr="005C0A30">
              <w:rPr>
                <w:rFonts w:ascii="Arial" w:hAnsi="Arial" w:cs="Arial"/>
              </w:rPr>
              <w:br/>
            </w:r>
            <w:r w:rsidRPr="005C0A30">
              <w:rPr>
                <w:rFonts w:ascii="Arial" w:hAnsi="Arial" w:cs="Arial"/>
              </w:rPr>
              <w:br/>
              <w:t>(1)Any broadcaster who, in connection with or as part of a radio or television broadcast transmission, or for the purposes of archival preservation, transfers any sounds or images recorded on a sound recording or audiovisual work.</w:t>
            </w:r>
            <w:r w:rsidRPr="005C0A30">
              <w:rPr>
                <w:rFonts w:ascii="Arial" w:hAnsi="Arial" w:cs="Arial"/>
              </w:rPr>
              <w:br/>
            </w:r>
            <w:r w:rsidRPr="005C0A30">
              <w:rPr>
                <w:rFonts w:ascii="Arial" w:hAnsi="Arial" w:cs="Arial"/>
              </w:rPr>
              <w:br/>
              <w:t>(2)Any person who, in his own home, for his own personal use, and without deriving any profit, transfers any sounds or images recorded on a sound recording or audiovisual work.</w:t>
            </w:r>
            <w:r w:rsidRPr="005C0A30">
              <w:rPr>
                <w:rFonts w:ascii="Arial" w:hAnsi="Arial" w:cs="Arial"/>
              </w:rPr>
              <w:br/>
            </w:r>
            <w:r w:rsidRPr="005C0A30">
              <w:rPr>
                <w:rFonts w:ascii="Arial" w:hAnsi="Arial" w:cs="Arial"/>
              </w:rPr>
              <w:br/>
              <w:t xml:space="preserve">(3)Any law enforcement officer who, while engaged in the official performance of his duties, transfers any sounds or images recorded on a </w:t>
            </w:r>
            <w:r w:rsidRPr="005C0A30">
              <w:rPr>
                <w:rFonts w:ascii="Arial" w:hAnsi="Arial" w:cs="Arial"/>
              </w:rPr>
              <w:lastRenderedPageBreak/>
              <w:t>sound recording or audiovisual work.</w:t>
            </w:r>
            <w:r w:rsidRPr="005C0A30">
              <w:rPr>
                <w:rFonts w:ascii="Arial" w:hAnsi="Arial" w:cs="Arial"/>
              </w:rPr>
              <w:br/>
            </w:r>
            <w:r w:rsidRPr="005C0A30">
              <w:rPr>
                <w:rFonts w:ascii="Arial" w:hAnsi="Arial" w:cs="Arial"/>
              </w:rPr>
              <w:br/>
              <w:t>g.A law enforcement officer, an owner or lessee of a facility where a motion picture or a live performance is being exhibited, the authorized agent or employee of the owner or lessee, the licensor of the motion picture or the live performance or the authorized agent or employee of the licensor, who has probable cause for believing that a person has operated an audiovisual recording function of a device in violation of this section and that he can recover the recording by taking the person into custody, may, for the purpose of attempting to effect recovery thereof, take the person into custody and detain him in a reasonable manner for not more than a reasonable time, and the taking into custody by a law enforcement officer, owner, lessee, licensor, authorized agent or employee shall not render such person criminally or civilly liable in any manner or to any extent whatsoever.</w:t>
            </w:r>
            <w:r w:rsidRPr="005C0A30">
              <w:rPr>
                <w:rFonts w:ascii="Arial" w:hAnsi="Arial" w:cs="Arial"/>
              </w:rPr>
              <w:br/>
            </w:r>
            <w:r w:rsidRPr="005C0A30">
              <w:rPr>
                <w:rFonts w:ascii="Arial" w:hAnsi="Arial" w:cs="Arial"/>
              </w:rPr>
              <w:br/>
              <w:t>Any law enforcement officer may arrest without warrant any person he has probable cause for believing has operated an audiovisual recording function of a device in violation of this section.</w:t>
            </w:r>
            <w:r w:rsidRPr="005C0A30">
              <w:rPr>
                <w:rFonts w:ascii="Arial" w:hAnsi="Arial" w:cs="Arial"/>
              </w:rPr>
              <w:br/>
            </w:r>
            <w:r w:rsidRPr="005C0A30">
              <w:rPr>
                <w:rFonts w:ascii="Arial" w:hAnsi="Arial" w:cs="Arial"/>
              </w:rPr>
              <w:br/>
              <w:t>An owner or lessee of a facility, the authorized agent or employee of the owner or lessee, the licensor of the motion picture or the live performance or the authorized agent or employee of the licensor who causes the arrest of a person for operating an audiovisual recording function of a device in violation of this section, shall not be criminally or civilly liable in any manner or to any extent whatsoever where the owner, lessee, licensor, authorized agent or employee has probable cause for believing that the person arrested committed the offense.</w:t>
            </w:r>
            <w:r w:rsidRPr="005C0A30">
              <w:rPr>
                <w:rFonts w:ascii="Arial" w:hAnsi="Arial" w:cs="Arial"/>
              </w:rPr>
              <w:br/>
            </w:r>
            <w:r w:rsidRPr="005C0A30">
              <w:rPr>
                <w:rFonts w:ascii="Arial" w:hAnsi="Arial" w:cs="Arial"/>
              </w:rPr>
              <w:br/>
              <w:t>L.1991,c.125,s.1; amended 2004, c.144.</w:t>
            </w:r>
          </w:p>
        </w:tc>
        <w:tc>
          <w:tcPr>
            <w:tcW w:w="2340" w:type="dxa"/>
          </w:tcPr>
          <w:p w14:paraId="71DB38D3" w14:textId="46C59343" w:rsidR="004C787F" w:rsidRPr="001242FB" w:rsidRDefault="00D925D1" w:rsidP="004C787F">
            <w:r>
              <w:lastRenderedPageBreak/>
              <w:t>90Z  All Other Offenses</w:t>
            </w:r>
          </w:p>
        </w:tc>
        <w:tc>
          <w:tcPr>
            <w:tcW w:w="2340" w:type="dxa"/>
          </w:tcPr>
          <w:p w14:paraId="021FF8A8" w14:textId="77777777" w:rsidR="004C787F" w:rsidRPr="001242FB" w:rsidRDefault="004C787F" w:rsidP="004C787F"/>
        </w:tc>
      </w:tr>
      <w:tr w:rsidR="004C787F" w:rsidRPr="001242FB" w14:paraId="6427887E" w14:textId="77777777" w:rsidTr="00606AB1">
        <w:trPr>
          <w:trHeight w:val="8192"/>
        </w:trPr>
        <w:tc>
          <w:tcPr>
            <w:tcW w:w="2065" w:type="dxa"/>
            <w:vMerge/>
            <w:hideMark/>
          </w:tcPr>
          <w:p w14:paraId="652EDB12" w14:textId="77777777" w:rsidR="004C787F" w:rsidRPr="001242FB" w:rsidRDefault="004C787F" w:rsidP="004C787F"/>
        </w:tc>
        <w:tc>
          <w:tcPr>
            <w:tcW w:w="7470" w:type="dxa"/>
            <w:vMerge/>
            <w:hideMark/>
          </w:tcPr>
          <w:p w14:paraId="51972BA3" w14:textId="77777777" w:rsidR="004C787F" w:rsidRPr="001242FB" w:rsidRDefault="004C787F" w:rsidP="004C787F"/>
        </w:tc>
        <w:tc>
          <w:tcPr>
            <w:tcW w:w="2340" w:type="dxa"/>
          </w:tcPr>
          <w:p w14:paraId="2F71EDD9" w14:textId="77777777" w:rsidR="004C787F" w:rsidRPr="001242FB" w:rsidRDefault="004C787F" w:rsidP="004C787F"/>
        </w:tc>
        <w:tc>
          <w:tcPr>
            <w:tcW w:w="2340" w:type="dxa"/>
          </w:tcPr>
          <w:p w14:paraId="40BE6B4F" w14:textId="77777777" w:rsidR="004C787F" w:rsidRPr="001242FB" w:rsidRDefault="004C787F" w:rsidP="004C787F"/>
        </w:tc>
      </w:tr>
      <w:tr w:rsidR="008570FD" w14:paraId="27AA5E4D" w14:textId="77777777" w:rsidTr="00606AB1">
        <w:tc>
          <w:tcPr>
            <w:tcW w:w="2065" w:type="dxa"/>
          </w:tcPr>
          <w:p w14:paraId="5BAC3EF6" w14:textId="77777777" w:rsidR="008570FD" w:rsidRPr="006548C0" w:rsidRDefault="008570FD" w:rsidP="00AC7707">
            <w:pPr>
              <w:jc w:val="center"/>
            </w:pPr>
            <w:r w:rsidRPr="006548C0">
              <w:rPr>
                <w:rFonts w:ascii="Arial" w:hAnsi="Arial" w:cs="Arial"/>
                <w:bCs/>
                <w:color w:val="000000"/>
                <w:lang w:val="en"/>
              </w:rPr>
              <w:lastRenderedPageBreak/>
              <w:t>2C:21-22 Unauthorized practice of law, penalties.</w:t>
            </w:r>
          </w:p>
        </w:tc>
        <w:tc>
          <w:tcPr>
            <w:tcW w:w="7470" w:type="dxa"/>
          </w:tcPr>
          <w:p w14:paraId="79F84080" w14:textId="77777777" w:rsidR="008570FD" w:rsidRDefault="008570FD" w:rsidP="00AC7707">
            <w:pPr>
              <w:jc w:val="center"/>
            </w:pPr>
            <w:r>
              <w:rPr>
                <w:rFonts w:ascii="Arial" w:hAnsi="Arial" w:cs="Arial"/>
                <w:color w:val="000000"/>
                <w:lang w:val="en"/>
              </w:rPr>
              <w:t>1.a. A person is guilty of a crime of the fourth degree if the person knowingly engages in the unauthorized practice of law.</w:t>
            </w:r>
            <w:r>
              <w:rPr>
                <w:rFonts w:ascii="Arial" w:hAnsi="Arial" w:cs="Arial"/>
                <w:color w:val="000000"/>
                <w:lang w:val="en"/>
              </w:rPr>
              <w:br/>
            </w:r>
            <w:r>
              <w:rPr>
                <w:rFonts w:ascii="Arial" w:hAnsi="Arial" w:cs="Arial"/>
                <w:color w:val="000000"/>
                <w:lang w:val="en"/>
              </w:rPr>
              <w:br/>
              <w:t>b.A person is guilty of a crime of the third degree if the person knowingly engages in the unauthorized practice of law and:</w:t>
            </w:r>
            <w:r>
              <w:rPr>
                <w:rFonts w:ascii="Arial" w:hAnsi="Arial" w:cs="Arial"/>
                <w:color w:val="000000"/>
                <w:lang w:val="en"/>
              </w:rPr>
              <w:br/>
            </w:r>
            <w:r>
              <w:rPr>
                <w:rFonts w:ascii="Arial" w:hAnsi="Arial" w:cs="Arial"/>
                <w:color w:val="000000"/>
                <w:lang w:val="en"/>
              </w:rPr>
              <w:br/>
              <w:t xml:space="preserve">(1)Creates or reinforces, by any means, a false impression that the person is licensed to engage in the practice of law. As used in this paragraph, "by any means" includes but is not limited to using or advertising the title of </w:t>
            </w:r>
            <w:r>
              <w:rPr>
                <w:rFonts w:ascii="Arial" w:hAnsi="Arial" w:cs="Arial"/>
                <w:color w:val="000000"/>
                <w:lang w:val="en"/>
              </w:rPr>
              <w:lastRenderedPageBreak/>
              <w:t>lawyer or attorney-at-law, or equivalent terms, in the English language or any other language, which mean or imply that the person is licensed as an attorney-at-law in the State of New Jersey or in any other jurisdiction of the United States; or</w:t>
            </w:r>
            <w:r>
              <w:rPr>
                <w:rFonts w:ascii="Arial" w:hAnsi="Arial" w:cs="Arial"/>
                <w:color w:val="000000"/>
                <w:lang w:val="en"/>
              </w:rPr>
              <w:br/>
            </w:r>
            <w:r>
              <w:rPr>
                <w:rFonts w:ascii="Arial" w:hAnsi="Arial" w:cs="Arial"/>
                <w:color w:val="000000"/>
                <w:lang w:val="en"/>
              </w:rPr>
              <w:br/>
              <w:t>(2)Derives a benefit; or</w:t>
            </w:r>
            <w:r>
              <w:rPr>
                <w:rFonts w:ascii="Arial" w:hAnsi="Arial" w:cs="Arial"/>
                <w:color w:val="000000"/>
                <w:lang w:val="en"/>
              </w:rPr>
              <w:br/>
            </w:r>
            <w:r>
              <w:rPr>
                <w:rFonts w:ascii="Arial" w:hAnsi="Arial" w:cs="Arial"/>
                <w:color w:val="000000"/>
                <w:lang w:val="en"/>
              </w:rPr>
              <w:br/>
              <w:t>(3)In fact causes injury to another.</w:t>
            </w:r>
            <w:r>
              <w:rPr>
                <w:rFonts w:ascii="Arial" w:hAnsi="Arial" w:cs="Arial"/>
                <w:color w:val="000000"/>
                <w:lang w:val="en"/>
              </w:rPr>
              <w:br/>
            </w:r>
            <w:r>
              <w:rPr>
                <w:rFonts w:ascii="Arial" w:hAnsi="Arial" w:cs="Arial"/>
                <w:color w:val="000000"/>
                <w:lang w:val="en"/>
              </w:rPr>
              <w:br/>
              <w:t>c.For the purposes of this section, the phrase "in fact" indicates strict liability.</w:t>
            </w:r>
            <w:r>
              <w:rPr>
                <w:rFonts w:ascii="Arial" w:hAnsi="Arial" w:cs="Arial"/>
                <w:color w:val="000000"/>
                <w:lang w:val="en"/>
              </w:rPr>
              <w:br/>
            </w:r>
            <w:r>
              <w:rPr>
                <w:rFonts w:ascii="Arial" w:hAnsi="Arial" w:cs="Arial"/>
                <w:color w:val="000000"/>
                <w:lang w:val="en"/>
              </w:rPr>
              <w:br/>
              <w:t>L.1994, c.47, s.1; amended 2011, c.209, s.1; 2014, c.48, s.1.</w:t>
            </w:r>
          </w:p>
        </w:tc>
        <w:tc>
          <w:tcPr>
            <w:tcW w:w="2340" w:type="dxa"/>
          </w:tcPr>
          <w:p w14:paraId="24AF5D17" w14:textId="77777777" w:rsidR="008570FD" w:rsidRDefault="00D925D1" w:rsidP="00D925D1">
            <w:r>
              <w:lastRenderedPageBreak/>
              <w:t>26C Impersonation</w:t>
            </w:r>
          </w:p>
          <w:p w14:paraId="7F0665DB" w14:textId="77777777" w:rsidR="00D925D1" w:rsidRDefault="00D925D1" w:rsidP="00AC7707">
            <w:pPr>
              <w:jc w:val="center"/>
            </w:pPr>
          </w:p>
          <w:p w14:paraId="43CF663C" w14:textId="77777777" w:rsidR="00D925D1" w:rsidRDefault="00D925D1" w:rsidP="00AC7707">
            <w:pPr>
              <w:jc w:val="center"/>
            </w:pPr>
          </w:p>
        </w:tc>
        <w:tc>
          <w:tcPr>
            <w:tcW w:w="2340" w:type="dxa"/>
          </w:tcPr>
          <w:p w14:paraId="0691EFD4" w14:textId="77777777" w:rsidR="008570FD" w:rsidRDefault="008570FD" w:rsidP="00AC7707">
            <w:pPr>
              <w:jc w:val="center"/>
            </w:pPr>
          </w:p>
        </w:tc>
      </w:tr>
      <w:tr w:rsidR="008570FD" w14:paraId="6F5BFA2B" w14:textId="77777777" w:rsidTr="00606AB1">
        <w:tc>
          <w:tcPr>
            <w:tcW w:w="2065" w:type="dxa"/>
          </w:tcPr>
          <w:p w14:paraId="4DF071FC" w14:textId="7692F679" w:rsidR="008570FD" w:rsidRPr="003545CA" w:rsidRDefault="008570FD" w:rsidP="00AC7707">
            <w:pPr>
              <w:jc w:val="center"/>
            </w:pPr>
            <w:r w:rsidRPr="003545CA">
              <w:rPr>
                <w:rFonts w:ascii="Arial" w:hAnsi="Arial" w:cs="Arial"/>
                <w:bCs/>
                <w:color w:val="000000"/>
                <w:lang w:val="en"/>
              </w:rPr>
              <w:t>2C:21-22a Civil actions resulting from the unauthorized practice of law.</w:t>
            </w:r>
          </w:p>
        </w:tc>
        <w:tc>
          <w:tcPr>
            <w:tcW w:w="7470" w:type="dxa"/>
          </w:tcPr>
          <w:p w14:paraId="1C51AB5D" w14:textId="77777777" w:rsidR="008570FD" w:rsidRDefault="008570FD" w:rsidP="00AC7707">
            <w:pPr>
              <w:jc w:val="center"/>
            </w:pPr>
            <w:r>
              <w:rPr>
                <w:rFonts w:ascii="Arial" w:hAnsi="Arial" w:cs="Arial"/>
                <w:color w:val="000000"/>
                <w:lang w:val="en"/>
              </w:rPr>
              <w:t>2. a. Any person who suffers any ascertainable loss of moneys or property, real or personal, as a result of any action or inaction by a person who knowingly engaged in the unauthorized practice of law in violation of section 1 of P.L.1994, c.47 (C.2C:21-22) may bring a civil action in any court of competent jurisdiction.</w:t>
            </w:r>
            <w:r>
              <w:rPr>
                <w:rFonts w:ascii="Arial" w:hAnsi="Arial" w:cs="Arial"/>
                <w:color w:val="000000"/>
                <w:lang w:val="en"/>
              </w:rPr>
              <w:br/>
            </w:r>
            <w:r>
              <w:rPr>
                <w:rFonts w:ascii="Arial" w:hAnsi="Arial" w:cs="Arial"/>
                <w:color w:val="000000"/>
                <w:lang w:val="en"/>
              </w:rPr>
              <w:br/>
              <w:t>b.In any civil action under this section the court shall, in addition to any other appropriate legal or equitable relief, award damages in an amount that constitutes the greater of:</w:t>
            </w:r>
            <w:r>
              <w:rPr>
                <w:rFonts w:ascii="Arial" w:hAnsi="Arial" w:cs="Arial"/>
                <w:color w:val="000000"/>
                <w:lang w:val="en"/>
              </w:rPr>
              <w:br/>
            </w:r>
            <w:r>
              <w:rPr>
                <w:rFonts w:ascii="Arial" w:hAnsi="Arial" w:cs="Arial"/>
                <w:color w:val="000000"/>
                <w:lang w:val="en"/>
              </w:rPr>
              <w:br/>
              <w:t>(1)$1,000, or</w:t>
            </w:r>
            <w:r>
              <w:rPr>
                <w:rFonts w:ascii="Arial" w:hAnsi="Arial" w:cs="Arial"/>
                <w:color w:val="000000"/>
                <w:lang w:val="en"/>
              </w:rPr>
              <w:br/>
            </w:r>
            <w:r>
              <w:rPr>
                <w:rFonts w:ascii="Arial" w:hAnsi="Arial" w:cs="Arial"/>
                <w:color w:val="000000"/>
                <w:lang w:val="en"/>
              </w:rPr>
              <w:br/>
              <w:t>(2)Three times the value of all costs incurred by the victim as a result of the defendant's criminal activity, including any fees paid to the defendant for services, costs incurred for attorneys' fees, court costs and any out-of-pocket losses.</w:t>
            </w:r>
            <w:r>
              <w:rPr>
                <w:rFonts w:ascii="Arial" w:hAnsi="Arial" w:cs="Arial"/>
                <w:color w:val="000000"/>
                <w:lang w:val="en"/>
              </w:rPr>
              <w:br/>
            </w:r>
            <w:r>
              <w:rPr>
                <w:rFonts w:ascii="Arial" w:hAnsi="Arial" w:cs="Arial"/>
                <w:color w:val="000000"/>
                <w:lang w:val="en"/>
              </w:rPr>
              <w:br/>
              <w:t>c.The standard of proof in civil actions brought under this section is a preponderance of the evidence, and the fact that a prosecution for a violation of section 1 of P.L.1994, c.47 (C.2C:21-22) is not instituted or, where instituted, terminates without a conviction shall not preclude a civil action pursuant to this section. A final judgment rendered in favor of the State in any criminal proceeding shall estop the defendant from denying the same conduct in any civil action brought pursuant to this section.</w:t>
            </w:r>
            <w:r>
              <w:rPr>
                <w:rFonts w:ascii="Arial" w:hAnsi="Arial" w:cs="Arial"/>
                <w:color w:val="000000"/>
                <w:lang w:val="en"/>
              </w:rPr>
              <w:br/>
            </w:r>
            <w:r>
              <w:rPr>
                <w:rFonts w:ascii="Arial" w:hAnsi="Arial" w:cs="Arial"/>
                <w:color w:val="000000"/>
                <w:lang w:val="en"/>
              </w:rPr>
              <w:br/>
              <w:t>d.A civil action under this section shall not preclude the application of any other civil, administrative, or criminal remedy under any other provision of law.</w:t>
            </w:r>
            <w:r>
              <w:rPr>
                <w:rFonts w:ascii="Arial" w:hAnsi="Arial" w:cs="Arial"/>
                <w:color w:val="000000"/>
                <w:lang w:val="en"/>
              </w:rPr>
              <w:br/>
            </w:r>
            <w:r>
              <w:rPr>
                <w:rFonts w:ascii="Arial" w:hAnsi="Arial" w:cs="Arial"/>
                <w:color w:val="000000"/>
                <w:lang w:val="en"/>
              </w:rPr>
              <w:lastRenderedPageBreak/>
              <w:br/>
              <w:t>L.2011, c.209, s.2.</w:t>
            </w:r>
          </w:p>
        </w:tc>
        <w:tc>
          <w:tcPr>
            <w:tcW w:w="2340" w:type="dxa"/>
          </w:tcPr>
          <w:p w14:paraId="0427C7F6" w14:textId="337E83F6" w:rsidR="008570FD" w:rsidRDefault="00D925D1" w:rsidP="00D925D1">
            <w:r>
              <w:lastRenderedPageBreak/>
              <w:t>N/A</w:t>
            </w:r>
          </w:p>
        </w:tc>
        <w:tc>
          <w:tcPr>
            <w:tcW w:w="2340" w:type="dxa"/>
          </w:tcPr>
          <w:p w14:paraId="052ECC30" w14:textId="77777777" w:rsidR="008570FD" w:rsidRDefault="008570FD" w:rsidP="00AC7707">
            <w:pPr>
              <w:jc w:val="center"/>
            </w:pPr>
          </w:p>
        </w:tc>
      </w:tr>
      <w:tr w:rsidR="008570FD" w14:paraId="1B4D2023" w14:textId="77777777" w:rsidTr="00606AB1">
        <w:tc>
          <w:tcPr>
            <w:tcW w:w="2065" w:type="dxa"/>
          </w:tcPr>
          <w:p w14:paraId="36992E52" w14:textId="77777777" w:rsidR="008570FD" w:rsidRPr="003572D9" w:rsidRDefault="008570FD" w:rsidP="00AC7707">
            <w:pPr>
              <w:jc w:val="center"/>
            </w:pPr>
            <w:r w:rsidRPr="003572D9">
              <w:rPr>
                <w:rFonts w:ascii="Arial" w:hAnsi="Arial" w:cs="Arial"/>
                <w:bCs/>
                <w:color w:val="000000"/>
                <w:lang w:val="en"/>
              </w:rPr>
              <w:t xml:space="preserve">2C:21-22.1 </w:t>
            </w:r>
            <w:r w:rsidRPr="00D925D1">
              <w:rPr>
                <w:rFonts w:ascii="Arial" w:hAnsi="Arial" w:cs="Arial"/>
                <w:bCs/>
                <w:color w:val="000000"/>
                <w:highlight w:val="yellow"/>
                <w:lang w:val="en"/>
              </w:rPr>
              <w:t>Definitions relative to use of runners; crime; sentencing</w:t>
            </w:r>
            <w:r w:rsidRPr="003572D9">
              <w:rPr>
                <w:rFonts w:ascii="Arial" w:hAnsi="Arial" w:cs="Arial"/>
                <w:bCs/>
                <w:color w:val="000000"/>
                <w:lang w:val="en"/>
              </w:rPr>
              <w:t>.</w:t>
            </w:r>
          </w:p>
        </w:tc>
        <w:tc>
          <w:tcPr>
            <w:tcW w:w="7470" w:type="dxa"/>
          </w:tcPr>
          <w:p w14:paraId="2D92CC71" w14:textId="77777777" w:rsidR="008570FD" w:rsidRDefault="008570FD" w:rsidP="00AC7707">
            <w:pPr>
              <w:jc w:val="center"/>
            </w:pPr>
            <w:r>
              <w:rPr>
                <w:rFonts w:ascii="Arial" w:hAnsi="Arial" w:cs="Arial"/>
                <w:color w:val="000000"/>
                <w:lang w:val="en"/>
              </w:rPr>
              <w:t>1. a. As used in this section:</w:t>
            </w:r>
            <w:r>
              <w:rPr>
                <w:rFonts w:ascii="Arial" w:hAnsi="Arial" w:cs="Arial"/>
                <w:color w:val="000000"/>
                <w:lang w:val="en"/>
              </w:rPr>
              <w:br/>
            </w:r>
            <w:r>
              <w:rPr>
                <w:rFonts w:ascii="Arial" w:hAnsi="Arial" w:cs="Arial"/>
                <w:color w:val="000000"/>
                <w:lang w:val="en"/>
              </w:rPr>
              <w:br/>
              <w:t>"Provider" means an attorney, a health care professional, an owner or operator of a health care practice or facility, any person who creates the impression that he or his practice or facility can provide legal or health care services, or any person employed or acting on behalf of any of the aforementioned persons.</w:t>
            </w:r>
            <w:r>
              <w:rPr>
                <w:rFonts w:ascii="Arial" w:hAnsi="Arial" w:cs="Arial"/>
                <w:color w:val="000000"/>
                <w:lang w:val="en"/>
              </w:rPr>
              <w:br/>
            </w:r>
            <w:r>
              <w:rPr>
                <w:rFonts w:ascii="Arial" w:hAnsi="Arial" w:cs="Arial"/>
                <w:color w:val="000000"/>
                <w:lang w:val="en"/>
              </w:rPr>
              <w:br/>
              <w:t>"Public media" means telephone directories, professional directories, newspapers and other periodicals, radio and television, billboards and mailed or electronically transmitted written communications that do not involve in-person contact with a specific prospective client, patient or customer.</w:t>
            </w:r>
            <w:r>
              <w:rPr>
                <w:rFonts w:ascii="Arial" w:hAnsi="Arial" w:cs="Arial"/>
                <w:color w:val="000000"/>
                <w:lang w:val="en"/>
              </w:rPr>
              <w:br/>
            </w:r>
            <w:r>
              <w:rPr>
                <w:rFonts w:ascii="Arial" w:hAnsi="Arial" w:cs="Arial"/>
                <w:color w:val="000000"/>
                <w:lang w:val="en"/>
              </w:rPr>
              <w:br/>
              <w:t>"Runner" means a person who, for a pecuniary benefit, procures or attempts to procure a client, patient or customer at the direction of, request of or in cooperation with a provider whose purpose is to seek to obtain benefits under a contract of insurance or assert a claim against an insured or an insurance carrier for providing services to the client, patient or customer, or to obtain benefits under or assert a claim against a State or federal health care benefits program or prescription drug assistance program. "Runner" shall not include a person who procures or attempts to procure clients, patients or customers for a provider through public media or a person who refers clients, patients or customers to a provider as otherwise authorized by law.</w:t>
            </w:r>
            <w:r>
              <w:rPr>
                <w:rFonts w:ascii="Arial" w:hAnsi="Arial" w:cs="Arial"/>
                <w:color w:val="000000"/>
                <w:lang w:val="en"/>
              </w:rPr>
              <w:br/>
            </w:r>
            <w:r>
              <w:rPr>
                <w:rFonts w:ascii="Arial" w:hAnsi="Arial" w:cs="Arial"/>
                <w:color w:val="000000"/>
                <w:lang w:val="en"/>
              </w:rPr>
              <w:br/>
              <w:t>b.A person is guilty of a crime of the third degree if that person knowingly acts as a runner or uses, solicits, directs, hires or employs another to act as a runner.</w:t>
            </w:r>
            <w:r>
              <w:rPr>
                <w:rFonts w:ascii="Arial" w:hAnsi="Arial" w:cs="Arial"/>
                <w:color w:val="000000"/>
                <w:lang w:val="en"/>
              </w:rPr>
              <w:br/>
            </w:r>
            <w:r>
              <w:rPr>
                <w:rFonts w:ascii="Arial" w:hAnsi="Arial" w:cs="Arial"/>
                <w:color w:val="000000"/>
                <w:lang w:val="en"/>
              </w:rPr>
              <w:br/>
              <w:t xml:space="preserve">c.Notwithstanding the provisions of subsection e. of N.J.S.2C:44-1, the court shall deal with a person who has been convicted of a violation of this section by imposing a sentence of imprisonment unless, having regard to the character and condition of the person, the court is of the opinion that imprisonment would be a serious injustice which overrides the need to deter such conduct by others. If the court imposes a noncustodial or probationary sentence, such sentence shall not become final for 10 days in order to permit the appeal of such sentence by the prosecution. Nothing in this section shall preclude an indictment and conviction for any other </w:t>
            </w:r>
            <w:r>
              <w:rPr>
                <w:rFonts w:ascii="Arial" w:hAnsi="Arial" w:cs="Arial"/>
                <w:color w:val="000000"/>
                <w:lang w:val="en"/>
              </w:rPr>
              <w:lastRenderedPageBreak/>
              <w:t>offense defined by the laws of this State.</w:t>
            </w:r>
            <w:r>
              <w:rPr>
                <w:rFonts w:ascii="Arial" w:hAnsi="Arial" w:cs="Arial"/>
                <w:color w:val="000000"/>
                <w:lang w:val="en"/>
              </w:rPr>
              <w:br/>
            </w:r>
            <w:r>
              <w:rPr>
                <w:rFonts w:ascii="Arial" w:hAnsi="Arial" w:cs="Arial"/>
                <w:color w:val="000000"/>
                <w:lang w:val="en"/>
              </w:rPr>
              <w:br/>
              <w:t>L. 1999, c. 162; amended 2007, c.58, s.12.</w:t>
            </w:r>
          </w:p>
        </w:tc>
        <w:tc>
          <w:tcPr>
            <w:tcW w:w="2340" w:type="dxa"/>
          </w:tcPr>
          <w:p w14:paraId="73B9DDEB" w14:textId="17994285" w:rsidR="008570FD" w:rsidRDefault="00D925D1" w:rsidP="00D925D1">
            <w:r>
              <w:lastRenderedPageBreak/>
              <w:t>90Z</w:t>
            </w:r>
          </w:p>
        </w:tc>
        <w:tc>
          <w:tcPr>
            <w:tcW w:w="2340" w:type="dxa"/>
          </w:tcPr>
          <w:p w14:paraId="3C837C87" w14:textId="77777777" w:rsidR="008570FD" w:rsidRDefault="008570FD" w:rsidP="00AC7707">
            <w:pPr>
              <w:jc w:val="center"/>
            </w:pPr>
          </w:p>
        </w:tc>
      </w:tr>
      <w:tr w:rsidR="008570FD" w14:paraId="1DCD2B0F" w14:textId="77777777" w:rsidTr="00606AB1">
        <w:tc>
          <w:tcPr>
            <w:tcW w:w="2065" w:type="dxa"/>
          </w:tcPr>
          <w:p w14:paraId="78D69110" w14:textId="77777777" w:rsidR="008570FD" w:rsidRPr="00AE550A" w:rsidRDefault="008570FD" w:rsidP="00AC7707">
            <w:pPr>
              <w:jc w:val="center"/>
            </w:pPr>
            <w:r w:rsidRPr="00AE550A">
              <w:rPr>
                <w:rFonts w:ascii="Arial" w:hAnsi="Arial" w:cs="Arial"/>
                <w:bCs/>
                <w:color w:val="000000"/>
                <w:lang w:val="en"/>
              </w:rPr>
              <w:t>2C:21-23. Findings, declarations</w:t>
            </w:r>
          </w:p>
        </w:tc>
        <w:tc>
          <w:tcPr>
            <w:tcW w:w="7470" w:type="dxa"/>
          </w:tcPr>
          <w:p w14:paraId="5A881569" w14:textId="77777777" w:rsidR="008570FD" w:rsidRDefault="008570FD" w:rsidP="00AC7707">
            <w:pPr>
              <w:jc w:val="center"/>
            </w:pPr>
            <w:r>
              <w:rPr>
                <w:rFonts w:ascii="Arial" w:hAnsi="Arial" w:cs="Arial"/>
                <w:color w:val="000000"/>
                <w:lang w:val="en"/>
              </w:rPr>
              <w:t xml:space="preserve">1. The Legislature hereby finds and declares to be the public policy of this State, the following: </w:t>
            </w:r>
            <w:r>
              <w:rPr>
                <w:rFonts w:ascii="Arial" w:hAnsi="Arial" w:cs="Arial"/>
                <w:color w:val="000000"/>
                <w:lang w:val="en"/>
              </w:rPr>
              <w:br/>
            </w:r>
            <w:r>
              <w:rPr>
                <w:rFonts w:ascii="Arial" w:hAnsi="Arial" w:cs="Arial"/>
                <w:color w:val="000000"/>
                <w:lang w:val="en"/>
              </w:rPr>
              <w:br/>
              <w:t xml:space="preserve">a. By enactment of the "Criminal Justice Act of 1970," P.L.1970, c.74 (C.52:17B-97 et seq.), the legislature recognized that the existence of organized crime and organized crime type activities present a serious threat to the political, social and economic institutions of this State. </w:t>
            </w:r>
            <w:r>
              <w:rPr>
                <w:rFonts w:ascii="Arial" w:hAnsi="Arial" w:cs="Arial"/>
                <w:color w:val="000000"/>
                <w:lang w:val="en"/>
              </w:rPr>
              <w:br/>
            </w:r>
            <w:r>
              <w:rPr>
                <w:rFonts w:ascii="Arial" w:hAnsi="Arial" w:cs="Arial"/>
                <w:color w:val="000000"/>
                <w:lang w:val="en"/>
              </w:rPr>
              <w:br/>
              <w:t xml:space="preserve">b. By enactment of P.L.1981, c.167 (C.2C:41-1 et al.), the Legislature recognized the need to impose strict civil and criminal sanctions upon those whose activity is inimical to the general health, welfare and prosperity of this State, including, but not limited to, those who drain money from the economy by illegal conduct and then undertake the operation of otherwise legitimate businesses with the proceeds of illegal conduct. </w:t>
            </w:r>
            <w:r>
              <w:rPr>
                <w:rFonts w:ascii="Arial" w:hAnsi="Arial" w:cs="Arial"/>
                <w:color w:val="000000"/>
                <w:lang w:val="en"/>
              </w:rPr>
              <w:br/>
            </w:r>
            <w:r>
              <w:rPr>
                <w:rFonts w:ascii="Arial" w:hAnsi="Arial" w:cs="Arial"/>
                <w:color w:val="000000"/>
                <w:lang w:val="en"/>
              </w:rPr>
              <w:br/>
              <w:t xml:space="preserve">c. By enactment of the "Comprehensive Drug Reform Act of 1987," P.L.1987, c.106 (C.2C:35-1 et seq.), the Legislature recognized the need to punish the more culpable drug offenders with strict, consistently imposed criminal sanctions. The Legislature intended a greater culpability for those who profit from the illegal trafficking of drugs and expressed an intent that such individuals be dealt with swiftly and sternly. </w:t>
            </w:r>
            <w:r>
              <w:rPr>
                <w:rFonts w:ascii="Arial" w:hAnsi="Arial" w:cs="Arial"/>
                <w:color w:val="000000"/>
                <w:lang w:val="en"/>
              </w:rPr>
              <w:br/>
            </w:r>
            <w:r>
              <w:rPr>
                <w:rFonts w:ascii="Arial" w:hAnsi="Arial" w:cs="Arial"/>
                <w:color w:val="000000"/>
                <w:lang w:val="en"/>
              </w:rPr>
              <w:br/>
              <w:t xml:space="preserve">d. Despite the impressive efforts and gains of our law enforcement agencies, individuals still profit financially from illegal organized criminal activities and illegal trafficking of drugs, and they continue to pose a serious and pervasive threat to the health, safety and welfare of the citizens of this State while, at the same time, converting their illegally obtained profits into "legitimate" funds with the assistance of other individuals. </w:t>
            </w:r>
            <w:r>
              <w:rPr>
                <w:rFonts w:ascii="Arial" w:hAnsi="Arial" w:cs="Arial"/>
                <w:color w:val="000000"/>
                <w:lang w:val="en"/>
              </w:rPr>
              <w:br/>
            </w:r>
            <w:r>
              <w:rPr>
                <w:rFonts w:ascii="Arial" w:hAnsi="Arial" w:cs="Arial"/>
                <w:color w:val="000000"/>
                <w:lang w:val="en"/>
              </w:rPr>
              <w:br/>
              <w:t xml:space="preserve">e. The increased trafficking in drugs and other organized criminal activities have strengthened the money laundering industry which takes illegally acquired income and makes that money appear to be legitimate. In order to safeguard the public interest and stop the conversion of ill-gotten criminal profits, effective criminal and civil sanctions are needed to deter and punish those who are converting the illegal profits, those who are providing a method of hiding the true source of the funds, and those who </w:t>
            </w:r>
            <w:r>
              <w:rPr>
                <w:rFonts w:ascii="Arial" w:hAnsi="Arial" w:cs="Arial"/>
                <w:color w:val="000000"/>
                <w:lang w:val="en"/>
              </w:rPr>
              <w:lastRenderedPageBreak/>
              <w:t xml:space="preserve">facilitate such activities. It is in the public interest to make such conduct subject to strict criminal and civil penalties because of a need to deter individuals and business entities from assisting in the "legitimizing" of proceeds of illegal activity. To allow individuals or business entities to avoid responsibility for their criminal assistance in money laundering is clearly inimical to the public good. </w:t>
            </w:r>
            <w:r>
              <w:rPr>
                <w:rFonts w:ascii="Arial" w:hAnsi="Arial" w:cs="Arial"/>
                <w:color w:val="000000"/>
                <w:lang w:val="en"/>
              </w:rPr>
              <w:br/>
            </w:r>
            <w:r>
              <w:rPr>
                <w:rFonts w:ascii="Arial" w:hAnsi="Arial" w:cs="Arial"/>
                <w:color w:val="000000"/>
                <w:lang w:val="en"/>
              </w:rPr>
              <w:br/>
              <w:t>L.1994,c.121,s.1.</w:t>
            </w:r>
          </w:p>
        </w:tc>
        <w:tc>
          <w:tcPr>
            <w:tcW w:w="2340" w:type="dxa"/>
          </w:tcPr>
          <w:p w14:paraId="31AA4E10" w14:textId="6D99AD19" w:rsidR="008570FD" w:rsidRPr="00D925D1" w:rsidRDefault="00D925D1" w:rsidP="00D925D1">
            <w:pPr>
              <w:rPr>
                <w:highlight w:val="yellow"/>
              </w:rPr>
            </w:pPr>
            <w:r w:rsidRPr="00D925D1">
              <w:lastRenderedPageBreak/>
              <w:t>N/A</w:t>
            </w:r>
          </w:p>
        </w:tc>
        <w:tc>
          <w:tcPr>
            <w:tcW w:w="2340" w:type="dxa"/>
          </w:tcPr>
          <w:p w14:paraId="6D818B62" w14:textId="77777777" w:rsidR="008570FD" w:rsidRDefault="008570FD" w:rsidP="00AC7707">
            <w:pPr>
              <w:jc w:val="center"/>
            </w:pPr>
          </w:p>
        </w:tc>
      </w:tr>
      <w:tr w:rsidR="008570FD" w14:paraId="235B57C4" w14:textId="77777777" w:rsidTr="00606AB1">
        <w:tc>
          <w:tcPr>
            <w:tcW w:w="2065" w:type="dxa"/>
          </w:tcPr>
          <w:p w14:paraId="62F9AD0C" w14:textId="77777777" w:rsidR="008570FD" w:rsidRPr="00164A44" w:rsidRDefault="008570FD" w:rsidP="00AC7707">
            <w:pPr>
              <w:jc w:val="center"/>
            </w:pPr>
            <w:r w:rsidRPr="00164A44">
              <w:rPr>
                <w:rFonts w:ascii="Arial" w:hAnsi="Arial" w:cs="Arial"/>
                <w:bCs/>
                <w:color w:val="000000"/>
                <w:lang w:val="en"/>
              </w:rPr>
              <w:t>2C:21-24. Definitions</w:t>
            </w:r>
          </w:p>
        </w:tc>
        <w:tc>
          <w:tcPr>
            <w:tcW w:w="7470" w:type="dxa"/>
          </w:tcPr>
          <w:p w14:paraId="1F7093F5" w14:textId="77777777" w:rsidR="008570FD" w:rsidRDefault="008570FD" w:rsidP="00AC7707">
            <w:pPr>
              <w:jc w:val="center"/>
            </w:pPr>
            <w:r>
              <w:rPr>
                <w:rFonts w:ascii="Arial" w:hAnsi="Arial" w:cs="Arial"/>
                <w:color w:val="000000"/>
                <w:lang w:val="en"/>
              </w:rPr>
              <w:t>2. As used in this act:</w:t>
            </w:r>
            <w:r>
              <w:rPr>
                <w:rFonts w:ascii="Arial" w:hAnsi="Arial" w:cs="Arial"/>
                <w:color w:val="000000"/>
                <w:lang w:val="en"/>
              </w:rPr>
              <w:br/>
            </w:r>
            <w:r>
              <w:rPr>
                <w:rFonts w:ascii="Arial" w:hAnsi="Arial" w:cs="Arial"/>
                <w:color w:val="000000"/>
                <w:lang w:val="en"/>
              </w:rPr>
              <w:br/>
              <w:t xml:space="preserve">"Attorney General" includes the Attorney General of the State of New Jersey and the Attorney General's assistants and deputies. The term also shall include a county prosecutor or the county prosecutor's designated assistant prosecutor if a county prosecutor is expressly authorized in writing by the Attorney General pursuant to this act. </w:t>
            </w:r>
            <w:r>
              <w:rPr>
                <w:rFonts w:ascii="Arial" w:hAnsi="Arial" w:cs="Arial"/>
                <w:color w:val="000000"/>
                <w:lang w:val="en"/>
              </w:rPr>
              <w:br/>
            </w:r>
            <w:r>
              <w:rPr>
                <w:rFonts w:ascii="Arial" w:hAnsi="Arial" w:cs="Arial"/>
                <w:color w:val="000000"/>
                <w:lang w:val="en"/>
              </w:rPr>
              <w:br/>
              <w:t xml:space="preserve">"Derived from" means obtained directly or indirectly from, maintained by or realized through. </w:t>
            </w:r>
            <w:r>
              <w:rPr>
                <w:rFonts w:ascii="Arial" w:hAnsi="Arial" w:cs="Arial"/>
                <w:color w:val="000000"/>
                <w:lang w:val="en"/>
              </w:rPr>
              <w:br/>
            </w:r>
            <w:r>
              <w:rPr>
                <w:rFonts w:ascii="Arial" w:hAnsi="Arial" w:cs="Arial"/>
                <w:color w:val="000000"/>
                <w:lang w:val="en"/>
              </w:rPr>
              <w:br/>
              <w:t xml:space="preserve">"Person" means any corporation, unincorporated association or any other entity or enterprise, as defined in subsection q. of N.J.S.2C:20-1, which is capable of holding a legal or beneficial interest in property. </w:t>
            </w:r>
            <w:r>
              <w:rPr>
                <w:rFonts w:ascii="Arial" w:hAnsi="Arial" w:cs="Arial"/>
                <w:color w:val="000000"/>
                <w:lang w:val="en"/>
              </w:rPr>
              <w:br/>
            </w:r>
            <w:r>
              <w:rPr>
                <w:rFonts w:ascii="Arial" w:hAnsi="Arial" w:cs="Arial"/>
                <w:color w:val="000000"/>
                <w:lang w:val="en"/>
              </w:rPr>
              <w:br/>
              <w:t xml:space="preserve">"Property" means anything of value, as defined in subsection g. of N.J.S.2C:20-1, and includes any benefit or interest without reduction for expenses incurred for acquisition, maintenance or any other purpose. </w:t>
            </w:r>
            <w:r>
              <w:rPr>
                <w:rFonts w:ascii="Arial" w:hAnsi="Arial" w:cs="Arial"/>
                <w:color w:val="000000"/>
                <w:lang w:val="en"/>
              </w:rPr>
              <w:br/>
            </w:r>
            <w:r>
              <w:rPr>
                <w:rFonts w:ascii="Arial" w:hAnsi="Arial" w:cs="Arial"/>
                <w:color w:val="000000"/>
                <w:lang w:val="en"/>
              </w:rPr>
              <w:br/>
              <w:t>L.1994,c.121,s.2.</w:t>
            </w:r>
          </w:p>
        </w:tc>
        <w:tc>
          <w:tcPr>
            <w:tcW w:w="2340" w:type="dxa"/>
          </w:tcPr>
          <w:p w14:paraId="3CE8D560" w14:textId="77777777" w:rsidR="008570FD" w:rsidRDefault="008570FD" w:rsidP="00AC7707">
            <w:pPr>
              <w:jc w:val="center"/>
            </w:pPr>
          </w:p>
        </w:tc>
        <w:tc>
          <w:tcPr>
            <w:tcW w:w="2340" w:type="dxa"/>
          </w:tcPr>
          <w:p w14:paraId="4B4EA6A1" w14:textId="77777777" w:rsidR="008570FD" w:rsidRDefault="008570FD" w:rsidP="00AC7707">
            <w:pPr>
              <w:jc w:val="center"/>
            </w:pPr>
          </w:p>
        </w:tc>
      </w:tr>
      <w:tr w:rsidR="008570FD" w14:paraId="64CFE9CB" w14:textId="77777777" w:rsidTr="00606AB1">
        <w:tc>
          <w:tcPr>
            <w:tcW w:w="2065" w:type="dxa"/>
          </w:tcPr>
          <w:p w14:paraId="0242B58D" w14:textId="77777777" w:rsidR="008570FD" w:rsidRDefault="008570FD" w:rsidP="00AC7707">
            <w:pPr>
              <w:jc w:val="center"/>
            </w:pPr>
            <w:r w:rsidRPr="00D925D1">
              <w:rPr>
                <w:rFonts w:ascii="Arial" w:hAnsi="Arial" w:cs="Arial"/>
                <w:bCs/>
                <w:color w:val="000000"/>
                <w:highlight w:val="yellow"/>
                <w:lang w:val="en"/>
              </w:rPr>
              <w:t>2C:21-25 Money laundering, illegal investment, crime</w:t>
            </w:r>
            <w:r>
              <w:rPr>
                <w:rFonts w:ascii="Arial" w:hAnsi="Arial" w:cs="Arial"/>
                <w:b/>
                <w:bCs/>
                <w:color w:val="000000"/>
                <w:lang w:val="en"/>
              </w:rPr>
              <w:t>.</w:t>
            </w:r>
          </w:p>
        </w:tc>
        <w:tc>
          <w:tcPr>
            <w:tcW w:w="7470" w:type="dxa"/>
          </w:tcPr>
          <w:p w14:paraId="543B904D" w14:textId="77777777" w:rsidR="008570FD" w:rsidRDefault="008570FD" w:rsidP="00AC7707">
            <w:pPr>
              <w:jc w:val="center"/>
            </w:pPr>
            <w:r>
              <w:rPr>
                <w:rFonts w:ascii="Arial" w:hAnsi="Arial" w:cs="Arial"/>
                <w:color w:val="000000"/>
                <w:lang w:val="en"/>
              </w:rPr>
              <w:t>3.A person is guilty of a crime if the person:</w:t>
            </w:r>
            <w:r>
              <w:rPr>
                <w:rFonts w:ascii="Arial" w:hAnsi="Arial" w:cs="Arial"/>
                <w:color w:val="000000"/>
                <w:lang w:val="en"/>
              </w:rPr>
              <w:br/>
            </w:r>
            <w:r>
              <w:rPr>
                <w:rFonts w:ascii="Arial" w:hAnsi="Arial" w:cs="Arial"/>
                <w:color w:val="000000"/>
                <w:lang w:val="en"/>
              </w:rPr>
              <w:br/>
              <w:t>a.transports or possesses property known or which a reasonable person would believe to be derived from criminal activity; or</w:t>
            </w:r>
            <w:r>
              <w:rPr>
                <w:rFonts w:ascii="Arial" w:hAnsi="Arial" w:cs="Arial"/>
                <w:color w:val="000000"/>
                <w:lang w:val="en"/>
              </w:rPr>
              <w:br/>
            </w:r>
            <w:r>
              <w:rPr>
                <w:rFonts w:ascii="Arial" w:hAnsi="Arial" w:cs="Arial"/>
                <w:color w:val="000000"/>
                <w:lang w:val="en"/>
              </w:rPr>
              <w:br/>
              <w:t xml:space="preserve">b.engages in a transaction involving property known or which a reasonable person would believe to be derived from criminal activity </w:t>
            </w:r>
            <w:r>
              <w:rPr>
                <w:rFonts w:ascii="Arial" w:hAnsi="Arial" w:cs="Arial"/>
                <w:color w:val="000000"/>
                <w:lang w:val="en"/>
              </w:rPr>
              <w:br/>
            </w:r>
            <w:r>
              <w:rPr>
                <w:rFonts w:ascii="Arial" w:hAnsi="Arial" w:cs="Arial"/>
                <w:color w:val="000000"/>
                <w:lang w:val="en"/>
              </w:rPr>
              <w:br/>
              <w:t>(1)with the intent to facilitate or promote the criminal activity; or</w:t>
            </w:r>
            <w:r>
              <w:rPr>
                <w:rFonts w:ascii="Arial" w:hAnsi="Arial" w:cs="Arial"/>
                <w:color w:val="000000"/>
                <w:lang w:val="en"/>
              </w:rPr>
              <w:br/>
            </w:r>
            <w:r>
              <w:rPr>
                <w:rFonts w:ascii="Arial" w:hAnsi="Arial" w:cs="Arial"/>
                <w:color w:val="000000"/>
                <w:lang w:val="en"/>
              </w:rPr>
              <w:br/>
              <w:t>(2)knowing that the transaction is designed in whole or in part:</w:t>
            </w:r>
            <w:r>
              <w:rPr>
                <w:rFonts w:ascii="Arial" w:hAnsi="Arial" w:cs="Arial"/>
                <w:color w:val="000000"/>
                <w:lang w:val="en"/>
              </w:rPr>
              <w:br/>
            </w:r>
            <w:r>
              <w:rPr>
                <w:rFonts w:ascii="Arial" w:hAnsi="Arial" w:cs="Arial"/>
                <w:color w:val="000000"/>
                <w:lang w:val="en"/>
              </w:rPr>
              <w:br/>
              <w:t xml:space="preserve">(a)to conceal or disguise the nature, location, source, ownership or control </w:t>
            </w:r>
            <w:r>
              <w:rPr>
                <w:rFonts w:ascii="Arial" w:hAnsi="Arial" w:cs="Arial"/>
                <w:color w:val="000000"/>
                <w:lang w:val="en"/>
              </w:rPr>
              <w:lastRenderedPageBreak/>
              <w:t>of the property derived from criminal activity; or</w:t>
            </w:r>
            <w:r>
              <w:rPr>
                <w:rFonts w:ascii="Arial" w:hAnsi="Arial" w:cs="Arial"/>
                <w:color w:val="000000"/>
                <w:lang w:val="en"/>
              </w:rPr>
              <w:br/>
            </w:r>
            <w:r>
              <w:rPr>
                <w:rFonts w:ascii="Arial" w:hAnsi="Arial" w:cs="Arial"/>
                <w:color w:val="000000"/>
                <w:lang w:val="en"/>
              </w:rPr>
              <w:br/>
              <w:t>(b)to avoid a transaction reporting requirement under the laws of this State or any other state or of the United States; or</w:t>
            </w:r>
            <w:r>
              <w:rPr>
                <w:rFonts w:ascii="Arial" w:hAnsi="Arial" w:cs="Arial"/>
                <w:color w:val="000000"/>
                <w:lang w:val="en"/>
              </w:rPr>
              <w:br/>
            </w:r>
            <w:r>
              <w:rPr>
                <w:rFonts w:ascii="Arial" w:hAnsi="Arial" w:cs="Arial"/>
                <w:color w:val="000000"/>
                <w:lang w:val="en"/>
              </w:rPr>
              <w:br/>
              <w:t>c.directs, organizes, finances, plans, manages, supervises, or controls the transportation of or transactions in property known or which a reasonable person would believe to be derived from criminal activity.</w:t>
            </w:r>
            <w:r>
              <w:rPr>
                <w:rFonts w:ascii="Arial" w:hAnsi="Arial" w:cs="Arial"/>
                <w:color w:val="000000"/>
                <w:lang w:val="en"/>
              </w:rPr>
              <w:br/>
            </w:r>
            <w:r>
              <w:rPr>
                <w:rFonts w:ascii="Arial" w:hAnsi="Arial" w:cs="Arial"/>
                <w:color w:val="000000"/>
                <w:lang w:val="en"/>
              </w:rPr>
              <w:br/>
              <w:t>d.For the purposes of this act, property is known to be derived from criminal activity if the person knows that the property involved represents proceeds from some form, though not necessarily which form, of criminal activity. Among the factors that the finder of fact may consider in determining that a transaction has been designed to avoid a transaction reporting requirement shall be whether the person, acting alone or with others, conducted one or more transactions in currency, in any amount, at one or more financial institutions, on one or more days, in any manner. The phrase "in any manner" includes the breaking down of a single sum of currency exceeding the transaction reporting requirement into smaller sums, including sums at or below the transaction reporting requirement, or the conduct of a transaction, or series of currency transactions, including transactions at or below the transaction reporting requirement. The transaction or transactions need not exceed the transaction reporting threshold at any single financial institution on any single day in order to demonstrate a violation of subparagraph (b) of paragraph (2) of subsection b. of this section.</w:t>
            </w:r>
            <w:r>
              <w:rPr>
                <w:rFonts w:ascii="Arial" w:hAnsi="Arial" w:cs="Arial"/>
                <w:color w:val="000000"/>
                <w:lang w:val="en"/>
              </w:rPr>
              <w:br/>
            </w:r>
            <w:r>
              <w:rPr>
                <w:rFonts w:ascii="Arial" w:hAnsi="Arial" w:cs="Arial"/>
                <w:color w:val="000000"/>
                <w:lang w:val="en"/>
              </w:rPr>
              <w:br/>
              <w:t>e.A person is guilty of a crime if, with the purpose to evade a transaction reporting requirement of this State or of 31 U.S.C. s.5311 et seq. or 31 C.F.R. s.103 et seq., or any rules or regulations adopted under those chapters and sections, he:</w:t>
            </w:r>
            <w:r>
              <w:rPr>
                <w:rFonts w:ascii="Arial" w:hAnsi="Arial" w:cs="Arial"/>
                <w:color w:val="000000"/>
                <w:lang w:val="en"/>
              </w:rPr>
              <w:br/>
            </w:r>
            <w:r>
              <w:rPr>
                <w:rFonts w:ascii="Arial" w:hAnsi="Arial" w:cs="Arial"/>
                <w:color w:val="000000"/>
                <w:lang w:val="en"/>
              </w:rPr>
              <w:br/>
              <w:t>(1)causes or attempts to cause a financial institution, including a foreign or domestic money transmitter or an authorized delegate thereof, casino, check casher, person engaged in a trade or business or any other individual or entity required by State or federal law to file a report regarding currency transactions or suspicious transactions to fail to file a report; or</w:t>
            </w:r>
            <w:r>
              <w:rPr>
                <w:rFonts w:ascii="Arial" w:hAnsi="Arial" w:cs="Arial"/>
                <w:color w:val="000000"/>
                <w:lang w:val="en"/>
              </w:rPr>
              <w:br/>
            </w:r>
            <w:r>
              <w:rPr>
                <w:rFonts w:ascii="Arial" w:hAnsi="Arial" w:cs="Arial"/>
                <w:color w:val="000000"/>
                <w:lang w:val="en"/>
              </w:rPr>
              <w:br/>
              <w:t xml:space="preserve">(2)causes or attempts to cause a financial institution, including a foreign or domestic money transmitter or an authorized delegate thereof, casino, </w:t>
            </w:r>
            <w:r>
              <w:rPr>
                <w:rFonts w:ascii="Arial" w:hAnsi="Arial" w:cs="Arial"/>
                <w:color w:val="000000"/>
                <w:lang w:val="en"/>
              </w:rPr>
              <w:lastRenderedPageBreak/>
              <w:t>check casher, person engaged in a trade or business or any other individual or entity required by State or federal law to file a report regarding currency transactions or suspicious transactions to file a report that contains a material omission or misstatement of fact; or</w:t>
            </w:r>
            <w:r>
              <w:rPr>
                <w:rFonts w:ascii="Arial" w:hAnsi="Arial" w:cs="Arial"/>
                <w:color w:val="000000"/>
                <w:lang w:val="en"/>
              </w:rPr>
              <w:br/>
            </w:r>
            <w:r>
              <w:rPr>
                <w:rFonts w:ascii="Arial" w:hAnsi="Arial" w:cs="Arial"/>
                <w:color w:val="000000"/>
                <w:lang w:val="en"/>
              </w:rPr>
              <w:br/>
              <w:t>(3)structures or assists in structuring, or attempts to structure or assist in structuring any transaction with one or more financial institutions, including foreign or domestic money transmitters or an authorized delegate thereof, casinos, check cashers, persons engaged in a trade or business or any other individuals or entities required by State or federal law to file a report regarding currency transactions or suspicious transactions. "Structure" or "structuring" means that a person, acting alone, or in conjunction with, or on behalf of, other persons, conducts or attempts to conduct one or more transactions in currency, in any amount, at one or more financial institutions, on one or more days, in any manner, for the purpose of evading currency transaction reporting requirements provided by State or federal law. "In any manner" includes, but is not limited to, the breaking down into smaller sums of a single sum of currency meeting or exceeding that which is necessary to trigger a currency reporting requirement or the conduct of a transaction, or series of currency transactions, at or below the reporting requirement. The transaction or transactions need not exceed the reporting threshold at any single financial institution on any single day in order to meet the definition of "structure" or "structuring" provided in this paragraph.</w:t>
            </w:r>
            <w:r>
              <w:rPr>
                <w:rFonts w:ascii="Arial" w:hAnsi="Arial" w:cs="Arial"/>
                <w:color w:val="000000"/>
                <w:lang w:val="en"/>
              </w:rPr>
              <w:br/>
            </w:r>
            <w:r>
              <w:rPr>
                <w:rFonts w:ascii="Arial" w:hAnsi="Arial" w:cs="Arial"/>
                <w:color w:val="000000"/>
                <w:lang w:val="en"/>
              </w:rPr>
              <w:br/>
              <w:t>L.1994,c.121,s.3; amended 1999, c.25, s.3; 2002, c.26, s.14.</w:t>
            </w:r>
          </w:p>
        </w:tc>
        <w:tc>
          <w:tcPr>
            <w:tcW w:w="2340" w:type="dxa"/>
          </w:tcPr>
          <w:p w14:paraId="0C1BCF04" w14:textId="12BE2F7A" w:rsidR="008570FD" w:rsidRDefault="00D925D1" w:rsidP="00AC7707">
            <w:pPr>
              <w:jc w:val="center"/>
            </w:pPr>
            <w:r>
              <w:lastRenderedPageBreak/>
              <w:t xml:space="preserve">280 Stolen Property Offenses </w:t>
            </w:r>
          </w:p>
        </w:tc>
        <w:tc>
          <w:tcPr>
            <w:tcW w:w="2340" w:type="dxa"/>
          </w:tcPr>
          <w:p w14:paraId="21E18C4B" w14:textId="77777777" w:rsidR="008570FD" w:rsidRDefault="008570FD" w:rsidP="00AC7707">
            <w:pPr>
              <w:jc w:val="center"/>
            </w:pPr>
          </w:p>
        </w:tc>
      </w:tr>
      <w:tr w:rsidR="008570FD" w14:paraId="25CFBFFA" w14:textId="77777777" w:rsidTr="00606AB1">
        <w:tc>
          <w:tcPr>
            <w:tcW w:w="2065" w:type="dxa"/>
          </w:tcPr>
          <w:p w14:paraId="1748F4B4" w14:textId="77777777" w:rsidR="008570FD" w:rsidRPr="00371501" w:rsidRDefault="008570FD" w:rsidP="00AC7707">
            <w:pPr>
              <w:jc w:val="center"/>
            </w:pPr>
            <w:r w:rsidRPr="00371501">
              <w:rPr>
                <w:rFonts w:ascii="Arial" w:hAnsi="Arial" w:cs="Arial"/>
                <w:bCs/>
                <w:color w:val="000000"/>
                <w:lang w:val="en"/>
              </w:rPr>
              <w:lastRenderedPageBreak/>
              <w:t>2C:21-26. Knowledge inferred</w:t>
            </w:r>
          </w:p>
        </w:tc>
        <w:tc>
          <w:tcPr>
            <w:tcW w:w="7470" w:type="dxa"/>
          </w:tcPr>
          <w:p w14:paraId="64E05CB4" w14:textId="77777777" w:rsidR="008570FD" w:rsidRDefault="008570FD" w:rsidP="00AC7707">
            <w:pPr>
              <w:jc w:val="center"/>
            </w:pPr>
            <w:r>
              <w:rPr>
                <w:rFonts w:ascii="Arial" w:hAnsi="Arial" w:cs="Arial"/>
                <w:color w:val="000000"/>
                <w:lang w:val="en"/>
              </w:rPr>
              <w:t>4. For the purposes of section 3 of this act, the requisite knowledge may be inferred where the property is transported or possessed in a fashion inconsistent with the ordinary or usual means of transportation or possession of such property and where the property is discovered in the absence of any documentation or other indicia of legitimate origin or right to such property.</w:t>
            </w:r>
            <w:r>
              <w:rPr>
                <w:rFonts w:ascii="Arial" w:hAnsi="Arial" w:cs="Arial"/>
                <w:color w:val="000000"/>
                <w:lang w:val="en"/>
              </w:rPr>
              <w:br/>
            </w:r>
            <w:r>
              <w:rPr>
                <w:rFonts w:ascii="Arial" w:hAnsi="Arial" w:cs="Arial"/>
                <w:color w:val="000000"/>
                <w:lang w:val="en"/>
              </w:rPr>
              <w:br/>
              <w:t>L.1994,c.121,s.4.</w:t>
            </w:r>
          </w:p>
        </w:tc>
        <w:tc>
          <w:tcPr>
            <w:tcW w:w="2340" w:type="dxa"/>
          </w:tcPr>
          <w:p w14:paraId="0E5151E4" w14:textId="77777777" w:rsidR="008570FD" w:rsidRDefault="008570FD" w:rsidP="00D925D1"/>
        </w:tc>
        <w:tc>
          <w:tcPr>
            <w:tcW w:w="2340" w:type="dxa"/>
          </w:tcPr>
          <w:p w14:paraId="60BF4BE7" w14:textId="77777777" w:rsidR="008570FD" w:rsidRDefault="008570FD" w:rsidP="00AC7707">
            <w:pPr>
              <w:jc w:val="center"/>
            </w:pPr>
          </w:p>
        </w:tc>
      </w:tr>
      <w:tr w:rsidR="008570FD" w14:paraId="2BDCCF9A" w14:textId="77777777" w:rsidTr="00606AB1">
        <w:tc>
          <w:tcPr>
            <w:tcW w:w="2065" w:type="dxa"/>
          </w:tcPr>
          <w:p w14:paraId="2E04923E" w14:textId="77777777" w:rsidR="008570FD" w:rsidRPr="00984675" w:rsidRDefault="008570FD" w:rsidP="00AC7707">
            <w:pPr>
              <w:jc w:val="center"/>
            </w:pPr>
            <w:r w:rsidRPr="00984675">
              <w:rPr>
                <w:rFonts w:ascii="Arial" w:hAnsi="Arial" w:cs="Arial"/>
                <w:bCs/>
                <w:color w:val="000000"/>
                <w:lang w:val="en"/>
              </w:rPr>
              <w:t>2C:21-27 Degrees of offense; penalties; nonmerger.</w:t>
            </w:r>
          </w:p>
        </w:tc>
        <w:tc>
          <w:tcPr>
            <w:tcW w:w="7470" w:type="dxa"/>
          </w:tcPr>
          <w:p w14:paraId="006B25C0" w14:textId="77777777" w:rsidR="008570FD" w:rsidRDefault="008570FD" w:rsidP="00AC7707">
            <w:pPr>
              <w:jc w:val="center"/>
            </w:pPr>
            <w:r>
              <w:rPr>
                <w:rFonts w:ascii="Arial" w:hAnsi="Arial" w:cs="Arial"/>
                <w:color w:val="000000"/>
                <w:lang w:val="en"/>
              </w:rPr>
              <w:br/>
              <w:t xml:space="preserve">5. a. The offense defined in subsections a. b. and c. of section 3 of P.L.1994, c.121 (C.2C:21-25) constitutes a crime of the first degree if the amount involved is $500,000.00 or more. If the amount involved is at least $75,000.00 but less than $500,000.00 the offense constitutes a crime of the second degree; otherwise, the offense constitutes a crime of the third degree. The offense defined in subsection e. of section 3 of P.L.1994, </w:t>
            </w:r>
            <w:r>
              <w:rPr>
                <w:rFonts w:ascii="Arial" w:hAnsi="Arial" w:cs="Arial"/>
                <w:color w:val="000000"/>
                <w:lang w:val="en"/>
              </w:rPr>
              <w:lastRenderedPageBreak/>
              <w:t>c.121 (C.2C:21-25) constitutes a crime of the third degree. Notwithstanding the provisions of N.J.S.2C:43-3, the court may also impose a fine up to $500,000.00. The amount involved in a prosecution for violation of this section shall be determined by the trier of fact. Amounts involved in transactions conducted pursuant to one scheme or course of conduct may be aggregated in determining the degree of the offense. Notwithstanding the provisions of paragraph (1) of subsection a. of N.J.S.2C:43-6, a person convicted of a crime of the first degree pursuant to the provisions of this subsection shall be sentenced to a term of imprisonment that shall include the imposition of a minimum term which shall be fixed at, or between, one-third and one-half of the sentence imposed, during which time the defendant shall not be eligible for parole.</w:t>
            </w:r>
            <w:r>
              <w:rPr>
                <w:rFonts w:ascii="Arial" w:hAnsi="Arial" w:cs="Arial"/>
                <w:color w:val="000000"/>
                <w:lang w:val="en"/>
              </w:rPr>
              <w:br/>
            </w:r>
            <w:r>
              <w:rPr>
                <w:rFonts w:ascii="Arial" w:hAnsi="Arial" w:cs="Arial"/>
                <w:color w:val="000000"/>
                <w:lang w:val="en"/>
              </w:rPr>
              <w:br/>
              <w:t>b.In addition to any other dispositions authorized by this Title, upon conviction of a violation of this section, the court may sentence the defendant to pay an amount as calculated pursuant to subsection a. of section 6 of P.L.1994, c.121 (C.2C:21-28).</w:t>
            </w:r>
            <w:r>
              <w:rPr>
                <w:rFonts w:ascii="Arial" w:hAnsi="Arial" w:cs="Arial"/>
                <w:color w:val="000000"/>
                <w:lang w:val="en"/>
              </w:rPr>
              <w:br/>
            </w:r>
            <w:r>
              <w:rPr>
                <w:rFonts w:ascii="Arial" w:hAnsi="Arial" w:cs="Arial"/>
                <w:color w:val="000000"/>
                <w:lang w:val="en"/>
              </w:rPr>
              <w:br/>
              <w:t>c.Notwithstanding N.J.S.2C:1-8 or any other provision of law, a conviction of an offense defined in this section shall not merge with the conviction of any other offense constituting the criminal activity involved or from which the property was derived, and a conviction of any offense constituting the criminal activity involved or from which the property was derived shall not merge with a conviction of an offense defined in section 3 of P.L.1994, c.121 (C.2C:21-25), and the sentence imposed upon a conviction of any offense defined in section 3 of P.L.1994, c.121 (C.2C:21-25) shall be ordered to be served consecutively to that imposed for a conviction of any offense constituting the criminal activity involved or from which the property was derived. Nothing in P.L.1994, c.121 (C.2C:21-23 et seq.) shall be construed in any way to preclude or limit a prosecution or conviction for any other offense defined in this Title or any other criminal law of this State.</w:t>
            </w:r>
            <w:r>
              <w:rPr>
                <w:rFonts w:ascii="Arial" w:hAnsi="Arial" w:cs="Arial"/>
                <w:color w:val="000000"/>
                <w:lang w:val="en"/>
              </w:rPr>
              <w:br/>
            </w:r>
            <w:r>
              <w:rPr>
                <w:rFonts w:ascii="Arial" w:hAnsi="Arial" w:cs="Arial"/>
                <w:color w:val="000000"/>
                <w:lang w:val="en"/>
              </w:rPr>
              <w:br/>
              <w:t>L.1994,c.121,s.5; amended 1999, c.25, s.4; 2002, c.26, s.15.</w:t>
            </w:r>
          </w:p>
        </w:tc>
        <w:tc>
          <w:tcPr>
            <w:tcW w:w="2340" w:type="dxa"/>
          </w:tcPr>
          <w:p w14:paraId="2993E655" w14:textId="77777777" w:rsidR="008570FD" w:rsidRDefault="008570FD" w:rsidP="00AC7707">
            <w:pPr>
              <w:jc w:val="center"/>
            </w:pPr>
          </w:p>
        </w:tc>
        <w:tc>
          <w:tcPr>
            <w:tcW w:w="2340" w:type="dxa"/>
          </w:tcPr>
          <w:p w14:paraId="29F80B78" w14:textId="77777777" w:rsidR="008570FD" w:rsidRDefault="008570FD" w:rsidP="00AC7707">
            <w:pPr>
              <w:jc w:val="center"/>
            </w:pPr>
          </w:p>
        </w:tc>
      </w:tr>
      <w:tr w:rsidR="008570FD" w14:paraId="309F7D53" w14:textId="77777777" w:rsidTr="00606AB1">
        <w:tc>
          <w:tcPr>
            <w:tcW w:w="2065" w:type="dxa"/>
          </w:tcPr>
          <w:p w14:paraId="51151056" w14:textId="77777777" w:rsidR="008570FD" w:rsidRPr="00D42DB1" w:rsidRDefault="008570FD" w:rsidP="00AC7707">
            <w:pPr>
              <w:jc w:val="center"/>
            </w:pPr>
            <w:r w:rsidRPr="00D42DB1">
              <w:rPr>
                <w:rFonts w:ascii="Arial" w:hAnsi="Arial" w:cs="Arial"/>
                <w:bCs/>
                <w:color w:val="000000"/>
                <w:lang w:val="en"/>
              </w:rPr>
              <w:t>2C:21-27.1 Criteria for imposition of anti-money laundering profiteering penalty.</w:t>
            </w:r>
          </w:p>
        </w:tc>
        <w:tc>
          <w:tcPr>
            <w:tcW w:w="7470" w:type="dxa"/>
          </w:tcPr>
          <w:p w14:paraId="30209D14" w14:textId="77777777" w:rsidR="008570FD" w:rsidRDefault="008570FD" w:rsidP="00AC7707">
            <w:pPr>
              <w:jc w:val="center"/>
            </w:pPr>
            <w:r>
              <w:rPr>
                <w:rFonts w:ascii="Arial" w:hAnsi="Arial" w:cs="Arial"/>
                <w:color w:val="000000"/>
                <w:lang w:val="en"/>
              </w:rPr>
              <w:t>8.Criteria for Imposition of Anti-Money Laundering Profiteering Penalty.</w:t>
            </w:r>
            <w:r>
              <w:rPr>
                <w:rFonts w:ascii="Arial" w:hAnsi="Arial" w:cs="Arial"/>
                <w:color w:val="000000"/>
                <w:lang w:val="en"/>
              </w:rPr>
              <w:br/>
            </w:r>
            <w:r>
              <w:rPr>
                <w:rFonts w:ascii="Arial" w:hAnsi="Arial" w:cs="Arial"/>
                <w:color w:val="000000"/>
                <w:lang w:val="en"/>
              </w:rPr>
              <w:br/>
              <w:t xml:space="preserve">In addition to any other disposition authorized by this title, including but not limited to any fines which may be imposed pursuant to the provisions of N.J.S.2C:43-3, where a person has been convicted of a crime defined in P.L.1994, c.121 (C.2C:21-23 et seq.) or an attempt or conspiracy to commit such a crime, the court shall, upon the application of the </w:t>
            </w:r>
            <w:r>
              <w:rPr>
                <w:rFonts w:ascii="Arial" w:hAnsi="Arial" w:cs="Arial"/>
                <w:color w:val="000000"/>
                <w:lang w:val="en"/>
              </w:rPr>
              <w:lastRenderedPageBreak/>
              <w:t>prosecutor, sentence the person to pay a monetary penalty in an amount determined pursuant to section 9 of P.L.1999, c.25 (C.2C:21-27.2), provided the court finds at a hearing, which may occur at the time of sentencing, that the prosecutor has established by a preponderance of the evidence that the defendant was convicted of a violation of P.L.1994, c.121 (C.2C:21-23 et seq.).</w:t>
            </w:r>
            <w:r>
              <w:rPr>
                <w:rFonts w:ascii="Arial" w:hAnsi="Arial" w:cs="Arial"/>
                <w:color w:val="000000"/>
                <w:lang w:val="en"/>
              </w:rPr>
              <w:br/>
            </w:r>
            <w:r>
              <w:rPr>
                <w:rFonts w:ascii="Arial" w:hAnsi="Arial" w:cs="Arial"/>
                <w:color w:val="000000"/>
                <w:lang w:val="en"/>
              </w:rPr>
              <w:br/>
              <w:t>L.1999,c.25,s.8.</w:t>
            </w:r>
          </w:p>
        </w:tc>
        <w:tc>
          <w:tcPr>
            <w:tcW w:w="2340" w:type="dxa"/>
          </w:tcPr>
          <w:p w14:paraId="6E36E4BA" w14:textId="68247EE4" w:rsidR="008570FD" w:rsidRDefault="00D925D1" w:rsidP="00D925D1">
            <w:r>
              <w:lastRenderedPageBreak/>
              <w:t>N/A</w:t>
            </w:r>
          </w:p>
        </w:tc>
        <w:tc>
          <w:tcPr>
            <w:tcW w:w="2340" w:type="dxa"/>
          </w:tcPr>
          <w:p w14:paraId="4AF192F4" w14:textId="77777777" w:rsidR="008570FD" w:rsidRDefault="008570FD" w:rsidP="00AC7707">
            <w:pPr>
              <w:jc w:val="center"/>
            </w:pPr>
          </w:p>
        </w:tc>
      </w:tr>
      <w:tr w:rsidR="008570FD" w14:paraId="2E885FBA" w14:textId="77777777" w:rsidTr="00606AB1">
        <w:tc>
          <w:tcPr>
            <w:tcW w:w="2065" w:type="dxa"/>
          </w:tcPr>
          <w:p w14:paraId="71979518" w14:textId="77777777" w:rsidR="008570FD" w:rsidRPr="006E323F" w:rsidRDefault="008570FD" w:rsidP="00AC7707">
            <w:pPr>
              <w:jc w:val="center"/>
            </w:pPr>
            <w:r w:rsidRPr="006E323F">
              <w:rPr>
                <w:rFonts w:ascii="Arial" w:hAnsi="Arial" w:cs="Arial"/>
                <w:bCs/>
                <w:color w:val="000000"/>
                <w:lang w:val="en"/>
              </w:rPr>
              <w:t>2C:21-27.2 Calculation of anti-money laundering profiteering penalty.</w:t>
            </w:r>
          </w:p>
        </w:tc>
        <w:tc>
          <w:tcPr>
            <w:tcW w:w="7470" w:type="dxa"/>
          </w:tcPr>
          <w:p w14:paraId="5F3F9F8B" w14:textId="77777777" w:rsidR="008570FD" w:rsidRDefault="008570FD" w:rsidP="00AC7707">
            <w:pPr>
              <w:jc w:val="center"/>
            </w:pPr>
            <w:r>
              <w:rPr>
                <w:rFonts w:ascii="Arial" w:hAnsi="Arial" w:cs="Arial"/>
                <w:color w:val="000000"/>
                <w:lang w:val="en"/>
              </w:rPr>
              <w:br/>
              <w:t>9.Calculation of Anti-Money Laundering Profiteering Penalty.</w:t>
            </w:r>
            <w:r>
              <w:rPr>
                <w:rFonts w:ascii="Arial" w:hAnsi="Arial" w:cs="Arial"/>
                <w:color w:val="000000"/>
                <w:lang w:val="en"/>
              </w:rPr>
              <w:br/>
            </w:r>
            <w:r>
              <w:rPr>
                <w:rFonts w:ascii="Arial" w:hAnsi="Arial" w:cs="Arial"/>
                <w:color w:val="000000"/>
                <w:lang w:val="en"/>
              </w:rPr>
              <w:br/>
              <w:t>Where, pursuant to section 8 of P.L.1999, c.25 (C.2C:21-27.1) the prosecutor has established by a preponderance of the evidence that the defendant was convicted of a violation of P.L.1994, c.121 (C.2C:21-23 et seq.), the court shall assess a monetary penalty as follows:</w:t>
            </w:r>
            <w:r>
              <w:rPr>
                <w:rFonts w:ascii="Arial" w:hAnsi="Arial" w:cs="Arial"/>
                <w:color w:val="000000"/>
                <w:lang w:val="en"/>
              </w:rPr>
              <w:br/>
            </w:r>
            <w:r>
              <w:rPr>
                <w:rFonts w:ascii="Arial" w:hAnsi="Arial" w:cs="Arial"/>
                <w:color w:val="000000"/>
                <w:lang w:val="en"/>
              </w:rPr>
              <w:br/>
              <w:t>a.$500,000.00 in the case of a crime of the first degree; $250,000.00 in the case of a crime of the second degree; $75,000.00 in the case of a crime of the third degree; or</w:t>
            </w:r>
            <w:r>
              <w:rPr>
                <w:rFonts w:ascii="Arial" w:hAnsi="Arial" w:cs="Arial"/>
                <w:color w:val="000000"/>
                <w:lang w:val="en"/>
              </w:rPr>
              <w:br/>
            </w:r>
            <w:r>
              <w:rPr>
                <w:rFonts w:ascii="Arial" w:hAnsi="Arial" w:cs="Arial"/>
                <w:color w:val="000000"/>
                <w:lang w:val="en"/>
              </w:rPr>
              <w:br/>
              <w:t>b.an amount equal to three times the value of any property involved in a money laundering activity in violation of P.L.1994, c.121 (C.2C:21-23 et seq.).</w:t>
            </w:r>
            <w:r>
              <w:rPr>
                <w:rFonts w:ascii="Arial" w:hAnsi="Arial" w:cs="Arial"/>
                <w:color w:val="000000"/>
                <w:lang w:val="en"/>
              </w:rPr>
              <w:br/>
            </w:r>
            <w:r>
              <w:rPr>
                <w:rFonts w:ascii="Arial" w:hAnsi="Arial" w:cs="Arial"/>
                <w:color w:val="000000"/>
                <w:lang w:val="en"/>
              </w:rPr>
              <w:br/>
              <w:t>c.Where the prosecution requests that the court assess a penalty in an amount calculated pursuant to subsection b. of this section, the prosecutor shall have the burden of establishing by a preponderance of the evidence the appropriate amount of the penalty to be assessed pursuant to that subsection. In making its finding, the court shall take judicial notice of any evidence, testimony or information adduced at trial, plea hearing or other court proceedings and shall also consider the presentence report and other relevant information, including expert opinion in the form of live testimony or by affidavit. The court's findings shall be incorporated in the record, and such findings shall not be subject to modification by an appellate court except upon a showing that the finding was totally lacking support in the record or was arbitrary and capricious.</w:t>
            </w:r>
            <w:r>
              <w:rPr>
                <w:rFonts w:ascii="Arial" w:hAnsi="Arial" w:cs="Arial"/>
                <w:color w:val="000000"/>
                <w:lang w:val="en"/>
              </w:rPr>
              <w:br/>
            </w:r>
            <w:r>
              <w:rPr>
                <w:rFonts w:ascii="Arial" w:hAnsi="Arial" w:cs="Arial"/>
                <w:color w:val="000000"/>
                <w:lang w:val="en"/>
              </w:rPr>
              <w:br/>
              <w:t>L.1999,c.25,s.9.</w:t>
            </w:r>
          </w:p>
        </w:tc>
        <w:tc>
          <w:tcPr>
            <w:tcW w:w="2340" w:type="dxa"/>
          </w:tcPr>
          <w:p w14:paraId="26D89201" w14:textId="5B24CD4A" w:rsidR="008570FD" w:rsidRDefault="00D925D1" w:rsidP="00D925D1">
            <w:r>
              <w:t>N/A</w:t>
            </w:r>
          </w:p>
        </w:tc>
        <w:tc>
          <w:tcPr>
            <w:tcW w:w="2340" w:type="dxa"/>
          </w:tcPr>
          <w:p w14:paraId="5D660987" w14:textId="77777777" w:rsidR="008570FD" w:rsidRDefault="008570FD" w:rsidP="00AC7707">
            <w:pPr>
              <w:jc w:val="center"/>
            </w:pPr>
          </w:p>
        </w:tc>
      </w:tr>
      <w:tr w:rsidR="008570FD" w14:paraId="1C5D8603" w14:textId="77777777" w:rsidTr="00606AB1">
        <w:tc>
          <w:tcPr>
            <w:tcW w:w="2065" w:type="dxa"/>
          </w:tcPr>
          <w:p w14:paraId="40CD3AB0" w14:textId="77777777" w:rsidR="008570FD" w:rsidRPr="006E323F" w:rsidRDefault="008570FD" w:rsidP="00AC7707">
            <w:pPr>
              <w:jc w:val="center"/>
            </w:pPr>
            <w:r w:rsidRPr="006E323F">
              <w:rPr>
                <w:rFonts w:ascii="Arial" w:hAnsi="Arial" w:cs="Arial"/>
                <w:bCs/>
                <w:color w:val="000000"/>
                <w:lang w:val="en"/>
              </w:rPr>
              <w:t xml:space="preserve">2C:21-27.3 Revocation or reduction of </w:t>
            </w:r>
            <w:r w:rsidRPr="006E323F">
              <w:rPr>
                <w:rFonts w:ascii="Arial" w:hAnsi="Arial" w:cs="Arial"/>
                <w:bCs/>
                <w:color w:val="000000"/>
                <w:lang w:val="en"/>
              </w:rPr>
              <w:lastRenderedPageBreak/>
              <w:t>penalty assessment.</w:t>
            </w:r>
          </w:p>
        </w:tc>
        <w:tc>
          <w:tcPr>
            <w:tcW w:w="7470" w:type="dxa"/>
          </w:tcPr>
          <w:p w14:paraId="1C513CCB" w14:textId="77777777" w:rsidR="008570FD" w:rsidRDefault="008570FD" w:rsidP="00AC7707">
            <w:pPr>
              <w:jc w:val="center"/>
            </w:pPr>
            <w:r>
              <w:rPr>
                <w:rFonts w:ascii="Arial" w:hAnsi="Arial" w:cs="Arial"/>
                <w:color w:val="000000"/>
                <w:lang w:val="en"/>
              </w:rPr>
              <w:lastRenderedPageBreak/>
              <w:t xml:space="preserve">10. Revocation or reduction of penalty assessment. The court shall not revoke or reduce a penalty imposed pursuant to section 9 of P.L.1999, c.25 (C.2C:21-27.2). An anti-money laundering profiteering penalty </w:t>
            </w:r>
            <w:r>
              <w:rPr>
                <w:rFonts w:ascii="Arial" w:hAnsi="Arial" w:cs="Arial"/>
                <w:color w:val="000000"/>
                <w:lang w:val="en"/>
              </w:rPr>
              <w:lastRenderedPageBreak/>
              <w:t>imposed pursuant to section 9 of P.L.1999, c.25 (C.2C:21-27.2) shall not be deemed a fine for purposes of N.J.S.2C:46-3.</w:t>
            </w:r>
            <w:r>
              <w:rPr>
                <w:rFonts w:ascii="Arial" w:hAnsi="Arial" w:cs="Arial"/>
                <w:color w:val="000000"/>
                <w:lang w:val="en"/>
              </w:rPr>
              <w:br/>
            </w:r>
            <w:r>
              <w:rPr>
                <w:rFonts w:ascii="Arial" w:hAnsi="Arial" w:cs="Arial"/>
                <w:color w:val="000000"/>
                <w:lang w:val="en"/>
              </w:rPr>
              <w:br/>
              <w:t>L.1999,c.25,s.10.</w:t>
            </w:r>
          </w:p>
        </w:tc>
        <w:tc>
          <w:tcPr>
            <w:tcW w:w="2340" w:type="dxa"/>
          </w:tcPr>
          <w:p w14:paraId="7395FCD4" w14:textId="2DE46F45" w:rsidR="008570FD" w:rsidRDefault="00D925D1" w:rsidP="00D925D1">
            <w:r>
              <w:lastRenderedPageBreak/>
              <w:t>N/A</w:t>
            </w:r>
          </w:p>
        </w:tc>
        <w:tc>
          <w:tcPr>
            <w:tcW w:w="2340" w:type="dxa"/>
          </w:tcPr>
          <w:p w14:paraId="5C113CFC" w14:textId="77777777" w:rsidR="008570FD" w:rsidRDefault="008570FD" w:rsidP="00AC7707">
            <w:pPr>
              <w:jc w:val="center"/>
            </w:pPr>
          </w:p>
        </w:tc>
      </w:tr>
      <w:tr w:rsidR="008570FD" w14:paraId="061D0FEC" w14:textId="77777777" w:rsidTr="00606AB1">
        <w:tc>
          <w:tcPr>
            <w:tcW w:w="2065" w:type="dxa"/>
          </w:tcPr>
          <w:p w14:paraId="4AEADB3C" w14:textId="77777777" w:rsidR="008570FD" w:rsidRPr="00A02F4F" w:rsidRDefault="008570FD" w:rsidP="00AC7707">
            <w:pPr>
              <w:jc w:val="center"/>
            </w:pPr>
            <w:r w:rsidRPr="00A02F4F">
              <w:rPr>
                <w:rFonts w:ascii="Arial" w:hAnsi="Arial" w:cs="Arial"/>
                <w:bCs/>
                <w:color w:val="000000"/>
                <w:lang w:val="en"/>
              </w:rPr>
              <w:t>2C:21-27.4 Payment schedule.</w:t>
            </w:r>
          </w:p>
        </w:tc>
        <w:tc>
          <w:tcPr>
            <w:tcW w:w="7470" w:type="dxa"/>
          </w:tcPr>
          <w:p w14:paraId="2EE964D7" w14:textId="77777777" w:rsidR="008570FD" w:rsidRDefault="008570FD" w:rsidP="00AC7707">
            <w:pPr>
              <w:jc w:val="center"/>
            </w:pPr>
            <w:r>
              <w:rPr>
                <w:rFonts w:ascii="Arial" w:hAnsi="Arial" w:cs="Arial"/>
                <w:color w:val="000000"/>
                <w:lang w:val="en"/>
              </w:rPr>
              <w:t>11. Payment Schedule.</w:t>
            </w:r>
            <w:r>
              <w:rPr>
                <w:rFonts w:ascii="Arial" w:hAnsi="Arial" w:cs="Arial"/>
                <w:color w:val="000000"/>
                <w:lang w:val="en"/>
              </w:rPr>
              <w:br/>
            </w:r>
            <w:r>
              <w:rPr>
                <w:rFonts w:ascii="Arial" w:hAnsi="Arial" w:cs="Arial"/>
                <w:color w:val="000000"/>
                <w:lang w:val="en"/>
              </w:rPr>
              <w:br/>
              <w:t>The court may, for good cause shown, and subject to the provisions of this section, grant permission for the payment of an anti-money laundering profiteering penalty assessed pursuant to section 9 of P.L.1999, c.25 (C.2C:21-27.2) to be made within a specified period of time or in specified installments, provided however that the payment schedule fixed by the court shall require the defendant to pay the anti-money laundering profiteering penalty in the shortest period of time consistent with the nature and extent of his assets and his ability to pay, and further provided that the prosecutor shall be afforded the opportunity to present evidence or information concerning the nature, extent and location of the defendant's assets or interests in property which are or might be subject to levy and execution. In such event, the court may only grant permission for the payment to be made within a specified period of time or installments with respect to that portion of the assessed penalty which would not be satisfied by the liquidation of property which is or may be subject to levy and execution, unless the court finds that the immediate liquidation of such property would result in undue hardship to innocent persons. If no permission to make payment within a specified period of time or in installments is embodied in the sentence, the entire penalty shall be payable forthwith.</w:t>
            </w:r>
            <w:r>
              <w:rPr>
                <w:rFonts w:ascii="Arial" w:hAnsi="Arial" w:cs="Arial"/>
                <w:color w:val="000000"/>
                <w:lang w:val="en"/>
              </w:rPr>
              <w:br/>
            </w:r>
            <w:r>
              <w:rPr>
                <w:rFonts w:ascii="Arial" w:hAnsi="Arial" w:cs="Arial"/>
                <w:color w:val="000000"/>
                <w:lang w:val="en"/>
              </w:rPr>
              <w:br/>
              <w:t>L.1999,c.25,s.11.</w:t>
            </w:r>
          </w:p>
        </w:tc>
        <w:tc>
          <w:tcPr>
            <w:tcW w:w="2340" w:type="dxa"/>
          </w:tcPr>
          <w:p w14:paraId="4ACE4FFD" w14:textId="2F8D664F" w:rsidR="008570FD" w:rsidRDefault="00D925D1" w:rsidP="00D925D1">
            <w:r>
              <w:t>N/A</w:t>
            </w:r>
          </w:p>
        </w:tc>
        <w:tc>
          <w:tcPr>
            <w:tcW w:w="2340" w:type="dxa"/>
          </w:tcPr>
          <w:p w14:paraId="67DF8C7A" w14:textId="77777777" w:rsidR="008570FD" w:rsidRDefault="008570FD" w:rsidP="00AC7707">
            <w:pPr>
              <w:jc w:val="center"/>
            </w:pPr>
          </w:p>
        </w:tc>
      </w:tr>
      <w:tr w:rsidR="008570FD" w14:paraId="00634DCB" w14:textId="77777777" w:rsidTr="00606AB1">
        <w:tc>
          <w:tcPr>
            <w:tcW w:w="2065" w:type="dxa"/>
          </w:tcPr>
          <w:p w14:paraId="23F87DEB" w14:textId="77777777" w:rsidR="008570FD" w:rsidRPr="00DA798F" w:rsidRDefault="008570FD" w:rsidP="00AC7707">
            <w:pPr>
              <w:jc w:val="center"/>
            </w:pPr>
            <w:r w:rsidRPr="00DA798F">
              <w:rPr>
                <w:rFonts w:ascii="Arial" w:hAnsi="Arial" w:cs="Arial"/>
                <w:bCs/>
                <w:color w:val="000000"/>
                <w:lang w:val="en"/>
              </w:rPr>
              <w:t>2C:21-27.5 Relation to other dispositions.</w:t>
            </w:r>
          </w:p>
        </w:tc>
        <w:tc>
          <w:tcPr>
            <w:tcW w:w="7470" w:type="dxa"/>
          </w:tcPr>
          <w:p w14:paraId="0F036828" w14:textId="77777777" w:rsidR="008570FD" w:rsidRDefault="008570FD" w:rsidP="00AC7707">
            <w:pPr>
              <w:jc w:val="center"/>
            </w:pPr>
            <w:r>
              <w:rPr>
                <w:rFonts w:ascii="Arial" w:hAnsi="Arial" w:cs="Arial"/>
                <w:color w:val="000000"/>
                <w:lang w:val="en"/>
              </w:rPr>
              <w:br/>
              <w:t>12. Relation to Other Dispositions.</w:t>
            </w:r>
            <w:r>
              <w:rPr>
                <w:rFonts w:ascii="Arial" w:hAnsi="Arial" w:cs="Arial"/>
                <w:color w:val="000000"/>
                <w:lang w:val="en"/>
              </w:rPr>
              <w:br/>
            </w:r>
            <w:r>
              <w:rPr>
                <w:rFonts w:ascii="Arial" w:hAnsi="Arial" w:cs="Arial"/>
                <w:color w:val="000000"/>
                <w:lang w:val="en"/>
              </w:rPr>
              <w:br/>
              <w:t>a.An anti-money laundering profiteering penalty assessed pursuant to section 9 of P.L.1999, c.25 (C.2C:21-27.2) shall be imposed and paid in addition to any penalty, fine, fee or order for restitution which may be imposed.</w:t>
            </w:r>
            <w:r>
              <w:rPr>
                <w:rFonts w:ascii="Arial" w:hAnsi="Arial" w:cs="Arial"/>
                <w:color w:val="000000"/>
                <w:lang w:val="en"/>
              </w:rPr>
              <w:br/>
            </w:r>
            <w:r>
              <w:rPr>
                <w:rFonts w:ascii="Arial" w:hAnsi="Arial" w:cs="Arial"/>
                <w:color w:val="000000"/>
                <w:lang w:val="en"/>
              </w:rPr>
              <w:br/>
              <w:t xml:space="preserve">b.An anti-money laundering profiteering penalty imposed pursuant to section 9 of P.L.1999, c.25 (C.2C:21-27.2) shall be in addition to and not in lieu of any forfeiture or other cause of action instituted pursuant to chapter 41 or 64 of Title 2C of the New Jersey Statutes, and nothing in this chapter shall be construed in any way to preclude, preempt or limit </w:t>
            </w:r>
            <w:r>
              <w:rPr>
                <w:rFonts w:ascii="Arial" w:hAnsi="Arial" w:cs="Arial"/>
                <w:color w:val="000000"/>
                <w:lang w:val="en"/>
              </w:rPr>
              <w:lastRenderedPageBreak/>
              <w:t>any such cause of action. A defendant shall not be entitled to receive credit toward the payment of an anti-money laundering profiteering penalty imposed pursuant to section 9 of P.L.1999, c.25 (C.2C:21-27.2) for the value of property forfeited, or subject to forfeiture, pursuant to the provisions of chapter 41 or 64 of Title 2C of the New Jersey Statutes.</w:t>
            </w:r>
            <w:r>
              <w:rPr>
                <w:rFonts w:ascii="Arial" w:hAnsi="Arial" w:cs="Arial"/>
                <w:color w:val="000000"/>
                <w:lang w:val="en"/>
              </w:rPr>
              <w:br/>
            </w:r>
            <w:r>
              <w:rPr>
                <w:rFonts w:ascii="Arial" w:hAnsi="Arial" w:cs="Arial"/>
                <w:color w:val="000000"/>
                <w:lang w:val="en"/>
              </w:rPr>
              <w:br/>
              <w:t>L.1999,c.25,s.12.</w:t>
            </w:r>
          </w:p>
        </w:tc>
        <w:tc>
          <w:tcPr>
            <w:tcW w:w="2340" w:type="dxa"/>
          </w:tcPr>
          <w:p w14:paraId="10BF7A76" w14:textId="5E9AC009" w:rsidR="008570FD" w:rsidRDefault="00D925D1" w:rsidP="00D925D1">
            <w:r>
              <w:lastRenderedPageBreak/>
              <w:t>N/A</w:t>
            </w:r>
          </w:p>
        </w:tc>
        <w:tc>
          <w:tcPr>
            <w:tcW w:w="2340" w:type="dxa"/>
          </w:tcPr>
          <w:p w14:paraId="1CC9AFA0" w14:textId="77777777" w:rsidR="008570FD" w:rsidRDefault="008570FD" w:rsidP="00AC7707">
            <w:pPr>
              <w:jc w:val="center"/>
            </w:pPr>
          </w:p>
        </w:tc>
      </w:tr>
      <w:tr w:rsidR="008570FD" w14:paraId="08C28FE2" w14:textId="77777777" w:rsidTr="00606AB1">
        <w:tc>
          <w:tcPr>
            <w:tcW w:w="2065" w:type="dxa"/>
          </w:tcPr>
          <w:p w14:paraId="7CAC0EDA" w14:textId="77777777" w:rsidR="008570FD" w:rsidRPr="009B64EE" w:rsidRDefault="008570FD" w:rsidP="00AC7707">
            <w:pPr>
              <w:jc w:val="center"/>
            </w:pPr>
            <w:r w:rsidRPr="009B64EE">
              <w:rPr>
                <w:rFonts w:ascii="Arial" w:hAnsi="Arial" w:cs="Arial"/>
                <w:bCs/>
                <w:color w:val="000000"/>
                <w:lang w:val="en"/>
              </w:rPr>
              <w:t>2C:21-27.6 Collection and distribution.</w:t>
            </w:r>
          </w:p>
        </w:tc>
        <w:tc>
          <w:tcPr>
            <w:tcW w:w="7470" w:type="dxa"/>
          </w:tcPr>
          <w:p w14:paraId="6FC2C48B" w14:textId="77777777" w:rsidR="008570FD" w:rsidRDefault="008570FD" w:rsidP="00AC7707">
            <w:pPr>
              <w:jc w:val="center"/>
            </w:pPr>
            <w:r>
              <w:rPr>
                <w:rFonts w:ascii="Arial" w:hAnsi="Arial" w:cs="Arial"/>
                <w:color w:val="000000"/>
                <w:lang w:val="en"/>
              </w:rPr>
              <w:t>13. Collection and Distribution.</w:t>
            </w:r>
            <w:r>
              <w:rPr>
                <w:rFonts w:ascii="Arial" w:hAnsi="Arial" w:cs="Arial"/>
                <w:color w:val="000000"/>
                <w:lang w:val="en"/>
              </w:rPr>
              <w:br/>
            </w:r>
            <w:r>
              <w:rPr>
                <w:rFonts w:ascii="Arial" w:hAnsi="Arial" w:cs="Arial"/>
                <w:color w:val="000000"/>
                <w:lang w:val="en"/>
              </w:rPr>
              <w:br/>
              <w:t>All anti-money laundering profiteering penalties assessed pursuant to section 9 of P.L.1999, c.25 (C.2C:21-27.2) shall be docketed and collected as provided for the collection of fines, penalties, fees and restitution in chapter 46 of Title 2C of the New Jersey Statutes. The Attorney General or prosecutor may prosecute an action to collect any anti-money laundering profiteering penalties imposed pursuant to section 9 of P.L.1999, c.25 (C.2C:21-27.2). All anti-money laundering profiteering penalties assessed pursuant to section 9 of P.L.1999, c.25 (C.2C:21-27.2) shall be disposed of, distributed, appropriated and used as if the collected penalties were the proceeds of property forfeited pursuant to chapter 64 of Title 2C of the New Jersey Statutes.</w:t>
            </w:r>
            <w:r>
              <w:rPr>
                <w:rFonts w:ascii="Arial" w:hAnsi="Arial" w:cs="Arial"/>
                <w:color w:val="000000"/>
                <w:lang w:val="en"/>
              </w:rPr>
              <w:br/>
            </w:r>
            <w:r>
              <w:rPr>
                <w:rFonts w:ascii="Arial" w:hAnsi="Arial" w:cs="Arial"/>
                <w:color w:val="000000"/>
                <w:lang w:val="en"/>
              </w:rPr>
              <w:br/>
              <w:t>L.1999,c.25,s.13.</w:t>
            </w:r>
          </w:p>
        </w:tc>
        <w:tc>
          <w:tcPr>
            <w:tcW w:w="2340" w:type="dxa"/>
          </w:tcPr>
          <w:p w14:paraId="1DFB00C2" w14:textId="71C60337" w:rsidR="008570FD" w:rsidRDefault="00D925D1" w:rsidP="00D925D1">
            <w:r>
              <w:t>N/A</w:t>
            </w:r>
          </w:p>
        </w:tc>
        <w:tc>
          <w:tcPr>
            <w:tcW w:w="2340" w:type="dxa"/>
          </w:tcPr>
          <w:p w14:paraId="4158DA7C" w14:textId="77777777" w:rsidR="008570FD" w:rsidRDefault="008570FD" w:rsidP="00AC7707">
            <w:pPr>
              <w:jc w:val="center"/>
            </w:pPr>
          </w:p>
        </w:tc>
      </w:tr>
      <w:tr w:rsidR="008570FD" w14:paraId="324E4765" w14:textId="77777777" w:rsidTr="00606AB1">
        <w:tc>
          <w:tcPr>
            <w:tcW w:w="2065" w:type="dxa"/>
          </w:tcPr>
          <w:p w14:paraId="2B16737F" w14:textId="77777777" w:rsidR="008570FD" w:rsidRPr="002E1607" w:rsidRDefault="008570FD" w:rsidP="00AC7707">
            <w:pPr>
              <w:jc w:val="center"/>
            </w:pPr>
            <w:r w:rsidRPr="002E1607">
              <w:rPr>
                <w:rFonts w:ascii="Arial" w:hAnsi="Arial" w:cs="Arial"/>
                <w:bCs/>
                <w:color w:val="000000"/>
                <w:lang w:val="en"/>
              </w:rPr>
              <w:t>2C:21-28. Civil action for treble damages; allocation</w:t>
            </w:r>
          </w:p>
        </w:tc>
        <w:tc>
          <w:tcPr>
            <w:tcW w:w="7470" w:type="dxa"/>
          </w:tcPr>
          <w:p w14:paraId="175990ED" w14:textId="77777777" w:rsidR="008570FD" w:rsidRDefault="008570FD" w:rsidP="00AC7707">
            <w:pPr>
              <w:jc w:val="center"/>
            </w:pPr>
            <w:r>
              <w:rPr>
                <w:rFonts w:ascii="Arial" w:hAnsi="Arial" w:cs="Arial"/>
                <w:color w:val="000000"/>
                <w:lang w:val="en"/>
              </w:rPr>
              <w:t xml:space="preserve">6. a. The Attorney General may institute a civil action against any person who violates section 3 of this act, and may recover a judgment against all persons who violate this section, jointly and severally, for damages in an amount equal to three times the value of all property involved in the criminal activity, together with costs incurred for resources and personnel used in the investigation and litigation of both criminal and civil proceedings. The standard of proof in actions brought under this subsection is a preponderance of the evidence, and the fact that a prosecution for a violation of this act is not instituted or, where instituted, terminates without a conviction shall not preclude an action pursuant to this subsection. A final judgment rendered in favor of the State in any criminal proceedings shall estop the defendant from denying the same conduct in any civil action brought pursuant to this subsection. </w:t>
            </w:r>
            <w:r>
              <w:rPr>
                <w:rFonts w:ascii="Arial" w:hAnsi="Arial" w:cs="Arial"/>
                <w:color w:val="000000"/>
                <w:lang w:val="en"/>
              </w:rPr>
              <w:br/>
            </w:r>
            <w:r>
              <w:rPr>
                <w:rFonts w:ascii="Arial" w:hAnsi="Arial" w:cs="Arial"/>
                <w:color w:val="000000"/>
                <w:lang w:val="en"/>
              </w:rPr>
              <w:br/>
              <w:t xml:space="preserve">b. The cause of action authorized by this section shall be in addition to and not in lieu of any forfeiture or any other action, injunctive relief or any other remedy available at law, except that where the defendant is convicted of a violation of this act, the court in the criminal action, upon the application of the Attorney General or the prosecutor, may in addition to </w:t>
            </w:r>
            <w:r>
              <w:rPr>
                <w:rFonts w:ascii="Arial" w:hAnsi="Arial" w:cs="Arial"/>
                <w:color w:val="000000"/>
                <w:lang w:val="en"/>
              </w:rPr>
              <w:lastRenderedPageBreak/>
              <w:t xml:space="preserve">any other disposition authorized by this Title, sentence the defendant to pay an amount equal to the damages calculated pursuant to the provisions of this subsection, whether or not a civil action has been instituted. </w:t>
            </w:r>
            <w:r>
              <w:rPr>
                <w:rFonts w:ascii="Arial" w:hAnsi="Arial" w:cs="Arial"/>
                <w:color w:val="000000"/>
                <w:lang w:val="en"/>
              </w:rPr>
              <w:br/>
            </w:r>
            <w:r>
              <w:rPr>
                <w:rFonts w:ascii="Arial" w:hAnsi="Arial" w:cs="Arial"/>
                <w:color w:val="000000"/>
                <w:lang w:val="en"/>
              </w:rPr>
              <w:br/>
              <w:t xml:space="preserve">c. Notwithstanding any other provision of law, all monies collected pursuant to any judgment recovered or order issued pursuant to this section shall first be allocated to the payment of any State tax, penalty and interest due and owing to the State as a result of the conduct which is the basis for the action. Monies collected shall be allocated next in accordance with the provisions of N.J.S.2C:64-6 as if collected pursuant to chapter 64 of Title 2C, in an amount equal to the amount of all property involved in the criminal activity plus the costs incurred for resources and personnel used in the investigation and litigation. The remainder of the monies collected shall be allocated to the General Fund of the State. </w:t>
            </w:r>
            <w:r>
              <w:rPr>
                <w:rFonts w:ascii="Arial" w:hAnsi="Arial" w:cs="Arial"/>
                <w:color w:val="000000"/>
                <w:lang w:val="en"/>
              </w:rPr>
              <w:br/>
            </w:r>
            <w:r>
              <w:rPr>
                <w:rFonts w:ascii="Arial" w:hAnsi="Arial" w:cs="Arial"/>
                <w:color w:val="000000"/>
                <w:lang w:val="en"/>
              </w:rPr>
              <w:br/>
              <w:t>L.1994,c.121,s.6.</w:t>
            </w:r>
          </w:p>
        </w:tc>
        <w:tc>
          <w:tcPr>
            <w:tcW w:w="2340" w:type="dxa"/>
          </w:tcPr>
          <w:p w14:paraId="62199A01" w14:textId="54764F0A" w:rsidR="008570FD" w:rsidRDefault="00D925D1" w:rsidP="00D925D1">
            <w:r>
              <w:lastRenderedPageBreak/>
              <w:t>N/A</w:t>
            </w:r>
          </w:p>
        </w:tc>
        <w:tc>
          <w:tcPr>
            <w:tcW w:w="2340" w:type="dxa"/>
          </w:tcPr>
          <w:p w14:paraId="0B360443" w14:textId="77777777" w:rsidR="008570FD" w:rsidRDefault="008570FD" w:rsidP="00AC7707">
            <w:pPr>
              <w:jc w:val="center"/>
            </w:pPr>
          </w:p>
        </w:tc>
      </w:tr>
      <w:tr w:rsidR="008570FD" w14:paraId="3E79FD16" w14:textId="77777777" w:rsidTr="00606AB1">
        <w:tc>
          <w:tcPr>
            <w:tcW w:w="2065" w:type="dxa"/>
          </w:tcPr>
          <w:p w14:paraId="0015CB5B" w14:textId="77777777" w:rsidR="008570FD" w:rsidRPr="003D4D2B" w:rsidRDefault="008570FD" w:rsidP="00AC7707">
            <w:pPr>
              <w:jc w:val="center"/>
            </w:pPr>
            <w:r w:rsidRPr="003D4D2B">
              <w:rPr>
                <w:rFonts w:ascii="Arial" w:hAnsi="Arial" w:cs="Arial"/>
                <w:bCs/>
                <w:color w:val="000000"/>
                <w:lang w:val="en"/>
              </w:rPr>
              <w:t>2C:21-29. Investigative interrogatives</w:t>
            </w:r>
          </w:p>
        </w:tc>
        <w:tc>
          <w:tcPr>
            <w:tcW w:w="7470" w:type="dxa"/>
          </w:tcPr>
          <w:p w14:paraId="5F27177B" w14:textId="77777777" w:rsidR="008570FD" w:rsidRDefault="008570FD" w:rsidP="00AC7707">
            <w:pPr>
              <w:jc w:val="center"/>
            </w:pPr>
            <w:r>
              <w:rPr>
                <w:rFonts w:ascii="Arial" w:hAnsi="Arial" w:cs="Arial"/>
                <w:color w:val="000000"/>
                <w:lang w:val="en"/>
              </w:rPr>
              <w:t xml:space="preserve">7. a. Whenever the Attorney General, by the Attorney General's own inquiry or as the result of a complaint, determines that there exists reasonable suspicion that a violation of this act is occurring, has occurred or is about to occur, or, whenever the Attorney General believes it to be in the public interest that an investigation be made, the Attorney General may, prior to the institution of any criminal or civil action, issue in writing and cause to be served upon any person investigative interrogatories requiring the person to answer and produce material for examination. </w:t>
            </w:r>
            <w:r>
              <w:rPr>
                <w:rFonts w:ascii="Arial" w:hAnsi="Arial" w:cs="Arial"/>
                <w:color w:val="000000"/>
                <w:lang w:val="en"/>
              </w:rPr>
              <w:br/>
            </w:r>
            <w:r>
              <w:rPr>
                <w:rFonts w:ascii="Arial" w:hAnsi="Arial" w:cs="Arial"/>
                <w:color w:val="000000"/>
                <w:lang w:val="en"/>
              </w:rPr>
              <w:br/>
              <w:t xml:space="preserve">b. Any investigative interrogatories issued pursuant to this subsection and all procedures related to such interrogatories shall comply with the provisions of N.J.S.2C:41-5. </w:t>
            </w:r>
            <w:r>
              <w:rPr>
                <w:rFonts w:ascii="Arial" w:hAnsi="Arial" w:cs="Arial"/>
                <w:color w:val="000000"/>
                <w:lang w:val="en"/>
              </w:rPr>
              <w:br/>
            </w:r>
            <w:r>
              <w:rPr>
                <w:rFonts w:ascii="Arial" w:hAnsi="Arial" w:cs="Arial"/>
                <w:color w:val="000000"/>
                <w:lang w:val="en"/>
              </w:rPr>
              <w:br/>
              <w:t>L.1994,c.121,s.7.</w:t>
            </w:r>
          </w:p>
        </w:tc>
        <w:tc>
          <w:tcPr>
            <w:tcW w:w="2340" w:type="dxa"/>
          </w:tcPr>
          <w:p w14:paraId="79BCB714" w14:textId="59C3086D" w:rsidR="008570FD" w:rsidRDefault="00D925D1" w:rsidP="00D925D1">
            <w:r>
              <w:t>N/A</w:t>
            </w:r>
          </w:p>
        </w:tc>
        <w:tc>
          <w:tcPr>
            <w:tcW w:w="2340" w:type="dxa"/>
          </w:tcPr>
          <w:p w14:paraId="57C8693C" w14:textId="77777777" w:rsidR="008570FD" w:rsidRDefault="008570FD" w:rsidP="00AC7707">
            <w:pPr>
              <w:jc w:val="center"/>
            </w:pPr>
          </w:p>
        </w:tc>
      </w:tr>
      <w:tr w:rsidR="008570FD" w14:paraId="16021D59" w14:textId="77777777" w:rsidTr="00606AB1">
        <w:tc>
          <w:tcPr>
            <w:tcW w:w="2065" w:type="dxa"/>
          </w:tcPr>
          <w:p w14:paraId="68EF0A1C" w14:textId="77777777" w:rsidR="008570FD" w:rsidRPr="003D4D2B" w:rsidRDefault="008570FD" w:rsidP="00AC7707">
            <w:pPr>
              <w:jc w:val="center"/>
            </w:pPr>
            <w:r w:rsidRPr="003D4D2B">
              <w:rPr>
                <w:rFonts w:ascii="Arial" w:hAnsi="Arial" w:cs="Arial"/>
                <w:bCs/>
                <w:color w:val="000000"/>
                <w:lang w:val="en"/>
              </w:rPr>
              <w:t>2C:21-30. Unlawful practice of dentistry; third degree crime</w:t>
            </w:r>
          </w:p>
        </w:tc>
        <w:tc>
          <w:tcPr>
            <w:tcW w:w="7470" w:type="dxa"/>
          </w:tcPr>
          <w:p w14:paraId="3563BB33" w14:textId="77777777" w:rsidR="008570FD" w:rsidRDefault="008570FD" w:rsidP="00AC7707">
            <w:pPr>
              <w:jc w:val="center"/>
            </w:pPr>
            <w:r>
              <w:rPr>
                <w:rFonts w:ascii="Arial" w:hAnsi="Arial" w:cs="Arial"/>
                <w:color w:val="000000"/>
                <w:lang w:val="en"/>
              </w:rPr>
              <w:t xml:space="preserve">1. A person is guilty of a crime of the third degree if he knowingly does not possess a license to practice dentistry or knowingly has had the license suspended, revoked or otherwise limited by an order entered by the New Jersey State Board of Dentistry, and he: </w:t>
            </w:r>
            <w:r>
              <w:rPr>
                <w:rFonts w:ascii="Arial" w:hAnsi="Arial" w:cs="Arial"/>
                <w:color w:val="000000"/>
                <w:lang w:val="en"/>
              </w:rPr>
              <w:br/>
            </w:r>
            <w:r>
              <w:rPr>
                <w:rFonts w:ascii="Arial" w:hAnsi="Arial" w:cs="Arial"/>
                <w:color w:val="000000"/>
                <w:lang w:val="en"/>
              </w:rPr>
              <w:br/>
              <w:t>a. engages in that practice;</w:t>
            </w:r>
            <w:r>
              <w:rPr>
                <w:rFonts w:ascii="Arial" w:hAnsi="Arial" w:cs="Arial"/>
                <w:color w:val="000000"/>
                <w:lang w:val="en"/>
              </w:rPr>
              <w:br/>
            </w:r>
            <w:r>
              <w:rPr>
                <w:rFonts w:ascii="Arial" w:hAnsi="Arial" w:cs="Arial"/>
                <w:color w:val="000000"/>
                <w:lang w:val="en"/>
              </w:rPr>
              <w:br/>
            </w:r>
            <w:r>
              <w:rPr>
                <w:rFonts w:ascii="Arial" w:hAnsi="Arial" w:cs="Arial"/>
                <w:color w:val="000000"/>
                <w:lang w:val="en"/>
              </w:rPr>
              <w:br/>
            </w:r>
            <w:r>
              <w:rPr>
                <w:rFonts w:ascii="Arial" w:hAnsi="Arial" w:cs="Arial"/>
                <w:color w:val="000000"/>
                <w:lang w:val="en"/>
              </w:rPr>
              <w:br/>
              <w:t>b. exceeds the scope of practice permitted by a board order;</w:t>
            </w:r>
            <w:r>
              <w:rPr>
                <w:rFonts w:ascii="Arial" w:hAnsi="Arial" w:cs="Arial"/>
                <w:color w:val="000000"/>
                <w:lang w:val="en"/>
              </w:rPr>
              <w:br/>
            </w:r>
            <w:r>
              <w:rPr>
                <w:rFonts w:ascii="Arial" w:hAnsi="Arial" w:cs="Arial"/>
                <w:color w:val="000000"/>
                <w:lang w:val="en"/>
              </w:rPr>
              <w:lastRenderedPageBreak/>
              <w:br/>
            </w:r>
            <w:r>
              <w:rPr>
                <w:rFonts w:ascii="Arial" w:hAnsi="Arial" w:cs="Arial"/>
                <w:color w:val="000000"/>
                <w:lang w:val="en"/>
              </w:rPr>
              <w:br/>
            </w:r>
            <w:r>
              <w:rPr>
                <w:rFonts w:ascii="Arial" w:hAnsi="Arial" w:cs="Arial"/>
                <w:color w:val="000000"/>
                <w:lang w:val="en"/>
              </w:rPr>
              <w:br/>
              <w:t xml:space="preserve">c. holds himself out to the public or any person as being eligible to engage in that practice; </w:t>
            </w:r>
            <w:r>
              <w:rPr>
                <w:rFonts w:ascii="Arial" w:hAnsi="Arial" w:cs="Arial"/>
                <w:color w:val="000000"/>
                <w:lang w:val="en"/>
              </w:rPr>
              <w:br/>
            </w:r>
            <w:r>
              <w:rPr>
                <w:rFonts w:ascii="Arial" w:hAnsi="Arial" w:cs="Arial"/>
                <w:color w:val="000000"/>
                <w:lang w:val="en"/>
              </w:rPr>
              <w:br/>
              <w:t xml:space="preserve">d. engages in any activity for which such license is a necessary prerequisite, including, but not limited to, the ordering of controlled dangerous substances or prescription legend drugs from a distributor or manufacturer; or </w:t>
            </w:r>
            <w:r>
              <w:rPr>
                <w:rFonts w:ascii="Arial" w:hAnsi="Arial" w:cs="Arial"/>
                <w:color w:val="000000"/>
                <w:lang w:val="en"/>
              </w:rPr>
              <w:br/>
            </w:r>
            <w:r>
              <w:rPr>
                <w:rFonts w:ascii="Arial" w:hAnsi="Arial" w:cs="Arial"/>
                <w:color w:val="000000"/>
                <w:lang w:val="en"/>
              </w:rPr>
              <w:br/>
              <w:t xml:space="preserve">e. practices dentistry under a false or assumed name or falsely impersonates another person licensed by the board. </w:t>
            </w:r>
            <w:r>
              <w:rPr>
                <w:rFonts w:ascii="Arial" w:hAnsi="Arial" w:cs="Arial"/>
                <w:color w:val="000000"/>
                <w:lang w:val="en"/>
              </w:rPr>
              <w:br/>
            </w:r>
            <w:r>
              <w:rPr>
                <w:rFonts w:ascii="Arial" w:hAnsi="Arial" w:cs="Arial"/>
                <w:color w:val="000000"/>
                <w:lang w:val="en"/>
              </w:rPr>
              <w:br/>
              <w:t>L.1995,c.124,s.1.</w:t>
            </w:r>
          </w:p>
        </w:tc>
        <w:tc>
          <w:tcPr>
            <w:tcW w:w="2340" w:type="dxa"/>
          </w:tcPr>
          <w:p w14:paraId="2A27169D" w14:textId="77777777" w:rsidR="008570FD" w:rsidRDefault="00D925D1" w:rsidP="00D925D1">
            <w:r>
              <w:lastRenderedPageBreak/>
              <w:t>26C Impersonation</w:t>
            </w:r>
          </w:p>
          <w:p w14:paraId="3A5D1704" w14:textId="77777777" w:rsidR="00D925D1" w:rsidRDefault="00D925D1" w:rsidP="00D925D1"/>
          <w:p w14:paraId="4E116400" w14:textId="21C34014" w:rsidR="00D925D1" w:rsidRDefault="00D925D1" w:rsidP="00D925D1">
            <w:r>
              <w:t>26F Identity Fraud</w:t>
            </w:r>
          </w:p>
        </w:tc>
        <w:tc>
          <w:tcPr>
            <w:tcW w:w="2340" w:type="dxa"/>
          </w:tcPr>
          <w:p w14:paraId="0C3630FD" w14:textId="77777777" w:rsidR="008570FD" w:rsidRDefault="008570FD" w:rsidP="00AC7707">
            <w:pPr>
              <w:jc w:val="center"/>
            </w:pPr>
          </w:p>
        </w:tc>
      </w:tr>
      <w:tr w:rsidR="008570FD" w14:paraId="3876B8BB" w14:textId="77777777" w:rsidTr="00606AB1">
        <w:tc>
          <w:tcPr>
            <w:tcW w:w="2065" w:type="dxa"/>
          </w:tcPr>
          <w:p w14:paraId="6A2CA517" w14:textId="389B56C8" w:rsidR="008570FD" w:rsidRPr="00B5128C" w:rsidRDefault="008570FD" w:rsidP="00AC7707">
            <w:pPr>
              <w:jc w:val="center"/>
            </w:pPr>
            <w:r w:rsidRPr="00B5128C">
              <w:rPr>
                <w:rFonts w:ascii="Arial" w:hAnsi="Arial" w:cs="Arial"/>
                <w:bCs/>
                <w:color w:val="000000"/>
                <w:lang w:val="en"/>
              </w:rPr>
              <w:t>2C:21-31 Unauthorized practice of immigration law; penalties.</w:t>
            </w:r>
          </w:p>
        </w:tc>
        <w:tc>
          <w:tcPr>
            <w:tcW w:w="7470" w:type="dxa"/>
          </w:tcPr>
          <w:p w14:paraId="4DC64151" w14:textId="77777777" w:rsidR="008570FD" w:rsidRDefault="003349A2" w:rsidP="00AC7707">
            <w:pPr>
              <w:jc w:val="center"/>
            </w:pPr>
            <w:r>
              <w:rPr>
                <w:rFonts w:ascii="Arial" w:hAnsi="Arial" w:cs="Arial"/>
                <w:color w:val="000000"/>
                <w:lang w:val="en"/>
              </w:rPr>
              <w:t>1.a. As used in this section:</w:t>
            </w:r>
            <w:r>
              <w:rPr>
                <w:rFonts w:ascii="Arial" w:hAnsi="Arial" w:cs="Arial"/>
                <w:color w:val="000000"/>
                <w:lang w:val="en"/>
              </w:rPr>
              <w:br/>
            </w:r>
            <w:r>
              <w:rPr>
                <w:rFonts w:ascii="Arial" w:hAnsi="Arial" w:cs="Arial"/>
                <w:color w:val="000000"/>
                <w:lang w:val="en"/>
              </w:rPr>
              <w:br/>
              <w:t>(1)"Immigration consultant" means any person rendering services for a fee, including the completion of forms and applications, to another person in furtherance of that person's desire to determine or modify his status in an immigration or naturalization matter under federal law.</w:t>
            </w:r>
            <w:r>
              <w:rPr>
                <w:rFonts w:ascii="Arial" w:hAnsi="Arial" w:cs="Arial"/>
                <w:color w:val="000000"/>
                <w:lang w:val="en"/>
              </w:rPr>
              <w:br/>
            </w:r>
            <w:r>
              <w:rPr>
                <w:rFonts w:ascii="Arial" w:hAnsi="Arial" w:cs="Arial"/>
                <w:color w:val="000000"/>
                <w:lang w:val="en"/>
              </w:rPr>
              <w:br/>
              <w:t>(2)"Immigration or naturalization matter" means any matter which involves any law, action, filing or proceeding related to a person's immigration or citizenship status in the United States.</w:t>
            </w:r>
            <w:r>
              <w:rPr>
                <w:rFonts w:ascii="Arial" w:hAnsi="Arial" w:cs="Arial"/>
                <w:color w:val="000000"/>
                <w:lang w:val="en"/>
              </w:rPr>
              <w:br/>
            </w:r>
            <w:r>
              <w:rPr>
                <w:rFonts w:ascii="Arial" w:hAnsi="Arial" w:cs="Arial"/>
                <w:color w:val="000000"/>
                <w:lang w:val="en"/>
              </w:rPr>
              <w:br/>
              <w:t>(3)"Immigration-related document" means any birth certificate or marriage certificate; any document issued by the government of the United States, any foreign country, any state, or any other public entity relating to a person's immigration or naturalization status.</w:t>
            </w:r>
            <w:r>
              <w:rPr>
                <w:rFonts w:ascii="Arial" w:hAnsi="Arial" w:cs="Arial"/>
                <w:color w:val="000000"/>
                <w:lang w:val="en"/>
              </w:rPr>
              <w:br/>
            </w:r>
            <w:r>
              <w:rPr>
                <w:rFonts w:ascii="Arial" w:hAnsi="Arial" w:cs="Arial"/>
                <w:color w:val="000000"/>
                <w:lang w:val="en"/>
              </w:rPr>
              <w:br/>
              <w:t>b. (1) Any immigration consultant not licensed as an attorney or counselor at law who engages in this State in the practice of law is guilty of a crime of the fourth degree.</w:t>
            </w:r>
            <w:r>
              <w:rPr>
                <w:rFonts w:ascii="Arial" w:hAnsi="Arial" w:cs="Arial"/>
                <w:color w:val="000000"/>
                <w:lang w:val="en"/>
              </w:rPr>
              <w:br/>
            </w:r>
            <w:r>
              <w:rPr>
                <w:rFonts w:ascii="Arial" w:hAnsi="Arial" w:cs="Arial"/>
                <w:color w:val="000000"/>
                <w:lang w:val="en"/>
              </w:rPr>
              <w:br/>
              <w:t xml:space="preserve">(2)Any immigration consultant not licensed as an attorney or counselor at law who holds himself out to the public, either alone or together with, by or through another person, whether such other person is licensed as an attorney or counselor at law or not, as engaging in or entitled to engage in the practice of law, or as rendering legal service or advice, or as furnishing attorneys or counsel, in any immigration or naturalization matter is guilty of </w:t>
            </w:r>
            <w:r>
              <w:rPr>
                <w:rFonts w:ascii="Arial" w:hAnsi="Arial" w:cs="Arial"/>
                <w:color w:val="000000"/>
                <w:lang w:val="en"/>
              </w:rPr>
              <w:lastRenderedPageBreak/>
              <w:t>a crime of the third degree.</w:t>
            </w:r>
            <w:r>
              <w:rPr>
                <w:rFonts w:ascii="Arial" w:hAnsi="Arial" w:cs="Arial"/>
                <w:color w:val="000000"/>
                <w:lang w:val="en"/>
              </w:rPr>
              <w:br/>
            </w:r>
            <w:r>
              <w:rPr>
                <w:rFonts w:ascii="Arial" w:hAnsi="Arial" w:cs="Arial"/>
                <w:color w:val="000000"/>
                <w:lang w:val="en"/>
              </w:rPr>
              <w:br/>
              <w:t>(3)Any immigration consultant not licensed as an attorney or counselor at law who assumes, uses or advertises the title of lawyer or attorney-at-law, or equivalent terms, in the English language or any other language which mean or imply that the immigration consultant is licensed as an attorney-at-law in the State of New Jersey or in any other jurisdiction of the United States, is guilty of a crime of the third degree.</w:t>
            </w:r>
            <w:r>
              <w:rPr>
                <w:rFonts w:ascii="Arial" w:hAnsi="Arial" w:cs="Arial"/>
                <w:color w:val="000000"/>
                <w:lang w:val="en"/>
              </w:rPr>
              <w:br/>
            </w:r>
            <w:r>
              <w:rPr>
                <w:rFonts w:ascii="Arial" w:hAnsi="Arial" w:cs="Arial"/>
                <w:color w:val="000000"/>
                <w:lang w:val="en"/>
              </w:rPr>
              <w:br/>
              <w:t>c.Any person who knowingly retains possession of another person's immigration-related document for more than a reasonable time after the person who owns the document has submitted a written request for the document's return is guilty of a crime of the fourth degree.</w:t>
            </w:r>
            <w:r>
              <w:rPr>
                <w:rFonts w:ascii="Arial" w:hAnsi="Arial" w:cs="Arial"/>
                <w:color w:val="000000"/>
                <w:lang w:val="en"/>
              </w:rPr>
              <w:br/>
            </w:r>
            <w:r>
              <w:rPr>
                <w:rFonts w:ascii="Arial" w:hAnsi="Arial" w:cs="Arial"/>
                <w:color w:val="000000"/>
                <w:lang w:val="en"/>
              </w:rPr>
              <w:br/>
              <w:t>d.Nothing in this section shall be construed to prohibit a person accredited as a representative by federal law pursuant to 8 CFR 292.2 from providing immigration services.</w:t>
            </w:r>
            <w:r>
              <w:rPr>
                <w:rFonts w:ascii="Arial" w:hAnsi="Arial" w:cs="Arial"/>
                <w:color w:val="000000"/>
                <w:lang w:val="en"/>
              </w:rPr>
              <w:br/>
            </w:r>
            <w:r>
              <w:rPr>
                <w:rFonts w:ascii="Arial" w:hAnsi="Arial" w:cs="Arial"/>
                <w:color w:val="000000"/>
                <w:lang w:val="en"/>
              </w:rPr>
              <w:br/>
              <w:t>L.1997, c.1, s.1; amended 2011, c.209, s.3; 2014, c.48, s.2.</w:t>
            </w:r>
          </w:p>
        </w:tc>
        <w:tc>
          <w:tcPr>
            <w:tcW w:w="2340" w:type="dxa"/>
          </w:tcPr>
          <w:p w14:paraId="49C491B9" w14:textId="5A7E07B8" w:rsidR="008570FD" w:rsidRDefault="00D925D1" w:rsidP="00D925D1">
            <w:r>
              <w:lastRenderedPageBreak/>
              <w:t>26C Impersonation</w:t>
            </w:r>
          </w:p>
        </w:tc>
        <w:tc>
          <w:tcPr>
            <w:tcW w:w="2340" w:type="dxa"/>
          </w:tcPr>
          <w:p w14:paraId="1517431F" w14:textId="77777777" w:rsidR="008570FD" w:rsidRDefault="008570FD" w:rsidP="00AC7707">
            <w:pPr>
              <w:jc w:val="center"/>
            </w:pPr>
          </w:p>
        </w:tc>
      </w:tr>
      <w:tr w:rsidR="008570FD" w14:paraId="2BB0CFC0" w14:textId="77777777" w:rsidTr="00606AB1">
        <w:tc>
          <w:tcPr>
            <w:tcW w:w="2065" w:type="dxa"/>
          </w:tcPr>
          <w:p w14:paraId="3D99A7D0" w14:textId="77777777" w:rsidR="008570FD" w:rsidRPr="00E160C7" w:rsidRDefault="00E160C7" w:rsidP="00AC7707">
            <w:pPr>
              <w:jc w:val="center"/>
            </w:pPr>
            <w:r w:rsidRPr="00E160C7">
              <w:rPr>
                <w:rFonts w:ascii="Arial" w:hAnsi="Arial" w:cs="Arial"/>
                <w:bCs/>
                <w:color w:val="000000"/>
                <w:lang w:val="en"/>
              </w:rPr>
              <w:t>2C:21-31.1 Civil actions resulting from unauthorized practice of immigration law.</w:t>
            </w:r>
          </w:p>
        </w:tc>
        <w:tc>
          <w:tcPr>
            <w:tcW w:w="7470" w:type="dxa"/>
          </w:tcPr>
          <w:p w14:paraId="4AC7B426" w14:textId="77777777" w:rsidR="008570FD" w:rsidRDefault="00E160C7" w:rsidP="00AC7707">
            <w:pPr>
              <w:jc w:val="center"/>
            </w:pPr>
            <w:r>
              <w:rPr>
                <w:rFonts w:ascii="Arial" w:hAnsi="Arial" w:cs="Arial"/>
                <w:color w:val="000000"/>
                <w:lang w:val="en"/>
              </w:rPr>
              <w:br/>
              <w:t>4. a. Any person who suffers any ascertainable loss of moneys or property, real or personal, as a result of any action or inaction by a person who knowingly engaged in the unauthorized practice of law in violation of section 1 of P.L.1997, c.1 (C.2C:21-31) may bring a civil action in any court of competent jurisdiction.</w:t>
            </w:r>
            <w:r>
              <w:rPr>
                <w:rFonts w:ascii="Arial" w:hAnsi="Arial" w:cs="Arial"/>
                <w:color w:val="000000"/>
                <w:lang w:val="en"/>
              </w:rPr>
              <w:br/>
            </w:r>
            <w:r>
              <w:rPr>
                <w:rFonts w:ascii="Arial" w:hAnsi="Arial" w:cs="Arial"/>
                <w:color w:val="000000"/>
                <w:lang w:val="en"/>
              </w:rPr>
              <w:br/>
              <w:t>b.In any civil action under this section the court shall, in addition to any other appropriate legal or equitable relief, award damages in an amount that constitutes the greater of:</w:t>
            </w:r>
            <w:r>
              <w:rPr>
                <w:rFonts w:ascii="Arial" w:hAnsi="Arial" w:cs="Arial"/>
                <w:color w:val="000000"/>
                <w:lang w:val="en"/>
              </w:rPr>
              <w:br/>
            </w:r>
            <w:r>
              <w:rPr>
                <w:rFonts w:ascii="Arial" w:hAnsi="Arial" w:cs="Arial"/>
                <w:color w:val="000000"/>
                <w:lang w:val="en"/>
              </w:rPr>
              <w:br/>
              <w:t>(1)$1,000, or</w:t>
            </w:r>
            <w:r>
              <w:rPr>
                <w:rFonts w:ascii="Arial" w:hAnsi="Arial" w:cs="Arial"/>
                <w:color w:val="000000"/>
                <w:lang w:val="en"/>
              </w:rPr>
              <w:br/>
            </w:r>
            <w:r>
              <w:rPr>
                <w:rFonts w:ascii="Arial" w:hAnsi="Arial" w:cs="Arial"/>
                <w:color w:val="000000"/>
                <w:lang w:val="en"/>
              </w:rPr>
              <w:br/>
              <w:t>(2)Three times the value of all costs incurred by the victim as a result of the defendant's criminal activity, including any fees paid to the defendant for services, costs incurred for attorneys' fees, court costs and any out-of-pocket losses.</w:t>
            </w:r>
            <w:r>
              <w:rPr>
                <w:rFonts w:ascii="Arial" w:hAnsi="Arial" w:cs="Arial"/>
                <w:color w:val="000000"/>
                <w:lang w:val="en"/>
              </w:rPr>
              <w:br/>
            </w:r>
            <w:r>
              <w:rPr>
                <w:rFonts w:ascii="Arial" w:hAnsi="Arial" w:cs="Arial"/>
                <w:color w:val="000000"/>
                <w:lang w:val="en"/>
              </w:rPr>
              <w:br/>
              <w:t xml:space="preserve">c.The standard of proof in civil actions brought under this section is a preponderance of the evidence, and the fact that a prosecution for a violation of section 1 of P.L.1997, c.1 (C.2C:21-31) is not instituted or, where instituted, terminates without a conviction shall not preclude a civil </w:t>
            </w:r>
            <w:r>
              <w:rPr>
                <w:rFonts w:ascii="Arial" w:hAnsi="Arial" w:cs="Arial"/>
                <w:color w:val="000000"/>
                <w:lang w:val="en"/>
              </w:rPr>
              <w:lastRenderedPageBreak/>
              <w:t>action pursuant to this section. A final judgment rendered in favor of the State in any criminal proceeding shall estop the defendant from denying the same conduct in any civil action brought pursuant to this section.</w:t>
            </w:r>
            <w:r>
              <w:rPr>
                <w:rFonts w:ascii="Arial" w:hAnsi="Arial" w:cs="Arial"/>
                <w:color w:val="000000"/>
                <w:lang w:val="en"/>
              </w:rPr>
              <w:br/>
            </w:r>
            <w:r>
              <w:rPr>
                <w:rFonts w:ascii="Arial" w:hAnsi="Arial" w:cs="Arial"/>
                <w:color w:val="000000"/>
                <w:lang w:val="en"/>
              </w:rPr>
              <w:br/>
              <w:t xml:space="preserve">d. A civil action under this section shall not preclude the application of any other civil, administrative, or criminal remedy under any other provision of law. </w:t>
            </w:r>
            <w:r>
              <w:rPr>
                <w:rFonts w:ascii="Arial" w:hAnsi="Arial" w:cs="Arial"/>
                <w:color w:val="000000"/>
                <w:lang w:val="en"/>
              </w:rPr>
              <w:br/>
            </w:r>
            <w:r>
              <w:rPr>
                <w:rFonts w:ascii="Arial" w:hAnsi="Arial" w:cs="Arial"/>
                <w:color w:val="000000"/>
                <w:lang w:val="en"/>
              </w:rPr>
              <w:br/>
              <w:t>L.2011, c.209, s.4.</w:t>
            </w:r>
          </w:p>
        </w:tc>
        <w:tc>
          <w:tcPr>
            <w:tcW w:w="2340" w:type="dxa"/>
          </w:tcPr>
          <w:p w14:paraId="6A56EA9F" w14:textId="2FFB107C" w:rsidR="008570FD" w:rsidRDefault="00D925D1" w:rsidP="00D925D1">
            <w:r>
              <w:lastRenderedPageBreak/>
              <w:t>N/A</w:t>
            </w:r>
          </w:p>
        </w:tc>
        <w:tc>
          <w:tcPr>
            <w:tcW w:w="2340" w:type="dxa"/>
          </w:tcPr>
          <w:p w14:paraId="2373C748" w14:textId="77777777" w:rsidR="008570FD" w:rsidRDefault="008570FD" w:rsidP="00AC7707">
            <w:pPr>
              <w:jc w:val="center"/>
            </w:pPr>
          </w:p>
        </w:tc>
      </w:tr>
      <w:tr w:rsidR="008570FD" w14:paraId="016E5F0B" w14:textId="77777777" w:rsidTr="00606AB1">
        <w:tc>
          <w:tcPr>
            <w:tcW w:w="2065" w:type="dxa"/>
          </w:tcPr>
          <w:p w14:paraId="391ED43D" w14:textId="77777777" w:rsidR="008570FD" w:rsidRPr="00CF57F2" w:rsidRDefault="00CF57F2" w:rsidP="00AC7707">
            <w:pPr>
              <w:jc w:val="center"/>
            </w:pPr>
            <w:r w:rsidRPr="00CF57F2">
              <w:rPr>
                <w:rFonts w:ascii="Arial" w:hAnsi="Arial" w:cs="Arial"/>
                <w:bCs/>
                <w:color w:val="000000"/>
                <w:lang w:val="en"/>
              </w:rPr>
              <w:t>2C:21-32 Short title; definitions relative to counterfeit marks; offenses.</w:t>
            </w:r>
          </w:p>
        </w:tc>
        <w:tc>
          <w:tcPr>
            <w:tcW w:w="7470" w:type="dxa"/>
          </w:tcPr>
          <w:p w14:paraId="6EC0F9AE" w14:textId="77777777" w:rsidR="008570FD" w:rsidRDefault="00CF57F2" w:rsidP="00AC7707">
            <w:pPr>
              <w:jc w:val="center"/>
            </w:pPr>
            <w:r>
              <w:rPr>
                <w:rFonts w:ascii="Arial" w:hAnsi="Arial" w:cs="Arial"/>
                <w:color w:val="000000"/>
                <w:lang w:val="en"/>
              </w:rPr>
              <w:t>1. a. This act shall be known and may be cited as the "New Jersey Trademark Counterfeiting Act."</w:t>
            </w:r>
            <w:r>
              <w:rPr>
                <w:rFonts w:ascii="Arial" w:hAnsi="Arial" w:cs="Arial"/>
                <w:color w:val="000000"/>
                <w:lang w:val="en"/>
              </w:rPr>
              <w:br/>
            </w:r>
            <w:r>
              <w:rPr>
                <w:rFonts w:ascii="Arial" w:hAnsi="Arial" w:cs="Arial"/>
                <w:color w:val="000000"/>
                <w:lang w:val="en"/>
              </w:rPr>
              <w:br/>
              <w:t>b.As used in this act:</w:t>
            </w:r>
            <w:r>
              <w:rPr>
                <w:rFonts w:ascii="Arial" w:hAnsi="Arial" w:cs="Arial"/>
                <w:color w:val="000000"/>
                <w:lang w:val="en"/>
              </w:rPr>
              <w:br/>
            </w:r>
            <w:r>
              <w:rPr>
                <w:rFonts w:ascii="Arial" w:hAnsi="Arial" w:cs="Arial"/>
                <w:color w:val="000000"/>
                <w:lang w:val="en"/>
              </w:rPr>
              <w:br/>
              <w:t>(1)"Counterfeit mark" means a spurious mark that is identical with or substantially indistinguishable from a genuine mark that is registered on the principal register in the United States Patent and Trademark Office or registered in the New Jersey Secretary of State's office or a spurious mark that is identical with or substantially indistinguishable from the words, names, symbols, emblems, signs, insignias or any combination thereof, of the United States Olympic Committee or the International Olympic Committee; and that is used or is intended to be used on, or in conjunction with, goods or services for which the genuine mark is registered and in use.</w:t>
            </w:r>
            <w:r>
              <w:rPr>
                <w:rFonts w:ascii="Arial" w:hAnsi="Arial" w:cs="Arial"/>
                <w:color w:val="000000"/>
                <w:lang w:val="en"/>
              </w:rPr>
              <w:br/>
            </w:r>
            <w:r>
              <w:rPr>
                <w:rFonts w:ascii="Arial" w:hAnsi="Arial" w:cs="Arial"/>
                <w:color w:val="000000"/>
                <w:lang w:val="en"/>
              </w:rPr>
              <w:br/>
              <w:t>(2)"Retail value" means the counterfeiter's regular selling price for the item or service bearing or identified by the counterfeit mark. In the case of items bearing a counterfeit mark which are components of a finished product, the retail value shall be the counterfeiter's regular selling price of the finished product on or in which the component would be utilized.</w:t>
            </w:r>
            <w:r>
              <w:rPr>
                <w:rFonts w:ascii="Arial" w:hAnsi="Arial" w:cs="Arial"/>
                <w:color w:val="000000"/>
                <w:lang w:val="en"/>
              </w:rPr>
              <w:br/>
            </w:r>
            <w:r>
              <w:rPr>
                <w:rFonts w:ascii="Arial" w:hAnsi="Arial" w:cs="Arial"/>
                <w:color w:val="000000"/>
                <w:lang w:val="en"/>
              </w:rPr>
              <w:br/>
              <w:t>c.A person commits the offense of counterfeiting who, with the intent to deceive or defraud some other person, knowingly manufactures, uses, displays, advertises, distributes, offers for sale, sells, or possesses with intent to sell or distribute within, or in conjunction with commercial activities within New Jersey, any item, or services, bearing, or identified by, a counterfeit mark.</w:t>
            </w:r>
            <w:r>
              <w:rPr>
                <w:rFonts w:ascii="Arial" w:hAnsi="Arial" w:cs="Arial"/>
                <w:color w:val="000000"/>
                <w:lang w:val="en"/>
              </w:rPr>
              <w:br/>
            </w:r>
            <w:r>
              <w:rPr>
                <w:rFonts w:ascii="Arial" w:hAnsi="Arial" w:cs="Arial"/>
                <w:color w:val="000000"/>
                <w:lang w:val="en"/>
              </w:rPr>
              <w:br/>
              <w:t>A person who has in his possession or under his control more than 25 items bearing a counterfeit mark shall be presumed to have violated this section.</w:t>
            </w:r>
            <w:r>
              <w:rPr>
                <w:rFonts w:ascii="Arial" w:hAnsi="Arial" w:cs="Arial"/>
                <w:color w:val="000000"/>
                <w:lang w:val="en"/>
              </w:rPr>
              <w:br/>
            </w:r>
            <w:r>
              <w:rPr>
                <w:rFonts w:ascii="Arial" w:hAnsi="Arial" w:cs="Arial"/>
                <w:color w:val="000000"/>
                <w:lang w:val="en"/>
              </w:rPr>
              <w:lastRenderedPageBreak/>
              <w:br/>
              <w:t xml:space="preserve">d. (1) An offense set forth in this act shall be punishable as a crime of the fourth degree if: </w:t>
            </w:r>
            <w:r>
              <w:rPr>
                <w:rFonts w:ascii="Arial" w:hAnsi="Arial" w:cs="Arial"/>
                <w:color w:val="000000"/>
                <w:lang w:val="en"/>
              </w:rPr>
              <w:br/>
            </w:r>
            <w:r>
              <w:rPr>
                <w:rFonts w:ascii="Arial" w:hAnsi="Arial" w:cs="Arial"/>
                <w:color w:val="000000"/>
                <w:lang w:val="en"/>
              </w:rPr>
              <w:br/>
              <w:t>the offense involves fewer than 100 items bearing a counterfeit mark;</w:t>
            </w:r>
            <w:r>
              <w:rPr>
                <w:rFonts w:ascii="Arial" w:hAnsi="Arial" w:cs="Arial"/>
                <w:color w:val="000000"/>
                <w:lang w:val="en"/>
              </w:rPr>
              <w:br/>
            </w:r>
            <w:r>
              <w:rPr>
                <w:rFonts w:ascii="Arial" w:hAnsi="Arial" w:cs="Arial"/>
                <w:color w:val="000000"/>
                <w:lang w:val="en"/>
              </w:rPr>
              <w:br/>
              <w:t>the offense involves a total retail value of less than $1,000.00 for all items bearing, or services identified by, a counterfeit mark; or</w:t>
            </w:r>
            <w:r>
              <w:rPr>
                <w:rFonts w:ascii="Arial" w:hAnsi="Arial" w:cs="Arial"/>
                <w:color w:val="000000"/>
                <w:lang w:val="en"/>
              </w:rPr>
              <w:br/>
            </w:r>
            <w:r>
              <w:rPr>
                <w:rFonts w:ascii="Arial" w:hAnsi="Arial" w:cs="Arial"/>
                <w:color w:val="000000"/>
                <w:lang w:val="en"/>
              </w:rPr>
              <w:br/>
              <w:t>the offense involves a first conviction under this act.</w:t>
            </w:r>
            <w:r>
              <w:rPr>
                <w:rFonts w:ascii="Arial" w:hAnsi="Arial" w:cs="Arial"/>
                <w:color w:val="000000"/>
                <w:lang w:val="en"/>
              </w:rPr>
              <w:br/>
            </w:r>
            <w:r>
              <w:rPr>
                <w:rFonts w:ascii="Arial" w:hAnsi="Arial" w:cs="Arial"/>
                <w:color w:val="000000"/>
                <w:lang w:val="en"/>
              </w:rPr>
              <w:br/>
              <w:t>(2)An offense set forth in this act shall be punishable as a crime of the third degree if:</w:t>
            </w:r>
            <w:r>
              <w:rPr>
                <w:rFonts w:ascii="Arial" w:hAnsi="Arial" w:cs="Arial"/>
                <w:color w:val="000000"/>
                <w:lang w:val="en"/>
              </w:rPr>
              <w:br/>
            </w:r>
            <w:r>
              <w:rPr>
                <w:rFonts w:ascii="Arial" w:hAnsi="Arial" w:cs="Arial"/>
                <w:color w:val="000000"/>
                <w:lang w:val="en"/>
              </w:rPr>
              <w:br/>
              <w:t>the offense involves 100 or more but fewer than 1,000 items bearing a counterfeit mark;</w:t>
            </w:r>
            <w:r>
              <w:rPr>
                <w:rFonts w:ascii="Arial" w:hAnsi="Arial" w:cs="Arial"/>
                <w:color w:val="000000"/>
                <w:lang w:val="en"/>
              </w:rPr>
              <w:br/>
            </w:r>
            <w:r>
              <w:rPr>
                <w:rFonts w:ascii="Arial" w:hAnsi="Arial" w:cs="Arial"/>
                <w:color w:val="000000"/>
                <w:lang w:val="en"/>
              </w:rPr>
              <w:br/>
              <w:t>the offense involves a total retail value of $1,000.00 or more but less than $15,000.00 of all items bearing, or services identified by, a counterfeit mark; or</w:t>
            </w:r>
            <w:r>
              <w:rPr>
                <w:rFonts w:ascii="Arial" w:hAnsi="Arial" w:cs="Arial"/>
                <w:color w:val="000000"/>
                <w:lang w:val="en"/>
              </w:rPr>
              <w:br/>
            </w:r>
            <w:r>
              <w:rPr>
                <w:rFonts w:ascii="Arial" w:hAnsi="Arial" w:cs="Arial"/>
                <w:color w:val="000000"/>
                <w:lang w:val="en"/>
              </w:rPr>
              <w:br/>
              <w:t>the offense involves a second conviction under this act.</w:t>
            </w:r>
            <w:r>
              <w:rPr>
                <w:rFonts w:ascii="Arial" w:hAnsi="Arial" w:cs="Arial"/>
                <w:color w:val="000000"/>
                <w:lang w:val="en"/>
              </w:rPr>
              <w:br/>
            </w:r>
            <w:r>
              <w:rPr>
                <w:rFonts w:ascii="Arial" w:hAnsi="Arial" w:cs="Arial"/>
                <w:color w:val="000000"/>
                <w:lang w:val="en"/>
              </w:rPr>
              <w:br/>
              <w:t>(3)An offense set forth in this act shall be punishable as a crime of the second degree if:</w:t>
            </w:r>
            <w:r>
              <w:rPr>
                <w:rFonts w:ascii="Arial" w:hAnsi="Arial" w:cs="Arial"/>
                <w:color w:val="000000"/>
                <w:lang w:val="en"/>
              </w:rPr>
              <w:br/>
            </w:r>
            <w:r>
              <w:rPr>
                <w:rFonts w:ascii="Arial" w:hAnsi="Arial" w:cs="Arial"/>
                <w:color w:val="000000"/>
                <w:lang w:val="en"/>
              </w:rPr>
              <w:br/>
              <w:t xml:space="preserve">the offense involves 1,000 or more items bearing a counterfeit mark; </w:t>
            </w:r>
            <w:r>
              <w:rPr>
                <w:rFonts w:ascii="Arial" w:hAnsi="Arial" w:cs="Arial"/>
                <w:color w:val="000000"/>
                <w:lang w:val="en"/>
              </w:rPr>
              <w:br/>
            </w:r>
            <w:r>
              <w:rPr>
                <w:rFonts w:ascii="Arial" w:hAnsi="Arial" w:cs="Arial"/>
                <w:color w:val="000000"/>
                <w:lang w:val="en"/>
              </w:rPr>
              <w:br/>
              <w:t>the offense involves a total retail value of $15,000.00 or more of all items bearing, or services identified by a counterfeit mark; or</w:t>
            </w:r>
            <w:r>
              <w:rPr>
                <w:rFonts w:ascii="Arial" w:hAnsi="Arial" w:cs="Arial"/>
                <w:color w:val="000000"/>
                <w:lang w:val="en"/>
              </w:rPr>
              <w:br/>
            </w:r>
            <w:r>
              <w:rPr>
                <w:rFonts w:ascii="Arial" w:hAnsi="Arial" w:cs="Arial"/>
                <w:color w:val="000000"/>
                <w:lang w:val="en"/>
              </w:rPr>
              <w:br/>
              <w:t>the offense involves a third or subsequent conviction under this act.</w:t>
            </w:r>
            <w:r>
              <w:rPr>
                <w:rFonts w:ascii="Arial" w:hAnsi="Arial" w:cs="Arial"/>
                <w:color w:val="000000"/>
                <w:lang w:val="en"/>
              </w:rPr>
              <w:br/>
            </w:r>
            <w:r>
              <w:rPr>
                <w:rFonts w:ascii="Arial" w:hAnsi="Arial" w:cs="Arial"/>
                <w:color w:val="000000"/>
                <w:lang w:val="en"/>
              </w:rPr>
              <w:br/>
              <w:t xml:space="preserve">In addition, any person convicted under this act, notwithstanding the provisions of N.J.S.2C:43-3, shall be fined by the court an amount up to threefold the retail value of the items or services involved, providing that the fine imposed shall not exceed the following amounts: for a crime of the fourth degree, $100,000.00; for a crime of the third degree, $250,000.00; and for a crime of the second degree, $500,000.00. </w:t>
            </w:r>
            <w:r>
              <w:rPr>
                <w:rFonts w:ascii="Arial" w:hAnsi="Arial" w:cs="Arial"/>
                <w:color w:val="000000"/>
                <w:lang w:val="en"/>
              </w:rPr>
              <w:br/>
            </w:r>
            <w:r>
              <w:rPr>
                <w:rFonts w:ascii="Arial" w:hAnsi="Arial" w:cs="Arial"/>
                <w:color w:val="000000"/>
                <w:lang w:val="en"/>
              </w:rPr>
              <w:br/>
              <w:t xml:space="preserve">e.All items bearing a counterfeit mark, and all personal property, including </w:t>
            </w:r>
            <w:r>
              <w:rPr>
                <w:rFonts w:ascii="Arial" w:hAnsi="Arial" w:cs="Arial"/>
                <w:color w:val="000000"/>
                <w:lang w:val="en"/>
              </w:rPr>
              <w:lastRenderedPageBreak/>
              <w:t>but not limited to, any items, objects, tools, machines, equipment, instrumentalities or vehicles of any kind, employed or used in connection with a violation of this act, shall be subject to forfeiture in accordance with the procedures set forth in chapter 64 of Title 2C of the New Jersey Statutes.</w:t>
            </w:r>
            <w:r>
              <w:rPr>
                <w:rFonts w:ascii="Arial" w:hAnsi="Arial" w:cs="Arial"/>
                <w:color w:val="000000"/>
                <w:lang w:val="en"/>
              </w:rPr>
              <w:br/>
            </w:r>
            <w:r>
              <w:rPr>
                <w:rFonts w:ascii="Arial" w:hAnsi="Arial" w:cs="Arial"/>
                <w:color w:val="000000"/>
                <w:lang w:val="en"/>
              </w:rPr>
              <w:br/>
              <w:t>f.For purposes of this act:</w:t>
            </w:r>
            <w:r>
              <w:rPr>
                <w:rFonts w:ascii="Arial" w:hAnsi="Arial" w:cs="Arial"/>
                <w:color w:val="000000"/>
                <w:lang w:val="en"/>
              </w:rPr>
              <w:br/>
            </w:r>
            <w:r>
              <w:rPr>
                <w:rFonts w:ascii="Arial" w:hAnsi="Arial" w:cs="Arial"/>
                <w:color w:val="000000"/>
                <w:lang w:val="en"/>
              </w:rPr>
              <w:br/>
              <w:t>(1)the quantity or retail value of items or services shall include the aggregate quantity or retail value of all items bearing, or services identified by, every counterfeit mark the defendant manufactures, uses, displays, advertises, distributes, offers for sale, sells or possesses;</w:t>
            </w:r>
            <w:r>
              <w:rPr>
                <w:rFonts w:ascii="Arial" w:hAnsi="Arial" w:cs="Arial"/>
                <w:color w:val="000000"/>
                <w:lang w:val="en"/>
              </w:rPr>
              <w:br/>
            </w:r>
            <w:r>
              <w:rPr>
                <w:rFonts w:ascii="Arial" w:hAnsi="Arial" w:cs="Arial"/>
                <w:color w:val="000000"/>
                <w:lang w:val="en"/>
              </w:rPr>
              <w:br/>
              <w:t>(2)any State or federal certificate of registration of any intellectual property shall be prima facie evidence of the facts stated therein.</w:t>
            </w:r>
            <w:r>
              <w:rPr>
                <w:rFonts w:ascii="Arial" w:hAnsi="Arial" w:cs="Arial"/>
                <w:color w:val="000000"/>
                <w:lang w:val="en"/>
              </w:rPr>
              <w:br/>
            </w:r>
            <w:r>
              <w:rPr>
                <w:rFonts w:ascii="Arial" w:hAnsi="Arial" w:cs="Arial"/>
                <w:color w:val="000000"/>
                <w:lang w:val="en"/>
              </w:rPr>
              <w:br/>
              <w:t>g.Conviction for an offense under this act does not preclude the defendant's liability for the civil remedy available pursuant to section 2 of P.L.1987, c.454 (C.56:3-13.16).</w:t>
            </w:r>
            <w:r>
              <w:rPr>
                <w:rFonts w:ascii="Arial" w:hAnsi="Arial" w:cs="Arial"/>
                <w:color w:val="000000"/>
                <w:lang w:val="en"/>
              </w:rPr>
              <w:br/>
            </w:r>
            <w:r>
              <w:rPr>
                <w:rFonts w:ascii="Arial" w:hAnsi="Arial" w:cs="Arial"/>
                <w:color w:val="000000"/>
                <w:lang w:val="en"/>
              </w:rPr>
              <w:br/>
              <w:t>L.1997,c.57,s.1; amended 1999, c.313.</w:t>
            </w:r>
          </w:p>
        </w:tc>
        <w:tc>
          <w:tcPr>
            <w:tcW w:w="2340" w:type="dxa"/>
          </w:tcPr>
          <w:p w14:paraId="7C377A06" w14:textId="4DB43B70" w:rsidR="008570FD" w:rsidRDefault="00D925D1" w:rsidP="00AC7707">
            <w:pPr>
              <w:jc w:val="center"/>
            </w:pPr>
            <w:r>
              <w:lastRenderedPageBreak/>
              <w:t>250 Counterfeiting /Forgery</w:t>
            </w:r>
          </w:p>
        </w:tc>
        <w:tc>
          <w:tcPr>
            <w:tcW w:w="2340" w:type="dxa"/>
          </w:tcPr>
          <w:p w14:paraId="77513515" w14:textId="77777777" w:rsidR="008570FD" w:rsidRDefault="008570FD" w:rsidP="00AC7707">
            <w:pPr>
              <w:jc w:val="center"/>
            </w:pPr>
          </w:p>
        </w:tc>
      </w:tr>
      <w:tr w:rsidR="008570FD" w14:paraId="76B79F56" w14:textId="77777777" w:rsidTr="00606AB1">
        <w:tc>
          <w:tcPr>
            <w:tcW w:w="2065" w:type="dxa"/>
          </w:tcPr>
          <w:p w14:paraId="0240D894" w14:textId="77777777" w:rsidR="008570FD" w:rsidRPr="003610C2" w:rsidRDefault="003610C2" w:rsidP="00AC7707">
            <w:pPr>
              <w:jc w:val="center"/>
            </w:pPr>
            <w:r w:rsidRPr="003610C2">
              <w:rPr>
                <w:rFonts w:ascii="Arial" w:hAnsi="Arial" w:cs="Arial"/>
                <w:bCs/>
                <w:color w:val="000000"/>
                <w:lang w:val="en"/>
              </w:rPr>
              <w:lastRenderedPageBreak/>
              <w:t>2C:21-33 Electrical contracting without business permit, fourth degree crime.</w:t>
            </w:r>
          </w:p>
        </w:tc>
        <w:tc>
          <w:tcPr>
            <w:tcW w:w="7470" w:type="dxa"/>
          </w:tcPr>
          <w:p w14:paraId="0CC1665C" w14:textId="77777777" w:rsidR="008570FD" w:rsidRDefault="003610C2" w:rsidP="00AC7707">
            <w:pPr>
              <w:jc w:val="center"/>
            </w:pPr>
            <w:r>
              <w:rPr>
                <w:rFonts w:ascii="Arial" w:hAnsi="Arial" w:cs="Arial"/>
                <w:color w:val="000000"/>
                <w:lang w:val="en"/>
              </w:rPr>
              <w:t>1. a. A person is guilty of a crime of the fourth degree if that person knowingly engages in the business of electrical contracting without having a business permit issued by the Board of Examiners of Electrical Contractors and:</w:t>
            </w:r>
            <w:r>
              <w:rPr>
                <w:rFonts w:ascii="Arial" w:hAnsi="Arial" w:cs="Arial"/>
                <w:color w:val="000000"/>
                <w:lang w:val="en"/>
              </w:rPr>
              <w:br/>
            </w:r>
            <w:r>
              <w:rPr>
                <w:rFonts w:ascii="Arial" w:hAnsi="Arial" w:cs="Arial"/>
                <w:color w:val="000000"/>
                <w:lang w:val="en"/>
              </w:rPr>
              <w:br/>
              <w:t>(1)Creates or reinforces a false impression that the person is licensed as an electrical contractor or possesses a business permit; or</w:t>
            </w:r>
            <w:r>
              <w:rPr>
                <w:rFonts w:ascii="Arial" w:hAnsi="Arial" w:cs="Arial"/>
                <w:color w:val="000000"/>
                <w:lang w:val="en"/>
              </w:rPr>
              <w:br/>
            </w:r>
            <w:r>
              <w:rPr>
                <w:rFonts w:ascii="Arial" w:hAnsi="Arial" w:cs="Arial"/>
                <w:color w:val="000000"/>
                <w:lang w:val="en"/>
              </w:rPr>
              <w:br/>
              <w:t>(2)Derives a benefit, the value of which is more than incidental; or</w:t>
            </w:r>
            <w:r>
              <w:rPr>
                <w:rFonts w:ascii="Arial" w:hAnsi="Arial" w:cs="Arial"/>
                <w:color w:val="000000"/>
                <w:lang w:val="en"/>
              </w:rPr>
              <w:br/>
            </w:r>
            <w:r>
              <w:rPr>
                <w:rFonts w:ascii="Arial" w:hAnsi="Arial" w:cs="Arial"/>
                <w:color w:val="000000"/>
                <w:lang w:val="en"/>
              </w:rPr>
              <w:br/>
              <w:t>(3)In fact causes injury to another.</w:t>
            </w:r>
            <w:r>
              <w:rPr>
                <w:rFonts w:ascii="Arial" w:hAnsi="Arial" w:cs="Arial"/>
                <w:color w:val="000000"/>
                <w:lang w:val="en"/>
              </w:rPr>
              <w:br/>
            </w:r>
            <w:r>
              <w:rPr>
                <w:rFonts w:ascii="Arial" w:hAnsi="Arial" w:cs="Arial"/>
                <w:color w:val="000000"/>
                <w:lang w:val="en"/>
              </w:rPr>
              <w:br/>
              <w:t>b.For the purposes of this section, the phrase "in fact" indicates strict liability.</w:t>
            </w:r>
            <w:r>
              <w:rPr>
                <w:rFonts w:ascii="Arial" w:hAnsi="Arial" w:cs="Arial"/>
                <w:color w:val="000000"/>
                <w:lang w:val="en"/>
              </w:rPr>
              <w:br/>
            </w:r>
            <w:r>
              <w:rPr>
                <w:rFonts w:ascii="Arial" w:hAnsi="Arial" w:cs="Arial"/>
                <w:color w:val="000000"/>
                <w:lang w:val="en"/>
              </w:rPr>
              <w:br/>
              <w:t>L.1998,c.151,s.1.</w:t>
            </w:r>
          </w:p>
        </w:tc>
        <w:tc>
          <w:tcPr>
            <w:tcW w:w="2340" w:type="dxa"/>
          </w:tcPr>
          <w:p w14:paraId="7280860F" w14:textId="747D7D22" w:rsidR="008570FD" w:rsidRDefault="00D925D1" w:rsidP="00AC7707">
            <w:pPr>
              <w:jc w:val="center"/>
            </w:pPr>
            <w:r>
              <w:t xml:space="preserve">26C  Impersonation </w:t>
            </w:r>
          </w:p>
        </w:tc>
        <w:tc>
          <w:tcPr>
            <w:tcW w:w="2340" w:type="dxa"/>
          </w:tcPr>
          <w:p w14:paraId="47A3EC93" w14:textId="77777777" w:rsidR="008570FD" w:rsidRDefault="008570FD" w:rsidP="00AC7707">
            <w:pPr>
              <w:jc w:val="center"/>
            </w:pPr>
          </w:p>
        </w:tc>
      </w:tr>
      <w:tr w:rsidR="008570FD" w14:paraId="1B046B3B" w14:textId="77777777" w:rsidTr="00606AB1">
        <w:tc>
          <w:tcPr>
            <w:tcW w:w="2065" w:type="dxa"/>
          </w:tcPr>
          <w:p w14:paraId="7D68A192" w14:textId="77777777" w:rsidR="008570FD" w:rsidRPr="004144B1" w:rsidRDefault="004144B1" w:rsidP="00AC7707">
            <w:pPr>
              <w:jc w:val="center"/>
            </w:pPr>
            <w:r w:rsidRPr="004144B1">
              <w:rPr>
                <w:rFonts w:ascii="Arial" w:hAnsi="Arial" w:cs="Arial"/>
                <w:bCs/>
                <w:color w:val="000000"/>
                <w:lang w:val="en"/>
              </w:rPr>
              <w:t>2C:21-</w:t>
            </w:r>
            <w:r w:rsidRPr="00D925D1">
              <w:rPr>
                <w:rFonts w:ascii="Arial" w:hAnsi="Arial" w:cs="Arial"/>
                <w:bCs/>
                <w:color w:val="000000"/>
                <w:highlight w:val="yellow"/>
                <w:lang w:val="en"/>
              </w:rPr>
              <w:t>34 Penalty for false contract payment claims, representation, for</w:t>
            </w:r>
            <w:r w:rsidRPr="004144B1">
              <w:rPr>
                <w:rFonts w:ascii="Arial" w:hAnsi="Arial" w:cs="Arial"/>
                <w:bCs/>
                <w:color w:val="000000"/>
                <w:lang w:val="en"/>
              </w:rPr>
              <w:t xml:space="preserve"> </w:t>
            </w:r>
            <w:r w:rsidRPr="004144B1">
              <w:rPr>
                <w:rFonts w:ascii="Arial" w:hAnsi="Arial" w:cs="Arial"/>
                <w:bCs/>
                <w:color w:val="000000"/>
                <w:lang w:val="en"/>
              </w:rPr>
              <w:lastRenderedPageBreak/>
              <w:t>a government contract; prevailing wage violations; grading.</w:t>
            </w:r>
          </w:p>
        </w:tc>
        <w:tc>
          <w:tcPr>
            <w:tcW w:w="7470" w:type="dxa"/>
          </w:tcPr>
          <w:p w14:paraId="320B5DA5" w14:textId="77777777" w:rsidR="008570FD" w:rsidRDefault="004144B1" w:rsidP="00AC7707">
            <w:pPr>
              <w:jc w:val="center"/>
            </w:pPr>
            <w:r>
              <w:rPr>
                <w:rFonts w:ascii="Arial" w:hAnsi="Arial" w:cs="Arial"/>
                <w:color w:val="000000"/>
                <w:lang w:val="en"/>
              </w:rPr>
              <w:lastRenderedPageBreak/>
              <w:t xml:space="preserve">97. a. A person commits a crime if the person knowingly submits to the government any claim for payment for performance of a government contract knowing such claim to be false, fictitious, or fraudulent. If the claim submitted is for $25,000.00 or above, the offender is guilty of a </w:t>
            </w:r>
            <w:r>
              <w:rPr>
                <w:rFonts w:ascii="Arial" w:hAnsi="Arial" w:cs="Arial"/>
                <w:color w:val="000000"/>
                <w:lang w:val="en"/>
              </w:rPr>
              <w:lastRenderedPageBreak/>
              <w:t>crime of the second degree. If the claim exceeds $2,500.00, but is less than $25,000.00, the offender is guilty of a crime of the third degree. If the claim is for $2,500.00 or less, the offender is guilty of a crime of the fourth degree.</w:t>
            </w:r>
            <w:r>
              <w:rPr>
                <w:rFonts w:ascii="Arial" w:hAnsi="Arial" w:cs="Arial"/>
                <w:color w:val="000000"/>
                <w:lang w:val="en"/>
              </w:rPr>
              <w:br/>
            </w:r>
            <w:r>
              <w:rPr>
                <w:rFonts w:ascii="Arial" w:hAnsi="Arial" w:cs="Arial"/>
                <w:color w:val="000000"/>
                <w:lang w:val="en"/>
              </w:rPr>
              <w:br/>
              <w:t>b.A person commits a crime if the person knowingly makes a material representation that is false in connection with the negotiation, award or performance of a government contract. If the contract amount is for $25,000.00 or above, the offender is guilty of a crime of the second degree. If the contract amount exceeds $2,500.00, but is less than $25,000.00, the offender is guilty of a crime of the third degree. If the contract amount is for $2,500.00 or less, the offender is guilty of a crime of the fourth degree.</w:t>
            </w:r>
            <w:r>
              <w:rPr>
                <w:rFonts w:ascii="Arial" w:hAnsi="Arial" w:cs="Arial"/>
                <w:color w:val="000000"/>
                <w:lang w:val="en"/>
              </w:rPr>
              <w:br/>
            </w:r>
            <w:r>
              <w:rPr>
                <w:rFonts w:ascii="Arial" w:hAnsi="Arial" w:cs="Arial"/>
                <w:color w:val="000000"/>
                <w:lang w:val="en"/>
              </w:rPr>
              <w:br/>
              <w:t>c.An employer commits a crime if the employer knowingly pays one or more employees employed in public work subject to the provisions of P.L.1963, c.150 (C.34:11-56.25 et seq.) at a rate less than the rate required pursuant to that act. If the contract amount is for $75,000.00 or above, the employer is guilty of a crime of the second degree; if the contract amount exceeds $2,500.00, but is less than $75,000.00, the employer is guilty of a crime of the third degree; and if the contract amount is for $2,500.00 or less, the employer is guilty of a crime of the fourth degree. In addition, the employer shall be deemed to have caused loss to the employees in the amount by which the employees were underpaid and shall be subject to the provisions of N.J.S.2C:43-3 regarding fines and restitution to victims and be subject to other pertinent provisions of Title 2C of the New Jersey Statutes, including, but not limited to, N.J.S.2C:43-4, 2C:43-6 and 2C:44-1.</w:t>
            </w:r>
            <w:r>
              <w:rPr>
                <w:rFonts w:ascii="Arial" w:hAnsi="Arial" w:cs="Arial"/>
                <w:color w:val="000000"/>
                <w:lang w:val="en"/>
              </w:rPr>
              <w:br/>
            </w:r>
            <w:r>
              <w:rPr>
                <w:rFonts w:ascii="Arial" w:hAnsi="Arial" w:cs="Arial"/>
                <w:color w:val="000000"/>
                <w:lang w:val="en"/>
              </w:rPr>
              <w:br/>
              <w:t>L.1999,c.440,s.97; amended 2003, c.276, s.2.</w:t>
            </w:r>
          </w:p>
        </w:tc>
        <w:tc>
          <w:tcPr>
            <w:tcW w:w="2340" w:type="dxa"/>
          </w:tcPr>
          <w:p w14:paraId="7914434D" w14:textId="0D3664B6" w:rsidR="008570FD" w:rsidRDefault="00D925D1" w:rsidP="00AC7707">
            <w:pPr>
              <w:jc w:val="center"/>
            </w:pPr>
            <w:r>
              <w:lastRenderedPageBreak/>
              <w:t xml:space="preserve">90Z All other offenses </w:t>
            </w:r>
          </w:p>
        </w:tc>
        <w:tc>
          <w:tcPr>
            <w:tcW w:w="2340" w:type="dxa"/>
          </w:tcPr>
          <w:p w14:paraId="1966E24D" w14:textId="77777777" w:rsidR="008570FD" w:rsidRDefault="008570FD" w:rsidP="00AC7707">
            <w:pPr>
              <w:jc w:val="center"/>
            </w:pPr>
          </w:p>
        </w:tc>
      </w:tr>
      <w:tr w:rsidR="008570FD" w14:paraId="5D385DC5" w14:textId="77777777" w:rsidTr="00606AB1">
        <w:tc>
          <w:tcPr>
            <w:tcW w:w="2065" w:type="dxa"/>
          </w:tcPr>
          <w:p w14:paraId="1392864F" w14:textId="77777777" w:rsidR="008570FD" w:rsidRPr="00D81C89" w:rsidRDefault="00D81C89" w:rsidP="00AC7707">
            <w:pPr>
              <w:jc w:val="center"/>
            </w:pPr>
            <w:r w:rsidRPr="00D81C89">
              <w:rPr>
                <w:rFonts w:ascii="Arial" w:hAnsi="Arial" w:cs="Arial"/>
                <w:bCs/>
                <w:color w:val="000000"/>
                <w:lang w:val="en"/>
              </w:rPr>
              <w:t>2C:21-35 False public utility employee identification badge, violations, degree of crime.</w:t>
            </w:r>
          </w:p>
        </w:tc>
        <w:tc>
          <w:tcPr>
            <w:tcW w:w="7470" w:type="dxa"/>
          </w:tcPr>
          <w:p w14:paraId="7737504C" w14:textId="77777777" w:rsidR="008570FD" w:rsidRDefault="00D81C89" w:rsidP="00AC7707">
            <w:pPr>
              <w:jc w:val="center"/>
            </w:pPr>
            <w:r>
              <w:rPr>
                <w:rFonts w:ascii="Arial" w:hAnsi="Arial" w:cs="Arial"/>
                <w:color w:val="000000"/>
                <w:lang w:val="en"/>
              </w:rPr>
              <w:t>2. a. A person who knowingly sells, offers or exposes for sale, or otherwise transfers, or possesses with the intent to sell, offer or expose for sale, or otherwise transfer, a document, printed form or other writing which falsely purports to be a public utility employee identification badge as required under the provisions of P.L.1977, c.35 (C.48:3-42 et seq.) which could be used as a means of verifying a person's identity as a public utility employee is guilty of a crime of the second degree.</w:t>
            </w:r>
            <w:r>
              <w:rPr>
                <w:rFonts w:ascii="Arial" w:hAnsi="Arial" w:cs="Arial"/>
                <w:color w:val="000000"/>
                <w:lang w:val="en"/>
              </w:rPr>
              <w:br/>
            </w:r>
            <w:r>
              <w:rPr>
                <w:rFonts w:ascii="Arial" w:hAnsi="Arial" w:cs="Arial"/>
                <w:color w:val="000000"/>
                <w:lang w:val="en"/>
              </w:rPr>
              <w:br/>
              <w:t xml:space="preserve">b.A person who knowingly makes, or possesses devices or materials to make, a document or other writing which falsely purports to be a public utility employee identification badge as required under the provisions of </w:t>
            </w:r>
            <w:r>
              <w:rPr>
                <w:rFonts w:ascii="Arial" w:hAnsi="Arial" w:cs="Arial"/>
                <w:color w:val="000000"/>
                <w:lang w:val="en"/>
              </w:rPr>
              <w:lastRenderedPageBreak/>
              <w:t>P.L.1977, c.35 (C.48:3-42 et seq.) which could be used as a means of verifying a person's identity as a public utility employee is guilty of a crime of the second degree.</w:t>
            </w:r>
            <w:r>
              <w:rPr>
                <w:rFonts w:ascii="Arial" w:hAnsi="Arial" w:cs="Arial"/>
                <w:color w:val="000000"/>
                <w:lang w:val="en"/>
              </w:rPr>
              <w:br/>
            </w:r>
            <w:r>
              <w:rPr>
                <w:rFonts w:ascii="Arial" w:hAnsi="Arial" w:cs="Arial"/>
                <w:color w:val="000000"/>
                <w:lang w:val="en"/>
              </w:rPr>
              <w:br/>
              <w:t>c.A person who knowingly exhibits, displays or utters a document or other writing which falsely purports to be a public utility employee identification badge as required under the provisions of P.L.1977, c.35 (C.48:3-42 et seq.) which could be used as a means of verifying a person's identity as a public utility employee is guilty of a crime of the third degree.</w:t>
            </w:r>
            <w:r>
              <w:rPr>
                <w:rFonts w:ascii="Arial" w:hAnsi="Arial" w:cs="Arial"/>
                <w:color w:val="000000"/>
                <w:lang w:val="en"/>
              </w:rPr>
              <w:br/>
            </w:r>
            <w:r>
              <w:rPr>
                <w:rFonts w:ascii="Arial" w:hAnsi="Arial" w:cs="Arial"/>
                <w:color w:val="000000"/>
                <w:lang w:val="en"/>
              </w:rPr>
              <w:br/>
              <w:t>d.A person who knowingly possesses a document or other writing which falsely purports to be a public utility employee identification badge as required under the provisions of P.L.1977, c.35 (C.48:3-42 et seq.) which could be used as a means of verifying a person's identity as a public utility employee is guilty of a crime of the fourth degree.</w:t>
            </w:r>
            <w:r>
              <w:rPr>
                <w:rFonts w:ascii="Arial" w:hAnsi="Arial" w:cs="Arial"/>
                <w:color w:val="000000"/>
                <w:lang w:val="en"/>
              </w:rPr>
              <w:br/>
            </w:r>
            <w:r>
              <w:rPr>
                <w:rFonts w:ascii="Arial" w:hAnsi="Arial" w:cs="Arial"/>
                <w:color w:val="000000"/>
                <w:lang w:val="en"/>
              </w:rPr>
              <w:br/>
              <w:t>L.2007,c.232,s.2.</w:t>
            </w:r>
          </w:p>
        </w:tc>
        <w:tc>
          <w:tcPr>
            <w:tcW w:w="2340" w:type="dxa"/>
          </w:tcPr>
          <w:p w14:paraId="20107E61" w14:textId="0A589B35" w:rsidR="008570FD" w:rsidRDefault="00D925D1" w:rsidP="00AC7707">
            <w:pPr>
              <w:jc w:val="center"/>
            </w:pPr>
            <w:r>
              <w:lastRenderedPageBreak/>
              <w:t xml:space="preserve">26C Impersonation </w:t>
            </w:r>
          </w:p>
        </w:tc>
        <w:tc>
          <w:tcPr>
            <w:tcW w:w="2340" w:type="dxa"/>
          </w:tcPr>
          <w:p w14:paraId="33CD1200" w14:textId="77777777" w:rsidR="008570FD" w:rsidRDefault="008570FD" w:rsidP="00AC7707">
            <w:pPr>
              <w:jc w:val="center"/>
            </w:pPr>
          </w:p>
        </w:tc>
      </w:tr>
      <w:tr w:rsidR="008570FD" w14:paraId="1EABFB80" w14:textId="77777777" w:rsidTr="00606AB1">
        <w:tc>
          <w:tcPr>
            <w:tcW w:w="2065" w:type="dxa"/>
          </w:tcPr>
          <w:p w14:paraId="56722B40" w14:textId="77777777" w:rsidR="008570FD" w:rsidRPr="00257DED" w:rsidRDefault="00257DED" w:rsidP="00AC7707">
            <w:pPr>
              <w:jc w:val="center"/>
            </w:pPr>
            <w:r w:rsidRPr="00257DED">
              <w:rPr>
                <w:rFonts w:ascii="Arial" w:hAnsi="Arial" w:cs="Arial"/>
                <w:bCs/>
                <w:color w:val="000000"/>
                <w:lang w:val="en"/>
              </w:rPr>
              <w:t>2C:21-36 Sale of secondhand jewelry.</w:t>
            </w:r>
          </w:p>
        </w:tc>
        <w:tc>
          <w:tcPr>
            <w:tcW w:w="7470" w:type="dxa"/>
          </w:tcPr>
          <w:p w14:paraId="74F22A89" w14:textId="77777777" w:rsidR="008570FD" w:rsidRDefault="00257DED" w:rsidP="00AC7707">
            <w:pPr>
              <w:jc w:val="center"/>
            </w:pPr>
            <w:r>
              <w:rPr>
                <w:rFonts w:ascii="Arial" w:hAnsi="Arial" w:cs="Arial"/>
                <w:color w:val="000000"/>
                <w:lang w:val="en"/>
              </w:rPr>
              <w:t>1.Any person engaged in the business of retailing, wholesaling, or smelting jewelry who purchases any article of used or secondhand jewelry shall:</w:t>
            </w:r>
            <w:r>
              <w:rPr>
                <w:rFonts w:ascii="Arial" w:hAnsi="Arial" w:cs="Arial"/>
                <w:color w:val="000000"/>
                <w:lang w:val="en"/>
              </w:rPr>
              <w:br/>
            </w:r>
            <w:r>
              <w:rPr>
                <w:rFonts w:ascii="Arial" w:hAnsi="Arial" w:cs="Arial"/>
                <w:color w:val="000000"/>
                <w:lang w:val="en"/>
              </w:rPr>
              <w:br/>
              <w:t>a.Maintain, for five years:</w:t>
            </w:r>
            <w:r>
              <w:rPr>
                <w:rFonts w:ascii="Arial" w:hAnsi="Arial" w:cs="Arial"/>
                <w:color w:val="000000"/>
                <w:lang w:val="en"/>
              </w:rPr>
              <w:br/>
            </w:r>
            <w:r>
              <w:rPr>
                <w:rFonts w:ascii="Arial" w:hAnsi="Arial" w:cs="Arial"/>
                <w:color w:val="000000"/>
                <w:lang w:val="en"/>
              </w:rPr>
              <w:br/>
              <w:t xml:space="preserve">(1) a record of the name, address and telephone number of the person from whom it was purchased; </w:t>
            </w:r>
            <w:r>
              <w:rPr>
                <w:rFonts w:ascii="Arial" w:hAnsi="Arial" w:cs="Arial"/>
                <w:color w:val="000000"/>
                <w:lang w:val="en"/>
              </w:rPr>
              <w:br/>
            </w:r>
            <w:r>
              <w:rPr>
                <w:rFonts w:ascii="Arial" w:hAnsi="Arial" w:cs="Arial"/>
                <w:color w:val="000000"/>
                <w:lang w:val="en"/>
              </w:rPr>
              <w:br/>
              <w:t>(2)a descriptive list of any used jewelry purchased from that seller, including any identifying characteristics of that jewelry;</w:t>
            </w:r>
            <w:r>
              <w:rPr>
                <w:rFonts w:ascii="Arial" w:hAnsi="Arial" w:cs="Arial"/>
                <w:color w:val="000000"/>
                <w:lang w:val="en"/>
              </w:rPr>
              <w:br/>
            </w:r>
            <w:r>
              <w:rPr>
                <w:rFonts w:ascii="Arial" w:hAnsi="Arial" w:cs="Arial"/>
                <w:color w:val="000000"/>
                <w:lang w:val="en"/>
              </w:rPr>
              <w:br/>
              <w:t>(3) digital photographs of any used jewelry purchased from that seller; and</w:t>
            </w:r>
            <w:r>
              <w:rPr>
                <w:rFonts w:ascii="Arial" w:hAnsi="Arial" w:cs="Arial"/>
                <w:color w:val="000000"/>
                <w:lang w:val="en"/>
              </w:rPr>
              <w:br/>
            </w:r>
            <w:r>
              <w:rPr>
                <w:rFonts w:ascii="Arial" w:hAnsi="Arial" w:cs="Arial"/>
                <w:color w:val="000000"/>
                <w:lang w:val="en"/>
              </w:rPr>
              <w:br/>
              <w:t>(4)a photocopy of the identification of the seller provided pursuant to subsection b. of this section;</w:t>
            </w:r>
            <w:r>
              <w:rPr>
                <w:rFonts w:ascii="Arial" w:hAnsi="Arial" w:cs="Arial"/>
                <w:color w:val="000000"/>
                <w:lang w:val="en"/>
              </w:rPr>
              <w:br/>
            </w:r>
            <w:r>
              <w:rPr>
                <w:rFonts w:ascii="Arial" w:hAnsi="Arial" w:cs="Arial"/>
                <w:color w:val="000000"/>
                <w:lang w:val="en"/>
              </w:rPr>
              <w:br/>
              <w:t>b.Verify the identity of the person selling the jewelry by requesting and examining a photograph-bearing, valid State or federal issued driver's license or other government issued form of identification bearing a photograph;</w:t>
            </w:r>
            <w:r>
              <w:rPr>
                <w:rFonts w:ascii="Arial" w:hAnsi="Arial" w:cs="Arial"/>
                <w:color w:val="000000"/>
                <w:lang w:val="en"/>
              </w:rPr>
              <w:br/>
            </w:r>
            <w:r>
              <w:rPr>
                <w:rFonts w:ascii="Arial" w:hAnsi="Arial" w:cs="Arial"/>
                <w:color w:val="000000"/>
                <w:lang w:val="en"/>
              </w:rPr>
              <w:br/>
              <w:t xml:space="preserve">c.Deliver, on a weekly basis, to the police department having jurisdiction in the location of that person's place of business a copy of the record of all </w:t>
            </w:r>
            <w:r>
              <w:rPr>
                <w:rFonts w:ascii="Arial" w:hAnsi="Arial" w:cs="Arial"/>
                <w:color w:val="000000"/>
                <w:lang w:val="en"/>
              </w:rPr>
              <w:lastRenderedPageBreak/>
              <w:t>used jewelry purchased by that person during the preceding week;</w:t>
            </w:r>
            <w:r>
              <w:rPr>
                <w:rFonts w:ascii="Arial" w:hAnsi="Arial" w:cs="Arial"/>
                <w:color w:val="000000"/>
                <w:lang w:val="en"/>
              </w:rPr>
              <w:br/>
            </w:r>
            <w:r>
              <w:rPr>
                <w:rFonts w:ascii="Arial" w:hAnsi="Arial" w:cs="Arial"/>
                <w:color w:val="000000"/>
                <w:lang w:val="en"/>
              </w:rPr>
              <w:br/>
              <w:t>d.Maintain in his possession any used jewelry purchased for not less than 10 business days following the delivery of the record of the purchase of that jewelry to the police department, as required by subsection c. of this section ; provided, however, that a municipal ordinance adopted prior to the effective date of P.L.2009, c.214 (January 16, 2010) may provide a longer minimum length of time to maintain possession of used or secondhand jewelry; and</w:t>
            </w:r>
            <w:r>
              <w:rPr>
                <w:rFonts w:ascii="Arial" w:hAnsi="Arial" w:cs="Arial"/>
                <w:color w:val="000000"/>
                <w:lang w:val="en"/>
              </w:rPr>
              <w:br/>
            </w:r>
            <w:r>
              <w:rPr>
                <w:rFonts w:ascii="Arial" w:hAnsi="Arial" w:cs="Arial"/>
                <w:color w:val="000000"/>
                <w:lang w:val="en"/>
              </w:rPr>
              <w:br/>
              <w:t>e.Maintain, for five years, a copy of any list provided by an individual pursuant to section 2 of P.L.2009, c.214 (C.2C:21-37).</w:t>
            </w:r>
            <w:r>
              <w:rPr>
                <w:rFonts w:ascii="Arial" w:hAnsi="Arial" w:cs="Arial"/>
                <w:color w:val="000000"/>
                <w:lang w:val="en"/>
              </w:rPr>
              <w:br/>
            </w:r>
            <w:r>
              <w:rPr>
                <w:rFonts w:ascii="Arial" w:hAnsi="Arial" w:cs="Arial"/>
                <w:color w:val="000000"/>
                <w:lang w:val="en"/>
              </w:rPr>
              <w:br/>
              <w:t>Nothing in this section shall be construed to apply to pawnbrokers licensed and regulated pursuant to the pawnbroking law, R.S.45:22-1 et seq., or sales made through an Internet website. Nothing in this section shall be construed to apply to a person engaged in retail, provided the sale of jewelry is not his primary business and further provided the person does not engage in the purchase of used or secondhand jewelry on more than three days in a calendar year.</w:t>
            </w:r>
            <w:r>
              <w:rPr>
                <w:rFonts w:ascii="Arial" w:hAnsi="Arial" w:cs="Arial"/>
                <w:color w:val="000000"/>
                <w:lang w:val="en"/>
              </w:rPr>
              <w:br/>
            </w:r>
            <w:r>
              <w:rPr>
                <w:rFonts w:ascii="Arial" w:hAnsi="Arial" w:cs="Arial"/>
                <w:color w:val="000000"/>
                <w:lang w:val="en"/>
              </w:rPr>
              <w:br/>
              <w:t>L.2009, c.214, s.1; amended 2013, c.247</w:t>
            </w:r>
          </w:p>
        </w:tc>
        <w:tc>
          <w:tcPr>
            <w:tcW w:w="2340" w:type="dxa"/>
          </w:tcPr>
          <w:p w14:paraId="0956C661" w14:textId="0446E93E" w:rsidR="008570FD" w:rsidRDefault="00D925D1" w:rsidP="00D925D1">
            <w:r>
              <w:lastRenderedPageBreak/>
              <w:t>N/A</w:t>
            </w:r>
          </w:p>
        </w:tc>
        <w:tc>
          <w:tcPr>
            <w:tcW w:w="2340" w:type="dxa"/>
          </w:tcPr>
          <w:p w14:paraId="61052D69" w14:textId="77777777" w:rsidR="008570FD" w:rsidRDefault="008570FD" w:rsidP="00AC7707">
            <w:pPr>
              <w:jc w:val="center"/>
            </w:pPr>
          </w:p>
        </w:tc>
      </w:tr>
      <w:tr w:rsidR="008570FD" w14:paraId="2C06E9AE" w14:textId="77777777" w:rsidTr="00606AB1">
        <w:tc>
          <w:tcPr>
            <w:tcW w:w="2065" w:type="dxa"/>
          </w:tcPr>
          <w:p w14:paraId="46DC159F" w14:textId="77777777" w:rsidR="008570FD" w:rsidRPr="00F011A4" w:rsidRDefault="00F011A4" w:rsidP="00AC7707">
            <w:pPr>
              <w:jc w:val="center"/>
            </w:pPr>
            <w:r w:rsidRPr="00F011A4">
              <w:rPr>
                <w:rFonts w:ascii="Arial" w:hAnsi="Arial" w:cs="Arial"/>
                <w:bCs/>
                <w:color w:val="000000"/>
                <w:lang w:val="en"/>
              </w:rPr>
              <w:t>2C:21-37 Requirements for reselling of secondhand jewelry.</w:t>
            </w:r>
          </w:p>
        </w:tc>
        <w:tc>
          <w:tcPr>
            <w:tcW w:w="7470" w:type="dxa"/>
          </w:tcPr>
          <w:p w14:paraId="0436507A" w14:textId="77777777" w:rsidR="008570FD" w:rsidRDefault="00F011A4" w:rsidP="00AC7707">
            <w:pPr>
              <w:jc w:val="center"/>
            </w:pPr>
            <w:r>
              <w:rPr>
                <w:rFonts w:ascii="Arial" w:hAnsi="Arial" w:cs="Arial"/>
                <w:color w:val="000000"/>
                <w:lang w:val="en"/>
              </w:rPr>
              <w:br/>
              <w:t>2.Any individual who purchases used or secondhand jewelry from another individual with the intent of selling that jewelry to a person engaged in the business of retailing, wholesaling, or smelting jewelry shall:</w:t>
            </w:r>
            <w:r>
              <w:rPr>
                <w:rFonts w:ascii="Arial" w:hAnsi="Arial" w:cs="Arial"/>
                <w:color w:val="000000"/>
                <w:lang w:val="en"/>
              </w:rPr>
              <w:br/>
            </w:r>
            <w:r>
              <w:rPr>
                <w:rFonts w:ascii="Arial" w:hAnsi="Arial" w:cs="Arial"/>
                <w:color w:val="000000"/>
                <w:lang w:val="en"/>
              </w:rPr>
              <w:br/>
              <w:t>a.Maintain, for five years, a record of the sale of that jewelry, including, but not limited to, the date the jewelry is sold; name of the person engaged in the business of retailing, wholesaling, or smelting jewelry to whom it is sold; and an itemized, descriptive list of that jewelry; and</w:t>
            </w:r>
            <w:r>
              <w:rPr>
                <w:rFonts w:ascii="Arial" w:hAnsi="Arial" w:cs="Arial"/>
                <w:color w:val="000000"/>
                <w:lang w:val="en"/>
              </w:rPr>
              <w:br/>
            </w:r>
            <w:r>
              <w:rPr>
                <w:rFonts w:ascii="Arial" w:hAnsi="Arial" w:cs="Arial"/>
                <w:color w:val="000000"/>
                <w:lang w:val="en"/>
              </w:rPr>
              <w:br/>
              <w:t>b.Provide an itemized, descriptive list of the jewelry sold to the person engaged in the business of retailing, wholesaling, or smelting jewelry at the time of sale.</w:t>
            </w:r>
            <w:r>
              <w:rPr>
                <w:rFonts w:ascii="Arial" w:hAnsi="Arial" w:cs="Arial"/>
                <w:color w:val="000000"/>
                <w:lang w:val="en"/>
              </w:rPr>
              <w:br/>
            </w:r>
            <w:r>
              <w:rPr>
                <w:rFonts w:ascii="Arial" w:hAnsi="Arial" w:cs="Arial"/>
                <w:color w:val="000000"/>
                <w:lang w:val="en"/>
              </w:rPr>
              <w:br/>
              <w:t>L.2009, c.214, s.2.</w:t>
            </w:r>
          </w:p>
        </w:tc>
        <w:tc>
          <w:tcPr>
            <w:tcW w:w="2340" w:type="dxa"/>
          </w:tcPr>
          <w:p w14:paraId="32BA1863" w14:textId="2F6EB0B6" w:rsidR="008570FD" w:rsidRDefault="00D925D1" w:rsidP="00D925D1">
            <w:r>
              <w:t>N/A</w:t>
            </w:r>
          </w:p>
        </w:tc>
        <w:tc>
          <w:tcPr>
            <w:tcW w:w="2340" w:type="dxa"/>
          </w:tcPr>
          <w:p w14:paraId="28464D0E" w14:textId="77777777" w:rsidR="008570FD" w:rsidRDefault="008570FD" w:rsidP="00AC7707">
            <w:pPr>
              <w:jc w:val="center"/>
            </w:pPr>
          </w:p>
        </w:tc>
      </w:tr>
      <w:tr w:rsidR="008570FD" w14:paraId="41209439" w14:textId="77777777" w:rsidTr="00606AB1">
        <w:tc>
          <w:tcPr>
            <w:tcW w:w="2065" w:type="dxa"/>
          </w:tcPr>
          <w:p w14:paraId="203F78A7" w14:textId="77777777" w:rsidR="008570FD" w:rsidRPr="003E3039" w:rsidRDefault="003E3039" w:rsidP="00AC7707">
            <w:pPr>
              <w:jc w:val="center"/>
            </w:pPr>
            <w:r w:rsidRPr="003E3039">
              <w:rPr>
                <w:rFonts w:ascii="Arial" w:hAnsi="Arial" w:cs="Arial"/>
                <w:bCs/>
                <w:color w:val="000000"/>
                <w:lang w:val="en"/>
              </w:rPr>
              <w:t>2C:21-38 Requisite knowledge, belief for violation.</w:t>
            </w:r>
          </w:p>
        </w:tc>
        <w:tc>
          <w:tcPr>
            <w:tcW w:w="7470" w:type="dxa"/>
          </w:tcPr>
          <w:p w14:paraId="3E045A3D" w14:textId="77777777" w:rsidR="008570FD" w:rsidRDefault="003E3039" w:rsidP="00AC7707">
            <w:pPr>
              <w:jc w:val="center"/>
            </w:pPr>
            <w:r>
              <w:rPr>
                <w:rFonts w:ascii="Arial" w:hAnsi="Arial" w:cs="Arial"/>
                <w:color w:val="000000"/>
                <w:lang w:val="en"/>
              </w:rPr>
              <w:t xml:space="preserve">3.The requisite knowledge or belief for a violation of N.J.S.2C:20-7 is presumed in the case of a person subject to the provisions of section 1 or 2 of P.L.2009, c.214 (C.2C:21-36 or C.2C:21-37) who purchases any article of used or secondhand jewelry and fails to comply with the </w:t>
            </w:r>
            <w:r>
              <w:rPr>
                <w:rFonts w:ascii="Arial" w:hAnsi="Arial" w:cs="Arial"/>
                <w:color w:val="000000"/>
                <w:lang w:val="en"/>
              </w:rPr>
              <w:lastRenderedPageBreak/>
              <w:t>requirements of section 1 or 2 of P.L.2009, c.214 (C.2C:21-36 or C.2C:21-37), as applicable.</w:t>
            </w:r>
            <w:r>
              <w:rPr>
                <w:rFonts w:ascii="Arial" w:hAnsi="Arial" w:cs="Arial"/>
                <w:color w:val="000000"/>
                <w:lang w:val="en"/>
              </w:rPr>
              <w:br/>
            </w:r>
            <w:r>
              <w:rPr>
                <w:rFonts w:ascii="Arial" w:hAnsi="Arial" w:cs="Arial"/>
                <w:color w:val="000000"/>
                <w:lang w:val="en"/>
              </w:rPr>
              <w:br/>
              <w:t>L.2009, c.214, s.3.</w:t>
            </w:r>
          </w:p>
        </w:tc>
        <w:tc>
          <w:tcPr>
            <w:tcW w:w="2340" w:type="dxa"/>
          </w:tcPr>
          <w:p w14:paraId="48069925" w14:textId="335F39DE" w:rsidR="008570FD" w:rsidRDefault="00D925D1" w:rsidP="00D925D1">
            <w:r>
              <w:lastRenderedPageBreak/>
              <w:t>N/A</w:t>
            </w:r>
          </w:p>
        </w:tc>
        <w:tc>
          <w:tcPr>
            <w:tcW w:w="2340" w:type="dxa"/>
          </w:tcPr>
          <w:p w14:paraId="402E091E" w14:textId="77777777" w:rsidR="008570FD" w:rsidRDefault="008570FD" w:rsidP="00AC7707">
            <w:pPr>
              <w:jc w:val="center"/>
            </w:pPr>
          </w:p>
        </w:tc>
      </w:tr>
      <w:tr w:rsidR="008570FD" w14:paraId="651F97DB" w14:textId="77777777" w:rsidTr="00606AB1">
        <w:tc>
          <w:tcPr>
            <w:tcW w:w="2065" w:type="dxa"/>
          </w:tcPr>
          <w:p w14:paraId="19E31DC2" w14:textId="77777777" w:rsidR="008570FD" w:rsidRPr="007A666D" w:rsidRDefault="007A666D" w:rsidP="00AC7707">
            <w:pPr>
              <w:jc w:val="center"/>
            </w:pPr>
            <w:r w:rsidRPr="007A666D">
              <w:rPr>
                <w:rFonts w:ascii="Arial" w:hAnsi="Arial" w:cs="Arial"/>
                <w:bCs/>
                <w:color w:val="000000"/>
                <w:lang w:val="en"/>
              </w:rPr>
              <w:t>2C:21-39 Report by purchaser.</w:t>
            </w:r>
          </w:p>
        </w:tc>
        <w:tc>
          <w:tcPr>
            <w:tcW w:w="7470" w:type="dxa"/>
          </w:tcPr>
          <w:p w14:paraId="38F96728" w14:textId="77777777" w:rsidR="008570FD" w:rsidRDefault="007A666D" w:rsidP="00AC7707">
            <w:pPr>
              <w:jc w:val="center"/>
            </w:pPr>
            <w:r>
              <w:rPr>
                <w:rFonts w:ascii="Arial" w:hAnsi="Arial" w:cs="Arial"/>
                <w:color w:val="000000"/>
                <w:lang w:val="en"/>
              </w:rPr>
              <w:t>4.Any person who purchases any article of used or secondhand jewelry shall immediately report to an appropriate law enforcement agency any delivery or sale of used jewelry under circumstances that would cause a reasonable person to believe the used jewelry was probably stolen or otherwise inappropriately obtained.</w:t>
            </w:r>
            <w:r>
              <w:rPr>
                <w:rFonts w:ascii="Arial" w:hAnsi="Arial" w:cs="Arial"/>
                <w:color w:val="000000"/>
                <w:lang w:val="en"/>
              </w:rPr>
              <w:br/>
            </w:r>
            <w:r>
              <w:rPr>
                <w:rFonts w:ascii="Arial" w:hAnsi="Arial" w:cs="Arial"/>
                <w:color w:val="000000"/>
                <w:lang w:val="en"/>
              </w:rPr>
              <w:br/>
              <w:t>L.2009, c.214, s.4.</w:t>
            </w:r>
          </w:p>
        </w:tc>
        <w:tc>
          <w:tcPr>
            <w:tcW w:w="2340" w:type="dxa"/>
          </w:tcPr>
          <w:p w14:paraId="52F72E8A" w14:textId="673BBFB4" w:rsidR="008570FD" w:rsidRDefault="00D925D1" w:rsidP="00D925D1">
            <w:r>
              <w:t>N/A</w:t>
            </w:r>
          </w:p>
        </w:tc>
        <w:tc>
          <w:tcPr>
            <w:tcW w:w="2340" w:type="dxa"/>
          </w:tcPr>
          <w:p w14:paraId="6FC14922" w14:textId="77777777" w:rsidR="008570FD" w:rsidRDefault="008570FD" w:rsidP="00AC7707">
            <w:pPr>
              <w:jc w:val="center"/>
            </w:pPr>
          </w:p>
        </w:tc>
      </w:tr>
      <w:tr w:rsidR="008570FD" w14:paraId="601E13F2" w14:textId="77777777" w:rsidTr="00606AB1">
        <w:tc>
          <w:tcPr>
            <w:tcW w:w="2065" w:type="dxa"/>
          </w:tcPr>
          <w:p w14:paraId="0811AC2A" w14:textId="77777777" w:rsidR="008570FD" w:rsidRPr="00AC7707" w:rsidRDefault="00AC7707" w:rsidP="00AC7707">
            <w:pPr>
              <w:jc w:val="center"/>
            </w:pPr>
            <w:r w:rsidRPr="00AC7707">
              <w:rPr>
                <w:rFonts w:ascii="Arial" w:hAnsi="Arial" w:cs="Arial"/>
                <w:bCs/>
                <w:color w:val="000000"/>
                <w:lang w:val="en"/>
              </w:rPr>
              <w:t>2C:21-40 Immunity.</w:t>
            </w:r>
          </w:p>
        </w:tc>
        <w:tc>
          <w:tcPr>
            <w:tcW w:w="7470" w:type="dxa"/>
          </w:tcPr>
          <w:p w14:paraId="2906878C" w14:textId="77777777" w:rsidR="008570FD" w:rsidRDefault="004562C6" w:rsidP="00AC7707">
            <w:pPr>
              <w:jc w:val="center"/>
            </w:pPr>
            <w:r>
              <w:rPr>
                <w:rFonts w:ascii="Arial" w:hAnsi="Arial" w:cs="Arial"/>
                <w:color w:val="000000"/>
                <w:lang w:val="en"/>
              </w:rPr>
              <w:t>5.Notwithstanding any provision of the law to the contrary, any person who reports information to a law enforcement official or agency concerning the suspect sale of used jewelry shall be immune from any civil liability on account of the report, unless such person has acted in bad faith or with malicious purpose.</w:t>
            </w:r>
            <w:r>
              <w:rPr>
                <w:rFonts w:ascii="Arial" w:hAnsi="Arial" w:cs="Arial"/>
                <w:color w:val="000000"/>
                <w:lang w:val="en"/>
              </w:rPr>
              <w:br/>
            </w:r>
            <w:r>
              <w:rPr>
                <w:rFonts w:ascii="Arial" w:hAnsi="Arial" w:cs="Arial"/>
                <w:color w:val="000000"/>
                <w:lang w:val="en"/>
              </w:rPr>
              <w:br/>
              <w:t>L.2009, c.214, s.5.</w:t>
            </w:r>
          </w:p>
        </w:tc>
        <w:tc>
          <w:tcPr>
            <w:tcW w:w="2340" w:type="dxa"/>
          </w:tcPr>
          <w:p w14:paraId="7A8AD9DA" w14:textId="7A365639" w:rsidR="008570FD" w:rsidRDefault="00D925D1" w:rsidP="00D925D1">
            <w:r>
              <w:t>N/A</w:t>
            </w:r>
          </w:p>
        </w:tc>
        <w:tc>
          <w:tcPr>
            <w:tcW w:w="2340" w:type="dxa"/>
          </w:tcPr>
          <w:p w14:paraId="3BD471CA" w14:textId="77777777" w:rsidR="008570FD" w:rsidRDefault="008570FD" w:rsidP="00AC7707">
            <w:pPr>
              <w:jc w:val="center"/>
            </w:pPr>
          </w:p>
        </w:tc>
      </w:tr>
      <w:tr w:rsidR="008570FD" w14:paraId="565C7DFA" w14:textId="77777777" w:rsidTr="00606AB1">
        <w:tc>
          <w:tcPr>
            <w:tcW w:w="2065" w:type="dxa"/>
          </w:tcPr>
          <w:p w14:paraId="7CF00247" w14:textId="77777777" w:rsidR="008570FD" w:rsidRPr="004659B7" w:rsidRDefault="004659B7" w:rsidP="00AC7707">
            <w:pPr>
              <w:jc w:val="center"/>
            </w:pPr>
            <w:r w:rsidRPr="004659B7">
              <w:rPr>
                <w:rFonts w:ascii="Arial" w:hAnsi="Arial" w:cs="Arial"/>
                <w:bCs/>
                <w:color w:val="000000"/>
                <w:lang w:val="en"/>
              </w:rPr>
              <w:t>2C:21-41 Regulations.</w:t>
            </w:r>
          </w:p>
        </w:tc>
        <w:tc>
          <w:tcPr>
            <w:tcW w:w="7470" w:type="dxa"/>
          </w:tcPr>
          <w:p w14:paraId="1E94560E" w14:textId="77777777" w:rsidR="008570FD" w:rsidRDefault="00A437E2" w:rsidP="00AC7707">
            <w:pPr>
              <w:jc w:val="center"/>
            </w:pPr>
            <w:r>
              <w:rPr>
                <w:rFonts w:ascii="Arial" w:hAnsi="Arial" w:cs="Arial"/>
                <w:color w:val="000000"/>
                <w:lang w:val="en"/>
              </w:rPr>
              <w:t>6.The Attorney General shall promulgate regulations pursuant to the "Administrative Procedure Act," P.L.1968, c.410 (C.52:14B-1 et seq.), necessary to effectuate the provisions of this act.</w:t>
            </w:r>
            <w:r>
              <w:rPr>
                <w:rFonts w:ascii="Arial" w:hAnsi="Arial" w:cs="Arial"/>
                <w:color w:val="000000"/>
                <w:lang w:val="en"/>
              </w:rPr>
              <w:br/>
            </w:r>
            <w:r>
              <w:rPr>
                <w:rFonts w:ascii="Arial" w:hAnsi="Arial" w:cs="Arial"/>
                <w:color w:val="000000"/>
                <w:lang w:val="en"/>
              </w:rPr>
              <w:br/>
              <w:t>L.2009, c.214, s.6.</w:t>
            </w:r>
          </w:p>
        </w:tc>
        <w:tc>
          <w:tcPr>
            <w:tcW w:w="2340" w:type="dxa"/>
          </w:tcPr>
          <w:p w14:paraId="3BB61F18" w14:textId="1196AFE3" w:rsidR="008570FD" w:rsidRDefault="00D925D1" w:rsidP="00D925D1">
            <w:r>
              <w:t>N/A</w:t>
            </w:r>
          </w:p>
        </w:tc>
        <w:tc>
          <w:tcPr>
            <w:tcW w:w="2340" w:type="dxa"/>
          </w:tcPr>
          <w:p w14:paraId="54D3A48C" w14:textId="77777777" w:rsidR="008570FD" w:rsidRDefault="008570FD" w:rsidP="00AC7707">
            <w:pPr>
              <w:jc w:val="center"/>
            </w:pPr>
          </w:p>
        </w:tc>
      </w:tr>
      <w:tr w:rsidR="008570FD" w14:paraId="1BE89027" w14:textId="77777777" w:rsidTr="00606AB1">
        <w:tc>
          <w:tcPr>
            <w:tcW w:w="2065" w:type="dxa"/>
          </w:tcPr>
          <w:p w14:paraId="3559C7F9" w14:textId="77777777" w:rsidR="008570FD" w:rsidRPr="00444B13" w:rsidRDefault="00444B13" w:rsidP="00AC7707">
            <w:pPr>
              <w:jc w:val="center"/>
            </w:pPr>
            <w:r w:rsidRPr="00444B13">
              <w:rPr>
                <w:rFonts w:ascii="Arial" w:hAnsi="Arial" w:cs="Arial"/>
                <w:bCs/>
                <w:color w:val="000000"/>
                <w:lang w:val="en"/>
              </w:rPr>
              <w:t>2C:21-42 Second degree crime.</w:t>
            </w:r>
          </w:p>
        </w:tc>
        <w:tc>
          <w:tcPr>
            <w:tcW w:w="7470" w:type="dxa"/>
          </w:tcPr>
          <w:p w14:paraId="5059615D" w14:textId="77777777" w:rsidR="008570FD" w:rsidRDefault="00444B13" w:rsidP="00AC7707">
            <w:pPr>
              <w:jc w:val="center"/>
            </w:pPr>
            <w:r>
              <w:rPr>
                <w:rFonts w:ascii="Arial" w:hAnsi="Arial" w:cs="Arial"/>
                <w:color w:val="000000"/>
                <w:lang w:val="en"/>
              </w:rPr>
              <w:t>7.A person commits a crime of the second degree if he files or records, or directs another to file or record, in any public record or in any private record which is generally available to the public, any document, lien, encumbrance, or court action against the real or personal property of a current or former public servant, the public servant's immediate family or estate, a current or former federal officer or employee, or the officer's or employee's immediate family or estate, on account of the performance or non-performance of that public servant's, officer's or employee's official duties, knowing or having reason to know that such document, lien, encumbrance, or court action is false or contains any materially false, fictitious, or fraudulent statement or representations, or with the intent to harass, hinder, defraud, retaliate against, or in any way impede the performance of that public servant's, officer's or employee's duties.</w:t>
            </w:r>
            <w:r>
              <w:rPr>
                <w:rFonts w:ascii="Arial" w:hAnsi="Arial" w:cs="Arial"/>
                <w:color w:val="000000"/>
                <w:lang w:val="en"/>
              </w:rPr>
              <w:br/>
            </w:r>
            <w:r>
              <w:rPr>
                <w:rFonts w:ascii="Arial" w:hAnsi="Arial" w:cs="Arial"/>
                <w:color w:val="000000"/>
                <w:lang w:val="en"/>
              </w:rPr>
              <w:br/>
              <w:t>A person convicted of a violation of this section may, in addition to any other penalty imposed by the court, be enjoined from filing any future liens, encumbrances, or court actions against persons specified by the court without approval of the court.</w:t>
            </w:r>
            <w:r>
              <w:rPr>
                <w:rFonts w:ascii="Arial" w:hAnsi="Arial" w:cs="Arial"/>
                <w:color w:val="000000"/>
                <w:lang w:val="en"/>
              </w:rPr>
              <w:br/>
            </w:r>
            <w:r>
              <w:rPr>
                <w:rFonts w:ascii="Arial" w:hAnsi="Arial" w:cs="Arial"/>
                <w:color w:val="000000"/>
                <w:lang w:val="en"/>
              </w:rPr>
              <w:lastRenderedPageBreak/>
              <w:br/>
              <w:t>L.2015, c.59, s.7.</w:t>
            </w:r>
          </w:p>
        </w:tc>
        <w:tc>
          <w:tcPr>
            <w:tcW w:w="2340" w:type="dxa"/>
          </w:tcPr>
          <w:p w14:paraId="0FF918AF" w14:textId="4358C12D" w:rsidR="008570FD" w:rsidRDefault="00767E30" w:rsidP="00AC7707">
            <w:pPr>
              <w:jc w:val="center"/>
            </w:pPr>
            <w:r>
              <w:lastRenderedPageBreak/>
              <w:t xml:space="preserve">90Z All Other Offenses </w:t>
            </w:r>
          </w:p>
        </w:tc>
        <w:tc>
          <w:tcPr>
            <w:tcW w:w="2340" w:type="dxa"/>
          </w:tcPr>
          <w:p w14:paraId="6234BAA1" w14:textId="77777777" w:rsidR="008570FD" w:rsidRDefault="008570FD" w:rsidP="00AC7707">
            <w:pPr>
              <w:jc w:val="center"/>
            </w:pPr>
          </w:p>
        </w:tc>
      </w:tr>
      <w:tr w:rsidR="008570FD" w14:paraId="1C2AE300" w14:textId="77777777" w:rsidTr="00606AB1">
        <w:tc>
          <w:tcPr>
            <w:tcW w:w="2065" w:type="dxa"/>
          </w:tcPr>
          <w:p w14:paraId="43EEDD98" w14:textId="77777777" w:rsidR="008570FD" w:rsidRPr="00FE19C3" w:rsidRDefault="00FE19C3" w:rsidP="00AC7707">
            <w:pPr>
              <w:jc w:val="center"/>
            </w:pPr>
            <w:r w:rsidRPr="00FE19C3">
              <w:rPr>
                <w:rFonts w:ascii="Arial" w:hAnsi="Arial" w:cs="Arial"/>
                <w:bCs/>
                <w:color w:val="000000"/>
                <w:lang w:val="en"/>
              </w:rPr>
              <w:t>2C:22-1 Disturbing, desecrating human remains; offenses.</w:t>
            </w:r>
          </w:p>
        </w:tc>
        <w:tc>
          <w:tcPr>
            <w:tcW w:w="7470" w:type="dxa"/>
          </w:tcPr>
          <w:p w14:paraId="3DB7D740" w14:textId="77777777" w:rsidR="008570FD" w:rsidRDefault="00FE19C3" w:rsidP="00AC7707">
            <w:pPr>
              <w:jc w:val="center"/>
            </w:pPr>
            <w:r>
              <w:rPr>
                <w:rFonts w:ascii="Arial" w:hAnsi="Arial" w:cs="Arial"/>
                <w:color w:val="000000"/>
                <w:lang w:val="en"/>
              </w:rPr>
              <w:br/>
              <w:t>1. a. A person commits a crime of the second degree if he:</w:t>
            </w:r>
            <w:r>
              <w:rPr>
                <w:rFonts w:ascii="Arial" w:hAnsi="Arial" w:cs="Arial"/>
                <w:color w:val="000000"/>
                <w:lang w:val="en"/>
              </w:rPr>
              <w:br/>
            </w:r>
            <w:r>
              <w:rPr>
                <w:rFonts w:ascii="Arial" w:hAnsi="Arial" w:cs="Arial"/>
                <w:color w:val="000000"/>
                <w:lang w:val="en"/>
              </w:rPr>
              <w:br/>
              <w:t>(1)Unlawfully disturbs, moves or conceals human remains;</w:t>
            </w:r>
            <w:r>
              <w:rPr>
                <w:rFonts w:ascii="Arial" w:hAnsi="Arial" w:cs="Arial"/>
                <w:color w:val="000000"/>
                <w:lang w:val="en"/>
              </w:rPr>
              <w:br/>
            </w:r>
            <w:r>
              <w:rPr>
                <w:rFonts w:ascii="Arial" w:hAnsi="Arial" w:cs="Arial"/>
                <w:color w:val="000000"/>
                <w:lang w:val="en"/>
              </w:rPr>
              <w:br/>
              <w:t>(2)Unlawfully desecrates, damages or destroys human remains; or</w:t>
            </w:r>
            <w:r>
              <w:rPr>
                <w:rFonts w:ascii="Arial" w:hAnsi="Arial" w:cs="Arial"/>
                <w:color w:val="000000"/>
                <w:lang w:val="en"/>
              </w:rPr>
              <w:br/>
            </w:r>
            <w:r>
              <w:rPr>
                <w:rFonts w:ascii="Arial" w:hAnsi="Arial" w:cs="Arial"/>
                <w:color w:val="000000"/>
                <w:lang w:val="en"/>
              </w:rPr>
              <w:br/>
              <w:t>(3)Commits an act of sexual penetration or sexual contact, as defined in N.J.S.2C:14-1, upon human remains.</w:t>
            </w:r>
            <w:r>
              <w:rPr>
                <w:rFonts w:ascii="Arial" w:hAnsi="Arial" w:cs="Arial"/>
                <w:color w:val="000000"/>
                <w:lang w:val="en"/>
              </w:rPr>
              <w:br/>
            </w:r>
            <w:r>
              <w:rPr>
                <w:rFonts w:ascii="Arial" w:hAnsi="Arial" w:cs="Arial"/>
                <w:color w:val="000000"/>
                <w:lang w:val="en"/>
              </w:rPr>
              <w:br/>
              <w:t>b.A person commits a crime of the third degree if he purposely or knowingly fails to dispose of human remains in a manner required by law.</w:t>
            </w:r>
            <w:r>
              <w:rPr>
                <w:rFonts w:ascii="Arial" w:hAnsi="Arial" w:cs="Arial"/>
                <w:color w:val="000000"/>
                <w:lang w:val="en"/>
              </w:rPr>
              <w:br/>
            </w:r>
            <w:r>
              <w:rPr>
                <w:rFonts w:ascii="Arial" w:hAnsi="Arial" w:cs="Arial"/>
                <w:color w:val="000000"/>
                <w:lang w:val="en"/>
              </w:rPr>
              <w:br/>
              <w:t>c.As used in this act, "human remains" means the body of a deceased person or the dismembered part of a body of a living person but does not include cremated remains.</w:t>
            </w:r>
            <w:r>
              <w:rPr>
                <w:rFonts w:ascii="Arial" w:hAnsi="Arial" w:cs="Arial"/>
                <w:color w:val="000000"/>
                <w:lang w:val="en"/>
              </w:rPr>
              <w:br/>
            </w:r>
            <w:r>
              <w:rPr>
                <w:rFonts w:ascii="Arial" w:hAnsi="Arial" w:cs="Arial"/>
                <w:color w:val="000000"/>
                <w:lang w:val="en"/>
              </w:rPr>
              <w:br/>
              <w:t>d.Nothing in this section shall be construed to apply to any act performed in accordance with law, including but not limited to the "State Medical Examiner Act," P.L.1967, c.234 (C.52:17B-78 et al.); the "Mortuary Science Act," P.L.1952, c.340 (C.45:7-32 et seq.); the provisions of chapters 6 and 7 of Title 26 of the Revised Statutes concerning disposal of dead bodies and cremation; the "New Jersey Cemetery Act," N.J.S.8A:1-1 et seq.; a criminal investigation conducted by a law enforcement authority; or an order of a court of competent jurisdiction or other appropriate legal authority. Nothing in this section shall be construed to criminalize any good faith action involving interment or disinterment which disturbs, moves, conceals, desecrates, damages or destroys human remains.</w:t>
            </w:r>
            <w:r>
              <w:rPr>
                <w:rFonts w:ascii="Arial" w:hAnsi="Arial" w:cs="Arial"/>
                <w:color w:val="000000"/>
                <w:lang w:val="en"/>
              </w:rPr>
              <w:br/>
            </w:r>
            <w:r>
              <w:rPr>
                <w:rFonts w:ascii="Arial" w:hAnsi="Arial" w:cs="Arial"/>
                <w:color w:val="000000"/>
                <w:lang w:val="en"/>
              </w:rPr>
              <w:br/>
              <w:t>L.2002,c.127,s.1.</w:t>
            </w:r>
          </w:p>
        </w:tc>
        <w:tc>
          <w:tcPr>
            <w:tcW w:w="2340" w:type="dxa"/>
          </w:tcPr>
          <w:p w14:paraId="50C99395" w14:textId="3EF7AE4B" w:rsidR="008570FD" w:rsidRDefault="00767E30" w:rsidP="00AC7707">
            <w:pPr>
              <w:jc w:val="center"/>
            </w:pPr>
            <w:r>
              <w:t xml:space="preserve">90Z All Other Offenses </w:t>
            </w:r>
          </w:p>
        </w:tc>
        <w:tc>
          <w:tcPr>
            <w:tcW w:w="2340" w:type="dxa"/>
          </w:tcPr>
          <w:p w14:paraId="602F9318" w14:textId="77777777" w:rsidR="008570FD" w:rsidRDefault="008570FD" w:rsidP="00AC7707">
            <w:pPr>
              <w:jc w:val="center"/>
            </w:pPr>
          </w:p>
        </w:tc>
      </w:tr>
      <w:tr w:rsidR="008570FD" w14:paraId="39591059" w14:textId="77777777" w:rsidTr="00606AB1">
        <w:tc>
          <w:tcPr>
            <w:tcW w:w="2065" w:type="dxa"/>
          </w:tcPr>
          <w:p w14:paraId="34534454" w14:textId="77777777" w:rsidR="008570FD" w:rsidRPr="00F93E03" w:rsidRDefault="00F93E03" w:rsidP="00AC7707">
            <w:pPr>
              <w:jc w:val="center"/>
            </w:pPr>
            <w:r w:rsidRPr="00F93E03">
              <w:rPr>
                <w:rFonts w:ascii="Arial" w:hAnsi="Arial" w:cs="Arial"/>
                <w:bCs/>
                <w:color w:val="000000"/>
                <w:lang w:val="en"/>
              </w:rPr>
              <w:t>2C:22-2 Disposition of body parts, criminal penalties imposed for certain offenses.</w:t>
            </w:r>
          </w:p>
        </w:tc>
        <w:tc>
          <w:tcPr>
            <w:tcW w:w="7470" w:type="dxa"/>
          </w:tcPr>
          <w:p w14:paraId="79710F5F" w14:textId="77777777" w:rsidR="008570FD" w:rsidRDefault="00F93E03" w:rsidP="00AC7707">
            <w:pPr>
              <w:jc w:val="center"/>
            </w:pPr>
            <w:r>
              <w:rPr>
                <w:rFonts w:ascii="Arial" w:hAnsi="Arial" w:cs="Arial"/>
                <w:color w:val="000000"/>
                <w:lang w:val="en"/>
              </w:rPr>
              <w:t>1. a. A person who knowingly, for valuable consideration, purchases or sells a part for transplantation or therapy, if removal of a part from a donor is intended to occur after the donor's death, is guilty of a crime of the third degree and, notwithstanding the provisions of N.J.S.2C:43-3, shall be subject to a fine of not more than $50,000, as well as the term of imprisonment provided under N.J.S.2C:43-6, or both.</w:t>
            </w:r>
            <w:r>
              <w:rPr>
                <w:rFonts w:ascii="Arial" w:hAnsi="Arial" w:cs="Arial"/>
                <w:color w:val="000000"/>
                <w:lang w:val="en"/>
              </w:rPr>
              <w:br/>
            </w:r>
            <w:r>
              <w:rPr>
                <w:rFonts w:ascii="Arial" w:hAnsi="Arial" w:cs="Arial"/>
                <w:color w:val="000000"/>
                <w:lang w:val="en"/>
              </w:rPr>
              <w:br/>
              <w:t xml:space="preserve">Nothing in this subsection shall be construed to prohibit a person from charging a reasonable amount for the removal, processing, disposal, </w:t>
            </w:r>
            <w:r>
              <w:rPr>
                <w:rFonts w:ascii="Arial" w:hAnsi="Arial" w:cs="Arial"/>
                <w:color w:val="000000"/>
                <w:lang w:val="en"/>
              </w:rPr>
              <w:lastRenderedPageBreak/>
              <w:t>preservation, quality control, storage, transportation, or implantation of a part.</w:t>
            </w:r>
            <w:r>
              <w:rPr>
                <w:rFonts w:ascii="Arial" w:hAnsi="Arial" w:cs="Arial"/>
                <w:color w:val="000000"/>
                <w:lang w:val="en"/>
              </w:rPr>
              <w:br/>
            </w:r>
            <w:r>
              <w:rPr>
                <w:rFonts w:ascii="Arial" w:hAnsi="Arial" w:cs="Arial"/>
                <w:color w:val="000000"/>
                <w:lang w:val="en"/>
              </w:rPr>
              <w:br/>
              <w:t>b.A person who intentionally falsifies, forges, conceals, defaces, or obliterates a document by which a gift of all or part of a human body may be made pursuant to P.L.2008, c.50 (C.26:6-77 et al.), an amendment or revocation of such a document, or any death record or document of medical or social history pertaining to the body or part of the donor, or a refusal to make a gift, in order to obtain a financial benefit or gain, is guilty of a crime of the second degree and, notwithstanding the provisions of N.J.S.2C:43-3, shall be subject to a fine of not more than $50,000, as well as the term of imprisonment provided under N.J.S.2C:43-6, or both.</w:t>
            </w:r>
            <w:r>
              <w:rPr>
                <w:rFonts w:ascii="Arial" w:hAnsi="Arial" w:cs="Arial"/>
                <w:color w:val="000000"/>
                <w:lang w:val="en"/>
              </w:rPr>
              <w:br/>
            </w:r>
            <w:r>
              <w:rPr>
                <w:rFonts w:ascii="Arial" w:hAnsi="Arial" w:cs="Arial"/>
                <w:color w:val="000000"/>
                <w:lang w:val="en"/>
              </w:rPr>
              <w:br/>
              <w:t>c.As used in this section, the terms "decedent," "donor," "part," and "person" have the meaning ascribed to them in section 2 of P.L.2008, c.50 (C.26:6-78).</w:t>
            </w:r>
            <w:r>
              <w:rPr>
                <w:rFonts w:ascii="Arial" w:hAnsi="Arial" w:cs="Arial"/>
                <w:color w:val="000000"/>
                <w:lang w:val="en"/>
              </w:rPr>
              <w:br/>
            </w:r>
            <w:r>
              <w:rPr>
                <w:rFonts w:ascii="Arial" w:hAnsi="Arial" w:cs="Arial"/>
                <w:color w:val="000000"/>
                <w:lang w:val="en"/>
              </w:rPr>
              <w:br/>
              <w:t>L.2007, c.36, s.1; amended 2008, c.50, s.22.</w:t>
            </w:r>
          </w:p>
        </w:tc>
        <w:tc>
          <w:tcPr>
            <w:tcW w:w="2340" w:type="dxa"/>
          </w:tcPr>
          <w:p w14:paraId="0167ACF2" w14:textId="3EE65002" w:rsidR="008570FD" w:rsidRDefault="00767E30" w:rsidP="00AC7707">
            <w:pPr>
              <w:jc w:val="center"/>
            </w:pPr>
            <w:r>
              <w:lastRenderedPageBreak/>
              <w:t xml:space="preserve">90Z All Other Offenses </w:t>
            </w:r>
          </w:p>
        </w:tc>
        <w:tc>
          <w:tcPr>
            <w:tcW w:w="2340" w:type="dxa"/>
          </w:tcPr>
          <w:p w14:paraId="01627617" w14:textId="77777777" w:rsidR="008570FD" w:rsidRDefault="008570FD" w:rsidP="00AC7707">
            <w:pPr>
              <w:jc w:val="center"/>
            </w:pPr>
          </w:p>
        </w:tc>
      </w:tr>
      <w:tr w:rsidR="008570FD" w14:paraId="04A3AF92" w14:textId="77777777" w:rsidTr="00606AB1">
        <w:tc>
          <w:tcPr>
            <w:tcW w:w="2065" w:type="dxa"/>
          </w:tcPr>
          <w:p w14:paraId="28D4E9F4" w14:textId="77777777" w:rsidR="008570FD" w:rsidRPr="00555461" w:rsidRDefault="00206AE8" w:rsidP="00AC7707">
            <w:pPr>
              <w:jc w:val="center"/>
            </w:pPr>
            <w:r w:rsidRPr="00555461">
              <w:rPr>
                <w:rFonts w:ascii="Arial" w:hAnsi="Arial" w:cs="Arial"/>
                <w:bCs/>
                <w:color w:val="000000"/>
                <w:lang w:val="en"/>
              </w:rPr>
              <w:t>2C:24-1. Bigamy</w:t>
            </w:r>
          </w:p>
        </w:tc>
        <w:tc>
          <w:tcPr>
            <w:tcW w:w="7470" w:type="dxa"/>
          </w:tcPr>
          <w:p w14:paraId="0B20090A" w14:textId="77777777" w:rsidR="008570FD" w:rsidRDefault="00555461" w:rsidP="00AC7707">
            <w:pPr>
              <w:jc w:val="center"/>
            </w:pPr>
            <w:r>
              <w:rPr>
                <w:rFonts w:ascii="Arial" w:hAnsi="Arial" w:cs="Arial"/>
                <w:color w:val="000000"/>
                <w:lang w:val="en"/>
              </w:rPr>
              <w:t>a. Bigamy. A married person is guilty of bigamy, a disorderly persons offense, if he contracts or purports to contract another marriage, unless at the time of the subsequent marriage:</w:t>
            </w:r>
            <w:r>
              <w:rPr>
                <w:rFonts w:ascii="Arial" w:hAnsi="Arial" w:cs="Arial"/>
                <w:color w:val="000000"/>
                <w:lang w:val="en"/>
              </w:rPr>
              <w:br/>
            </w:r>
            <w:r>
              <w:rPr>
                <w:rFonts w:ascii="Arial" w:hAnsi="Arial" w:cs="Arial"/>
                <w:color w:val="000000"/>
                <w:lang w:val="en"/>
              </w:rPr>
              <w:br/>
              <w:t>(1) The actor believes that the prior spouse is dead;</w:t>
            </w:r>
            <w:r>
              <w:rPr>
                <w:rFonts w:ascii="Arial" w:hAnsi="Arial" w:cs="Arial"/>
                <w:color w:val="000000"/>
                <w:lang w:val="en"/>
              </w:rPr>
              <w:br/>
            </w:r>
            <w:r>
              <w:rPr>
                <w:rFonts w:ascii="Arial" w:hAnsi="Arial" w:cs="Arial"/>
                <w:color w:val="000000"/>
                <w:lang w:val="en"/>
              </w:rPr>
              <w:br/>
              <w:t>(2) The actor and the prior spouse have been living apart for 5 consecutive years throughout which the prior spouse was not known by the actor to be alive;</w:t>
            </w:r>
            <w:r>
              <w:rPr>
                <w:rFonts w:ascii="Arial" w:hAnsi="Arial" w:cs="Arial"/>
                <w:color w:val="000000"/>
                <w:lang w:val="en"/>
              </w:rPr>
              <w:br/>
            </w:r>
            <w:r>
              <w:rPr>
                <w:rFonts w:ascii="Arial" w:hAnsi="Arial" w:cs="Arial"/>
                <w:color w:val="000000"/>
                <w:lang w:val="en"/>
              </w:rPr>
              <w:br/>
              <w:t>(3) A court has entered a judgment purporting to terminate or annul any prior disqualifying marriage, and the actor does not know that judgment to be invalid; or</w:t>
            </w:r>
            <w:r>
              <w:rPr>
                <w:rFonts w:ascii="Arial" w:hAnsi="Arial" w:cs="Arial"/>
                <w:color w:val="000000"/>
                <w:lang w:val="en"/>
              </w:rPr>
              <w:br/>
            </w:r>
            <w:r>
              <w:rPr>
                <w:rFonts w:ascii="Arial" w:hAnsi="Arial" w:cs="Arial"/>
                <w:color w:val="000000"/>
                <w:lang w:val="en"/>
              </w:rPr>
              <w:br/>
              <w:t>(4) The actor reasonably believes that he is legally eligible to remarry.</w:t>
            </w:r>
            <w:r>
              <w:rPr>
                <w:rFonts w:ascii="Arial" w:hAnsi="Arial" w:cs="Arial"/>
                <w:color w:val="000000"/>
                <w:lang w:val="en"/>
              </w:rPr>
              <w:br/>
            </w:r>
            <w:r>
              <w:rPr>
                <w:rFonts w:ascii="Arial" w:hAnsi="Arial" w:cs="Arial"/>
                <w:color w:val="000000"/>
                <w:lang w:val="en"/>
              </w:rPr>
              <w:br/>
              <w:t>b. Other party to bigamous marriage. A person is guilty of bigamy if he contracts or purports to contract marriage with another knowing that the other is thereby committing bigamy.</w:t>
            </w:r>
            <w:r>
              <w:rPr>
                <w:rFonts w:ascii="Arial" w:hAnsi="Arial" w:cs="Arial"/>
                <w:color w:val="000000"/>
                <w:lang w:val="en"/>
              </w:rPr>
              <w:br/>
            </w:r>
            <w:r>
              <w:rPr>
                <w:rFonts w:ascii="Arial" w:hAnsi="Arial" w:cs="Arial"/>
                <w:color w:val="000000"/>
                <w:lang w:val="en"/>
              </w:rPr>
              <w:br/>
              <w:t>L.1978, c. 95, s. 2C:24-1, eff. Sept. 1, 1979.</w:t>
            </w:r>
          </w:p>
        </w:tc>
        <w:tc>
          <w:tcPr>
            <w:tcW w:w="2340" w:type="dxa"/>
          </w:tcPr>
          <w:p w14:paraId="67077E7A" w14:textId="2498319F" w:rsidR="008570FD" w:rsidRDefault="00767E30" w:rsidP="00AC7707">
            <w:pPr>
              <w:jc w:val="center"/>
            </w:pPr>
            <w:r>
              <w:t xml:space="preserve">90Z All Other Offenses </w:t>
            </w:r>
          </w:p>
        </w:tc>
        <w:tc>
          <w:tcPr>
            <w:tcW w:w="2340" w:type="dxa"/>
          </w:tcPr>
          <w:p w14:paraId="258BF0DA" w14:textId="77777777" w:rsidR="008570FD" w:rsidRDefault="008570FD" w:rsidP="00AC7707">
            <w:pPr>
              <w:jc w:val="center"/>
            </w:pPr>
          </w:p>
        </w:tc>
      </w:tr>
      <w:tr w:rsidR="008570FD" w14:paraId="11D2162B" w14:textId="77777777" w:rsidTr="00606AB1">
        <w:tc>
          <w:tcPr>
            <w:tcW w:w="2065" w:type="dxa"/>
          </w:tcPr>
          <w:p w14:paraId="16931563" w14:textId="77777777" w:rsidR="008570FD" w:rsidRPr="008724C4" w:rsidRDefault="008724C4" w:rsidP="00AC7707">
            <w:pPr>
              <w:jc w:val="center"/>
            </w:pPr>
            <w:r w:rsidRPr="008724C4">
              <w:rPr>
                <w:rFonts w:ascii="Arial" w:hAnsi="Arial" w:cs="Arial"/>
                <w:bCs/>
                <w:color w:val="000000"/>
                <w:lang w:val="en"/>
              </w:rPr>
              <w:lastRenderedPageBreak/>
              <w:t>2C:24-4 Endangering welfare of children.</w:t>
            </w:r>
          </w:p>
        </w:tc>
        <w:tc>
          <w:tcPr>
            <w:tcW w:w="7470" w:type="dxa"/>
          </w:tcPr>
          <w:p w14:paraId="23A823ED" w14:textId="77777777" w:rsidR="008570FD" w:rsidRDefault="008724C4" w:rsidP="00AC7707">
            <w:pPr>
              <w:jc w:val="center"/>
            </w:pPr>
            <w:r>
              <w:rPr>
                <w:rFonts w:ascii="Arial" w:hAnsi="Arial" w:cs="Arial"/>
                <w:color w:val="000000"/>
                <w:lang w:val="en"/>
              </w:rPr>
              <w:br/>
              <w:t xml:space="preserve">a. (1) Any person having a legal duty for the care of a child or who has assumed responsibility for the care of a child who engages in sexual conduct which would impair or debauch the morals of the child is guilty of a crime of the second degree. Any other person who engages in conduct or who causes harm as described in this paragraph to a child is guilty of a crime of the third degree. </w:t>
            </w:r>
            <w:r>
              <w:rPr>
                <w:rFonts w:ascii="Arial" w:hAnsi="Arial" w:cs="Arial"/>
                <w:color w:val="000000"/>
                <w:lang w:val="en"/>
              </w:rPr>
              <w:br/>
            </w:r>
            <w:r>
              <w:rPr>
                <w:rFonts w:ascii="Arial" w:hAnsi="Arial" w:cs="Arial"/>
                <w:color w:val="000000"/>
                <w:lang w:val="en"/>
              </w:rPr>
              <w:br/>
              <w:t>(2)Any person having a legal duty for the care of a child or who has assumed responsibility for the care of a child who causes the child harm that would make the child an abused or neglected child as defined in R.S.9:6-1, R.S.9:6-3 and P.L.1974, c.119, s.1 (C.9:6-8.21) is guilty of a crime of the second degree. Any other person who engages in conduct or who causes harm as described in this paragraph to a child is guilty of a crime of the third degree.</w:t>
            </w:r>
            <w:r>
              <w:rPr>
                <w:rFonts w:ascii="Arial" w:hAnsi="Arial" w:cs="Arial"/>
                <w:color w:val="000000"/>
                <w:lang w:val="en"/>
              </w:rPr>
              <w:br/>
            </w:r>
            <w:r>
              <w:rPr>
                <w:rFonts w:ascii="Arial" w:hAnsi="Arial" w:cs="Arial"/>
                <w:color w:val="000000"/>
                <w:lang w:val="en"/>
              </w:rPr>
              <w:br/>
              <w:t>b. (1) As used in this subsection:</w:t>
            </w:r>
            <w:r>
              <w:rPr>
                <w:rFonts w:ascii="Arial" w:hAnsi="Arial" w:cs="Arial"/>
                <w:color w:val="000000"/>
                <w:lang w:val="en"/>
              </w:rPr>
              <w:br/>
            </w:r>
            <w:r>
              <w:rPr>
                <w:rFonts w:ascii="Arial" w:hAnsi="Arial" w:cs="Arial"/>
                <w:color w:val="000000"/>
                <w:lang w:val="en"/>
              </w:rPr>
              <w:br/>
              <w:t>"Child" means any person under 18 years of age.</w:t>
            </w:r>
            <w:r>
              <w:rPr>
                <w:rFonts w:ascii="Arial" w:hAnsi="Arial" w:cs="Arial"/>
                <w:color w:val="000000"/>
                <w:lang w:val="en"/>
              </w:rPr>
              <w:br/>
            </w:r>
            <w:r>
              <w:rPr>
                <w:rFonts w:ascii="Arial" w:hAnsi="Arial" w:cs="Arial"/>
                <w:color w:val="000000"/>
                <w:lang w:val="en"/>
              </w:rPr>
              <w:br/>
              <w:t>"Distribute" means to sell, or to manufacture, give, provide, lend, trade, mail, deliver, publish, circulate, disseminate, present, exhibit, display, share, advertise, offer, or make available via the Internet or by any other means, whether for pecuniary gain or not. The term also includes an agreement or attempt to distribute.</w:t>
            </w:r>
            <w:r>
              <w:rPr>
                <w:rFonts w:ascii="Arial" w:hAnsi="Arial" w:cs="Arial"/>
                <w:color w:val="000000"/>
                <w:lang w:val="en"/>
              </w:rPr>
              <w:br/>
            </w:r>
            <w:r>
              <w:rPr>
                <w:rFonts w:ascii="Arial" w:hAnsi="Arial" w:cs="Arial"/>
                <w:color w:val="000000"/>
                <w:lang w:val="en"/>
              </w:rPr>
              <w:br/>
              <w:t>"File-sharing program" means a computer program, application, software or operating system that allows the user of a computer on which such program, application, software or operating system is installed to designate files as available for searching by and copying to one or more other computers, to transmit such designated files directly to one or more other computers, and to request the transmission of such designated files directly from one or more other computers. The term "file-sharing program" includes but is not limited to a computer program, application or software that enables a computer user to participate in a peer-to-peer network.</w:t>
            </w:r>
            <w:r>
              <w:rPr>
                <w:rFonts w:ascii="Arial" w:hAnsi="Arial" w:cs="Arial"/>
                <w:color w:val="000000"/>
                <w:lang w:val="en"/>
              </w:rPr>
              <w:br/>
            </w:r>
            <w:r>
              <w:rPr>
                <w:rFonts w:ascii="Arial" w:hAnsi="Arial" w:cs="Arial"/>
                <w:color w:val="000000"/>
                <w:lang w:val="en"/>
              </w:rPr>
              <w:br/>
              <w:t>"Internet" means the international computer network of both federal and non-federal interoperable packet switched data networks.</w:t>
            </w:r>
            <w:r>
              <w:rPr>
                <w:rFonts w:ascii="Arial" w:hAnsi="Arial" w:cs="Arial"/>
                <w:color w:val="000000"/>
                <w:lang w:val="en"/>
              </w:rPr>
              <w:br/>
            </w:r>
            <w:r>
              <w:rPr>
                <w:rFonts w:ascii="Arial" w:hAnsi="Arial" w:cs="Arial"/>
                <w:color w:val="000000"/>
                <w:lang w:val="en"/>
              </w:rPr>
              <w:br/>
              <w:t xml:space="preserve">"Item depicting the sexual exploitation or abuse of a child" means a </w:t>
            </w:r>
            <w:r>
              <w:rPr>
                <w:rFonts w:ascii="Arial" w:hAnsi="Arial" w:cs="Arial"/>
                <w:color w:val="000000"/>
                <w:lang w:val="en"/>
              </w:rPr>
              <w:lastRenderedPageBreak/>
              <w:t>photograph, film, video, an electronic, electromagnetic or digital recording, an image stored or maintained in a computer program or file or in a portion of a file, or any other reproduction or reconstruction which depicts a child engaging in a prohibited sexual act or in the simulation of such an act.</w:t>
            </w:r>
            <w:r>
              <w:rPr>
                <w:rFonts w:ascii="Arial" w:hAnsi="Arial" w:cs="Arial"/>
                <w:color w:val="000000"/>
                <w:lang w:val="en"/>
              </w:rPr>
              <w:br/>
            </w:r>
            <w:r>
              <w:rPr>
                <w:rFonts w:ascii="Arial" w:hAnsi="Arial" w:cs="Arial"/>
                <w:color w:val="000000"/>
                <w:lang w:val="en"/>
              </w:rPr>
              <w:br/>
              <w:t>"Peer-to-peer network" means a connection of computer systems through which files are shared directly between the systems on a network without the need of a central server.</w:t>
            </w:r>
            <w:r>
              <w:rPr>
                <w:rFonts w:ascii="Arial" w:hAnsi="Arial" w:cs="Arial"/>
                <w:color w:val="000000"/>
                <w:lang w:val="en"/>
              </w:rPr>
              <w:br/>
            </w:r>
            <w:r>
              <w:rPr>
                <w:rFonts w:ascii="Arial" w:hAnsi="Arial" w:cs="Arial"/>
                <w:color w:val="000000"/>
                <w:lang w:val="en"/>
              </w:rPr>
              <w:br/>
              <w:t>"Prohibited sexual act" means</w:t>
            </w:r>
            <w:r>
              <w:rPr>
                <w:rFonts w:ascii="Arial" w:hAnsi="Arial" w:cs="Arial"/>
                <w:color w:val="000000"/>
                <w:lang w:val="en"/>
              </w:rPr>
              <w:br/>
            </w:r>
            <w:r>
              <w:rPr>
                <w:rFonts w:ascii="Arial" w:hAnsi="Arial" w:cs="Arial"/>
                <w:color w:val="000000"/>
                <w:lang w:val="en"/>
              </w:rPr>
              <w:br/>
              <w:t>(a)Sexual intercourse; or</w:t>
            </w:r>
            <w:r>
              <w:rPr>
                <w:rFonts w:ascii="Arial" w:hAnsi="Arial" w:cs="Arial"/>
                <w:color w:val="000000"/>
                <w:lang w:val="en"/>
              </w:rPr>
              <w:br/>
            </w:r>
            <w:r>
              <w:rPr>
                <w:rFonts w:ascii="Arial" w:hAnsi="Arial" w:cs="Arial"/>
                <w:color w:val="000000"/>
                <w:lang w:val="en"/>
              </w:rPr>
              <w:br/>
              <w:t>(b)Anal intercourse; or</w:t>
            </w:r>
            <w:r>
              <w:rPr>
                <w:rFonts w:ascii="Arial" w:hAnsi="Arial" w:cs="Arial"/>
                <w:color w:val="000000"/>
                <w:lang w:val="en"/>
              </w:rPr>
              <w:br/>
            </w:r>
            <w:r>
              <w:rPr>
                <w:rFonts w:ascii="Arial" w:hAnsi="Arial" w:cs="Arial"/>
                <w:color w:val="000000"/>
                <w:lang w:val="en"/>
              </w:rPr>
              <w:br/>
              <w:t>(c)Masturbation; or</w:t>
            </w:r>
            <w:r>
              <w:rPr>
                <w:rFonts w:ascii="Arial" w:hAnsi="Arial" w:cs="Arial"/>
                <w:color w:val="000000"/>
                <w:lang w:val="en"/>
              </w:rPr>
              <w:br/>
            </w:r>
            <w:r>
              <w:rPr>
                <w:rFonts w:ascii="Arial" w:hAnsi="Arial" w:cs="Arial"/>
                <w:color w:val="000000"/>
                <w:lang w:val="en"/>
              </w:rPr>
              <w:br/>
              <w:t>(d)Bestiality; or</w:t>
            </w:r>
            <w:r>
              <w:rPr>
                <w:rFonts w:ascii="Arial" w:hAnsi="Arial" w:cs="Arial"/>
                <w:color w:val="000000"/>
                <w:lang w:val="en"/>
              </w:rPr>
              <w:br/>
            </w:r>
            <w:r>
              <w:rPr>
                <w:rFonts w:ascii="Arial" w:hAnsi="Arial" w:cs="Arial"/>
                <w:color w:val="000000"/>
                <w:lang w:val="en"/>
              </w:rPr>
              <w:br/>
              <w:t>(e)Sadism; or</w:t>
            </w:r>
            <w:r>
              <w:rPr>
                <w:rFonts w:ascii="Arial" w:hAnsi="Arial" w:cs="Arial"/>
                <w:color w:val="000000"/>
                <w:lang w:val="en"/>
              </w:rPr>
              <w:br/>
            </w:r>
            <w:r>
              <w:rPr>
                <w:rFonts w:ascii="Arial" w:hAnsi="Arial" w:cs="Arial"/>
                <w:color w:val="000000"/>
                <w:lang w:val="en"/>
              </w:rPr>
              <w:br/>
              <w:t>(f)Masochism; or</w:t>
            </w:r>
            <w:r>
              <w:rPr>
                <w:rFonts w:ascii="Arial" w:hAnsi="Arial" w:cs="Arial"/>
                <w:color w:val="000000"/>
                <w:lang w:val="en"/>
              </w:rPr>
              <w:br/>
            </w:r>
            <w:r>
              <w:rPr>
                <w:rFonts w:ascii="Arial" w:hAnsi="Arial" w:cs="Arial"/>
                <w:color w:val="000000"/>
                <w:lang w:val="en"/>
              </w:rPr>
              <w:br/>
              <w:t>(g)Fellatio; or</w:t>
            </w:r>
            <w:r>
              <w:rPr>
                <w:rFonts w:ascii="Arial" w:hAnsi="Arial" w:cs="Arial"/>
                <w:color w:val="000000"/>
                <w:lang w:val="en"/>
              </w:rPr>
              <w:br/>
            </w:r>
            <w:r>
              <w:rPr>
                <w:rFonts w:ascii="Arial" w:hAnsi="Arial" w:cs="Arial"/>
                <w:color w:val="000000"/>
                <w:lang w:val="en"/>
              </w:rPr>
              <w:br/>
              <w:t>(h)Cunnilingus; or</w:t>
            </w:r>
            <w:r>
              <w:rPr>
                <w:rFonts w:ascii="Arial" w:hAnsi="Arial" w:cs="Arial"/>
                <w:color w:val="000000"/>
                <w:lang w:val="en"/>
              </w:rPr>
              <w:br/>
            </w:r>
            <w:r>
              <w:rPr>
                <w:rFonts w:ascii="Arial" w:hAnsi="Arial" w:cs="Arial"/>
                <w:color w:val="000000"/>
                <w:lang w:val="en"/>
              </w:rPr>
              <w:br/>
              <w:t>(i)Nudity, if depicted for the purpose of sexual stimulation or gratification of any person who may view such depiction; or</w:t>
            </w:r>
            <w:r>
              <w:rPr>
                <w:rFonts w:ascii="Arial" w:hAnsi="Arial" w:cs="Arial"/>
                <w:color w:val="000000"/>
                <w:lang w:val="en"/>
              </w:rPr>
              <w:br/>
            </w:r>
            <w:r>
              <w:rPr>
                <w:rFonts w:ascii="Arial" w:hAnsi="Arial" w:cs="Arial"/>
                <w:color w:val="000000"/>
                <w:lang w:val="en"/>
              </w:rPr>
              <w:br/>
              <w:t>(j)Any act of sexual penetration or sexual contact as defined in N.J.S.2C:14-1.</w:t>
            </w:r>
            <w:r>
              <w:rPr>
                <w:rFonts w:ascii="Arial" w:hAnsi="Arial" w:cs="Arial"/>
                <w:color w:val="000000"/>
                <w:lang w:val="en"/>
              </w:rPr>
              <w:br/>
            </w:r>
            <w:r>
              <w:rPr>
                <w:rFonts w:ascii="Arial" w:hAnsi="Arial" w:cs="Arial"/>
                <w:color w:val="000000"/>
                <w:lang w:val="en"/>
              </w:rPr>
              <w:br/>
              <w:t xml:space="preserve">"Reproduction" means, but is not limited to, computer generated images. </w:t>
            </w:r>
            <w:r>
              <w:rPr>
                <w:rFonts w:ascii="Arial" w:hAnsi="Arial" w:cs="Arial"/>
                <w:color w:val="000000"/>
                <w:lang w:val="en"/>
              </w:rPr>
              <w:br/>
            </w:r>
            <w:r>
              <w:rPr>
                <w:rFonts w:ascii="Arial" w:hAnsi="Arial" w:cs="Arial"/>
                <w:color w:val="000000"/>
                <w:lang w:val="en"/>
              </w:rPr>
              <w:br/>
              <w:t>(2)(Deleted by amendment, P.L.2001, c.291).</w:t>
            </w:r>
            <w:r>
              <w:rPr>
                <w:rFonts w:ascii="Arial" w:hAnsi="Arial" w:cs="Arial"/>
                <w:color w:val="000000"/>
                <w:lang w:val="en"/>
              </w:rPr>
              <w:br/>
            </w:r>
            <w:r>
              <w:rPr>
                <w:rFonts w:ascii="Arial" w:hAnsi="Arial" w:cs="Arial"/>
                <w:color w:val="000000"/>
                <w:lang w:val="en"/>
              </w:rPr>
              <w:br/>
              <w:t xml:space="preserve">(3)A person commits a crime of the first degree if he causes or permits a child to engage in a prohibited sexual act or in the simulation of such an act if the person knows, has reason to know or intends that the prohibited act may be photographed, filmed, reproduced, or reconstructed in any </w:t>
            </w:r>
            <w:r>
              <w:rPr>
                <w:rFonts w:ascii="Arial" w:hAnsi="Arial" w:cs="Arial"/>
                <w:color w:val="000000"/>
                <w:lang w:val="en"/>
              </w:rPr>
              <w:lastRenderedPageBreak/>
              <w:t xml:space="preserve">manner, including on the Internet, or may be part of an exhibition or performance. </w:t>
            </w:r>
            <w:r>
              <w:rPr>
                <w:rFonts w:ascii="Arial" w:hAnsi="Arial" w:cs="Arial"/>
                <w:color w:val="000000"/>
                <w:lang w:val="en"/>
              </w:rPr>
              <w:br/>
            </w:r>
            <w:r>
              <w:rPr>
                <w:rFonts w:ascii="Arial" w:hAnsi="Arial" w:cs="Arial"/>
                <w:color w:val="000000"/>
                <w:lang w:val="en"/>
              </w:rPr>
              <w:br/>
              <w:t>(4)A person commits a crime of the second degree if he photographs or films a child in a prohibited sexual act or in the simulation of such an act or who uses any device, including a computer, to reproduce or reconstruct the image of a child in a prohibited sexual act or in the simulation of such an act.</w:t>
            </w:r>
            <w:r>
              <w:rPr>
                <w:rFonts w:ascii="Arial" w:hAnsi="Arial" w:cs="Arial"/>
                <w:color w:val="000000"/>
                <w:lang w:val="en"/>
              </w:rPr>
              <w:br/>
            </w:r>
            <w:r>
              <w:rPr>
                <w:rFonts w:ascii="Arial" w:hAnsi="Arial" w:cs="Arial"/>
                <w:color w:val="000000"/>
                <w:lang w:val="en"/>
              </w:rPr>
              <w:br/>
              <w:t>(5) (a) A person commits a crime of the second degree if, by any means, including but not limited to the Internet, he:</w:t>
            </w:r>
            <w:r>
              <w:rPr>
                <w:rFonts w:ascii="Arial" w:hAnsi="Arial" w:cs="Arial"/>
                <w:color w:val="000000"/>
                <w:lang w:val="en"/>
              </w:rPr>
              <w:br/>
            </w:r>
            <w:r>
              <w:rPr>
                <w:rFonts w:ascii="Arial" w:hAnsi="Arial" w:cs="Arial"/>
                <w:color w:val="000000"/>
                <w:lang w:val="en"/>
              </w:rPr>
              <w:br/>
              <w:t>(i)knowingly distributes an item depicting the sexual exploitation or abuse of a child;</w:t>
            </w:r>
            <w:r>
              <w:rPr>
                <w:rFonts w:ascii="Arial" w:hAnsi="Arial" w:cs="Arial"/>
                <w:color w:val="000000"/>
                <w:lang w:val="en"/>
              </w:rPr>
              <w:br/>
            </w:r>
            <w:r>
              <w:rPr>
                <w:rFonts w:ascii="Arial" w:hAnsi="Arial" w:cs="Arial"/>
                <w:color w:val="000000"/>
                <w:lang w:val="en"/>
              </w:rPr>
              <w:br/>
              <w:t>(ii)knowingly possesses an item depicting the sexual exploitation or abuse of a child with the intent to distribute that item; or</w:t>
            </w:r>
            <w:r>
              <w:rPr>
                <w:rFonts w:ascii="Arial" w:hAnsi="Arial" w:cs="Arial"/>
                <w:color w:val="000000"/>
                <w:lang w:val="en"/>
              </w:rPr>
              <w:br/>
            </w:r>
            <w:r>
              <w:rPr>
                <w:rFonts w:ascii="Arial" w:hAnsi="Arial" w:cs="Arial"/>
                <w:color w:val="000000"/>
                <w:lang w:val="en"/>
              </w:rPr>
              <w:br/>
              <w:t>(iii) knowingly stores or maintains an item depicting the sexual exploitation or abuse of a child using a file-sharing program which is designated as available for searching by or copying to one or more other computers.</w:t>
            </w:r>
            <w:r>
              <w:rPr>
                <w:rFonts w:ascii="Arial" w:hAnsi="Arial" w:cs="Arial"/>
                <w:color w:val="000000"/>
                <w:lang w:val="en"/>
              </w:rPr>
              <w:br/>
            </w:r>
            <w:r>
              <w:rPr>
                <w:rFonts w:ascii="Arial" w:hAnsi="Arial" w:cs="Arial"/>
                <w:color w:val="000000"/>
                <w:lang w:val="en"/>
              </w:rPr>
              <w:br/>
              <w:t>In a prosecution under sub-subparagraph (iii) of this subparagraph, the State shall not be required to offer proof that an item depicting the sexual exploitation or abuse of a child had actually been searched, copied, transmitted or viewed by another user of the file-sharing program, or by any other person, and it shall be no defense that the defendant did not intend to distribute the item to another user of the file-sharing program or to any other person. Nor shall the State be required to prove that the defendant was aware that the item depicting the sexual exploitation or abuse of a child was available for searching or copying to one or more other computers, and the defendant shall be strictly liable for failing to designate the item as not available for searching or copying by one or more other computers.</w:t>
            </w:r>
            <w:r>
              <w:rPr>
                <w:rFonts w:ascii="Arial" w:hAnsi="Arial" w:cs="Arial"/>
                <w:color w:val="000000"/>
                <w:lang w:val="en"/>
              </w:rPr>
              <w:br/>
            </w:r>
            <w:r>
              <w:rPr>
                <w:rFonts w:ascii="Arial" w:hAnsi="Arial" w:cs="Arial"/>
                <w:color w:val="000000"/>
                <w:lang w:val="en"/>
              </w:rPr>
              <w:br/>
              <w:t xml:space="preserve">Notwithstanding the provisions of subsection a. of N.J.S.2C:43-6, a person whose offense under this subparagraph involved 25 or more items depicting the sexual exploitation or abuse of a child shall be sentenced to a mandatory minimum term of imprisonment, which shall be fixed at, or between, one-third and one-half of the sentence imposed by the court or five years, whichever is greater, during which the defendant shall be </w:t>
            </w:r>
            <w:r>
              <w:rPr>
                <w:rFonts w:ascii="Arial" w:hAnsi="Arial" w:cs="Arial"/>
                <w:color w:val="000000"/>
                <w:lang w:val="en"/>
              </w:rPr>
              <w:lastRenderedPageBreak/>
              <w:t>ineligible for parole.</w:t>
            </w:r>
            <w:r>
              <w:rPr>
                <w:rFonts w:ascii="Arial" w:hAnsi="Arial" w:cs="Arial"/>
                <w:color w:val="000000"/>
                <w:lang w:val="en"/>
              </w:rPr>
              <w:br/>
            </w:r>
            <w:r>
              <w:rPr>
                <w:rFonts w:ascii="Arial" w:hAnsi="Arial" w:cs="Arial"/>
                <w:color w:val="000000"/>
                <w:lang w:val="en"/>
              </w:rPr>
              <w:br/>
              <w:t>Notwithstanding the provisions of subsection a. of N.J.S.2C:43-6, a person convicted of a second or subsequent offense under this subparagraph shall be sentenced to an extended term of imprisonment as set forth in N.J.S.2C:43-7. For the purposes of this subparagraph, an offense is considered a second or subsequent offense if the actor has at any time been convicted pursuant to paragraph (3), (4) or (5) of this subsection, or under any similar statute of the United States, this State or any other state for an offense that is substantially equivalent to paragraph (3), (4) or (5) of this subsection.</w:t>
            </w:r>
            <w:r>
              <w:rPr>
                <w:rFonts w:ascii="Arial" w:hAnsi="Arial" w:cs="Arial"/>
                <w:color w:val="000000"/>
                <w:lang w:val="en"/>
              </w:rPr>
              <w:br/>
            </w:r>
            <w:r>
              <w:rPr>
                <w:rFonts w:ascii="Arial" w:hAnsi="Arial" w:cs="Arial"/>
                <w:color w:val="000000"/>
                <w:lang w:val="en"/>
              </w:rPr>
              <w:br/>
              <w:t xml:space="preserve">For purposes of this subparagraph, the term "possess" includes receiving, viewing, or having under one's control, through any means, including the Internet. </w:t>
            </w:r>
            <w:r>
              <w:rPr>
                <w:rFonts w:ascii="Arial" w:hAnsi="Arial" w:cs="Arial"/>
                <w:color w:val="000000"/>
                <w:lang w:val="en"/>
              </w:rPr>
              <w:br/>
            </w:r>
            <w:r>
              <w:rPr>
                <w:rFonts w:ascii="Arial" w:hAnsi="Arial" w:cs="Arial"/>
                <w:color w:val="000000"/>
                <w:lang w:val="en"/>
              </w:rPr>
              <w:br/>
              <w:t>(b)A person commits a crime of the third degree if he knowingly possesses, knowingly views, or knowingly has under his control, through any means, including the Internet, an item depicting the sexual exploitation or abuse of a child.</w:t>
            </w:r>
            <w:r>
              <w:rPr>
                <w:rFonts w:ascii="Arial" w:hAnsi="Arial" w:cs="Arial"/>
                <w:color w:val="000000"/>
                <w:lang w:val="en"/>
              </w:rPr>
              <w:br/>
            </w:r>
            <w:r>
              <w:rPr>
                <w:rFonts w:ascii="Arial" w:hAnsi="Arial" w:cs="Arial"/>
                <w:color w:val="000000"/>
                <w:lang w:val="en"/>
              </w:rPr>
              <w:br/>
              <w:t>Notwithstanding the provisions of subsection e. of N.J.S.2C:44-1, in any instance where a person was convicted of an offense under this subparagraph that involved 100 or more items depicting the sexual exploitation or abuse of a child, the court shall impose a sentence of imprisonment unless, having regard to the character and condition of the defendant, it is of the opinion that imprisonment would be a serious injustice which overrides the need to deter such conduct by others.</w:t>
            </w:r>
            <w:r>
              <w:rPr>
                <w:rFonts w:ascii="Arial" w:hAnsi="Arial" w:cs="Arial"/>
                <w:color w:val="000000"/>
                <w:lang w:val="en"/>
              </w:rPr>
              <w:br/>
            </w:r>
            <w:r>
              <w:rPr>
                <w:rFonts w:ascii="Arial" w:hAnsi="Arial" w:cs="Arial"/>
                <w:color w:val="000000"/>
                <w:lang w:val="en"/>
              </w:rPr>
              <w:br/>
              <w:t>Notwithstanding the provisions of subsection a. of N.J.S.2C:43-6, a person convicted of a second or subsequent offense under this subparagraph shall be sentenced to an extended term of imprisonment as set forth in N.J.S.2C:43-7. For the purposes of this subparagraph, an offense is considered a second or subsequent offense if the actor has at any time been convicted pursuant to paragraph (3), (4) or (5) of this subsection, or under any similar statute of the United States, this State or any other state for an offense that is substantially equivalent to paragraph (3), (4) or (5) of this subsection.</w:t>
            </w:r>
            <w:r>
              <w:rPr>
                <w:rFonts w:ascii="Arial" w:hAnsi="Arial" w:cs="Arial"/>
                <w:color w:val="000000"/>
                <w:lang w:val="en"/>
              </w:rPr>
              <w:br/>
            </w:r>
            <w:r>
              <w:rPr>
                <w:rFonts w:ascii="Arial" w:hAnsi="Arial" w:cs="Arial"/>
                <w:color w:val="000000"/>
                <w:lang w:val="en"/>
              </w:rPr>
              <w:br/>
              <w:t xml:space="preserve">Nothing in this subparagraph shall be construed to preclude or limit any prosecution or conviction for the offense set forth in subparagraph (a) of </w:t>
            </w:r>
            <w:r>
              <w:rPr>
                <w:rFonts w:ascii="Arial" w:hAnsi="Arial" w:cs="Arial"/>
                <w:color w:val="000000"/>
                <w:lang w:val="en"/>
              </w:rPr>
              <w:lastRenderedPageBreak/>
              <w:t>this paragraph.</w:t>
            </w:r>
            <w:r>
              <w:rPr>
                <w:rFonts w:ascii="Arial" w:hAnsi="Arial" w:cs="Arial"/>
                <w:color w:val="000000"/>
                <w:lang w:val="en"/>
              </w:rPr>
              <w:br/>
            </w:r>
            <w:r>
              <w:rPr>
                <w:rFonts w:ascii="Arial" w:hAnsi="Arial" w:cs="Arial"/>
                <w:color w:val="000000"/>
                <w:lang w:val="en"/>
              </w:rPr>
              <w:br/>
              <w:t>(6)For purposes of this subsection, a person who is depicted as or presents the appearance of being under the age of 18 in any photograph, film, videotape, computer program or file, video game or any other reproduction or reconstruction shall be rebuttably presumed to be under the age of 18. If the child who is depicted as engaging in, or who is caused to engage in, a prohibited sexual act or simulation of a prohibited sexual act is under the age of 18, the actor shall be strictly liable and it shall not be a defense that the actor did not know that the child was under the age of 18, nor shall it be a defense that the actor believed that the child was 18 years of age or older, even if such a mistaken belief was reasonable.</w:t>
            </w:r>
            <w:r>
              <w:rPr>
                <w:rFonts w:ascii="Arial" w:hAnsi="Arial" w:cs="Arial"/>
                <w:color w:val="000000"/>
                <w:lang w:val="en"/>
              </w:rPr>
              <w:br/>
            </w:r>
            <w:r>
              <w:rPr>
                <w:rFonts w:ascii="Arial" w:hAnsi="Arial" w:cs="Arial"/>
                <w:color w:val="000000"/>
                <w:lang w:val="en"/>
              </w:rPr>
              <w:br/>
              <w:t>(7)For aggregation purposes, each depiction of the sexual exploitation or abuse of a child shall be considered a separate item, and each individual act of distribution of an item depicting the sexual exploitation or abuse of a child shall be considered a separate item. For purposes of determining the number of items depicting the sexual exploitation or abuse of a child for purposes of sentencing pursuant to subparagraph (a) of paragraph (5) of this subsection, the court shall aggregate all items involved, whether the act or acts constituting the violation occurred at the same time or at different times and, with respect to distribution, whether the act or acts of distribution were to the same person or several persons or occurred at different times, provided that each individual act was committed within the applicable statute of limitations. For purposes of determining the number of items depicting the sexual exploitation or abuse of a child for purposes of sentencing pursuant to subparagraph (b) of paragraph (5) of this subsection, the court shall aggregate all items involved, whether the possession of such items occurred at the same time or at different times, provided that each individual act was committed within the applicable statute of limitations.</w:t>
            </w:r>
            <w:r>
              <w:rPr>
                <w:rFonts w:ascii="Arial" w:hAnsi="Arial" w:cs="Arial"/>
                <w:color w:val="000000"/>
                <w:lang w:val="en"/>
              </w:rPr>
              <w:br/>
            </w:r>
            <w:r>
              <w:rPr>
                <w:rFonts w:ascii="Arial" w:hAnsi="Arial" w:cs="Arial"/>
                <w:color w:val="000000"/>
                <w:lang w:val="en"/>
              </w:rPr>
              <w:br/>
              <w:t>amended 1979, c.178, s.46; 1983, c.494; 1992, c.2; 1992, c.6; 1995, c.109; 1998, c.126; 2001, c.291; 2013, c.51, s.13; 2013, c.136, s.1.</w:t>
            </w:r>
          </w:p>
        </w:tc>
        <w:tc>
          <w:tcPr>
            <w:tcW w:w="2340" w:type="dxa"/>
          </w:tcPr>
          <w:p w14:paraId="0476EDFA" w14:textId="77777777" w:rsidR="008570FD" w:rsidRDefault="008570FD" w:rsidP="00AC7707">
            <w:pPr>
              <w:jc w:val="center"/>
            </w:pPr>
          </w:p>
        </w:tc>
        <w:tc>
          <w:tcPr>
            <w:tcW w:w="2340" w:type="dxa"/>
          </w:tcPr>
          <w:p w14:paraId="6194501B" w14:textId="77777777" w:rsidR="008570FD" w:rsidRDefault="008570FD" w:rsidP="00AC7707">
            <w:pPr>
              <w:jc w:val="center"/>
            </w:pPr>
          </w:p>
        </w:tc>
      </w:tr>
      <w:tr w:rsidR="008570FD" w14:paraId="6753B514" w14:textId="77777777" w:rsidTr="00606AB1">
        <w:tc>
          <w:tcPr>
            <w:tcW w:w="2065" w:type="dxa"/>
          </w:tcPr>
          <w:p w14:paraId="43A93AD9" w14:textId="77777777" w:rsidR="008570FD" w:rsidRPr="008541DB" w:rsidRDefault="008541DB" w:rsidP="00AC7707">
            <w:pPr>
              <w:jc w:val="center"/>
            </w:pPr>
            <w:r w:rsidRPr="008541DB">
              <w:rPr>
                <w:rFonts w:ascii="Arial" w:hAnsi="Arial" w:cs="Arial"/>
                <w:bCs/>
                <w:color w:val="000000"/>
                <w:lang w:val="en"/>
              </w:rPr>
              <w:lastRenderedPageBreak/>
              <w:t>2C:24-5. Willful nonsupport</w:t>
            </w:r>
          </w:p>
        </w:tc>
        <w:tc>
          <w:tcPr>
            <w:tcW w:w="7470" w:type="dxa"/>
          </w:tcPr>
          <w:p w14:paraId="4E437EC2" w14:textId="77777777" w:rsidR="008570FD" w:rsidRDefault="008541DB" w:rsidP="00AC7707">
            <w:pPr>
              <w:jc w:val="center"/>
            </w:pPr>
            <w:r>
              <w:rPr>
                <w:rFonts w:ascii="Arial" w:hAnsi="Arial" w:cs="Arial"/>
                <w:color w:val="000000"/>
                <w:lang w:val="en"/>
              </w:rPr>
              <w:t>Willful nonsupport. A person commits a crime of the fourth degree if he willfully fails to provide support which he can provide and which he knows he is legally obliged to provide to a spouse, child or other dependent. In addition to the sentence authorized by the code, the court may proceed under section 2C:62-1.</w:t>
            </w:r>
            <w:r>
              <w:rPr>
                <w:rFonts w:ascii="Arial" w:hAnsi="Arial" w:cs="Arial"/>
                <w:color w:val="000000"/>
                <w:lang w:val="en"/>
              </w:rPr>
              <w:br/>
            </w:r>
            <w:r>
              <w:rPr>
                <w:rFonts w:ascii="Arial" w:hAnsi="Arial" w:cs="Arial"/>
                <w:color w:val="000000"/>
                <w:lang w:val="en"/>
              </w:rPr>
              <w:br/>
              <w:t>L.1978, c. 95, s. 2C:24-5, eff. Sept. 1, 1979.</w:t>
            </w:r>
          </w:p>
        </w:tc>
        <w:tc>
          <w:tcPr>
            <w:tcW w:w="2340" w:type="dxa"/>
          </w:tcPr>
          <w:p w14:paraId="0E62AFD9" w14:textId="0EA824F1" w:rsidR="008570FD" w:rsidRDefault="00767E30" w:rsidP="00AC7707">
            <w:pPr>
              <w:jc w:val="center"/>
            </w:pPr>
            <w:r>
              <w:t xml:space="preserve">90F  Family Offenses Nonviolent </w:t>
            </w:r>
          </w:p>
        </w:tc>
        <w:tc>
          <w:tcPr>
            <w:tcW w:w="2340" w:type="dxa"/>
          </w:tcPr>
          <w:p w14:paraId="7B00C35D" w14:textId="77777777" w:rsidR="008570FD" w:rsidRDefault="008570FD" w:rsidP="00AC7707">
            <w:pPr>
              <w:jc w:val="center"/>
            </w:pPr>
          </w:p>
        </w:tc>
      </w:tr>
      <w:tr w:rsidR="008570FD" w14:paraId="718A8296" w14:textId="77777777" w:rsidTr="00606AB1">
        <w:tc>
          <w:tcPr>
            <w:tcW w:w="2065" w:type="dxa"/>
          </w:tcPr>
          <w:p w14:paraId="1156A87E" w14:textId="77777777" w:rsidR="008570FD" w:rsidRPr="008541DB" w:rsidRDefault="008541DB" w:rsidP="00AC7707">
            <w:pPr>
              <w:jc w:val="center"/>
            </w:pPr>
            <w:r w:rsidRPr="008541DB">
              <w:rPr>
                <w:rFonts w:ascii="Arial" w:hAnsi="Arial" w:cs="Arial"/>
                <w:bCs/>
                <w:color w:val="000000"/>
                <w:lang w:val="en"/>
              </w:rPr>
              <w:lastRenderedPageBreak/>
              <w:t>2C:24-6. Unlawful adoptions</w:t>
            </w:r>
          </w:p>
        </w:tc>
        <w:tc>
          <w:tcPr>
            <w:tcW w:w="7470" w:type="dxa"/>
          </w:tcPr>
          <w:p w14:paraId="448AB6A6" w14:textId="77777777" w:rsidR="008570FD" w:rsidRDefault="008541DB" w:rsidP="00AC7707">
            <w:pPr>
              <w:jc w:val="center"/>
            </w:pPr>
            <w:r>
              <w:rPr>
                <w:rFonts w:ascii="Arial" w:hAnsi="Arial" w:cs="Arial"/>
                <w:color w:val="000000"/>
                <w:lang w:val="en"/>
              </w:rPr>
              <w:t>Unlawful adoptions shall be governed by the provisions of Title 9 of the Revised Statutes.</w:t>
            </w:r>
            <w:r>
              <w:rPr>
                <w:rFonts w:ascii="Arial" w:hAnsi="Arial" w:cs="Arial"/>
                <w:color w:val="000000"/>
                <w:lang w:val="en"/>
              </w:rPr>
              <w:br/>
            </w:r>
            <w:r>
              <w:rPr>
                <w:rFonts w:ascii="Arial" w:hAnsi="Arial" w:cs="Arial"/>
                <w:color w:val="000000"/>
                <w:lang w:val="en"/>
              </w:rPr>
              <w:br/>
              <w:t>L.1978, c. 95, s. 2C:24-6, eff. Sept. 1, 1979. Amended by L.1979, c. 178, s. 46A, eff. Sept. 1, 1979.</w:t>
            </w:r>
          </w:p>
        </w:tc>
        <w:tc>
          <w:tcPr>
            <w:tcW w:w="2340" w:type="dxa"/>
          </w:tcPr>
          <w:p w14:paraId="188DE615" w14:textId="77777777" w:rsidR="008570FD" w:rsidRDefault="008570FD" w:rsidP="00AC7707">
            <w:pPr>
              <w:jc w:val="center"/>
            </w:pPr>
          </w:p>
        </w:tc>
        <w:tc>
          <w:tcPr>
            <w:tcW w:w="2340" w:type="dxa"/>
          </w:tcPr>
          <w:p w14:paraId="16C07D10" w14:textId="77777777" w:rsidR="008570FD" w:rsidRDefault="008570FD" w:rsidP="00AC7707">
            <w:pPr>
              <w:jc w:val="center"/>
            </w:pPr>
          </w:p>
        </w:tc>
      </w:tr>
      <w:tr w:rsidR="008570FD" w14:paraId="32C2978B" w14:textId="77777777" w:rsidTr="00606AB1">
        <w:tc>
          <w:tcPr>
            <w:tcW w:w="2065" w:type="dxa"/>
          </w:tcPr>
          <w:p w14:paraId="69C0A209" w14:textId="77777777" w:rsidR="008570FD" w:rsidRPr="008541DB" w:rsidRDefault="008541DB" w:rsidP="00AC7707">
            <w:pPr>
              <w:jc w:val="center"/>
            </w:pPr>
            <w:r w:rsidRPr="008541DB">
              <w:rPr>
                <w:rFonts w:ascii="Arial" w:hAnsi="Arial" w:cs="Arial"/>
                <w:bCs/>
                <w:color w:val="000000"/>
                <w:lang w:val="en"/>
              </w:rPr>
              <w:t>2C:24-7.1 Endangering another person; offense created; degree of crime.</w:t>
            </w:r>
          </w:p>
        </w:tc>
        <w:tc>
          <w:tcPr>
            <w:tcW w:w="7470" w:type="dxa"/>
          </w:tcPr>
          <w:p w14:paraId="1E1522B1" w14:textId="77777777" w:rsidR="008570FD" w:rsidRDefault="008541DB" w:rsidP="00AC7707">
            <w:pPr>
              <w:jc w:val="center"/>
            </w:pPr>
            <w:r>
              <w:rPr>
                <w:rFonts w:ascii="Arial" w:hAnsi="Arial" w:cs="Arial"/>
                <w:color w:val="000000"/>
                <w:lang w:val="en"/>
              </w:rPr>
              <w:t>1. a. (1) A person commits a disorderly persons offense if he recklessly engages in conduct which creates a substantial risk of bodily injury to another person.</w:t>
            </w:r>
            <w:r>
              <w:rPr>
                <w:rFonts w:ascii="Arial" w:hAnsi="Arial" w:cs="Arial"/>
                <w:color w:val="000000"/>
                <w:lang w:val="en"/>
              </w:rPr>
              <w:br/>
              <w:t>(2)A person commits a crime of the fourth degree if he knowingly engages in conduct which creates a substantial risk of serious bodily injury to another person.</w:t>
            </w:r>
            <w:r>
              <w:rPr>
                <w:rFonts w:ascii="Arial" w:hAnsi="Arial" w:cs="Arial"/>
                <w:color w:val="000000"/>
                <w:lang w:val="en"/>
              </w:rPr>
              <w:br/>
              <w:t>(3)A person commits a crime of the third degree if he knowingly engages in conduct which creates a substantial risk of death to another person.</w:t>
            </w:r>
            <w:r>
              <w:rPr>
                <w:rFonts w:ascii="Arial" w:hAnsi="Arial" w:cs="Arial"/>
                <w:color w:val="000000"/>
                <w:lang w:val="en"/>
              </w:rPr>
              <w:br/>
              <w:t>b. (1) A person commits a crime of the fourth degree if he recklessly engages in conduct which creates a substantial risk of bodily injury to a person with a developmental disability.</w:t>
            </w:r>
            <w:r>
              <w:rPr>
                <w:rFonts w:ascii="Arial" w:hAnsi="Arial" w:cs="Arial"/>
                <w:color w:val="000000"/>
                <w:lang w:val="en"/>
              </w:rPr>
              <w:br/>
              <w:t>(2)A person commits a crime of the third degree if he knowingly engages in conduct which creates a substantial risk of serious bodily injury to a person with a developmental disability.</w:t>
            </w:r>
            <w:r>
              <w:rPr>
                <w:rFonts w:ascii="Arial" w:hAnsi="Arial" w:cs="Arial"/>
                <w:color w:val="000000"/>
                <w:lang w:val="en"/>
              </w:rPr>
              <w:br/>
              <w:t>(3)A person commits a crime of the second degree if he knowingly engages in conduct which creates a substantial risk of death to a person with a developmental disability.</w:t>
            </w:r>
            <w:r>
              <w:rPr>
                <w:rFonts w:ascii="Arial" w:hAnsi="Arial" w:cs="Arial"/>
                <w:color w:val="000000"/>
                <w:lang w:val="en"/>
              </w:rPr>
              <w:br/>
              <w:t>c.As used in this act, "developmental disability" has the meaning ascribed to it in section 3 of P.L.1977, c.82 (C.30:6D-3).</w:t>
            </w:r>
            <w:r>
              <w:rPr>
                <w:rFonts w:ascii="Arial" w:hAnsi="Arial" w:cs="Arial"/>
                <w:color w:val="000000"/>
                <w:lang w:val="en"/>
              </w:rPr>
              <w:br/>
              <w:t xml:space="preserve">d.Nothing in this act shall preclude an indictment and conviction for any other offense defined by the laws of this State. </w:t>
            </w:r>
            <w:r>
              <w:rPr>
                <w:rFonts w:ascii="Arial" w:hAnsi="Arial" w:cs="Arial"/>
                <w:color w:val="000000"/>
                <w:lang w:val="en"/>
              </w:rPr>
              <w:br/>
            </w:r>
            <w:r>
              <w:rPr>
                <w:rFonts w:ascii="Arial" w:hAnsi="Arial" w:cs="Arial"/>
                <w:color w:val="000000"/>
                <w:lang w:val="en"/>
              </w:rPr>
              <w:br/>
              <w:t>L.2015, c.186, s.1.</w:t>
            </w:r>
          </w:p>
        </w:tc>
        <w:tc>
          <w:tcPr>
            <w:tcW w:w="2340" w:type="dxa"/>
          </w:tcPr>
          <w:p w14:paraId="2BE09799" w14:textId="31D01F4F" w:rsidR="008570FD" w:rsidRDefault="00767E30" w:rsidP="00AC7707">
            <w:pPr>
              <w:jc w:val="center"/>
            </w:pPr>
            <w:r>
              <w:t xml:space="preserve">90Z  All Other Offenses </w:t>
            </w:r>
          </w:p>
        </w:tc>
        <w:tc>
          <w:tcPr>
            <w:tcW w:w="2340" w:type="dxa"/>
          </w:tcPr>
          <w:p w14:paraId="6224A45E" w14:textId="77777777" w:rsidR="008570FD" w:rsidRDefault="008570FD" w:rsidP="00AC7707">
            <w:pPr>
              <w:jc w:val="center"/>
            </w:pPr>
          </w:p>
        </w:tc>
      </w:tr>
      <w:tr w:rsidR="008570FD" w14:paraId="5422FC97" w14:textId="77777777" w:rsidTr="00606AB1">
        <w:tc>
          <w:tcPr>
            <w:tcW w:w="2065" w:type="dxa"/>
          </w:tcPr>
          <w:p w14:paraId="6E3C90D3" w14:textId="77777777" w:rsidR="008570FD" w:rsidRPr="00430886" w:rsidRDefault="00430886" w:rsidP="00AC7707">
            <w:pPr>
              <w:jc w:val="center"/>
            </w:pPr>
            <w:r w:rsidRPr="00430886">
              <w:rPr>
                <w:rFonts w:ascii="Arial" w:hAnsi="Arial" w:cs="Arial"/>
                <w:bCs/>
                <w:color w:val="000000"/>
                <w:lang w:val="en"/>
              </w:rPr>
              <w:t>2C:24-8. Abandonment, neglect of elderly person, disabled adult; third degree crime</w:t>
            </w:r>
          </w:p>
        </w:tc>
        <w:tc>
          <w:tcPr>
            <w:tcW w:w="7470" w:type="dxa"/>
          </w:tcPr>
          <w:p w14:paraId="248CECFC" w14:textId="77777777" w:rsidR="008570FD" w:rsidRDefault="005B4A9E" w:rsidP="00AC7707">
            <w:pPr>
              <w:jc w:val="center"/>
            </w:pPr>
            <w:r>
              <w:rPr>
                <w:rFonts w:ascii="Arial" w:hAnsi="Arial" w:cs="Arial"/>
                <w:color w:val="000000"/>
                <w:lang w:val="en"/>
              </w:rPr>
              <w:t>1. a. A person having a legal duty to care for or who has assumed continuing responsibility for the care of a person 60 years of age or older or a disabled adult, who abandons the elderly person or disabled adult or unreasonably neglects to do or fails to permit to be done any act necessary for the physical or mental health of the elderly person or disabled adult, is guilty of a crime of the third degree. For purposes of this section "abandon" means the willful desertion or forsaking of an elderly person or disabled adult.</w:t>
            </w:r>
            <w:r>
              <w:rPr>
                <w:rFonts w:ascii="Arial" w:hAnsi="Arial" w:cs="Arial"/>
                <w:color w:val="000000"/>
                <w:lang w:val="en"/>
              </w:rPr>
              <w:br/>
            </w:r>
            <w:r>
              <w:rPr>
                <w:rFonts w:ascii="Arial" w:hAnsi="Arial" w:cs="Arial"/>
                <w:color w:val="000000"/>
                <w:lang w:val="en"/>
              </w:rPr>
              <w:br/>
              <w:t xml:space="preserve">b.A person shall not be considered to commit an offense under this section for the sole reason that he provides or permits to be provided nonmedical remedial treatment by spiritual means through prayer alone in lieu of medical care, in accordance with the tenets and practices of the </w:t>
            </w:r>
            <w:r>
              <w:rPr>
                <w:rFonts w:ascii="Arial" w:hAnsi="Arial" w:cs="Arial"/>
                <w:color w:val="000000"/>
                <w:lang w:val="en"/>
              </w:rPr>
              <w:lastRenderedPageBreak/>
              <w:t>elderly person's or disabled adult's established religious tradition, to an elderly person or disabled adult to whom he has a legal duty to care for or has assumed responsibility for the care of.</w:t>
            </w:r>
            <w:r>
              <w:rPr>
                <w:rFonts w:ascii="Arial" w:hAnsi="Arial" w:cs="Arial"/>
                <w:color w:val="000000"/>
                <w:lang w:val="en"/>
              </w:rPr>
              <w:br/>
            </w:r>
            <w:r>
              <w:rPr>
                <w:rFonts w:ascii="Arial" w:hAnsi="Arial" w:cs="Arial"/>
                <w:color w:val="000000"/>
                <w:lang w:val="en"/>
              </w:rPr>
              <w:br/>
              <w:t>c.Nothing in this section shall be construed to preclude or limit the prosecution or conviction for any other offense defined in this code or in any other law of this State.</w:t>
            </w:r>
            <w:r>
              <w:rPr>
                <w:rFonts w:ascii="Arial" w:hAnsi="Arial" w:cs="Arial"/>
                <w:color w:val="000000"/>
                <w:lang w:val="en"/>
              </w:rPr>
              <w:br/>
            </w:r>
            <w:r>
              <w:rPr>
                <w:rFonts w:ascii="Arial" w:hAnsi="Arial" w:cs="Arial"/>
                <w:color w:val="000000"/>
                <w:lang w:val="en"/>
              </w:rPr>
              <w:br/>
              <w:t>L.1989,c.23,s.1; amended 1999, c.8.</w:t>
            </w:r>
          </w:p>
        </w:tc>
        <w:tc>
          <w:tcPr>
            <w:tcW w:w="2340" w:type="dxa"/>
          </w:tcPr>
          <w:p w14:paraId="4D6C3C9D" w14:textId="0159A8C0" w:rsidR="008570FD" w:rsidRDefault="00767E30" w:rsidP="00AC7707">
            <w:pPr>
              <w:jc w:val="center"/>
            </w:pPr>
            <w:r>
              <w:lastRenderedPageBreak/>
              <w:t xml:space="preserve">90F Family Offenses Nonviolent </w:t>
            </w:r>
          </w:p>
        </w:tc>
        <w:tc>
          <w:tcPr>
            <w:tcW w:w="2340" w:type="dxa"/>
          </w:tcPr>
          <w:p w14:paraId="4C5E2E4C" w14:textId="77777777" w:rsidR="008570FD" w:rsidRDefault="008570FD" w:rsidP="00AC7707">
            <w:pPr>
              <w:jc w:val="center"/>
            </w:pPr>
          </w:p>
        </w:tc>
      </w:tr>
      <w:tr w:rsidR="008570FD" w14:paraId="1865AD0F" w14:textId="77777777" w:rsidTr="00606AB1">
        <w:tc>
          <w:tcPr>
            <w:tcW w:w="2065" w:type="dxa"/>
          </w:tcPr>
          <w:p w14:paraId="5D4104AC" w14:textId="77777777" w:rsidR="008570FD" w:rsidRPr="005B4A9E" w:rsidRDefault="005B4A9E" w:rsidP="00AC7707">
            <w:pPr>
              <w:jc w:val="center"/>
            </w:pPr>
            <w:r w:rsidRPr="005B4A9E">
              <w:rPr>
                <w:rFonts w:ascii="Arial" w:hAnsi="Arial" w:cs="Arial"/>
                <w:bCs/>
                <w:color w:val="000000"/>
                <w:lang w:val="en"/>
              </w:rPr>
              <w:t>2C:24-9 Use of 17-year-old or younger to commit criminal offense; crime.</w:t>
            </w:r>
          </w:p>
        </w:tc>
        <w:tc>
          <w:tcPr>
            <w:tcW w:w="7470" w:type="dxa"/>
          </w:tcPr>
          <w:p w14:paraId="225D0FD4" w14:textId="77777777" w:rsidR="008570FD" w:rsidRDefault="005B4A9E" w:rsidP="00AC7707">
            <w:pPr>
              <w:jc w:val="center"/>
            </w:pPr>
            <w:r>
              <w:rPr>
                <w:rFonts w:ascii="Arial" w:hAnsi="Arial" w:cs="Arial"/>
                <w:color w:val="000000"/>
                <w:lang w:val="en"/>
              </w:rPr>
              <w:t>1. a. Except as provided in P.L.1991, c.81 (C.2C:20-17) and N.J.S.2C:35-6, any person who is at least 18 years of age who knowingly uses, solicits, directs, hires, employs or conspires with a person who is in fact 17 years of age or younger to commit a criminal offense is guilty of a crime.</w:t>
            </w:r>
            <w:r>
              <w:rPr>
                <w:rFonts w:ascii="Arial" w:hAnsi="Arial" w:cs="Arial"/>
                <w:color w:val="000000"/>
                <w:lang w:val="en"/>
              </w:rPr>
              <w:br/>
            </w:r>
            <w:r>
              <w:rPr>
                <w:rFonts w:ascii="Arial" w:hAnsi="Arial" w:cs="Arial"/>
                <w:color w:val="000000"/>
                <w:lang w:val="en"/>
              </w:rPr>
              <w:br/>
              <w:t>b.An offense under this section constitutes a crime of the fourth degree if the underlying offense is a disorderly persons offense. Otherwise, an offense under this section shall be classified one degree higher than the underlying offense.</w:t>
            </w:r>
            <w:r>
              <w:rPr>
                <w:rFonts w:ascii="Arial" w:hAnsi="Arial" w:cs="Arial"/>
                <w:color w:val="000000"/>
                <w:lang w:val="en"/>
              </w:rPr>
              <w:br/>
            </w:r>
            <w:r>
              <w:rPr>
                <w:rFonts w:ascii="Arial" w:hAnsi="Arial" w:cs="Arial"/>
                <w:color w:val="000000"/>
                <w:lang w:val="en"/>
              </w:rPr>
              <w:br/>
              <w:t>c.Notwithstanding the provisions of N.J.S.2C:1-8, a conviction under this section shall not merge with a conviction for the underlying offense. Nor shall a conviction for the underlying offense merge with a conviction under this section. Nothing contained in this act shall prohibit the court from imposing an extended term of imprisonment pursuant to 2C:43-7; nor shall this be construed to preclude or limit a prosecution or conviction of any person for conspiracy under N.J.S.2C:5-2, or any prosecution or conviction for any offense.</w:t>
            </w:r>
            <w:r>
              <w:rPr>
                <w:rFonts w:ascii="Arial" w:hAnsi="Arial" w:cs="Arial"/>
                <w:color w:val="000000"/>
                <w:lang w:val="en"/>
              </w:rPr>
              <w:br/>
            </w:r>
            <w:r>
              <w:rPr>
                <w:rFonts w:ascii="Arial" w:hAnsi="Arial" w:cs="Arial"/>
                <w:color w:val="000000"/>
                <w:lang w:val="en"/>
              </w:rPr>
              <w:br/>
              <w:t>d.It shall be no defense to a prosecution under this act that the actor mistakenly believed that the person which the actor used, solicited, directed, hired or employed was 18 years of age or older, even if such mistaken belief was reasonable.</w:t>
            </w:r>
            <w:r>
              <w:rPr>
                <w:rFonts w:ascii="Arial" w:hAnsi="Arial" w:cs="Arial"/>
                <w:color w:val="000000"/>
                <w:lang w:val="en"/>
              </w:rPr>
              <w:br/>
            </w:r>
            <w:r>
              <w:rPr>
                <w:rFonts w:ascii="Arial" w:hAnsi="Arial" w:cs="Arial"/>
                <w:color w:val="000000"/>
                <w:lang w:val="en"/>
              </w:rPr>
              <w:br/>
              <w:t>L.1998,c.102,s.1.</w:t>
            </w:r>
          </w:p>
        </w:tc>
        <w:tc>
          <w:tcPr>
            <w:tcW w:w="2340" w:type="dxa"/>
          </w:tcPr>
          <w:p w14:paraId="67350D95" w14:textId="67AB71DD" w:rsidR="008570FD" w:rsidRDefault="00767E30" w:rsidP="00AC7707">
            <w:pPr>
              <w:jc w:val="center"/>
            </w:pPr>
            <w:r>
              <w:t xml:space="preserve">90Z All Other Offenses </w:t>
            </w:r>
          </w:p>
        </w:tc>
        <w:tc>
          <w:tcPr>
            <w:tcW w:w="2340" w:type="dxa"/>
          </w:tcPr>
          <w:p w14:paraId="7956F799" w14:textId="77777777" w:rsidR="008570FD" w:rsidRDefault="008570FD" w:rsidP="00AC7707">
            <w:pPr>
              <w:jc w:val="center"/>
            </w:pPr>
          </w:p>
        </w:tc>
      </w:tr>
      <w:tr w:rsidR="008570FD" w14:paraId="7BD298A0" w14:textId="77777777" w:rsidTr="00606AB1">
        <w:tc>
          <w:tcPr>
            <w:tcW w:w="2065" w:type="dxa"/>
          </w:tcPr>
          <w:p w14:paraId="0FACD153" w14:textId="77777777" w:rsidR="008570FD" w:rsidRPr="005B5E4C" w:rsidRDefault="005B5E4C" w:rsidP="00AC7707">
            <w:pPr>
              <w:jc w:val="center"/>
            </w:pPr>
            <w:r w:rsidRPr="005B5E4C">
              <w:rPr>
                <w:rFonts w:ascii="Arial" w:hAnsi="Arial" w:cs="Arial"/>
                <w:bCs/>
                <w:color w:val="000000"/>
                <w:lang w:val="en"/>
              </w:rPr>
              <w:t>2C:24-10 Female genital mutilation of females under 18 years of age, third degree crime.</w:t>
            </w:r>
          </w:p>
        </w:tc>
        <w:tc>
          <w:tcPr>
            <w:tcW w:w="7470" w:type="dxa"/>
          </w:tcPr>
          <w:p w14:paraId="73E70B75" w14:textId="77777777" w:rsidR="008570FD" w:rsidRDefault="005B5E4C" w:rsidP="00AC7707">
            <w:pPr>
              <w:jc w:val="center"/>
            </w:pPr>
            <w:r>
              <w:rPr>
                <w:rFonts w:ascii="Arial" w:hAnsi="Arial" w:cs="Arial"/>
                <w:color w:val="000000"/>
                <w:lang w:val="en"/>
              </w:rPr>
              <w:br/>
              <w:t>1. a. Except as otherwise provided in this section, a person is guilty of a crime of the third degree if the person:</w:t>
            </w:r>
            <w:r>
              <w:rPr>
                <w:rFonts w:ascii="Arial" w:hAnsi="Arial" w:cs="Arial"/>
                <w:color w:val="000000"/>
                <w:lang w:val="en"/>
              </w:rPr>
              <w:br/>
            </w:r>
            <w:r>
              <w:rPr>
                <w:rFonts w:ascii="Arial" w:hAnsi="Arial" w:cs="Arial"/>
                <w:color w:val="000000"/>
                <w:lang w:val="en"/>
              </w:rPr>
              <w:br/>
              <w:t>(1)knowingly circumcises, excises, or infibulates, in whole or in part, the labia majora, labia minora, or clitoris of a female under 18 years of age;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(2)is a parent, guardian, or has immediate custody or control of a female under 18 years of age and knowingly consents to, or permits the circumcision, excision, or infibulation, in whole or in part of, the labia majora, labia minora, or clitoris of a female under 18 years of age; or</w:t>
            </w:r>
            <w:r>
              <w:rPr>
                <w:rFonts w:ascii="Arial" w:hAnsi="Arial" w:cs="Arial"/>
                <w:color w:val="000000"/>
                <w:lang w:val="en"/>
              </w:rPr>
              <w:br/>
            </w:r>
            <w:r>
              <w:rPr>
                <w:rFonts w:ascii="Arial" w:hAnsi="Arial" w:cs="Arial"/>
                <w:color w:val="000000"/>
                <w:lang w:val="en"/>
              </w:rPr>
              <w:br/>
              <w:t>(3)knowingly removes or permits the removal of a female under 18 years of age from the State for the purpose of circumcising, excising, or infibulating, in whole or in part, the labia majora, labia minora, or clitoris of the female under 18 years of age.</w:t>
            </w:r>
            <w:r>
              <w:rPr>
                <w:rFonts w:ascii="Arial" w:hAnsi="Arial" w:cs="Arial"/>
                <w:color w:val="000000"/>
                <w:lang w:val="en"/>
              </w:rPr>
              <w:br/>
            </w:r>
            <w:r>
              <w:rPr>
                <w:rFonts w:ascii="Arial" w:hAnsi="Arial" w:cs="Arial"/>
                <w:color w:val="000000"/>
                <w:lang w:val="en"/>
              </w:rPr>
              <w:br/>
              <w:t>b.The provisions of subsection a. of this section shall not apply if the circumcision, excision, or infibulation is:</w:t>
            </w:r>
            <w:r>
              <w:rPr>
                <w:rFonts w:ascii="Arial" w:hAnsi="Arial" w:cs="Arial"/>
                <w:color w:val="000000"/>
                <w:lang w:val="en"/>
              </w:rPr>
              <w:br/>
            </w:r>
            <w:r>
              <w:rPr>
                <w:rFonts w:ascii="Arial" w:hAnsi="Arial" w:cs="Arial"/>
                <w:color w:val="000000"/>
                <w:lang w:val="en"/>
              </w:rPr>
              <w:br/>
              <w:t>(1)necessary to the health of the female on whom it is performed and it is performed by a licensed health care professional acting within the scope of the professional's license; or</w:t>
            </w:r>
            <w:r>
              <w:rPr>
                <w:rFonts w:ascii="Arial" w:hAnsi="Arial" w:cs="Arial"/>
                <w:color w:val="000000"/>
                <w:lang w:val="en"/>
              </w:rPr>
              <w:br/>
            </w:r>
            <w:r>
              <w:rPr>
                <w:rFonts w:ascii="Arial" w:hAnsi="Arial" w:cs="Arial"/>
                <w:color w:val="000000"/>
                <w:lang w:val="en"/>
              </w:rPr>
              <w:br/>
              <w:t>(2)performed on a female in labor or who has just given birth and is performed for medical purposes connected with that labor or birth by a licensed health care professional acting within the scope of the professional's license or by a person in training to become such a licensed health care professional.</w:t>
            </w:r>
            <w:r>
              <w:rPr>
                <w:rFonts w:ascii="Arial" w:hAnsi="Arial" w:cs="Arial"/>
                <w:color w:val="000000"/>
                <w:lang w:val="en"/>
              </w:rPr>
              <w:br/>
            </w:r>
            <w:r>
              <w:rPr>
                <w:rFonts w:ascii="Arial" w:hAnsi="Arial" w:cs="Arial"/>
                <w:color w:val="000000"/>
                <w:lang w:val="en"/>
              </w:rPr>
              <w:br/>
              <w:t>c.It shall not be a defense to a prosecution under this section that:</w:t>
            </w:r>
            <w:r>
              <w:rPr>
                <w:rFonts w:ascii="Arial" w:hAnsi="Arial" w:cs="Arial"/>
                <w:color w:val="000000"/>
                <w:lang w:val="en"/>
              </w:rPr>
              <w:br/>
            </w:r>
            <w:r>
              <w:rPr>
                <w:rFonts w:ascii="Arial" w:hAnsi="Arial" w:cs="Arial"/>
                <w:color w:val="000000"/>
                <w:lang w:val="en"/>
              </w:rPr>
              <w:br/>
              <w:t>(1)the person engaging in the conduct prohibited by subsection a. of this section believed that the procedure was necessary or appropriate as a matter of custom, ritual, or standard practice; or</w:t>
            </w:r>
            <w:r>
              <w:rPr>
                <w:rFonts w:ascii="Arial" w:hAnsi="Arial" w:cs="Arial"/>
                <w:color w:val="000000"/>
                <w:lang w:val="en"/>
              </w:rPr>
              <w:br/>
            </w:r>
            <w:r>
              <w:rPr>
                <w:rFonts w:ascii="Arial" w:hAnsi="Arial" w:cs="Arial"/>
                <w:color w:val="000000"/>
                <w:lang w:val="en"/>
              </w:rPr>
              <w:br/>
              <w:t>(2)the female on whom the circumcision, excision, or infibulation was performed, or the female's parent, guardian, or person who had immediate custody or control over the female, consented to the procedure.</w:t>
            </w:r>
            <w:r>
              <w:rPr>
                <w:rFonts w:ascii="Arial" w:hAnsi="Arial" w:cs="Arial"/>
                <w:color w:val="000000"/>
                <w:lang w:val="en"/>
              </w:rPr>
              <w:br/>
            </w:r>
            <w:r>
              <w:rPr>
                <w:rFonts w:ascii="Arial" w:hAnsi="Arial" w:cs="Arial"/>
                <w:color w:val="000000"/>
                <w:lang w:val="en"/>
              </w:rPr>
              <w:br/>
              <w:t>L.2013, c.200, s.1.</w:t>
            </w:r>
          </w:p>
        </w:tc>
        <w:tc>
          <w:tcPr>
            <w:tcW w:w="2340" w:type="dxa"/>
          </w:tcPr>
          <w:p w14:paraId="01AF6B16" w14:textId="373C1A42" w:rsidR="008570FD" w:rsidRDefault="00767E30" w:rsidP="00AC7707">
            <w:pPr>
              <w:jc w:val="center"/>
            </w:pPr>
            <w:r>
              <w:lastRenderedPageBreak/>
              <w:t xml:space="preserve">90Z All Other Offenses </w:t>
            </w:r>
          </w:p>
        </w:tc>
        <w:tc>
          <w:tcPr>
            <w:tcW w:w="2340" w:type="dxa"/>
          </w:tcPr>
          <w:p w14:paraId="41ABEDE7" w14:textId="77777777" w:rsidR="008570FD" w:rsidRDefault="008570FD" w:rsidP="00AC7707">
            <w:pPr>
              <w:jc w:val="center"/>
            </w:pPr>
          </w:p>
        </w:tc>
      </w:tr>
      <w:tr w:rsidR="008570FD" w14:paraId="72E2C878" w14:textId="77777777" w:rsidTr="00606AB1">
        <w:tc>
          <w:tcPr>
            <w:tcW w:w="2065" w:type="dxa"/>
          </w:tcPr>
          <w:p w14:paraId="59361D92" w14:textId="77777777" w:rsidR="008570FD" w:rsidRPr="00E233F1" w:rsidRDefault="00E233F1" w:rsidP="00AC7707">
            <w:pPr>
              <w:jc w:val="center"/>
            </w:pPr>
            <w:r w:rsidRPr="00E233F1">
              <w:rPr>
                <w:rFonts w:ascii="Arial" w:hAnsi="Arial" w:cs="Arial"/>
                <w:bCs/>
                <w:color w:val="000000"/>
                <w:lang w:val="en"/>
              </w:rPr>
              <w:t>2C:25-17. Short title</w:t>
            </w:r>
          </w:p>
        </w:tc>
        <w:tc>
          <w:tcPr>
            <w:tcW w:w="7470" w:type="dxa"/>
          </w:tcPr>
          <w:p w14:paraId="0C19562A" w14:textId="77777777" w:rsidR="008570FD" w:rsidRDefault="00E233F1" w:rsidP="00AC7707">
            <w:pPr>
              <w:jc w:val="center"/>
            </w:pPr>
            <w:r>
              <w:rPr>
                <w:rFonts w:ascii="Arial" w:hAnsi="Arial" w:cs="Arial"/>
                <w:color w:val="000000"/>
                <w:lang w:val="en"/>
              </w:rPr>
              <w:t xml:space="preserve">1. This act shall be known and may be cited as the "Prevention of Domestic Violence Act of 1991." </w:t>
            </w:r>
            <w:r>
              <w:rPr>
                <w:rFonts w:ascii="Arial" w:hAnsi="Arial" w:cs="Arial"/>
                <w:color w:val="000000"/>
                <w:lang w:val="en"/>
              </w:rPr>
              <w:br/>
            </w:r>
            <w:r>
              <w:rPr>
                <w:rFonts w:ascii="Arial" w:hAnsi="Arial" w:cs="Arial"/>
                <w:color w:val="000000"/>
                <w:lang w:val="en"/>
              </w:rPr>
              <w:br/>
              <w:t>L.1991,c.261,s.1.</w:t>
            </w:r>
          </w:p>
        </w:tc>
        <w:tc>
          <w:tcPr>
            <w:tcW w:w="2340" w:type="dxa"/>
          </w:tcPr>
          <w:p w14:paraId="430B40DB" w14:textId="77777777" w:rsidR="008570FD" w:rsidRDefault="008570FD" w:rsidP="00AC7707">
            <w:pPr>
              <w:jc w:val="center"/>
            </w:pPr>
          </w:p>
        </w:tc>
        <w:tc>
          <w:tcPr>
            <w:tcW w:w="2340" w:type="dxa"/>
          </w:tcPr>
          <w:p w14:paraId="21C3E2DC" w14:textId="77777777" w:rsidR="008570FD" w:rsidRDefault="008570FD" w:rsidP="00AC7707">
            <w:pPr>
              <w:jc w:val="center"/>
            </w:pPr>
          </w:p>
        </w:tc>
      </w:tr>
      <w:tr w:rsidR="008570FD" w14:paraId="70FC7003" w14:textId="77777777" w:rsidTr="00606AB1">
        <w:tc>
          <w:tcPr>
            <w:tcW w:w="2065" w:type="dxa"/>
          </w:tcPr>
          <w:p w14:paraId="0131866E" w14:textId="77777777" w:rsidR="008570FD" w:rsidRPr="00F52AF9" w:rsidRDefault="00F52AF9" w:rsidP="00F52AF9">
            <w:pPr>
              <w:jc w:val="center"/>
            </w:pPr>
            <w:r w:rsidRPr="00F52AF9">
              <w:rPr>
                <w:rFonts w:ascii="Arial" w:hAnsi="Arial" w:cs="Arial"/>
                <w:bCs/>
                <w:color w:val="000000"/>
                <w:lang w:val="en"/>
              </w:rPr>
              <w:t>2C:25-18. Findings, declarations</w:t>
            </w:r>
          </w:p>
        </w:tc>
        <w:tc>
          <w:tcPr>
            <w:tcW w:w="7470" w:type="dxa"/>
          </w:tcPr>
          <w:p w14:paraId="63FECD8D" w14:textId="77777777" w:rsidR="008570FD" w:rsidRDefault="00F52AF9" w:rsidP="00AC7707">
            <w:pPr>
              <w:jc w:val="center"/>
            </w:pPr>
            <w:r>
              <w:rPr>
                <w:rFonts w:ascii="Arial" w:hAnsi="Arial" w:cs="Arial"/>
                <w:color w:val="000000"/>
                <w:lang w:val="en"/>
              </w:rPr>
              <w:t xml:space="preserve">2. The Legislature finds and declares that domestic violence is a serious crime against society; that there are thousands of persons in this State who are regularly beaten, tortured and in some cases even killed by their </w:t>
            </w:r>
            <w:r>
              <w:rPr>
                <w:rFonts w:ascii="Arial" w:hAnsi="Arial" w:cs="Arial"/>
                <w:color w:val="000000"/>
                <w:lang w:val="en"/>
              </w:rPr>
              <w:lastRenderedPageBreak/>
              <w:t xml:space="preserve">spouses or cohabitants; that a significant number of women who are assaulted are pregnant; that victims of domestic violence come from all social and economic backgrounds and ethnic groups; that there is a positive correlation between spousal abuse and child abuse; and that children, even when they are not themselves physically assaulted, suffer deep and lasting emotional effects from exposure to domestic violence. It is therefore, the intent of the Legislature to assure the victims of domestic violence the maximum protection from abuse the law can provide. </w:t>
            </w:r>
            <w:r>
              <w:rPr>
                <w:rFonts w:ascii="Arial" w:hAnsi="Arial" w:cs="Arial"/>
                <w:color w:val="000000"/>
                <w:lang w:val="en"/>
              </w:rPr>
              <w:br/>
            </w:r>
            <w:r>
              <w:rPr>
                <w:rFonts w:ascii="Arial" w:hAnsi="Arial" w:cs="Arial"/>
                <w:color w:val="000000"/>
                <w:lang w:val="en"/>
              </w:rPr>
              <w:br/>
              <w:t xml:space="preserve">The Legislature further finds and declares that the health and welfare of some of its most vulnerable citizens, the elderly and disabled, are at risk because of incidents of reported and unreported domestic violence, abuse and neglect which are known to include acts which victimize the elderly and disabled emotionally, psychologically, physically and financially; because of age, disabilities or infirmities, this group of citizens frequently must rely on the aid and support of others; while the institutionalized elderly are protected under P.L.1977, c.239 (C.52:27G-1 et seq.), elderly and disabled adults in noninstitutionalized or community settings may find themselves victimized by family members or others upon whom they feel compelled to depend. </w:t>
            </w:r>
            <w:r>
              <w:rPr>
                <w:rFonts w:ascii="Arial" w:hAnsi="Arial" w:cs="Arial"/>
                <w:color w:val="000000"/>
                <w:lang w:val="en"/>
              </w:rPr>
              <w:br/>
            </w:r>
            <w:r>
              <w:rPr>
                <w:rFonts w:ascii="Arial" w:hAnsi="Arial" w:cs="Arial"/>
                <w:color w:val="000000"/>
                <w:lang w:val="en"/>
              </w:rPr>
              <w:br/>
              <w:t xml:space="preserve">The Legislature further finds and declares that violence against the elderly and disabled, including criminal neglect of the elderly and disabled under section 1 of P.L.1989, c.23 (C.2C:24-8), must be recognized and addressed on an equal basis as violence against spouses and children in order to fulfill our responsibility as a society to protect those who are less able to protect themselves. </w:t>
            </w:r>
            <w:r>
              <w:rPr>
                <w:rFonts w:ascii="Arial" w:hAnsi="Arial" w:cs="Arial"/>
                <w:color w:val="000000"/>
                <w:lang w:val="en"/>
              </w:rPr>
              <w:br/>
            </w:r>
            <w:r>
              <w:rPr>
                <w:rFonts w:ascii="Arial" w:hAnsi="Arial" w:cs="Arial"/>
                <w:color w:val="000000"/>
                <w:lang w:val="en"/>
              </w:rPr>
              <w:br/>
              <w:t xml:space="preserve">The Legislature further finds and declares that even though many of the existing criminal statutes are applicable to acts of domestic violence, previous societal attitudes concerning domestic violence have affected the response of our law enforcement and judicial systems, resulting in these acts receiving different treatment from similar crimes when they occur in a domestic context. The Legislature finds that battered adults presently experience substantial difficulty in gaining access to protection from the judicial system, particularly due to that system's inability to generate a prompt response in an emergency situation. </w:t>
            </w:r>
            <w:r>
              <w:rPr>
                <w:rFonts w:ascii="Arial" w:hAnsi="Arial" w:cs="Arial"/>
                <w:color w:val="000000"/>
                <w:lang w:val="en"/>
              </w:rPr>
              <w:br/>
            </w:r>
            <w:r>
              <w:rPr>
                <w:rFonts w:ascii="Arial" w:hAnsi="Arial" w:cs="Arial"/>
                <w:color w:val="000000"/>
                <w:lang w:val="en"/>
              </w:rPr>
              <w:br/>
              <w:t xml:space="preserve">It is the intent of the Legislature to stress that the primary duty of a law enforcement officer when responding to a domestic violence call is to enforce the laws allegedly violated and to protect the victim. Further, it is </w:t>
            </w:r>
            <w:r>
              <w:rPr>
                <w:rFonts w:ascii="Arial" w:hAnsi="Arial" w:cs="Arial"/>
                <w:color w:val="000000"/>
                <w:lang w:val="en"/>
              </w:rPr>
              <w:lastRenderedPageBreak/>
              <w:t xml:space="preserve">the responsibility of the courts to protect victims of violence that occurs in a family or family-like setting by providing access to both emergent and long-term civil and criminal remedies and sanctions, and by ordering those remedies and sanctions that are available to assure the safety of the victims and the public. To that end, the Legislature encourages the training of all police and judicial personnel in the procedures and enforcement of this act, and about the social and psychological context in which domestic violence occurs; and it further encourages the broad application of the remedies available under this act in the civil and criminal courts of this State. It is further intended that the official response to domestic violence shall communicate the attitude that violent behavior will not be excused or tolerated, and shall make clear the fact that the existing criminal laws and civil remedies created under this act will be enforced without regard to the fact that the violence grows out of a domestic situation. </w:t>
            </w:r>
            <w:r>
              <w:rPr>
                <w:rFonts w:ascii="Arial" w:hAnsi="Arial" w:cs="Arial"/>
                <w:color w:val="000000"/>
                <w:lang w:val="en"/>
              </w:rPr>
              <w:br/>
            </w:r>
            <w:r>
              <w:rPr>
                <w:rFonts w:ascii="Arial" w:hAnsi="Arial" w:cs="Arial"/>
                <w:color w:val="000000"/>
                <w:lang w:val="en"/>
              </w:rPr>
              <w:br/>
              <w:t>L.1991,c.261,s.2.</w:t>
            </w:r>
          </w:p>
        </w:tc>
        <w:tc>
          <w:tcPr>
            <w:tcW w:w="2340" w:type="dxa"/>
          </w:tcPr>
          <w:p w14:paraId="41207EC7" w14:textId="77777777" w:rsidR="008570FD" w:rsidRDefault="008570FD" w:rsidP="00AC7707">
            <w:pPr>
              <w:jc w:val="center"/>
            </w:pPr>
          </w:p>
        </w:tc>
        <w:tc>
          <w:tcPr>
            <w:tcW w:w="2340" w:type="dxa"/>
          </w:tcPr>
          <w:p w14:paraId="16AC7475" w14:textId="77777777" w:rsidR="008570FD" w:rsidRDefault="008570FD" w:rsidP="00AC7707">
            <w:pPr>
              <w:jc w:val="center"/>
            </w:pPr>
          </w:p>
        </w:tc>
      </w:tr>
      <w:tr w:rsidR="008570FD" w14:paraId="4A93125B" w14:textId="77777777" w:rsidTr="00606AB1">
        <w:tc>
          <w:tcPr>
            <w:tcW w:w="2065" w:type="dxa"/>
          </w:tcPr>
          <w:p w14:paraId="1F62162F" w14:textId="77777777" w:rsidR="008570FD" w:rsidRPr="00F52AF9" w:rsidRDefault="00F52AF9" w:rsidP="00AC7707">
            <w:pPr>
              <w:jc w:val="center"/>
            </w:pPr>
            <w:r w:rsidRPr="00F52AF9">
              <w:rPr>
                <w:rFonts w:ascii="Arial" w:hAnsi="Arial" w:cs="Arial"/>
                <w:bCs/>
                <w:color w:val="000000"/>
                <w:lang w:val="en"/>
              </w:rPr>
              <w:lastRenderedPageBreak/>
              <w:t>2C:25-19 Definitions.</w:t>
            </w:r>
          </w:p>
        </w:tc>
        <w:tc>
          <w:tcPr>
            <w:tcW w:w="7470" w:type="dxa"/>
          </w:tcPr>
          <w:p w14:paraId="10F9BC8E" w14:textId="77777777" w:rsidR="008570FD" w:rsidRDefault="00F52AF9" w:rsidP="00AC7707">
            <w:pPr>
              <w:jc w:val="center"/>
            </w:pPr>
            <w:r>
              <w:rPr>
                <w:rFonts w:ascii="Arial" w:hAnsi="Arial" w:cs="Arial"/>
                <w:color w:val="000000"/>
                <w:lang w:val="en"/>
              </w:rPr>
              <w:t>3.As used in this act:</w:t>
            </w:r>
            <w:r>
              <w:rPr>
                <w:rFonts w:ascii="Arial" w:hAnsi="Arial" w:cs="Arial"/>
                <w:color w:val="000000"/>
                <w:lang w:val="en"/>
              </w:rPr>
              <w:br/>
            </w:r>
            <w:r>
              <w:rPr>
                <w:rFonts w:ascii="Arial" w:hAnsi="Arial" w:cs="Arial"/>
                <w:color w:val="000000"/>
                <w:lang w:val="en"/>
              </w:rPr>
              <w:br/>
              <w:t xml:space="preserve">a."Domestic violence" means the occurrence of one or more of the following acts inflicted upon a person protected under this act by an adult or an emancipated minor: </w:t>
            </w:r>
            <w:r>
              <w:rPr>
                <w:rFonts w:ascii="Arial" w:hAnsi="Arial" w:cs="Arial"/>
                <w:color w:val="000000"/>
                <w:lang w:val="en"/>
              </w:rPr>
              <w:br/>
            </w:r>
            <w:r>
              <w:rPr>
                <w:rFonts w:ascii="Arial" w:hAnsi="Arial" w:cs="Arial"/>
                <w:color w:val="000000"/>
                <w:lang w:val="en"/>
              </w:rPr>
              <w:br/>
              <w:t>(1)Homicide N.J.S.2C:11-1 et seq.</w:t>
            </w:r>
            <w:r>
              <w:rPr>
                <w:rFonts w:ascii="Arial" w:hAnsi="Arial" w:cs="Arial"/>
                <w:color w:val="000000"/>
                <w:lang w:val="en"/>
              </w:rPr>
              <w:br/>
            </w:r>
            <w:r>
              <w:rPr>
                <w:rFonts w:ascii="Arial" w:hAnsi="Arial" w:cs="Arial"/>
                <w:color w:val="000000"/>
                <w:lang w:val="en"/>
              </w:rPr>
              <w:br/>
              <w:t>(2)Assault N.J.S.2C:12-1</w:t>
            </w:r>
            <w:r>
              <w:rPr>
                <w:rFonts w:ascii="Arial" w:hAnsi="Arial" w:cs="Arial"/>
                <w:color w:val="000000"/>
                <w:lang w:val="en"/>
              </w:rPr>
              <w:br/>
            </w:r>
            <w:r>
              <w:rPr>
                <w:rFonts w:ascii="Arial" w:hAnsi="Arial" w:cs="Arial"/>
                <w:color w:val="000000"/>
                <w:lang w:val="en"/>
              </w:rPr>
              <w:br/>
              <w:t>(3)Terroristic threats N.J.S.2C:12-3</w:t>
            </w:r>
            <w:r>
              <w:rPr>
                <w:rFonts w:ascii="Arial" w:hAnsi="Arial" w:cs="Arial"/>
                <w:color w:val="000000"/>
                <w:lang w:val="en"/>
              </w:rPr>
              <w:br/>
            </w:r>
            <w:r>
              <w:rPr>
                <w:rFonts w:ascii="Arial" w:hAnsi="Arial" w:cs="Arial"/>
                <w:color w:val="000000"/>
                <w:lang w:val="en"/>
              </w:rPr>
              <w:br/>
              <w:t>(4)Kidnapping N.J.S.2C:13-1</w:t>
            </w:r>
            <w:r>
              <w:rPr>
                <w:rFonts w:ascii="Arial" w:hAnsi="Arial" w:cs="Arial"/>
                <w:color w:val="000000"/>
                <w:lang w:val="en"/>
              </w:rPr>
              <w:br/>
            </w:r>
            <w:r>
              <w:rPr>
                <w:rFonts w:ascii="Arial" w:hAnsi="Arial" w:cs="Arial"/>
                <w:color w:val="000000"/>
                <w:lang w:val="en"/>
              </w:rPr>
              <w:br/>
              <w:t>(5)Criminal restraint N.J.S.2C:13-2</w:t>
            </w:r>
            <w:r>
              <w:rPr>
                <w:rFonts w:ascii="Arial" w:hAnsi="Arial" w:cs="Arial"/>
                <w:color w:val="000000"/>
                <w:lang w:val="en"/>
              </w:rPr>
              <w:br/>
            </w:r>
            <w:r>
              <w:rPr>
                <w:rFonts w:ascii="Arial" w:hAnsi="Arial" w:cs="Arial"/>
                <w:color w:val="000000"/>
                <w:lang w:val="en"/>
              </w:rPr>
              <w:br/>
              <w:t>(6)False imprisonment N.J.S.2C:13-3</w:t>
            </w:r>
            <w:r>
              <w:rPr>
                <w:rFonts w:ascii="Arial" w:hAnsi="Arial" w:cs="Arial"/>
                <w:color w:val="000000"/>
                <w:lang w:val="en"/>
              </w:rPr>
              <w:br/>
            </w:r>
            <w:r>
              <w:rPr>
                <w:rFonts w:ascii="Arial" w:hAnsi="Arial" w:cs="Arial"/>
                <w:color w:val="000000"/>
                <w:lang w:val="en"/>
              </w:rPr>
              <w:br/>
              <w:t>(7)Sexual assault N.J.S.2C:14-2</w:t>
            </w:r>
            <w:r>
              <w:rPr>
                <w:rFonts w:ascii="Arial" w:hAnsi="Arial" w:cs="Arial"/>
                <w:color w:val="000000"/>
                <w:lang w:val="en"/>
              </w:rPr>
              <w:br/>
            </w:r>
            <w:r>
              <w:rPr>
                <w:rFonts w:ascii="Arial" w:hAnsi="Arial" w:cs="Arial"/>
                <w:color w:val="000000"/>
                <w:lang w:val="en"/>
              </w:rPr>
              <w:br/>
              <w:t>(8)Criminal sexual contact N.J.S.2C:14-3</w:t>
            </w:r>
            <w:r>
              <w:rPr>
                <w:rFonts w:ascii="Arial" w:hAnsi="Arial" w:cs="Arial"/>
                <w:color w:val="000000"/>
                <w:lang w:val="en"/>
              </w:rPr>
              <w:br/>
            </w:r>
            <w:r>
              <w:rPr>
                <w:rFonts w:ascii="Arial" w:hAnsi="Arial" w:cs="Arial"/>
                <w:color w:val="000000"/>
                <w:lang w:val="en"/>
              </w:rPr>
              <w:br/>
              <w:t>(9)Lewdness N.J.S.2C:14-4</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(10) Criminal mischief N.J.S.2C:17-3</w:t>
            </w:r>
            <w:r>
              <w:rPr>
                <w:rFonts w:ascii="Arial" w:hAnsi="Arial" w:cs="Arial"/>
                <w:color w:val="000000"/>
                <w:lang w:val="en"/>
              </w:rPr>
              <w:br/>
            </w:r>
            <w:r>
              <w:rPr>
                <w:rFonts w:ascii="Arial" w:hAnsi="Arial" w:cs="Arial"/>
                <w:color w:val="000000"/>
                <w:lang w:val="en"/>
              </w:rPr>
              <w:br/>
              <w:t>(11) Burglary N.J.S.2C:18-2</w:t>
            </w:r>
            <w:r>
              <w:rPr>
                <w:rFonts w:ascii="Arial" w:hAnsi="Arial" w:cs="Arial"/>
                <w:color w:val="000000"/>
                <w:lang w:val="en"/>
              </w:rPr>
              <w:br/>
            </w:r>
            <w:r>
              <w:rPr>
                <w:rFonts w:ascii="Arial" w:hAnsi="Arial" w:cs="Arial"/>
                <w:color w:val="000000"/>
                <w:lang w:val="en"/>
              </w:rPr>
              <w:br/>
              <w:t>(12) Criminal trespass N.J.S.2C:18-3</w:t>
            </w:r>
            <w:r>
              <w:rPr>
                <w:rFonts w:ascii="Arial" w:hAnsi="Arial" w:cs="Arial"/>
                <w:color w:val="000000"/>
                <w:lang w:val="en"/>
              </w:rPr>
              <w:br/>
            </w:r>
            <w:r>
              <w:rPr>
                <w:rFonts w:ascii="Arial" w:hAnsi="Arial" w:cs="Arial"/>
                <w:color w:val="000000"/>
                <w:lang w:val="en"/>
              </w:rPr>
              <w:br/>
              <w:t>(13) Harassment N.J.S.2C:33-4</w:t>
            </w:r>
            <w:r>
              <w:rPr>
                <w:rFonts w:ascii="Arial" w:hAnsi="Arial" w:cs="Arial"/>
                <w:color w:val="000000"/>
                <w:lang w:val="en"/>
              </w:rPr>
              <w:br/>
            </w:r>
            <w:r>
              <w:rPr>
                <w:rFonts w:ascii="Arial" w:hAnsi="Arial" w:cs="Arial"/>
                <w:color w:val="000000"/>
                <w:lang w:val="en"/>
              </w:rPr>
              <w:br/>
              <w:t>(14) Stalking P.L.1992, c.209 (C.2C:12-10)</w:t>
            </w:r>
            <w:r>
              <w:rPr>
                <w:rFonts w:ascii="Arial" w:hAnsi="Arial" w:cs="Arial"/>
                <w:color w:val="000000"/>
                <w:lang w:val="en"/>
              </w:rPr>
              <w:br/>
            </w:r>
            <w:r>
              <w:rPr>
                <w:rFonts w:ascii="Arial" w:hAnsi="Arial" w:cs="Arial"/>
                <w:color w:val="000000"/>
                <w:lang w:val="en"/>
              </w:rPr>
              <w:br/>
              <w:t>(15) Criminal coercion N.J.S.2C:13-5</w:t>
            </w:r>
            <w:r>
              <w:rPr>
                <w:rFonts w:ascii="Arial" w:hAnsi="Arial" w:cs="Arial"/>
                <w:color w:val="000000"/>
                <w:lang w:val="en"/>
              </w:rPr>
              <w:br/>
            </w:r>
            <w:r>
              <w:rPr>
                <w:rFonts w:ascii="Arial" w:hAnsi="Arial" w:cs="Arial"/>
                <w:color w:val="000000"/>
                <w:lang w:val="en"/>
              </w:rPr>
              <w:br/>
              <w:t>(16) Robbery N.J.S.2C:15-1</w:t>
            </w:r>
            <w:r>
              <w:rPr>
                <w:rFonts w:ascii="Arial" w:hAnsi="Arial" w:cs="Arial"/>
                <w:color w:val="000000"/>
                <w:lang w:val="en"/>
              </w:rPr>
              <w:br/>
            </w:r>
            <w:r>
              <w:rPr>
                <w:rFonts w:ascii="Arial" w:hAnsi="Arial" w:cs="Arial"/>
                <w:color w:val="000000"/>
                <w:lang w:val="en"/>
              </w:rPr>
              <w:br/>
              <w:t xml:space="preserve">(17) Contempt of a domestic violence order pursuant to subsection b. of N.J.S.2C:29-9 that constitutes a crime or disorderly persons offense </w:t>
            </w:r>
            <w:r>
              <w:rPr>
                <w:rFonts w:ascii="Arial" w:hAnsi="Arial" w:cs="Arial"/>
                <w:color w:val="000000"/>
                <w:lang w:val="en"/>
              </w:rPr>
              <w:br/>
            </w:r>
            <w:r>
              <w:rPr>
                <w:rFonts w:ascii="Arial" w:hAnsi="Arial" w:cs="Arial"/>
                <w:color w:val="000000"/>
                <w:lang w:val="en"/>
              </w:rPr>
              <w:br/>
              <w:t>(18) Any other crime involving risk of death or serious bodily injury to a person protected under the "Prevention of Domestic Violence Act of 1991," P.L.1991, c.261 (C.2C:25-17 et al.)</w:t>
            </w:r>
            <w:r>
              <w:rPr>
                <w:rFonts w:ascii="Arial" w:hAnsi="Arial" w:cs="Arial"/>
                <w:color w:val="000000"/>
                <w:lang w:val="en"/>
              </w:rPr>
              <w:br/>
            </w:r>
            <w:r>
              <w:rPr>
                <w:rFonts w:ascii="Arial" w:hAnsi="Arial" w:cs="Arial"/>
                <w:color w:val="000000"/>
                <w:lang w:val="en"/>
              </w:rPr>
              <w:br/>
              <w:t>When one or more of these acts is inflicted by an unemancipated minor upon a person protected under this act, the occurrence shall not constitute "domestic violence," but may be the basis for the filing of a petition or complaint pursuant to the provisions of section 11 of P.L.1982, c.77 (C.2A:4A-30).</w:t>
            </w:r>
            <w:r>
              <w:rPr>
                <w:rFonts w:ascii="Arial" w:hAnsi="Arial" w:cs="Arial"/>
                <w:color w:val="000000"/>
                <w:lang w:val="en"/>
              </w:rPr>
              <w:br/>
            </w:r>
            <w:r>
              <w:rPr>
                <w:rFonts w:ascii="Arial" w:hAnsi="Arial" w:cs="Arial"/>
                <w:color w:val="000000"/>
                <w:lang w:val="en"/>
              </w:rPr>
              <w:br/>
              <w:t>b."Law enforcement agency" means a department, division, bureau, commission, board or other authority of the State or of any political subdivision thereof which employs law enforcement officers.</w:t>
            </w:r>
            <w:r>
              <w:rPr>
                <w:rFonts w:ascii="Arial" w:hAnsi="Arial" w:cs="Arial"/>
                <w:color w:val="000000"/>
                <w:lang w:val="en"/>
              </w:rPr>
              <w:br/>
            </w:r>
            <w:r>
              <w:rPr>
                <w:rFonts w:ascii="Arial" w:hAnsi="Arial" w:cs="Arial"/>
                <w:color w:val="000000"/>
                <w:lang w:val="en"/>
              </w:rPr>
              <w:br/>
              <w:t>c."Law enforcement officer" means a person whose public duties include the power to act as an officer for the detection, apprehension, arrest and conviction of offenders against the laws of this State.</w:t>
            </w:r>
            <w:r>
              <w:rPr>
                <w:rFonts w:ascii="Arial" w:hAnsi="Arial" w:cs="Arial"/>
                <w:color w:val="000000"/>
                <w:lang w:val="en"/>
              </w:rPr>
              <w:br/>
            </w:r>
            <w:r>
              <w:rPr>
                <w:rFonts w:ascii="Arial" w:hAnsi="Arial" w:cs="Arial"/>
                <w:color w:val="000000"/>
                <w:lang w:val="en"/>
              </w:rPr>
              <w:br/>
              <w:t xml:space="preserve">d."Victim of domestic violence" means a person protected under this act and shall include any person who is 18 years of age or older or who is an emancipated minor and who has been subjected to domestic violence by a spouse, former spouse, or any other person who is a present household member or was at any time a household member. "Victim of domestic violence" also includes any person, regardless of age, who has been </w:t>
            </w:r>
            <w:r>
              <w:rPr>
                <w:rFonts w:ascii="Arial" w:hAnsi="Arial" w:cs="Arial"/>
                <w:color w:val="000000"/>
                <w:lang w:val="en"/>
              </w:rPr>
              <w:lastRenderedPageBreak/>
              <w:t>subjected to domestic violence by a person with whom the victim has a child in common, or with whom the victim anticipates having a child in common, if one of the parties is pregnant. "Victim of domestic violence" also includes any person who has been subjected to domestic violence by a person with whom the victim has had a dating relationship.</w:t>
            </w:r>
            <w:r>
              <w:rPr>
                <w:rFonts w:ascii="Arial" w:hAnsi="Arial" w:cs="Arial"/>
                <w:color w:val="000000"/>
                <w:lang w:val="en"/>
              </w:rPr>
              <w:br/>
            </w:r>
            <w:r>
              <w:rPr>
                <w:rFonts w:ascii="Arial" w:hAnsi="Arial" w:cs="Arial"/>
                <w:color w:val="000000"/>
                <w:lang w:val="en"/>
              </w:rPr>
              <w:br/>
              <w:t>e."Emancipated minor" means a person who is under 18 years of age but who has been married, has entered military service, has a child or is pregnant or has been previously declared by a court or an administrative agency to be emancipated.</w:t>
            </w:r>
            <w:r>
              <w:rPr>
                <w:rFonts w:ascii="Arial" w:hAnsi="Arial" w:cs="Arial"/>
                <w:color w:val="000000"/>
                <w:lang w:val="en"/>
              </w:rPr>
              <w:br/>
            </w:r>
            <w:r>
              <w:rPr>
                <w:rFonts w:ascii="Arial" w:hAnsi="Arial" w:cs="Arial"/>
                <w:color w:val="000000"/>
                <w:lang w:val="en"/>
              </w:rPr>
              <w:br/>
              <w:t>L.1991, c.261, s.3; amended 1994, c.93, s.1; 1994, c.94, s.1; 2015, c.98, s.2.</w:t>
            </w:r>
          </w:p>
        </w:tc>
        <w:tc>
          <w:tcPr>
            <w:tcW w:w="2340" w:type="dxa"/>
          </w:tcPr>
          <w:p w14:paraId="57C33EE5" w14:textId="77777777" w:rsidR="008570FD" w:rsidRDefault="008570FD" w:rsidP="00AC7707">
            <w:pPr>
              <w:jc w:val="center"/>
            </w:pPr>
          </w:p>
        </w:tc>
        <w:tc>
          <w:tcPr>
            <w:tcW w:w="2340" w:type="dxa"/>
          </w:tcPr>
          <w:p w14:paraId="7850B094" w14:textId="77777777" w:rsidR="008570FD" w:rsidRDefault="008570FD" w:rsidP="00AC7707">
            <w:pPr>
              <w:jc w:val="center"/>
            </w:pPr>
          </w:p>
        </w:tc>
      </w:tr>
      <w:tr w:rsidR="008570FD" w14:paraId="723930F8" w14:textId="77777777" w:rsidTr="00606AB1">
        <w:tc>
          <w:tcPr>
            <w:tcW w:w="2065" w:type="dxa"/>
          </w:tcPr>
          <w:p w14:paraId="0733F8D1" w14:textId="77777777" w:rsidR="008570FD" w:rsidRPr="009B3C4F" w:rsidRDefault="009B3C4F" w:rsidP="00AC7707">
            <w:pPr>
              <w:jc w:val="center"/>
            </w:pPr>
            <w:r w:rsidRPr="009B3C4F">
              <w:rPr>
                <w:rFonts w:ascii="Arial" w:hAnsi="Arial" w:cs="Arial"/>
                <w:bCs/>
                <w:color w:val="000000"/>
                <w:lang w:val="en"/>
              </w:rPr>
              <w:lastRenderedPageBreak/>
              <w:t>2C:25-20 Development of training course; curriculum.</w:t>
            </w:r>
          </w:p>
        </w:tc>
        <w:tc>
          <w:tcPr>
            <w:tcW w:w="7470" w:type="dxa"/>
          </w:tcPr>
          <w:p w14:paraId="6FDD0F8A" w14:textId="77777777" w:rsidR="008570FD" w:rsidRDefault="009B3C4F" w:rsidP="00AC7707">
            <w:pPr>
              <w:jc w:val="center"/>
            </w:pPr>
            <w:r>
              <w:rPr>
                <w:rFonts w:ascii="Arial" w:hAnsi="Arial" w:cs="Arial"/>
                <w:color w:val="000000"/>
                <w:lang w:val="en"/>
              </w:rPr>
              <w:br/>
              <w:t>4. a. (1) The Division of Criminal Justice shall develop and approve a training course and curriculum on the handling, investigation and response procedures concerning reports of domestic violence and abuse and neglect of the elderly and disabled. This training course and curriculum shall be reviewed at least every two years and modified by the Division of Criminal Justice from time to time as need may require. The Division of Criminal Justice shall distribute the curriculum to all local police agencies.</w:t>
            </w:r>
            <w:r>
              <w:rPr>
                <w:rFonts w:ascii="Arial" w:hAnsi="Arial" w:cs="Arial"/>
                <w:color w:val="000000"/>
                <w:lang w:val="en"/>
              </w:rPr>
              <w:br/>
            </w:r>
            <w:r>
              <w:rPr>
                <w:rFonts w:ascii="Arial" w:hAnsi="Arial" w:cs="Arial"/>
                <w:color w:val="000000"/>
                <w:lang w:val="en"/>
              </w:rPr>
              <w:br/>
              <w:t>(2)The Attorney General shall be responsible for ensuring that all law enforcement officers attend initial training within 90 days of appointment or transfer and annual inservice training of at least four hours as described in this section.</w:t>
            </w:r>
            <w:r>
              <w:rPr>
                <w:rFonts w:ascii="Arial" w:hAnsi="Arial" w:cs="Arial"/>
                <w:color w:val="000000"/>
                <w:lang w:val="en"/>
              </w:rPr>
              <w:br/>
            </w:r>
            <w:r>
              <w:rPr>
                <w:rFonts w:ascii="Arial" w:hAnsi="Arial" w:cs="Arial"/>
                <w:color w:val="000000"/>
                <w:lang w:val="en"/>
              </w:rPr>
              <w:br/>
              <w:t>b. (1) The Administrative Office of the Courts shall develop and approve a training course and a curriculum on the handling, investigation and response procedures concerning allegations of domestic violence. This training course shall be reviewed at least every two years and modified by the Administrative Office of the Courts from time to time as need may require.</w:t>
            </w:r>
            <w:r>
              <w:rPr>
                <w:rFonts w:ascii="Arial" w:hAnsi="Arial" w:cs="Arial"/>
                <w:color w:val="000000"/>
                <w:lang w:val="en"/>
              </w:rPr>
              <w:br/>
            </w:r>
            <w:r>
              <w:rPr>
                <w:rFonts w:ascii="Arial" w:hAnsi="Arial" w:cs="Arial"/>
                <w:color w:val="000000"/>
                <w:lang w:val="en"/>
              </w:rPr>
              <w:br/>
              <w:t>(2)The Administrative Director of the Courts shall be responsible for ensuring that all judges and judicial personnel attend initial training within 90 days of appointment or transfer and annual inservice training as described in this section.</w:t>
            </w:r>
            <w:r>
              <w:rPr>
                <w:rFonts w:ascii="Arial" w:hAnsi="Arial" w:cs="Arial"/>
                <w:color w:val="000000"/>
                <w:lang w:val="en"/>
              </w:rPr>
              <w:br/>
            </w:r>
            <w:r>
              <w:rPr>
                <w:rFonts w:ascii="Arial" w:hAnsi="Arial" w:cs="Arial"/>
                <w:color w:val="000000"/>
                <w:lang w:val="en"/>
              </w:rPr>
              <w:br/>
              <w:t xml:space="preserve">(3)The Division of Criminal Justice and the Administrative Office of the Courts shall provide that all training on the handling of domestic violence </w:t>
            </w:r>
            <w:r>
              <w:rPr>
                <w:rFonts w:ascii="Arial" w:hAnsi="Arial" w:cs="Arial"/>
                <w:color w:val="000000"/>
                <w:lang w:val="en"/>
              </w:rPr>
              <w:lastRenderedPageBreak/>
              <w:t>matters shall include information concerning the impact of domestic violence on society, the dynamics of domestic violence, the statutory and case law concerning domestic violence, the necessary elements of a protection order, policies and procedures as promulgated or ordered by the Attorney General or the Supreme Court, and the use of available community resources, support services, available sanctions and treatment options. Law enforcement agencies shall: (1) establish domestic crisis teams or participate in established domestic crisis teams, and (2) shall train individual officers in methods of dealing with domestic violence and neglect and abuse of the elderly and disabled. The teams may include social workers, clergy or other persons trained in counseling, crisis intervention or in the treatment of domestic violence and neglect and abuse of the elderly and disabled victims.</w:t>
            </w:r>
            <w:r>
              <w:rPr>
                <w:rFonts w:ascii="Arial" w:hAnsi="Arial" w:cs="Arial"/>
                <w:color w:val="000000"/>
                <w:lang w:val="en"/>
              </w:rPr>
              <w:br/>
            </w:r>
            <w:r>
              <w:rPr>
                <w:rFonts w:ascii="Arial" w:hAnsi="Arial" w:cs="Arial"/>
                <w:color w:val="000000"/>
                <w:lang w:val="en"/>
              </w:rPr>
              <w:br/>
              <w:t>L.1991,c.261,s.4; amended 1994, c.93, s.2; 1999, c.289; 1999, c.433, s.1.</w:t>
            </w:r>
          </w:p>
        </w:tc>
        <w:tc>
          <w:tcPr>
            <w:tcW w:w="2340" w:type="dxa"/>
          </w:tcPr>
          <w:p w14:paraId="0EAA0205" w14:textId="77777777" w:rsidR="008570FD" w:rsidRDefault="008570FD" w:rsidP="00AC7707">
            <w:pPr>
              <w:jc w:val="center"/>
            </w:pPr>
          </w:p>
        </w:tc>
        <w:tc>
          <w:tcPr>
            <w:tcW w:w="2340" w:type="dxa"/>
          </w:tcPr>
          <w:p w14:paraId="2B1C280C" w14:textId="77777777" w:rsidR="008570FD" w:rsidRDefault="008570FD" w:rsidP="00AC7707">
            <w:pPr>
              <w:jc w:val="center"/>
            </w:pPr>
          </w:p>
        </w:tc>
      </w:tr>
      <w:tr w:rsidR="008570FD" w14:paraId="6DF729F5" w14:textId="77777777" w:rsidTr="00606AB1">
        <w:tc>
          <w:tcPr>
            <w:tcW w:w="2065" w:type="dxa"/>
          </w:tcPr>
          <w:p w14:paraId="1718876B" w14:textId="77777777" w:rsidR="008570FD" w:rsidRPr="009B3C4F" w:rsidRDefault="009B3C4F" w:rsidP="00AC7707">
            <w:pPr>
              <w:jc w:val="center"/>
            </w:pPr>
            <w:r w:rsidRPr="009B3C4F">
              <w:rPr>
                <w:rFonts w:ascii="Arial" w:hAnsi="Arial" w:cs="Arial"/>
                <w:bCs/>
                <w:color w:val="000000"/>
                <w:lang w:val="en"/>
              </w:rPr>
              <w:t>2C:25-21 Arrest of alleged attacker; seizure of weapons, etc.</w:t>
            </w:r>
          </w:p>
        </w:tc>
        <w:tc>
          <w:tcPr>
            <w:tcW w:w="7470" w:type="dxa"/>
          </w:tcPr>
          <w:p w14:paraId="230FC7F3" w14:textId="77777777" w:rsidR="008570FD" w:rsidRDefault="009B3C4F" w:rsidP="00AC7707">
            <w:pPr>
              <w:jc w:val="center"/>
            </w:pPr>
            <w:r>
              <w:rPr>
                <w:rFonts w:ascii="Arial" w:hAnsi="Arial" w:cs="Arial"/>
                <w:color w:val="000000"/>
                <w:lang w:val="en"/>
              </w:rPr>
              <w:t>5. a. When a person claims to be a victim of domestic violence, and where a law enforcement officer responding to the incident finds probable cause to believe that domestic violence has occurred, the law enforcement officer shall arrest the person who is alleged to be the person who subjected the victim to domestic violence and shall sign a criminal complaint if:</w:t>
            </w:r>
            <w:r>
              <w:rPr>
                <w:rFonts w:ascii="Arial" w:hAnsi="Arial" w:cs="Arial"/>
                <w:color w:val="000000"/>
                <w:lang w:val="en"/>
              </w:rPr>
              <w:br/>
            </w:r>
            <w:r>
              <w:rPr>
                <w:rFonts w:ascii="Arial" w:hAnsi="Arial" w:cs="Arial"/>
                <w:color w:val="000000"/>
                <w:lang w:val="en"/>
              </w:rPr>
              <w:br/>
              <w:t>(1)The victim exhibits signs of injury caused by an act of domestic violence;</w:t>
            </w:r>
            <w:r>
              <w:rPr>
                <w:rFonts w:ascii="Arial" w:hAnsi="Arial" w:cs="Arial"/>
                <w:color w:val="000000"/>
                <w:lang w:val="en"/>
              </w:rPr>
              <w:br/>
            </w:r>
            <w:r>
              <w:rPr>
                <w:rFonts w:ascii="Arial" w:hAnsi="Arial" w:cs="Arial"/>
                <w:color w:val="000000"/>
                <w:lang w:val="en"/>
              </w:rPr>
              <w:br/>
              <w:t>(2)A warrant is in effect;</w:t>
            </w:r>
            <w:r>
              <w:rPr>
                <w:rFonts w:ascii="Arial" w:hAnsi="Arial" w:cs="Arial"/>
                <w:color w:val="000000"/>
                <w:lang w:val="en"/>
              </w:rPr>
              <w:br/>
            </w:r>
            <w:r>
              <w:rPr>
                <w:rFonts w:ascii="Arial" w:hAnsi="Arial" w:cs="Arial"/>
                <w:color w:val="000000"/>
                <w:lang w:val="en"/>
              </w:rPr>
              <w:br/>
              <w:t>(3)There is probable cause to believe that the person has violated N.J.S.2C:29-9, and there is probable cause to believe that the person has been served with the order alleged to have been violated. If the victim does not have a copy of a purported order, the officer may verify the existence of an order with the appropriate law enforcement agency; or</w:t>
            </w:r>
            <w:r>
              <w:rPr>
                <w:rFonts w:ascii="Arial" w:hAnsi="Arial" w:cs="Arial"/>
                <w:color w:val="000000"/>
                <w:lang w:val="en"/>
              </w:rPr>
              <w:br/>
            </w:r>
            <w:r>
              <w:rPr>
                <w:rFonts w:ascii="Arial" w:hAnsi="Arial" w:cs="Arial"/>
                <w:color w:val="000000"/>
                <w:lang w:val="en"/>
              </w:rPr>
              <w:br/>
              <w:t>(4)There is probable cause to believe that a weapon as defined in N.J.S.2C:39-1 has been involved in the commission of an act of domestic violence.</w:t>
            </w:r>
            <w:r>
              <w:rPr>
                <w:rFonts w:ascii="Arial" w:hAnsi="Arial" w:cs="Arial"/>
                <w:color w:val="000000"/>
                <w:lang w:val="en"/>
              </w:rPr>
              <w:br/>
            </w:r>
            <w:r>
              <w:rPr>
                <w:rFonts w:ascii="Arial" w:hAnsi="Arial" w:cs="Arial"/>
                <w:color w:val="000000"/>
                <w:lang w:val="en"/>
              </w:rPr>
              <w:br/>
              <w:t>b.A law enforcement officer may arrest a person; or may sign a criminal complaint against that person, or may do both, where there is probable cause to believe that an act of domestic violence has been committed, but where none of the conditions in subsection a. of this section applies.</w:t>
            </w:r>
            <w:r>
              <w:rPr>
                <w:rFonts w:ascii="Arial" w:hAnsi="Arial" w:cs="Arial"/>
                <w:color w:val="000000"/>
                <w:lang w:val="en"/>
              </w:rPr>
              <w:br/>
            </w:r>
            <w:r>
              <w:rPr>
                <w:rFonts w:ascii="Arial" w:hAnsi="Arial" w:cs="Arial"/>
                <w:color w:val="000000"/>
                <w:lang w:val="en"/>
              </w:rPr>
              <w:lastRenderedPageBreak/>
              <w:br/>
              <w:t>c. (1) As used in this section, the word "exhibits" is to be liberally construed to mean any indication that a victim has suffered bodily injury, which shall include physical pain or any impairment of physical condition. Where the victim exhibits no visible sign of injury, but states that an injury has occurred, the officer should consider other relevant factors in determining whether there is probable cause to make an arrest.</w:t>
            </w:r>
            <w:r>
              <w:rPr>
                <w:rFonts w:ascii="Arial" w:hAnsi="Arial" w:cs="Arial"/>
                <w:color w:val="000000"/>
                <w:lang w:val="en"/>
              </w:rPr>
              <w:br/>
            </w:r>
            <w:r>
              <w:rPr>
                <w:rFonts w:ascii="Arial" w:hAnsi="Arial" w:cs="Arial"/>
                <w:color w:val="000000"/>
                <w:lang w:val="en"/>
              </w:rPr>
              <w:br/>
              <w:t>(2)In determining which party in a domestic violence incident is the victim where both parties exhibit signs of injury, the officer should consider the comparative extent of the injuries, the history of domestic violence between the parties, if any, and any other relevant factors.</w:t>
            </w:r>
            <w:r>
              <w:rPr>
                <w:rFonts w:ascii="Arial" w:hAnsi="Arial" w:cs="Arial"/>
                <w:color w:val="000000"/>
                <w:lang w:val="en"/>
              </w:rPr>
              <w:br/>
            </w:r>
            <w:r>
              <w:rPr>
                <w:rFonts w:ascii="Arial" w:hAnsi="Arial" w:cs="Arial"/>
                <w:color w:val="000000"/>
                <w:lang w:val="en"/>
              </w:rPr>
              <w:br/>
              <w:t>(3)No victim shall be denied relief or arrested or charged under this act with an offense because the victim used reasonable force in self defense against domestic violence by an attacker.</w:t>
            </w:r>
            <w:r>
              <w:rPr>
                <w:rFonts w:ascii="Arial" w:hAnsi="Arial" w:cs="Arial"/>
                <w:color w:val="000000"/>
                <w:lang w:val="en"/>
              </w:rPr>
              <w:br/>
            </w:r>
            <w:r>
              <w:rPr>
                <w:rFonts w:ascii="Arial" w:hAnsi="Arial" w:cs="Arial"/>
                <w:color w:val="000000"/>
                <w:lang w:val="en"/>
              </w:rPr>
              <w:br/>
              <w:t>d. (1) In addition to a law enforcement officer's authority to seize any weapon that is contraband, evidence or an instrumentality of crime, a law enforcement officer who has probable cause to believe that an act of domestic violence has been committed shall:</w:t>
            </w:r>
            <w:r>
              <w:rPr>
                <w:rFonts w:ascii="Arial" w:hAnsi="Arial" w:cs="Arial"/>
                <w:color w:val="000000"/>
                <w:lang w:val="en"/>
              </w:rPr>
              <w:br/>
            </w:r>
            <w:r>
              <w:rPr>
                <w:rFonts w:ascii="Arial" w:hAnsi="Arial" w:cs="Arial"/>
                <w:color w:val="000000"/>
                <w:lang w:val="en"/>
              </w:rPr>
              <w:br/>
              <w:t>(a)question persons present to determine whether there are weapons on the premises; and</w:t>
            </w:r>
            <w:r>
              <w:rPr>
                <w:rFonts w:ascii="Arial" w:hAnsi="Arial" w:cs="Arial"/>
                <w:color w:val="000000"/>
                <w:lang w:val="en"/>
              </w:rPr>
              <w:br/>
            </w:r>
            <w:r>
              <w:rPr>
                <w:rFonts w:ascii="Arial" w:hAnsi="Arial" w:cs="Arial"/>
                <w:color w:val="000000"/>
                <w:lang w:val="en"/>
              </w:rPr>
              <w:br/>
              <w:t>(b)upon observing or learning that a weapon is present on the premises, seize any weapon that the officer reasonably believes would expose the victim to a risk of serious bodily injury. If a law enforcement officer seizes any firearm pursuant to this paragraph, the officer shall also seize any firearm purchaser identification card or permit to purchase a handgun issued to the person accused of the act of domestic violence.</w:t>
            </w:r>
            <w:r>
              <w:rPr>
                <w:rFonts w:ascii="Arial" w:hAnsi="Arial" w:cs="Arial"/>
                <w:color w:val="000000"/>
                <w:lang w:val="en"/>
              </w:rPr>
              <w:br/>
            </w:r>
            <w:r>
              <w:rPr>
                <w:rFonts w:ascii="Arial" w:hAnsi="Arial" w:cs="Arial"/>
                <w:color w:val="000000"/>
                <w:lang w:val="en"/>
              </w:rPr>
              <w:br/>
              <w:t>(2)A law enforcement officer shall deliver all weapons, firearms purchaser identification cards and permits to purchase a handgun seized pursuant to this section to the county prosecutor and shall append an inventory of all seized items to the domestic violence report.</w:t>
            </w:r>
            <w:r>
              <w:rPr>
                <w:rFonts w:ascii="Arial" w:hAnsi="Arial" w:cs="Arial"/>
                <w:color w:val="000000"/>
                <w:lang w:val="en"/>
              </w:rPr>
              <w:br/>
            </w:r>
            <w:r>
              <w:rPr>
                <w:rFonts w:ascii="Arial" w:hAnsi="Arial" w:cs="Arial"/>
                <w:color w:val="000000"/>
                <w:lang w:val="en"/>
              </w:rPr>
              <w:br/>
              <w:t xml:space="preserve">(3)Weapons seized in accordance with the "Prevention of Domestic Violence Act of 1991", P.L.1991,c.261(C.2C:25-17 et seq.) shall be returned to the owner except upon order of the Superior Court. The prosecutor who has possession of the seized weapons may, upon notice </w:t>
            </w:r>
            <w:r>
              <w:rPr>
                <w:rFonts w:ascii="Arial" w:hAnsi="Arial" w:cs="Arial"/>
                <w:color w:val="000000"/>
                <w:lang w:val="en"/>
              </w:rPr>
              <w:lastRenderedPageBreak/>
              <w:t>to the owner, petition a judge of the Family Part of the Superior Court, Chancery Division, within 45 days of seizure, to obtain title to the seized weapons, or to revoke any and all permits, licenses and other authorizations for the use, possession, or ownership of such weapons pursuant to the law governing such use, possession, or ownership, or may object to the return of the weapons on such grounds as are provided for the initial rejection or later revocation of the authorizations, or on the grounds that the owner is unfit or that the owner poses a threat to the public in general or a person or persons in particular.</w:t>
            </w:r>
            <w:r>
              <w:rPr>
                <w:rFonts w:ascii="Arial" w:hAnsi="Arial" w:cs="Arial"/>
                <w:color w:val="000000"/>
                <w:lang w:val="en"/>
              </w:rPr>
              <w:br/>
            </w:r>
            <w:r>
              <w:rPr>
                <w:rFonts w:ascii="Arial" w:hAnsi="Arial" w:cs="Arial"/>
                <w:color w:val="000000"/>
                <w:lang w:val="en"/>
              </w:rPr>
              <w:br/>
              <w:t>A hearing shall be held and a record made thereof within 45 days of the notice provided above. No formal pleading and no filing fee shall be required as a preliminary to such hearing. The hearing shall be summary in nature. Appeals from the results of the hearing shall be to the Superior Court, Appellate Division, in accordance with the law.</w:t>
            </w:r>
            <w:r>
              <w:rPr>
                <w:rFonts w:ascii="Arial" w:hAnsi="Arial" w:cs="Arial"/>
                <w:color w:val="000000"/>
                <w:lang w:val="en"/>
              </w:rPr>
              <w:br/>
            </w:r>
            <w:r>
              <w:rPr>
                <w:rFonts w:ascii="Arial" w:hAnsi="Arial" w:cs="Arial"/>
                <w:color w:val="000000"/>
                <w:lang w:val="en"/>
              </w:rPr>
              <w:br/>
              <w:t>If the prosecutor does not institute an action within 45 days of seizure, the seized weapons shall be returned to the owner.</w:t>
            </w:r>
            <w:r>
              <w:rPr>
                <w:rFonts w:ascii="Arial" w:hAnsi="Arial" w:cs="Arial"/>
                <w:color w:val="000000"/>
                <w:lang w:val="en"/>
              </w:rPr>
              <w:br/>
            </w:r>
            <w:r>
              <w:rPr>
                <w:rFonts w:ascii="Arial" w:hAnsi="Arial" w:cs="Arial"/>
                <w:color w:val="000000"/>
                <w:lang w:val="en"/>
              </w:rPr>
              <w:br/>
              <w:t>After the hearing the court shall order the return of the firearms, weapons and any authorization papers relating to the seized weapons to the owner if the court determines the owner is not subject to any of the disabilities set forth in N.J.S.2C:58-3c. and finds that the complaint has been dismissed at the request of the complainant and the prosecutor determines that there is insufficient probable cause to indict; or if the defendant is found not guilty of the charges; or if the court determines that the domestic violence situation no longer exists.Nothing in this act shall impair the right of the State to retain evidence pending a criminal prosecution. Nor shall any provision of this act be construed to limit the authority of the State or a law enforcement officer to seize, retain or forfeit property pursuant to chapter 64 of Title 2C of the New Jersey Statutes.</w:t>
            </w:r>
            <w:r>
              <w:rPr>
                <w:rFonts w:ascii="Arial" w:hAnsi="Arial" w:cs="Arial"/>
                <w:color w:val="000000"/>
                <w:lang w:val="en"/>
              </w:rPr>
              <w:br/>
            </w:r>
            <w:r>
              <w:rPr>
                <w:rFonts w:ascii="Arial" w:hAnsi="Arial" w:cs="Arial"/>
                <w:color w:val="000000"/>
                <w:lang w:val="en"/>
              </w:rPr>
              <w:br/>
              <w:t>If, after the hearing, the court determines that the weapons are not to be returned to the owner, the court may:</w:t>
            </w:r>
            <w:r>
              <w:rPr>
                <w:rFonts w:ascii="Arial" w:hAnsi="Arial" w:cs="Arial"/>
                <w:color w:val="000000"/>
                <w:lang w:val="en"/>
              </w:rPr>
              <w:br/>
            </w:r>
            <w:r>
              <w:rPr>
                <w:rFonts w:ascii="Arial" w:hAnsi="Arial" w:cs="Arial"/>
                <w:color w:val="000000"/>
                <w:lang w:val="en"/>
              </w:rPr>
              <w:br/>
              <w:t>(a)With respect to weapons other than firearms, order the prosecutor to dispose of the weapons if the owner does not arrange for the transfer or sale of the weapons to an appropriate person within 60 days; or</w:t>
            </w:r>
            <w:r>
              <w:rPr>
                <w:rFonts w:ascii="Arial" w:hAnsi="Arial" w:cs="Arial"/>
                <w:color w:val="000000"/>
                <w:lang w:val="en"/>
              </w:rPr>
              <w:br/>
            </w:r>
            <w:r>
              <w:rPr>
                <w:rFonts w:ascii="Arial" w:hAnsi="Arial" w:cs="Arial"/>
                <w:color w:val="000000"/>
                <w:lang w:val="en"/>
              </w:rPr>
              <w:br/>
              <w:t xml:space="preserve">(b)Order the revocation of the owner's firearms purchaser identification card or any permit, license or authorization, in which case the court shall </w:t>
            </w:r>
            <w:r>
              <w:rPr>
                <w:rFonts w:ascii="Arial" w:hAnsi="Arial" w:cs="Arial"/>
                <w:color w:val="000000"/>
                <w:lang w:val="en"/>
              </w:rPr>
              <w:lastRenderedPageBreak/>
              <w:t>order the owner to surrender any firearm seized and all other firearms possessed to the prosecutor and shall order the prosecutor to dispose of the firearms if the owner does not arrange for the sale of the firearms to a registered dealer of the firearms within 60 days; or</w:t>
            </w:r>
            <w:r>
              <w:rPr>
                <w:rFonts w:ascii="Arial" w:hAnsi="Arial" w:cs="Arial"/>
                <w:color w:val="000000"/>
                <w:lang w:val="en"/>
              </w:rPr>
              <w:br/>
            </w:r>
            <w:r>
              <w:rPr>
                <w:rFonts w:ascii="Arial" w:hAnsi="Arial" w:cs="Arial"/>
                <w:color w:val="000000"/>
                <w:lang w:val="en"/>
              </w:rPr>
              <w:br/>
              <w:t>(c)Order such other relief as it may deem appropriate. When the court orders the weapons forfeited to the State or the prosecutor is required to dispose of the weapons, the prosecutor shall dispose of the property as provided in N.J.S.2C:64-6.</w:t>
            </w:r>
            <w:r>
              <w:rPr>
                <w:rFonts w:ascii="Arial" w:hAnsi="Arial" w:cs="Arial"/>
                <w:color w:val="000000"/>
                <w:lang w:val="en"/>
              </w:rPr>
              <w:br/>
            </w:r>
            <w:r>
              <w:rPr>
                <w:rFonts w:ascii="Arial" w:hAnsi="Arial" w:cs="Arial"/>
                <w:color w:val="000000"/>
                <w:lang w:val="en"/>
              </w:rPr>
              <w:br/>
              <w:t>(4)A civil suit may be brought to enjoin a wrongful failure to return a seized firearm where the prosecutor refuses to return the weapon after receiving a written request to do so and notice of the owner's intent to bring a civil action pursuant to this section. Failure of the prosecutor to comply with the provisions of this act shall entitle the prevailing party in the civil suit to reasonable costs, including attorney's fees, provided that the court finds that the prosecutor failed to act in good faith in retaining the seized weapon.</w:t>
            </w:r>
            <w:r>
              <w:rPr>
                <w:rFonts w:ascii="Arial" w:hAnsi="Arial" w:cs="Arial"/>
                <w:color w:val="000000"/>
                <w:lang w:val="en"/>
              </w:rPr>
              <w:br/>
            </w:r>
            <w:r>
              <w:rPr>
                <w:rFonts w:ascii="Arial" w:hAnsi="Arial" w:cs="Arial"/>
                <w:color w:val="000000"/>
                <w:lang w:val="en"/>
              </w:rPr>
              <w:br/>
              <w:t>(5)No law enforcement officer or agency shall be held liable in any civil action brought by any person for failing to learn of, locate or seize a weapon pursuant to this act, or for returning a seized weapon to its owner.</w:t>
            </w:r>
            <w:r>
              <w:rPr>
                <w:rFonts w:ascii="Arial" w:hAnsi="Arial" w:cs="Arial"/>
                <w:color w:val="000000"/>
                <w:lang w:val="en"/>
              </w:rPr>
              <w:br/>
            </w:r>
            <w:r>
              <w:rPr>
                <w:rFonts w:ascii="Arial" w:hAnsi="Arial" w:cs="Arial"/>
                <w:color w:val="000000"/>
                <w:lang w:val="en"/>
              </w:rPr>
              <w:br/>
              <w:t>L.1991,c.261,s.5; amended 2003, c.277, s.1.</w:t>
            </w:r>
          </w:p>
        </w:tc>
        <w:tc>
          <w:tcPr>
            <w:tcW w:w="2340" w:type="dxa"/>
          </w:tcPr>
          <w:p w14:paraId="2F7671F8" w14:textId="77777777" w:rsidR="008570FD" w:rsidRDefault="008570FD" w:rsidP="00AC7707">
            <w:pPr>
              <w:jc w:val="center"/>
            </w:pPr>
          </w:p>
        </w:tc>
        <w:tc>
          <w:tcPr>
            <w:tcW w:w="2340" w:type="dxa"/>
          </w:tcPr>
          <w:p w14:paraId="6DFF15E0" w14:textId="77777777" w:rsidR="008570FD" w:rsidRDefault="008570FD" w:rsidP="00AC7707">
            <w:pPr>
              <w:jc w:val="center"/>
            </w:pPr>
          </w:p>
        </w:tc>
      </w:tr>
      <w:tr w:rsidR="008570FD" w14:paraId="264EB9FC" w14:textId="77777777" w:rsidTr="00606AB1">
        <w:tc>
          <w:tcPr>
            <w:tcW w:w="2065" w:type="dxa"/>
          </w:tcPr>
          <w:p w14:paraId="3E11984F" w14:textId="77777777" w:rsidR="008570FD" w:rsidRPr="00607C34" w:rsidRDefault="00607C34" w:rsidP="00AC7707">
            <w:pPr>
              <w:jc w:val="center"/>
            </w:pPr>
            <w:r w:rsidRPr="00607C34">
              <w:rPr>
                <w:rFonts w:ascii="Arial" w:hAnsi="Arial" w:cs="Arial"/>
                <w:bCs/>
                <w:color w:val="000000"/>
                <w:lang w:val="en"/>
              </w:rPr>
              <w:lastRenderedPageBreak/>
              <w:t>2C:25-21.1 Rules, regulations concerning weapons prohibitions and domestic violence.</w:t>
            </w:r>
          </w:p>
        </w:tc>
        <w:tc>
          <w:tcPr>
            <w:tcW w:w="7470" w:type="dxa"/>
          </w:tcPr>
          <w:p w14:paraId="440CF5BA" w14:textId="77777777" w:rsidR="008570FD" w:rsidRDefault="00607C34" w:rsidP="00AC7707">
            <w:pPr>
              <w:jc w:val="center"/>
            </w:pPr>
            <w:r>
              <w:rPr>
                <w:rFonts w:ascii="Arial" w:hAnsi="Arial" w:cs="Arial"/>
                <w:color w:val="000000"/>
                <w:lang w:val="en"/>
              </w:rPr>
              <w:t>6.The Attorney General may adopt, pursuant to the "Administrative Procedure Act," P.L.1968, c.410 (C.52:14B-1 et seq.), rules and regulations necessary and appropriate to implement this act.</w:t>
            </w:r>
            <w:r>
              <w:rPr>
                <w:rFonts w:ascii="Arial" w:hAnsi="Arial" w:cs="Arial"/>
                <w:color w:val="000000"/>
                <w:lang w:val="en"/>
              </w:rPr>
              <w:br/>
            </w:r>
            <w:r>
              <w:rPr>
                <w:rFonts w:ascii="Arial" w:hAnsi="Arial" w:cs="Arial"/>
                <w:color w:val="000000"/>
                <w:lang w:val="en"/>
              </w:rPr>
              <w:br/>
              <w:t>L.2003,c.277,s.6.</w:t>
            </w:r>
          </w:p>
        </w:tc>
        <w:tc>
          <w:tcPr>
            <w:tcW w:w="2340" w:type="dxa"/>
          </w:tcPr>
          <w:p w14:paraId="403BB10B" w14:textId="77777777" w:rsidR="008570FD" w:rsidRDefault="008570FD" w:rsidP="00AC7707">
            <w:pPr>
              <w:jc w:val="center"/>
            </w:pPr>
          </w:p>
        </w:tc>
        <w:tc>
          <w:tcPr>
            <w:tcW w:w="2340" w:type="dxa"/>
          </w:tcPr>
          <w:p w14:paraId="4D03CFFB" w14:textId="77777777" w:rsidR="008570FD" w:rsidRDefault="008570FD" w:rsidP="00AC7707">
            <w:pPr>
              <w:jc w:val="center"/>
            </w:pPr>
          </w:p>
        </w:tc>
      </w:tr>
      <w:tr w:rsidR="008570FD" w14:paraId="6C356FA1" w14:textId="77777777" w:rsidTr="00606AB1">
        <w:tc>
          <w:tcPr>
            <w:tcW w:w="2065" w:type="dxa"/>
          </w:tcPr>
          <w:p w14:paraId="3541BE4E" w14:textId="77777777" w:rsidR="008570FD" w:rsidRPr="00E3614B" w:rsidRDefault="00E3614B" w:rsidP="00AC7707">
            <w:pPr>
              <w:jc w:val="center"/>
            </w:pPr>
            <w:r w:rsidRPr="00E3614B">
              <w:rPr>
                <w:rFonts w:ascii="Arial" w:hAnsi="Arial" w:cs="Arial"/>
                <w:bCs/>
                <w:color w:val="000000"/>
                <w:lang w:val="en"/>
              </w:rPr>
              <w:t>2C:25-22. Immunity from civil liability</w:t>
            </w:r>
          </w:p>
        </w:tc>
        <w:tc>
          <w:tcPr>
            <w:tcW w:w="7470" w:type="dxa"/>
          </w:tcPr>
          <w:p w14:paraId="362E944C" w14:textId="77777777" w:rsidR="008570FD" w:rsidRDefault="00E3614B" w:rsidP="00AC7707">
            <w:pPr>
              <w:jc w:val="center"/>
            </w:pPr>
            <w:r>
              <w:rPr>
                <w:rFonts w:ascii="Arial" w:hAnsi="Arial" w:cs="Arial"/>
                <w:color w:val="000000"/>
                <w:lang w:val="en"/>
              </w:rPr>
              <w:t xml:space="preserve">6. A law enforcement officer or a member of a domestic crisis team or any person who, in good faith, reports a possible incident of domestic violence to the police shall not be held liable in any civil action brought by any party for an arrest based on probable cause, enforcement in good faith of a court order, or any other act or omission in good faith under this act. </w:t>
            </w:r>
            <w:r>
              <w:rPr>
                <w:rFonts w:ascii="Arial" w:hAnsi="Arial" w:cs="Arial"/>
                <w:color w:val="000000"/>
                <w:lang w:val="en"/>
              </w:rPr>
              <w:br/>
            </w:r>
            <w:r>
              <w:rPr>
                <w:rFonts w:ascii="Arial" w:hAnsi="Arial" w:cs="Arial"/>
                <w:color w:val="000000"/>
                <w:lang w:val="en"/>
              </w:rPr>
              <w:br/>
              <w:t>L.1991,c.261,s.6; amended 1994,c.94,s.2.</w:t>
            </w:r>
          </w:p>
        </w:tc>
        <w:tc>
          <w:tcPr>
            <w:tcW w:w="2340" w:type="dxa"/>
          </w:tcPr>
          <w:p w14:paraId="33FBF8E8" w14:textId="77777777" w:rsidR="008570FD" w:rsidRDefault="008570FD" w:rsidP="00AC7707">
            <w:pPr>
              <w:jc w:val="center"/>
            </w:pPr>
          </w:p>
        </w:tc>
        <w:tc>
          <w:tcPr>
            <w:tcW w:w="2340" w:type="dxa"/>
          </w:tcPr>
          <w:p w14:paraId="6488B931" w14:textId="77777777" w:rsidR="008570FD" w:rsidRDefault="008570FD" w:rsidP="00AC7707">
            <w:pPr>
              <w:jc w:val="center"/>
            </w:pPr>
          </w:p>
        </w:tc>
      </w:tr>
      <w:tr w:rsidR="008570FD" w14:paraId="202C6804" w14:textId="77777777" w:rsidTr="00606AB1">
        <w:tc>
          <w:tcPr>
            <w:tcW w:w="2065" w:type="dxa"/>
          </w:tcPr>
          <w:p w14:paraId="590863BB" w14:textId="77777777" w:rsidR="008570FD" w:rsidRPr="00E3614B" w:rsidRDefault="00E3614B" w:rsidP="00AC7707">
            <w:pPr>
              <w:jc w:val="center"/>
            </w:pPr>
            <w:r w:rsidRPr="00E3614B">
              <w:rPr>
                <w:rFonts w:ascii="Arial" w:hAnsi="Arial" w:cs="Arial"/>
                <w:bCs/>
                <w:color w:val="000000"/>
                <w:lang w:val="en"/>
              </w:rPr>
              <w:t>2C:25-23. Dissemination of notice to victim of domestic violence</w:t>
            </w:r>
          </w:p>
        </w:tc>
        <w:tc>
          <w:tcPr>
            <w:tcW w:w="7470" w:type="dxa"/>
          </w:tcPr>
          <w:p w14:paraId="31E6DAAC" w14:textId="77777777" w:rsidR="008570FD" w:rsidRDefault="00E3614B" w:rsidP="00AC7707">
            <w:pPr>
              <w:jc w:val="center"/>
            </w:pPr>
            <w:r>
              <w:rPr>
                <w:rFonts w:ascii="Arial" w:hAnsi="Arial" w:cs="Arial"/>
                <w:color w:val="000000"/>
                <w:lang w:val="en"/>
              </w:rPr>
              <w:t xml:space="preserve">7. A law enforcement officer shall disseminate and explain to the victim the following notice, which shall be written in both English and Spanish: </w:t>
            </w:r>
            <w:r>
              <w:rPr>
                <w:rFonts w:ascii="Arial" w:hAnsi="Arial" w:cs="Arial"/>
                <w:color w:val="000000"/>
                <w:lang w:val="en"/>
              </w:rPr>
              <w:br/>
            </w:r>
            <w:r>
              <w:rPr>
                <w:rFonts w:ascii="Arial" w:hAnsi="Arial" w:cs="Arial"/>
                <w:color w:val="000000"/>
                <w:lang w:val="en"/>
              </w:rPr>
              <w:br/>
              <w:t xml:space="preserve">"You have the right to go to court to get an order called a temporary </w:t>
            </w:r>
            <w:r>
              <w:rPr>
                <w:rFonts w:ascii="Arial" w:hAnsi="Arial" w:cs="Arial"/>
                <w:color w:val="000000"/>
                <w:lang w:val="en"/>
              </w:rPr>
              <w:lastRenderedPageBreak/>
              <w:t xml:space="preserve">restraining order, also called a TRO, which may protect you from more abuse by your attacker. The officer who handed you this card can tell you how to get a TRO. </w:t>
            </w:r>
            <w:r>
              <w:rPr>
                <w:rFonts w:ascii="Arial" w:hAnsi="Arial" w:cs="Arial"/>
                <w:color w:val="000000"/>
                <w:lang w:val="en"/>
              </w:rPr>
              <w:br/>
            </w:r>
            <w:r>
              <w:rPr>
                <w:rFonts w:ascii="Arial" w:hAnsi="Arial" w:cs="Arial"/>
                <w:color w:val="000000"/>
                <w:lang w:val="en"/>
              </w:rPr>
              <w:br/>
              <w:t>The kinds of things a judge can order in a TRO may include:</w:t>
            </w:r>
            <w:r>
              <w:rPr>
                <w:rFonts w:ascii="Arial" w:hAnsi="Arial" w:cs="Arial"/>
                <w:color w:val="000000"/>
                <w:lang w:val="en"/>
              </w:rPr>
              <w:br/>
            </w:r>
            <w:r>
              <w:rPr>
                <w:rFonts w:ascii="Arial" w:hAnsi="Arial" w:cs="Arial"/>
                <w:color w:val="000000"/>
                <w:lang w:val="en"/>
              </w:rPr>
              <w:br/>
              <w:t>(1) That your attacker is temporarily forbidden from entering the home you live in;</w:t>
            </w:r>
            <w:r>
              <w:rPr>
                <w:rFonts w:ascii="Arial" w:hAnsi="Arial" w:cs="Arial"/>
                <w:color w:val="000000"/>
                <w:lang w:val="en"/>
              </w:rPr>
              <w:br/>
            </w:r>
            <w:r>
              <w:rPr>
                <w:rFonts w:ascii="Arial" w:hAnsi="Arial" w:cs="Arial"/>
                <w:color w:val="000000"/>
                <w:lang w:val="en"/>
              </w:rPr>
              <w:br/>
              <w:t xml:space="preserve">(2) That your attacker is temporarily forbidden from having contact with you or your relatives; </w:t>
            </w:r>
            <w:r>
              <w:rPr>
                <w:rFonts w:ascii="Arial" w:hAnsi="Arial" w:cs="Arial"/>
                <w:color w:val="000000"/>
                <w:lang w:val="en"/>
              </w:rPr>
              <w:br/>
            </w:r>
            <w:r>
              <w:rPr>
                <w:rFonts w:ascii="Arial" w:hAnsi="Arial" w:cs="Arial"/>
                <w:color w:val="000000"/>
                <w:lang w:val="en"/>
              </w:rPr>
              <w:br/>
              <w:t>(3) That your attacker is temporarily forbidden from bothering you at work;</w:t>
            </w:r>
            <w:r>
              <w:rPr>
                <w:rFonts w:ascii="Arial" w:hAnsi="Arial" w:cs="Arial"/>
                <w:color w:val="000000"/>
                <w:lang w:val="en"/>
              </w:rPr>
              <w:br/>
            </w:r>
            <w:r>
              <w:rPr>
                <w:rFonts w:ascii="Arial" w:hAnsi="Arial" w:cs="Arial"/>
                <w:color w:val="000000"/>
                <w:lang w:val="en"/>
              </w:rPr>
              <w:br/>
              <w:t>(4) That your attacker has to pay temporary child support or support for you;</w:t>
            </w:r>
            <w:r>
              <w:rPr>
                <w:rFonts w:ascii="Arial" w:hAnsi="Arial" w:cs="Arial"/>
                <w:color w:val="000000"/>
                <w:lang w:val="en"/>
              </w:rPr>
              <w:br/>
            </w:r>
            <w:r>
              <w:rPr>
                <w:rFonts w:ascii="Arial" w:hAnsi="Arial" w:cs="Arial"/>
                <w:color w:val="000000"/>
                <w:lang w:val="en"/>
              </w:rPr>
              <w:br/>
              <w:t>(5) That you be given temporary custody of your children;</w:t>
            </w:r>
            <w:r>
              <w:rPr>
                <w:rFonts w:ascii="Arial" w:hAnsi="Arial" w:cs="Arial"/>
                <w:color w:val="000000"/>
                <w:lang w:val="en"/>
              </w:rPr>
              <w:br/>
            </w:r>
            <w:r>
              <w:rPr>
                <w:rFonts w:ascii="Arial" w:hAnsi="Arial" w:cs="Arial"/>
                <w:color w:val="000000"/>
                <w:lang w:val="en"/>
              </w:rPr>
              <w:br/>
              <w:t xml:space="preserve">(6) That your attacker pay you back any money you have to spend for medical treatment or repairs because of the violence. There are other things the court can order, and the court clerk will explain the procedure to you and will help you fill out the papers for a TRO. </w:t>
            </w:r>
            <w:r>
              <w:rPr>
                <w:rFonts w:ascii="Arial" w:hAnsi="Arial" w:cs="Arial"/>
                <w:color w:val="000000"/>
                <w:lang w:val="en"/>
              </w:rPr>
              <w:br/>
            </w:r>
            <w:r>
              <w:rPr>
                <w:rFonts w:ascii="Arial" w:hAnsi="Arial" w:cs="Arial"/>
                <w:color w:val="000000"/>
                <w:lang w:val="en"/>
              </w:rPr>
              <w:br/>
              <w:t xml:space="preserve">You also have the right to file a criminal complaint against your attacker. The police officer who gave you this paper will tell you how to file a criminal complaint. </w:t>
            </w:r>
            <w:r>
              <w:rPr>
                <w:rFonts w:ascii="Arial" w:hAnsi="Arial" w:cs="Arial"/>
                <w:color w:val="000000"/>
                <w:lang w:val="en"/>
              </w:rPr>
              <w:br/>
            </w:r>
            <w:r>
              <w:rPr>
                <w:rFonts w:ascii="Arial" w:hAnsi="Arial" w:cs="Arial"/>
                <w:color w:val="000000"/>
                <w:lang w:val="en"/>
              </w:rPr>
              <w:br/>
              <w:t xml:space="preserve">On weekends, holidays and other times when the courts are closed, you still have a right to get a TRO. The police officer who gave you this paper can help you get in touch with a judge who can give you a TRO." </w:t>
            </w:r>
            <w:r>
              <w:rPr>
                <w:rFonts w:ascii="Arial" w:hAnsi="Arial" w:cs="Arial"/>
                <w:color w:val="000000"/>
                <w:lang w:val="en"/>
              </w:rPr>
              <w:br/>
            </w:r>
            <w:r>
              <w:rPr>
                <w:rFonts w:ascii="Arial" w:hAnsi="Arial" w:cs="Arial"/>
                <w:color w:val="000000"/>
                <w:lang w:val="en"/>
              </w:rPr>
              <w:br/>
              <w:t>L.1991,c.261,s.7.</w:t>
            </w:r>
          </w:p>
        </w:tc>
        <w:tc>
          <w:tcPr>
            <w:tcW w:w="2340" w:type="dxa"/>
          </w:tcPr>
          <w:p w14:paraId="005FB4E1" w14:textId="77777777" w:rsidR="008570FD" w:rsidRDefault="008570FD" w:rsidP="00AC7707">
            <w:pPr>
              <w:jc w:val="center"/>
            </w:pPr>
          </w:p>
        </w:tc>
        <w:tc>
          <w:tcPr>
            <w:tcW w:w="2340" w:type="dxa"/>
          </w:tcPr>
          <w:p w14:paraId="72AADEA5" w14:textId="77777777" w:rsidR="008570FD" w:rsidRDefault="008570FD" w:rsidP="00AC7707">
            <w:pPr>
              <w:jc w:val="center"/>
            </w:pPr>
          </w:p>
        </w:tc>
      </w:tr>
      <w:tr w:rsidR="008570FD" w14:paraId="25C51B49" w14:textId="77777777" w:rsidTr="00606AB1">
        <w:tc>
          <w:tcPr>
            <w:tcW w:w="2065" w:type="dxa"/>
          </w:tcPr>
          <w:p w14:paraId="629F1DEB" w14:textId="77777777" w:rsidR="008570FD" w:rsidRPr="00390D23" w:rsidRDefault="00390D23" w:rsidP="00AC7707">
            <w:pPr>
              <w:jc w:val="center"/>
            </w:pPr>
            <w:r w:rsidRPr="00390D23">
              <w:rPr>
                <w:rFonts w:ascii="Arial" w:hAnsi="Arial" w:cs="Arial"/>
                <w:bCs/>
                <w:color w:val="000000"/>
                <w:lang w:val="en"/>
              </w:rPr>
              <w:t>2C:25-24 Domestic violence offense reports.</w:t>
            </w:r>
          </w:p>
        </w:tc>
        <w:tc>
          <w:tcPr>
            <w:tcW w:w="7470" w:type="dxa"/>
          </w:tcPr>
          <w:p w14:paraId="0D4BB09E" w14:textId="77777777" w:rsidR="008570FD" w:rsidRDefault="00390D23" w:rsidP="00AC7707">
            <w:pPr>
              <w:jc w:val="center"/>
            </w:pPr>
            <w:r>
              <w:rPr>
                <w:rFonts w:ascii="Arial" w:hAnsi="Arial" w:cs="Arial"/>
                <w:color w:val="000000"/>
                <w:lang w:val="en"/>
              </w:rPr>
              <w:t xml:space="preserve">8. a. It shall be the duty of a law enforcement officer who responds to a domestic violence call to complete a domestic violence offense report. All information contained in the domestic violence offense report shall be forwarded to the appropriate county bureau of identification and to the State bureau of records and identification in the Division of State Police in the Department of Law and Public Safety. A copy of the domestic violence offense report shall be forwarded to the municipal court where the offense was committed unless the case has been transferred to the Superior </w:t>
            </w:r>
            <w:r>
              <w:rPr>
                <w:rFonts w:ascii="Arial" w:hAnsi="Arial" w:cs="Arial"/>
                <w:color w:val="000000"/>
                <w:lang w:val="en"/>
              </w:rPr>
              <w:lastRenderedPageBreak/>
              <w:t xml:space="preserve">Court. </w:t>
            </w:r>
            <w:r>
              <w:rPr>
                <w:rFonts w:ascii="Arial" w:hAnsi="Arial" w:cs="Arial"/>
                <w:color w:val="000000"/>
                <w:lang w:val="en"/>
              </w:rPr>
              <w:br/>
            </w:r>
            <w:r>
              <w:rPr>
                <w:rFonts w:ascii="Arial" w:hAnsi="Arial" w:cs="Arial"/>
                <w:color w:val="000000"/>
                <w:lang w:val="en"/>
              </w:rPr>
              <w:br/>
              <w:t xml:space="preserve">b.The domestic violence offense report shall be on a form prescribed by the supervisor of the State bureau of records and identification which shall include, but not be limited to, the following information: </w:t>
            </w:r>
            <w:r>
              <w:rPr>
                <w:rFonts w:ascii="Arial" w:hAnsi="Arial" w:cs="Arial"/>
                <w:color w:val="000000"/>
                <w:lang w:val="en"/>
              </w:rPr>
              <w:br/>
            </w:r>
            <w:r>
              <w:rPr>
                <w:rFonts w:ascii="Arial" w:hAnsi="Arial" w:cs="Arial"/>
                <w:color w:val="000000"/>
                <w:lang w:val="en"/>
              </w:rPr>
              <w:br/>
              <w:t>(1)The relationship of the parties;</w:t>
            </w:r>
            <w:r>
              <w:rPr>
                <w:rFonts w:ascii="Arial" w:hAnsi="Arial" w:cs="Arial"/>
                <w:color w:val="000000"/>
                <w:lang w:val="en"/>
              </w:rPr>
              <w:br/>
            </w:r>
            <w:r>
              <w:rPr>
                <w:rFonts w:ascii="Arial" w:hAnsi="Arial" w:cs="Arial"/>
                <w:color w:val="000000"/>
                <w:lang w:val="en"/>
              </w:rPr>
              <w:br/>
              <w:t>(2)The sex of the parties;</w:t>
            </w:r>
            <w:r>
              <w:rPr>
                <w:rFonts w:ascii="Arial" w:hAnsi="Arial" w:cs="Arial"/>
                <w:color w:val="000000"/>
                <w:lang w:val="en"/>
              </w:rPr>
              <w:br/>
            </w:r>
            <w:r>
              <w:rPr>
                <w:rFonts w:ascii="Arial" w:hAnsi="Arial" w:cs="Arial"/>
                <w:color w:val="000000"/>
                <w:lang w:val="en"/>
              </w:rPr>
              <w:br/>
              <w:t>(3)The time and date of the incident;</w:t>
            </w:r>
            <w:r>
              <w:rPr>
                <w:rFonts w:ascii="Arial" w:hAnsi="Arial" w:cs="Arial"/>
                <w:color w:val="000000"/>
                <w:lang w:val="en"/>
              </w:rPr>
              <w:br/>
            </w:r>
            <w:r>
              <w:rPr>
                <w:rFonts w:ascii="Arial" w:hAnsi="Arial" w:cs="Arial"/>
                <w:color w:val="000000"/>
                <w:lang w:val="en"/>
              </w:rPr>
              <w:br/>
              <w:t>(4)The number of domestic violence calls investigated;</w:t>
            </w:r>
            <w:r>
              <w:rPr>
                <w:rFonts w:ascii="Arial" w:hAnsi="Arial" w:cs="Arial"/>
                <w:color w:val="000000"/>
                <w:lang w:val="en"/>
              </w:rPr>
              <w:br/>
            </w:r>
            <w:r>
              <w:rPr>
                <w:rFonts w:ascii="Arial" w:hAnsi="Arial" w:cs="Arial"/>
                <w:color w:val="000000"/>
                <w:lang w:val="en"/>
              </w:rPr>
              <w:br/>
              <w:t xml:space="preserve">(5)Whether children were involved, or whether the alleged act of domestic violence had been committed in the presence of children; </w:t>
            </w:r>
            <w:r>
              <w:rPr>
                <w:rFonts w:ascii="Arial" w:hAnsi="Arial" w:cs="Arial"/>
                <w:color w:val="000000"/>
                <w:lang w:val="en"/>
              </w:rPr>
              <w:br/>
            </w:r>
            <w:r>
              <w:rPr>
                <w:rFonts w:ascii="Arial" w:hAnsi="Arial" w:cs="Arial"/>
                <w:color w:val="000000"/>
                <w:lang w:val="en"/>
              </w:rPr>
              <w:br/>
              <w:t>(6)The type and extent of abuse;</w:t>
            </w:r>
            <w:r>
              <w:rPr>
                <w:rFonts w:ascii="Arial" w:hAnsi="Arial" w:cs="Arial"/>
                <w:color w:val="000000"/>
                <w:lang w:val="en"/>
              </w:rPr>
              <w:br/>
            </w:r>
            <w:r>
              <w:rPr>
                <w:rFonts w:ascii="Arial" w:hAnsi="Arial" w:cs="Arial"/>
                <w:color w:val="000000"/>
                <w:lang w:val="en"/>
              </w:rPr>
              <w:br/>
              <w:t>(7)The number and type of weapons involved;</w:t>
            </w:r>
            <w:r>
              <w:rPr>
                <w:rFonts w:ascii="Arial" w:hAnsi="Arial" w:cs="Arial"/>
                <w:color w:val="000000"/>
                <w:lang w:val="en"/>
              </w:rPr>
              <w:br/>
            </w:r>
            <w:r>
              <w:rPr>
                <w:rFonts w:ascii="Arial" w:hAnsi="Arial" w:cs="Arial"/>
                <w:color w:val="000000"/>
                <w:lang w:val="en"/>
              </w:rPr>
              <w:br/>
              <w:t>(8)The action taken by the law enforcement officer;</w:t>
            </w:r>
            <w:r>
              <w:rPr>
                <w:rFonts w:ascii="Arial" w:hAnsi="Arial" w:cs="Arial"/>
                <w:color w:val="000000"/>
                <w:lang w:val="en"/>
              </w:rPr>
              <w:br/>
            </w:r>
            <w:r>
              <w:rPr>
                <w:rFonts w:ascii="Arial" w:hAnsi="Arial" w:cs="Arial"/>
                <w:color w:val="000000"/>
                <w:lang w:val="en"/>
              </w:rPr>
              <w:br/>
              <w:t xml:space="preserve">(9)The existence of any prior court orders issued pursuant to this act concerning the parties; </w:t>
            </w:r>
            <w:r>
              <w:rPr>
                <w:rFonts w:ascii="Arial" w:hAnsi="Arial" w:cs="Arial"/>
                <w:color w:val="000000"/>
                <w:lang w:val="en"/>
              </w:rPr>
              <w:br/>
            </w:r>
            <w:r>
              <w:rPr>
                <w:rFonts w:ascii="Arial" w:hAnsi="Arial" w:cs="Arial"/>
                <w:color w:val="000000"/>
                <w:lang w:val="en"/>
              </w:rPr>
              <w:br/>
              <w:t>(10) The number of domestic violence calls alleging a violation of a domestic violence restraining order;</w:t>
            </w:r>
            <w:r>
              <w:rPr>
                <w:rFonts w:ascii="Arial" w:hAnsi="Arial" w:cs="Arial"/>
                <w:color w:val="000000"/>
                <w:lang w:val="en"/>
              </w:rPr>
              <w:br/>
            </w:r>
            <w:r>
              <w:rPr>
                <w:rFonts w:ascii="Arial" w:hAnsi="Arial" w:cs="Arial"/>
                <w:color w:val="000000"/>
                <w:lang w:val="en"/>
              </w:rPr>
              <w:br/>
              <w:t>(11) The number of arrests for a violation of a domestic violence order; and</w:t>
            </w:r>
            <w:r>
              <w:rPr>
                <w:rFonts w:ascii="Arial" w:hAnsi="Arial" w:cs="Arial"/>
                <w:color w:val="000000"/>
                <w:lang w:val="en"/>
              </w:rPr>
              <w:br/>
            </w:r>
            <w:r>
              <w:rPr>
                <w:rFonts w:ascii="Arial" w:hAnsi="Arial" w:cs="Arial"/>
                <w:color w:val="000000"/>
                <w:lang w:val="en"/>
              </w:rPr>
              <w:br/>
              <w:t xml:space="preserve">(12) Any other data that may be necessary for a complete analysis of all circumstances leading to the alleged incident of domestic violence. </w:t>
            </w:r>
            <w:r>
              <w:rPr>
                <w:rFonts w:ascii="Arial" w:hAnsi="Arial" w:cs="Arial"/>
                <w:color w:val="000000"/>
                <w:lang w:val="en"/>
              </w:rPr>
              <w:br/>
            </w:r>
            <w:r>
              <w:rPr>
                <w:rFonts w:ascii="Arial" w:hAnsi="Arial" w:cs="Arial"/>
                <w:color w:val="000000"/>
                <w:lang w:val="en"/>
              </w:rPr>
              <w:br/>
              <w:t xml:space="preserve">c.It shall be the duty of the Superintendent of the State Police with the assistance of the Division of Systems and Communications in the Department of Law and Public Safety to compile and report annually to the Governor, the Legislature and the Advisory Council on Domestic Violence on the tabulated data from the domestic violence offense reports, classified by county. </w:t>
            </w:r>
            <w:r>
              <w:rPr>
                <w:rFonts w:ascii="Arial" w:hAnsi="Arial" w:cs="Arial"/>
                <w:color w:val="000000"/>
                <w:lang w:val="en"/>
              </w:rPr>
              <w:br/>
            </w:r>
            <w:r>
              <w:rPr>
                <w:rFonts w:ascii="Arial" w:hAnsi="Arial" w:cs="Arial"/>
                <w:color w:val="000000"/>
                <w:lang w:val="en"/>
              </w:rPr>
              <w:lastRenderedPageBreak/>
              <w:br/>
              <w:t>L.1991,c.261,s.8; amended 1999, c.119, s.2.</w:t>
            </w:r>
          </w:p>
        </w:tc>
        <w:tc>
          <w:tcPr>
            <w:tcW w:w="2340" w:type="dxa"/>
          </w:tcPr>
          <w:p w14:paraId="2BC3549F" w14:textId="11DFF7AE" w:rsidR="00767E30" w:rsidRDefault="00767E30" w:rsidP="00AC7707">
            <w:pPr>
              <w:jc w:val="center"/>
            </w:pPr>
            <w:r>
              <w:lastRenderedPageBreak/>
              <w:t>N/A</w:t>
            </w:r>
          </w:p>
          <w:p w14:paraId="71E5A460" w14:textId="77777777" w:rsidR="008570FD" w:rsidRPr="00767E30" w:rsidRDefault="008570FD" w:rsidP="00767E30"/>
        </w:tc>
        <w:tc>
          <w:tcPr>
            <w:tcW w:w="2340" w:type="dxa"/>
          </w:tcPr>
          <w:p w14:paraId="7F922C94" w14:textId="77777777" w:rsidR="008570FD" w:rsidRDefault="008570FD" w:rsidP="00AC7707">
            <w:pPr>
              <w:jc w:val="center"/>
            </w:pPr>
          </w:p>
        </w:tc>
      </w:tr>
      <w:tr w:rsidR="008570FD" w14:paraId="369B8D4E" w14:textId="77777777" w:rsidTr="00606AB1">
        <w:tc>
          <w:tcPr>
            <w:tcW w:w="2065" w:type="dxa"/>
          </w:tcPr>
          <w:p w14:paraId="15B47A31" w14:textId="77777777" w:rsidR="008570FD" w:rsidRPr="00147D58" w:rsidRDefault="00147D58" w:rsidP="00AC7707">
            <w:pPr>
              <w:jc w:val="center"/>
            </w:pPr>
            <w:r w:rsidRPr="00147D58">
              <w:rPr>
                <w:rFonts w:ascii="Arial" w:hAnsi="Arial" w:cs="Arial"/>
                <w:bCs/>
                <w:color w:val="000000"/>
                <w:lang w:val="en"/>
              </w:rPr>
              <w:lastRenderedPageBreak/>
              <w:t>2C:25-25. Criminal complaints; proceedings</w:t>
            </w:r>
          </w:p>
        </w:tc>
        <w:tc>
          <w:tcPr>
            <w:tcW w:w="7470" w:type="dxa"/>
          </w:tcPr>
          <w:p w14:paraId="47C065E5" w14:textId="77777777" w:rsidR="008570FD" w:rsidRDefault="00147D58" w:rsidP="00AC7707">
            <w:pPr>
              <w:jc w:val="center"/>
            </w:pPr>
            <w:r>
              <w:rPr>
                <w:rFonts w:ascii="Arial" w:hAnsi="Arial" w:cs="Arial"/>
                <w:color w:val="000000"/>
                <w:lang w:val="en"/>
              </w:rPr>
              <w:t xml:space="preserve">9. The court in a criminal complaint arising from a domestic violence incident: </w:t>
            </w:r>
            <w:r>
              <w:rPr>
                <w:rFonts w:ascii="Arial" w:hAnsi="Arial" w:cs="Arial"/>
                <w:color w:val="000000"/>
                <w:lang w:val="en"/>
              </w:rPr>
              <w:br/>
            </w:r>
            <w:r>
              <w:rPr>
                <w:rFonts w:ascii="Arial" w:hAnsi="Arial" w:cs="Arial"/>
                <w:color w:val="000000"/>
                <w:lang w:val="en"/>
              </w:rPr>
              <w:br/>
              <w:t xml:space="preserve">a. Shall not dismiss any charge or delay disposition of a case because of concurrent dissolution of a marriage, other civil proceedings, or because the victim has left the residence to avoid further incidents of domestic violence; </w:t>
            </w:r>
            <w:r>
              <w:rPr>
                <w:rFonts w:ascii="Arial" w:hAnsi="Arial" w:cs="Arial"/>
                <w:color w:val="000000"/>
                <w:lang w:val="en"/>
              </w:rPr>
              <w:br/>
            </w:r>
            <w:r>
              <w:rPr>
                <w:rFonts w:ascii="Arial" w:hAnsi="Arial" w:cs="Arial"/>
                <w:color w:val="000000"/>
                <w:lang w:val="en"/>
              </w:rPr>
              <w:br/>
              <w:t xml:space="preserve">b. Shall not require proof that either party is seeking a dissolution of a marriage prior to institution of criminal proceedings; </w:t>
            </w:r>
            <w:r>
              <w:rPr>
                <w:rFonts w:ascii="Arial" w:hAnsi="Arial" w:cs="Arial"/>
                <w:color w:val="000000"/>
                <w:lang w:val="en"/>
              </w:rPr>
              <w:br/>
            </w:r>
            <w:r>
              <w:rPr>
                <w:rFonts w:ascii="Arial" w:hAnsi="Arial" w:cs="Arial"/>
                <w:color w:val="000000"/>
                <w:lang w:val="en"/>
              </w:rPr>
              <w:br/>
              <w:t xml:space="preserve">c. Shall waive any requirement that the victim's location be disclosed to any person. </w:t>
            </w:r>
            <w:r>
              <w:rPr>
                <w:rFonts w:ascii="Arial" w:hAnsi="Arial" w:cs="Arial"/>
                <w:color w:val="000000"/>
                <w:lang w:val="en"/>
              </w:rPr>
              <w:br/>
            </w:r>
            <w:r>
              <w:rPr>
                <w:rFonts w:ascii="Arial" w:hAnsi="Arial" w:cs="Arial"/>
                <w:color w:val="000000"/>
                <w:lang w:val="en"/>
              </w:rPr>
              <w:br/>
              <w:t>L.1991,c.261,s.9.</w:t>
            </w:r>
          </w:p>
        </w:tc>
        <w:tc>
          <w:tcPr>
            <w:tcW w:w="2340" w:type="dxa"/>
          </w:tcPr>
          <w:p w14:paraId="3B11CF98" w14:textId="66397E92" w:rsidR="008570FD" w:rsidRDefault="00767E30" w:rsidP="00AC7707">
            <w:pPr>
              <w:jc w:val="center"/>
            </w:pPr>
            <w:r>
              <w:t>N/A</w:t>
            </w:r>
          </w:p>
        </w:tc>
        <w:tc>
          <w:tcPr>
            <w:tcW w:w="2340" w:type="dxa"/>
          </w:tcPr>
          <w:p w14:paraId="3555C60C" w14:textId="77777777" w:rsidR="008570FD" w:rsidRDefault="008570FD" w:rsidP="00AC7707">
            <w:pPr>
              <w:jc w:val="center"/>
            </w:pPr>
          </w:p>
        </w:tc>
      </w:tr>
      <w:tr w:rsidR="008570FD" w14:paraId="5523A7D4" w14:textId="77777777" w:rsidTr="00606AB1">
        <w:tc>
          <w:tcPr>
            <w:tcW w:w="2065" w:type="dxa"/>
          </w:tcPr>
          <w:p w14:paraId="0888C61A" w14:textId="77777777" w:rsidR="008570FD" w:rsidRPr="00147D58" w:rsidRDefault="00147D58" w:rsidP="00AC7707">
            <w:pPr>
              <w:jc w:val="center"/>
            </w:pPr>
            <w:r w:rsidRPr="00147D58">
              <w:rPr>
                <w:rFonts w:ascii="Arial" w:hAnsi="Arial" w:cs="Arial"/>
                <w:bCs/>
                <w:color w:val="000000"/>
                <w:lang w:val="en"/>
              </w:rPr>
              <w:t>2C:25-26 Release of defendant before trial; conditions.</w:t>
            </w:r>
          </w:p>
        </w:tc>
        <w:tc>
          <w:tcPr>
            <w:tcW w:w="7470" w:type="dxa"/>
          </w:tcPr>
          <w:p w14:paraId="022481FB" w14:textId="77777777" w:rsidR="008570FD" w:rsidRDefault="00147D58" w:rsidP="00AC7707">
            <w:pPr>
              <w:jc w:val="center"/>
            </w:pPr>
            <w:r>
              <w:rPr>
                <w:rFonts w:ascii="Arial" w:hAnsi="Arial" w:cs="Arial"/>
                <w:color w:val="000000"/>
                <w:lang w:val="en"/>
              </w:rPr>
              <w:t>10. a. When a defendant charged with a crime or offense involving domestic violence is released from custody before trial on bail or personal recognizance, the court authorizing the release may as a condition of release issue an order prohibiting the defendant from having any contact with the victim including, but not limited to, restraining the defendant from entering the victim's residence, place of employment or business, or school, and from harassing or stalking the victim or the victim's friends, co-workers, or relatives in any way. The court may also enter an order prohibiting the defendant from having any contact with any animal owned, possessed, leased, kept, or held by either party or a minor child residing in the household. In addition, the court may enter an order directing the possession of the animal and providing that the animal shall not be disposed of prior to the disposition of the crime or offense. The court may enter an order prohibiting the defendant from possessing any firearm or other weapon enumerated in subsection r. of N.J.S.2C:39-1 and ordering the search for and seizure of any such weapon at any location where the judge has reasonable cause to believe the weapon is located. The judge shall state with specificity the reasons for and scope of the search and seizure authorized by the order.</w:t>
            </w:r>
            <w:r>
              <w:rPr>
                <w:rFonts w:ascii="Arial" w:hAnsi="Arial" w:cs="Arial"/>
                <w:color w:val="000000"/>
                <w:lang w:val="en"/>
              </w:rPr>
              <w:br/>
            </w:r>
            <w:r>
              <w:rPr>
                <w:rFonts w:ascii="Arial" w:hAnsi="Arial" w:cs="Arial"/>
                <w:color w:val="000000"/>
                <w:lang w:val="en"/>
              </w:rPr>
              <w:br/>
              <w:t xml:space="preserve">b.The written court order releasing the defendant shall contain the court's directives specifically restricting the defendant's ability to have contact with the victim, the victim's friends, co-workers, or relatives, or any animal owned, possessed, leased, kept, or held by either party or a minor child </w:t>
            </w:r>
            <w:r>
              <w:rPr>
                <w:rFonts w:ascii="Arial" w:hAnsi="Arial" w:cs="Arial"/>
                <w:color w:val="000000"/>
                <w:lang w:val="en"/>
              </w:rPr>
              <w:lastRenderedPageBreak/>
              <w:t>residing in the household. The clerk of the court or other person designated by the court shall provide a copy of this order to the victim forthwith.</w:t>
            </w:r>
            <w:r>
              <w:rPr>
                <w:rFonts w:ascii="Arial" w:hAnsi="Arial" w:cs="Arial"/>
                <w:color w:val="000000"/>
                <w:lang w:val="en"/>
              </w:rPr>
              <w:br/>
            </w:r>
            <w:r>
              <w:rPr>
                <w:rFonts w:ascii="Arial" w:hAnsi="Arial" w:cs="Arial"/>
                <w:color w:val="000000"/>
                <w:lang w:val="en"/>
              </w:rPr>
              <w:br/>
              <w:t>c.The victim's location shall remain confidential and shall not appear on any documents or records to which the defendant has access.</w:t>
            </w:r>
            <w:r>
              <w:rPr>
                <w:rFonts w:ascii="Arial" w:hAnsi="Arial" w:cs="Arial"/>
                <w:color w:val="000000"/>
                <w:lang w:val="en"/>
              </w:rPr>
              <w:br/>
            </w:r>
            <w:r>
              <w:rPr>
                <w:rFonts w:ascii="Arial" w:hAnsi="Arial" w:cs="Arial"/>
                <w:color w:val="000000"/>
                <w:lang w:val="en"/>
              </w:rPr>
              <w:br/>
              <w:t>d.Before bail is set, the defendant's prior record shall be considered by the court. The court shall also conduct a search of the domestic violence central registry. Bail shall be set as soon as is feasible, but in all cases within 24 hours of arrest.</w:t>
            </w:r>
            <w:r>
              <w:rPr>
                <w:rFonts w:ascii="Arial" w:hAnsi="Arial" w:cs="Arial"/>
                <w:color w:val="000000"/>
                <w:lang w:val="en"/>
              </w:rPr>
              <w:br/>
            </w:r>
            <w:r>
              <w:rPr>
                <w:rFonts w:ascii="Arial" w:hAnsi="Arial" w:cs="Arial"/>
                <w:color w:val="000000"/>
                <w:lang w:val="en"/>
              </w:rPr>
              <w:br/>
              <w:t>e.Once bail is set it shall not be reduced without prior notice to the county prosecutor and the victim. Bail shall not be reduced by a judge other than the judge who originally ordered bail, unless the reasons for the amount of the original bail are available to the judge who reduces the bail and are set forth in the record.</w:t>
            </w:r>
            <w:r>
              <w:rPr>
                <w:rFonts w:ascii="Arial" w:hAnsi="Arial" w:cs="Arial"/>
                <w:color w:val="000000"/>
                <w:lang w:val="en"/>
              </w:rPr>
              <w:br/>
            </w:r>
            <w:r>
              <w:rPr>
                <w:rFonts w:ascii="Arial" w:hAnsi="Arial" w:cs="Arial"/>
                <w:color w:val="000000"/>
                <w:lang w:val="en"/>
              </w:rPr>
              <w:br/>
              <w:t>f.A victim shall not be prohibited from applying for, and a court shall not be prohibited from issuing, temporary restraints pursuant to this act because the victim has charged any person with commission of a criminal act.</w:t>
            </w:r>
            <w:r>
              <w:rPr>
                <w:rFonts w:ascii="Arial" w:hAnsi="Arial" w:cs="Arial"/>
                <w:color w:val="000000"/>
                <w:lang w:val="en"/>
              </w:rPr>
              <w:br/>
            </w:r>
            <w:r>
              <w:rPr>
                <w:rFonts w:ascii="Arial" w:hAnsi="Arial" w:cs="Arial"/>
                <w:color w:val="000000"/>
                <w:lang w:val="en"/>
              </w:rPr>
              <w:br/>
              <w:t>L.1991, c.261, s.10; amended 1994, c.94, s.3; 1999, c.421, s.2; 2011, c.213, s.1.</w:t>
            </w:r>
          </w:p>
        </w:tc>
        <w:tc>
          <w:tcPr>
            <w:tcW w:w="2340" w:type="dxa"/>
          </w:tcPr>
          <w:p w14:paraId="4D9B25F1" w14:textId="46B99A81" w:rsidR="008570FD" w:rsidRDefault="00767E30" w:rsidP="00AC7707">
            <w:pPr>
              <w:jc w:val="center"/>
            </w:pPr>
            <w:r>
              <w:lastRenderedPageBreak/>
              <w:t>N/A</w:t>
            </w:r>
          </w:p>
        </w:tc>
        <w:tc>
          <w:tcPr>
            <w:tcW w:w="2340" w:type="dxa"/>
          </w:tcPr>
          <w:p w14:paraId="540B6B63" w14:textId="77777777" w:rsidR="008570FD" w:rsidRDefault="008570FD" w:rsidP="00AC7707">
            <w:pPr>
              <w:jc w:val="center"/>
            </w:pPr>
          </w:p>
        </w:tc>
      </w:tr>
      <w:tr w:rsidR="008570FD" w14:paraId="1F95BC8B" w14:textId="77777777" w:rsidTr="00606AB1">
        <w:tc>
          <w:tcPr>
            <w:tcW w:w="2065" w:type="dxa"/>
          </w:tcPr>
          <w:p w14:paraId="53EA5B50" w14:textId="77777777" w:rsidR="008570FD" w:rsidRPr="00147D58" w:rsidRDefault="00147D58" w:rsidP="00AC7707">
            <w:pPr>
              <w:jc w:val="center"/>
            </w:pPr>
            <w:r w:rsidRPr="00147D58">
              <w:rPr>
                <w:rFonts w:ascii="Arial" w:hAnsi="Arial" w:cs="Arial"/>
                <w:bCs/>
                <w:color w:val="000000"/>
                <w:lang w:val="en"/>
              </w:rPr>
              <w:t>2C:25-26.1. Notification of victim of release of defendant</w:t>
            </w:r>
          </w:p>
        </w:tc>
        <w:tc>
          <w:tcPr>
            <w:tcW w:w="7470" w:type="dxa"/>
          </w:tcPr>
          <w:p w14:paraId="60BDEA19" w14:textId="77777777" w:rsidR="008570FD" w:rsidRDefault="00147D58" w:rsidP="00AC7707">
            <w:pPr>
              <w:jc w:val="center"/>
            </w:pPr>
            <w:r>
              <w:rPr>
                <w:rFonts w:ascii="Arial" w:hAnsi="Arial" w:cs="Arial"/>
                <w:color w:val="000000"/>
                <w:lang w:val="en"/>
              </w:rPr>
              <w:t xml:space="preserve">1. Notwithstanding any other provision of law to the contrary, whenever a defendant charged with a crime or an offense involving domestic violence is released from custody the prosecuting agency shall notify the victim. </w:t>
            </w:r>
            <w:r>
              <w:rPr>
                <w:rFonts w:ascii="Arial" w:hAnsi="Arial" w:cs="Arial"/>
                <w:color w:val="000000"/>
                <w:lang w:val="en"/>
              </w:rPr>
              <w:br/>
            </w:r>
            <w:r>
              <w:rPr>
                <w:rFonts w:ascii="Arial" w:hAnsi="Arial" w:cs="Arial"/>
                <w:color w:val="000000"/>
                <w:lang w:val="en"/>
              </w:rPr>
              <w:br/>
              <w:t>L.1994,c.137,s.1.</w:t>
            </w:r>
          </w:p>
        </w:tc>
        <w:tc>
          <w:tcPr>
            <w:tcW w:w="2340" w:type="dxa"/>
          </w:tcPr>
          <w:p w14:paraId="70CA9958" w14:textId="59691D2E" w:rsidR="008570FD" w:rsidRDefault="00767E30" w:rsidP="00AC7707">
            <w:pPr>
              <w:jc w:val="center"/>
            </w:pPr>
            <w:r>
              <w:t>N/A</w:t>
            </w:r>
          </w:p>
        </w:tc>
        <w:tc>
          <w:tcPr>
            <w:tcW w:w="2340" w:type="dxa"/>
          </w:tcPr>
          <w:p w14:paraId="2769C420" w14:textId="77777777" w:rsidR="008570FD" w:rsidRDefault="008570FD" w:rsidP="00AC7707">
            <w:pPr>
              <w:jc w:val="center"/>
            </w:pPr>
          </w:p>
        </w:tc>
      </w:tr>
      <w:tr w:rsidR="008570FD" w14:paraId="027ACA4A" w14:textId="77777777" w:rsidTr="00606AB1">
        <w:tc>
          <w:tcPr>
            <w:tcW w:w="2065" w:type="dxa"/>
          </w:tcPr>
          <w:p w14:paraId="4E6EEDD2" w14:textId="77777777" w:rsidR="008570FD" w:rsidRPr="00147D58" w:rsidRDefault="00147D58" w:rsidP="00AC7707">
            <w:pPr>
              <w:jc w:val="center"/>
            </w:pPr>
            <w:r w:rsidRPr="00147D58">
              <w:rPr>
                <w:rFonts w:ascii="Arial" w:hAnsi="Arial" w:cs="Arial"/>
                <w:bCs/>
                <w:color w:val="000000"/>
                <w:lang w:val="en"/>
              </w:rPr>
              <w:t>2C:25-27 Conditions of sentencing of defendant found guilty of domestic violence.</w:t>
            </w:r>
          </w:p>
        </w:tc>
        <w:tc>
          <w:tcPr>
            <w:tcW w:w="7470" w:type="dxa"/>
          </w:tcPr>
          <w:p w14:paraId="10A67C84" w14:textId="77777777" w:rsidR="008570FD" w:rsidRDefault="00147D58" w:rsidP="00AC7707">
            <w:pPr>
              <w:jc w:val="center"/>
            </w:pPr>
            <w:r>
              <w:rPr>
                <w:rFonts w:ascii="Arial" w:hAnsi="Arial" w:cs="Arial"/>
                <w:color w:val="000000"/>
                <w:lang w:val="en"/>
              </w:rPr>
              <w:t xml:space="preserve">11. a. When a defendant is found guilty of a crime or offense involving domestic violence and a condition of sentence restricts the defendant's ability to have contact with the victim, the victim's friends, co-workers, or relatives, or an animal owned, possessed, leased, kept, or held by either party or a minor child residing in the household, that condition shall be recorded in an order of the court and a written copy of that order shall be provided to the victim by the clerk of the court or other person designated by the court. In addition to restricting a defendant's ability to have contact with the victim, the victim's friends, co-workers, or relatives, or an animal owned, possessed, leased, kept, or held by either party or a minor child residing in the household, the court may require the defendant to receive professional counseling from either a private source or a source appointed </w:t>
            </w:r>
            <w:r>
              <w:rPr>
                <w:rFonts w:ascii="Arial" w:hAnsi="Arial" w:cs="Arial"/>
                <w:color w:val="000000"/>
                <w:lang w:val="en"/>
              </w:rPr>
              <w:lastRenderedPageBreak/>
              <w:t>by the court, and if the court so orders, the court shall require the defendant to provide documentation of attendance at the professional counseling. In any case where the court order contains a requirement that the defendant receive professional counseling, no application by the defendant to dissolve the restraining order shall be granted unless, in addition to any other provisions required by law or conditions ordered by the court, the defendant has completed all required attendance at such counseling.</w:t>
            </w:r>
            <w:r>
              <w:rPr>
                <w:rFonts w:ascii="Arial" w:hAnsi="Arial" w:cs="Arial"/>
                <w:color w:val="000000"/>
                <w:lang w:val="en"/>
              </w:rPr>
              <w:br/>
            </w:r>
            <w:r>
              <w:rPr>
                <w:rFonts w:ascii="Arial" w:hAnsi="Arial" w:cs="Arial"/>
                <w:color w:val="000000"/>
                <w:lang w:val="en"/>
              </w:rPr>
              <w:br/>
              <w:t xml:space="preserve">b.In addition the court may enter an order directing the possession of an animal owned, possessed, leased, kept, or held by either party or a minor child residing in the household. Where a person has abused or threatened to abuse such animal, there shall be a presumption that possession of the animal shall be awarded to the non-abusive party. </w:t>
            </w:r>
            <w:r>
              <w:rPr>
                <w:rFonts w:ascii="Arial" w:hAnsi="Arial" w:cs="Arial"/>
                <w:color w:val="000000"/>
                <w:lang w:val="en"/>
              </w:rPr>
              <w:br/>
            </w:r>
            <w:r>
              <w:rPr>
                <w:rFonts w:ascii="Arial" w:hAnsi="Arial" w:cs="Arial"/>
                <w:color w:val="000000"/>
                <w:lang w:val="en"/>
              </w:rPr>
              <w:br/>
              <w:t>L.1991, c.261, s.11; amended 1999, c.236, s.1; 2011, c.213, s.2.</w:t>
            </w:r>
          </w:p>
        </w:tc>
        <w:tc>
          <w:tcPr>
            <w:tcW w:w="2340" w:type="dxa"/>
          </w:tcPr>
          <w:p w14:paraId="5E0384A8" w14:textId="30915124" w:rsidR="008570FD" w:rsidRDefault="00767E30" w:rsidP="00AC7707">
            <w:pPr>
              <w:jc w:val="center"/>
            </w:pPr>
            <w:r>
              <w:lastRenderedPageBreak/>
              <w:t>N/A</w:t>
            </w:r>
          </w:p>
        </w:tc>
        <w:tc>
          <w:tcPr>
            <w:tcW w:w="2340" w:type="dxa"/>
          </w:tcPr>
          <w:p w14:paraId="4804FD6B" w14:textId="77777777" w:rsidR="008570FD" w:rsidRDefault="008570FD" w:rsidP="00AC7707">
            <w:pPr>
              <w:jc w:val="center"/>
            </w:pPr>
          </w:p>
        </w:tc>
      </w:tr>
      <w:tr w:rsidR="008570FD" w14:paraId="613239B5" w14:textId="77777777" w:rsidTr="00606AB1">
        <w:tc>
          <w:tcPr>
            <w:tcW w:w="2065" w:type="dxa"/>
          </w:tcPr>
          <w:p w14:paraId="3BAF393F" w14:textId="77777777" w:rsidR="008570FD" w:rsidRPr="0066521C" w:rsidRDefault="0066521C" w:rsidP="00AC7707">
            <w:pPr>
              <w:jc w:val="center"/>
            </w:pPr>
            <w:r w:rsidRPr="00767E30">
              <w:rPr>
                <w:rFonts w:ascii="Arial" w:hAnsi="Arial" w:cs="Arial"/>
                <w:bCs/>
                <w:color w:val="000000"/>
                <w:highlight w:val="yellow"/>
                <w:lang w:val="en"/>
              </w:rPr>
              <w:t>2C:25-28 Filing complaint alleging domestic violence in Family Part; proceeding</w:t>
            </w:r>
            <w:r w:rsidRPr="0066521C">
              <w:rPr>
                <w:rFonts w:ascii="Arial" w:hAnsi="Arial" w:cs="Arial"/>
                <w:bCs/>
                <w:color w:val="000000"/>
                <w:lang w:val="en"/>
              </w:rPr>
              <w:t>.</w:t>
            </w:r>
          </w:p>
        </w:tc>
        <w:tc>
          <w:tcPr>
            <w:tcW w:w="7470" w:type="dxa"/>
          </w:tcPr>
          <w:p w14:paraId="4C3400DA" w14:textId="77777777" w:rsidR="008570FD" w:rsidRDefault="0066521C" w:rsidP="00AC7707">
            <w:pPr>
              <w:jc w:val="center"/>
            </w:pPr>
            <w:r>
              <w:rPr>
                <w:rFonts w:ascii="Arial" w:hAnsi="Arial" w:cs="Arial"/>
                <w:color w:val="000000"/>
                <w:lang w:val="en"/>
              </w:rPr>
              <w:t>12. a. A victim may file a complaint alleging the commission of an act of domestic violence with the Family Part of the Chancery Division of the Superior Court in conformity with the Rules of Court. The court shall not dismiss any complaint or delay disposition of a case because the victim has left the residence to avoid further incidents of domestic violence. Filing a complaint pursuant to this section shall not prevent the filing of a criminal complaint for the same act.</w:t>
            </w:r>
            <w:r>
              <w:rPr>
                <w:rFonts w:ascii="Arial" w:hAnsi="Arial" w:cs="Arial"/>
                <w:color w:val="000000"/>
                <w:lang w:val="en"/>
              </w:rPr>
              <w:br/>
            </w:r>
            <w:r>
              <w:rPr>
                <w:rFonts w:ascii="Arial" w:hAnsi="Arial" w:cs="Arial"/>
                <w:color w:val="000000"/>
                <w:lang w:val="en"/>
              </w:rPr>
              <w:br/>
              <w:t>On weekends, holidays and other times when the court is closed, a victim may file a complaint before a judge of the Family Part of the Chancery Division of the Superior Court or a municipal court judge who shall be assigned to accept complaints and issue emergency, ex parte relief in the form of temporary restraining orders pursuant to this act.</w:t>
            </w:r>
            <w:r>
              <w:rPr>
                <w:rFonts w:ascii="Arial" w:hAnsi="Arial" w:cs="Arial"/>
                <w:color w:val="000000"/>
                <w:lang w:val="en"/>
              </w:rPr>
              <w:br/>
            </w:r>
            <w:r>
              <w:rPr>
                <w:rFonts w:ascii="Arial" w:hAnsi="Arial" w:cs="Arial"/>
                <w:color w:val="000000"/>
                <w:lang w:val="en"/>
              </w:rPr>
              <w:br/>
              <w:t>A plaintiff may apply for relief under this section in a court having jurisdiction over the place where the alleged act of domestic violence occurred, where the defendant resides, or where the plaintiff resides or is sheltered, and the court shall follow the same procedures applicable to other emergency applications. Criminal complaints filed pursuant to this act shall be investigated and prosecuted in the jurisdiction where the offense is alleged to have occurred. Contempt complaints filed pursuant to N.J.S.2C:29-9 shall be prosecuted in the county where the contempt is alleged to have been committed and a copy of the contempt complaint shall be forwarded to the court that issued the order alleged to have been violated.</w:t>
            </w:r>
            <w:r>
              <w:rPr>
                <w:rFonts w:ascii="Arial" w:hAnsi="Arial" w:cs="Arial"/>
                <w:color w:val="000000"/>
                <w:lang w:val="en"/>
              </w:rPr>
              <w:br/>
            </w:r>
            <w:r>
              <w:rPr>
                <w:rFonts w:ascii="Arial" w:hAnsi="Arial" w:cs="Arial"/>
                <w:color w:val="000000"/>
                <w:lang w:val="en"/>
              </w:rPr>
              <w:lastRenderedPageBreak/>
              <w:br/>
              <w:t>b.The court shall waive any requirement that the petitioner's place of residence appear on the complaint.</w:t>
            </w:r>
            <w:r>
              <w:rPr>
                <w:rFonts w:ascii="Arial" w:hAnsi="Arial" w:cs="Arial"/>
                <w:color w:val="000000"/>
                <w:lang w:val="en"/>
              </w:rPr>
              <w:br/>
            </w:r>
            <w:r>
              <w:rPr>
                <w:rFonts w:ascii="Arial" w:hAnsi="Arial" w:cs="Arial"/>
                <w:color w:val="000000"/>
                <w:lang w:val="en"/>
              </w:rPr>
              <w:br/>
              <w:t>c.The clerk of the court, or other person designated by the court, shall assist the parties in completing any forms necessary for the filing of a summons, complaint, answer or other pleading.</w:t>
            </w:r>
            <w:r>
              <w:rPr>
                <w:rFonts w:ascii="Arial" w:hAnsi="Arial" w:cs="Arial"/>
                <w:color w:val="000000"/>
                <w:lang w:val="en"/>
              </w:rPr>
              <w:br/>
            </w:r>
            <w:r>
              <w:rPr>
                <w:rFonts w:ascii="Arial" w:hAnsi="Arial" w:cs="Arial"/>
                <w:color w:val="000000"/>
                <w:lang w:val="en"/>
              </w:rPr>
              <w:br/>
              <w:t>d.Summons and complaint forms shall be readily available at the clerk's office, at the municipal courts and at municipal and State police stations.</w:t>
            </w:r>
            <w:r>
              <w:rPr>
                <w:rFonts w:ascii="Arial" w:hAnsi="Arial" w:cs="Arial"/>
                <w:color w:val="000000"/>
                <w:lang w:val="en"/>
              </w:rPr>
              <w:br/>
            </w:r>
            <w:r>
              <w:rPr>
                <w:rFonts w:ascii="Arial" w:hAnsi="Arial" w:cs="Arial"/>
                <w:color w:val="000000"/>
                <w:lang w:val="en"/>
              </w:rPr>
              <w:br/>
              <w:t>e.As soon as the domestic violence complaint is filed, both the victim and the abuser shall be advised of any programs or services available for advice and counseling.</w:t>
            </w:r>
            <w:r>
              <w:rPr>
                <w:rFonts w:ascii="Arial" w:hAnsi="Arial" w:cs="Arial"/>
                <w:color w:val="000000"/>
                <w:lang w:val="en"/>
              </w:rPr>
              <w:br/>
            </w:r>
            <w:r>
              <w:rPr>
                <w:rFonts w:ascii="Arial" w:hAnsi="Arial" w:cs="Arial"/>
                <w:color w:val="000000"/>
                <w:lang w:val="en"/>
              </w:rPr>
              <w:br/>
              <w:t>f.A plaintiff may seek emergency, ex parte relief in the nature of a temporary restraining order. A municipal court judge or a judge of the Family Part of the Chancery Division of the Superior Court may enter an ex parte order when necessary to protect the life, health or well-being of a victim on whose behalf the relief is sought.</w:t>
            </w:r>
            <w:r>
              <w:rPr>
                <w:rFonts w:ascii="Arial" w:hAnsi="Arial" w:cs="Arial"/>
                <w:color w:val="000000"/>
                <w:lang w:val="en"/>
              </w:rPr>
              <w:br/>
            </w:r>
            <w:r>
              <w:rPr>
                <w:rFonts w:ascii="Arial" w:hAnsi="Arial" w:cs="Arial"/>
                <w:color w:val="000000"/>
                <w:lang w:val="en"/>
              </w:rPr>
              <w:br/>
              <w:t>g.If it appears that the plaintiff is in danger of domestic violence, the judge shall, upon consideration of the plaintiff's domestic violence complaint, order emergency ex parte relief, in the nature of a temporary restraining order. A decision shall be made by the judge regarding the emergency relief forthwith.</w:t>
            </w:r>
            <w:r>
              <w:rPr>
                <w:rFonts w:ascii="Arial" w:hAnsi="Arial" w:cs="Arial"/>
                <w:color w:val="000000"/>
                <w:lang w:val="en"/>
              </w:rPr>
              <w:br/>
            </w:r>
            <w:r>
              <w:rPr>
                <w:rFonts w:ascii="Arial" w:hAnsi="Arial" w:cs="Arial"/>
                <w:color w:val="000000"/>
                <w:lang w:val="en"/>
              </w:rPr>
              <w:br/>
              <w:t>h.A judge may issue a temporary restraining order upon sworn testimony or complaint of an applicant who is not physically present, pursuant to court rules, or by a person who represents a person who is physically or mentally incapable of filing personally. A temporary restraining order may be issued if the judge is satisfied that exigent circumstances exist sufficient to excuse the failure of the applicant to appear personally and that sufficient grounds for granting the application have been shown.</w:t>
            </w:r>
            <w:r>
              <w:rPr>
                <w:rFonts w:ascii="Arial" w:hAnsi="Arial" w:cs="Arial"/>
                <w:color w:val="000000"/>
                <w:lang w:val="en"/>
              </w:rPr>
              <w:br/>
            </w:r>
            <w:r>
              <w:rPr>
                <w:rFonts w:ascii="Arial" w:hAnsi="Arial" w:cs="Arial"/>
                <w:color w:val="000000"/>
                <w:lang w:val="en"/>
              </w:rPr>
              <w:br/>
              <w:t xml:space="preserve">i.An order for emergency, ex parte relief shall be granted upon good cause shown and shall remain in effect until a judge of the Family Part issues a further order. Any temporary order hereunder is immediately appealable for a plenary hearing de novo not on the record before any judge of the Family Part of the county in which the plaintiff resides or is sheltered if that judge issued the temporary order or has access to the reasons for the </w:t>
            </w:r>
            <w:r>
              <w:rPr>
                <w:rFonts w:ascii="Arial" w:hAnsi="Arial" w:cs="Arial"/>
                <w:color w:val="000000"/>
                <w:lang w:val="en"/>
              </w:rPr>
              <w:lastRenderedPageBreak/>
              <w:t>issuance of the temporary order and sets forth in the record the reasons for the modification or dissolution. The denial of a temporary restraining order by a municipal court judge and subsequent administrative dismissal of the complaint shall not bar the victim from refiling a complaint in the Family Part based on the same incident and receiving an emergency, ex parte hearing de novo not on the record before a Family Part judge, and every denial of relief by a municipal court judge shall so state.</w:t>
            </w:r>
            <w:r>
              <w:rPr>
                <w:rFonts w:ascii="Arial" w:hAnsi="Arial" w:cs="Arial"/>
                <w:color w:val="000000"/>
                <w:lang w:val="en"/>
              </w:rPr>
              <w:br/>
            </w:r>
            <w:r>
              <w:rPr>
                <w:rFonts w:ascii="Arial" w:hAnsi="Arial" w:cs="Arial"/>
                <w:color w:val="000000"/>
                <w:lang w:val="en"/>
              </w:rPr>
              <w:br/>
              <w:t>j.Emergency relief may include forbidding the defendant from returning to the scene of the domestic violence, forbidding the defendant from possessing any firearm or other weapon enumerated in subsection r. of N.J.S.2C:39-1, ordering the search for and seizure of any such weapon at any location where the judge has reasonable cause to believe the weapon is located and the seizure of any firearms purchaser identification card or permit to purchase a handgun issued to the defendant and any other appropriate relief. Other appropriate relief may include but is not limited to an order directing the possession of any animal owned, possessed, leased, kept, or held by either party or a minor child residing in the household and providing that the animal shall not be disposed of prior to entry of a final order pursuant to section 13 of P.L.1991, c.261 (C.2C:25-29).</w:t>
            </w:r>
            <w:r>
              <w:rPr>
                <w:rFonts w:ascii="Arial" w:hAnsi="Arial" w:cs="Arial"/>
                <w:color w:val="000000"/>
                <w:lang w:val="en"/>
              </w:rPr>
              <w:br/>
            </w:r>
            <w:r>
              <w:rPr>
                <w:rFonts w:ascii="Arial" w:hAnsi="Arial" w:cs="Arial"/>
                <w:color w:val="000000"/>
                <w:lang w:val="en"/>
              </w:rPr>
              <w:br/>
              <w:t>The judge shall state with specificity the reasons for and scope of any search and seizure authorized by the order. The provisions of this subsection prohibiting a defendant from possessing a firearm or other weapon shall not apply to any law enforcement officer while actually on duty, or to any member of the Armed Forces of the United States or member of the National Guard while actually on duty or traveling to or from an authorized place of duty.</w:t>
            </w:r>
            <w:r>
              <w:rPr>
                <w:rFonts w:ascii="Arial" w:hAnsi="Arial" w:cs="Arial"/>
                <w:color w:val="000000"/>
                <w:lang w:val="en"/>
              </w:rPr>
              <w:br/>
            </w:r>
            <w:r>
              <w:rPr>
                <w:rFonts w:ascii="Arial" w:hAnsi="Arial" w:cs="Arial"/>
                <w:color w:val="000000"/>
                <w:lang w:val="en"/>
              </w:rPr>
              <w:br/>
              <w:t>k.The judge may permit the defendant to return to the scene of the domestic violence to pick up personal belongings and effects but shall, in the order granting relief, restrict the time and duration of such permission and provide for police supervision of such visit.</w:t>
            </w:r>
            <w:r>
              <w:rPr>
                <w:rFonts w:ascii="Arial" w:hAnsi="Arial" w:cs="Arial"/>
                <w:color w:val="000000"/>
                <w:lang w:val="en"/>
              </w:rPr>
              <w:br/>
            </w:r>
            <w:r>
              <w:rPr>
                <w:rFonts w:ascii="Arial" w:hAnsi="Arial" w:cs="Arial"/>
                <w:color w:val="000000"/>
                <w:lang w:val="en"/>
              </w:rPr>
              <w:br/>
              <w:t xml:space="preserve">l.An order granting emergency relief, together with the complaint or complaints, shall immediately be forwarded to the appropriate law enforcement agency for service on the defendant, and to the police of the municipality in which the plaintiff resides or is sheltered, and shall immediately be served upon the defendant by the police, except that an order issued during regular court hours may be forwarded to the sheriff for </w:t>
            </w:r>
            <w:r>
              <w:rPr>
                <w:rFonts w:ascii="Arial" w:hAnsi="Arial" w:cs="Arial"/>
                <w:color w:val="000000"/>
                <w:lang w:val="en"/>
              </w:rPr>
              <w:lastRenderedPageBreak/>
              <w:t>immediate service upon the defendant in accordance with the Rules of Court. If personal service cannot be effected upon the defendant, the court may order other appropriate substituted service. At no time shall the plaintiff be asked or required to serve any order on the defendant.</w:t>
            </w:r>
            <w:r>
              <w:rPr>
                <w:rFonts w:ascii="Arial" w:hAnsi="Arial" w:cs="Arial"/>
                <w:color w:val="000000"/>
                <w:lang w:val="en"/>
              </w:rPr>
              <w:br/>
            </w:r>
            <w:r>
              <w:rPr>
                <w:rFonts w:ascii="Arial" w:hAnsi="Arial" w:cs="Arial"/>
                <w:color w:val="000000"/>
                <w:lang w:val="en"/>
              </w:rPr>
              <w:br/>
              <w:t>m.(Deleted by amendment, P.L.1994, c.94.)</w:t>
            </w:r>
            <w:r>
              <w:rPr>
                <w:rFonts w:ascii="Arial" w:hAnsi="Arial" w:cs="Arial"/>
                <w:color w:val="000000"/>
                <w:lang w:val="en"/>
              </w:rPr>
              <w:br/>
            </w:r>
            <w:r>
              <w:rPr>
                <w:rFonts w:ascii="Arial" w:hAnsi="Arial" w:cs="Arial"/>
                <w:color w:val="000000"/>
                <w:lang w:val="en"/>
              </w:rPr>
              <w:br/>
              <w:t>n.Notice of temporary restraining orders issued pursuant to this section shall be sent by the clerk of the court or other person designated by the court to the appropriate chiefs of police, members of the State Police and any other appropriate law enforcement agency or court.</w:t>
            </w:r>
            <w:r>
              <w:rPr>
                <w:rFonts w:ascii="Arial" w:hAnsi="Arial" w:cs="Arial"/>
                <w:color w:val="000000"/>
                <w:lang w:val="en"/>
              </w:rPr>
              <w:br/>
            </w:r>
            <w:r>
              <w:rPr>
                <w:rFonts w:ascii="Arial" w:hAnsi="Arial" w:cs="Arial"/>
                <w:color w:val="000000"/>
                <w:lang w:val="en"/>
              </w:rPr>
              <w:br/>
              <w:t>o.(Deleted by amendment, P.L.1994, c.94.)</w:t>
            </w:r>
            <w:r>
              <w:rPr>
                <w:rFonts w:ascii="Arial" w:hAnsi="Arial" w:cs="Arial"/>
                <w:color w:val="000000"/>
                <w:lang w:val="en"/>
              </w:rPr>
              <w:br/>
            </w:r>
            <w:r>
              <w:rPr>
                <w:rFonts w:ascii="Arial" w:hAnsi="Arial" w:cs="Arial"/>
                <w:color w:val="000000"/>
                <w:lang w:val="en"/>
              </w:rPr>
              <w:br/>
              <w:t>p.Any temporary or final restraining order issued pursuant to this act shall be in effect throughout the State, and shall be enforced by all law enforcement officers.</w:t>
            </w:r>
            <w:r>
              <w:rPr>
                <w:rFonts w:ascii="Arial" w:hAnsi="Arial" w:cs="Arial"/>
                <w:color w:val="000000"/>
                <w:lang w:val="en"/>
              </w:rPr>
              <w:br/>
            </w:r>
            <w:r>
              <w:rPr>
                <w:rFonts w:ascii="Arial" w:hAnsi="Arial" w:cs="Arial"/>
                <w:color w:val="000000"/>
                <w:lang w:val="en"/>
              </w:rPr>
              <w:br/>
              <w:t>q.Prior to the issuance of any temporary or final restraining order issued pursuant to this section, the court shall order that a search be made of the domestic violence central registry with regard to the defendant's record.</w:t>
            </w:r>
            <w:r>
              <w:rPr>
                <w:rFonts w:ascii="Arial" w:hAnsi="Arial" w:cs="Arial"/>
                <w:color w:val="000000"/>
                <w:lang w:val="en"/>
              </w:rPr>
              <w:br/>
            </w:r>
            <w:r>
              <w:rPr>
                <w:rFonts w:ascii="Arial" w:hAnsi="Arial" w:cs="Arial"/>
                <w:color w:val="000000"/>
                <w:lang w:val="en"/>
              </w:rPr>
              <w:br/>
              <w:t>L.1991, c.261, s.12; amended 1994, c.94, s.4; 1999, c.421, s.3; 2003, c.277, s.5; 2011, c.213, s.3.</w:t>
            </w:r>
          </w:p>
        </w:tc>
        <w:tc>
          <w:tcPr>
            <w:tcW w:w="2340" w:type="dxa"/>
          </w:tcPr>
          <w:p w14:paraId="0211894F" w14:textId="77777777" w:rsidR="008570FD" w:rsidRDefault="008570FD" w:rsidP="00AC7707">
            <w:pPr>
              <w:jc w:val="center"/>
            </w:pPr>
          </w:p>
        </w:tc>
        <w:tc>
          <w:tcPr>
            <w:tcW w:w="2340" w:type="dxa"/>
          </w:tcPr>
          <w:p w14:paraId="75CD5491" w14:textId="0020C597" w:rsidR="008570FD" w:rsidRDefault="00767E30" w:rsidP="00AC7707">
            <w:pPr>
              <w:jc w:val="center"/>
            </w:pPr>
            <w:r>
              <w:t>Is this considered an actual offense here?</w:t>
            </w:r>
          </w:p>
        </w:tc>
      </w:tr>
      <w:tr w:rsidR="008570FD" w14:paraId="12EE7C6A" w14:textId="77777777" w:rsidTr="00606AB1">
        <w:tc>
          <w:tcPr>
            <w:tcW w:w="2065" w:type="dxa"/>
          </w:tcPr>
          <w:p w14:paraId="5EDCCF69" w14:textId="77777777" w:rsidR="008570FD" w:rsidRPr="0066521C" w:rsidRDefault="0066521C" w:rsidP="00AC7707">
            <w:pPr>
              <w:jc w:val="center"/>
            </w:pPr>
            <w:r w:rsidRPr="0066521C">
              <w:rPr>
                <w:rFonts w:ascii="Arial" w:hAnsi="Arial" w:cs="Arial"/>
                <w:bCs/>
                <w:color w:val="000000"/>
                <w:lang w:val="en"/>
              </w:rPr>
              <w:lastRenderedPageBreak/>
              <w:t>2C:25-28.1.In-house restraining order prohibited</w:t>
            </w:r>
          </w:p>
        </w:tc>
        <w:tc>
          <w:tcPr>
            <w:tcW w:w="7470" w:type="dxa"/>
          </w:tcPr>
          <w:p w14:paraId="580DD63F" w14:textId="08EE0617" w:rsidR="008570FD" w:rsidRDefault="0066521C" w:rsidP="00AC7707">
            <w:pPr>
              <w:jc w:val="center"/>
            </w:pPr>
            <w:r>
              <w:rPr>
                <w:rFonts w:ascii="Arial" w:hAnsi="Arial" w:cs="Arial"/>
                <w:color w:val="000000"/>
                <w:lang w:val="en"/>
              </w:rPr>
              <w:t>2.Notwithstanding any provision of P.L.1991, c.261 (C.2C:25-17 et seq.) to the contrary, no order issued by the Family Part of the Chancery Division of the Superior Court pursuant to section 12 or section 13 of P.L.1991, c.261 (C.2C:25-28 or 2C:25-29) regarding emergency, temporary or final relief shall include an in-house restraining order which permits the victim and the defendant to occupy the same premises but limits the defendant</w:t>
            </w:r>
            <w:r w:rsidR="00767E30">
              <w:rPr>
                <w:rFonts w:ascii="Arial" w:hAnsi="Arial" w:cs="Arial"/>
                <w:color w:val="000000"/>
                <w:lang w:val="en"/>
              </w:rPr>
              <w:t>’</w:t>
            </w:r>
            <w:r>
              <w:rPr>
                <w:rFonts w:ascii="Arial" w:hAnsi="Arial" w:cs="Arial"/>
                <w:color w:val="000000"/>
                <w:lang w:val="en"/>
              </w:rPr>
              <w:t>s use of that premises.</w:t>
            </w:r>
            <w:r>
              <w:rPr>
                <w:rFonts w:ascii="Arial" w:hAnsi="Arial" w:cs="Arial"/>
                <w:color w:val="000000"/>
                <w:lang w:val="en"/>
              </w:rPr>
              <w:br/>
            </w:r>
            <w:r>
              <w:rPr>
                <w:rFonts w:ascii="Arial" w:hAnsi="Arial" w:cs="Arial"/>
                <w:color w:val="000000"/>
                <w:lang w:val="en"/>
              </w:rPr>
              <w:br/>
              <w:t>L.1995,c.242,s.2.</w:t>
            </w:r>
          </w:p>
        </w:tc>
        <w:tc>
          <w:tcPr>
            <w:tcW w:w="2340" w:type="dxa"/>
          </w:tcPr>
          <w:p w14:paraId="25E10654" w14:textId="51E2AD57" w:rsidR="008570FD" w:rsidRDefault="00767E30" w:rsidP="00AC7707">
            <w:pPr>
              <w:jc w:val="center"/>
            </w:pPr>
            <w:r>
              <w:t>N/A</w:t>
            </w:r>
          </w:p>
        </w:tc>
        <w:tc>
          <w:tcPr>
            <w:tcW w:w="2340" w:type="dxa"/>
          </w:tcPr>
          <w:p w14:paraId="44BC9D61" w14:textId="77777777" w:rsidR="008570FD" w:rsidRDefault="008570FD" w:rsidP="00AC7707">
            <w:pPr>
              <w:jc w:val="center"/>
            </w:pPr>
          </w:p>
        </w:tc>
      </w:tr>
      <w:tr w:rsidR="008570FD" w14:paraId="2C21AD20" w14:textId="77777777" w:rsidTr="00606AB1">
        <w:tc>
          <w:tcPr>
            <w:tcW w:w="2065" w:type="dxa"/>
          </w:tcPr>
          <w:p w14:paraId="6227B0BE" w14:textId="77777777" w:rsidR="008570FD" w:rsidRPr="00584897" w:rsidRDefault="00584897" w:rsidP="00AC7707">
            <w:pPr>
              <w:jc w:val="center"/>
            </w:pPr>
            <w:r w:rsidRPr="00584897">
              <w:rPr>
                <w:rFonts w:ascii="Arial" w:hAnsi="Arial" w:cs="Arial"/>
                <w:bCs/>
                <w:color w:val="000000"/>
                <w:lang w:val="en"/>
              </w:rPr>
              <w:t>2C:25-29 Hearing procedure; relief.</w:t>
            </w:r>
          </w:p>
        </w:tc>
        <w:tc>
          <w:tcPr>
            <w:tcW w:w="7470" w:type="dxa"/>
          </w:tcPr>
          <w:p w14:paraId="27B458BE" w14:textId="0AB76BB9" w:rsidR="008570FD" w:rsidRDefault="00584897" w:rsidP="00AC7707">
            <w:pPr>
              <w:jc w:val="center"/>
            </w:pPr>
            <w:r>
              <w:rPr>
                <w:rFonts w:ascii="Arial" w:hAnsi="Arial" w:cs="Arial"/>
                <w:color w:val="000000"/>
                <w:lang w:val="en"/>
              </w:rPr>
              <w:t xml:space="preserve">13. a. A hearing shall be held in the Family Part of the Chancery Division of the Superior Court within 10 days of the filing of a complaint pursuant to section 12 of P.L.1991, c.261 (C.2C:25-28) in the county where the ex parte restraints were ordered, unless good cause is shown for the hearing to be held elsewhere. A copy of the complaint shall be served on the defendant in conformity with the Rules of Court. If a criminal complaint arising out of the same incident which is the subject matter of a complaint brought under P.L.1981, c.426 (C.2C:25-1 et seq.) or P.L.1991, c.261 </w:t>
            </w:r>
            <w:r>
              <w:rPr>
                <w:rFonts w:ascii="Arial" w:hAnsi="Arial" w:cs="Arial"/>
                <w:color w:val="000000"/>
                <w:lang w:val="en"/>
              </w:rPr>
              <w:lastRenderedPageBreak/>
              <w:t>(C.2C:25-17 et seq.) has been filed, testimony given by the plaintiff or defendant in the domestic violence matter shall not be used in the simultaneous or subsequent criminal proceeding against the defendant, other than domestic violence contempt matters and where it would otherwise be admissible hearsay under the rules of evidence that govern where a party is unavailable. At the hearing the standard for proving the allegations in the complaint shall be by a preponderance of the evidence. The court shall consider but not be limited to the following factors:</w:t>
            </w:r>
            <w:r>
              <w:rPr>
                <w:rFonts w:ascii="Arial" w:hAnsi="Arial" w:cs="Arial"/>
                <w:color w:val="000000"/>
                <w:lang w:val="en"/>
              </w:rPr>
              <w:br/>
            </w:r>
            <w:r>
              <w:rPr>
                <w:rFonts w:ascii="Arial" w:hAnsi="Arial" w:cs="Arial"/>
                <w:color w:val="000000"/>
                <w:lang w:val="en"/>
              </w:rPr>
              <w:br/>
              <w:t>(1)The previous history of domestic violence between the plaintiff and defendant, including threats, harassment and physical abuse;</w:t>
            </w:r>
            <w:r>
              <w:rPr>
                <w:rFonts w:ascii="Arial" w:hAnsi="Arial" w:cs="Arial"/>
                <w:color w:val="000000"/>
                <w:lang w:val="en"/>
              </w:rPr>
              <w:br/>
            </w:r>
            <w:r>
              <w:rPr>
                <w:rFonts w:ascii="Arial" w:hAnsi="Arial" w:cs="Arial"/>
                <w:color w:val="000000"/>
                <w:lang w:val="en"/>
              </w:rPr>
              <w:br/>
              <w:t>(2)The existence of immediate danger to person or property;</w:t>
            </w:r>
            <w:r>
              <w:rPr>
                <w:rFonts w:ascii="Arial" w:hAnsi="Arial" w:cs="Arial"/>
                <w:color w:val="000000"/>
                <w:lang w:val="en"/>
              </w:rPr>
              <w:br/>
            </w:r>
            <w:r>
              <w:rPr>
                <w:rFonts w:ascii="Arial" w:hAnsi="Arial" w:cs="Arial"/>
                <w:color w:val="000000"/>
                <w:lang w:val="en"/>
              </w:rPr>
              <w:br/>
              <w:t>(3)The financial circumstances of the plaintiff and defendant;</w:t>
            </w:r>
            <w:r>
              <w:rPr>
                <w:rFonts w:ascii="Arial" w:hAnsi="Arial" w:cs="Arial"/>
                <w:color w:val="000000"/>
                <w:lang w:val="en"/>
              </w:rPr>
              <w:br/>
            </w:r>
            <w:r>
              <w:rPr>
                <w:rFonts w:ascii="Arial" w:hAnsi="Arial" w:cs="Arial"/>
                <w:color w:val="000000"/>
                <w:lang w:val="en"/>
              </w:rPr>
              <w:br/>
              <w:t>(4)The best interests of the victim and any child;</w:t>
            </w:r>
            <w:r>
              <w:rPr>
                <w:rFonts w:ascii="Arial" w:hAnsi="Arial" w:cs="Arial"/>
                <w:color w:val="000000"/>
                <w:lang w:val="en"/>
              </w:rPr>
              <w:br/>
            </w:r>
            <w:r>
              <w:rPr>
                <w:rFonts w:ascii="Arial" w:hAnsi="Arial" w:cs="Arial"/>
                <w:color w:val="000000"/>
                <w:lang w:val="en"/>
              </w:rPr>
              <w:br/>
              <w:t>(5)In determining custody and parenting time the protection of the victim</w:t>
            </w:r>
            <w:r w:rsidR="00767E30">
              <w:rPr>
                <w:rFonts w:ascii="Arial" w:hAnsi="Arial" w:cs="Arial"/>
                <w:color w:val="000000"/>
                <w:lang w:val="en"/>
              </w:rPr>
              <w:t>’</w:t>
            </w:r>
            <w:r>
              <w:rPr>
                <w:rFonts w:ascii="Arial" w:hAnsi="Arial" w:cs="Arial"/>
                <w:color w:val="000000"/>
                <w:lang w:val="en"/>
              </w:rPr>
              <w:t>s safety; and</w:t>
            </w:r>
            <w:r>
              <w:rPr>
                <w:rFonts w:ascii="Arial" w:hAnsi="Arial" w:cs="Arial"/>
                <w:color w:val="000000"/>
                <w:lang w:val="en"/>
              </w:rPr>
              <w:br/>
            </w:r>
            <w:r>
              <w:rPr>
                <w:rFonts w:ascii="Arial" w:hAnsi="Arial" w:cs="Arial"/>
                <w:color w:val="000000"/>
                <w:lang w:val="en"/>
              </w:rPr>
              <w:br/>
              <w:t>(6)The existence of a verifiable order of protection from another jurisdiction.</w:t>
            </w:r>
            <w:r>
              <w:rPr>
                <w:rFonts w:ascii="Arial" w:hAnsi="Arial" w:cs="Arial"/>
                <w:color w:val="000000"/>
                <w:lang w:val="en"/>
              </w:rPr>
              <w:br/>
            </w:r>
            <w:r>
              <w:rPr>
                <w:rFonts w:ascii="Arial" w:hAnsi="Arial" w:cs="Arial"/>
                <w:color w:val="000000"/>
                <w:lang w:val="en"/>
              </w:rPr>
              <w:br/>
              <w:t>An order issued under this act shall only restrain or provide damages payable from a person against whom a complaint has been filed under this act and only after a finding or an admission is made that an act of domestic violence was committed by that person. The issue of whether or not a violation of this act occurred, including an act of contempt under this act, shall not be subject to mediation or negotiation in any form. In addition, where a temporary or final order has been issued pursuant to this act, no party shall be ordered to participate in mediation on the issue of custody or parenting time.</w:t>
            </w:r>
            <w:r>
              <w:rPr>
                <w:rFonts w:ascii="Arial" w:hAnsi="Arial" w:cs="Arial"/>
                <w:color w:val="000000"/>
                <w:lang w:val="en"/>
              </w:rPr>
              <w:br/>
            </w:r>
            <w:r>
              <w:rPr>
                <w:rFonts w:ascii="Arial" w:hAnsi="Arial" w:cs="Arial"/>
                <w:color w:val="000000"/>
                <w:lang w:val="en"/>
              </w:rPr>
              <w:br/>
              <w:t xml:space="preserve">b.In proceedings in which complaints for restraining orders have been filed, the court shall grant any relief necessary to prevent further abuse. In addition to any other provisions, any restraining order issued by the court shall bar the defendant from purchasing, owning, possessing or controlling a firearm and from receiving or retaining a firearms purchaser identification card or permit to purchase a handgun pursuant to N.J.S.2C:58-3 during the period in which the restraining order is in effect </w:t>
            </w:r>
            <w:r>
              <w:rPr>
                <w:rFonts w:ascii="Arial" w:hAnsi="Arial" w:cs="Arial"/>
                <w:color w:val="000000"/>
                <w:lang w:val="en"/>
              </w:rPr>
              <w:lastRenderedPageBreak/>
              <w:t>or two years whichever is greater, except that this provision shall not apply to any law enforcement officer while actually on duty, or to any member of the Armed Forces of the United States or member of the National Guard while actually on duty or traveling to or from an authorized place of duty. At the hearing the judge of the Family Part of the Chancery Division of the Superior Court may issue an order granting any or all of the following relief:</w:t>
            </w:r>
            <w:r>
              <w:rPr>
                <w:rFonts w:ascii="Arial" w:hAnsi="Arial" w:cs="Arial"/>
                <w:color w:val="000000"/>
                <w:lang w:val="en"/>
              </w:rPr>
              <w:br/>
            </w:r>
            <w:r>
              <w:rPr>
                <w:rFonts w:ascii="Arial" w:hAnsi="Arial" w:cs="Arial"/>
                <w:color w:val="000000"/>
                <w:lang w:val="en"/>
              </w:rPr>
              <w:br/>
              <w:t>(1)An order restraining the defendant from subjecting the victim to domestic violence, as defined in this act.</w:t>
            </w:r>
            <w:r>
              <w:rPr>
                <w:rFonts w:ascii="Arial" w:hAnsi="Arial" w:cs="Arial"/>
                <w:color w:val="000000"/>
                <w:lang w:val="en"/>
              </w:rPr>
              <w:br/>
            </w:r>
            <w:r>
              <w:rPr>
                <w:rFonts w:ascii="Arial" w:hAnsi="Arial" w:cs="Arial"/>
                <w:color w:val="000000"/>
                <w:lang w:val="en"/>
              </w:rPr>
              <w:br/>
              <w:t>(2)An order granting exclusive possession to the plaintiff of the residence or household regardless of whether the residence or household is jointly or solely owned by the parties or jointly or solely leased by the parties. This order shall not in any manner affect title or interest to any real property held by either party or both jointly. If it is not possible for the victim to remain in the residence, the court may order the defendant to pay the victim</w:t>
            </w:r>
            <w:r w:rsidR="00767E30">
              <w:rPr>
                <w:rFonts w:ascii="Arial" w:hAnsi="Arial" w:cs="Arial"/>
                <w:color w:val="000000"/>
                <w:lang w:val="en"/>
              </w:rPr>
              <w:t>’</w:t>
            </w:r>
            <w:r>
              <w:rPr>
                <w:rFonts w:ascii="Arial" w:hAnsi="Arial" w:cs="Arial"/>
                <w:color w:val="000000"/>
                <w:lang w:val="en"/>
              </w:rPr>
              <w:t>s rent at a residence other than the one previously shared by the parties if the defendant is found to have a duty to support the victim and the victim requires alternative housing.</w:t>
            </w:r>
            <w:r>
              <w:rPr>
                <w:rFonts w:ascii="Arial" w:hAnsi="Arial" w:cs="Arial"/>
                <w:color w:val="000000"/>
                <w:lang w:val="en"/>
              </w:rPr>
              <w:br/>
            </w:r>
            <w:r>
              <w:rPr>
                <w:rFonts w:ascii="Arial" w:hAnsi="Arial" w:cs="Arial"/>
                <w:color w:val="000000"/>
                <w:lang w:val="en"/>
              </w:rPr>
              <w:br/>
              <w:t>(3)An order providing for parenting time. The order shall protect the safety and well-being of the plaintiff and minor children and shall specify the place and frequency of parenting time. Parenting time arrangements shall not compromise any other remedy provided by the court by requiring or encouraging contact between the plaintiff and defendant. Orders for parenting time may include a designation of a place of parenting time away from the plaintiff, the participation of a third party, or supervised parenting time.</w:t>
            </w:r>
            <w:r>
              <w:rPr>
                <w:rFonts w:ascii="Arial" w:hAnsi="Arial" w:cs="Arial"/>
                <w:color w:val="000000"/>
                <w:lang w:val="en"/>
              </w:rPr>
              <w:br/>
            </w:r>
            <w:r>
              <w:rPr>
                <w:rFonts w:ascii="Arial" w:hAnsi="Arial" w:cs="Arial"/>
                <w:color w:val="000000"/>
                <w:lang w:val="en"/>
              </w:rPr>
              <w:br/>
              <w:t>(a)The court shall consider a request by a custodial parent who has been subjected to domestic violence by a person with parenting time rights to a child in the parent</w:t>
            </w:r>
            <w:r w:rsidR="00767E30">
              <w:rPr>
                <w:rFonts w:ascii="Arial" w:hAnsi="Arial" w:cs="Arial"/>
                <w:color w:val="000000"/>
                <w:lang w:val="en"/>
              </w:rPr>
              <w:t>’</w:t>
            </w:r>
            <w:r>
              <w:rPr>
                <w:rFonts w:ascii="Arial" w:hAnsi="Arial" w:cs="Arial"/>
                <w:color w:val="000000"/>
                <w:lang w:val="en"/>
              </w:rPr>
              <w:t>s custody for an investigation or evaluation by the appropriate agency to assess the risk of harm to the child prior to the entry of a parenting time order. Any denial of such a request must be on the record and shall only be made if the judge finds the request to be arbitrary or capricious.</w:t>
            </w:r>
            <w:r>
              <w:rPr>
                <w:rFonts w:ascii="Arial" w:hAnsi="Arial" w:cs="Arial"/>
                <w:color w:val="000000"/>
                <w:lang w:val="en"/>
              </w:rPr>
              <w:br/>
            </w:r>
            <w:r>
              <w:rPr>
                <w:rFonts w:ascii="Arial" w:hAnsi="Arial" w:cs="Arial"/>
                <w:color w:val="000000"/>
                <w:lang w:val="en"/>
              </w:rPr>
              <w:br/>
              <w:t>(b)The court shall consider suspension of the parenting time order and hold an emergency hearing upon an application made by the plaintiff certifying under oath that the defendant</w:t>
            </w:r>
            <w:r w:rsidR="00767E30">
              <w:rPr>
                <w:rFonts w:ascii="Arial" w:hAnsi="Arial" w:cs="Arial"/>
                <w:color w:val="000000"/>
                <w:lang w:val="en"/>
              </w:rPr>
              <w:t>’</w:t>
            </w:r>
            <w:r>
              <w:rPr>
                <w:rFonts w:ascii="Arial" w:hAnsi="Arial" w:cs="Arial"/>
                <w:color w:val="000000"/>
                <w:lang w:val="en"/>
              </w:rPr>
              <w:t xml:space="preserve">s access to the child pursuant to </w:t>
            </w:r>
            <w:r>
              <w:rPr>
                <w:rFonts w:ascii="Arial" w:hAnsi="Arial" w:cs="Arial"/>
                <w:color w:val="000000"/>
                <w:lang w:val="en"/>
              </w:rPr>
              <w:lastRenderedPageBreak/>
              <w:t>the parenting time order has threatened the safety and well-being of the child.</w:t>
            </w:r>
            <w:r>
              <w:rPr>
                <w:rFonts w:ascii="Arial" w:hAnsi="Arial" w:cs="Arial"/>
                <w:color w:val="000000"/>
                <w:lang w:val="en"/>
              </w:rPr>
              <w:br/>
            </w:r>
            <w:r>
              <w:rPr>
                <w:rFonts w:ascii="Arial" w:hAnsi="Arial" w:cs="Arial"/>
                <w:color w:val="000000"/>
                <w:lang w:val="en"/>
              </w:rPr>
              <w:br/>
              <w:t>(4)An order requiring the defendant to pay to the victim monetary compensation for losses suffered as a direct result of the act of domestic violence. The order may require the defendant to pay the victim directly, to reimburse the Victims of Crime Compensation Office for any and all compensation paid by the Victims of Crime Compensation Office directly to or on behalf of the victim, and may require that the defendant reimburse any parties that may have compensated the victim, as the court may determine. Compensatory losses shall include, but not be limited to, loss of earnings or other support, including child or spousal support, out-of-pocket losses for injuries sustained, cost of repair or replacement of real or personal property damaged or destroyed or taken by the defendant, cost of counseling for the victim, moving or other travel expenses, reasonable attorney</w:t>
            </w:r>
            <w:r w:rsidR="00767E30">
              <w:rPr>
                <w:rFonts w:ascii="Arial" w:hAnsi="Arial" w:cs="Arial"/>
                <w:color w:val="000000"/>
                <w:lang w:val="en"/>
              </w:rPr>
              <w:t>’</w:t>
            </w:r>
            <w:r>
              <w:rPr>
                <w:rFonts w:ascii="Arial" w:hAnsi="Arial" w:cs="Arial"/>
                <w:color w:val="000000"/>
                <w:lang w:val="en"/>
              </w:rPr>
              <w:t>s fees, court costs, and compensation for pain and suffering. Where appropriate, punitive damages may be awarded in addition to compensatory damages.</w:t>
            </w:r>
            <w:r>
              <w:rPr>
                <w:rFonts w:ascii="Arial" w:hAnsi="Arial" w:cs="Arial"/>
                <w:color w:val="000000"/>
                <w:lang w:val="en"/>
              </w:rPr>
              <w:br/>
            </w:r>
            <w:r>
              <w:rPr>
                <w:rFonts w:ascii="Arial" w:hAnsi="Arial" w:cs="Arial"/>
                <w:color w:val="000000"/>
                <w:lang w:val="en"/>
              </w:rPr>
              <w:br/>
              <w:t>(5)An order requiring the defendant to receive professional domestic violence counseling from either a private source or a source appointed by the court and, in that event, requiring the defendant to provide the court at specified intervals with documentation of attendance at the professional counseling. The court may order the defendant to pay for the professional counseling. No application by the defendant to dissolve a final order which contains a requirement for attendance at professional counseling pursuant to this paragraph shall be granted by the court unless, in addition to any other provisions required by law or conditions ordered by the court, the defendant has completed all required attendance at such counseling.</w:t>
            </w:r>
            <w:r>
              <w:rPr>
                <w:rFonts w:ascii="Arial" w:hAnsi="Arial" w:cs="Arial"/>
                <w:color w:val="000000"/>
                <w:lang w:val="en"/>
              </w:rPr>
              <w:br/>
            </w:r>
            <w:r>
              <w:rPr>
                <w:rFonts w:ascii="Arial" w:hAnsi="Arial" w:cs="Arial"/>
                <w:color w:val="000000"/>
                <w:lang w:val="en"/>
              </w:rPr>
              <w:br/>
              <w:t>(6)An order restraining the defendant from entering the residence, property, school, or place of employment of the victim or of other family or household members of the victim and requiring the defendant to stay away from any specified place that is named in the order and is frequented regularly by the victim or other family or household members.</w:t>
            </w:r>
            <w:r>
              <w:rPr>
                <w:rFonts w:ascii="Arial" w:hAnsi="Arial" w:cs="Arial"/>
                <w:color w:val="000000"/>
                <w:lang w:val="en"/>
              </w:rPr>
              <w:br/>
            </w:r>
            <w:r>
              <w:rPr>
                <w:rFonts w:ascii="Arial" w:hAnsi="Arial" w:cs="Arial"/>
                <w:color w:val="000000"/>
                <w:lang w:val="en"/>
              </w:rPr>
              <w:br/>
              <w:t xml:space="preserve">(7)An order restraining the defendant from making contact with the plaintiff or others, including an order forbidding the defendant from personally or through an agent initiating any communication likely to cause annoyance or alarm including, but not limited to, personal, written, or telephone contact with the victim or other family members, or their employers, </w:t>
            </w:r>
            <w:r>
              <w:rPr>
                <w:rFonts w:ascii="Arial" w:hAnsi="Arial" w:cs="Arial"/>
                <w:color w:val="000000"/>
                <w:lang w:val="en"/>
              </w:rPr>
              <w:lastRenderedPageBreak/>
              <w:t>employees, or fellow workers, or others with whom communication would be likely to cause annoyance or alarm to the victim.</w:t>
            </w:r>
            <w:r>
              <w:rPr>
                <w:rFonts w:ascii="Arial" w:hAnsi="Arial" w:cs="Arial"/>
                <w:color w:val="000000"/>
                <w:lang w:val="en"/>
              </w:rPr>
              <w:br/>
            </w:r>
            <w:r>
              <w:rPr>
                <w:rFonts w:ascii="Arial" w:hAnsi="Arial" w:cs="Arial"/>
                <w:color w:val="000000"/>
                <w:lang w:val="en"/>
              </w:rPr>
              <w:br/>
              <w:t>(8)An order requiring that the defendant make or continue to make rent or mortgage payments on the residence occupied by the victim if the defendant is found to have a duty to support the victim or other dependent household members; provided that this issue has not been resolved or is not being litigated between the parties in another action.</w:t>
            </w:r>
            <w:r>
              <w:rPr>
                <w:rFonts w:ascii="Arial" w:hAnsi="Arial" w:cs="Arial"/>
                <w:color w:val="000000"/>
                <w:lang w:val="en"/>
              </w:rPr>
              <w:br/>
            </w:r>
            <w:r>
              <w:rPr>
                <w:rFonts w:ascii="Arial" w:hAnsi="Arial" w:cs="Arial"/>
                <w:color w:val="000000"/>
                <w:lang w:val="en"/>
              </w:rPr>
              <w:br/>
              <w:t>(9)An order granting either party temporary possession of specified personal property, such as an automobile, checkbook, documentation of health insurance, an identification document, a key, and other personal effects.</w:t>
            </w:r>
            <w:r>
              <w:rPr>
                <w:rFonts w:ascii="Arial" w:hAnsi="Arial" w:cs="Arial"/>
                <w:color w:val="000000"/>
                <w:lang w:val="en"/>
              </w:rPr>
              <w:br/>
            </w:r>
            <w:r>
              <w:rPr>
                <w:rFonts w:ascii="Arial" w:hAnsi="Arial" w:cs="Arial"/>
                <w:color w:val="000000"/>
                <w:lang w:val="en"/>
              </w:rPr>
              <w:br/>
              <w:t>(10) An order awarding emergency monetary relief, including emergency support for minor children, to the victim and other dependents, if any. An ongoing obligation of support shall be determined at a later date pursuant to applicable law.</w:t>
            </w:r>
            <w:r>
              <w:rPr>
                <w:rFonts w:ascii="Arial" w:hAnsi="Arial" w:cs="Arial"/>
                <w:color w:val="000000"/>
                <w:lang w:val="en"/>
              </w:rPr>
              <w:br/>
            </w:r>
            <w:r>
              <w:rPr>
                <w:rFonts w:ascii="Arial" w:hAnsi="Arial" w:cs="Arial"/>
                <w:color w:val="000000"/>
                <w:lang w:val="en"/>
              </w:rPr>
              <w:br/>
              <w:t>(11) An order awarding temporary custody of a minor child. The court shall presume that the best interests of the child are served by an award of custody to the non-abusive parent.</w:t>
            </w:r>
            <w:r>
              <w:rPr>
                <w:rFonts w:ascii="Arial" w:hAnsi="Arial" w:cs="Arial"/>
                <w:color w:val="000000"/>
                <w:lang w:val="en"/>
              </w:rPr>
              <w:br/>
            </w:r>
            <w:r>
              <w:rPr>
                <w:rFonts w:ascii="Arial" w:hAnsi="Arial" w:cs="Arial"/>
                <w:color w:val="000000"/>
                <w:lang w:val="en"/>
              </w:rPr>
              <w:br/>
              <w:t>(12) An order requiring that a law enforcement officer accompany either party to the residence or any shared business premises to supervise the removal of personal belongings in order to ensure the personal safety of the plaintiff when a restraining order has been issued. This order shall be restricted in duration.</w:t>
            </w:r>
            <w:r>
              <w:rPr>
                <w:rFonts w:ascii="Arial" w:hAnsi="Arial" w:cs="Arial"/>
                <w:color w:val="000000"/>
                <w:lang w:val="en"/>
              </w:rPr>
              <w:br/>
            </w:r>
            <w:r>
              <w:rPr>
                <w:rFonts w:ascii="Arial" w:hAnsi="Arial" w:cs="Arial"/>
                <w:color w:val="000000"/>
                <w:lang w:val="en"/>
              </w:rPr>
              <w:br/>
              <w:t>(13) (Deleted by amendment, P.L.1995, c.242).</w:t>
            </w:r>
            <w:r>
              <w:rPr>
                <w:rFonts w:ascii="Arial" w:hAnsi="Arial" w:cs="Arial"/>
                <w:color w:val="000000"/>
                <w:lang w:val="en"/>
              </w:rPr>
              <w:br/>
            </w:r>
            <w:r>
              <w:rPr>
                <w:rFonts w:ascii="Arial" w:hAnsi="Arial" w:cs="Arial"/>
                <w:color w:val="000000"/>
                <w:lang w:val="en"/>
              </w:rPr>
              <w:br/>
              <w:t>(14) An order granting any other appropriate relief for the plaintiff and dependent children, provided that the plaintiff consents to such relief, including relief requested by the plaintiff at the final hearing, whether or not the plaintiff requested such relief at the time of the granting of the initial emergency order.</w:t>
            </w:r>
            <w:r>
              <w:rPr>
                <w:rFonts w:ascii="Arial" w:hAnsi="Arial" w:cs="Arial"/>
                <w:color w:val="000000"/>
                <w:lang w:val="en"/>
              </w:rPr>
              <w:br/>
            </w:r>
            <w:r>
              <w:rPr>
                <w:rFonts w:ascii="Arial" w:hAnsi="Arial" w:cs="Arial"/>
                <w:color w:val="000000"/>
                <w:lang w:val="en"/>
              </w:rPr>
              <w:br/>
              <w:t>(15) An order that requires that the defendant report to the intake unit of the Family Part of the Chancery Division of the Superior Court for monitoring of any other provision of the order.</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(16) In addition to the order required by this subsection prohibiting the defendant from possessing any firearm, the court may also issue an order prohibiting the defendant from possessing any other weapon enumerated in subsection r. of N.J.S.2C:39-1 and ordering the search for and seizure of any firearm or other weapon at any location where the judge has reasonable cause to believe the weapon is located. The judge shall state with specificity the reasons for and scope of the search and seizure authorized by the order.</w:t>
            </w:r>
            <w:r>
              <w:rPr>
                <w:rFonts w:ascii="Arial" w:hAnsi="Arial" w:cs="Arial"/>
                <w:color w:val="000000"/>
                <w:lang w:val="en"/>
              </w:rPr>
              <w:br/>
            </w:r>
            <w:r>
              <w:rPr>
                <w:rFonts w:ascii="Arial" w:hAnsi="Arial" w:cs="Arial"/>
                <w:color w:val="000000"/>
                <w:lang w:val="en"/>
              </w:rPr>
              <w:br/>
              <w:t>(17) An order prohibiting the defendant from stalking or following, or threatening to harm, to stalk or to follow, the complainant or any other person named in the order in a manner that, taken in the context of past actions of the defendant, would put the complainant in reasonable fear that the defendant would cause the death or injury of the complainant or any other person. Behavior prohibited under this act includes, but is not limited to, behavior prohibited under the provisions of P.L.1992, c.209 (C.2C:12-10).</w:t>
            </w:r>
            <w:r>
              <w:rPr>
                <w:rFonts w:ascii="Arial" w:hAnsi="Arial" w:cs="Arial"/>
                <w:color w:val="000000"/>
                <w:lang w:val="en"/>
              </w:rPr>
              <w:br/>
            </w:r>
            <w:r>
              <w:rPr>
                <w:rFonts w:ascii="Arial" w:hAnsi="Arial" w:cs="Arial"/>
                <w:color w:val="000000"/>
                <w:lang w:val="en"/>
              </w:rPr>
              <w:br/>
              <w:t>(18) An order requiring the defendant to undergo a psychiatric evaluation.</w:t>
            </w:r>
            <w:r>
              <w:rPr>
                <w:rFonts w:ascii="Arial" w:hAnsi="Arial" w:cs="Arial"/>
                <w:color w:val="000000"/>
                <w:lang w:val="en"/>
              </w:rPr>
              <w:br/>
            </w:r>
            <w:r>
              <w:rPr>
                <w:rFonts w:ascii="Arial" w:hAnsi="Arial" w:cs="Arial"/>
                <w:color w:val="000000"/>
                <w:lang w:val="en"/>
              </w:rPr>
              <w:br/>
              <w:t>(19) An order directing the possession of any animal owned, possessed, leased, kept, or held by either party or a minor child residing in the household. Where a person has abused or threatened to abuse such animal, there shall be a presumption that possession of the animal shall be awarded to the non-abusive party.</w:t>
            </w:r>
            <w:r>
              <w:rPr>
                <w:rFonts w:ascii="Arial" w:hAnsi="Arial" w:cs="Arial"/>
                <w:color w:val="000000"/>
                <w:lang w:val="en"/>
              </w:rPr>
              <w:br/>
            </w:r>
            <w:r>
              <w:rPr>
                <w:rFonts w:ascii="Arial" w:hAnsi="Arial" w:cs="Arial"/>
                <w:color w:val="000000"/>
                <w:lang w:val="en"/>
              </w:rPr>
              <w:br/>
              <w:t>c.Notice of orders issued pursuant to this section shall be sent by the clerk of the Family Part of the Chancery Division of the Superior Court or other person designated by the court to the appropriate chiefs of police, members of the State Police and any other appropriate law enforcement agency.</w:t>
            </w:r>
            <w:r>
              <w:rPr>
                <w:rFonts w:ascii="Arial" w:hAnsi="Arial" w:cs="Arial"/>
                <w:color w:val="000000"/>
                <w:lang w:val="en"/>
              </w:rPr>
              <w:br/>
            </w:r>
            <w:r>
              <w:rPr>
                <w:rFonts w:ascii="Arial" w:hAnsi="Arial" w:cs="Arial"/>
                <w:color w:val="000000"/>
                <w:lang w:val="en"/>
              </w:rPr>
              <w:br/>
              <w:t>d.Upon good cause shown, any final order may be dissolved or modified upon application to the Family Part of the Chancery Division of the Superior Court, but only if the judge who dissolves or modifies the order is the same judge who entered the order, or has available a complete record of the hearing or hearings on which the order was based.</w:t>
            </w:r>
            <w:r>
              <w:rPr>
                <w:rFonts w:ascii="Arial" w:hAnsi="Arial" w:cs="Arial"/>
                <w:color w:val="000000"/>
                <w:lang w:val="en"/>
              </w:rPr>
              <w:br/>
            </w:r>
            <w:r>
              <w:rPr>
                <w:rFonts w:ascii="Arial" w:hAnsi="Arial" w:cs="Arial"/>
                <w:color w:val="000000"/>
                <w:lang w:val="en"/>
              </w:rPr>
              <w:br/>
              <w:t>e.Prior to the issuance of any order pursuant to this section, the court shall order that a search be made of the domestic violence central registry.</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L.1991, c.261, s.13; amended 1994, c.94, s.5; 1994, c.137, s.2; 1995, c.242, s.1; 1997, c.299, s.8; 1999, c.236, s.2; 1999, c.421, s.4; 2003, c.277, s.2; 2011, c.213, s.4.</w:t>
            </w:r>
          </w:p>
        </w:tc>
        <w:tc>
          <w:tcPr>
            <w:tcW w:w="2340" w:type="dxa"/>
          </w:tcPr>
          <w:p w14:paraId="4CBD4432" w14:textId="39AC3E32" w:rsidR="008570FD" w:rsidRDefault="00767E30" w:rsidP="00767E30">
            <w:r>
              <w:lastRenderedPageBreak/>
              <w:t>N/A</w:t>
            </w:r>
          </w:p>
        </w:tc>
        <w:tc>
          <w:tcPr>
            <w:tcW w:w="2340" w:type="dxa"/>
          </w:tcPr>
          <w:p w14:paraId="13EDFD78" w14:textId="77777777" w:rsidR="008570FD" w:rsidRDefault="008570FD" w:rsidP="00AC7707">
            <w:pPr>
              <w:jc w:val="center"/>
            </w:pPr>
          </w:p>
        </w:tc>
      </w:tr>
      <w:tr w:rsidR="008570FD" w14:paraId="4A9E6661" w14:textId="77777777" w:rsidTr="00606AB1">
        <w:tc>
          <w:tcPr>
            <w:tcW w:w="2065" w:type="dxa"/>
          </w:tcPr>
          <w:p w14:paraId="22FB77DF" w14:textId="77777777" w:rsidR="008570FD" w:rsidRPr="00051E90" w:rsidRDefault="00051E90" w:rsidP="00AC7707">
            <w:pPr>
              <w:jc w:val="center"/>
            </w:pPr>
            <w:r w:rsidRPr="00051E90">
              <w:rPr>
                <w:rFonts w:ascii="Arial" w:hAnsi="Arial" w:cs="Arial"/>
                <w:bCs/>
                <w:color w:val="000000"/>
                <w:lang w:val="en"/>
              </w:rPr>
              <w:lastRenderedPageBreak/>
              <w:t>2C:25-29.1 Civil penalty for certain domestic violence offenders.</w:t>
            </w:r>
          </w:p>
        </w:tc>
        <w:tc>
          <w:tcPr>
            <w:tcW w:w="7470" w:type="dxa"/>
          </w:tcPr>
          <w:p w14:paraId="24327849" w14:textId="77777777" w:rsidR="008570FD" w:rsidRDefault="00051E90" w:rsidP="00AC7707">
            <w:pPr>
              <w:jc w:val="center"/>
            </w:pPr>
            <w:r>
              <w:rPr>
                <w:rFonts w:ascii="Arial" w:hAnsi="Arial" w:cs="Arial"/>
                <w:color w:val="000000"/>
                <w:lang w:val="en"/>
              </w:rPr>
              <w:t>1.In addition to any other disposition, any person found by the court in a final hearing pursuant to section 13 of P.L.1991, c.261 (C.2C:25-29) to have committed an act of domestic violence shall be ordered by the court to pay a civil penalty of at least $50, but not to exceed $500. In imposing this civil penalty, the court shall take into consideration the nature and degree of injury suffered by the victim. The court may waive the penalty in cases of extreme financial hardship.</w:t>
            </w:r>
            <w:r>
              <w:rPr>
                <w:rFonts w:ascii="Arial" w:hAnsi="Arial" w:cs="Arial"/>
                <w:color w:val="000000"/>
                <w:lang w:val="en"/>
              </w:rPr>
              <w:br/>
            </w:r>
            <w:r>
              <w:rPr>
                <w:rFonts w:ascii="Arial" w:hAnsi="Arial" w:cs="Arial"/>
                <w:color w:val="000000"/>
                <w:lang w:val="en"/>
              </w:rPr>
              <w:br/>
              <w:t>L.2001,c.195,s.1.</w:t>
            </w:r>
          </w:p>
        </w:tc>
        <w:tc>
          <w:tcPr>
            <w:tcW w:w="2340" w:type="dxa"/>
          </w:tcPr>
          <w:p w14:paraId="3F3D4CEE" w14:textId="1FDAE187" w:rsidR="008570FD" w:rsidRDefault="00767E30" w:rsidP="00767E30">
            <w:r>
              <w:t>N/A</w:t>
            </w:r>
          </w:p>
        </w:tc>
        <w:tc>
          <w:tcPr>
            <w:tcW w:w="2340" w:type="dxa"/>
          </w:tcPr>
          <w:p w14:paraId="2DBD1A15" w14:textId="77777777" w:rsidR="008570FD" w:rsidRDefault="008570FD" w:rsidP="00AC7707">
            <w:pPr>
              <w:jc w:val="center"/>
            </w:pPr>
          </w:p>
        </w:tc>
      </w:tr>
      <w:tr w:rsidR="008570FD" w14:paraId="09D072F3" w14:textId="77777777" w:rsidTr="00606AB1">
        <w:tc>
          <w:tcPr>
            <w:tcW w:w="2065" w:type="dxa"/>
          </w:tcPr>
          <w:p w14:paraId="39CA6D68" w14:textId="77777777" w:rsidR="008570FD" w:rsidRPr="006D2CAC" w:rsidRDefault="006D2CAC" w:rsidP="00AC7707">
            <w:pPr>
              <w:jc w:val="center"/>
            </w:pPr>
            <w:r w:rsidRPr="006D2CAC">
              <w:rPr>
                <w:rFonts w:ascii="Arial" w:hAnsi="Arial" w:cs="Arial"/>
                <w:bCs/>
                <w:color w:val="000000"/>
                <w:lang w:val="en"/>
              </w:rPr>
              <w:t>2C:25-29.2 Collection, distribution of civil penalties collected.</w:t>
            </w:r>
          </w:p>
        </w:tc>
        <w:tc>
          <w:tcPr>
            <w:tcW w:w="7470" w:type="dxa"/>
          </w:tcPr>
          <w:p w14:paraId="25D40447" w14:textId="77777777" w:rsidR="008570FD" w:rsidRDefault="006D2CAC" w:rsidP="00AC7707">
            <w:pPr>
              <w:jc w:val="center"/>
            </w:pPr>
            <w:r>
              <w:rPr>
                <w:rFonts w:ascii="Arial" w:hAnsi="Arial" w:cs="Arial"/>
                <w:color w:val="000000"/>
                <w:lang w:val="en"/>
              </w:rPr>
              <w:t>2.All civil penalties imposed pursuant to section 1 of P.L.2001, c.195 (C.2C:25-29.1) shall be collected as provided by the Rules of Court. All moneys collected shall be forwarded to the Domestic Violence Victims' Fund established pursuant to section 3 of P.L.2001, c.195 (C.30:14-15).</w:t>
            </w:r>
            <w:r>
              <w:rPr>
                <w:rFonts w:ascii="Arial" w:hAnsi="Arial" w:cs="Arial"/>
                <w:color w:val="000000"/>
                <w:lang w:val="en"/>
              </w:rPr>
              <w:br/>
            </w:r>
            <w:r>
              <w:rPr>
                <w:rFonts w:ascii="Arial" w:hAnsi="Arial" w:cs="Arial"/>
                <w:color w:val="000000"/>
                <w:lang w:val="en"/>
              </w:rPr>
              <w:br/>
              <w:t>L.2001,c.195,s.2.</w:t>
            </w:r>
          </w:p>
        </w:tc>
        <w:tc>
          <w:tcPr>
            <w:tcW w:w="2340" w:type="dxa"/>
          </w:tcPr>
          <w:p w14:paraId="51B4D4EF" w14:textId="2B0AB7F5" w:rsidR="008570FD" w:rsidRDefault="00767E30" w:rsidP="00767E30">
            <w:r>
              <w:t>N/A</w:t>
            </w:r>
          </w:p>
        </w:tc>
        <w:tc>
          <w:tcPr>
            <w:tcW w:w="2340" w:type="dxa"/>
          </w:tcPr>
          <w:p w14:paraId="2159B70F" w14:textId="77777777" w:rsidR="008570FD" w:rsidRDefault="008570FD" w:rsidP="00AC7707">
            <w:pPr>
              <w:jc w:val="center"/>
            </w:pPr>
          </w:p>
        </w:tc>
      </w:tr>
      <w:tr w:rsidR="008570FD" w14:paraId="5AE82817" w14:textId="77777777" w:rsidTr="00606AB1">
        <w:tc>
          <w:tcPr>
            <w:tcW w:w="2065" w:type="dxa"/>
          </w:tcPr>
          <w:p w14:paraId="1CD6861B" w14:textId="77777777" w:rsidR="008570FD" w:rsidRPr="00D76020" w:rsidRDefault="00D76020" w:rsidP="00AC7707">
            <w:pPr>
              <w:jc w:val="center"/>
            </w:pPr>
            <w:r w:rsidRPr="00D76020">
              <w:rPr>
                <w:rFonts w:ascii="Arial" w:hAnsi="Arial" w:cs="Arial"/>
                <w:bCs/>
                <w:color w:val="000000"/>
                <w:lang w:val="en"/>
              </w:rPr>
              <w:t>2C:25-29.3 Rules of Court.</w:t>
            </w:r>
          </w:p>
        </w:tc>
        <w:tc>
          <w:tcPr>
            <w:tcW w:w="7470" w:type="dxa"/>
          </w:tcPr>
          <w:p w14:paraId="6CE38BA1" w14:textId="77777777" w:rsidR="008570FD" w:rsidRDefault="0044551A" w:rsidP="00AC7707">
            <w:pPr>
              <w:jc w:val="center"/>
            </w:pPr>
            <w:r>
              <w:rPr>
                <w:rFonts w:ascii="Arial" w:hAnsi="Arial" w:cs="Arial"/>
                <w:color w:val="000000"/>
                <w:lang w:val="en"/>
              </w:rPr>
              <w:t>4.The Supreme Court may promulgate Rules of Court to effectuate the purposes of this act.</w:t>
            </w:r>
            <w:r>
              <w:rPr>
                <w:rFonts w:ascii="Arial" w:hAnsi="Arial" w:cs="Arial"/>
                <w:color w:val="000000"/>
                <w:lang w:val="en"/>
              </w:rPr>
              <w:br/>
            </w:r>
            <w:r>
              <w:rPr>
                <w:rFonts w:ascii="Arial" w:hAnsi="Arial" w:cs="Arial"/>
                <w:color w:val="000000"/>
                <w:lang w:val="en"/>
              </w:rPr>
              <w:br/>
              <w:t>L.2001,c.195,s.4.</w:t>
            </w:r>
          </w:p>
        </w:tc>
        <w:tc>
          <w:tcPr>
            <w:tcW w:w="2340" w:type="dxa"/>
          </w:tcPr>
          <w:p w14:paraId="707086D0" w14:textId="55400985" w:rsidR="008570FD" w:rsidRDefault="00767E30" w:rsidP="00767E30">
            <w:r>
              <w:t>N/A</w:t>
            </w:r>
          </w:p>
        </w:tc>
        <w:tc>
          <w:tcPr>
            <w:tcW w:w="2340" w:type="dxa"/>
          </w:tcPr>
          <w:p w14:paraId="27F0C5FC" w14:textId="77777777" w:rsidR="008570FD" w:rsidRDefault="008570FD" w:rsidP="00AC7707">
            <w:pPr>
              <w:jc w:val="center"/>
            </w:pPr>
          </w:p>
        </w:tc>
      </w:tr>
      <w:tr w:rsidR="008570FD" w14:paraId="711BA683" w14:textId="77777777" w:rsidTr="00606AB1">
        <w:tc>
          <w:tcPr>
            <w:tcW w:w="2065" w:type="dxa"/>
          </w:tcPr>
          <w:p w14:paraId="1756E881" w14:textId="77777777" w:rsidR="008570FD" w:rsidRPr="0044551A" w:rsidRDefault="0044551A" w:rsidP="00AC7707">
            <w:pPr>
              <w:jc w:val="center"/>
            </w:pPr>
            <w:r w:rsidRPr="0044551A">
              <w:rPr>
                <w:rFonts w:ascii="Arial" w:hAnsi="Arial" w:cs="Arial"/>
                <w:bCs/>
                <w:color w:val="000000"/>
                <w:lang w:val="en"/>
              </w:rPr>
              <w:t>2C:25-29.4 Surcharge for domestic violence offender to fund grants.</w:t>
            </w:r>
          </w:p>
        </w:tc>
        <w:tc>
          <w:tcPr>
            <w:tcW w:w="7470" w:type="dxa"/>
          </w:tcPr>
          <w:p w14:paraId="7C2250C9" w14:textId="77777777" w:rsidR="008570FD" w:rsidRDefault="0044551A" w:rsidP="00AC7707">
            <w:pPr>
              <w:jc w:val="center"/>
            </w:pPr>
            <w:r>
              <w:rPr>
                <w:rFonts w:ascii="Arial" w:hAnsi="Arial" w:cs="Arial"/>
                <w:color w:val="000000"/>
                <w:lang w:val="en"/>
              </w:rPr>
              <w:t>50. In addition to any other penalty, fine or charge imposed pursuant to law, a person convicted of an act of domestic violence, as that term is defined by subsection a. of section 3 of P.L.1991, c.261 (C.2C:25-19), shall be subject to a surcharge in the amount of $100 payable to the Treasurer of the State of New Jersey for use by the Department of Human Services to fund grants for domestic violence prevention, training and assessment.</w:t>
            </w:r>
            <w:r>
              <w:rPr>
                <w:rFonts w:ascii="Arial" w:hAnsi="Arial" w:cs="Arial"/>
                <w:color w:val="000000"/>
                <w:lang w:val="en"/>
              </w:rPr>
              <w:br/>
            </w:r>
            <w:r>
              <w:rPr>
                <w:rFonts w:ascii="Arial" w:hAnsi="Arial" w:cs="Arial"/>
                <w:color w:val="000000"/>
                <w:lang w:val="en"/>
              </w:rPr>
              <w:br/>
              <w:t>L.2002,c.34,s.50.</w:t>
            </w:r>
          </w:p>
        </w:tc>
        <w:tc>
          <w:tcPr>
            <w:tcW w:w="2340" w:type="dxa"/>
          </w:tcPr>
          <w:p w14:paraId="4B822A80" w14:textId="14BA1327" w:rsidR="008570FD" w:rsidRDefault="00767E30" w:rsidP="00767E30">
            <w:r>
              <w:t>N/A</w:t>
            </w:r>
          </w:p>
        </w:tc>
        <w:tc>
          <w:tcPr>
            <w:tcW w:w="2340" w:type="dxa"/>
          </w:tcPr>
          <w:p w14:paraId="5BA55786" w14:textId="77777777" w:rsidR="008570FD" w:rsidRDefault="008570FD" w:rsidP="00AC7707">
            <w:pPr>
              <w:jc w:val="center"/>
            </w:pPr>
          </w:p>
        </w:tc>
      </w:tr>
      <w:tr w:rsidR="008570FD" w14:paraId="00216622" w14:textId="77777777" w:rsidTr="00606AB1">
        <w:tc>
          <w:tcPr>
            <w:tcW w:w="2065" w:type="dxa"/>
          </w:tcPr>
          <w:p w14:paraId="4CCFF2F0" w14:textId="77777777" w:rsidR="008570FD" w:rsidRPr="0044551A" w:rsidRDefault="0044551A" w:rsidP="00AC7707">
            <w:pPr>
              <w:jc w:val="center"/>
            </w:pPr>
            <w:r w:rsidRPr="0044551A">
              <w:rPr>
                <w:rFonts w:ascii="Arial" w:hAnsi="Arial" w:cs="Arial"/>
                <w:bCs/>
                <w:color w:val="000000"/>
                <w:lang w:val="en"/>
              </w:rPr>
              <w:t>2C:25-30. Violations, penalties</w:t>
            </w:r>
          </w:p>
        </w:tc>
        <w:tc>
          <w:tcPr>
            <w:tcW w:w="7470" w:type="dxa"/>
          </w:tcPr>
          <w:p w14:paraId="60A7CB0F" w14:textId="77777777" w:rsidR="008570FD" w:rsidRDefault="0044551A" w:rsidP="00AC7707">
            <w:pPr>
              <w:jc w:val="center"/>
            </w:pPr>
            <w:r>
              <w:rPr>
                <w:rFonts w:ascii="Arial" w:hAnsi="Arial" w:cs="Arial"/>
                <w:color w:val="000000"/>
                <w:lang w:val="en"/>
              </w:rPr>
              <w:t xml:space="preserve">14. Except as provided below, a violation by the defendant of an order issued pursuant to this act shall constitute an offense under subsection b. of N.J.S.2C:29-9 and each order shall so state. All contempt proceedings conducted pursuant to N.J.S.2C:29-9 involving domestic violence orders, other than those constituting indictable offenses, shall be heard by the Family Part of the Chancery Division of the Superior Court. All contempt proceedings brought pursuant to P.L.1991, c.261 (C.2C:25-17 et seq.) shall be subject to any rules or guidelines established by the Supreme Court to guarantee the prompt disposition of criminal matters. Additionally, and notwithstanding the term of imprisonment provided in N.J.S.2C:43-8, </w:t>
            </w:r>
            <w:r>
              <w:rPr>
                <w:rFonts w:ascii="Arial" w:hAnsi="Arial" w:cs="Arial"/>
                <w:color w:val="000000"/>
                <w:lang w:val="en"/>
              </w:rPr>
              <w:lastRenderedPageBreak/>
              <w:t xml:space="preserve">any person convicted of a second or subsequent nonindictable domestic violence contempt offense shall serve a minimum term of not less than 30 days. Orders entered pursuant to paragraphs (3), (4), (5), (8) and (9) of subsection b. of section 13 of this act shall be excluded from enforcement under subsection b. of N.J.S.2C:29-9; however, violations of these orders may be enforced in a civil or criminal action initiated by the plaintiff or by the court, on its own motion, pursuant to applicable court rules. </w:t>
            </w:r>
            <w:r>
              <w:rPr>
                <w:rFonts w:ascii="Arial" w:hAnsi="Arial" w:cs="Arial"/>
                <w:color w:val="000000"/>
                <w:lang w:val="en"/>
              </w:rPr>
              <w:br/>
            </w:r>
            <w:r>
              <w:rPr>
                <w:rFonts w:ascii="Arial" w:hAnsi="Arial" w:cs="Arial"/>
                <w:color w:val="000000"/>
                <w:lang w:val="en"/>
              </w:rPr>
              <w:br/>
              <w:t>L.1991,c.261,s.14; amended 1994,c.93,s.3; 1994,c.94,s.6.</w:t>
            </w:r>
          </w:p>
        </w:tc>
        <w:tc>
          <w:tcPr>
            <w:tcW w:w="2340" w:type="dxa"/>
          </w:tcPr>
          <w:p w14:paraId="2025F18B" w14:textId="417D7EDB" w:rsidR="008570FD" w:rsidRDefault="00767E30" w:rsidP="00767E30">
            <w:r>
              <w:lastRenderedPageBreak/>
              <w:t>N/A</w:t>
            </w:r>
          </w:p>
        </w:tc>
        <w:tc>
          <w:tcPr>
            <w:tcW w:w="2340" w:type="dxa"/>
          </w:tcPr>
          <w:p w14:paraId="6AB014F8" w14:textId="77777777" w:rsidR="008570FD" w:rsidRDefault="008570FD" w:rsidP="00AC7707">
            <w:pPr>
              <w:jc w:val="center"/>
            </w:pPr>
          </w:p>
        </w:tc>
      </w:tr>
      <w:tr w:rsidR="008570FD" w14:paraId="2E3EAF71" w14:textId="77777777" w:rsidTr="00606AB1">
        <w:tc>
          <w:tcPr>
            <w:tcW w:w="2065" w:type="dxa"/>
          </w:tcPr>
          <w:p w14:paraId="1C57D961" w14:textId="77777777" w:rsidR="008570FD" w:rsidRPr="00765401" w:rsidRDefault="00765401" w:rsidP="00AC7707">
            <w:pPr>
              <w:jc w:val="center"/>
            </w:pPr>
            <w:r w:rsidRPr="00765401">
              <w:rPr>
                <w:rFonts w:ascii="Arial" w:hAnsi="Arial" w:cs="Arial"/>
                <w:bCs/>
                <w:color w:val="000000"/>
                <w:lang w:val="en"/>
              </w:rPr>
              <w:t>2C:25-31 Contempt, law enforcement procedures.</w:t>
            </w:r>
          </w:p>
        </w:tc>
        <w:tc>
          <w:tcPr>
            <w:tcW w:w="7470" w:type="dxa"/>
          </w:tcPr>
          <w:p w14:paraId="713B2C76" w14:textId="77777777" w:rsidR="008570FD" w:rsidRDefault="00765401" w:rsidP="00AC7707">
            <w:pPr>
              <w:jc w:val="center"/>
            </w:pPr>
            <w:r>
              <w:rPr>
                <w:rFonts w:ascii="Arial" w:hAnsi="Arial" w:cs="Arial"/>
                <w:color w:val="000000"/>
                <w:lang w:val="en"/>
              </w:rPr>
              <w:t>15.Where a law enforcement officer finds that there is probable cause that a defendant has committed contempt of an order entered pursuant to the provisions of P.L.1981, c.426 (C.2C:25-1 et seq.) or P.L.1991, c.261 (C.2C:25-17 et seq.), the defendant shall be arrested and taken into custody by a law enforcement officer. The law enforcement officer shall follow these procedures:</w:t>
            </w:r>
            <w:r>
              <w:rPr>
                <w:rFonts w:ascii="Arial" w:hAnsi="Arial" w:cs="Arial"/>
                <w:color w:val="000000"/>
                <w:lang w:val="en"/>
              </w:rPr>
              <w:br/>
            </w:r>
            <w:r>
              <w:rPr>
                <w:rFonts w:ascii="Arial" w:hAnsi="Arial" w:cs="Arial"/>
                <w:color w:val="000000"/>
                <w:lang w:val="en"/>
              </w:rPr>
              <w:br/>
              <w:t>The law enforcement officer shall transport the defendant to the police station or such other place as the law enforcement officer shall determine is proper. The law enforcement officer shall:</w:t>
            </w:r>
            <w:r>
              <w:rPr>
                <w:rFonts w:ascii="Arial" w:hAnsi="Arial" w:cs="Arial"/>
                <w:color w:val="000000"/>
                <w:lang w:val="en"/>
              </w:rPr>
              <w:br/>
            </w:r>
            <w:r>
              <w:rPr>
                <w:rFonts w:ascii="Arial" w:hAnsi="Arial" w:cs="Arial"/>
                <w:color w:val="000000"/>
                <w:lang w:val="en"/>
              </w:rPr>
              <w:br/>
              <w:t>a.Conduct a search of the domestic violence central registry and sign a complaint concerning the incident which gave rise to the contempt charge;</w:t>
            </w:r>
            <w:r>
              <w:rPr>
                <w:rFonts w:ascii="Arial" w:hAnsi="Arial" w:cs="Arial"/>
                <w:color w:val="000000"/>
                <w:lang w:val="en"/>
              </w:rPr>
              <w:br/>
            </w:r>
            <w:r>
              <w:rPr>
                <w:rFonts w:ascii="Arial" w:hAnsi="Arial" w:cs="Arial"/>
                <w:color w:val="000000"/>
                <w:lang w:val="en"/>
              </w:rPr>
              <w:br/>
              <w:t>b.Telephone or communicate in person or by facsimile with the appropriate judge assigned pursuant to this act and request bail be set on the contempt charge;</w:t>
            </w:r>
            <w:r>
              <w:rPr>
                <w:rFonts w:ascii="Arial" w:hAnsi="Arial" w:cs="Arial"/>
                <w:color w:val="000000"/>
                <w:lang w:val="en"/>
              </w:rPr>
              <w:br/>
            </w:r>
            <w:r>
              <w:rPr>
                <w:rFonts w:ascii="Arial" w:hAnsi="Arial" w:cs="Arial"/>
                <w:color w:val="000000"/>
                <w:lang w:val="en"/>
              </w:rPr>
              <w:br/>
              <w:t>c.If the defendant is unable to meet the bail set, take the necessary steps to insure that the defendant shall be incarcerated at police headquarters or at the county jail; and</w:t>
            </w:r>
            <w:r>
              <w:rPr>
                <w:rFonts w:ascii="Arial" w:hAnsi="Arial" w:cs="Arial"/>
                <w:color w:val="000000"/>
                <w:lang w:val="en"/>
              </w:rPr>
              <w:br/>
            </w:r>
            <w:r>
              <w:rPr>
                <w:rFonts w:ascii="Arial" w:hAnsi="Arial" w:cs="Arial"/>
                <w:color w:val="000000"/>
                <w:lang w:val="en"/>
              </w:rPr>
              <w:br/>
              <w:t>d.During regular court hours, the defendant shall have bail set by a Superior Court judge that day. On weekends, holidays and other times when the court is closed, the officer shall arrange to have the clerk of the Family Part notified on the next working day of the new complaint, the amount of bail, the defendant's whereabouts and all other necessary details. In addition, if a municipal court judge set the bail, the arresting officer shall notify the clerk of that municipal court of this information.</w:t>
            </w:r>
            <w:r>
              <w:rPr>
                <w:rFonts w:ascii="Arial" w:hAnsi="Arial" w:cs="Arial"/>
                <w:color w:val="000000"/>
                <w:lang w:val="en"/>
              </w:rPr>
              <w:br/>
            </w:r>
            <w:r>
              <w:rPr>
                <w:rFonts w:ascii="Arial" w:hAnsi="Arial" w:cs="Arial"/>
                <w:color w:val="000000"/>
                <w:lang w:val="en"/>
              </w:rPr>
              <w:br/>
              <w:t>L.1991,c.261,s.15; amended 1994, c.94, s.7; 1999, c.421, s.5.</w:t>
            </w:r>
          </w:p>
        </w:tc>
        <w:tc>
          <w:tcPr>
            <w:tcW w:w="2340" w:type="dxa"/>
          </w:tcPr>
          <w:p w14:paraId="0625AB60" w14:textId="2D25671E" w:rsidR="008570FD" w:rsidRDefault="00767E30" w:rsidP="00767E30">
            <w:r>
              <w:t>N/A</w:t>
            </w:r>
          </w:p>
        </w:tc>
        <w:tc>
          <w:tcPr>
            <w:tcW w:w="2340" w:type="dxa"/>
          </w:tcPr>
          <w:p w14:paraId="6E2C22C4" w14:textId="77777777" w:rsidR="008570FD" w:rsidRDefault="008570FD" w:rsidP="00AC7707">
            <w:pPr>
              <w:jc w:val="center"/>
            </w:pPr>
          </w:p>
        </w:tc>
      </w:tr>
      <w:tr w:rsidR="008570FD" w14:paraId="1A66E678" w14:textId="77777777" w:rsidTr="00606AB1">
        <w:tc>
          <w:tcPr>
            <w:tcW w:w="2065" w:type="dxa"/>
          </w:tcPr>
          <w:p w14:paraId="35DD4DCE" w14:textId="77777777" w:rsidR="008570FD" w:rsidRPr="00791170" w:rsidRDefault="00791170" w:rsidP="00AC7707">
            <w:pPr>
              <w:jc w:val="center"/>
            </w:pPr>
            <w:r w:rsidRPr="00791170">
              <w:rPr>
                <w:rFonts w:ascii="Arial" w:hAnsi="Arial" w:cs="Arial"/>
                <w:bCs/>
                <w:color w:val="000000"/>
                <w:lang w:val="en"/>
              </w:rPr>
              <w:lastRenderedPageBreak/>
              <w:t>2C:25-32. Alleged contempt, complainant's procedure</w:t>
            </w:r>
          </w:p>
        </w:tc>
        <w:tc>
          <w:tcPr>
            <w:tcW w:w="7470" w:type="dxa"/>
          </w:tcPr>
          <w:p w14:paraId="05FEA3D1" w14:textId="77777777" w:rsidR="008570FD" w:rsidRDefault="00791170" w:rsidP="00AC7707">
            <w:pPr>
              <w:jc w:val="center"/>
            </w:pPr>
            <w:r>
              <w:rPr>
                <w:rFonts w:ascii="Arial" w:hAnsi="Arial" w:cs="Arial"/>
                <w:color w:val="000000"/>
                <w:lang w:val="en"/>
              </w:rPr>
              <w:t>16. Where a person alleges that a defendant has committed contempt of an order entered pursuant to the provisions of P.L.1981, c.426 (C.2C:25-1 et seq.) or P.L.1991, c.261, but where a law enforcement officer has found that there is not probable cause sufficient to arrest the defendant, the law enforcement officer shall advise the complainant of the procedure for completing and signing a criminal complaint alleging a violation of N.J.S.2C:29-9. During regular court hours, the assistance of the clerk of the Family Part of the Chancery Division of the Superior Court shall be made available to such complainants. Nothing in this section shall be construed to prevent the court from granting any other emergency relief it deems necessary.</w:t>
            </w:r>
            <w:r>
              <w:rPr>
                <w:rFonts w:ascii="Arial" w:hAnsi="Arial" w:cs="Arial"/>
                <w:color w:val="000000"/>
                <w:lang w:val="en"/>
              </w:rPr>
              <w:br/>
            </w:r>
            <w:r>
              <w:rPr>
                <w:rFonts w:ascii="Arial" w:hAnsi="Arial" w:cs="Arial"/>
                <w:color w:val="000000"/>
                <w:lang w:val="en"/>
              </w:rPr>
              <w:br/>
              <w:t>L.1991,c.261,s.16.</w:t>
            </w:r>
          </w:p>
        </w:tc>
        <w:tc>
          <w:tcPr>
            <w:tcW w:w="2340" w:type="dxa"/>
          </w:tcPr>
          <w:p w14:paraId="14DF4373" w14:textId="0EF1A82B" w:rsidR="008570FD" w:rsidRDefault="00767E30" w:rsidP="00767E30">
            <w:r>
              <w:t>N/A</w:t>
            </w:r>
          </w:p>
        </w:tc>
        <w:tc>
          <w:tcPr>
            <w:tcW w:w="2340" w:type="dxa"/>
          </w:tcPr>
          <w:p w14:paraId="542B40EF" w14:textId="77777777" w:rsidR="008570FD" w:rsidRDefault="008570FD" w:rsidP="00AC7707">
            <w:pPr>
              <w:jc w:val="center"/>
            </w:pPr>
          </w:p>
        </w:tc>
      </w:tr>
      <w:tr w:rsidR="008570FD" w14:paraId="246BD385" w14:textId="77777777" w:rsidTr="00606AB1">
        <w:tc>
          <w:tcPr>
            <w:tcW w:w="2065" w:type="dxa"/>
          </w:tcPr>
          <w:p w14:paraId="78A454AB" w14:textId="77777777" w:rsidR="008570FD" w:rsidRPr="00E619C4" w:rsidRDefault="00E619C4" w:rsidP="00AC7707">
            <w:pPr>
              <w:jc w:val="center"/>
            </w:pPr>
            <w:r w:rsidRPr="00E619C4">
              <w:rPr>
                <w:rFonts w:ascii="Arial" w:hAnsi="Arial" w:cs="Arial"/>
                <w:bCs/>
                <w:color w:val="000000"/>
                <w:lang w:val="en"/>
              </w:rPr>
              <w:t>2C:25-33 Records of applications for relief; reports; confidentiality; forms.</w:t>
            </w:r>
          </w:p>
        </w:tc>
        <w:tc>
          <w:tcPr>
            <w:tcW w:w="7470" w:type="dxa"/>
          </w:tcPr>
          <w:p w14:paraId="53512479" w14:textId="77777777" w:rsidR="008570FD" w:rsidRDefault="00E619C4" w:rsidP="00AC7707">
            <w:pPr>
              <w:jc w:val="center"/>
            </w:pPr>
            <w:r>
              <w:rPr>
                <w:rFonts w:ascii="Arial" w:hAnsi="Arial" w:cs="Arial"/>
                <w:color w:val="000000"/>
                <w:lang w:val="en"/>
              </w:rPr>
              <w:t>17. a. The Administrative Office of the Courts shall, with the assistance of the Attorney General and the county prosecutors, maintain a uniform record of all applications for relief pursuant to sections 9, 10, 11, 12, and 13 of P.L.1991, c.261 (C.2C:25-25, C.2C:25-26, C.2C:25-27, C.2C:25-28, and C.2C:25-29). The record shall include the following information:</w:t>
            </w:r>
            <w:r>
              <w:rPr>
                <w:rFonts w:ascii="Arial" w:hAnsi="Arial" w:cs="Arial"/>
                <w:color w:val="000000"/>
                <w:lang w:val="en"/>
              </w:rPr>
              <w:br/>
            </w:r>
            <w:r>
              <w:rPr>
                <w:rFonts w:ascii="Arial" w:hAnsi="Arial" w:cs="Arial"/>
                <w:color w:val="000000"/>
                <w:lang w:val="en"/>
              </w:rPr>
              <w:br/>
              <w:t>(1)The number of criminal and civil complaints filed in all municipal courts and the Superior Court;</w:t>
            </w:r>
            <w:r>
              <w:rPr>
                <w:rFonts w:ascii="Arial" w:hAnsi="Arial" w:cs="Arial"/>
                <w:color w:val="000000"/>
                <w:lang w:val="en"/>
              </w:rPr>
              <w:br/>
            </w:r>
            <w:r>
              <w:rPr>
                <w:rFonts w:ascii="Arial" w:hAnsi="Arial" w:cs="Arial"/>
                <w:color w:val="000000"/>
                <w:lang w:val="en"/>
              </w:rPr>
              <w:br/>
              <w:t>(2)The sex of the parties;</w:t>
            </w:r>
            <w:r>
              <w:rPr>
                <w:rFonts w:ascii="Arial" w:hAnsi="Arial" w:cs="Arial"/>
                <w:color w:val="000000"/>
                <w:lang w:val="en"/>
              </w:rPr>
              <w:br/>
            </w:r>
            <w:r>
              <w:rPr>
                <w:rFonts w:ascii="Arial" w:hAnsi="Arial" w:cs="Arial"/>
                <w:color w:val="000000"/>
                <w:lang w:val="en"/>
              </w:rPr>
              <w:br/>
              <w:t>(3)The relationship of the parties;</w:t>
            </w:r>
            <w:r>
              <w:rPr>
                <w:rFonts w:ascii="Arial" w:hAnsi="Arial" w:cs="Arial"/>
                <w:color w:val="000000"/>
                <w:lang w:val="en"/>
              </w:rPr>
              <w:br/>
            </w:r>
            <w:r>
              <w:rPr>
                <w:rFonts w:ascii="Arial" w:hAnsi="Arial" w:cs="Arial"/>
                <w:color w:val="000000"/>
                <w:lang w:val="en"/>
              </w:rPr>
              <w:br/>
              <w:t>(4)The relief sought or the offense charged, or both;</w:t>
            </w:r>
            <w:r>
              <w:rPr>
                <w:rFonts w:ascii="Arial" w:hAnsi="Arial" w:cs="Arial"/>
                <w:color w:val="000000"/>
                <w:lang w:val="en"/>
              </w:rPr>
              <w:br/>
            </w:r>
            <w:r>
              <w:rPr>
                <w:rFonts w:ascii="Arial" w:hAnsi="Arial" w:cs="Arial"/>
                <w:color w:val="000000"/>
                <w:lang w:val="en"/>
              </w:rPr>
              <w:br/>
              <w:t>(5)The nature of the relief granted or penalty imposed, or both, including, but not limited to, the following:</w:t>
            </w:r>
            <w:r>
              <w:rPr>
                <w:rFonts w:ascii="Arial" w:hAnsi="Arial" w:cs="Arial"/>
                <w:color w:val="000000"/>
                <w:lang w:val="en"/>
              </w:rPr>
              <w:br/>
            </w:r>
            <w:r>
              <w:rPr>
                <w:rFonts w:ascii="Arial" w:hAnsi="Arial" w:cs="Arial"/>
                <w:color w:val="000000"/>
                <w:lang w:val="en"/>
              </w:rPr>
              <w:br/>
              <w:t>(a)custody;</w:t>
            </w:r>
            <w:r>
              <w:rPr>
                <w:rFonts w:ascii="Arial" w:hAnsi="Arial" w:cs="Arial"/>
                <w:color w:val="000000"/>
                <w:lang w:val="en"/>
              </w:rPr>
              <w:br/>
            </w:r>
            <w:r>
              <w:rPr>
                <w:rFonts w:ascii="Arial" w:hAnsi="Arial" w:cs="Arial"/>
                <w:color w:val="000000"/>
                <w:lang w:val="en"/>
              </w:rPr>
              <w:br/>
              <w:t>(b)child support;</w:t>
            </w:r>
            <w:r>
              <w:rPr>
                <w:rFonts w:ascii="Arial" w:hAnsi="Arial" w:cs="Arial"/>
                <w:color w:val="000000"/>
                <w:lang w:val="en"/>
              </w:rPr>
              <w:br/>
            </w:r>
            <w:r>
              <w:rPr>
                <w:rFonts w:ascii="Arial" w:hAnsi="Arial" w:cs="Arial"/>
                <w:color w:val="000000"/>
                <w:lang w:val="en"/>
              </w:rPr>
              <w:br/>
              <w:t>(c)the specific restraints ordered;</w:t>
            </w:r>
            <w:r>
              <w:rPr>
                <w:rFonts w:ascii="Arial" w:hAnsi="Arial" w:cs="Arial"/>
                <w:color w:val="000000"/>
                <w:lang w:val="en"/>
              </w:rPr>
              <w:br/>
            </w:r>
            <w:r>
              <w:rPr>
                <w:rFonts w:ascii="Arial" w:hAnsi="Arial" w:cs="Arial"/>
                <w:color w:val="000000"/>
                <w:lang w:val="en"/>
              </w:rPr>
              <w:br/>
              <w:t>(d)any requirements or conditions imposed pursuant to paragraphs (1) through (18) of subsection b. of section 13 of P.L.1991, c.261 (C.2C:25-29), including but not limited to professional counseling or psychiatric evaluations;</w:t>
            </w:r>
            <w:r>
              <w:rPr>
                <w:rFonts w:ascii="Arial" w:hAnsi="Arial" w:cs="Arial"/>
                <w:color w:val="000000"/>
                <w:lang w:val="en"/>
              </w:rPr>
              <w:br/>
            </w:r>
            <w:r>
              <w:rPr>
                <w:rFonts w:ascii="Arial" w:hAnsi="Arial" w:cs="Arial"/>
                <w:color w:val="000000"/>
                <w:lang w:val="en"/>
              </w:rPr>
              <w:lastRenderedPageBreak/>
              <w:br/>
              <w:t>(6)The effective date of each order issued; and</w:t>
            </w:r>
            <w:r>
              <w:rPr>
                <w:rFonts w:ascii="Arial" w:hAnsi="Arial" w:cs="Arial"/>
                <w:color w:val="000000"/>
                <w:lang w:val="en"/>
              </w:rPr>
              <w:br/>
            </w:r>
            <w:r>
              <w:rPr>
                <w:rFonts w:ascii="Arial" w:hAnsi="Arial" w:cs="Arial"/>
                <w:color w:val="000000"/>
                <w:lang w:val="en"/>
              </w:rPr>
              <w:br/>
              <w:t>(7)In the case of a civil action in which no permanent restraints are entered, or in the case of a criminal matter that does not proceed to trial, the reason or reasons for the disposition.</w:t>
            </w:r>
            <w:r>
              <w:rPr>
                <w:rFonts w:ascii="Arial" w:hAnsi="Arial" w:cs="Arial"/>
                <w:color w:val="000000"/>
                <w:lang w:val="en"/>
              </w:rPr>
              <w:br/>
            </w:r>
            <w:r>
              <w:rPr>
                <w:rFonts w:ascii="Arial" w:hAnsi="Arial" w:cs="Arial"/>
                <w:color w:val="000000"/>
                <w:lang w:val="en"/>
              </w:rPr>
              <w:br/>
              <w:t>It shall be the duty of the Director of the Administrative Office of the Courts to compile and report annually to the Governor, the Legislature and the Advisory Council on Domestic Violence on the data tabulated from the records of these orders.</w:t>
            </w:r>
            <w:r>
              <w:rPr>
                <w:rFonts w:ascii="Arial" w:hAnsi="Arial" w:cs="Arial"/>
                <w:color w:val="000000"/>
                <w:lang w:val="en"/>
              </w:rPr>
              <w:br/>
            </w:r>
            <w:r>
              <w:rPr>
                <w:rFonts w:ascii="Arial" w:hAnsi="Arial" w:cs="Arial"/>
                <w:color w:val="000000"/>
                <w:lang w:val="en"/>
              </w:rPr>
              <w:br/>
              <w:t>All records maintained pursuant to this act shall be confidential and shall not be made available to any individual or institution except as otherwise provided by law.</w:t>
            </w:r>
            <w:r>
              <w:rPr>
                <w:rFonts w:ascii="Arial" w:hAnsi="Arial" w:cs="Arial"/>
                <w:color w:val="000000"/>
                <w:lang w:val="en"/>
              </w:rPr>
              <w:br/>
            </w:r>
            <w:r>
              <w:rPr>
                <w:rFonts w:ascii="Arial" w:hAnsi="Arial" w:cs="Arial"/>
                <w:color w:val="000000"/>
                <w:lang w:val="en"/>
              </w:rPr>
              <w:br/>
              <w:t>b.In addition to the provisions of subsection a. of this section, the Administrative Office of the Courts shall, with the assistance of the Attorney General and the county prosecutors, create and maintain uniform forms to record sentencing, bail conditions and dismissals. The forms shall be used by the Superior Court and by every municipal court to record any order in a case brought pursuant to this act. Such recording shall include but not be limited to, the specific restraints ordered, any requirements or conditions imposed on the defendant, and any conditions of bail.</w:t>
            </w:r>
            <w:r>
              <w:rPr>
                <w:rFonts w:ascii="Arial" w:hAnsi="Arial" w:cs="Arial"/>
                <w:color w:val="000000"/>
                <w:lang w:val="en"/>
              </w:rPr>
              <w:br/>
            </w:r>
            <w:r>
              <w:rPr>
                <w:rFonts w:ascii="Arial" w:hAnsi="Arial" w:cs="Arial"/>
                <w:color w:val="000000"/>
                <w:lang w:val="en"/>
              </w:rPr>
              <w:br/>
              <w:t>L.1991,c.261,s.17; amended 1994, c.94, s.8; 1999, c.119, s.1; 1999, c.421, s.6.</w:t>
            </w:r>
          </w:p>
        </w:tc>
        <w:tc>
          <w:tcPr>
            <w:tcW w:w="2340" w:type="dxa"/>
          </w:tcPr>
          <w:p w14:paraId="6AF115A3" w14:textId="67CD2AEC" w:rsidR="008570FD" w:rsidRDefault="00767E30" w:rsidP="00767E30">
            <w:r>
              <w:lastRenderedPageBreak/>
              <w:t>N/A</w:t>
            </w:r>
          </w:p>
        </w:tc>
        <w:tc>
          <w:tcPr>
            <w:tcW w:w="2340" w:type="dxa"/>
          </w:tcPr>
          <w:p w14:paraId="3DD80CB2" w14:textId="77777777" w:rsidR="008570FD" w:rsidRDefault="008570FD" w:rsidP="00AC7707">
            <w:pPr>
              <w:jc w:val="center"/>
            </w:pPr>
          </w:p>
        </w:tc>
      </w:tr>
      <w:tr w:rsidR="008570FD" w14:paraId="745D1D37" w14:textId="77777777" w:rsidTr="00606AB1">
        <w:tc>
          <w:tcPr>
            <w:tcW w:w="2065" w:type="dxa"/>
          </w:tcPr>
          <w:p w14:paraId="579E5A66" w14:textId="77777777" w:rsidR="008570FD" w:rsidRPr="00D223EB" w:rsidRDefault="00D223EB" w:rsidP="00AC7707">
            <w:pPr>
              <w:jc w:val="center"/>
            </w:pPr>
            <w:r w:rsidRPr="00D223EB">
              <w:rPr>
                <w:rFonts w:ascii="Arial" w:hAnsi="Arial" w:cs="Arial"/>
                <w:bCs/>
                <w:color w:val="000000"/>
                <w:lang w:val="en"/>
              </w:rPr>
              <w:t>2C:25-34 Domestic violence restraining orders, central registry.</w:t>
            </w:r>
          </w:p>
        </w:tc>
        <w:tc>
          <w:tcPr>
            <w:tcW w:w="7470" w:type="dxa"/>
          </w:tcPr>
          <w:p w14:paraId="70FEE706" w14:textId="77777777" w:rsidR="008570FD" w:rsidRDefault="00D223EB" w:rsidP="00AC7707">
            <w:pPr>
              <w:jc w:val="center"/>
            </w:pPr>
            <w:r>
              <w:rPr>
                <w:rFonts w:ascii="Arial" w:hAnsi="Arial" w:cs="Arial"/>
                <w:color w:val="000000"/>
                <w:lang w:val="en"/>
              </w:rPr>
              <w:t>1.The Administrative Office of the Courts shall establish and maintain a central registry of all persons who have had domestic violence restraining orders entered against them, all persons who have been charged with a crime or offense involving domestic violence, and all persons who have been charged with a violation of a court order involving domestic violence. All records made pursuant to this section shall be kept confidential and shall be released only to:</w:t>
            </w:r>
            <w:r>
              <w:rPr>
                <w:rFonts w:ascii="Arial" w:hAnsi="Arial" w:cs="Arial"/>
                <w:color w:val="000000"/>
                <w:lang w:val="en"/>
              </w:rPr>
              <w:br/>
            </w:r>
            <w:r>
              <w:rPr>
                <w:rFonts w:ascii="Arial" w:hAnsi="Arial" w:cs="Arial"/>
                <w:color w:val="000000"/>
                <w:lang w:val="en"/>
              </w:rPr>
              <w:br/>
              <w:t>a.A public agency authorized to investigate a report of domestic violence;</w:t>
            </w:r>
            <w:r>
              <w:rPr>
                <w:rFonts w:ascii="Arial" w:hAnsi="Arial" w:cs="Arial"/>
                <w:color w:val="000000"/>
                <w:lang w:val="en"/>
              </w:rPr>
              <w:br/>
            </w:r>
            <w:r>
              <w:rPr>
                <w:rFonts w:ascii="Arial" w:hAnsi="Arial" w:cs="Arial"/>
                <w:color w:val="000000"/>
                <w:lang w:val="en"/>
              </w:rPr>
              <w:br/>
              <w:t xml:space="preserve">b.A police or other law enforcement agency investigating a report of domestic violence, or conducting a background investigation involving a person's application for a firearm permit or employment as a police or law enforcement officer or for any other purpose authorized by law or the </w:t>
            </w:r>
            <w:r>
              <w:rPr>
                <w:rFonts w:ascii="Arial" w:hAnsi="Arial" w:cs="Arial"/>
                <w:color w:val="000000"/>
                <w:lang w:val="en"/>
              </w:rPr>
              <w:lastRenderedPageBreak/>
              <w:t xml:space="preserve">Supreme Court of the State of New Jersey; </w:t>
            </w:r>
            <w:r>
              <w:rPr>
                <w:rFonts w:ascii="Arial" w:hAnsi="Arial" w:cs="Arial"/>
                <w:color w:val="000000"/>
                <w:lang w:val="en"/>
              </w:rPr>
              <w:br/>
            </w:r>
            <w:r>
              <w:rPr>
                <w:rFonts w:ascii="Arial" w:hAnsi="Arial" w:cs="Arial"/>
                <w:color w:val="000000"/>
                <w:lang w:val="en"/>
              </w:rPr>
              <w:br/>
              <w:t xml:space="preserve">c.A court, upon its finding that access to such records may be necessary for determination of an issue before the court; </w:t>
            </w:r>
            <w:r>
              <w:rPr>
                <w:rFonts w:ascii="Arial" w:hAnsi="Arial" w:cs="Arial"/>
                <w:color w:val="000000"/>
                <w:lang w:val="en"/>
              </w:rPr>
              <w:br/>
            </w:r>
            <w:r>
              <w:rPr>
                <w:rFonts w:ascii="Arial" w:hAnsi="Arial" w:cs="Arial"/>
                <w:color w:val="000000"/>
                <w:lang w:val="en"/>
              </w:rPr>
              <w:br/>
              <w:t>d.A surrogate, in that person's official capacity as deputy clerk of the Superior Court, in order to prepare documents that may be necessary for a court to determine an issue in an adoption proceeding; or</w:t>
            </w:r>
            <w:r>
              <w:rPr>
                <w:rFonts w:ascii="Arial" w:hAnsi="Arial" w:cs="Arial"/>
                <w:color w:val="000000"/>
                <w:lang w:val="en"/>
              </w:rPr>
              <w:br/>
            </w:r>
            <w:r>
              <w:rPr>
                <w:rFonts w:ascii="Arial" w:hAnsi="Arial" w:cs="Arial"/>
                <w:color w:val="000000"/>
                <w:lang w:val="en"/>
              </w:rPr>
              <w:br/>
              <w:t>e.The Division of Child Protection and Permanency in the Department of Children and Families when the division is conducting a background investigation involving:</w:t>
            </w:r>
            <w:r>
              <w:rPr>
                <w:rFonts w:ascii="Arial" w:hAnsi="Arial" w:cs="Arial"/>
                <w:color w:val="000000"/>
                <w:lang w:val="en"/>
              </w:rPr>
              <w:br/>
            </w:r>
            <w:r>
              <w:rPr>
                <w:rFonts w:ascii="Arial" w:hAnsi="Arial" w:cs="Arial"/>
                <w:color w:val="000000"/>
                <w:lang w:val="en"/>
              </w:rPr>
              <w:br/>
              <w:t>(1)an allegation of child abuse or neglect, to include any adult member of the same household as the individual who is the subject of the abuse or neglect allegation; or</w:t>
            </w:r>
            <w:r>
              <w:rPr>
                <w:rFonts w:ascii="Arial" w:hAnsi="Arial" w:cs="Arial"/>
                <w:color w:val="000000"/>
                <w:lang w:val="en"/>
              </w:rPr>
              <w:br/>
            </w:r>
            <w:r>
              <w:rPr>
                <w:rFonts w:ascii="Arial" w:hAnsi="Arial" w:cs="Arial"/>
                <w:color w:val="000000"/>
                <w:lang w:val="en"/>
              </w:rPr>
              <w:br/>
              <w:t>(2)an out-of-home placement for a child being placed by the Division of Child Protection and Permanency, to include any adult member of the prospective placement household.</w:t>
            </w:r>
            <w:r>
              <w:rPr>
                <w:rFonts w:ascii="Arial" w:hAnsi="Arial" w:cs="Arial"/>
                <w:color w:val="000000"/>
                <w:lang w:val="en"/>
              </w:rPr>
              <w:br/>
            </w:r>
            <w:r>
              <w:rPr>
                <w:rFonts w:ascii="Arial" w:hAnsi="Arial" w:cs="Arial"/>
                <w:color w:val="000000"/>
                <w:lang w:val="en"/>
              </w:rPr>
              <w:br/>
              <w:t>Any individual, agency, surrogate, or court which receives from the Administrative Office of the Courts the records referred to in this section shall keep the records and reports, or parts thereof, confidential and shall not disseminate or disclose such records and reports, or parts thereof; provided that nothing in this section shall prohibit a receiving individual, agency, surrogate or court from disclosing records and reports, or parts thereof, in a manner consistent with and in furtherance of the purpose for which the records and reports or parts thereof were received.</w:t>
            </w:r>
            <w:r>
              <w:rPr>
                <w:rFonts w:ascii="Arial" w:hAnsi="Arial" w:cs="Arial"/>
                <w:color w:val="000000"/>
                <w:lang w:val="en"/>
              </w:rPr>
              <w:br/>
            </w:r>
            <w:r>
              <w:rPr>
                <w:rFonts w:ascii="Arial" w:hAnsi="Arial" w:cs="Arial"/>
                <w:color w:val="000000"/>
                <w:lang w:val="en"/>
              </w:rPr>
              <w:br/>
              <w:t>Any individual who disseminates or discloses a record or report, or parts thereof, of the central registry, for a purpose other than investigating a report of domestic violence, conducting a background investigation involving a person's application for a firearm permit or employment as a police or law enforcement officer, making a determination of an issue before the court, conducting a background investigation as specified in subsection e. of this section, or for any other purpose other than that which is authorized by law or the Supreme Court of the State of New Jersey, shall be guilty of a crime of the fourth degree.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L.1999, c.421, s.1; amended 2003, c.286, s.1; 2006, c.47, s.26; 2012, c.16, s.9.</w:t>
            </w:r>
          </w:p>
        </w:tc>
        <w:tc>
          <w:tcPr>
            <w:tcW w:w="2340" w:type="dxa"/>
          </w:tcPr>
          <w:p w14:paraId="7DF1C790" w14:textId="44F48D81" w:rsidR="008570FD" w:rsidRDefault="00767E30" w:rsidP="00767E30">
            <w:r>
              <w:lastRenderedPageBreak/>
              <w:t>N/A</w:t>
            </w:r>
          </w:p>
        </w:tc>
        <w:tc>
          <w:tcPr>
            <w:tcW w:w="2340" w:type="dxa"/>
          </w:tcPr>
          <w:p w14:paraId="3F81DF37" w14:textId="77777777" w:rsidR="008570FD" w:rsidRDefault="008570FD" w:rsidP="00AC7707">
            <w:pPr>
              <w:jc w:val="center"/>
            </w:pPr>
          </w:p>
        </w:tc>
      </w:tr>
      <w:tr w:rsidR="008570FD" w14:paraId="175CFED5" w14:textId="77777777" w:rsidTr="00606AB1">
        <w:tc>
          <w:tcPr>
            <w:tcW w:w="2065" w:type="dxa"/>
          </w:tcPr>
          <w:p w14:paraId="3336B7D3" w14:textId="77777777" w:rsidR="008570FD" w:rsidRPr="00E10C4F" w:rsidRDefault="00E10C4F" w:rsidP="00AC7707">
            <w:pPr>
              <w:jc w:val="center"/>
            </w:pPr>
            <w:r w:rsidRPr="00E10C4F">
              <w:rPr>
                <w:rFonts w:ascii="Arial" w:hAnsi="Arial" w:cs="Arial"/>
                <w:bCs/>
                <w:color w:val="000000"/>
                <w:lang w:val="en"/>
              </w:rPr>
              <w:lastRenderedPageBreak/>
              <w:t>2C:25-35 Rules of Court concerning central registry for domestic violence.</w:t>
            </w:r>
          </w:p>
        </w:tc>
        <w:tc>
          <w:tcPr>
            <w:tcW w:w="7470" w:type="dxa"/>
          </w:tcPr>
          <w:p w14:paraId="5536E268" w14:textId="77777777" w:rsidR="008570FD" w:rsidRDefault="00E10C4F" w:rsidP="00AC7707">
            <w:pPr>
              <w:jc w:val="center"/>
            </w:pPr>
            <w:r>
              <w:rPr>
                <w:rFonts w:ascii="Arial" w:hAnsi="Arial" w:cs="Arial"/>
                <w:color w:val="000000"/>
                <w:lang w:val="en"/>
              </w:rPr>
              <w:t>7. The Supreme Court of New Jersey may adopt Rules of Court appropriate or necessary to effectuate the purposes of this act.</w:t>
            </w:r>
            <w:r>
              <w:rPr>
                <w:rFonts w:ascii="Arial" w:hAnsi="Arial" w:cs="Arial"/>
                <w:color w:val="000000"/>
                <w:lang w:val="en"/>
              </w:rPr>
              <w:br/>
            </w:r>
            <w:r>
              <w:rPr>
                <w:rFonts w:ascii="Arial" w:hAnsi="Arial" w:cs="Arial"/>
                <w:color w:val="000000"/>
                <w:lang w:val="en"/>
              </w:rPr>
              <w:br/>
              <w:t>L.1999,c.421,s.7.</w:t>
            </w:r>
          </w:p>
        </w:tc>
        <w:tc>
          <w:tcPr>
            <w:tcW w:w="2340" w:type="dxa"/>
          </w:tcPr>
          <w:p w14:paraId="359897EF" w14:textId="74E56BAC" w:rsidR="008570FD" w:rsidRDefault="00767E30" w:rsidP="00767E30">
            <w:r>
              <w:t>N/A</w:t>
            </w:r>
          </w:p>
        </w:tc>
        <w:tc>
          <w:tcPr>
            <w:tcW w:w="2340" w:type="dxa"/>
          </w:tcPr>
          <w:p w14:paraId="3A0971BC" w14:textId="77777777" w:rsidR="008570FD" w:rsidRDefault="008570FD" w:rsidP="00AC7707">
            <w:pPr>
              <w:jc w:val="center"/>
            </w:pPr>
          </w:p>
        </w:tc>
      </w:tr>
      <w:tr w:rsidR="008570FD" w14:paraId="191D8CC4" w14:textId="77777777" w:rsidTr="00606AB1">
        <w:tc>
          <w:tcPr>
            <w:tcW w:w="2065" w:type="dxa"/>
          </w:tcPr>
          <w:p w14:paraId="65A8FA6F" w14:textId="77777777" w:rsidR="008570FD" w:rsidRPr="00E10C4F" w:rsidRDefault="00E10C4F" w:rsidP="00AC7707">
            <w:pPr>
              <w:jc w:val="center"/>
            </w:pPr>
            <w:r w:rsidRPr="00E10C4F">
              <w:rPr>
                <w:rFonts w:ascii="Arial" w:hAnsi="Arial" w:cs="Arial"/>
                <w:bCs/>
                <w:color w:val="000000"/>
                <w:lang w:val="en"/>
              </w:rPr>
              <w:t>2C:27-1. Definitions</w:t>
            </w:r>
          </w:p>
        </w:tc>
        <w:tc>
          <w:tcPr>
            <w:tcW w:w="7470" w:type="dxa"/>
          </w:tcPr>
          <w:p w14:paraId="1E9C51FD" w14:textId="77777777" w:rsidR="008570FD" w:rsidRDefault="00E10C4F" w:rsidP="00AC7707">
            <w:pPr>
              <w:jc w:val="center"/>
            </w:pPr>
            <w:r>
              <w:rPr>
                <w:rFonts w:ascii="Arial" w:hAnsi="Arial" w:cs="Arial"/>
                <w:color w:val="000000"/>
                <w:lang w:val="en"/>
              </w:rPr>
              <w:t>In chapters 27 through 30, unless a different meaning plainly is required:</w:t>
            </w:r>
            <w:r>
              <w:rPr>
                <w:rFonts w:ascii="Arial" w:hAnsi="Arial" w:cs="Arial"/>
                <w:color w:val="000000"/>
                <w:lang w:val="en"/>
              </w:rPr>
              <w:br/>
            </w:r>
            <w:r>
              <w:rPr>
                <w:rFonts w:ascii="Arial" w:hAnsi="Arial" w:cs="Arial"/>
                <w:color w:val="000000"/>
                <w:lang w:val="en"/>
              </w:rPr>
              <w:br/>
              <w:t>a. "Benefit" means gain or advantage, or anything regarded by the beneficiary as gain or advantage, including a pecuniary benefit or a benefit to any other person or entity in whose welfare he is interested;</w:t>
            </w:r>
            <w:r>
              <w:rPr>
                <w:rFonts w:ascii="Arial" w:hAnsi="Arial" w:cs="Arial"/>
                <w:color w:val="000000"/>
                <w:lang w:val="en"/>
              </w:rPr>
              <w:br/>
            </w:r>
            <w:r>
              <w:rPr>
                <w:rFonts w:ascii="Arial" w:hAnsi="Arial" w:cs="Arial"/>
                <w:color w:val="000000"/>
                <w:lang w:val="en"/>
              </w:rPr>
              <w:br/>
              <w:t>b. "Government" includes any branch, subdivision or agency of the government of the State or any locality within it;</w:t>
            </w:r>
            <w:r>
              <w:rPr>
                <w:rFonts w:ascii="Arial" w:hAnsi="Arial" w:cs="Arial"/>
                <w:color w:val="000000"/>
                <w:lang w:val="en"/>
              </w:rPr>
              <w:br/>
            </w:r>
            <w:r>
              <w:rPr>
                <w:rFonts w:ascii="Arial" w:hAnsi="Arial" w:cs="Arial"/>
                <w:color w:val="000000"/>
                <w:lang w:val="en"/>
              </w:rPr>
              <w:br/>
              <w:t>c. "Harm" means loss, disadvantage or injury, or anything so regarded by the person affected, including loss, disadvantage or injury to any other person or entity in whose welfare he is interested;</w:t>
            </w:r>
            <w:r>
              <w:rPr>
                <w:rFonts w:ascii="Arial" w:hAnsi="Arial" w:cs="Arial"/>
                <w:color w:val="000000"/>
                <w:lang w:val="en"/>
              </w:rPr>
              <w:br/>
            </w:r>
            <w:r>
              <w:rPr>
                <w:rFonts w:ascii="Arial" w:hAnsi="Arial" w:cs="Arial"/>
                <w:color w:val="000000"/>
                <w:lang w:val="en"/>
              </w:rPr>
              <w:br/>
              <w:t>d. "Official proceeding" means a proceeding heard or which may be heard before any legislative, judicial, administrative or other governmental agency, arbitration proceeding, or official authorized to take evidence under oath, including any arbitrator, referee, hearing examiner, commissioner, notary or other person taking testimony or deposition in connection with any such proceeding;</w:t>
            </w:r>
            <w:r>
              <w:rPr>
                <w:rFonts w:ascii="Arial" w:hAnsi="Arial" w:cs="Arial"/>
                <w:color w:val="000000"/>
                <w:lang w:val="en"/>
              </w:rPr>
              <w:br/>
            </w:r>
            <w:r>
              <w:rPr>
                <w:rFonts w:ascii="Arial" w:hAnsi="Arial" w:cs="Arial"/>
                <w:color w:val="000000"/>
                <w:lang w:val="en"/>
              </w:rPr>
              <w:br/>
              <w:t>e. "Party official" means a person who holds an elective or appointive post in a political party in the United States by virtue of which he directs or conducts, or participates in directing or conducting party affairs at any level of responsibility;</w:t>
            </w:r>
            <w:r>
              <w:rPr>
                <w:rFonts w:ascii="Arial" w:hAnsi="Arial" w:cs="Arial"/>
                <w:color w:val="000000"/>
                <w:lang w:val="en"/>
              </w:rPr>
              <w:br/>
            </w:r>
            <w:r>
              <w:rPr>
                <w:rFonts w:ascii="Arial" w:hAnsi="Arial" w:cs="Arial"/>
                <w:color w:val="000000"/>
                <w:lang w:val="en"/>
              </w:rPr>
              <w:br/>
              <w:t>f. "Pecuniary benefit" is benefit in the form of money, property, commercial interests or anything else the primary significance of which is economic gain;</w:t>
            </w:r>
            <w:r>
              <w:rPr>
                <w:rFonts w:ascii="Arial" w:hAnsi="Arial" w:cs="Arial"/>
                <w:color w:val="000000"/>
                <w:lang w:val="en"/>
              </w:rPr>
              <w:br/>
            </w:r>
            <w:r>
              <w:rPr>
                <w:rFonts w:ascii="Arial" w:hAnsi="Arial" w:cs="Arial"/>
                <w:color w:val="000000"/>
                <w:lang w:val="en"/>
              </w:rPr>
              <w:br/>
              <w:t>g. "Public servant" means any officer or employee of government, including legislators and judges, and any person participating as juror, advisor, consultant or otherwise, in performing a governmental function, but the term does not include witnesses;</w:t>
            </w:r>
            <w:r>
              <w:rPr>
                <w:rFonts w:ascii="Arial" w:hAnsi="Arial" w:cs="Arial"/>
                <w:color w:val="000000"/>
                <w:lang w:val="en"/>
              </w:rPr>
              <w:br/>
            </w:r>
            <w:r>
              <w:rPr>
                <w:rFonts w:ascii="Arial" w:hAnsi="Arial" w:cs="Arial"/>
                <w:color w:val="000000"/>
                <w:lang w:val="en"/>
              </w:rPr>
              <w:br/>
              <w:t xml:space="preserve">h. "Administrative proceeding" means any proceeding, other than a judicial </w:t>
            </w:r>
            <w:r>
              <w:rPr>
                <w:rFonts w:ascii="Arial" w:hAnsi="Arial" w:cs="Arial"/>
                <w:color w:val="000000"/>
                <w:lang w:val="en"/>
              </w:rPr>
              <w:lastRenderedPageBreak/>
              <w:t>proceeding, the outcome of which is required to be based on a record or documentation prescribed by law, or in which law or regulation is particularized in application to individuals;</w:t>
            </w:r>
            <w:r>
              <w:rPr>
                <w:rFonts w:ascii="Arial" w:hAnsi="Arial" w:cs="Arial"/>
                <w:color w:val="000000"/>
                <w:lang w:val="en"/>
              </w:rPr>
              <w:br/>
            </w:r>
            <w:r>
              <w:rPr>
                <w:rFonts w:ascii="Arial" w:hAnsi="Arial" w:cs="Arial"/>
                <w:color w:val="000000"/>
                <w:lang w:val="en"/>
              </w:rPr>
              <w:br/>
              <w:t>i. "Statement" means any representation, but includes a representation of opinion, belief or other state of mind only if the representation clearly relates to state of mind apart from or in addition to any facts which are the subject of the representation.</w:t>
            </w:r>
            <w:r>
              <w:rPr>
                <w:rFonts w:ascii="Arial" w:hAnsi="Arial" w:cs="Arial"/>
                <w:color w:val="000000"/>
                <w:lang w:val="en"/>
              </w:rPr>
              <w:br/>
            </w:r>
            <w:r>
              <w:rPr>
                <w:rFonts w:ascii="Arial" w:hAnsi="Arial" w:cs="Arial"/>
                <w:color w:val="000000"/>
                <w:lang w:val="en"/>
              </w:rPr>
              <w:br/>
              <w:t>L.1978, c. 95, s. 2C:27-1, eff. Sept. 1, 1979. Amended by L.1979, c. 178, s. 47, eff. Sept. 1, 1979.</w:t>
            </w:r>
          </w:p>
        </w:tc>
        <w:tc>
          <w:tcPr>
            <w:tcW w:w="2340" w:type="dxa"/>
          </w:tcPr>
          <w:p w14:paraId="6E020C55" w14:textId="3362C97C" w:rsidR="008570FD" w:rsidRDefault="00767E30" w:rsidP="00767E30">
            <w:r>
              <w:lastRenderedPageBreak/>
              <w:t>N/A</w:t>
            </w:r>
          </w:p>
        </w:tc>
        <w:tc>
          <w:tcPr>
            <w:tcW w:w="2340" w:type="dxa"/>
          </w:tcPr>
          <w:p w14:paraId="5FA00646" w14:textId="77777777" w:rsidR="008570FD" w:rsidRDefault="008570FD" w:rsidP="00AC7707">
            <w:pPr>
              <w:jc w:val="center"/>
            </w:pPr>
          </w:p>
        </w:tc>
      </w:tr>
      <w:tr w:rsidR="008570FD" w14:paraId="2D672487" w14:textId="77777777" w:rsidTr="00606AB1">
        <w:tc>
          <w:tcPr>
            <w:tcW w:w="2065" w:type="dxa"/>
          </w:tcPr>
          <w:p w14:paraId="1DADECCF" w14:textId="77777777" w:rsidR="008570FD" w:rsidRPr="00E10C4F" w:rsidRDefault="00E10C4F" w:rsidP="00AC7707">
            <w:pPr>
              <w:jc w:val="center"/>
            </w:pPr>
            <w:r w:rsidRPr="00E10C4F">
              <w:rPr>
                <w:rFonts w:ascii="Arial" w:hAnsi="Arial" w:cs="Arial"/>
                <w:bCs/>
                <w:color w:val="000000"/>
                <w:lang w:val="en"/>
              </w:rPr>
              <w:t>2C:27-2. Bribery in official and political matters</w:t>
            </w:r>
          </w:p>
        </w:tc>
        <w:tc>
          <w:tcPr>
            <w:tcW w:w="7470" w:type="dxa"/>
          </w:tcPr>
          <w:p w14:paraId="34627E1E" w14:textId="77777777" w:rsidR="008570FD" w:rsidRDefault="0042055E" w:rsidP="00AC7707">
            <w:pPr>
              <w:jc w:val="center"/>
            </w:pPr>
            <w:r>
              <w:rPr>
                <w:rFonts w:ascii="Arial" w:hAnsi="Arial" w:cs="Arial"/>
                <w:color w:val="000000"/>
                <w:lang w:val="en"/>
              </w:rPr>
              <w:t>A person is guilty of bribery if he directly or indirectly offers, confers or agrees to confer upon another, or solicits, accepts or agrees to accept from another:</w:t>
            </w:r>
            <w:r>
              <w:rPr>
                <w:rFonts w:ascii="Arial" w:hAnsi="Arial" w:cs="Arial"/>
                <w:color w:val="000000"/>
                <w:lang w:val="en"/>
              </w:rPr>
              <w:br/>
            </w:r>
            <w:r>
              <w:rPr>
                <w:rFonts w:ascii="Arial" w:hAnsi="Arial" w:cs="Arial"/>
                <w:color w:val="000000"/>
                <w:lang w:val="en"/>
              </w:rPr>
              <w:br/>
              <w:t>a. Any benefit as consideration for a decision, opinion, recommendation, vote or exercise of discretion of a public servant, party official or voter on any public issue or in any public election; or</w:t>
            </w:r>
            <w:r>
              <w:rPr>
                <w:rFonts w:ascii="Arial" w:hAnsi="Arial" w:cs="Arial"/>
                <w:color w:val="000000"/>
                <w:lang w:val="en"/>
              </w:rPr>
              <w:br/>
            </w:r>
            <w:r>
              <w:rPr>
                <w:rFonts w:ascii="Arial" w:hAnsi="Arial" w:cs="Arial"/>
                <w:color w:val="000000"/>
                <w:lang w:val="en"/>
              </w:rPr>
              <w:br/>
              <w:t>b. Any benefit as consideration for a decision, vote, recommendation or exercise of official discretion in a judicial or administrative proceeding; or</w:t>
            </w:r>
            <w:r>
              <w:rPr>
                <w:rFonts w:ascii="Arial" w:hAnsi="Arial" w:cs="Arial"/>
                <w:color w:val="000000"/>
                <w:lang w:val="en"/>
              </w:rPr>
              <w:br/>
            </w:r>
            <w:r>
              <w:rPr>
                <w:rFonts w:ascii="Arial" w:hAnsi="Arial" w:cs="Arial"/>
                <w:color w:val="000000"/>
                <w:lang w:val="en"/>
              </w:rPr>
              <w:br/>
              <w:t>c. Any benefit as consideration for a violation of an official duty of a public servant or party official; or</w:t>
            </w:r>
            <w:r>
              <w:rPr>
                <w:rFonts w:ascii="Arial" w:hAnsi="Arial" w:cs="Arial"/>
                <w:color w:val="000000"/>
                <w:lang w:val="en"/>
              </w:rPr>
              <w:br/>
            </w:r>
            <w:r>
              <w:rPr>
                <w:rFonts w:ascii="Arial" w:hAnsi="Arial" w:cs="Arial"/>
                <w:color w:val="000000"/>
                <w:lang w:val="en"/>
              </w:rPr>
              <w:br/>
              <w:t>d. Any benefit as consideration for the performance of official duties.</w:t>
            </w:r>
            <w:r>
              <w:rPr>
                <w:rFonts w:ascii="Arial" w:hAnsi="Arial" w:cs="Arial"/>
                <w:color w:val="000000"/>
                <w:lang w:val="en"/>
              </w:rPr>
              <w:br/>
            </w:r>
            <w:r>
              <w:rPr>
                <w:rFonts w:ascii="Arial" w:hAnsi="Arial" w:cs="Arial"/>
                <w:color w:val="000000"/>
                <w:lang w:val="en"/>
              </w:rPr>
              <w:br/>
              <w:t>For the purposes of this section "benefit as consideration" shall be deemed to mean any benefit not authorized by law.</w:t>
            </w:r>
            <w:r>
              <w:rPr>
                <w:rFonts w:ascii="Arial" w:hAnsi="Arial" w:cs="Arial"/>
                <w:color w:val="000000"/>
                <w:lang w:val="en"/>
              </w:rPr>
              <w:br/>
            </w:r>
            <w:r>
              <w:rPr>
                <w:rFonts w:ascii="Arial" w:hAnsi="Arial" w:cs="Arial"/>
                <w:color w:val="000000"/>
                <w:lang w:val="en"/>
              </w:rPr>
              <w:br/>
              <w:t>It is no defense to prosecution under this section that a person whom the actor sought to influence was not qualified to act in the desired way whether because he had not yet assumed office, or lacked jurisdiction, or for any other reason.</w:t>
            </w:r>
            <w:r>
              <w:rPr>
                <w:rFonts w:ascii="Arial" w:hAnsi="Arial" w:cs="Arial"/>
                <w:color w:val="000000"/>
                <w:lang w:val="en"/>
              </w:rPr>
              <w:br/>
            </w:r>
            <w:r>
              <w:rPr>
                <w:rFonts w:ascii="Arial" w:hAnsi="Arial" w:cs="Arial"/>
                <w:color w:val="000000"/>
                <w:lang w:val="en"/>
              </w:rPr>
              <w:br/>
              <w:t>In any prosecution under this section of an actor who offered, conferred or agreed to confer, or who solicited, accepted or agreed to accept a benefit, it is no defense that he did so as a result of conduct by another constituting theft by extortion or coercion or an attempt to commit either of those crimes.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Any offense proscribed by this section is a crime of the second degree. If the benefit offered, conferred, agreed to be conferred, solicited, accepted or agreed to be accepted is of the value of $200.00 or less, any offense proscribed by this section is a crime of the third degree.</w:t>
            </w:r>
            <w:r>
              <w:rPr>
                <w:rFonts w:ascii="Arial" w:hAnsi="Arial" w:cs="Arial"/>
                <w:color w:val="000000"/>
                <w:lang w:val="en"/>
              </w:rPr>
              <w:br/>
            </w:r>
            <w:r>
              <w:rPr>
                <w:rFonts w:ascii="Arial" w:hAnsi="Arial" w:cs="Arial"/>
                <w:color w:val="000000"/>
                <w:lang w:val="en"/>
              </w:rPr>
              <w:br/>
              <w:t>L.1978, c. 95, s. 2C:27-2, eff. Sept. 1, 1979. Amended by L.1979, c. 178, s. 48, eff. Sept. 1, 1979.</w:t>
            </w:r>
          </w:p>
        </w:tc>
        <w:tc>
          <w:tcPr>
            <w:tcW w:w="2340" w:type="dxa"/>
          </w:tcPr>
          <w:p w14:paraId="418D123A" w14:textId="6FD85CBB" w:rsidR="008570FD" w:rsidRDefault="00767E30" w:rsidP="00767E30">
            <w:r>
              <w:lastRenderedPageBreak/>
              <w:t>510 Bribery</w:t>
            </w:r>
          </w:p>
        </w:tc>
        <w:tc>
          <w:tcPr>
            <w:tcW w:w="2340" w:type="dxa"/>
          </w:tcPr>
          <w:p w14:paraId="5C00FFEE" w14:textId="77777777" w:rsidR="008570FD" w:rsidRDefault="008570FD" w:rsidP="00AC7707">
            <w:pPr>
              <w:jc w:val="center"/>
            </w:pPr>
          </w:p>
        </w:tc>
      </w:tr>
      <w:tr w:rsidR="008570FD" w14:paraId="734637C0" w14:textId="77777777" w:rsidTr="00606AB1">
        <w:tc>
          <w:tcPr>
            <w:tcW w:w="2065" w:type="dxa"/>
          </w:tcPr>
          <w:p w14:paraId="68F12B6D" w14:textId="77777777" w:rsidR="008570FD" w:rsidRPr="00FD4424" w:rsidRDefault="00FD4424" w:rsidP="00AC7707">
            <w:pPr>
              <w:jc w:val="center"/>
            </w:pPr>
            <w:r w:rsidRPr="00FD4424">
              <w:rPr>
                <w:rFonts w:ascii="Arial" w:hAnsi="Arial" w:cs="Arial"/>
                <w:bCs/>
                <w:color w:val="000000"/>
                <w:lang w:val="en"/>
              </w:rPr>
              <w:t>2C:27-3. Threats and other improper influence in official and political matters</w:t>
            </w:r>
          </w:p>
        </w:tc>
        <w:tc>
          <w:tcPr>
            <w:tcW w:w="7470" w:type="dxa"/>
          </w:tcPr>
          <w:p w14:paraId="071BF361" w14:textId="77777777" w:rsidR="008570FD" w:rsidRDefault="00FD4424" w:rsidP="00AC7707">
            <w:pPr>
              <w:jc w:val="center"/>
            </w:pPr>
            <w:r>
              <w:rPr>
                <w:rFonts w:ascii="Arial" w:hAnsi="Arial" w:cs="Arial"/>
                <w:color w:val="000000"/>
                <w:lang w:val="en"/>
              </w:rPr>
              <w:t>a. Offenses defined. A person commits an offense if he directly or indirectly:</w:t>
            </w:r>
            <w:r>
              <w:rPr>
                <w:rFonts w:ascii="Arial" w:hAnsi="Arial" w:cs="Arial"/>
                <w:color w:val="000000"/>
                <w:lang w:val="en"/>
              </w:rPr>
              <w:br/>
            </w:r>
            <w:r>
              <w:rPr>
                <w:rFonts w:ascii="Arial" w:hAnsi="Arial" w:cs="Arial"/>
                <w:color w:val="000000"/>
                <w:lang w:val="en"/>
              </w:rPr>
              <w:br/>
              <w:t>(1) Threatens unlawful harm to any person with purpose to influence a decision, opinion, recommendation, vote or exercise of discretion of a public servant, party official or voter on any public issue or in any public election; or</w:t>
            </w:r>
            <w:r>
              <w:rPr>
                <w:rFonts w:ascii="Arial" w:hAnsi="Arial" w:cs="Arial"/>
                <w:color w:val="000000"/>
                <w:lang w:val="en"/>
              </w:rPr>
              <w:br/>
            </w:r>
            <w:r>
              <w:rPr>
                <w:rFonts w:ascii="Arial" w:hAnsi="Arial" w:cs="Arial"/>
                <w:color w:val="000000"/>
                <w:lang w:val="en"/>
              </w:rPr>
              <w:br/>
              <w:t>(2) Threatens harm to any public servant with purpose to influence a decision, opinion, recommendation, vote or exercise of discretion in a judicial or administrative proceeding; or</w:t>
            </w:r>
            <w:r>
              <w:rPr>
                <w:rFonts w:ascii="Arial" w:hAnsi="Arial" w:cs="Arial"/>
                <w:color w:val="000000"/>
                <w:lang w:val="en"/>
              </w:rPr>
              <w:br/>
            </w:r>
            <w:r>
              <w:rPr>
                <w:rFonts w:ascii="Arial" w:hAnsi="Arial" w:cs="Arial"/>
                <w:color w:val="000000"/>
                <w:lang w:val="en"/>
              </w:rPr>
              <w:br/>
              <w:t>(3) Threatens harm to any public servant or party official with purpose to influence him to violate his official duty.</w:t>
            </w:r>
            <w:r>
              <w:rPr>
                <w:rFonts w:ascii="Arial" w:hAnsi="Arial" w:cs="Arial"/>
                <w:color w:val="000000"/>
                <w:lang w:val="en"/>
              </w:rPr>
              <w:br/>
            </w:r>
            <w:r>
              <w:rPr>
                <w:rFonts w:ascii="Arial" w:hAnsi="Arial" w:cs="Arial"/>
                <w:color w:val="000000"/>
                <w:lang w:val="en"/>
              </w:rPr>
              <w:br/>
              <w:t>It is no defense to prosecution under this section that a person whom the actor sought to influence was not qualified to act in the desired way, whether because he had not yet assumed office or lacked jurisdiction, or for any other reason.</w:t>
            </w:r>
            <w:r>
              <w:rPr>
                <w:rFonts w:ascii="Arial" w:hAnsi="Arial" w:cs="Arial"/>
                <w:color w:val="000000"/>
                <w:lang w:val="en"/>
              </w:rPr>
              <w:br/>
            </w:r>
            <w:r>
              <w:rPr>
                <w:rFonts w:ascii="Arial" w:hAnsi="Arial" w:cs="Arial"/>
                <w:color w:val="000000"/>
                <w:lang w:val="en"/>
              </w:rPr>
              <w:br/>
              <w:t>b. Grading. An offense under this section is a crime of the third degree.</w:t>
            </w:r>
            <w:r>
              <w:rPr>
                <w:rFonts w:ascii="Arial" w:hAnsi="Arial" w:cs="Arial"/>
                <w:color w:val="000000"/>
                <w:lang w:val="en"/>
              </w:rPr>
              <w:br/>
            </w:r>
            <w:r>
              <w:rPr>
                <w:rFonts w:ascii="Arial" w:hAnsi="Arial" w:cs="Arial"/>
                <w:color w:val="000000"/>
                <w:lang w:val="en"/>
              </w:rPr>
              <w:br/>
              <w:t>L.1978, c. 95, s. 2C:27-3, eff. Sept. 1, 1979. Amended by L.1979, c. 178, s. 49, eff. Sept. 1, 1979.</w:t>
            </w:r>
          </w:p>
        </w:tc>
        <w:tc>
          <w:tcPr>
            <w:tcW w:w="2340" w:type="dxa"/>
          </w:tcPr>
          <w:p w14:paraId="5654909A" w14:textId="3EB550F7" w:rsidR="008570FD" w:rsidRDefault="00767E30" w:rsidP="00AC7707">
            <w:pPr>
              <w:jc w:val="center"/>
            </w:pPr>
            <w:r>
              <w:t xml:space="preserve">13C Intimidation </w:t>
            </w:r>
          </w:p>
        </w:tc>
        <w:tc>
          <w:tcPr>
            <w:tcW w:w="2340" w:type="dxa"/>
          </w:tcPr>
          <w:p w14:paraId="053C3EEA" w14:textId="77777777" w:rsidR="008570FD" w:rsidRDefault="008570FD" w:rsidP="00AC7707">
            <w:pPr>
              <w:jc w:val="center"/>
            </w:pPr>
          </w:p>
        </w:tc>
      </w:tr>
      <w:tr w:rsidR="008570FD" w14:paraId="1C8CA345" w14:textId="77777777" w:rsidTr="00606AB1">
        <w:tc>
          <w:tcPr>
            <w:tcW w:w="2065" w:type="dxa"/>
          </w:tcPr>
          <w:p w14:paraId="67D5A90C" w14:textId="77777777" w:rsidR="008570FD" w:rsidRPr="00AD131D" w:rsidRDefault="00805671" w:rsidP="00AC7707">
            <w:pPr>
              <w:jc w:val="center"/>
            </w:pPr>
            <w:r w:rsidRPr="00AD131D">
              <w:rPr>
                <w:rFonts w:ascii="Arial" w:hAnsi="Arial" w:cs="Arial"/>
                <w:bCs/>
                <w:color w:val="000000"/>
                <w:lang w:val="en"/>
              </w:rPr>
              <w:t>2C:27-5. Retaliation for past official action</w:t>
            </w:r>
          </w:p>
        </w:tc>
        <w:tc>
          <w:tcPr>
            <w:tcW w:w="7470" w:type="dxa"/>
          </w:tcPr>
          <w:p w14:paraId="0AC32B92" w14:textId="77777777" w:rsidR="008570FD" w:rsidRDefault="00AD131D" w:rsidP="00AC7707">
            <w:pPr>
              <w:jc w:val="center"/>
            </w:pPr>
            <w:r>
              <w:rPr>
                <w:rFonts w:ascii="Arial" w:hAnsi="Arial" w:cs="Arial"/>
                <w:color w:val="000000"/>
                <w:lang w:val="en"/>
              </w:rPr>
              <w:t>A person commits a crime of the fourth degree if he harms another by any unlawful act with purpose to retaliate for or on account of the service of another as a public servant.</w:t>
            </w:r>
            <w:r>
              <w:rPr>
                <w:rFonts w:ascii="Arial" w:hAnsi="Arial" w:cs="Arial"/>
                <w:color w:val="000000"/>
                <w:lang w:val="en"/>
              </w:rPr>
              <w:br/>
            </w:r>
            <w:r>
              <w:rPr>
                <w:rFonts w:ascii="Arial" w:hAnsi="Arial" w:cs="Arial"/>
                <w:color w:val="000000"/>
                <w:lang w:val="en"/>
              </w:rPr>
              <w:br/>
              <w:t>L.1978, c. 95, s. 2C:27-5, eff. Sept. 1, 1979.</w:t>
            </w:r>
          </w:p>
        </w:tc>
        <w:tc>
          <w:tcPr>
            <w:tcW w:w="2340" w:type="dxa"/>
          </w:tcPr>
          <w:p w14:paraId="4D6F45B2" w14:textId="77777777" w:rsidR="00767E30" w:rsidRDefault="00767E30" w:rsidP="00767E30">
            <w:r>
              <w:t>13A Aggravated Assault</w:t>
            </w:r>
          </w:p>
          <w:p w14:paraId="42609089" w14:textId="77777777" w:rsidR="00767E30" w:rsidRDefault="00767E30" w:rsidP="00767E30">
            <w:r>
              <w:t>13B Assault</w:t>
            </w:r>
          </w:p>
          <w:p w14:paraId="7C6B3D54" w14:textId="36FFA249" w:rsidR="00767E30" w:rsidRDefault="00767E30" w:rsidP="00767E30">
            <w:r>
              <w:t>13C Initimindation</w:t>
            </w:r>
          </w:p>
        </w:tc>
        <w:tc>
          <w:tcPr>
            <w:tcW w:w="2340" w:type="dxa"/>
          </w:tcPr>
          <w:p w14:paraId="391CAFAF" w14:textId="77777777" w:rsidR="008570FD" w:rsidRDefault="008570FD" w:rsidP="00767E30"/>
        </w:tc>
      </w:tr>
      <w:tr w:rsidR="008570FD" w14:paraId="3B0CE311" w14:textId="77777777" w:rsidTr="00606AB1">
        <w:tc>
          <w:tcPr>
            <w:tcW w:w="2065" w:type="dxa"/>
          </w:tcPr>
          <w:p w14:paraId="5A60479C" w14:textId="0D95C2D8" w:rsidR="008570FD" w:rsidRPr="007912F1" w:rsidRDefault="007912F1" w:rsidP="00AC7707">
            <w:pPr>
              <w:jc w:val="center"/>
            </w:pPr>
            <w:r w:rsidRPr="007912F1">
              <w:rPr>
                <w:rFonts w:ascii="Arial" w:hAnsi="Arial" w:cs="Arial"/>
                <w:bCs/>
                <w:color w:val="000000"/>
                <w:lang w:val="en"/>
              </w:rPr>
              <w:t xml:space="preserve">2C:27-9 Unlawful official business transaction where interest is </w:t>
            </w:r>
            <w:r w:rsidRPr="007912F1">
              <w:rPr>
                <w:rFonts w:ascii="Arial" w:hAnsi="Arial" w:cs="Arial"/>
                <w:bCs/>
                <w:color w:val="000000"/>
                <w:lang w:val="en"/>
              </w:rPr>
              <w:lastRenderedPageBreak/>
              <w:t>involved; grading; conditions.</w:t>
            </w:r>
          </w:p>
        </w:tc>
        <w:tc>
          <w:tcPr>
            <w:tcW w:w="7470" w:type="dxa"/>
          </w:tcPr>
          <w:p w14:paraId="3AA818B1" w14:textId="77777777" w:rsidR="008570FD" w:rsidRDefault="007912F1" w:rsidP="00AC7707">
            <w:pPr>
              <w:jc w:val="center"/>
            </w:pPr>
            <w:r>
              <w:rPr>
                <w:rFonts w:ascii="Arial" w:hAnsi="Arial" w:cs="Arial"/>
                <w:color w:val="000000"/>
                <w:lang w:val="en"/>
              </w:rPr>
              <w:lastRenderedPageBreak/>
              <w:t xml:space="preserve">100. A public servant commits a crime of the fourth degree if, while performing his official functions on behalf of a governmental entity, the public servant knowingly transacts any business with himself, a member of his immediate family, or a business organization in which the public servant or an immediate family member has an interest. For purposes of </w:t>
            </w:r>
            <w:r>
              <w:rPr>
                <w:rFonts w:ascii="Arial" w:hAnsi="Arial" w:cs="Arial"/>
                <w:color w:val="000000"/>
                <w:lang w:val="en"/>
              </w:rPr>
              <w:lastRenderedPageBreak/>
              <w:t>this section, an interest in a business organization shall not include aggregate familial ownership or control of one percent or less of an interest in the capital or equity of the business organization. A public servant shall not be guilty of an offense under this section if the public servant's performance of official functions would not affect the public servant, family member or business organization differently than such performance would affect the public generally, or would not affect the public servant, family member or business organization, as a member of a business, profession, occupation or group, differently than such performance would affect any other member of such business, profession, occupation or group.</w:t>
            </w:r>
            <w:r>
              <w:rPr>
                <w:rFonts w:ascii="Arial" w:hAnsi="Arial" w:cs="Arial"/>
                <w:color w:val="000000"/>
                <w:lang w:val="en"/>
              </w:rPr>
              <w:br/>
            </w:r>
            <w:r>
              <w:rPr>
                <w:rFonts w:ascii="Arial" w:hAnsi="Arial" w:cs="Arial"/>
                <w:color w:val="000000"/>
                <w:lang w:val="en"/>
              </w:rPr>
              <w:br/>
              <w:t>L.1999,c.440,s.100.</w:t>
            </w:r>
          </w:p>
        </w:tc>
        <w:tc>
          <w:tcPr>
            <w:tcW w:w="2340" w:type="dxa"/>
          </w:tcPr>
          <w:p w14:paraId="5DC82327" w14:textId="080191EE" w:rsidR="008570FD" w:rsidRDefault="00767E30" w:rsidP="00AC7707">
            <w:pPr>
              <w:jc w:val="center"/>
            </w:pPr>
            <w:r>
              <w:lastRenderedPageBreak/>
              <w:t xml:space="preserve">90Z  All Other Offenses </w:t>
            </w:r>
          </w:p>
        </w:tc>
        <w:tc>
          <w:tcPr>
            <w:tcW w:w="2340" w:type="dxa"/>
          </w:tcPr>
          <w:p w14:paraId="61F97BBD" w14:textId="77777777" w:rsidR="008570FD" w:rsidRDefault="008570FD" w:rsidP="00AC7707">
            <w:pPr>
              <w:jc w:val="center"/>
            </w:pPr>
          </w:p>
        </w:tc>
      </w:tr>
      <w:tr w:rsidR="008570FD" w14:paraId="175D43B6" w14:textId="77777777" w:rsidTr="00606AB1">
        <w:tc>
          <w:tcPr>
            <w:tcW w:w="2065" w:type="dxa"/>
          </w:tcPr>
          <w:p w14:paraId="786FE21B" w14:textId="77777777" w:rsidR="008570FD" w:rsidRPr="001424F5" w:rsidRDefault="001424F5" w:rsidP="00AC7707">
            <w:pPr>
              <w:jc w:val="center"/>
            </w:pPr>
            <w:r w:rsidRPr="001424F5">
              <w:rPr>
                <w:rFonts w:ascii="Arial" w:hAnsi="Arial" w:cs="Arial"/>
                <w:bCs/>
                <w:color w:val="000000"/>
                <w:lang w:val="en"/>
              </w:rPr>
              <w:t>2C:27-10 Acceptance or receipt of unlawful benefit by public servant for official behavior.</w:t>
            </w:r>
          </w:p>
        </w:tc>
        <w:tc>
          <w:tcPr>
            <w:tcW w:w="7470" w:type="dxa"/>
          </w:tcPr>
          <w:p w14:paraId="77422B54" w14:textId="77777777" w:rsidR="008570FD" w:rsidRDefault="001424F5" w:rsidP="00AC7707">
            <w:pPr>
              <w:jc w:val="center"/>
            </w:pPr>
            <w:r>
              <w:rPr>
                <w:rFonts w:ascii="Arial" w:hAnsi="Arial" w:cs="Arial"/>
                <w:color w:val="000000"/>
                <w:lang w:val="en"/>
              </w:rPr>
              <w:t>5.Acceptance or receipt of unlawful benefit by public servant for official behavior.</w:t>
            </w:r>
            <w:r>
              <w:rPr>
                <w:rFonts w:ascii="Arial" w:hAnsi="Arial" w:cs="Arial"/>
                <w:color w:val="000000"/>
                <w:lang w:val="en"/>
              </w:rPr>
              <w:br/>
            </w:r>
            <w:r>
              <w:rPr>
                <w:rFonts w:ascii="Arial" w:hAnsi="Arial" w:cs="Arial"/>
                <w:color w:val="000000"/>
                <w:lang w:val="en"/>
              </w:rPr>
              <w:br/>
              <w:t>a.A public servant commits a crime if, under color of office and in connection with any official act performed or to be performed by the public servant, the public servant directly or indirectly, knowingly solicits, accepts or agrees to accept any benefit, whether the benefit inures to the public servant or another person, to influence the performance of an official duty or to commit a violation of an official duty.</w:t>
            </w:r>
            <w:r>
              <w:rPr>
                <w:rFonts w:ascii="Arial" w:hAnsi="Arial" w:cs="Arial"/>
                <w:color w:val="000000"/>
                <w:lang w:val="en"/>
              </w:rPr>
              <w:br/>
            </w:r>
            <w:r>
              <w:rPr>
                <w:rFonts w:ascii="Arial" w:hAnsi="Arial" w:cs="Arial"/>
                <w:color w:val="000000"/>
                <w:lang w:val="en"/>
              </w:rPr>
              <w:br/>
              <w:t>b.A public servant commits a crime if, under color of office and in connection with any official act performed or to be performed by the public servant, the public servant directly or indirectly, knowingly receives any benefit, whether the benefit inures to the public servant or another person, to influence the performance of an official duty or to commit a violation of an official duty.</w:t>
            </w:r>
            <w:r>
              <w:rPr>
                <w:rFonts w:ascii="Arial" w:hAnsi="Arial" w:cs="Arial"/>
                <w:color w:val="000000"/>
                <w:lang w:val="en"/>
              </w:rPr>
              <w:br/>
            </w:r>
            <w:r>
              <w:rPr>
                <w:rFonts w:ascii="Arial" w:hAnsi="Arial" w:cs="Arial"/>
                <w:color w:val="000000"/>
                <w:lang w:val="en"/>
              </w:rPr>
              <w:br/>
              <w:t>c.In addition to the definition set forth in N.J.S.2C:27-1, "benefit" as used in this act includes any benefit from or by reason of a contract or agreement for goods, property or services if the contract or agreement is awarded, made or paid by the branch, subdivision, or agency of the government that employs the public servant.</w:t>
            </w:r>
            <w:r>
              <w:rPr>
                <w:rFonts w:ascii="Arial" w:hAnsi="Arial" w:cs="Arial"/>
                <w:color w:val="000000"/>
                <w:lang w:val="en"/>
              </w:rPr>
              <w:br/>
            </w:r>
            <w:r>
              <w:rPr>
                <w:rFonts w:ascii="Arial" w:hAnsi="Arial" w:cs="Arial"/>
                <w:color w:val="000000"/>
                <w:lang w:val="en"/>
              </w:rPr>
              <w:br/>
              <w:t>d.The provisions of this section shall not apply to:</w:t>
            </w:r>
            <w:r>
              <w:rPr>
                <w:rFonts w:ascii="Arial" w:hAnsi="Arial" w:cs="Arial"/>
                <w:color w:val="000000"/>
                <w:lang w:val="en"/>
              </w:rPr>
              <w:br/>
            </w:r>
            <w:r>
              <w:rPr>
                <w:rFonts w:ascii="Arial" w:hAnsi="Arial" w:cs="Arial"/>
                <w:color w:val="000000"/>
                <w:lang w:val="en"/>
              </w:rPr>
              <w:br/>
              <w:t xml:space="preserve">(1)Fees prescribed by law to be received by a public servant or any other benefit to which the public servant is otherwise legally entitled if these fees or benefits are received in the manner legally prescribed and not bartered </w:t>
            </w:r>
            <w:r>
              <w:rPr>
                <w:rFonts w:ascii="Arial" w:hAnsi="Arial" w:cs="Arial"/>
                <w:color w:val="000000"/>
                <w:lang w:val="en"/>
              </w:rPr>
              <w:lastRenderedPageBreak/>
              <w:t>for another benefit to influence the performance of an official duty or to commit a violation of an official duty;</w:t>
            </w:r>
            <w:r>
              <w:rPr>
                <w:rFonts w:ascii="Arial" w:hAnsi="Arial" w:cs="Arial"/>
                <w:color w:val="000000"/>
                <w:lang w:val="en"/>
              </w:rPr>
              <w:br/>
            </w:r>
            <w:r>
              <w:rPr>
                <w:rFonts w:ascii="Arial" w:hAnsi="Arial" w:cs="Arial"/>
                <w:color w:val="000000"/>
                <w:lang w:val="en"/>
              </w:rPr>
              <w:br/>
              <w:t>(2)Gifts or other benefits conferred on account of kinship or other personal, professional or business relationship independent of the official status of the recipient if these gifts or benefits are within otherwise legally permissible limits and are not bartered for another benefit to influence the performance of an official duty or to commit a violation of an official duty; or</w:t>
            </w:r>
            <w:r>
              <w:rPr>
                <w:rFonts w:ascii="Arial" w:hAnsi="Arial" w:cs="Arial"/>
                <w:color w:val="000000"/>
                <w:lang w:val="en"/>
              </w:rPr>
              <w:br/>
            </w:r>
            <w:r>
              <w:rPr>
                <w:rFonts w:ascii="Arial" w:hAnsi="Arial" w:cs="Arial"/>
                <w:color w:val="000000"/>
                <w:lang w:val="en"/>
              </w:rPr>
              <w:br/>
              <w:t>(3) Trivial benefits the receipt of which involve no risk that the public servant would perform official duties in a biased or partial manner.</w:t>
            </w:r>
            <w:r>
              <w:rPr>
                <w:rFonts w:ascii="Arial" w:hAnsi="Arial" w:cs="Arial"/>
                <w:color w:val="000000"/>
                <w:lang w:val="en"/>
              </w:rPr>
              <w:br/>
            </w:r>
            <w:r>
              <w:rPr>
                <w:rFonts w:ascii="Arial" w:hAnsi="Arial" w:cs="Arial"/>
                <w:color w:val="000000"/>
                <w:lang w:val="en"/>
              </w:rPr>
              <w:br/>
              <w:t>e.An offense proscribed by this section is a crime of the second degree. If the benefit solicited, accepted, agreed to be accepted or received is of a value of $200.00 or less, any offense proscribed by this section is a crime of the third degree.</w:t>
            </w:r>
            <w:r>
              <w:rPr>
                <w:rFonts w:ascii="Arial" w:hAnsi="Arial" w:cs="Arial"/>
                <w:color w:val="000000"/>
                <w:lang w:val="en"/>
              </w:rPr>
              <w:br/>
            </w:r>
            <w:r>
              <w:rPr>
                <w:rFonts w:ascii="Arial" w:hAnsi="Arial" w:cs="Arial"/>
                <w:color w:val="000000"/>
                <w:lang w:val="en"/>
              </w:rPr>
              <w:br/>
              <w:t>L.2003,c.255,s.5.</w:t>
            </w:r>
          </w:p>
        </w:tc>
        <w:tc>
          <w:tcPr>
            <w:tcW w:w="2340" w:type="dxa"/>
          </w:tcPr>
          <w:p w14:paraId="408529BB" w14:textId="4A70C401" w:rsidR="008570FD" w:rsidRDefault="00767E30" w:rsidP="00AC7707">
            <w:pPr>
              <w:jc w:val="center"/>
            </w:pPr>
            <w:r>
              <w:lastRenderedPageBreak/>
              <w:t xml:space="preserve">90Z All Other Offenses </w:t>
            </w:r>
          </w:p>
        </w:tc>
        <w:tc>
          <w:tcPr>
            <w:tcW w:w="2340" w:type="dxa"/>
          </w:tcPr>
          <w:p w14:paraId="4F9EBA48" w14:textId="77777777" w:rsidR="008570FD" w:rsidRDefault="008570FD" w:rsidP="00AC7707">
            <w:pPr>
              <w:jc w:val="center"/>
            </w:pPr>
          </w:p>
        </w:tc>
      </w:tr>
      <w:tr w:rsidR="008570FD" w14:paraId="25BA0A1C" w14:textId="77777777" w:rsidTr="00606AB1">
        <w:tc>
          <w:tcPr>
            <w:tcW w:w="2065" w:type="dxa"/>
          </w:tcPr>
          <w:p w14:paraId="6FFB51A4" w14:textId="77777777" w:rsidR="008570FD" w:rsidRPr="00E10462" w:rsidRDefault="00E10462" w:rsidP="00AC7707">
            <w:pPr>
              <w:jc w:val="center"/>
            </w:pPr>
            <w:r w:rsidRPr="00E10462">
              <w:rPr>
                <w:rFonts w:ascii="Arial" w:hAnsi="Arial" w:cs="Arial"/>
                <w:bCs/>
                <w:color w:val="000000"/>
                <w:lang w:val="en"/>
              </w:rPr>
              <w:t>2C:27-11 Offer of unlawful benefit to public servant for official behavior.</w:t>
            </w:r>
          </w:p>
        </w:tc>
        <w:tc>
          <w:tcPr>
            <w:tcW w:w="7470" w:type="dxa"/>
          </w:tcPr>
          <w:p w14:paraId="1777E715" w14:textId="77777777" w:rsidR="008570FD" w:rsidRDefault="00E10462" w:rsidP="00AC7707">
            <w:pPr>
              <w:jc w:val="center"/>
            </w:pPr>
            <w:r>
              <w:rPr>
                <w:rFonts w:ascii="Arial" w:hAnsi="Arial" w:cs="Arial"/>
                <w:color w:val="000000"/>
                <w:lang w:val="en"/>
              </w:rPr>
              <w:t>6.Offer of unlawful benefit to public servant for official behavior.</w:t>
            </w:r>
            <w:r>
              <w:rPr>
                <w:rFonts w:ascii="Arial" w:hAnsi="Arial" w:cs="Arial"/>
                <w:color w:val="000000"/>
                <w:lang w:val="en"/>
              </w:rPr>
              <w:br/>
            </w:r>
            <w:r>
              <w:rPr>
                <w:rFonts w:ascii="Arial" w:hAnsi="Arial" w:cs="Arial"/>
                <w:color w:val="000000"/>
                <w:lang w:val="en"/>
              </w:rPr>
              <w:br/>
              <w:t>a.A person commits a crime if the person offers, confers or agrees to confer any benefit, whether the benefit inures to the public servant or another person, to influence a public servant in the performance of an official duty or to commit a violation of an official duty.</w:t>
            </w:r>
            <w:r>
              <w:rPr>
                <w:rFonts w:ascii="Arial" w:hAnsi="Arial" w:cs="Arial"/>
                <w:color w:val="000000"/>
                <w:lang w:val="en"/>
              </w:rPr>
              <w:br/>
            </w:r>
            <w:r>
              <w:rPr>
                <w:rFonts w:ascii="Arial" w:hAnsi="Arial" w:cs="Arial"/>
                <w:color w:val="000000"/>
                <w:lang w:val="en"/>
              </w:rPr>
              <w:br/>
              <w:t>b.A person commits a crime if the person, directly or indirectly, confers or agrees to confer any benefit not allowed by law to a public servant.</w:t>
            </w:r>
            <w:r>
              <w:rPr>
                <w:rFonts w:ascii="Arial" w:hAnsi="Arial" w:cs="Arial"/>
                <w:color w:val="000000"/>
                <w:lang w:val="en"/>
              </w:rPr>
              <w:br/>
            </w:r>
            <w:r>
              <w:rPr>
                <w:rFonts w:ascii="Arial" w:hAnsi="Arial" w:cs="Arial"/>
                <w:color w:val="000000"/>
                <w:lang w:val="en"/>
              </w:rPr>
              <w:br/>
              <w:t>c.In addition to the definition set forth in N.J.S. 2C:27-1, "benefit" as used in this act includes any benefit from or by reason of a contract or agreement for goods, property or services if the contract or agreement is awarded, made or paid by the branch, subdivision, or agency of the government that employs the public servant.</w:t>
            </w:r>
            <w:r>
              <w:rPr>
                <w:rFonts w:ascii="Arial" w:hAnsi="Arial" w:cs="Arial"/>
                <w:color w:val="000000"/>
                <w:lang w:val="en"/>
              </w:rPr>
              <w:br/>
            </w:r>
            <w:r>
              <w:rPr>
                <w:rFonts w:ascii="Arial" w:hAnsi="Arial" w:cs="Arial"/>
                <w:color w:val="000000"/>
                <w:lang w:val="en"/>
              </w:rPr>
              <w:br/>
              <w:t>d.The provisions of this section shall not apply to:</w:t>
            </w:r>
            <w:r>
              <w:rPr>
                <w:rFonts w:ascii="Arial" w:hAnsi="Arial" w:cs="Arial"/>
                <w:color w:val="000000"/>
                <w:lang w:val="en"/>
              </w:rPr>
              <w:br/>
            </w:r>
            <w:r>
              <w:rPr>
                <w:rFonts w:ascii="Arial" w:hAnsi="Arial" w:cs="Arial"/>
                <w:color w:val="000000"/>
                <w:lang w:val="en"/>
              </w:rPr>
              <w:br/>
              <w:t xml:space="preserve">(1)Fees prescribed by law to be received by a public servant or any other benefit to which the public servant is otherwise legally entitled if these fees or benefits are received in the manner legally prescribed and not bartered for another benefit to influence the performance of an official duty or to </w:t>
            </w:r>
            <w:r>
              <w:rPr>
                <w:rFonts w:ascii="Arial" w:hAnsi="Arial" w:cs="Arial"/>
                <w:color w:val="000000"/>
                <w:lang w:val="en"/>
              </w:rPr>
              <w:lastRenderedPageBreak/>
              <w:t>commit a violation of an official duty;</w:t>
            </w:r>
            <w:r>
              <w:rPr>
                <w:rFonts w:ascii="Arial" w:hAnsi="Arial" w:cs="Arial"/>
                <w:color w:val="000000"/>
                <w:lang w:val="en"/>
              </w:rPr>
              <w:br/>
            </w:r>
            <w:r>
              <w:rPr>
                <w:rFonts w:ascii="Arial" w:hAnsi="Arial" w:cs="Arial"/>
                <w:color w:val="000000"/>
                <w:lang w:val="en"/>
              </w:rPr>
              <w:br/>
              <w:t>(2)Gifts or other benefits conferred on account of kinship or other personal, professional or business relationship independent of the official status of the recipient if these gifts or benefits are within otherwise legally permissible limits and are not bartered for another benefit to influence the performance of an official duty or to commit a violation of an official duty; or</w:t>
            </w:r>
            <w:r>
              <w:rPr>
                <w:rFonts w:ascii="Arial" w:hAnsi="Arial" w:cs="Arial"/>
                <w:color w:val="000000"/>
                <w:lang w:val="en"/>
              </w:rPr>
              <w:br/>
            </w:r>
            <w:r>
              <w:rPr>
                <w:rFonts w:ascii="Arial" w:hAnsi="Arial" w:cs="Arial"/>
                <w:color w:val="000000"/>
                <w:lang w:val="en"/>
              </w:rPr>
              <w:br/>
              <w:t>(3)Trivial benefits the receipt of which involve no risk that the public servant would perform official duties in a biased or partial manner.</w:t>
            </w:r>
            <w:r>
              <w:rPr>
                <w:rFonts w:ascii="Arial" w:hAnsi="Arial" w:cs="Arial"/>
                <w:color w:val="000000"/>
                <w:lang w:val="en"/>
              </w:rPr>
              <w:br/>
            </w:r>
            <w:r>
              <w:rPr>
                <w:rFonts w:ascii="Arial" w:hAnsi="Arial" w:cs="Arial"/>
                <w:color w:val="000000"/>
                <w:lang w:val="en"/>
              </w:rPr>
              <w:br/>
              <w:t xml:space="preserve">e. (1) An offense proscribed by subsection a. of this section is a crime of the second degree. If the benefit solicited, accepted or agreed to be accepted is of a value of $200.00 or less, any offense proscribed by subsection a. of this section is a crime of the third degree. </w:t>
            </w:r>
            <w:r>
              <w:rPr>
                <w:rFonts w:ascii="Arial" w:hAnsi="Arial" w:cs="Arial"/>
                <w:color w:val="000000"/>
                <w:lang w:val="en"/>
              </w:rPr>
              <w:br/>
            </w:r>
            <w:r>
              <w:rPr>
                <w:rFonts w:ascii="Arial" w:hAnsi="Arial" w:cs="Arial"/>
                <w:color w:val="000000"/>
                <w:lang w:val="en"/>
              </w:rPr>
              <w:br/>
              <w:t>(2)An offense proscribed by subsection b. of this section is a crime of the third degree. If the gift or other benefit is of a value of $200.00 or less, an offense proscribed by subsection b. of this section is a crime of the fourth degree.</w:t>
            </w:r>
            <w:r>
              <w:rPr>
                <w:rFonts w:ascii="Arial" w:hAnsi="Arial" w:cs="Arial"/>
                <w:color w:val="000000"/>
                <w:lang w:val="en"/>
              </w:rPr>
              <w:br/>
            </w:r>
            <w:r>
              <w:rPr>
                <w:rFonts w:ascii="Arial" w:hAnsi="Arial" w:cs="Arial"/>
                <w:color w:val="000000"/>
                <w:lang w:val="en"/>
              </w:rPr>
              <w:br/>
              <w:t>L.2003,c.255,s.6.</w:t>
            </w:r>
          </w:p>
        </w:tc>
        <w:tc>
          <w:tcPr>
            <w:tcW w:w="2340" w:type="dxa"/>
          </w:tcPr>
          <w:p w14:paraId="6DE8D6AF" w14:textId="4DBD8D09" w:rsidR="008570FD" w:rsidRDefault="00767E30" w:rsidP="00AC7707">
            <w:pPr>
              <w:jc w:val="center"/>
            </w:pPr>
            <w:r>
              <w:lastRenderedPageBreak/>
              <w:t xml:space="preserve">90Z All Other Offenses </w:t>
            </w:r>
          </w:p>
        </w:tc>
        <w:tc>
          <w:tcPr>
            <w:tcW w:w="2340" w:type="dxa"/>
          </w:tcPr>
          <w:p w14:paraId="1880F169" w14:textId="77777777" w:rsidR="008570FD" w:rsidRDefault="008570FD" w:rsidP="00AC7707">
            <w:pPr>
              <w:jc w:val="center"/>
            </w:pPr>
          </w:p>
        </w:tc>
      </w:tr>
      <w:tr w:rsidR="008570FD" w14:paraId="494F0D41" w14:textId="77777777" w:rsidTr="00606AB1">
        <w:tc>
          <w:tcPr>
            <w:tcW w:w="2065" w:type="dxa"/>
          </w:tcPr>
          <w:p w14:paraId="6D229A27" w14:textId="77777777" w:rsidR="008570FD" w:rsidRPr="00A9684E" w:rsidRDefault="00A9684E" w:rsidP="00AC7707">
            <w:pPr>
              <w:jc w:val="center"/>
            </w:pPr>
            <w:r w:rsidRPr="00A9684E">
              <w:rPr>
                <w:rFonts w:ascii="Arial" w:hAnsi="Arial" w:cs="Arial"/>
                <w:bCs/>
                <w:color w:val="000000"/>
                <w:lang w:val="en"/>
              </w:rPr>
              <w:t>2C:27-12 Crime of corruption of public resources; grading.</w:t>
            </w:r>
          </w:p>
        </w:tc>
        <w:tc>
          <w:tcPr>
            <w:tcW w:w="7470" w:type="dxa"/>
          </w:tcPr>
          <w:p w14:paraId="6380BD08" w14:textId="77777777" w:rsidR="008570FD" w:rsidRDefault="00A9684E" w:rsidP="00AC7707">
            <w:pPr>
              <w:jc w:val="center"/>
            </w:pPr>
            <w:r>
              <w:rPr>
                <w:rFonts w:ascii="Arial" w:hAnsi="Arial" w:cs="Arial"/>
                <w:color w:val="000000"/>
                <w:lang w:val="en"/>
              </w:rPr>
              <w:t>1. a. A person commits the crime of corruption of public resources if, with respect to a public resource which is subject to an obligation to be used for a specified purpose or purposes, the person knowingly uses or makes disposition of that public resource or any portion thereof for an unauthorized purpose.</w:t>
            </w:r>
            <w:r>
              <w:rPr>
                <w:rFonts w:ascii="Arial" w:hAnsi="Arial" w:cs="Arial"/>
                <w:color w:val="000000"/>
                <w:lang w:val="en"/>
              </w:rPr>
              <w:br/>
            </w:r>
            <w:r>
              <w:rPr>
                <w:rFonts w:ascii="Arial" w:hAnsi="Arial" w:cs="Arial"/>
                <w:color w:val="000000"/>
                <w:lang w:val="en"/>
              </w:rPr>
              <w:br/>
              <w:t>(1)If the public resource involved is subject to an obligation to be used to perform or facilitate the performance of a governmental function or public service, corruption of public resources constitutes a crime of the first degree if the amount or value of the public resource involved is $500,000 or more; the offense constitutes a crime of the second degree if the amount or value involved is $75,000 or more but is less than $500,000; and the offense constitutes a crime of the third degree if the amount or value involved is less than $75,000.</w:t>
            </w:r>
            <w:r>
              <w:rPr>
                <w:rFonts w:ascii="Arial" w:hAnsi="Arial" w:cs="Arial"/>
                <w:color w:val="000000"/>
                <w:lang w:val="en"/>
              </w:rPr>
              <w:br/>
            </w:r>
            <w:r>
              <w:rPr>
                <w:rFonts w:ascii="Arial" w:hAnsi="Arial" w:cs="Arial"/>
                <w:color w:val="000000"/>
                <w:lang w:val="en"/>
              </w:rPr>
              <w:br/>
              <w:t xml:space="preserve">(2)If the public resource involved is not subject to an obligation to be used for a purpose to perform or facilitate the performance of a governmental function or public service, corruption of public resources constitutes a </w:t>
            </w:r>
            <w:r>
              <w:rPr>
                <w:rFonts w:ascii="Arial" w:hAnsi="Arial" w:cs="Arial"/>
                <w:color w:val="000000"/>
                <w:lang w:val="en"/>
              </w:rPr>
              <w:lastRenderedPageBreak/>
              <w:t>crime of the second degree if the amount or value of the public resource involved is $500,000 or more; the offense constitutes a crime of the third degree if the amount or value involved is $75,000 or more but is less than $500,000; and the offense constitutes a crime of the fourth degree if the amount or value involved is less than $75,000.</w:t>
            </w:r>
            <w:r>
              <w:rPr>
                <w:rFonts w:ascii="Arial" w:hAnsi="Arial" w:cs="Arial"/>
                <w:color w:val="000000"/>
                <w:lang w:val="en"/>
              </w:rPr>
              <w:br/>
            </w:r>
            <w:r>
              <w:rPr>
                <w:rFonts w:ascii="Arial" w:hAnsi="Arial" w:cs="Arial"/>
                <w:color w:val="000000"/>
                <w:lang w:val="en"/>
              </w:rPr>
              <w:br/>
              <w:t>b.Except as otherwise provided in section 97 of P.L.1999, c.440 (C.2C:21-34), a person commits a crime if he makes a material representation that is false to a government agency, officer or employee (1) with the purpose to obtain or retain a public resource, or (2) with the purpose to mislead or deceive any person as to the use or disposition of a public resource. This offense constitutes a crime of the second degree if the amount or value of the public resource involved is $500,000 or more; the offense constitutes a crime of the third degree if the amount or value involved is $75,000 or more but is less than $500,000; and the offense constitutes a crime of the fourth degree if the amount or value involved is less than $75,000.</w:t>
            </w:r>
            <w:r>
              <w:rPr>
                <w:rFonts w:ascii="Arial" w:hAnsi="Arial" w:cs="Arial"/>
                <w:color w:val="000000"/>
                <w:lang w:val="en"/>
              </w:rPr>
              <w:br/>
            </w:r>
            <w:r>
              <w:rPr>
                <w:rFonts w:ascii="Arial" w:hAnsi="Arial" w:cs="Arial"/>
                <w:color w:val="000000"/>
                <w:lang w:val="en"/>
              </w:rPr>
              <w:br/>
              <w:t>c.For purposes of this section, "public resource" means any funds or property provided by the government, or a person acting on behalf of the government, which shall include but is not limited to: (1) money or the equivalent of money paid by the government directly or indirectly to or on behalf of a person or his employer; (2) transfer by the government of an asset of value for less than fair market price; (3) fees, costs, rents, insurance or bond premiums, loans, interest rates or other obligations that would normally be required in the execution of the contract, that are paid, reduced, charged at less than fair market value, waived, or forgiven by the government; (4) money loaned by the government that is to be repaid on a contingent basis; (5) money loaned by an entity based upon or in accordance with a guarantee provided by the government; (6) grants awarded by the government or an entity acting on behalf of the government; and (7) credits that are applied by the government against repayment obligations to the government. For purposes of this section, a purpose is unauthorized if it is not the specified purpose or purposes for which a public resource is obligated to be used, and the government agency having supervision of or jurisdiction over the person or public resource has not given its approval for such use.</w:t>
            </w:r>
            <w:r>
              <w:rPr>
                <w:rFonts w:ascii="Arial" w:hAnsi="Arial" w:cs="Arial"/>
                <w:color w:val="000000"/>
                <w:lang w:val="en"/>
              </w:rPr>
              <w:br/>
            </w:r>
            <w:r>
              <w:rPr>
                <w:rFonts w:ascii="Arial" w:hAnsi="Arial" w:cs="Arial"/>
                <w:color w:val="000000"/>
                <w:lang w:val="en"/>
              </w:rPr>
              <w:br/>
              <w:t xml:space="preserve">d.Each act of corruption of public resources shall constitute an additional, separate and distinct offense, except that the amounts or values of public resources used for an unauthorized purpose in separate acts of corruption of public resources may be aggregated for the purpose of establishing </w:t>
            </w:r>
            <w:r>
              <w:rPr>
                <w:rFonts w:ascii="Arial" w:hAnsi="Arial" w:cs="Arial"/>
                <w:color w:val="000000"/>
                <w:lang w:val="en"/>
              </w:rPr>
              <w:lastRenderedPageBreak/>
              <w:t>liability pursuant to this section.</w:t>
            </w:r>
            <w:r>
              <w:rPr>
                <w:rFonts w:ascii="Arial" w:hAnsi="Arial" w:cs="Arial"/>
                <w:color w:val="000000"/>
                <w:lang w:val="en"/>
              </w:rPr>
              <w:br/>
            </w:r>
            <w:r>
              <w:rPr>
                <w:rFonts w:ascii="Arial" w:hAnsi="Arial" w:cs="Arial"/>
                <w:color w:val="000000"/>
                <w:lang w:val="en"/>
              </w:rPr>
              <w:br/>
              <w:t>e.Proof that a person made a false statement, prepared a false report or if the government agency having supervision of or jurisdiction over the person or public resource required a report to be prepared, failed to prepare a report concerning the conduct that is the subject of the prosecution, shall give rise to an inference that the actor knew that the public resource was used for an unauthorized purpose.</w:t>
            </w:r>
            <w:r>
              <w:rPr>
                <w:rFonts w:ascii="Arial" w:hAnsi="Arial" w:cs="Arial"/>
                <w:color w:val="000000"/>
                <w:lang w:val="en"/>
              </w:rPr>
              <w:br/>
            </w:r>
            <w:r>
              <w:rPr>
                <w:rFonts w:ascii="Arial" w:hAnsi="Arial" w:cs="Arial"/>
                <w:color w:val="000000"/>
                <w:lang w:val="en"/>
              </w:rPr>
              <w:br/>
              <w:t>f.Nothing in this act shall preclude an indictment and conviction for any other offense defined by the laws of this State.</w:t>
            </w:r>
            <w:r>
              <w:rPr>
                <w:rFonts w:ascii="Arial" w:hAnsi="Arial" w:cs="Arial"/>
                <w:color w:val="000000"/>
                <w:lang w:val="en"/>
              </w:rPr>
              <w:br/>
            </w:r>
            <w:r>
              <w:rPr>
                <w:rFonts w:ascii="Arial" w:hAnsi="Arial" w:cs="Arial"/>
                <w:color w:val="000000"/>
                <w:lang w:val="en"/>
              </w:rPr>
              <w:br/>
              <w:t>g.Nothing in this act shall preclude an assignment judge from dismissing a prosecution under this section if the assignment judge determines, pursuant to N.J.S.2C:2-11, the conduct charged to be a de minimis infraction.</w:t>
            </w:r>
            <w:r>
              <w:rPr>
                <w:rFonts w:ascii="Arial" w:hAnsi="Arial" w:cs="Arial"/>
                <w:color w:val="000000"/>
                <w:lang w:val="en"/>
              </w:rPr>
              <w:br/>
            </w:r>
            <w:r>
              <w:rPr>
                <w:rFonts w:ascii="Arial" w:hAnsi="Arial" w:cs="Arial"/>
                <w:color w:val="000000"/>
                <w:lang w:val="en"/>
              </w:rPr>
              <w:br/>
              <w:t>L.2007,c.158.</w:t>
            </w:r>
          </w:p>
        </w:tc>
        <w:tc>
          <w:tcPr>
            <w:tcW w:w="2340" w:type="dxa"/>
          </w:tcPr>
          <w:p w14:paraId="7BD86330" w14:textId="77777777" w:rsidR="008570FD" w:rsidRDefault="00767E30" w:rsidP="00AC7707">
            <w:pPr>
              <w:jc w:val="center"/>
            </w:pPr>
            <w:r>
              <w:lastRenderedPageBreak/>
              <w:t>90Z All Other Offenses</w:t>
            </w:r>
          </w:p>
          <w:p w14:paraId="5CE0C747" w14:textId="77777777" w:rsidR="00767E30" w:rsidRDefault="00767E30" w:rsidP="00AC7707">
            <w:pPr>
              <w:jc w:val="center"/>
            </w:pPr>
          </w:p>
        </w:tc>
        <w:tc>
          <w:tcPr>
            <w:tcW w:w="2340" w:type="dxa"/>
          </w:tcPr>
          <w:p w14:paraId="3649D3CC" w14:textId="77777777" w:rsidR="008570FD" w:rsidRDefault="008570FD" w:rsidP="00AC7707">
            <w:pPr>
              <w:jc w:val="center"/>
            </w:pPr>
          </w:p>
        </w:tc>
      </w:tr>
      <w:tr w:rsidR="008570FD" w14:paraId="519260D7" w14:textId="77777777" w:rsidTr="00606AB1">
        <w:tc>
          <w:tcPr>
            <w:tcW w:w="2065" w:type="dxa"/>
          </w:tcPr>
          <w:p w14:paraId="78BC4FC6" w14:textId="37622F3C" w:rsidR="008570FD" w:rsidRPr="00433273" w:rsidRDefault="00433273" w:rsidP="00AC7707">
            <w:pPr>
              <w:jc w:val="center"/>
            </w:pPr>
            <w:r w:rsidRPr="00433273">
              <w:rPr>
                <w:rFonts w:ascii="Arial" w:hAnsi="Arial" w:cs="Arial"/>
                <w:bCs/>
                <w:color w:val="000000"/>
                <w:lang w:val="en"/>
              </w:rPr>
              <w:lastRenderedPageBreak/>
              <w:t>2C:28-1. Perjury</w:t>
            </w:r>
          </w:p>
        </w:tc>
        <w:tc>
          <w:tcPr>
            <w:tcW w:w="7470" w:type="dxa"/>
          </w:tcPr>
          <w:p w14:paraId="6B4D64F9" w14:textId="77777777" w:rsidR="008570FD" w:rsidRDefault="00433273" w:rsidP="00AC7707">
            <w:pPr>
              <w:jc w:val="center"/>
            </w:pPr>
            <w:r>
              <w:rPr>
                <w:rFonts w:ascii="Arial" w:hAnsi="Arial" w:cs="Arial"/>
                <w:color w:val="000000"/>
                <w:lang w:val="en"/>
              </w:rPr>
              <w:t>a. Offense defined. A person is guilty of perjury, a crime of the third degree, if in any official proceeding he makes a false statement under oath or equivalent affirmation, or swears or affirms the truth of a statement previously made, when the statement is material and he does not believe it to be true.</w:t>
            </w:r>
            <w:r>
              <w:rPr>
                <w:rFonts w:ascii="Arial" w:hAnsi="Arial" w:cs="Arial"/>
                <w:color w:val="000000"/>
                <w:lang w:val="en"/>
              </w:rPr>
              <w:br/>
            </w:r>
            <w:r>
              <w:rPr>
                <w:rFonts w:ascii="Arial" w:hAnsi="Arial" w:cs="Arial"/>
                <w:color w:val="000000"/>
                <w:lang w:val="en"/>
              </w:rPr>
              <w:br/>
              <w:t>b. Materiality. Falsification is material, regardless of the admissibility of the statement under rules of evidence, if it could have affected the course or outcome of the proceeding or the disposition of the matter. It is no defense that the declarant mistakenly believed the falsification to be immaterial. Whether a falsification is material is a question of law.</w:t>
            </w:r>
            <w:r>
              <w:rPr>
                <w:rFonts w:ascii="Arial" w:hAnsi="Arial" w:cs="Arial"/>
                <w:color w:val="000000"/>
                <w:lang w:val="en"/>
              </w:rPr>
              <w:br/>
            </w:r>
            <w:r>
              <w:rPr>
                <w:rFonts w:ascii="Arial" w:hAnsi="Arial" w:cs="Arial"/>
                <w:color w:val="000000"/>
                <w:lang w:val="en"/>
              </w:rPr>
              <w:br/>
              <w:t>c. Irregularities no defense. It is not a defense to prosecution under this section that the oath or affirmation was administered or taken in an irregular manner. A document purporting to be made upon oath or affirmation at any time when the actor presents it as being so verified shall be deemed to have been duly sworn or affirmed.</w:t>
            </w:r>
            <w:r>
              <w:rPr>
                <w:rFonts w:ascii="Arial" w:hAnsi="Arial" w:cs="Arial"/>
                <w:color w:val="000000"/>
                <w:lang w:val="en"/>
              </w:rPr>
              <w:br/>
            </w:r>
            <w:r>
              <w:rPr>
                <w:rFonts w:ascii="Arial" w:hAnsi="Arial" w:cs="Arial"/>
                <w:color w:val="000000"/>
                <w:lang w:val="en"/>
              </w:rPr>
              <w:br/>
              <w:t>d. Retraction. It is an affirmative defense under this section that the actor retracted the falsification in the course of the proceeding or matter in which it was made prior to the termination of the proceeding or matter without having caused irreparable harm to any party.</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e. Corroboration. No person shall be convicted of an offense under this section where proof of falsity rests solely upon contradiction by testimony of a single person other than the defendant.</w:t>
            </w:r>
            <w:r>
              <w:rPr>
                <w:rFonts w:ascii="Arial" w:hAnsi="Arial" w:cs="Arial"/>
                <w:color w:val="000000"/>
                <w:lang w:val="en"/>
              </w:rPr>
              <w:br/>
            </w:r>
            <w:r>
              <w:rPr>
                <w:rFonts w:ascii="Arial" w:hAnsi="Arial" w:cs="Arial"/>
                <w:color w:val="000000"/>
                <w:lang w:val="en"/>
              </w:rPr>
              <w:br/>
              <w:t>L.1978, c. 95, s. 2C:28-1, eff. Sept. 1, 1979. Amended by L.1979, c. 178, s. 54, eff. Sept. 1, 1979.</w:t>
            </w:r>
          </w:p>
        </w:tc>
        <w:tc>
          <w:tcPr>
            <w:tcW w:w="2340" w:type="dxa"/>
          </w:tcPr>
          <w:p w14:paraId="1327A304" w14:textId="387ACFE4" w:rsidR="008570FD" w:rsidRDefault="00767E30" w:rsidP="00AC7707">
            <w:pPr>
              <w:jc w:val="center"/>
            </w:pPr>
            <w:r>
              <w:lastRenderedPageBreak/>
              <w:t xml:space="preserve">90Z All Other Offenses </w:t>
            </w:r>
          </w:p>
        </w:tc>
        <w:tc>
          <w:tcPr>
            <w:tcW w:w="2340" w:type="dxa"/>
          </w:tcPr>
          <w:p w14:paraId="72A57BFC" w14:textId="77777777" w:rsidR="008570FD" w:rsidRDefault="008570FD" w:rsidP="00AC7707">
            <w:pPr>
              <w:jc w:val="center"/>
            </w:pPr>
          </w:p>
        </w:tc>
      </w:tr>
      <w:tr w:rsidR="008570FD" w14:paraId="71C98DE5" w14:textId="77777777" w:rsidTr="00606AB1">
        <w:tc>
          <w:tcPr>
            <w:tcW w:w="2065" w:type="dxa"/>
          </w:tcPr>
          <w:p w14:paraId="779A0054" w14:textId="77777777" w:rsidR="008570FD" w:rsidRPr="0037372C" w:rsidRDefault="0037372C" w:rsidP="00AC7707">
            <w:pPr>
              <w:jc w:val="center"/>
            </w:pPr>
            <w:r w:rsidRPr="0037372C">
              <w:rPr>
                <w:rFonts w:ascii="Arial" w:hAnsi="Arial" w:cs="Arial"/>
                <w:bCs/>
                <w:color w:val="000000"/>
                <w:lang w:val="en"/>
              </w:rPr>
              <w:t>2C:28-2. False swearing</w:t>
            </w:r>
          </w:p>
        </w:tc>
        <w:tc>
          <w:tcPr>
            <w:tcW w:w="7470" w:type="dxa"/>
          </w:tcPr>
          <w:p w14:paraId="6A0B89C1" w14:textId="77777777" w:rsidR="008570FD" w:rsidRDefault="0037372C" w:rsidP="00AC7707">
            <w:pPr>
              <w:jc w:val="center"/>
            </w:pPr>
            <w:r>
              <w:rPr>
                <w:rFonts w:ascii="Arial" w:hAnsi="Arial" w:cs="Arial"/>
                <w:color w:val="000000"/>
                <w:lang w:val="en"/>
              </w:rPr>
              <w:t>a. False swearing. A person who makes a false statement under oath or equivalent affirmation, or swears or affirms the truth of such a statement previously made, when he does not believe the statement to be true, is guilty of a crime of the fourth degree.</w:t>
            </w:r>
            <w:r>
              <w:rPr>
                <w:rFonts w:ascii="Arial" w:hAnsi="Arial" w:cs="Arial"/>
                <w:color w:val="000000"/>
                <w:lang w:val="en"/>
              </w:rPr>
              <w:br/>
            </w:r>
            <w:r>
              <w:rPr>
                <w:rFonts w:ascii="Arial" w:hAnsi="Arial" w:cs="Arial"/>
                <w:color w:val="000000"/>
                <w:lang w:val="en"/>
              </w:rPr>
              <w:br/>
              <w:t>b. Perjury provisions applicable. Subsections c. and d. of section 2C:28-1 apply to the present section.</w:t>
            </w:r>
            <w:r>
              <w:rPr>
                <w:rFonts w:ascii="Arial" w:hAnsi="Arial" w:cs="Arial"/>
                <w:color w:val="000000"/>
                <w:lang w:val="en"/>
              </w:rPr>
              <w:br/>
            </w:r>
            <w:r>
              <w:rPr>
                <w:rFonts w:ascii="Arial" w:hAnsi="Arial" w:cs="Arial"/>
                <w:color w:val="000000"/>
                <w:lang w:val="en"/>
              </w:rPr>
              <w:br/>
              <w:t>c. Inconsistent statements. Where the defendant made inconsistent statements under oath or equivalent affirmation, both having been made within the period of the statute of limitations, the prosecution may proceed by setting forth the inconsistent statements in a single count alleging in the alternative that one or the other was false and not believed by the defendant. In such case it shall not be necessary for the prosecution to prove which statement was false but only that one or the other was false and not believed by the defendant to be true.</w:t>
            </w:r>
            <w:r>
              <w:rPr>
                <w:rFonts w:ascii="Arial" w:hAnsi="Arial" w:cs="Arial"/>
                <w:color w:val="000000"/>
                <w:lang w:val="en"/>
              </w:rPr>
              <w:br/>
            </w:r>
            <w:r>
              <w:rPr>
                <w:rFonts w:ascii="Arial" w:hAnsi="Arial" w:cs="Arial"/>
                <w:color w:val="000000"/>
                <w:lang w:val="en"/>
              </w:rPr>
              <w:br/>
              <w:t>L.1978, c. 95, s. 2C:28-2, eff. Sept. 1, 1979. Amended by L.1979, c. 178, s. 55, eff. Sept. 1, 1979.</w:t>
            </w:r>
          </w:p>
        </w:tc>
        <w:tc>
          <w:tcPr>
            <w:tcW w:w="2340" w:type="dxa"/>
          </w:tcPr>
          <w:p w14:paraId="57B0990A" w14:textId="5A862289" w:rsidR="008570FD" w:rsidRDefault="00767E30" w:rsidP="00AC7707">
            <w:pPr>
              <w:jc w:val="center"/>
            </w:pPr>
            <w:r>
              <w:t xml:space="preserve">90Z All Other Offenses </w:t>
            </w:r>
          </w:p>
        </w:tc>
        <w:tc>
          <w:tcPr>
            <w:tcW w:w="2340" w:type="dxa"/>
          </w:tcPr>
          <w:p w14:paraId="2CEBEC00" w14:textId="77777777" w:rsidR="008570FD" w:rsidRDefault="008570FD" w:rsidP="00AC7707">
            <w:pPr>
              <w:jc w:val="center"/>
            </w:pPr>
          </w:p>
        </w:tc>
      </w:tr>
      <w:tr w:rsidR="008570FD" w14:paraId="33CFDCF7" w14:textId="77777777" w:rsidTr="00606AB1">
        <w:tc>
          <w:tcPr>
            <w:tcW w:w="2065" w:type="dxa"/>
          </w:tcPr>
          <w:p w14:paraId="5C55787C" w14:textId="77777777" w:rsidR="008570FD" w:rsidRPr="0037372C" w:rsidRDefault="0037372C" w:rsidP="00AC7707">
            <w:pPr>
              <w:jc w:val="center"/>
            </w:pPr>
            <w:r w:rsidRPr="0037372C">
              <w:rPr>
                <w:rFonts w:ascii="Arial" w:hAnsi="Arial" w:cs="Arial"/>
                <w:bCs/>
                <w:color w:val="000000"/>
                <w:lang w:val="en"/>
              </w:rPr>
              <w:t>2C:28-3. Unsworn falsification to authorities</w:t>
            </w:r>
          </w:p>
        </w:tc>
        <w:tc>
          <w:tcPr>
            <w:tcW w:w="7470" w:type="dxa"/>
          </w:tcPr>
          <w:p w14:paraId="55FC1545" w14:textId="77777777" w:rsidR="008570FD" w:rsidRDefault="0037372C" w:rsidP="00AC7707">
            <w:pPr>
              <w:jc w:val="center"/>
            </w:pPr>
            <w:r>
              <w:rPr>
                <w:rFonts w:ascii="Arial" w:hAnsi="Arial" w:cs="Arial"/>
                <w:color w:val="000000"/>
                <w:lang w:val="en"/>
              </w:rPr>
              <w:t>a. Statements "Under Penalty." A person commits a crime of the fourth degree if he makes a written false statement which he does not believe to be true, on or pursuant to a form bearing notice, authorized by law, to the effect that false statements made therein are punishable.</w:t>
            </w:r>
            <w:r>
              <w:rPr>
                <w:rFonts w:ascii="Arial" w:hAnsi="Arial" w:cs="Arial"/>
                <w:color w:val="000000"/>
                <w:lang w:val="en"/>
              </w:rPr>
              <w:br/>
            </w:r>
            <w:r>
              <w:rPr>
                <w:rFonts w:ascii="Arial" w:hAnsi="Arial" w:cs="Arial"/>
                <w:color w:val="000000"/>
                <w:lang w:val="en"/>
              </w:rPr>
              <w:br/>
              <w:t>b. In general. A person commits a disorderly persons offense if, with purpose to mislead a public servant in performing his function, he:</w:t>
            </w:r>
            <w:r>
              <w:rPr>
                <w:rFonts w:ascii="Arial" w:hAnsi="Arial" w:cs="Arial"/>
                <w:color w:val="000000"/>
                <w:lang w:val="en"/>
              </w:rPr>
              <w:br/>
            </w:r>
            <w:r>
              <w:rPr>
                <w:rFonts w:ascii="Arial" w:hAnsi="Arial" w:cs="Arial"/>
                <w:color w:val="000000"/>
                <w:lang w:val="en"/>
              </w:rPr>
              <w:br/>
              <w:t>(1) Makes any written false statement which he does not believe to be true;</w:t>
            </w:r>
            <w:r>
              <w:rPr>
                <w:rFonts w:ascii="Arial" w:hAnsi="Arial" w:cs="Arial"/>
                <w:color w:val="000000"/>
                <w:lang w:val="en"/>
              </w:rPr>
              <w:br/>
            </w:r>
            <w:r>
              <w:rPr>
                <w:rFonts w:ascii="Arial" w:hAnsi="Arial" w:cs="Arial"/>
                <w:color w:val="000000"/>
                <w:lang w:val="en"/>
              </w:rPr>
              <w:br/>
              <w:t>(2) Purposely creates a false impression in a written application for any pecuniary or other benefit, by omitting information necessary to prevent statements therein from being misleading;</w:t>
            </w:r>
            <w:r>
              <w:rPr>
                <w:rFonts w:ascii="Arial" w:hAnsi="Arial" w:cs="Arial"/>
                <w:color w:val="000000"/>
                <w:lang w:val="en"/>
              </w:rPr>
              <w:br/>
            </w:r>
            <w:r>
              <w:rPr>
                <w:rFonts w:ascii="Arial" w:hAnsi="Arial" w:cs="Arial"/>
                <w:color w:val="000000"/>
                <w:lang w:val="en"/>
              </w:rPr>
              <w:br/>
              <w:t xml:space="preserve">(3) Submits or invites reliance on any writing which he knows to be forged, </w:t>
            </w:r>
            <w:r>
              <w:rPr>
                <w:rFonts w:ascii="Arial" w:hAnsi="Arial" w:cs="Arial"/>
                <w:color w:val="000000"/>
                <w:lang w:val="en"/>
              </w:rPr>
              <w:lastRenderedPageBreak/>
              <w:t>altered or otherwise lacking in authenticity; or</w:t>
            </w:r>
            <w:r>
              <w:rPr>
                <w:rFonts w:ascii="Arial" w:hAnsi="Arial" w:cs="Arial"/>
                <w:color w:val="000000"/>
                <w:lang w:val="en"/>
              </w:rPr>
              <w:br/>
            </w:r>
            <w:r>
              <w:rPr>
                <w:rFonts w:ascii="Arial" w:hAnsi="Arial" w:cs="Arial"/>
                <w:color w:val="000000"/>
                <w:lang w:val="en"/>
              </w:rPr>
              <w:br/>
              <w:t>(4) Submits or invites reliance on any sample, specimen, map, boundary-mark, or other object which he knows to be false.</w:t>
            </w:r>
            <w:r>
              <w:rPr>
                <w:rFonts w:ascii="Arial" w:hAnsi="Arial" w:cs="Arial"/>
                <w:color w:val="000000"/>
                <w:lang w:val="en"/>
              </w:rPr>
              <w:br/>
            </w:r>
            <w:r>
              <w:rPr>
                <w:rFonts w:ascii="Arial" w:hAnsi="Arial" w:cs="Arial"/>
                <w:color w:val="000000"/>
                <w:lang w:val="en"/>
              </w:rPr>
              <w:br/>
              <w:t>c. Perjury provisions applicable. Subsections c. and d. of section 2C:28-1 and subsection c. of 2C:28-2 apply to the present section.</w:t>
            </w:r>
            <w:r>
              <w:rPr>
                <w:rFonts w:ascii="Arial" w:hAnsi="Arial" w:cs="Arial"/>
                <w:color w:val="000000"/>
                <w:lang w:val="en"/>
              </w:rPr>
              <w:br/>
            </w:r>
            <w:r>
              <w:rPr>
                <w:rFonts w:ascii="Arial" w:hAnsi="Arial" w:cs="Arial"/>
                <w:color w:val="000000"/>
                <w:lang w:val="en"/>
              </w:rPr>
              <w:br/>
              <w:t>L.1978, c. 95, s. 2C:28-3, eff. Sept. 1, 1979. Amended by L.1981, c. 290, s. 26, eff. Sept. 24, 1981.</w:t>
            </w:r>
          </w:p>
        </w:tc>
        <w:tc>
          <w:tcPr>
            <w:tcW w:w="2340" w:type="dxa"/>
          </w:tcPr>
          <w:p w14:paraId="42C8EB4E" w14:textId="66E7D143" w:rsidR="008570FD" w:rsidRDefault="00767E30" w:rsidP="00AC7707">
            <w:pPr>
              <w:jc w:val="center"/>
            </w:pPr>
            <w:r>
              <w:lastRenderedPageBreak/>
              <w:t xml:space="preserve">90Z All Other Offenses </w:t>
            </w:r>
          </w:p>
        </w:tc>
        <w:tc>
          <w:tcPr>
            <w:tcW w:w="2340" w:type="dxa"/>
          </w:tcPr>
          <w:p w14:paraId="30F7F71D" w14:textId="77777777" w:rsidR="008570FD" w:rsidRDefault="008570FD" w:rsidP="00AC7707">
            <w:pPr>
              <w:jc w:val="center"/>
            </w:pPr>
          </w:p>
        </w:tc>
      </w:tr>
      <w:tr w:rsidR="008570FD" w14:paraId="4EF1FA5E" w14:textId="77777777" w:rsidTr="00606AB1">
        <w:tc>
          <w:tcPr>
            <w:tcW w:w="2065" w:type="dxa"/>
          </w:tcPr>
          <w:p w14:paraId="485CC9DE" w14:textId="77777777" w:rsidR="008570FD" w:rsidRPr="002732AD" w:rsidRDefault="002732AD" w:rsidP="00AC7707">
            <w:pPr>
              <w:jc w:val="center"/>
            </w:pPr>
            <w:r w:rsidRPr="002732AD">
              <w:rPr>
                <w:rFonts w:ascii="Arial" w:hAnsi="Arial" w:cs="Arial"/>
                <w:bCs/>
                <w:color w:val="000000"/>
                <w:lang w:val="en"/>
              </w:rPr>
              <w:t>2C:28-4 False reports to law enforcement authorities.</w:t>
            </w:r>
          </w:p>
        </w:tc>
        <w:tc>
          <w:tcPr>
            <w:tcW w:w="7470" w:type="dxa"/>
          </w:tcPr>
          <w:p w14:paraId="2AB93732" w14:textId="77777777" w:rsidR="008570FD" w:rsidRDefault="002732AD" w:rsidP="00AC7707">
            <w:pPr>
              <w:jc w:val="center"/>
            </w:pPr>
            <w:r>
              <w:rPr>
                <w:rFonts w:ascii="Arial" w:hAnsi="Arial" w:cs="Arial"/>
                <w:color w:val="000000"/>
                <w:lang w:val="en"/>
              </w:rPr>
              <w:t>2C:28-4. a. Falsely incriminating another. A person who knowingly gives or causes to be given false information to any law enforcement officer with purpose to implicate another commits a crime of the third degree, except the offense is a crime of the second degree if the false information which the actor gave or caused to be given would implicate the person in a crime of the first or second degree.</w:t>
            </w:r>
            <w:r>
              <w:rPr>
                <w:rFonts w:ascii="Arial" w:hAnsi="Arial" w:cs="Arial"/>
                <w:color w:val="000000"/>
                <w:lang w:val="en"/>
              </w:rPr>
              <w:br/>
            </w:r>
            <w:r>
              <w:rPr>
                <w:rFonts w:ascii="Arial" w:hAnsi="Arial" w:cs="Arial"/>
                <w:color w:val="000000"/>
                <w:lang w:val="en"/>
              </w:rPr>
              <w:br/>
              <w:t>For the purposes of this subsection, knowledge of the grade of the crime about which the defendant gave false information is not an element of the offense and it shall not be a defense that the defendant did not know of the grade of the crime.</w:t>
            </w:r>
            <w:r>
              <w:rPr>
                <w:rFonts w:ascii="Arial" w:hAnsi="Arial" w:cs="Arial"/>
                <w:color w:val="000000"/>
                <w:lang w:val="en"/>
              </w:rPr>
              <w:br/>
              <w:t>b.Fictitious reports. A person commits a crime of the fourth degree if he:</w:t>
            </w:r>
            <w:r>
              <w:rPr>
                <w:rFonts w:ascii="Arial" w:hAnsi="Arial" w:cs="Arial"/>
                <w:color w:val="000000"/>
                <w:lang w:val="en"/>
              </w:rPr>
              <w:br/>
            </w:r>
            <w:r>
              <w:rPr>
                <w:rFonts w:ascii="Arial" w:hAnsi="Arial" w:cs="Arial"/>
                <w:color w:val="000000"/>
                <w:lang w:val="en"/>
              </w:rPr>
              <w:br/>
              <w:t>(1)Reports or causes to be reported to law enforcement authorities an offense or other incident within their concern knowing that it did not occur; or</w:t>
            </w:r>
            <w:r>
              <w:rPr>
                <w:rFonts w:ascii="Arial" w:hAnsi="Arial" w:cs="Arial"/>
                <w:color w:val="000000"/>
                <w:lang w:val="en"/>
              </w:rPr>
              <w:br/>
            </w:r>
            <w:r>
              <w:rPr>
                <w:rFonts w:ascii="Arial" w:hAnsi="Arial" w:cs="Arial"/>
                <w:color w:val="000000"/>
                <w:lang w:val="en"/>
              </w:rPr>
              <w:br/>
              <w:t>(2)Pretends to furnish or causes to be furnished such authorities with information relating to an offense or incident when he knows he has no information relating to such offense or incident.</w:t>
            </w:r>
            <w:r>
              <w:rPr>
                <w:rFonts w:ascii="Arial" w:hAnsi="Arial" w:cs="Arial"/>
                <w:color w:val="000000"/>
                <w:lang w:val="en"/>
              </w:rPr>
              <w:br/>
            </w:r>
            <w:r>
              <w:rPr>
                <w:rFonts w:ascii="Arial" w:hAnsi="Arial" w:cs="Arial"/>
                <w:color w:val="000000"/>
                <w:lang w:val="en"/>
              </w:rPr>
              <w:br/>
              <w:t>amended 2015, c.175.</w:t>
            </w:r>
          </w:p>
        </w:tc>
        <w:tc>
          <w:tcPr>
            <w:tcW w:w="2340" w:type="dxa"/>
          </w:tcPr>
          <w:p w14:paraId="1E874212" w14:textId="6653DBF7" w:rsidR="008570FD" w:rsidRDefault="00767E30" w:rsidP="00AC7707">
            <w:pPr>
              <w:jc w:val="center"/>
            </w:pPr>
            <w:r>
              <w:t>26A False Pretenses/Swindle Confidence Game</w:t>
            </w:r>
          </w:p>
        </w:tc>
        <w:tc>
          <w:tcPr>
            <w:tcW w:w="2340" w:type="dxa"/>
          </w:tcPr>
          <w:p w14:paraId="45FE7C43" w14:textId="77777777" w:rsidR="008570FD" w:rsidRDefault="008570FD" w:rsidP="00AC7707">
            <w:pPr>
              <w:jc w:val="center"/>
            </w:pPr>
          </w:p>
        </w:tc>
      </w:tr>
      <w:tr w:rsidR="008570FD" w14:paraId="0350A2DF" w14:textId="77777777" w:rsidTr="00606AB1">
        <w:tc>
          <w:tcPr>
            <w:tcW w:w="2065" w:type="dxa"/>
          </w:tcPr>
          <w:p w14:paraId="341ED4CC" w14:textId="77777777" w:rsidR="008570FD" w:rsidRPr="00036E12" w:rsidRDefault="00036E12" w:rsidP="00AC7707">
            <w:pPr>
              <w:jc w:val="center"/>
            </w:pPr>
            <w:r w:rsidRPr="00036E12">
              <w:rPr>
                <w:rFonts w:ascii="Arial" w:hAnsi="Arial" w:cs="Arial"/>
                <w:bCs/>
                <w:color w:val="000000"/>
                <w:lang w:val="en"/>
              </w:rPr>
              <w:t>2C:28-5 Tampering with witnesses and informants; retaliation against them.</w:t>
            </w:r>
          </w:p>
        </w:tc>
        <w:tc>
          <w:tcPr>
            <w:tcW w:w="7470" w:type="dxa"/>
          </w:tcPr>
          <w:p w14:paraId="1DD65820" w14:textId="77777777" w:rsidR="008570FD" w:rsidRDefault="00036E12" w:rsidP="00AC7707">
            <w:pPr>
              <w:jc w:val="center"/>
            </w:pPr>
            <w:r>
              <w:rPr>
                <w:rFonts w:ascii="Arial" w:hAnsi="Arial" w:cs="Arial"/>
                <w:color w:val="000000"/>
                <w:lang w:val="en"/>
              </w:rPr>
              <w:t xml:space="preserve">2C:28-5. a. Tampering. A person commits an offense if, believing that an official proceeding or investigation is pending or about to be instituted or has been instituted, he knowingly engages in conduct which a reasonable person would believe would cause a witness or informant to: </w:t>
            </w:r>
            <w:r>
              <w:rPr>
                <w:rFonts w:ascii="Arial" w:hAnsi="Arial" w:cs="Arial"/>
                <w:color w:val="000000"/>
                <w:lang w:val="en"/>
              </w:rPr>
              <w:br/>
            </w:r>
            <w:r>
              <w:rPr>
                <w:rFonts w:ascii="Arial" w:hAnsi="Arial" w:cs="Arial"/>
                <w:color w:val="000000"/>
                <w:lang w:val="en"/>
              </w:rPr>
              <w:br/>
              <w:t>(1)Testify or inform falsely;</w:t>
            </w:r>
            <w:r>
              <w:rPr>
                <w:rFonts w:ascii="Arial" w:hAnsi="Arial" w:cs="Arial"/>
                <w:color w:val="000000"/>
                <w:lang w:val="en"/>
              </w:rPr>
              <w:br/>
            </w:r>
            <w:r>
              <w:rPr>
                <w:rFonts w:ascii="Arial" w:hAnsi="Arial" w:cs="Arial"/>
                <w:color w:val="000000"/>
                <w:lang w:val="en"/>
              </w:rPr>
              <w:br/>
              <w:t>(2)Withhold any testimony, information, document or thing;</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 xml:space="preserve">(3)Elude legal process summoning him to testify or supply evidence; </w:t>
            </w:r>
            <w:r>
              <w:rPr>
                <w:rFonts w:ascii="Arial" w:hAnsi="Arial" w:cs="Arial"/>
                <w:color w:val="000000"/>
                <w:lang w:val="en"/>
              </w:rPr>
              <w:br/>
            </w:r>
            <w:r>
              <w:rPr>
                <w:rFonts w:ascii="Arial" w:hAnsi="Arial" w:cs="Arial"/>
                <w:color w:val="000000"/>
                <w:lang w:val="en"/>
              </w:rPr>
              <w:br/>
              <w:t>(4)Absent himself from any proceeding or investigation to which he has been legally summoned; or</w:t>
            </w:r>
            <w:r>
              <w:rPr>
                <w:rFonts w:ascii="Arial" w:hAnsi="Arial" w:cs="Arial"/>
                <w:color w:val="000000"/>
                <w:lang w:val="en"/>
              </w:rPr>
              <w:br/>
            </w:r>
            <w:r>
              <w:rPr>
                <w:rFonts w:ascii="Arial" w:hAnsi="Arial" w:cs="Arial"/>
                <w:color w:val="000000"/>
                <w:lang w:val="en"/>
              </w:rPr>
              <w:br/>
              <w:t xml:space="preserve">(5)Otherwise obstruct, delay, prevent or impede an official proceeding or investigation. </w:t>
            </w:r>
            <w:r>
              <w:rPr>
                <w:rFonts w:ascii="Arial" w:hAnsi="Arial" w:cs="Arial"/>
                <w:color w:val="000000"/>
                <w:lang w:val="en"/>
              </w:rPr>
              <w:br/>
            </w:r>
            <w:r>
              <w:rPr>
                <w:rFonts w:ascii="Arial" w:hAnsi="Arial" w:cs="Arial"/>
                <w:color w:val="000000"/>
                <w:lang w:val="en"/>
              </w:rPr>
              <w:br/>
              <w:t>Witness tampering is a crime of the first degree if the conduct occurs in connection with an official proceeding or investigation involving any crime enumerated in subsection d. of section 2 of P.L.1997, c.117 (C.2C:43-7.2) and the actor employs force or threat of force. Witness tampering is a crime of the second degree if the actor employs force or threat of force. Otherwise it is a crime of the third degree. Privileged communications may not be used as evidence in any prosecution for violations of paragraph (2), (3), (4) or (5).</w:t>
            </w:r>
            <w:r>
              <w:rPr>
                <w:rFonts w:ascii="Arial" w:hAnsi="Arial" w:cs="Arial"/>
                <w:color w:val="000000"/>
                <w:lang w:val="en"/>
              </w:rPr>
              <w:br/>
            </w:r>
            <w:r>
              <w:rPr>
                <w:rFonts w:ascii="Arial" w:hAnsi="Arial" w:cs="Arial"/>
                <w:color w:val="000000"/>
                <w:lang w:val="en"/>
              </w:rPr>
              <w:br/>
              <w:t xml:space="preserve">b.Retaliation against witness or informant. A person commits an offense if he harms another by an unlawful act with purpose to retaliate for or on account of the service of another as a witness or informant. The offense is a crime of the second degree if the actor employs force or threat of force. Otherwise it is a crime of the third degree. </w:t>
            </w:r>
            <w:r>
              <w:rPr>
                <w:rFonts w:ascii="Arial" w:hAnsi="Arial" w:cs="Arial"/>
                <w:color w:val="000000"/>
                <w:lang w:val="en"/>
              </w:rPr>
              <w:br/>
            </w:r>
            <w:r>
              <w:rPr>
                <w:rFonts w:ascii="Arial" w:hAnsi="Arial" w:cs="Arial"/>
                <w:color w:val="000000"/>
                <w:lang w:val="en"/>
              </w:rPr>
              <w:br/>
              <w:t>c.Witness or informant taking bribe. A person commits a crime of the third degree if he solicits, accepts or agrees to accept any benefit in consideration of his doing any of the things specified in subsection a. (1) through (5) of this section.</w:t>
            </w:r>
            <w:r>
              <w:rPr>
                <w:rFonts w:ascii="Arial" w:hAnsi="Arial" w:cs="Arial"/>
                <w:color w:val="000000"/>
                <w:lang w:val="en"/>
              </w:rPr>
              <w:br/>
            </w:r>
            <w:r>
              <w:rPr>
                <w:rFonts w:ascii="Arial" w:hAnsi="Arial" w:cs="Arial"/>
                <w:color w:val="000000"/>
                <w:lang w:val="en"/>
              </w:rPr>
              <w:br/>
              <w:t>d.Bribery of a witness or informant. A person commits a crime of the second degree if he directly or indirectly offers, confers or agrees to confer upon a witness or informant any benefit in consideration of the witness or informant doing any of the things specified in subsection a. (1) through (5) of this section.</w:t>
            </w:r>
            <w:r>
              <w:rPr>
                <w:rFonts w:ascii="Arial" w:hAnsi="Arial" w:cs="Arial"/>
                <w:color w:val="000000"/>
                <w:lang w:val="en"/>
              </w:rPr>
              <w:br/>
            </w:r>
            <w:r>
              <w:rPr>
                <w:rFonts w:ascii="Arial" w:hAnsi="Arial" w:cs="Arial"/>
                <w:color w:val="000000"/>
                <w:lang w:val="en"/>
              </w:rPr>
              <w:br/>
              <w:t>e.Notwithstanding the provisions of N.J.S.2C:1-8, N.J.S.2C:44-5 or any other provision of law, a conviction arising under this section shall not merge with a conviction of an offense that was the subject of the official proceeding or investigation and the sentence imposed pursuant to this section shall be ordered to be served consecutively to that imposed for any such conviction.</w:t>
            </w:r>
            <w:r>
              <w:rPr>
                <w:rFonts w:ascii="Arial" w:hAnsi="Arial" w:cs="Arial"/>
                <w:color w:val="000000"/>
                <w:lang w:val="en"/>
              </w:rPr>
              <w:br/>
            </w:r>
            <w:r>
              <w:rPr>
                <w:rFonts w:ascii="Arial" w:hAnsi="Arial" w:cs="Arial"/>
                <w:color w:val="000000"/>
                <w:lang w:val="en"/>
              </w:rPr>
              <w:lastRenderedPageBreak/>
              <w:br/>
              <w:t>Amended 1981, c.290, s.27; 1991, c.33; 2008, c.81, s.1.</w:t>
            </w:r>
          </w:p>
        </w:tc>
        <w:tc>
          <w:tcPr>
            <w:tcW w:w="2340" w:type="dxa"/>
          </w:tcPr>
          <w:p w14:paraId="3A2A90C3" w14:textId="77777777" w:rsidR="008570FD" w:rsidRDefault="00767E30" w:rsidP="00AC7707">
            <w:pPr>
              <w:jc w:val="center"/>
            </w:pPr>
            <w:r>
              <w:lastRenderedPageBreak/>
              <w:t>13C Intimidation</w:t>
            </w:r>
          </w:p>
          <w:p w14:paraId="3D135EB3" w14:textId="77777777" w:rsidR="00767E30" w:rsidRDefault="00767E30" w:rsidP="00AC7707">
            <w:pPr>
              <w:jc w:val="center"/>
            </w:pPr>
          </w:p>
          <w:p w14:paraId="42FF7813" w14:textId="2B24BC64" w:rsidR="00767E30" w:rsidRDefault="00767E30" w:rsidP="00AC7707">
            <w:pPr>
              <w:jc w:val="center"/>
            </w:pPr>
            <w:r>
              <w:t xml:space="preserve">90Z All Other Offenses </w:t>
            </w:r>
          </w:p>
        </w:tc>
        <w:tc>
          <w:tcPr>
            <w:tcW w:w="2340" w:type="dxa"/>
          </w:tcPr>
          <w:p w14:paraId="5DAE506F" w14:textId="77777777" w:rsidR="008570FD" w:rsidRDefault="008570FD" w:rsidP="00AC7707">
            <w:pPr>
              <w:jc w:val="center"/>
            </w:pPr>
          </w:p>
        </w:tc>
      </w:tr>
      <w:tr w:rsidR="008570FD" w14:paraId="73E2BCF8" w14:textId="77777777" w:rsidTr="00606AB1">
        <w:tc>
          <w:tcPr>
            <w:tcW w:w="2065" w:type="dxa"/>
          </w:tcPr>
          <w:p w14:paraId="4784F1BE" w14:textId="0E005040" w:rsidR="008570FD" w:rsidRPr="00036E12" w:rsidRDefault="00036E12" w:rsidP="00AC7707">
            <w:pPr>
              <w:jc w:val="center"/>
            </w:pPr>
            <w:r w:rsidRPr="00036E12">
              <w:rPr>
                <w:rFonts w:ascii="Arial" w:hAnsi="Arial" w:cs="Arial"/>
                <w:bCs/>
                <w:color w:val="000000"/>
                <w:lang w:val="en"/>
              </w:rPr>
              <w:lastRenderedPageBreak/>
              <w:t>2C:28-5.1. Witness, victim protective orders</w:t>
            </w:r>
          </w:p>
        </w:tc>
        <w:tc>
          <w:tcPr>
            <w:tcW w:w="7470" w:type="dxa"/>
          </w:tcPr>
          <w:p w14:paraId="523AF0B9" w14:textId="77777777" w:rsidR="008570FD" w:rsidRDefault="00036E12" w:rsidP="00AC7707">
            <w:pPr>
              <w:jc w:val="center"/>
            </w:pPr>
            <w:r>
              <w:rPr>
                <w:rFonts w:ascii="Arial" w:hAnsi="Arial" w:cs="Arial"/>
                <w:color w:val="000000"/>
                <w:lang w:val="en"/>
              </w:rPr>
              <w:t xml:space="preserve">If a court having jurisdiction under any criminal matter finds that the defendant in that criminal action or any other person connected in any way with the action has violated or is likely to violate N.J.S. 2C:28-5, N.J.S. 2C:29-3 or N.J.S. 2C:29-4 in regard to the pending offense, or that the defendant or other person has injured or intimidated or is threatening to injure or intimidate any witness in the pending offense or member of the witness' family with purpose to affect the testimony of the witness, the court may issue a protective order providing: </w:t>
            </w:r>
            <w:r>
              <w:rPr>
                <w:rFonts w:ascii="Arial" w:hAnsi="Arial" w:cs="Arial"/>
                <w:color w:val="000000"/>
                <w:lang w:val="en"/>
              </w:rPr>
              <w:br/>
            </w:r>
            <w:r>
              <w:rPr>
                <w:rFonts w:ascii="Arial" w:hAnsi="Arial" w:cs="Arial"/>
                <w:color w:val="000000"/>
                <w:lang w:val="en"/>
              </w:rPr>
              <w:br/>
              <w:t xml:space="preserve">a. That the defendant or other person not violate any provision of N.J.S. 2C:28-5, N.J.S. 2C:29-3, or N.J.S. 2C:29-4; </w:t>
            </w:r>
            <w:r>
              <w:rPr>
                <w:rFonts w:ascii="Arial" w:hAnsi="Arial" w:cs="Arial"/>
                <w:color w:val="000000"/>
                <w:lang w:val="en"/>
              </w:rPr>
              <w:br/>
            </w:r>
            <w:r>
              <w:rPr>
                <w:rFonts w:ascii="Arial" w:hAnsi="Arial" w:cs="Arial"/>
                <w:color w:val="000000"/>
                <w:lang w:val="en"/>
              </w:rPr>
              <w:br/>
              <w:t xml:space="preserve">b. That the defendant or other person maintain a prescribed geographic distance from any specified witness or victim; </w:t>
            </w:r>
            <w:r>
              <w:rPr>
                <w:rFonts w:ascii="Arial" w:hAnsi="Arial" w:cs="Arial"/>
                <w:color w:val="000000"/>
                <w:lang w:val="en"/>
              </w:rPr>
              <w:br/>
            </w:r>
            <w:r>
              <w:rPr>
                <w:rFonts w:ascii="Arial" w:hAnsi="Arial" w:cs="Arial"/>
                <w:color w:val="000000"/>
                <w:lang w:val="en"/>
              </w:rPr>
              <w:br/>
              <w:t xml:space="preserve">c. That the defendant or other person have no communication with any specified witness or victim, except through an attorney under any reasonable restrictions which the court may impose. </w:t>
            </w:r>
            <w:r>
              <w:rPr>
                <w:rFonts w:ascii="Arial" w:hAnsi="Arial" w:cs="Arial"/>
                <w:color w:val="000000"/>
                <w:lang w:val="en"/>
              </w:rPr>
              <w:br/>
            </w:r>
            <w:r>
              <w:rPr>
                <w:rFonts w:ascii="Arial" w:hAnsi="Arial" w:cs="Arial"/>
                <w:color w:val="000000"/>
                <w:lang w:val="en"/>
              </w:rPr>
              <w:br/>
              <w:t>L. 1985, c. 250, s. 1, eff. July 31, 1985.</w:t>
            </w:r>
          </w:p>
        </w:tc>
        <w:tc>
          <w:tcPr>
            <w:tcW w:w="2340" w:type="dxa"/>
          </w:tcPr>
          <w:p w14:paraId="3A31CCDD" w14:textId="3B5C071E" w:rsidR="008570FD" w:rsidRDefault="00767E30" w:rsidP="00AC7707">
            <w:pPr>
              <w:jc w:val="center"/>
            </w:pPr>
            <w:r>
              <w:t>N/A</w:t>
            </w:r>
          </w:p>
        </w:tc>
        <w:tc>
          <w:tcPr>
            <w:tcW w:w="2340" w:type="dxa"/>
          </w:tcPr>
          <w:p w14:paraId="238D0417" w14:textId="77777777" w:rsidR="008570FD" w:rsidRDefault="008570FD" w:rsidP="00AC7707">
            <w:pPr>
              <w:jc w:val="center"/>
            </w:pPr>
          </w:p>
        </w:tc>
      </w:tr>
      <w:tr w:rsidR="008570FD" w14:paraId="5987AE98" w14:textId="77777777" w:rsidTr="00606AB1">
        <w:tc>
          <w:tcPr>
            <w:tcW w:w="2065" w:type="dxa"/>
          </w:tcPr>
          <w:p w14:paraId="5C787565" w14:textId="77777777" w:rsidR="008570FD" w:rsidRPr="00036E12" w:rsidRDefault="00036E12" w:rsidP="00AC7707">
            <w:pPr>
              <w:jc w:val="center"/>
            </w:pPr>
            <w:r w:rsidRPr="00036E12">
              <w:rPr>
                <w:rFonts w:ascii="Arial" w:hAnsi="Arial" w:cs="Arial"/>
                <w:bCs/>
                <w:color w:val="000000"/>
                <w:lang w:val="en"/>
              </w:rPr>
              <w:t>2C:28-5.2. Penalties for violations</w:t>
            </w:r>
          </w:p>
        </w:tc>
        <w:tc>
          <w:tcPr>
            <w:tcW w:w="7470" w:type="dxa"/>
          </w:tcPr>
          <w:p w14:paraId="143C94E9" w14:textId="77777777" w:rsidR="008570FD" w:rsidRDefault="00036E12" w:rsidP="00AC7707">
            <w:pPr>
              <w:jc w:val="center"/>
            </w:pPr>
            <w:r>
              <w:rPr>
                <w:rFonts w:ascii="Arial" w:hAnsi="Arial" w:cs="Arial"/>
                <w:color w:val="000000"/>
                <w:lang w:val="en"/>
              </w:rPr>
              <w:t xml:space="preserve">Any person violating any order made pursuant to section 1 of this act may be subject to any of the following penalties: </w:t>
            </w:r>
            <w:r>
              <w:rPr>
                <w:rFonts w:ascii="Arial" w:hAnsi="Arial" w:cs="Arial"/>
                <w:color w:val="000000"/>
                <w:lang w:val="en"/>
              </w:rPr>
              <w:br/>
            </w:r>
            <w:r>
              <w:rPr>
                <w:rFonts w:ascii="Arial" w:hAnsi="Arial" w:cs="Arial"/>
                <w:color w:val="000000"/>
                <w:lang w:val="en"/>
              </w:rPr>
              <w:br/>
              <w:t xml:space="preserve">a. He may be charged with any substantive offense defined in N.J.S. 2C:28-5, N.J.S. 2C:29-3, or N.J.S. 2C:29-4 when violation of an order constitutes violation of any provision of those statutes; </w:t>
            </w:r>
            <w:r>
              <w:rPr>
                <w:rFonts w:ascii="Arial" w:hAnsi="Arial" w:cs="Arial"/>
                <w:color w:val="000000"/>
                <w:lang w:val="en"/>
              </w:rPr>
              <w:br/>
            </w:r>
            <w:r>
              <w:rPr>
                <w:rFonts w:ascii="Arial" w:hAnsi="Arial" w:cs="Arial"/>
                <w:color w:val="000000"/>
                <w:lang w:val="en"/>
              </w:rPr>
              <w:br/>
              <w:t xml:space="preserve">b. He may be charged with contempt of the court that made the order. No finding of contempt shall be a bar to prosecution for a substantive offense; and any sentence for a conviction of contempt may be served consecutively to any sentence imposed for the underlying substantive offense. If the court does not impose a consecutive sentence, the court shall state on the record the reason for not imposing a consecutive sentence. </w:t>
            </w:r>
            <w:r>
              <w:rPr>
                <w:rFonts w:ascii="Arial" w:hAnsi="Arial" w:cs="Arial"/>
                <w:color w:val="000000"/>
                <w:lang w:val="en"/>
              </w:rPr>
              <w:br/>
            </w:r>
            <w:r>
              <w:rPr>
                <w:rFonts w:ascii="Arial" w:hAnsi="Arial" w:cs="Arial"/>
                <w:color w:val="000000"/>
                <w:lang w:val="en"/>
              </w:rPr>
              <w:br/>
              <w:t>L. 1985, c. 250, s. 2, eff. July 31, 1985.</w:t>
            </w:r>
          </w:p>
        </w:tc>
        <w:tc>
          <w:tcPr>
            <w:tcW w:w="2340" w:type="dxa"/>
          </w:tcPr>
          <w:p w14:paraId="732973BA" w14:textId="5489EBFB" w:rsidR="008570FD" w:rsidRDefault="00767E30" w:rsidP="00AC7707">
            <w:pPr>
              <w:jc w:val="center"/>
            </w:pPr>
            <w:r>
              <w:t>N/A</w:t>
            </w:r>
          </w:p>
        </w:tc>
        <w:tc>
          <w:tcPr>
            <w:tcW w:w="2340" w:type="dxa"/>
          </w:tcPr>
          <w:p w14:paraId="1849928B" w14:textId="77777777" w:rsidR="008570FD" w:rsidRDefault="008570FD" w:rsidP="00AC7707">
            <w:pPr>
              <w:jc w:val="center"/>
            </w:pPr>
          </w:p>
        </w:tc>
      </w:tr>
      <w:tr w:rsidR="008570FD" w14:paraId="47E6CAC9" w14:textId="77777777" w:rsidTr="00606AB1">
        <w:tc>
          <w:tcPr>
            <w:tcW w:w="2065" w:type="dxa"/>
          </w:tcPr>
          <w:p w14:paraId="4541DDBA" w14:textId="77777777" w:rsidR="008570FD" w:rsidRPr="009E09D7" w:rsidRDefault="009E09D7" w:rsidP="00AC7707">
            <w:pPr>
              <w:jc w:val="center"/>
            </w:pPr>
            <w:r w:rsidRPr="009E09D7">
              <w:rPr>
                <w:rFonts w:ascii="Arial" w:hAnsi="Arial" w:cs="Arial"/>
                <w:bCs/>
                <w:color w:val="000000"/>
                <w:lang w:val="en"/>
              </w:rPr>
              <w:t>2C:28-5.3. Moving parties</w:t>
            </w:r>
          </w:p>
        </w:tc>
        <w:tc>
          <w:tcPr>
            <w:tcW w:w="7470" w:type="dxa"/>
          </w:tcPr>
          <w:p w14:paraId="0AE4009D" w14:textId="77777777" w:rsidR="008570FD" w:rsidRDefault="009E09D7" w:rsidP="00AC7707">
            <w:pPr>
              <w:jc w:val="center"/>
            </w:pPr>
            <w:r>
              <w:rPr>
                <w:rFonts w:ascii="Arial" w:hAnsi="Arial" w:cs="Arial"/>
                <w:color w:val="000000"/>
                <w:lang w:val="en"/>
              </w:rPr>
              <w:t xml:space="preserve">A motion for an order as provided by section 1 of this act may be made by the prosecuting authority, the defendant, or by any witness. </w:t>
            </w:r>
            <w:r>
              <w:rPr>
                <w:rFonts w:ascii="Arial" w:hAnsi="Arial" w:cs="Arial"/>
                <w:color w:val="000000"/>
                <w:lang w:val="en"/>
              </w:rPr>
              <w:br/>
            </w:r>
            <w:r>
              <w:rPr>
                <w:rFonts w:ascii="Arial" w:hAnsi="Arial" w:cs="Arial"/>
                <w:color w:val="000000"/>
                <w:lang w:val="en"/>
              </w:rPr>
              <w:lastRenderedPageBreak/>
              <w:br/>
              <w:t>L. 1985, c. 250, s. 3, eff. July 31, 1985.</w:t>
            </w:r>
          </w:p>
        </w:tc>
        <w:tc>
          <w:tcPr>
            <w:tcW w:w="2340" w:type="dxa"/>
          </w:tcPr>
          <w:p w14:paraId="67F84AEB" w14:textId="4A2ECD1B" w:rsidR="008570FD" w:rsidRDefault="00767E30" w:rsidP="00AC7707">
            <w:pPr>
              <w:jc w:val="center"/>
            </w:pPr>
            <w:r>
              <w:lastRenderedPageBreak/>
              <w:t>N/A</w:t>
            </w:r>
          </w:p>
        </w:tc>
        <w:tc>
          <w:tcPr>
            <w:tcW w:w="2340" w:type="dxa"/>
          </w:tcPr>
          <w:p w14:paraId="3B5F08F1" w14:textId="77777777" w:rsidR="008570FD" w:rsidRDefault="008570FD" w:rsidP="00AC7707">
            <w:pPr>
              <w:jc w:val="center"/>
            </w:pPr>
          </w:p>
        </w:tc>
      </w:tr>
      <w:tr w:rsidR="008570FD" w14:paraId="4AD12918" w14:textId="77777777" w:rsidTr="00606AB1">
        <w:tc>
          <w:tcPr>
            <w:tcW w:w="2065" w:type="dxa"/>
          </w:tcPr>
          <w:p w14:paraId="7BFE5490" w14:textId="77777777" w:rsidR="008570FD" w:rsidRPr="009E09D7" w:rsidRDefault="009E09D7" w:rsidP="00AC7707">
            <w:pPr>
              <w:jc w:val="center"/>
            </w:pPr>
            <w:r w:rsidRPr="009E09D7">
              <w:rPr>
                <w:rFonts w:ascii="Arial" w:hAnsi="Arial" w:cs="Arial"/>
                <w:bCs/>
                <w:color w:val="000000"/>
                <w:lang w:val="en"/>
              </w:rPr>
              <w:t>2C:28-5.4. Standard for issuance</w:t>
            </w:r>
          </w:p>
        </w:tc>
        <w:tc>
          <w:tcPr>
            <w:tcW w:w="7470" w:type="dxa"/>
          </w:tcPr>
          <w:p w14:paraId="66FF0674" w14:textId="77777777" w:rsidR="008570FD" w:rsidRDefault="009E09D7" w:rsidP="00AC7707">
            <w:pPr>
              <w:jc w:val="center"/>
            </w:pPr>
            <w:r>
              <w:rPr>
                <w:rFonts w:ascii="Arial" w:hAnsi="Arial" w:cs="Arial"/>
                <w:color w:val="000000"/>
                <w:lang w:val="en"/>
              </w:rPr>
              <w:t xml:space="preserve">No order may be issued under this act unless the court's findings are made upon a preponderance of evidence adduced at a hearing. The rules of evidence shall not be applicable to any such hearing. </w:t>
            </w:r>
            <w:r>
              <w:rPr>
                <w:rFonts w:ascii="Arial" w:hAnsi="Arial" w:cs="Arial"/>
                <w:color w:val="000000"/>
                <w:lang w:val="en"/>
              </w:rPr>
              <w:br/>
            </w:r>
            <w:r>
              <w:rPr>
                <w:rFonts w:ascii="Arial" w:hAnsi="Arial" w:cs="Arial"/>
                <w:color w:val="000000"/>
                <w:lang w:val="en"/>
              </w:rPr>
              <w:br/>
              <w:t>L. 1985, c. 250, s. 4, eff. July 31, 1985.</w:t>
            </w:r>
          </w:p>
        </w:tc>
        <w:tc>
          <w:tcPr>
            <w:tcW w:w="2340" w:type="dxa"/>
          </w:tcPr>
          <w:p w14:paraId="60A790F1" w14:textId="007F653F" w:rsidR="008570FD" w:rsidRDefault="00767E30" w:rsidP="00AC7707">
            <w:pPr>
              <w:jc w:val="center"/>
            </w:pPr>
            <w:r>
              <w:t>N/A</w:t>
            </w:r>
          </w:p>
        </w:tc>
        <w:tc>
          <w:tcPr>
            <w:tcW w:w="2340" w:type="dxa"/>
          </w:tcPr>
          <w:p w14:paraId="1770509C" w14:textId="77777777" w:rsidR="008570FD" w:rsidRDefault="008570FD" w:rsidP="00AC7707">
            <w:pPr>
              <w:jc w:val="center"/>
            </w:pPr>
          </w:p>
        </w:tc>
      </w:tr>
      <w:tr w:rsidR="008570FD" w14:paraId="19B79403" w14:textId="77777777" w:rsidTr="00606AB1">
        <w:tc>
          <w:tcPr>
            <w:tcW w:w="2065" w:type="dxa"/>
          </w:tcPr>
          <w:p w14:paraId="55224EF1" w14:textId="77777777" w:rsidR="008570FD" w:rsidRPr="00FB49CA" w:rsidRDefault="00FB49CA" w:rsidP="00AC7707">
            <w:pPr>
              <w:jc w:val="center"/>
            </w:pPr>
            <w:r w:rsidRPr="00FB49CA">
              <w:rPr>
                <w:rFonts w:ascii="Arial" w:hAnsi="Arial" w:cs="Arial"/>
                <w:bCs/>
                <w:color w:val="000000"/>
                <w:lang w:val="en"/>
              </w:rPr>
              <w:t>2C:28-5.5. No interference with defense preparation</w:t>
            </w:r>
          </w:p>
        </w:tc>
        <w:tc>
          <w:tcPr>
            <w:tcW w:w="7470" w:type="dxa"/>
          </w:tcPr>
          <w:p w14:paraId="203B497F" w14:textId="77777777" w:rsidR="008570FD" w:rsidRDefault="00FB49CA" w:rsidP="00AC7707">
            <w:pPr>
              <w:jc w:val="center"/>
            </w:pPr>
            <w:r>
              <w:rPr>
                <w:rFonts w:ascii="Arial" w:hAnsi="Arial" w:cs="Arial"/>
                <w:color w:val="000000"/>
                <w:lang w:val="en"/>
              </w:rPr>
              <w:t xml:space="preserve">No order shall be entered under this act which interferes with the preparation of the underlying criminal case by the defendant or by his attorney, if any. </w:t>
            </w:r>
            <w:r>
              <w:rPr>
                <w:rFonts w:ascii="Arial" w:hAnsi="Arial" w:cs="Arial"/>
                <w:color w:val="000000"/>
                <w:lang w:val="en"/>
              </w:rPr>
              <w:br/>
            </w:r>
            <w:r>
              <w:rPr>
                <w:rFonts w:ascii="Arial" w:hAnsi="Arial" w:cs="Arial"/>
                <w:color w:val="000000"/>
                <w:lang w:val="en"/>
              </w:rPr>
              <w:br/>
              <w:t>L. 1985, c. 250, s. 5, eff. July 31, 1985.</w:t>
            </w:r>
          </w:p>
        </w:tc>
        <w:tc>
          <w:tcPr>
            <w:tcW w:w="2340" w:type="dxa"/>
          </w:tcPr>
          <w:p w14:paraId="1D7F4DBA" w14:textId="325BCC99" w:rsidR="008570FD" w:rsidRDefault="00767E30" w:rsidP="00AC7707">
            <w:pPr>
              <w:jc w:val="center"/>
            </w:pPr>
            <w:r>
              <w:t>N/A</w:t>
            </w:r>
          </w:p>
        </w:tc>
        <w:tc>
          <w:tcPr>
            <w:tcW w:w="2340" w:type="dxa"/>
          </w:tcPr>
          <w:p w14:paraId="37D5A213" w14:textId="77777777" w:rsidR="008570FD" w:rsidRDefault="008570FD" w:rsidP="00AC7707">
            <w:pPr>
              <w:jc w:val="center"/>
            </w:pPr>
          </w:p>
        </w:tc>
      </w:tr>
      <w:tr w:rsidR="008570FD" w14:paraId="4D8822D4" w14:textId="77777777" w:rsidTr="00606AB1">
        <w:tc>
          <w:tcPr>
            <w:tcW w:w="2065" w:type="dxa"/>
          </w:tcPr>
          <w:p w14:paraId="32B5FA27" w14:textId="77777777" w:rsidR="008570FD" w:rsidRPr="008B181F" w:rsidRDefault="008B181F" w:rsidP="00AC7707">
            <w:pPr>
              <w:jc w:val="center"/>
            </w:pPr>
            <w:r w:rsidRPr="008B181F">
              <w:rPr>
                <w:rFonts w:ascii="Arial" w:hAnsi="Arial" w:cs="Arial"/>
                <w:bCs/>
                <w:color w:val="000000"/>
                <w:lang w:val="en"/>
              </w:rPr>
              <w:t>2C:28-6. Tampering with or fabricating physical evidence</w:t>
            </w:r>
          </w:p>
        </w:tc>
        <w:tc>
          <w:tcPr>
            <w:tcW w:w="7470" w:type="dxa"/>
          </w:tcPr>
          <w:p w14:paraId="0A4A7374" w14:textId="77777777" w:rsidR="008570FD" w:rsidRDefault="008B181F" w:rsidP="00AC7707">
            <w:pPr>
              <w:jc w:val="center"/>
            </w:pPr>
            <w:r>
              <w:rPr>
                <w:rFonts w:ascii="Arial" w:hAnsi="Arial" w:cs="Arial"/>
                <w:color w:val="000000"/>
                <w:lang w:val="en"/>
              </w:rPr>
              <w:t>A person commits a crime of the fourth degree if, believing that an official proceeding or investigation is pending or about to be instituted, he:</w:t>
            </w:r>
            <w:r>
              <w:rPr>
                <w:rFonts w:ascii="Arial" w:hAnsi="Arial" w:cs="Arial"/>
                <w:color w:val="000000"/>
                <w:lang w:val="en"/>
              </w:rPr>
              <w:br/>
            </w:r>
            <w:r>
              <w:rPr>
                <w:rFonts w:ascii="Arial" w:hAnsi="Arial" w:cs="Arial"/>
                <w:color w:val="000000"/>
                <w:lang w:val="en"/>
              </w:rPr>
              <w:br/>
              <w:t>(1) Alters, destroys, conceals or removes any article, object, record, document or other thing of physical substance with purpose to impair its verity or availability in such proceeding or investigation; or</w:t>
            </w:r>
            <w:r>
              <w:rPr>
                <w:rFonts w:ascii="Arial" w:hAnsi="Arial" w:cs="Arial"/>
                <w:color w:val="000000"/>
                <w:lang w:val="en"/>
              </w:rPr>
              <w:br/>
            </w:r>
            <w:r>
              <w:rPr>
                <w:rFonts w:ascii="Arial" w:hAnsi="Arial" w:cs="Arial"/>
                <w:color w:val="000000"/>
                <w:lang w:val="en"/>
              </w:rPr>
              <w:br/>
              <w:t>(2) Makes, devises, prepares, presents, offers or uses any article, object, record, document or other thing of physical substance knowing it to be false and with purpose to mislead a public servant who is engaged in such proceeding or investigation.</w:t>
            </w:r>
            <w:r>
              <w:rPr>
                <w:rFonts w:ascii="Arial" w:hAnsi="Arial" w:cs="Arial"/>
                <w:color w:val="000000"/>
                <w:lang w:val="en"/>
              </w:rPr>
              <w:br/>
            </w:r>
            <w:r>
              <w:rPr>
                <w:rFonts w:ascii="Arial" w:hAnsi="Arial" w:cs="Arial"/>
                <w:color w:val="000000"/>
                <w:lang w:val="en"/>
              </w:rPr>
              <w:br/>
              <w:t>L.1978, c. 95, s. 2C:28-6, eff. Sept. 1, 1979.</w:t>
            </w:r>
          </w:p>
        </w:tc>
        <w:tc>
          <w:tcPr>
            <w:tcW w:w="2340" w:type="dxa"/>
          </w:tcPr>
          <w:p w14:paraId="653BCEFA" w14:textId="06C4D198" w:rsidR="008570FD" w:rsidRDefault="00767E30" w:rsidP="00AC7707">
            <w:pPr>
              <w:jc w:val="center"/>
            </w:pPr>
            <w:r>
              <w:t>90Z All Other Offenses</w:t>
            </w:r>
          </w:p>
        </w:tc>
        <w:tc>
          <w:tcPr>
            <w:tcW w:w="2340" w:type="dxa"/>
          </w:tcPr>
          <w:p w14:paraId="4280429C" w14:textId="77777777" w:rsidR="008570FD" w:rsidRDefault="008570FD" w:rsidP="00AC7707">
            <w:pPr>
              <w:jc w:val="center"/>
            </w:pPr>
          </w:p>
        </w:tc>
      </w:tr>
      <w:tr w:rsidR="008570FD" w14:paraId="4F0F8241" w14:textId="77777777" w:rsidTr="00606AB1">
        <w:tc>
          <w:tcPr>
            <w:tcW w:w="2065" w:type="dxa"/>
          </w:tcPr>
          <w:p w14:paraId="7AACF5C8" w14:textId="77777777" w:rsidR="008570FD" w:rsidRPr="008B181F" w:rsidRDefault="008B181F" w:rsidP="00AC7707">
            <w:pPr>
              <w:jc w:val="center"/>
            </w:pPr>
            <w:r w:rsidRPr="008B181F">
              <w:rPr>
                <w:rFonts w:ascii="Arial" w:hAnsi="Arial" w:cs="Arial"/>
                <w:bCs/>
                <w:color w:val="000000"/>
                <w:lang w:val="en"/>
              </w:rPr>
              <w:t>2C:28-7. Tampering with public records or information</w:t>
            </w:r>
          </w:p>
        </w:tc>
        <w:tc>
          <w:tcPr>
            <w:tcW w:w="7470" w:type="dxa"/>
          </w:tcPr>
          <w:p w14:paraId="585DE088" w14:textId="77777777" w:rsidR="008570FD" w:rsidRDefault="008B181F" w:rsidP="00AC7707">
            <w:pPr>
              <w:jc w:val="center"/>
            </w:pPr>
            <w:r>
              <w:rPr>
                <w:rFonts w:ascii="Arial" w:hAnsi="Arial" w:cs="Arial"/>
                <w:color w:val="000000"/>
                <w:lang w:val="en"/>
              </w:rPr>
              <w:t>2C:28-7. Tampering with public records or information. a. Offense defined. A person commits an offense if he:</w:t>
            </w:r>
            <w:r>
              <w:rPr>
                <w:rFonts w:ascii="Arial" w:hAnsi="Arial" w:cs="Arial"/>
                <w:color w:val="000000"/>
                <w:lang w:val="en"/>
              </w:rPr>
              <w:br/>
            </w:r>
            <w:r>
              <w:rPr>
                <w:rFonts w:ascii="Arial" w:hAnsi="Arial" w:cs="Arial"/>
                <w:color w:val="000000"/>
                <w:lang w:val="en"/>
              </w:rPr>
              <w:br/>
              <w:t>(1)Knowingly makes a false entry in, or false alteration of, any record, document or thing belonging to, or received or kept by, the government for information or record, or required by law to be kept by others for information of the government;</w:t>
            </w:r>
            <w:r>
              <w:rPr>
                <w:rFonts w:ascii="Arial" w:hAnsi="Arial" w:cs="Arial"/>
                <w:color w:val="000000"/>
                <w:lang w:val="en"/>
              </w:rPr>
              <w:br/>
            </w:r>
            <w:r>
              <w:rPr>
                <w:rFonts w:ascii="Arial" w:hAnsi="Arial" w:cs="Arial"/>
                <w:color w:val="000000"/>
                <w:lang w:val="en"/>
              </w:rPr>
              <w:br/>
              <w:t>(2)Makes, presents, offers for filing, or uses any record, document or thing knowing it to be false, and with purpose that it be taken as a genuine part of information or records referred to in paragraph (1); or</w:t>
            </w:r>
            <w:r>
              <w:rPr>
                <w:rFonts w:ascii="Arial" w:hAnsi="Arial" w:cs="Arial"/>
                <w:color w:val="000000"/>
                <w:lang w:val="en"/>
              </w:rPr>
              <w:br/>
            </w:r>
            <w:r>
              <w:rPr>
                <w:rFonts w:ascii="Arial" w:hAnsi="Arial" w:cs="Arial"/>
                <w:color w:val="000000"/>
                <w:lang w:val="en"/>
              </w:rPr>
              <w:br/>
              <w:t>(3)Purposely and unlawfully destroys, conceals, removes, mutilates, or otherwise impairs the verity or availability of any such record, document or thing.</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b.Grading. An offense under subsection a. is a disorderly persons offense unless the actor's purpose is to defraud or injure anyone, in which case the offense is a crime of the third degree.</w:t>
            </w:r>
            <w:r>
              <w:rPr>
                <w:rFonts w:ascii="Arial" w:hAnsi="Arial" w:cs="Arial"/>
                <w:color w:val="000000"/>
                <w:lang w:val="en"/>
              </w:rPr>
              <w:br/>
            </w:r>
            <w:r>
              <w:rPr>
                <w:rFonts w:ascii="Arial" w:hAnsi="Arial" w:cs="Arial"/>
                <w:color w:val="000000"/>
                <w:lang w:val="en"/>
              </w:rPr>
              <w:br/>
              <w:t>c.A person commits a crime of the fourth degree if he purposely and unlawfully alters, destroys, conceals, removes or disables any camera or other monitoring device including any videotape, film or other medium used to record sound or images that is installed in a patrol vehicle.</w:t>
            </w:r>
            <w:r>
              <w:rPr>
                <w:rFonts w:ascii="Arial" w:hAnsi="Arial" w:cs="Arial"/>
                <w:color w:val="000000"/>
                <w:lang w:val="en"/>
              </w:rPr>
              <w:br/>
            </w:r>
            <w:r>
              <w:rPr>
                <w:rFonts w:ascii="Arial" w:hAnsi="Arial" w:cs="Arial"/>
                <w:color w:val="000000"/>
                <w:lang w:val="en"/>
              </w:rPr>
              <w:br/>
              <w:t>L.1978, c.95; amended 2001, c.219.</w:t>
            </w:r>
          </w:p>
        </w:tc>
        <w:tc>
          <w:tcPr>
            <w:tcW w:w="2340" w:type="dxa"/>
          </w:tcPr>
          <w:p w14:paraId="247BAA62" w14:textId="47A96230" w:rsidR="008570FD" w:rsidRDefault="00767E30" w:rsidP="00AC7707">
            <w:pPr>
              <w:jc w:val="center"/>
            </w:pPr>
            <w:r>
              <w:lastRenderedPageBreak/>
              <w:t xml:space="preserve">90Z All Other Offenses </w:t>
            </w:r>
          </w:p>
        </w:tc>
        <w:tc>
          <w:tcPr>
            <w:tcW w:w="2340" w:type="dxa"/>
          </w:tcPr>
          <w:p w14:paraId="37443770" w14:textId="77777777" w:rsidR="008570FD" w:rsidRDefault="008570FD" w:rsidP="00AC7707">
            <w:pPr>
              <w:jc w:val="center"/>
            </w:pPr>
          </w:p>
        </w:tc>
      </w:tr>
      <w:tr w:rsidR="008570FD" w14:paraId="6DDACD0A" w14:textId="77777777" w:rsidTr="00606AB1">
        <w:tc>
          <w:tcPr>
            <w:tcW w:w="2065" w:type="dxa"/>
          </w:tcPr>
          <w:p w14:paraId="2104C4CB" w14:textId="77777777" w:rsidR="008570FD" w:rsidRPr="00182A63" w:rsidRDefault="00182A63" w:rsidP="00AC7707">
            <w:pPr>
              <w:jc w:val="center"/>
            </w:pPr>
            <w:r w:rsidRPr="00182A63">
              <w:rPr>
                <w:rFonts w:ascii="Arial" w:hAnsi="Arial" w:cs="Arial"/>
                <w:bCs/>
                <w:color w:val="000000"/>
                <w:lang w:val="en"/>
              </w:rPr>
              <w:t>2C:28-8 Impersonating a public servant or law enforcement officer.</w:t>
            </w:r>
          </w:p>
        </w:tc>
        <w:tc>
          <w:tcPr>
            <w:tcW w:w="7470" w:type="dxa"/>
          </w:tcPr>
          <w:p w14:paraId="4EFE56AB" w14:textId="77777777" w:rsidR="008570FD" w:rsidRDefault="00182A63" w:rsidP="00AC7707">
            <w:pPr>
              <w:jc w:val="center"/>
            </w:pPr>
            <w:r>
              <w:rPr>
                <w:rFonts w:ascii="Arial" w:hAnsi="Arial" w:cs="Arial"/>
                <w:color w:val="000000"/>
                <w:lang w:val="en"/>
              </w:rPr>
              <w:br/>
              <w:t>2C:28-8. Impersonating a public servant or law enforcement officer.</w:t>
            </w:r>
            <w:r>
              <w:rPr>
                <w:rFonts w:ascii="Arial" w:hAnsi="Arial" w:cs="Arial"/>
                <w:color w:val="000000"/>
                <w:lang w:val="en"/>
              </w:rPr>
              <w:br/>
            </w:r>
            <w:r>
              <w:rPr>
                <w:rFonts w:ascii="Arial" w:hAnsi="Arial" w:cs="Arial"/>
                <w:color w:val="000000"/>
                <w:lang w:val="en"/>
              </w:rPr>
              <w:br/>
              <w:t>a.Except as provided in subsection b. of this section, a person commits a disorderly persons offense if he falsely pretends to hold a position in the public service with purpose to induce another to submit to such pretended official authority or otherwise to act in reliance upon that pretense.</w:t>
            </w:r>
            <w:r>
              <w:rPr>
                <w:rFonts w:ascii="Arial" w:hAnsi="Arial" w:cs="Arial"/>
                <w:color w:val="000000"/>
                <w:lang w:val="en"/>
              </w:rPr>
              <w:br/>
            </w:r>
            <w:r>
              <w:rPr>
                <w:rFonts w:ascii="Arial" w:hAnsi="Arial" w:cs="Arial"/>
                <w:color w:val="000000"/>
                <w:lang w:val="en"/>
              </w:rPr>
              <w:br/>
              <w:t>b.A person commits a crime of the fourth degree if he falsely pretends to hold a position as an officer or member or employee or agent of any organization or association of law enforcement officers with purpose to induce another to submit to such pretended official authority or otherwise to act in reliance upon that pretense.</w:t>
            </w:r>
            <w:r>
              <w:rPr>
                <w:rFonts w:ascii="Arial" w:hAnsi="Arial" w:cs="Arial"/>
                <w:color w:val="000000"/>
                <w:lang w:val="en"/>
              </w:rPr>
              <w:br/>
            </w:r>
            <w:r>
              <w:rPr>
                <w:rFonts w:ascii="Arial" w:hAnsi="Arial" w:cs="Arial"/>
                <w:color w:val="000000"/>
                <w:lang w:val="en"/>
              </w:rPr>
              <w:br/>
              <w:t>L.1978, c.95; amended 2000, c.110.</w:t>
            </w:r>
          </w:p>
        </w:tc>
        <w:tc>
          <w:tcPr>
            <w:tcW w:w="2340" w:type="dxa"/>
          </w:tcPr>
          <w:p w14:paraId="0E4FBD6F" w14:textId="4828A2D7" w:rsidR="008570FD" w:rsidRDefault="00767E30" w:rsidP="00AC7707">
            <w:pPr>
              <w:jc w:val="center"/>
            </w:pPr>
            <w:r>
              <w:t xml:space="preserve">26F Impersonation </w:t>
            </w:r>
          </w:p>
        </w:tc>
        <w:tc>
          <w:tcPr>
            <w:tcW w:w="2340" w:type="dxa"/>
          </w:tcPr>
          <w:p w14:paraId="2423009A" w14:textId="77777777" w:rsidR="008570FD" w:rsidRDefault="008570FD" w:rsidP="00AC7707">
            <w:pPr>
              <w:jc w:val="center"/>
            </w:pPr>
          </w:p>
        </w:tc>
      </w:tr>
      <w:tr w:rsidR="008570FD" w14:paraId="5A4A3810" w14:textId="77777777" w:rsidTr="00606AB1">
        <w:tc>
          <w:tcPr>
            <w:tcW w:w="2065" w:type="dxa"/>
          </w:tcPr>
          <w:p w14:paraId="7DF8E234" w14:textId="77777777" w:rsidR="008570FD" w:rsidRPr="009D38D4" w:rsidRDefault="009D38D4" w:rsidP="00AC7707">
            <w:pPr>
              <w:jc w:val="center"/>
            </w:pPr>
            <w:r w:rsidRPr="009D38D4">
              <w:rPr>
                <w:rFonts w:ascii="Arial" w:hAnsi="Arial" w:cs="Arial"/>
                <w:bCs/>
                <w:color w:val="000000"/>
                <w:lang w:val="en"/>
              </w:rPr>
              <w:t>2C:29-1. Obstructing administration of law or other governmental function</w:t>
            </w:r>
          </w:p>
        </w:tc>
        <w:tc>
          <w:tcPr>
            <w:tcW w:w="7470" w:type="dxa"/>
          </w:tcPr>
          <w:p w14:paraId="500AE28B" w14:textId="77777777" w:rsidR="008570FD" w:rsidRDefault="009D38D4" w:rsidP="00AC7707">
            <w:pPr>
              <w:jc w:val="center"/>
            </w:pPr>
            <w:r>
              <w:rPr>
                <w:rFonts w:ascii="Arial" w:hAnsi="Arial" w:cs="Arial"/>
                <w:color w:val="000000"/>
                <w:lang w:val="en"/>
              </w:rPr>
              <w:t>2C:29-1. Obstructing Administration of Law or Other Governmental Function. a. A person commits an offense if he purposely obstructs, impairs or perverts the administration of law or other governmental function or prevents or attempts to prevent a public servant from lawfully performing an official function by means of flight, intimidation, force, violence, or physical interference or obstacle, or by means of any independently unlawful act. This section does not apply to failure to perform a legal duty other than an official duty, or any other means of avoiding compliance with law without affirmative interference with governmental functions.</w:t>
            </w:r>
            <w:r>
              <w:rPr>
                <w:rFonts w:ascii="Arial" w:hAnsi="Arial" w:cs="Arial"/>
                <w:color w:val="000000"/>
                <w:lang w:val="en"/>
              </w:rPr>
              <w:br/>
            </w:r>
            <w:r>
              <w:rPr>
                <w:rFonts w:ascii="Arial" w:hAnsi="Arial" w:cs="Arial"/>
                <w:color w:val="000000"/>
                <w:lang w:val="en"/>
              </w:rPr>
              <w:br/>
              <w:t>b.An offense under this section is a crime of the fourth degree if the actor obstructs the detection or investigation of a crime or the prosecution of a person for a crime, otherwise it is a disorderly persons offense.</w:t>
            </w:r>
            <w:r>
              <w:rPr>
                <w:rFonts w:ascii="Arial" w:hAnsi="Arial" w:cs="Arial"/>
                <w:color w:val="000000"/>
                <w:lang w:val="en"/>
              </w:rPr>
              <w:br/>
            </w:r>
            <w:r>
              <w:rPr>
                <w:rFonts w:ascii="Arial" w:hAnsi="Arial" w:cs="Arial"/>
                <w:color w:val="000000"/>
                <w:lang w:val="en"/>
              </w:rPr>
              <w:br/>
              <w:t>L.1978, c.95; amended 1986, c.34, 2000, c.18, s.1.</w:t>
            </w:r>
          </w:p>
        </w:tc>
        <w:tc>
          <w:tcPr>
            <w:tcW w:w="2340" w:type="dxa"/>
          </w:tcPr>
          <w:p w14:paraId="4CA1DFDD" w14:textId="59FBFAB4" w:rsidR="008570FD" w:rsidRDefault="00767E30" w:rsidP="00AC7707">
            <w:pPr>
              <w:jc w:val="center"/>
            </w:pPr>
            <w:r>
              <w:t>90Z All Other Offenses</w:t>
            </w:r>
          </w:p>
        </w:tc>
        <w:tc>
          <w:tcPr>
            <w:tcW w:w="2340" w:type="dxa"/>
          </w:tcPr>
          <w:p w14:paraId="7915F44D" w14:textId="77777777" w:rsidR="008570FD" w:rsidRDefault="008570FD" w:rsidP="00AC7707">
            <w:pPr>
              <w:jc w:val="center"/>
            </w:pPr>
          </w:p>
        </w:tc>
      </w:tr>
      <w:tr w:rsidR="008570FD" w14:paraId="756FEB76" w14:textId="77777777" w:rsidTr="00606AB1">
        <w:tc>
          <w:tcPr>
            <w:tcW w:w="2065" w:type="dxa"/>
          </w:tcPr>
          <w:p w14:paraId="6C55B505" w14:textId="77777777" w:rsidR="008570FD" w:rsidRPr="009D38D4" w:rsidRDefault="009D38D4" w:rsidP="00AC7707">
            <w:pPr>
              <w:jc w:val="center"/>
            </w:pPr>
            <w:r w:rsidRPr="009D38D4">
              <w:rPr>
                <w:rFonts w:ascii="Arial" w:hAnsi="Arial" w:cs="Arial"/>
                <w:bCs/>
                <w:color w:val="000000"/>
                <w:lang w:val="en"/>
              </w:rPr>
              <w:lastRenderedPageBreak/>
              <w:t>2C:29-2. Resisting arrest, eluding officer</w:t>
            </w:r>
          </w:p>
        </w:tc>
        <w:tc>
          <w:tcPr>
            <w:tcW w:w="7470" w:type="dxa"/>
          </w:tcPr>
          <w:p w14:paraId="2F0E80A5" w14:textId="77777777" w:rsidR="008570FD" w:rsidRDefault="009D38D4" w:rsidP="00AC7707">
            <w:pPr>
              <w:jc w:val="center"/>
            </w:pPr>
            <w:r>
              <w:rPr>
                <w:rFonts w:ascii="Arial" w:hAnsi="Arial" w:cs="Arial"/>
                <w:color w:val="000000"/>
                <w:lang w:val="en"/>
              </w:rPr>
              <w:t>2C:29-2. Resisting Arrest; Eluding Officer. a. (1) Except as provided in paragraph (3), a person is guilty of a disorderly persons offense if he purposely prevents or attempts to prevent a law enforcement officer from effecting an arrest. (2) Except as provided in paragraph (3), a person is guilty of a crime of the fourth degree if he, by flight, purposely prevents or attempts to prevent a law enforcement officer from effecting an arrest. (3) An offense under paragraph (1) or (2) of subsection a. is a crime of the third degree if the person:</w:t>
            </w:r>
            <w:r>
              <w:rPr>
                <w:rFonts w:ascii="Arial" w:hAnsi="Arial" w:cs="Arial"/>
                <w:color w:val="000000"/>
                <w:lang w:val="en"/>
              </w:rPr>
              <w:br/>
            </w:r>
            <w:r>
              <w:rPr>
                <w:rFonts w:ascii="Arial" w:hAnsi="Arial" w:cs="Arial"/>
                <w:color w:val="000000"/>
                <w:lang w:val="en"/>
              </w:rPr>
              <w:br/>
              <w:t>(a)Uses or threatens to use physical force or violence against the law enforcement officer or another; or</w:t>
            </w:r>
            <w:r>
              <w:rPr>
                <w:rFonts w:ascii="Arial" w:hAnsi="Arial" w:cs="Arial"/>
                <w:color w:val="000000"/>
                <w:lang w:val="en"/>
              </w:rPr>
              <w:br/>
            </w:r>
            <w:r>
              <w:rPr>
                <w:rFonts w:ascii="Arial" w:hAnsi="Arial" w:cs="Arial"/>
                <w:color w:val="000000"/>
                <w:lang w:val="en"/>
              </w:rPr>
              <w:br/>
              <w:t>(b)Uses any other means to create a substantial risk of causing physical injury to the public servant or another.</w:t>
            </w:r>
            <w:r>
              <w:rPr>
                <w:rFonts w:ascii="Arial" w:hAnsi="Arial" w:cs="Arial"/>
                <w:color w:val="000000"/>
                <w:lang w:val="en"/>
              </w:rPr>
              <w:br/>
            </w:r>
            <w:r>
              <w:rPr>
                <w:rFonts w:ascii="Arial" w:hAnsi="Arial" w:cs="Arial"/>
                <w:color w:val="000000"/>
                <w:lang w:val="en"/>
              </w:rPr>
              <w:br/>
              <w:t>It is not a defense to a prosecution under this subsection that the law enforcement officer was acting unlawfully in making the arrest, provided he was acting under color of his official authority and provided the law enforcement officer announces his intention to arrest prior to the resistance.</w:t>
            </w:r>
            <w:r>
              <w:rPr>
                <w:rFonts w:ascii="Arial" w:hAnsi="Arial" w:cs="Arial"/>
                <w:color w:val="000000"/>
                <w:lang w:val="en"/>
              </w:rPr>
              <w:br/>
            </w:r>
            <w:r>
              <w:rPr>
                <w:rFonts w:ascii="Arial" w:hAnsi="Arial" w:cs="Arial"/>
                <w:color w:val="000000"/>
                <w:lang w:val="en"/>
              </w:rPr>
              <w:br/>
              <w:t>b.Any person, while operating a motor vehicle on any street or highway in this State or any vessel, as defined pursuant to section 2 of P.L.1995, c.401 (C.12:7-71), on the waters of this State, who knowingly flees or attempts to elude any police or law enforcement officer after having received any signal from such officer to bring the vehicle or vessel to a full stop commits a crime of the third degree; except that, a person is guilty of a crime of the second degree if the flight or attempt to elude creates a risk of death or injury to any person. For purposes of this subsection, there shall be a permissive inference that the flight or attempt to elude creates a risk of death or injury to any person if the person's conduct involves a violation of chapter 4 of Title 39 or chapter 7 of Title 12 of the Revised Statutes. In addition to the penalty prescribed under this subsection or any other section of law, the court shall order the suspension of that person's driver's license, or privilege to operate a vessel, whichever is appropriate, for a period of not less than six months or more than two years.</w:t>
            </w:r>
            <w:r>
              <w:rPr>
                <w:rFonts w:ascii="Arial" w:hAnsi="Arial" w:cs="Arial"/>
                <w:color w:val="000000"/>
                <w:lang w:val="en"/>
              </w:rPr>
              <w:br/>
            </w:r>
            <w:r>
              <w:rPr>
                <w:rFonts w:ascii="Arial" w:hAnsi="Arial" w:cs="Arial"/>
                <w:color w:val="000000"/>
                <w:lang w:val="en"/>
              </w:rPr>
              <w:br/>
              <w:t xml:space="preserve">In the case of a person who is at the time of the imposition of sentence less than 17 years of age, the period of the suspension of driving privileges authorized herein, including a suspension of the privilege of operating a motorized bicycle, shall commence on the day the sentence is </w:t>
            </w:r>
            <w:r>
              <w:rPr>
                <w:rFonts w:ascii="Arial" w:hAnsi="Arial" w:cs="Arial"/>
                <w:color w:val="000000"/>
                <w:lang w:val="en"/>
              </w:rPr>
              <w:lastRenderedPageBreak/>
              <w:t>imposed and shall run for a period as fixed by the court. If the driving or vessel operating privilege of any person is under revocation, suspension, or postponement for a violation of any provision of this Title or Title 39 of the Revised Statutes at the time of any conviction or adjudication of delinquency for a violation of any offense defined in this chapter or chapter 36 of this Title, the revocation, suspension, or postponement period imposed herein shall commence as of the date of termination of the existing revocation, suspension, or postponement.</w:t>
            </w:r>
            <w:r>
              <w:rPr>
                <w:rFonts w:ascii="Arial" w:hAnsi="Arial" w:cs="Arial"/>
                <w:color w:val="000000"/>
                <w:lang w:val="en"/>
              </w:rPr>
              <w:br/>
            </w:r>
            <w:r>
              <w:rPr>
                <w:rFonts w:ascii="Arial" w:hAnsi="Arial" w:cs="Arial"/>
                <w:color w:val="000000"/>
                <w:lang w:val="en"/>
              </w:rPr>
              <w:br/>
              <w:t>Upon conviction the court shall collect forthwith the New Jersey driver's licenses of the person and forward such license or licenses to the Director of the Division of Motor Vehicles along with a report indicating the first and last day of the suspension or postponement period imposed by the court pursuant to this section. If the court is for any reason unable to collect the license or licenses of the person, the court shall cause a report of the conviction or adjudication of delinquency to be filed with the director. That report shall include the complete name, address, date of birth, eye color, and sex of the person and shall indicate the first and last day of the suspension or postponement period imposed by the court pursuant to this section. The court shall inform the person orally and in writing that if the person is convicted of personally operating a motor vehicle or a vessel, whichever is appropriate, during the period of license suspension or postponement imposed pursuant to this section the person shall, upon conviction, be subject to the penalties set forth in R.S.39:3-40 or section 14 of P.L.1995, c.401 (C.12:7-83), whichever is appropriate. A person shall be required to acknowledge receipt of the written notice in writing. Failure to receive a written notice or failure to acknowledge in writing the receipt of a written notice shall not be a defense to a subsequent charge of violation of R.S.39:3-40 or section 14 of P.L.1995, c.401 (C.12:7-83), whichever is appropriate. If the person is the holder of a driver's or vessel operator's license from another jurisdiction, the court shall not collect the license but shall notify the director who shall notify the appropriate officials in the licensing jurisdiction. The court shall, however, in accordance with the provisions of this section, revoke the person's non-resident driving or vessel operating privileges, whichever is appropriate, in this State.</w:t>
            </w:r>
            <w:r>
              <w:rPr>
                <w:rFonts w:ascii="Arial" w:hAnsi="Arial" w:cs="Arial"/>
                <w:color w:val="000000"/>
                <w:lang w:val="en"/>
              </w:rPr>
              <w:br/>
            </w:r>
            <w:r>
              <w:rPr>
                <w:rFonts w:ascii="Arial" w:hAnsi="Arial" w:cs="Arial"/>
                <w:color w:val="000000"/>
                <w:lang w:val="en"/>
              </w:rPr>
              <w:br/>
              <w:t>For the purposes of this subsection, it shall be a rebuttable presumption that the owner of a vehicle or vessel was the operator of the vehicle or vessel at the time of the offense.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L.1978, c.95; amended 1979, c.178, s.57; 1981, c.290, s.28; 1989, c.84; 1991, c.341, s.3; 1993, c.219, s.5; 1995, c.401, s.54; 2000, c.18, s.2.</w:t>
            </w:r>
          </w:p>
        </w:tc>
        <w:tc>
          <w:tcPr>
            <w:tcW w:w="2340" w:type="dxa"/>
          </w:tcPr>
          <w:p w14:paraId="33F408F6" w14:textId="77777777" w:rsidR="008570FD" w:rsidRDefault="00767E30" w:rsidP="00767E30">
            <w:r>
              <w:lastRenderedPageBreak/>
              <w:t>13A Aggravated Assault</w:t>
            </w:r>
          </w:p>
          <w:p w14:paraId="48D3914E" w14:textId="77777777" w:rsidR="00767E30" w:rsidRDefault="00767E30" w:rsidP="00767E30">
            <w:r>
              <w:t>13B Assault</w:t>
            </w:r>
          </w:p>
          <w:p w14:paraId="5A6A0F49" w14:textId="4542937F" w:rsidR="00767E30" w:rsidRDefault="00767E30" w:rsidP="00767E30">
            <w:r>
              <w:t xml:space="preserve">13C Intimidation </w:t>
            </w:r>
          </w:p>
        </w:tc>
        <w:tc>
          <w:tcPr>
            <w:tcW w:w="2340" w:type="dxa"/>
          </w:tcPr>
          <w:p w14:paraId="31D93917" w14:textId="77777777" w:rsidR="008570FD" w:rsidRDefault="008570FD" w:rsidP="00AC7707">
            <w:pPr>
              <w:jc w:val="center"/>
            </w:pPr>
          </w:p>
        </w:tc>
      </w:tr>
      <w:tr w:rsidR="008570FD" w14:paraId="5511FD6D" w14:textId="77777777" w:rsidTr="00606AB1">
        <w:tc>
          <w:tcPr>
            <w:tcW w:w="2065" w:type="dxa"/>
          </w:tcPr>
          <w:p w14:paraId="61A91257" w14:textId="777A481B" w:rsidR="008570FD" w:rsidRPr="008D12DD" w:rsidRDefault="008D12DD" w:rsidP="00AC7707">
            <w:pPr>
              <w:jc w:val="center"/>
            </w:pPr>
            <w:r w:rsidRPr="008D12DD">
              <w:rPr>
                <w:rFonts w:ascii="Arial" w:hAnsi="Arial" w:cs="Arial"/>
                <w:bCs/>
                <w:color w:val="000000"/>
                <w:lang w:val="en"/>
              </w:rPr>
              <w:lastRenderedPageBreak/>
              <w:t>2C:29-3 Hindering apprehension or prosecution.</w:t>
            </w:r>
          </w:p>
        </w:tc>
        <w:tc>
          <w:tcPr>
            <w:tcW w:w="7470" w:type="dxa"/>
          </w:tcPr>
          <w:p w14:paraId="2E3172D7" w14:textId="77777777" w:rsidR="008570FD" w:rsidRDefault="008D12DD" w:rsidP="00AC7707">
            <w:pPr>
              <w:jc w:val="center"/>
            </w:pPr>
            <w:r>
              <w:rPr>
                <w:rFonts w:ascii="Arial" w:hAnsi="Arial" w:cs="Arial"/>
                <w:color w:val="000000"/>
                <w:lang w:val="en"/>
              </w:rPr>
              <w:t>2C:29-3.Hindering Apprehension or Prosecution. a. A person commits an offense if, with purpose to hinder the detention, apprehension, investigation, prosecution, conviction or punishment of another for an offense or violation of Title 39 of the Revised Statutes or a violation of chapter 33A of Title 17 of the Revised Statutes he:</w:t>
            </w:r>
            <w:r>
              <w:rPr>
                <w:rFonts w:ascii="Arial" w:hAnsi="Arial" w:cs="Arial"/>
                <w:color w:val="000000"/>
                <w:lang w:val="en"/>
              </w:rPr>
              <w:br/>
            </w:r>
            <w:r>
              <w:rPr>
                <w:rFonts w:ascii="Arial" w:hAnsi="Arial" w:cs="Arial"/>
                <w:color w:val="000000"/>
                <w:lang w:val="en"/>
              </w:rPr>
              <w:br/>
              <w:t>(1)Harbors or conceals the other;</w:t>
            </w:r>
            <w:r>
              <w:rPr>
                <w:rFonts w:ascii="Arial" w:hAnsi="Arial" w:cs="Arial"/>
                <w:color w:val="000000"/>
                <w:lang w:val="en"/>
              </w:rPr>
              <w:br/>
            </w:r>
            <w:r>
              <w:rPr>
                <w:rFonts w:ascii="Arial" w:hAnsi="Arial" w:cs="Arial"/>
                <w:color w:val="000000"/>
                <w:lang w:val="en"/>
              </w:rPr>
              <w:br/>
              <w:t>(2)Provides or aids in providing a weapon, money, transportation, disguise or other means of avoiding discovery or apprehension or effecting escape;</w:t>
            </w:r>
            <w:r>
              <w:rPr>
                <w:rFonts w:ascii="Arial" w:hAnsi="Arial" w:cs="Arial"/>
                <w:color w:val="000000"/>
                <w:lang w:val="en"/>
              </w:rPr>
              <w:br/>
            </w:r>
            <w:r>
              <w:rPr>
                <w:rFonts w:ascii="Arial" w:hAnsi="Arial" w:cs="Arial"/>
                <w:color w:val="000000"/>
                <w:lang w:val="en"/>
              </w:rPr>
              <w:br/>
              <w:t>(3)Suppresses, by way of concealment or destruction, any evidence of the crime, or tampers with a witness, informant, document or other source of information, regardless of its admissibility in evidence, which might aid in the discovery or apprehension of such person or in the lodging of a charge against him;</w:t>
            </w:r>
            <w:r>
              <w:rPr>
                <w:rFonts w:ascii="Arial" w:hAnsi="Arial" w:cs="Arial"/>
                <w:color w:val="000000"/>
                <w:lang w:val="en"/>
              </w:rPr>
              <w:br/>
            </w:r>
            <w:r>
              <w:rPr>
                <w:rFonts w:ascii="Arial" w:hAnsi="Arial" w:cs="Arial"/>
                <w:color w:val="000000"/>
                <w:lang w:val="en"/>
              </w:rPr>
              <w:br/>
              <w:t>(4)Warns the other of impending discovery or apprehension, except that this paragraph does not apply to a warning given in connection with an effort to bring another into compliance with law;</w:t>
            </w:r>
            <w:r>
              <w:rPr>
                <w:rFonts w:ascii="Arial" w:hAnsi="Arial" w:cs="Arial"/>
                <w:color w:val="000000"/>
                <w:lang w:val="en"/>
              </w:rPr>
              <w:br/>
            </w:r>
            <w:r>
              <w:rPr>
                <w:rFonts w:ascii="Arial" w:hAnsi="Arial" w:cs="Arial"/>
                <w:color w:val="000000"/>
                <w:lang w:val="en"/>
              </w:rPr>
              <w:br/>
              <w:t>(5)Prevents or obstructs, by means of force, intimidation or deception, anyone from performing an act which might aid in the discovery or apprehension of such person or in the lodging of a charge against him;</w:t>
            </w:r>
            <w:r>
              <w:rPr>
                <w:rFonts w:ascii="Arial" w:hAnsi="Arial" w:cs="Arial"/>
                <w:color w:val="000000"/>
                <w:lang w:val="en"/>
              </w:rPr>
              <w:br/>
            </w:r>
            <w:r>
              <w:rPr>
                <w:rFonts w:ascii="Arial" w:hAnsi="Arial" w:cs="Arial"/>
                <w:color w:val="000000"/>
                <w:lang w:val="en"/>
              </w:rPr>
              <w:br/>
              <w:t>(6)Aids such person to protect or expeditiously profit from an advantage derived from such crime; or</w:t>
            </w:r>
            <w:r>
              <w:rPr>
                <w:rFonts w:ascii="Arial" w:hAnsi="Arial" w:cs="Arial"/>
                <w:color w:val="000000"/>
                <w:lang w:val="en"/>
              </w:rPr>
              <w:br/>
            </w:r>
            <w:r>
              <w:rPr>
                <w:rFonts w:ascii="Arial" w:hAnsi="Arial" w:cs="Arial"/>
                <w:color w:val="000000"/>
                <w:lang w:val="en"/>
              </w:rPr>
              <w:br/>
              <w:t>(7)Gives false information to a law enforcement officer or a civil State investigator assigned to the Office of the Insurance Fraud Prosecutor established by section 32 of P.L.1998, c.21 (C.17:33A-16).</w:t>
            </w:r>
            <w:r>
              <w:rPr>
                <w:rFonts w:ascii="Arial" w:hAnsi="Arial" w:cs="Arial"/>
                <w:color w:val="000000"/>
                <w:lang w:val="en"/>
              </w:rPr>
              <w:br/>
            </w:r>
            <w:r>
              <w:rPr>
                <w:rFonts w:ascii="Arial" w:hAnsi="Arial" w:cs="Arial"/>
                <w:color w:val="000000"/>
                <w:lang w:val="en"/>
              </w:rPr>
              <w:br/>
              <w:t xml:space="preserve">An offense under paragraph (5) of subsection a. of this section is a crime of the second degree, unless the actor is a spouse, domestic partner, partner in a civil union, parent or child to the person aided who is the victim of the offense, in which case the offense is a crime of the fourth degree. An offense under paragraph (3) or (7) of subsection a. of this section is a crime of the third degree if the conduct which the actor knows has been charged or is liable to be charged against another person would </w:t>
            </w:r>
            <w:r>
              <w:rPr>
                <w:rFonts w:ascii="Arial" w:hAnsi="Arial" w:cs="Arial"/>
                <w:color w:val="000000"/>
                <w:lang w:val="en"/>
              </w:rPr>
              <w:lastRenderedPageBreak/>
              <w:t>constitute leaving the scene of a motor vehicle accident that results in the death of another person in violation of section 1 of P.L.1997, c.111 (C.2C:11-5.1). Notwithstanding the presumption of non-imprisonment for certain offenders set forth in subsection e. of N.J.S.2C:44-1, the actor shall serve a term of imprisonment, which shall be fixed at not less than one year, during which the actor shall not be eligible for parole.Otherwise, the offense under subsection a. of this section is a crime of the third degree if the conduct which the actor knows has been charged or is liable to be charged against the person aided would constitute a crime of the second degree or greater, unless the actor is a spouse, domestic partner, partner in a civil union, parent or child of the person aided, in which case the offense is a crime of the fourth degree. The offense is a crime of the fourth degree if such conduct would constitute a crime of the third degree. Otherwise it is a disorderly persons offense.</w:t>
            </w:r>
            <w:r>
              <w:rPr>
                <w:rFonts w:ascii="Arial" w:hAnsi="Arial" w:cs="Arial"/>
                <w:color w:val="000000"/>
                <w:lang w:val="en"/>
              </w:rPr>
              <w:br/>
            </w:r>
            <w:r>
              <w:rPr>
                <w:rFonts w:ascii="Arial" w:hAnsi="Arial" w:cs="Arial"/>
                <w:color w:val="000000"/>
                <w:lang w:val="en"/>
              </w:rPr>
              <w:br/>
              <w:t>b.A person commits an offense if, with purpose to hinder his own detention, apprehension, investigation, prosecution, conviction or punishment for an offense or violation of Title 39 of the Revised Statutes or a violation of chapter 33A of Title 17 of the Revised Statutes, he:</w:t>
            </w:r>
            <w:r>
              <w:rPr>
                <w:rFonts w:ascii="Arial" w:hAnsi="Arial" w:cs="Arial"/>
                <w:color w:val="000000"/>
                <w:lang w:val="en"/>
              </w:rPr>
              <w:br/>
            </w:r>
            <w:r>
              <w:rPr>
                <w:rFonts w:ascii="Arial" w:hAnsi="Arial" w:cs="Arial"/>
                <w:color w:val="000000"/>
                <w:lang w:val="en"/>
              </w:rPr>
              <w:br/>
              <w:t>(1)Suppresses, by way of concealment or destruction, any evidence of the crime or tampers with a document or other source of information, regardless of its admissibility in evidence, which might aid in his discovery or apprehension or in the lodging of a charge against him; or</w:t>
            </w:r>
            <w:r>
              <w:rPr>
                <w:rFonts w:ascii="Arial" w:hAnsi="Arial" w:cs="Arial"/>
                <w:color w:val="000000"/>
                <w:lang w:val="en"/>
              </w:rPr>
              <w:br/>
            </w:r>
            <w:r>
              <w:rPr>
                <w:rFonts w:ascii="Arial" w:hAnsi="Arial" w:cs="Arial"/>
                <w:color w:val="000000"/>
                <w:lang w:val="en"/>
              </w:rPr>
              <w:br/>
              <w:t>(2)Prevents or obstructs by means of force or intimidation anyone from performing an act which might aid in his discovery or apprehension or in the lodging of a charge against him; or</w:t>
            </w:r>
            <w:r>
              <w:rPr>
                <w:rFonts w:ascii="Arial" w:hAnsi="Arial" w:cs="Arial"/>
                <w:color w:val="000000"/>
                <w:lang w:val="en"/>
              </w:rPr>
              <w:br/>
            </w:r>
            <w:r>
              <w:rPr>
                <w:rFonts w:ascii="Arial" w:hAnsi="Arial" w:cs="Arial"/>
                <w:color w:val="000000"/>
                <w:lang w:val="en"/>
              </w:rPr>
              <w:br/>
              <w:t>(3)Prevents or obstructs by means of force, intimidation or deception any witness or informant from providing testimony or information, regardless of its admissibility, which might aid in his discovery or apprehension or in the lodging of a charge against him; or</w:t>
            </w:r>
            <w:r>
              <w:rPr>
                <w:rFonts w:ascii="Arial" w:hAnsi="Arial" w:cs="Arial"/>
                <w:color w:val="000000"/>
                <w:lang w:val="en"/>
              </w:rPr>
              <w:br/>
            </w:r>
            <w:r>
              <w:rPr>
                <w:rFonts w:ascii="Arial" w:hAnsi="Arial" w:cs="Arial"/>
                <w:color w:val="000000"/>
                <w:lang w:val="en"/>
              </w:rPr>
              <w:br/>
              <w:t>(4)Gives false information to a law enforcement officer or a civil State investigator assigned to the Office of the Insurance Fraud Prosecutor established by section 32 of P.L.1998, c.21 (C.17:33A-16).</w:t>
            </w:r>
            <w:r>
              <w:rPr>
                <w:rFonts w:ascii="Arial" w:hAnsi="Arial" w:cs="Arial"/>
                <w:color w:val="000000"/>
                <w:lang w:val="en"/>
              </w:rPr>
              <w:br/>
            </w:r>
            <w:r>
              <w:rPr>
                <w:rFonts w:ascii="Arial" w:hAnsi="Arial" w:cs="Arial"/>
                <w:color w:val="000000"/>
                <w:lang w:val="en"/>
              </w:rPr>
              <w:br/>
              <w:t xml:space="preserve">An offense under paragraph (3) of subsection b. of this section is a crime of the second degree. An offense under paragraph (1) or (4) of subsection b. of this section is a crime of the third degree if the conduct which the </w:t>
            </w:r>
            <w:r>
              <w:rPr>
                <w:rFonts w:ascii="Arial" w:hAnsi="Arial" w:cs="Arial"/>
                <w:color w:val="000000"/>
                <w:lang w:val="en"/>
              </w:rPr>
              <w:lastRenderedPageBreak/>
              <w:t>actor knows has been charged or is liable to be charged against him would constitute leaving the scene of a motor vehicle accident that results in the death of another person in violation of section 1 of P.L.1997, c.111 (C.2C:11-5.1). Notwithstanding the presumption of non-imprisonment for certain offenders set forth in subsection e. of N.J.S.2C:44-1, the actor shall serve a term of imprisonment which shall be fixed at not less than one year, during which the actor shall not be eligible for parole.</w:t>
            </w:r>
            <w:r>
              <w:rPr>
                <w:rFonts w:ascii="Arial" w:hAnsi="Arial" w:cs="Arial"/>
                <w:color w:val="000000"/>
                <w:lang w:val="en"/>
              </w:rPr>
              <w:br/>
            </w:r>
            <w:r>
              <w:rPr>
                <w:rFonts w:ascii="Arial" w:hAnsi="Arial" w:cs="Arial"/>
                <w:color w:val="000000"/>
                <w:lang w:val="en"/>
              </w:rPr>
              <w:br/>
              <w:t>Otherwise, the offense under subsection b. of this section is a crime of the third degree if the conduct which the actor knows has been charged or is liable to be charged against him would constitute a crime of the second degree or greater. The offense is a crime of the fourth degree if such conduct would constitute a crime of the third degree. Otherwise it is a disorderly persons offense.</w:t>
            </w:r>
            <w:r>
              <w:rPr>
                <w:rFonts w:ascii="Arial" w:hAnsi="Arial" w:cs="Arial"/>
                <w:color w:val="000000"/>
                <w:lang w:val="en"/>
              </w:rPr>
              <w:br/>
            </w:r>
            <w:r>
              <w:rPr>
                <w:rFonts w:ascii="Arial" w:hAnsi="Arial" w:cs="Arial"/>
                <w:color w:val="000000"/>
                <w:lang w:val="en"/>
              </w:rPr>
              <w:br/>
              <w:t>amended 1981, c.290, s.29;1999, c.297; 2008, c.81, s.2; 2015, c.265.</w:t>
            </w:r>
          </w:p>
        </w:tc>
        <w:tc>
          <w:tcPr>
            <w:tcW w:w="2340" w:type="dxa"/>
          </w:tcPr>
          <w:p w14:paraId="3A0F76C6" w14:textId="2621454E" w:rsidR="008570FD" w:rsidRDefault="00767E30" w:rsidP="00AC7707">
            <w:pPr>
              <w:jc w:val="center"/>
            </w:pPr>
            <w:r>
              <w:lastRenderedPageBreak/>
              <w:t xml:space="preserve">90Z All Other Offenses </w:t>
            </w:r>
          </w:p>
        </w:tc>
        <w:tc>
          <w:tcPr>
            <w:tcW w:w="2340" w:type="dxa"/>
          </w:tcPr>
          <w:p w14:paraId="7E4C6D82" w14:textId="77777777" w:rsidR="008570FD" w:rsidRDefault="008570FD" w:rsidP="00AC7707">
            <w:pPr>
              <w:jc w:val="center"/>
            </w:pPr>
          </w:p>
        </w:tc>
      </w:tr>
      <w:tr w:rsidR="008570FD" w14:paraId="643B6A90" w14:textId="77777777" w:rsidTr="00606AB1">
        <w:tc>
          <w:tcPr>
            <w:tcW w:w="2065" w:type="dxa"/>
          </w:tcPr>
          <w:p w14:paraId="2E341956" w14:textId="77777777" w:rsidR="008570FD" w:rsidRPr="00A629FA" w:rsidRDefault="00A629FA" w:rsidP="00AC7707">
            <w:pPr>
              <w:jc w:val="center"/>
            </w:pPr>
            <w:r w:rsidRPr="00A629FA">
              <w:rPr>
                <w:rFonts w:ascii="Arial" w:hAnsi="Arial" w:cs="Arial"/>
                <w:bCs/>
                <w:color w:val="000000"/>
                <w:lang w:val="en"/>
              </w:rPr>
              <w:lastRenderedPageBreak/>
              <w:t>2C:29-3.1 Animal owned, used by law enforcement agency, search and rescue dog, harming, threatening, interference with officer, degree of crime, penalties.</w:t>
            </w:r>
          </w:p>
        </w:tc>
        <w:tc>
          <w:tcPr>
            <w:tcW w:w="7470" w:type="dxa"/>
          </w:tcPr>
          <w:p w14:paraId="1FBCD0CF" w14:textId="77777777" w:rsidR="008570FD" w:rsidRDefault="00A629FA" w:rsidP="00AC7707">
            <w:pPr>
              <w:jc w:val="center"/>
            </w:pPr>
            <w:r>
              <w:rPr>
                <w:rFonts w:ascii="Arial" w:hAnsi="Arial" w:cs="Arial"/>
                <w:color w:val="000000"/>
                <w:lang w:val="en"/>
              </w:rPr>
              <w:t>1. a. Any person who purposely kills a dog, horse or other animal owned or used by a law enforcement agency or a search and rescue dog shall be guilty of a crime of the third degree, and shall be sentenced by the court to a term of imprisonment. The term of imprisonment shall include the imposition of a minimum term. The minimum term shall be fixed at five years, during which the defendant shall be ineligible for parole. In addition, the court shall impose a fine of $15,000.</w:t>
            </w:r>
            <w:r>
              <w:rPr>
                <w:rFonts w:ascii="Arial" w:hAnsi="Arial" w:cs="Arial"/>
                <w:color w:val="000000"/>
                <w:lang w:val="en"/>
              </w:rPr>
              <w:br/>
            </w:r>
            <w:r>
              <w:rPr>
                <w:rFonts w:ascii="Arial" w:hAnsi="Arial" w:cs="Arial"/>
                <w:color w:val="000000"/>
                <w:lang w:val="en"/>
              </w:rPr>
              <w:br/>
              <w:t>b.Any person who purposely maims or otherwise inflicts harm upon a dog, horse or other animal owned or used by a law enforcement agency or a search and rescue dog shall be guilty of a crime of the fourth degree.</w:t>
            </w:r>
            <w:r>
              <w:rPr>
                <w:rFonts w:ascii="Arial" w:hAnsi="Arial" w:cs="Arial"/>
                <w:color w:val="000000"/>
                <w:lang w:val="en"/>
              </w:rPr>
              <w:br/>
            </w:r>
            <w:r>
              <w:rPr>
                <w:rFonts w:ascii="Arial" w:hAnsi="Arial" w:cs="Arial"/>
                <w:color w:val="000000"/>
                <w:lang w:val="en"/>
              </w:rPr>
              <w:br/>
              <w:t>c.Any person who purposely threatens to kill, maim or otherwise inflict harm upon a dog, horse or other animal owned or used by a law enforcement agency or a search and rescue dog, under circumstances reasonably causing the person to whom the threat is made to believe that it is likely that it will be carried out, shall be guilty of a crime of the fourth degree.</w:t>
            </w:r>
            <w:r>
              <w:rPr>
                <w:rFonts w:ascii="Arial" w:hAnsi="Arial" w:cs="Arial"/>
                <w:color w:val="000000"/>
                <w:lang w:val="en"/>
              </w:rPr>
              <w:br/>
            </w:r>
            <w:r>
              <w:rPr>
                <w:rFonts w:ascii="Arial" w:hAnsi="Arial" w:cs="Arial"/>
                <w:color w:val="000000"/>
                <w:lang w:val="en"/>
              </w:rPr>
              <w:br/>
              <w:t>d.Any person who interferes with any law enforcement officer using an animal in the performance of his official duties commits a disorderly persons offense, subject to a sentence of six months' imprisonment, some or all of which may be community service, restitution and a $1,000 fine.</w:t>
            </w:r>
            <w:r>
              <w:rPr>
                <w:rFonts w:ascii="Arial" w:hAnsi="Arial" w:cs="Arial"/>
                <w:color w:val="000000"/>
                <w:lang w:val="en"/>
              </w:rPr>
              <w:br/>
            </w:r>
            <w:r>
              <w:rPr>
                <w:rFonts w:ascii="Arial" w:hAnsi="Arial" w:cs="Arial"/>
                <w:color w:val="000000"/>
                <w:lang w:val="en"/>
              </w:rPr>
              <w:br/>
              <w:t xml:space="preserve">As used in this section, "search and rescue dog" means any dog trained </w:t>
            </w:r>
            <w:r>
              <w:rPr>
                <w:rFonts w:ascii="Arial" w:hAnsi="Arial" w:cs="Arial"/>
                <w:color w:val="000000"/>
                <w:lang w:val="en"/>
              </w:rPr>
              <w:lastRenderedPageBreak/>
              <w:t>or being trained for the purpose of search and rescue that is owned by an independent handler or member of a search and rescue team, and used in conjunction with local law enforcement or emergency services organizations for the purpose of locating missing persons or evidence of arson.</w:t>
            </w:r>
            <w:r>
              <w:rPr>
                <w:rFonts w:ascii="Arial" w:hAnsi="Arial" w:cs="Arial"/>
                <w:color w:val="000000"/>
                <w:lang w:val="en"/>
              </w:rPr>
              <w:br/>
            </w:r>
            <w:r>
              <w:rPr>
                <w:rFonts w:ascii="Arial" w:hAnsi="Arial" w:cs="Arial"/>
                <w:color w:val="000000"/>
                <w:lang w:val="en"/>
              </w:rPr>
              <w:br/>
              <w:t>L.1983, c.261, s.1; amended 1999, c.14; 2005, c.24; 2011, c.77; 2013, c.137.</w:t>
            </w:r>
          </w:p>
        </w:tc>
        <w:tc>
          <w:tcPr>
            <w:tcW w:w="2340" w:type="dxa"/>
          </w:tcPr>
          <w:p w14:paraId="29A36380" w14:textId="656C96D4" w:rsidR="008570FD" w:rsidRDefault="00767E30" w:rsidP="00AC7707">
            <w:pPr>
              <w:jc w:val="center"/>
            </w:pPr>
            <w:r>
              <w:lastRenderedPageBreak/>
              <w:t>720 Animal Cruelty</w:t>
            </w:r>
          </w:p>
        </w:tc>
        <w:tc>
          <w:tcPr>
            <w:tcW w:w="2340" w:type="dxa"/>
          </w:tcPr>
          <w:p w14:paraId="7C2CF838" w14:textId="77777777" w:rsidR="008570FD" w:rsidRDefault="008570FD" w:rsidP="00AC7707">
            <w:pPr>
              <w:jc w:val="center"/>
            </w:pPr>
          </w:p>
        </w:tc>
      </w:tr>
      <w:tr w:rsidR="008570FD" w14:paraId="31CF3070" w14:textId="77777777" w:rsidTr="00606AB1">
        <w:tc>
          <w:tcPr>
            <w:tcW w:w="2065" w:type="dxa"/>
          </w:tcPr>
          <w:p w14:paraId="5673F7A5" w14:textId="77777777" w:rsidR="008570FD" w:rsidRPr="00557318" w:rsidRDefault="00557318" w:rsidP="00AC7707">
            <w:pPr>
              <w:jc w:val="center"/>
            </w:pPr>
            <w:r w:rsidRPr="00557318">
              <w:rPr>
                <w:rFonts w:ascii="Arial" w:hAnsi="Arial" w:cs="Arial"/>
                <w:bCs/>
                <w:color w:val="000000"/>
                <w:lang w:val="en"/>
              </w:rPr>
              <w:t>2C:29-3.2 Offenses against service animals, guide dogs, degree of crime; penalties, restitution.</w:t>
            </w:r>
          </w:p>
        </w:tc>
        <w:tc>
          <w:tcPr>
            <w:tcW w:w="7470" w:type="dxa"/>
          </w:tcPr>
          <w:p w14:paraId="39F04CE8" w14:textId="77777777" w:rsidR="008570FD" w:rsidRDefault="0006264C" w:rsidP="00AC7707">
            <w:pPr>
              <w:jc w:val="center"/>
            </w:pPr>
            <w:r>
              <w:rPr>
                <w:rFonts w:ascii="Arial" w:hAnsi="Arial" w:cs="Arial"/>
                <w:color w:val="000000"/>
                <w:lang w:val="en"/>
              </w:rPr>
              <w:br/>
              <w:t xml:space="preserve">1. a. Any person who recklessly kills a service animal or guide dog, or who recklessly permits a dog that the person owns or over which the person has immediate control, to injure or kill a service animal or guide dog, is guilty of a crime of the fourth degree. </w:t>
            </w:r>
            <w:r>
              <w:rPr>
                <w:rFonts w:ascii="Arial" w:hAnsi="Arial" w:cs="Arial"/>
                <w:color w:val="000000"/>
                <w:lang w:val="en"/>
              </w:rPr>
              <w:br/>
            </w:r>
            <w:r>
              <w:rPr>
                <w:rFonts w:ascii="Arial" w:hAnsi="Arial" w:cs="Arial"/>
                <w:color w:val="000000"/>
                <w:lang w:val="en"/>
              </w:rPr>
              <w:br/>
              <w:t xml:space="preserve">b.Any person who recklessly injures a service animal or guide dog, or recklessly permits a dog that the person owns or over which the person has immediate control, to injure a service animal or guide dog, is guilty of a disorderly persons offense. </w:t>
            </w:r>
            <w:r>
              <w:rPr>
                <w:rFonts w:ascii="Arial" w:hAnsi="Arial" w:cs="Arial"/>
                <w:color w:val="000000"/>
                <w:lang w:val="en"/>
              </w:rPr>
              <w:br/>
            </w:r>
            <w:r>
              <w:rPr>
                <w:rFonts w:ascii="Arial" w:hAnsi="Arial" w:cs="Arial"/>
                <w:color w:val="000000"/>
                <w:lang w:val="en"/>
              </w:rPr>
              <w:br/>
              <w:t xml:space="preserve">c.Any person who recklessly interferes with the use of a service animal or guide dog, or who recklessly permits a dog that the person owns or over which that person has immediate control, to interfere with a service animal or guide dog, by obstructing, intimidating, or otherwise jeopardizing the safety of that service animal or guide dog or its handler, is guilty of a petty disorderly persons offense. </w:t>
            </w:r>
            <w:r>
              <w:rPr>
                <w:rFonts w:ascii="Arial" w:hAnsi="Arial" w:cs="Arial"/>
                <w:color w:val="000000"/>
                <w:lang w:val="en"/>
              </w:rPr>
              <w:br/>
            </w:r>
            <w:r>
              <w:rPr>
                <w:rFonts w:ascii="Arial" w:hAnsi="Arial" w:cs="Arial"/>
                <w:color w:val="000000"/>
                <w:lang w:val="en"/>
              </w:rPr>
              <w:br/>
              <w:t xml:space="preserve">d.A person who is convicted of a violation of this section, in addition to any other penalty, shall make full restitution for all damages that arise out of or are related to the offense, including incidental and consequential damages incurred by the handler of the service animal or guide dog. Restitution under this section shall include, but not be limited to: </w:t>
            </w:r>
            <w:r>
              <w:rPr>
                <w:rFonts w:ascii="Arial" w:hAnsi="Arial" w:cs="Arial"/>
                <w:color w:val="000000"/>
                <w:lang w:val="en"/>
              </w:rPr>
              <w:br/>
            </w:r>
            <w:r>
              <w:rPr>
                <w:rFonts w:ascii="Arial" w:hAnsi="Arial" w:cs="Arial"/>
                <w:color w:val="000000"/>
                <w:lang w:val="en"/>
              </w:rPr>
              <w:br/>
              <w:t xml:space="preserve">(1)the value of the service animal or guide dog; </w:t>
            </w:r>
            <w:r>
              <w:rPr>
                <w:rFonts w:ascii="Arial" w:hAnsi="Arial" w:cs="Arial"/>
                <w:color w:val="000000"/>
                <w:lang w:val="en"/>
              </w:rPr>
              <w:br/>
            </w:r>
            <w:r>
              <w:rPr>
                <w:rFonts w:ascii="Arial" w:hAnsi="Arial" w:cs="Arial"/>
                <w:color w:val="000000"/>
                <w:lang w:val="en"/>
              </w:rPr>
              <w:br/>
              <w:t xml:space="preserve">(2)replacement and training or retraining expenses for the service animal or guide dog and the handler; </w:t>
            </w:r>
            <w:r>
              <w:rPr>
                <w:rFonts w:ascii="Arial" w:hAnsi="Arial" w:cs="Arial"/>
                <w:color w:val="000000"/>
                <w:lang w:val="en"/>
              </w:rPr>
              <w:br/>
            </w:r>
            <w:r>
              <w:rPr>
                <w:rFonts w:ascii="Arial" w:hAnsi="Arial" w:cs="Arial"/>
                <w:color w:val="000000"/>
                <w:lang w:val="en"/>
              </w:rPr>
              <w:br/>
              <w:t xml:space="preserve">(3)veterinary and other medical and boarding expenses for the service animal or guide dog; </w:t>
            </w:r>
            <w:r>
              <w:rPr>
                <w:rFonts w:ascii="Arial" w:hAnsi="Arial" w:cs="Arial"/>
                <w:color w:val="000000"/>
                <w:lang w:val="en"/>
              </w:rPr>
              <w:br/>
            </w:r>
            <w:r>
              <w:rPr>
                <w:rFonts w:ascii="Arial" w:hAnsi="Arial" w:cs="Arial"/>
                <w:color w:val="000000"/>
                <w:lang w:val="en"/>
              </w:rPr>
              <w:br/>
              <w:t>(4)medical expenses for the handler; and</w:t>
            </w:r>
            <w:r>
              <w:rPr>
                <w:rFonts w:ascii="Arial" w:hAnsi="Arial" w:cs="Arial"/>
                <w:color w:val="000000"/>
                <w:lang w:val="en"/>
              </w:rPr>
              <w:br/>
            </w:r>
            <w:r>
              <w:rPr>
                <w:rFonts w:ascii="Arial" w:hAnsi="Arial" w:cs="Arial"/>
                <w:color w:val="000000"/>
                <w:lang w:val="en"/>
              </w:rPr>
              <w:lastRenderedPageBreak/>
              <w:br/>
              <w:t xml:space="preserve">(5)lost wages or income incurred by the handler during any period that the handler is without the services of the service animal or guide dog. </w:t>
            </w:r>
            <w:r>
              <w:rPr>
                <w:rFonts w:ascii="Arial" w:hAnsi="Arial" w:cs="Arial"/>
                <w:color w:val="000000"/>
                <w:lang w:val="en"/>
              </w:rPr>
              <w:br/>
            </w:r>
            <w:r>
              <w:rPr>
                <w:rFonts w:ascii="Arial" w:hAnsi="Arial" w:cs="Arial"/>
                <w:color w:val="000000"/>
                <w:lang w:val="en"/>
              </w:rPr>
              <w:br/>
              <w:t xml:space="preserve">e.As used in this section: </w:t>
            </w:r>
            <w:r>
              <w:rPr>
                <w:rFonts w:ascii="Arial" w:hAnsi="Arial" w:cs="Arial"/>
                <w:color w:val="000000"/>
                <w:lang w:val="en"/>
              </w:rPr>
              <w:br/>
            </w:r>
            <w:r>
              <w:rPr>
                <w:rFonts w:ascii="Arial" w:hAnsi="Arial" w:cs="Arial"/>
                <w:color w:val="000000"/>
                <w:lang w:val="en"/>
              </w:rPr>
              <w:br/>
              <w:t xml:space="preserve">"Guide dog" shall mean a dog which has been or is being raised or trained to provide assistance to a blind or deaf person, including but not limited to a dog that has been or is being raised or trained by a volunteer puppy raiser or staff member of an organization generally recognized as being involved in the rehabilitation of the blind or deaf and reputable and competent to provide dogs with specialized training. </w:t>
            </w:r>
            <w:r>
              <w:rPr>
                <w:rFonts w:ascii="Arial" w:hAnsi="Arial" w:cs="Arial"/>
                <w:color w:val="000000"/>
                <w:lang w:val="en"/>
              </w:rPr>
              <w:br/>
            </w:r>
            <w:r>
              <w:rPr>
                <w:rFonts w:ascii="Arial" w:hAnsi="Arial" w:cs="Arial"/>
                <w:color w:val="000000"/>
                <w:lang w:val="en"/>
              </w:rPr>
              <w:br/>
              <w:t xml:space="preserve">"Service animal" shall have the same meaning as set forth in the federal "Americans with Disabilities Act of 1990" (42 U.S.C. s.12101 et seq.) and any regulations under the act. </w:t>
            </w:r>
            <w:r>
              <w:rPr>
                <w:rFonts w:ascii="Arial" w:hAnsi="Arial" w:cs="Arial"/>
                <w:color w:val="000000"/>
                <w:lang w:val="en"/>
              </w:rPr>
              <w:br/>
            </w:r>
            <w:r>
              <w:rPr>
                <w:rFonts w:ascii="Arial" w:hAnsi="Arial" w:cs="Arial"/>
                <w:color w:val="000000"/>
                <w:lang w:val="en"/>
              </w:rPr>
              <w:br/>
              <w:t>L.2013, c.205, s.1.</w:t>
            </w:r>
          </w:p>
        </w:tc>
        <w:tc>
          <w:tcPr>
            <w:tcW w:w="2340" w:type="dxa"/>
          </w:tcPr>
          <w:p w14:paraId="52C3438F" w14:textId="11E32686" w:rsidR="008570FD" w:rsidRDefault="00767E30" w:rsidP="00AC7707">
            <w:pPr>
              <w:jc w:val="center"/>
            </w:pPr>
            <w:r>
              <w:lastRenderedPageBreak/>
              <w:t>720 Animal Cruelty</w:t>
            </w:r>
          </w:p>
        </w:tc>
        <w:tc>
          <w:tcPr>
            <w:tcW w:w="2340" w:type="dxa"/>
          </w:tcPr>
          <w:p w14:paraId="2803B8A4" w14:textId="77777777" w:rsidR="008570FD" w:rsidRDefault="008570FD" w:rsidP="00AC7707">
            <w:pPr>
              <w:jc w:val="center"/>
            </w:pPr>
          </w:p>
        </w:tc>
      </w:tr>
      <w:tr w:rsidR="008570FD" w14:paraId="49610926" w14:textId="77777777" w:rsidTr="00606AB1">
        <w:tc>
          <w:tcPr>
            <w:tcW w:w="2065" w:type="dxa"/>
          </w:tcPr>
          <w:p w14:paraId="74820FC0" w14:textId="77777777" w:rsidR="008570FD" w:rsidRPr="0006264C" w:rsidRDefault="0006264C" w:rsidP="00AC7707">
            <w:pPr>
              <w:jc w:val="center"/>
            </w:pPr>
            <w:r w:rsidRPr="0006264C">
              <w:rPr>
                <w:rFonts w:ascii="Arial" w:hAnsi="Arial" w:cs="Arial"/>
                <w:bCs/>
                <w:color w:val="000000"/>
                <w:lang w:val="en"/>
              </w:rPr>
              <w:t>2C:29-4. Compounding</w:t>
            </w:r>
          </w:p>
        </w:tc>
        <w:tc>
          <w:tcPr>
            <w:tcW w:w="7470" w:type="dxa"/>
          </w:tcPr>
          <w:p w14:paraId="3CA33B80" w14:textId="77777777" w:rsidR="008570FD" w:rsidRDefault="0006264C" w:rsidP="00AC7707">
            <w:pPr>
              <w:jc w:val="center"/>
            </w:pPr>
            <w:r>
              <w:rPr>
                <w:rFonts w:ascii="Arial" w:hAnsi="Arial" w:cs="Arial"/>
                <w:color w:val="000000"/>
                <w:lang w:val="en"/>
              </w:rPr>
              <w:t>A person commits a crime if he accepts or agrees to accept any pecuniary benefit in consideration of refraining from reporting to law enforcement authorities the commission or suspected commission of any offense or information relating to an offense or from seeking prosecution of an offense. A person commits a crime if he confers or agrees to confer any pecuniary benefit in consideration of the other person agreeing to refrain from any such reporting or seeking prosecution. It is an affirmative defense to prosecution under this section that the pecuniary benefit did not exceed an amount which the actor reasonably believed to be due as restitution or indemnification for harm caused by the offense. An offense proscribed by this section is a crime of the second degree. If the thing of value accepted, agreed to be accepted, conferred or agreed to be conferred is any benefit of $200.00 or less, an offense proscribed by this section is a crime of the third degree.</w:t>
            </w:r>
            <w:r>
              <w:rPr>
                <w:rFonts w:ascii="Arial" w:hAnsi="Arial" w:cs="Arial"/>
                <w:color w:val="000000"/>
                <w:lang w:val="en"/>
              </w:rPr>
              <w:br/>
            </w:r>
            <w:r>
              <w:rPr>
                <w:rFonts w:ascii="Arial" w:hAnsi="Arial" w:cs="Arial"/>
                <w:color w:val="000000"/>
                <w:lang w:val="en"/>
              </w:rPr>
              <w:br/>
              <w:t>L.1978, c. 95, s. 2C:29-4, eff. Sept. 1, 1979. Amended by L.1979, c. 178, s. 58, eff. Sept. 1, 1979.</w:t>
            </w:r>
          </w:p>
        </w:tc>
        <w:tc>
          <w:tcPr>
            <w:tcW w:w="2340" w:type="dxa"/>
          </w:tcPr>
          <w:p w14:paraId="5D2E75FD" w14:textId="52499E8C" w:rsidR="008570FD" w:rsidRDefault="00767E30" w:rsidP="00767E30">
            <w:r>
              <w:t>90Z</w:t>
            </w:r>
          </w:p>
        </w:tc>
        <w:tc>
          <w:tcPr>
            <w:tcW w:w="2340" w:type="dxa"/>
          </w:tcPr>
          <w:p w14:paraId="5A71589B" w14:textId="77777777" w:rsidR="008570FD" w:rsidRDefault="008570FD" w:rsidP="00AC7707">
            <w:pPr>
              <w:jc w:val="center"/>
            </w:pPr>
          </w:p>
        </w:tc>
      </w:tr>
      <w:tr w:rsidR="008570FD" w14:paraId="28F9A7EE" w14:textId="77777777" w:rsidTr="00606AB1">
        <w:tc>
          <w:tcPr>
            <w:tcW w:w="2065" w:type="dxa"/>
          </w:tcPr>
          <w:p w14:paraId="2AA8E4A7" w14:textId="77777777" w:rsidR="008570FD" w:rsidRPr="00E72FC0" w:rsidRDefault="00E72FC0" w:rsidP="00AC7707">
            <w:pPr>
              <w:jc w:val="center"/>
            </w:pPr>
            <w:r w:rsidRPr="00E72FC0">
              <w:rPr>
                <w:rFonts w:ascii="Arial" w:hAnsi="Arial" w:cs="Arial"/>
                <w:bCs/>
                <w:color w:val="000000"/>
                <w:lang w:val="en"/>
              </w:rPr>
              <w:t>2C:29-5. Escape</w:t>
            </w:r>
          </w:p>
        </w:tc>
        <w:tc>
          <w:tcPr>
            <w:tcW w:w="7470" w:type="dxa"/>
          </w:tcPr>
          <w:p w14:paraId="2C589916" w14:textId="77777777" w:rsidR="008570FD" w:rsidRDefault="00E72FC0" w:rsidP="00AC7707">
            <w:pPr>
              <w:jc w:val="center"/>
            </w:pPr>
            <w:r>
              <w:rPr>
                <w:rFonts w:ascii="Arial" w:hAnsi="Arial" w:cs="Arial"/>
                <w:color w:val="000000"/>
                <w:lang w:val="en"/>
              </w:rPr>
              <w:t xml:space="preserve">2C:29-5. Escape. a. Escape. A person commits an offense if he without lawful authority removes himself from official detention or fails to return to official detention following temporary leave granted for a specific purpose or limited period. "Official detention" means arrest, detention in any facility for custody of persons under charge or conviction of a crime or offense, or committed pursuant to chapter 4 of this Title, or alleged or found to be </w:t>
            </w:r>
            <w:r>
              <w:rPr>
                <w:rFonts w:ascii="Arial" w:hAnsi="Arial" w:cs="Arial"/>
                <w:color w:val="000000"/>
                <w:lang w:val="en"/>
              </w:rPr>
              <w:lastRenderedPageBreak/>
              <w:t xml:space="preserve">delinquent, detention for extradition or deportation, or any other detention for law enforcement purposes; but "official detention" does not include supervision of probation or parole, or constraint incidental to release on bail. </w:t>
            </w:r>
            <w:r>
              <w:rPr>
                <w:rFonts w:ascii="Arial" w:hAnsi="Arial" w:cs="Arial"/>
                <w:color w:val="000000"/>
                <w:lang w:val="en"/>
              </w:rPr>
              <w:br/>
            </w:r>
            <w:r>
              <w:rPr>
                <w:rFonts w:ascii="Arial" w:hAnsi="Arial" w:cs="Arial"/>
                <w:color w:val="000000"/>
                <w:lang w:val="en"/>
              </w:rPr>
              <w:br/>
              <w:t xml:space="preserve">b. Absconding from parole. A person subject to parole commits a crime of the third degree if the person goes into hiding or leaves the State with a purpose of avoiding supervision. As used in this subsection, "parole" includes participation in the Intensive Supervision Program (ISP) established pursuant to the Rules Governing the Courts of the State of New Jersey. Abandoning a place of residence without the prior permission of or notice to the appropriate supervising authority shall constitute prima facie evidence that the person intended to avoid such supervision. </w:t>
            </w:r>
            <w:r>
              <w:rPr>
                <w:rFonts w:ascii="Arial" w:hAnsi="Arial" w:cs="Arial"/>
                <w:color w:val="000000"/>
                <w:lang w:val="en"/>
              </w:rPr>
              <w:br/>
            </w:r>
            <w:r>
              <w:rPr>
                <w:rFonts w:ascii="Arial" w:hAnsi="Arial" w:cs="Arial"/>
                <w:color w:val="000000"/>
                <w:lang w:val="en"/>
              </w:rPr>
              <w:br/>
              <w:t xml:space="preserve">c. Permitting or facilitating escape. A public servant concerned in detention commits an offense if he knowingly or recklessly permits an escape. Any person who knowingly causes or facilitates an escape commits an offense. </w:t>
            </w:r>
            <w:r>
              <w:rPr>
                <w:rFonts w:ascii="Arial" w:hAnsi="Arial" w:cs="Arial"/>
                <w:color w:val="000000"/>
                <w:lang w:val="en"/>
              </w:rPr>
              <w:br/>
            </w:r>
            <w:r>
              <w:rPr>
                <w:rFonts w:ascii="Arial" w:hAnsi="Arial" w:cs="Arial"/>
                <w:color w:val="000000"/>
                <w:lang w:val="en"/>
              </w:rPr>
              <w:br/>
              <w:t xml:space="preserve">d. Effect of legal irregularity in detention. Irregularity in bringing about or maintaining detention, or lack of jurisdiction of the committing or detaining authority, shall not be a defense to prosecution under this section if the escape is from a prison or other custodial facility or from detention pursuant to commitment by official proceedings. In the case of other detentions, irregularity or lack of jurisdiction shall be a defense only if: </w:t>
            </w:r>
            <w:r>
              <w:rPr>
                <w:rFonts w:ascii="Arial" w:hAnsi="Arial" w:cs="Arial"/>
                <w:color w:val="000000"/>
                <w:lang w:val="en"/>
              </w:rPr>
              <w:br/>
            </w:r>
            <w:r>
              <w:rPr>
                <w:rFonts w:ascii="Arial" w:hAnsi="Arial" w:cs="Arial"/>
                <w:color w:val="000000"/>
                <w:lang w:val="en"/>
              </w:rPr>
              <w:br/>
              <w:t xml:space="preserve">(1) The escape involved no substantial risk of harm to the person or property of anyone other than the detainee; or </w:t>
            </w:r>
            <w:r>
              <w:rPr>
                <w:rFonts w:ascii="Arial" w:hAnsi="Arial" w:cs="Arial"/>
                <w:color w:val="000000"/>
                <w:lang w:val="en"/>
              </w:rPr>
              <w:br/>
            </w:r>
            <w:r>
              <w:rPr>
                <w:rFonts w:ascii="Arial" w:hAnsi="Arial" w:cs="Arial"/>
                <w:color w:val="000000"/>
                <w:lang w:val="en"/>
              </w:rPr>
              <w:br/>
              <w:t xml:space="preserve">(2) The detaining authority did not act in good faith under color of law. </w:t>
            </w:r>
            <w:r>
              <w:rPr>
                <w:rFonts w:ascii="Arial" w:hAnsi="Arial" w:cs="Arial"/>
                <w:color w:val="000000"/>
                <w:lang w:val="en"/>
              </w:rPr>
              <w:br/>
            </w:r>
            <w:r>
              <w:rPr>
                <w:rFonts w:ascii="Arial" w:hAnsi="Arial" w:cs="Arial"/>
                <w:color w:val="000000"/>
                <w:lang w:val="en"/>
              </w:rPr>
              <w:br/>
              <w:t xml:space="preserve">e. Grading of offenses. An offense under subsection a. or c. of this section is a crime of the second degree where the actor employs force, threat, deadly weapon or other dangerous instrumentality to effect the escape. Otherwise it is a crime of the third degree. </w:t>
            </w:r>
            <w:r>
              <w:rPr>
                <w:rFonts w:ascii="Arial" w:hAnsi="Arial" w:cs="Arial"/>
                <w:color w:val="000000"/>
                <w:lang w:val="en"/>
              </w:rPr>
              <w:br/>
            </w:r>
            <w:r>
              <w:rPr>
                <w:rFonts w:ascii="Arial" w:hAnsi="Arial" w:cs="Arial"/>
                <w:color w:val="000000"/>
                <w:lang w:val="en"/>
              </w:rPr>
              <w:br/>
              <w:t>L.1978, c.95; amended 1979,c.178,s.58A; 1981,c.290,s.30; 1991,c.34,s.1.</w:t>
            </w:r>
          </w:p>
        </w:tc>
        <w:tc>
          <w:tcPr>
            <w:tcW w:w="2340" w:type="dxa"/>
          </w:tcPr>
          <w:p w14:paraId="5DF5A03B" w14:textId="6D543FB7" w:rsidR="008570FD" w:rsidRDefault="00767E30" w:rsidP="00767E30">
            <w:r>
              <w:lastRenderedPageBreak/>
              <w:t>90Z</w:t>
            </w:r>
          </w:p>
        </w:tc>
        <w:tc>
          <w:tcPr>
            <w:tcW w:w="2340" w:type="dxa"/>
          </w:tcPr>
          <w:p w14:paraId="3310DCF6" w14:textId="77777777" w:rsidR="008570FD" w:rsidRDefault="008570FD" w:rsidP="00AC7707">
            <w:pPr>
              <w:jc w:val="center"/>
            </w:pPr>
          </w:p>
        </w:tc>
      </w:tr>
      <w:tr w:rsidR="008570FD" w14:paraId="54837053" w14:textId="77777777" w:rsidTr="00606AB1">
        <w:tc>
          <w:tcPr>
            <w:tcW w:w="2065" w:type="dxa"/>
          </w:tcPr>
          <w:p w14:paraId="0CAC11C8" w14:textId="77777777" w:rsidR="008570FD" w:rsidRPr="00B2477A" w:rsidRDefault="00B2477A" w:rsidP="00AC7707">
            <w:pPr>
              <w:jc w:val="center"/>
            </w:pPr>
            <w:r w:rsidRPr="00B2477A">
              <w:rPr>
                <w:rFonts w:ascii="Arial" w:hAnsi="Arial" w:cs="Arial"/>
                <w:bCs/>
                <w:color w:val="000000"/>
                <w:lang w:val="en"/>
              </w:rPr>
              <w:t>2C:29-6. Implements for escape; other contraband</w:t>
            </w:r>
          </w:p>
        </w:tc>
        <w:tc>
          <w:tcPr>
            <w:tcW w:w="7470" w:type="dxa"/>
          </w:tcPr>
          <w:p w14:paraId="4032E199" w14:textId="77777777" w:rsidR="008570FD" w:rsidRDefault="00B2477A" w:rsidP="00AC7707">
            <w:pPr>
              <w:jc w:val="center"/>
            </w:pPr>
            <w:r>
              <w:rPr>
                <w:rFonts w:ascii="Arial" w:hAnsi="Arial" w:cs="Arial"/>
                <w:color w:val="000000"/>
                <w:lang w:val="en"/>
              </w:rPr>
              <w:t xml:space="preserve">a. Escape implements. (1) A person commits an offense if he knowingly and unlawfully introduces within an institution for commitment of persons under N.J.S. 2C:4-8 or a detention facility, or knowingly and unlawfully provides an inmate with any weapon, tool, instrument, document or other </w:t>
            </w:r>
            <w:r>
              <w:rPr>
                <w:rFonts w:ascii="Arial" w:hAnsi="Arial" w:cs="Arial"/>
                <w:color w:val="000000"/>
                <w:lang w:val="en"/>
              </w:rPr>
              <w:lastRenderedPageBreak/>
              <w:t>thing which may be useful for escape. The offense is a crime of the second degree and shall be punished by a minimum term of imprisonment, which shall be fixed at no less than three years if the item is a weapon as defined by N.J.S. 2C:39-1(r). Otherwise it is a crime of the third degree.</w:t>
            </w:r>
            <w:r>
              <w:rPr>
                <w:rFonts w:ascii="Arial" w:hAnsi="Arial" w:cs="Arial"/>
                <w:color w:val="000000"/>
                <w:lang w:val="en"/>
              </w:rPr>
              <w:br/>
            </w:r>
            <w:r>
              <w:rPr>
                <w:rFonts w:ascii="Arial" w:hAnsi="Arial" w:cs="Arial"/>
                <w:color w:val="000000"/>
                <w:lang w:val="en"/>
              </w:rPr>
              <w:br/>
              <w:t>(2) An inmate of an institution or facility defined by paragraph (1) of subsection a. of this section commits an offense if he knowingly and unlawfully procures, makes, or otherwise provides himself with, or has in his possession, any such implement of escape. The offense is a crime of the second degree and shall be punished by a minimum term of imprisonment, which shall be fixed at no less than three years if the item is a weapon as defined by N.J.S. 2C:39-1(r). Otherwise it is a crime of the third degree.</w:t>
            </w:r>
            <w:r>
              <w:rPr>
                <w:rFonts w:ascii="Arial" w:hAnsi="Arial" w:cs="Arial"/>
                <w:color w:val="000000"/>
                <w:lang w:val="en"/>
              </w:rPr>
              <w:br/>
            </w:r>
            <w:r>
              <w:rPr>
                <w:rFonts w:ascii="Arial" w:hAnsi="Arial" w:cs="Arial"/>
                <w:color w:val="000000"/>
                <w:lang w:val="en"/>
              </w:rPr>
              <w:br/>
              <w:t>"Unlawfully" means surreptitiously or contrary to law, regulation or order of the detaining authority.</w:t>
            </w:r>
            <w:r>
              <w:rPr>
                <w:rFonts w:ascii="Arial" w:hAnsi="Arial" w:cs="Arial"/>
                <w:color w:val="000000"/>
                <w:lang w:val="en"/>
              </w:rPr>
              <w:br/>
            </w:r>
            <w:r>
              <w:rPr>
                <w:rFonts w:ascii="Arial" w:hAnsi="Arial" w:cs="Arial"/>
                <w:color w:val="000000"/>
                <w:lang w:val="en"/>
              </w:rPr>
              <w:br/>
              <w:t>b. Other contraband. A person commits a petty disorderly persons offense if he provides an inmate with any other thing which the actor knows or should know it is unlawful for the inmate to possess.</w:t>
            </w:r>
            <w:r>
              <w:rPr>
                <w:rFonts w:ascii="Arial" w:hAnsi="Arial" w:cs="Arial"/>
                <w:color w:val="000000"/>
                <w:lang w:val="en"/>
              </w:rPr>
              <w:br/>
            </w:r>
            <w:r>
              <w:rPr>
                <w:rFonts w:ascii="Arial" w:hAnsi="Arial" w:cs="Arial"/>
                <w:color w:val="000000"/>
                <w:lang w:val="en"/>
              </w:rPr>
              <w:br/>
              <w:t>L.1978, c. 95, s. 2C:29-6, eff. Sept. 1, 1979. Amended by L.1979, c. 178, s. 59, eff. Sept. 1, 1979; L.1981, c. 290, s. 31, eff. Sept. 24, 1981; L.1981, c. 511, s. 3, eff. Jan. 12, 1982; L.1983, c. 87, s. 1, eff. March 3, 1983.</w:t>
            </w:r>
          </w:p>
        </w:tc>
        <w:tc>
          <w:tcPr>
            <w:tcW w:w="2340" w:type="dxa"/>
          </w:tcPr>
          <w:p w14:paraId="7B059068" w14:textId="541D4E09" w:rsidR="008570FD" w:rsidRDefault="00767E30" w:rsidP="00767E30">
            <w:r>
              <w:lastRenderedPageBreak/>
              <w:t>90Z</w:t>
            </w:r>
          </w:p>
        </w:tc>
        <w:tc>
          <w:tcPr>
            <w:tcW w:w="2340" w:type="dxa"/>
          </w:tcPr>
          <w:p w14:paraId="1F81E037" w14:textId="77777777" w:rsidR="008570FD" w:rsidRDefault="008570FD" w:rsidP="00AC7707">
            <w:pPr>
              <w:jc w:val="center"/>
            </w:pPr>
          </w:p>
        </w:tc>
      </w:tr>
      <w:tr w:rsidR="008570FD" w14:paraId="21D9F7C7" w14:textId="77777777" w:rsidTr="00606AB1">
        <w:tc>
          <w:tcPr>
            <w:tcW w:w="2065" w:type="dxa"/>
          </w:tcPr>
          <w:p w14:paraId="517911E5" w14:textId="77777777" w:rsidR="008570FD" w:rsidRPr="00A622A3" w:rsidRDefault="00A622A3" w:rsidP="00AC7707">
            <w:pPr>
              <w:jc w:val="center"/>
            </w:pPr>
            <w:r w:rsidRPr="00A622A3">
              <w:rPr>
                <w:rFonts w:ascii="Arial" w:hAnsi="Arial" w:cs="Arial"/>
                <w:bCs/>
                <w:color w:val="000000"/>
                <w:lang w:val="en"/>
              </w:rPr>
              <w:t>2C:29-7. Bail jumping; default in required appearance</w:t>
            </w:r>
          </w:p>
        </w:tc>
        <w:tc>
          <w:tcPr>
            <w:tcW w:w="7470" w:type="dxa"/>
          </w:tcPr>
          <w:p w14:paraId="2CB04DB1" w14:textId="77777777" w:rsidR="008570FD" w:rsidRDefault="00A622A3" w:rsidP="00AC7707">
            <w:pPr>
              <w:jc w:val="center"/>
            </w:pPr>
            <w:r>
              <w:rPr>
                <w:rFonts w:ascii="Arial" w:hAnsi="Arial" w:cs="Arial"/>
                <w:color w:val="000000"/>
                <w:lang w:val="en"/>
              </w:rPr>
              <w:t xml:space="preserve">A person set at liberty by court order, with or without bail, or who has been issued a summons, upon condition that he will subsequently appear at a specified time and place in connection with any offense or any violation of law punishable by a period of incarceration, commits an offense if, without lawful excuse, he fails to appear at that time and place. It is an affirmative defense for the defendant to prove, by a preponderance of evidence, that he did not knowingly fail to appear. The offense constitutes a crime of the third degree where the required appearance was to answer to a charge of a crime of the third degree or greater, or for disposition of any such charge and the actor took flight or went into hiding to avoid apprehension, trial or punishment. The offense constitutes a crime of the fourth degree where the required appearance was otherwise to answer to a charge of crime or for disposition of such charge. The offense constitutes a disorderly persons offense or a petty disorderly persons offense, respectively, when the required appearance was to answer a charge of such an offense or for disposition of any such charge. Where the bail imposed or summons </w:t>
            </w:r>
            <w:r>
              <w:rPr>
                <w:rFonts w:ascii="Arial" w:hAnsi="Arial" w:cs="Arial"/>
                <w:color w:val="000000"/>
                <w:lang w:val="en"/>
              </w:rPr>
              <w:lastRenderedPageBreak/>
              <w:t>issued is in connection with any other violation of law, the failure to appear shall be a disorderly persons offense.</w:t>
            </w:r>
            <w:r>
              <w:rPr>
                <w:rFonts w:ascii="Arial" w:hAnsi="Arial" w:cs="Arial"/>
                <w:color w:val="000000"/>
                <w:lang w:val="en"/>
              </w:rPr>
              <w:br/>
            </w:r>
            <w:r>
              <w:rPr>
                <w:rFonts w:ascii="Arial" w:hAnsi="Arial" w:cs="Arial"/>
                <w:color w:val="000000"/>
                <w:lang w:val="en"/>
              </w:rPr>
              <w:br/>
              <w:t>This section does not apply to obligations to appear incident to release under suspended sentence or on probation or parole. Nothing herein shall interfere with or prevent the exercise by any court of this State of its power to punish for contempt.</w:t>
            </w:r>
            <w:r>
              <w:rPr>
                <w:rFonts w:ascii="Arial" w:hAnsi="Arial" w:cs="Arial"/>
                <w:color w:val="000000"/>
                <w:lang w:val="en"/>
              </w:rPr>
              <w:br/>
            </w:r>
            <w:r>
              <w:rPr>
                <w:rFonts w:ascii="Arial" w:hAnsi="Arial" w:cs="Arial"/>
                <w:color w:val="000000"/>
                <w:lang w:val="en"/>
              </w:rPr>
              <w:br/>
              <w:t>L.1978, c. 95, s. 2C:29-7, eff. Sept. 1, 1979. Amended by L.1981, c. 290, s. 32, eff. Sept. 24, 1981.</w:t>
            </w:r>
          </w:p>
        </w:tc>
        <w:tc>
          <w:tcPr>
            <w:tcW w:w="2340" w:type="dxa"/>
          </w:tcPr>
          <w:p w14:paraId="02A14E6E" w14:textId="0347812C" w:rsidR="008570FD" w:rsidRDefault="00767E30" w:rsidP="00AC7707">
            <w:pPr>
              <w:jc w:val="center"/>
            </w:pPr>
            <w:r>
              <w:lastRenderedPageBreak/>
              <w:t xml:space="preserve">90Z All Other Offenses </w:t>
            </w:r>
          </w:p>
        </w:tc>
        <w:tc>
          <w:tcPr>
            <w:tcW w:w="2340" w:type="dxa"/>
          </w:tcPr>
          <w:p w14:paraId="014A7E3F" w14:textId="77777777" w:rsidR="008570FD" w:rsidRDefault="008570FD" w:rsidP="00AC7707">
            <w:pPr>
              <w:jc w:val="center"/>
            </w:pPr>
          </w:p>
        </w:tc>
      </w:tr>
      <w:tr w:rsidR="008570FD" w14:paraId="5C619F11" w14:textId="77777777" w:rsidTr="00606AB1">
        <w:tc>
          <w:tcPr>
            <w:tcW w:w="2065" w:type="dxa"/>
          </w:tcPr>
          <w:p w14:paraId="4203634E" w14:textId="77777777" w:rsidR="008570FD" w:rsidRPr="00A622A3" w:rsidRDefault="00A622A3" w:rsidP="00AC7707">
            <w:pPr>
              <w:jc w:val="center"/>
            </w:pPr>
            <w:r w:rsidRPr="00767E30">
              <w:rPr>
                <w:rFonts w:ascii="Arial" w:hAnsi="Arial" w:cs="Arial"/>
                <w:bCs/>
                <w:color w:val="000000"/>
                <w:highlight w:val="yellow"/>
                <w:lang w:val="en"/>
              </w:rPr>
              <w:t>2C:29-8 Corrupting or influencing a jury</w:t>
            </w:r>
            <w:r w:rsidRPr="00A622A3">
              <w:rPr>
                <w:rFonts w:ascii="Arial" w:hAnsi="Arial" w:cs="Arial"/>
                <w:bCs/>
                <w:color w:val="000000"/>
                <w:lang w:val="en"/>
              </w:rPr>
              <w:t>.</w:t>
            </w:r>
          </w:p>
        </w:tc>
        <w:tc>
          <w:tcPr>
            <w:tcW w:w="7470" w:type="dxa"/>
          </w:tcPr>
          <w:p w14:paraId="1705821D" w14:textId="77777777" w:rsidR="008570FD" w:rsidRDefault="00A622A3" w:rsidP="00AC7707">
            <w:pPr>
              <w:jc w:val="center"/>
            </w:pPr>
            <w:r>
              <w:rPr>
                <w:rFonts w:ascii="Arial" w:hAnsi="Arial" w:cs="Arial"/>
                <w:color w:val="000000"/>
                <w:lang w:val="en"/>
              </w:rPr>
              <w:t xml:space="preserve">Any person who, directly or indirectly, corrupts, influences or attempts to corrupt or influence a jury or juror to be more favorable to the one side than to the other by promises, persuasions, entreaties, threats, letters, money, entertainment or other sinister means; or any person who employs any unfair or fraudulent practice, art or contrivance to obtain a verdict, or attempts to instruct a jury or juror beforehand at any place or time, or in any manner or way, except in open court at the trial of the cause, by the strength of the evidence, the arguments of the parties or their counsel, or the opinion or charge of the court is guilty of a crime. </w:t>
            </w:r>
            <w:r>
              <w:rPr>
                <w:rFonts w:ascii="Arial" w:hAnsi="Arial" w:cs="Arial"/>
                <w:color w:val="000000"/>
                <w:lang w:val="en"/>
              </w:rPr>
              <w:br/>
            </w:r>
            <w:r>
              <w:rPr>
                <w:rFonts w:ascii="Arial" w:hAnsi="Arial" w:cs="Arial"/>
                <w:color w:val="000000"/>
                <w:lang w:val="en"/>
              </w:rPr>
              <w:br/>
              <w:t>a.Corrupting or influencing a jury is a crime of the first degree if the conduct occurs in connection with an official proceeding involving any of the following crimes, as enumerated in subsection d. of section 2 of P.L.1997, c.117 (C.2C:43-7.2), and the actor employs force or threat of force:</w:t>
            </w:r>
            <w:r>
              <w:rPr>
                <w:rFonts w:ascii="Arial" w:hAnsi="Arial" w:cs="Arial"/>
                <w:color w:val="000000"/>
                <w:lang w:val="en"/>
              </w:rPr>
              <w:br/>
            </w:r>
            <w:r>
              <w:rPr>
                <w:rFonts w:ascii="Arial" w:hAnsi="Arial" w:cs="Arial"/>
                <w:color w:val="000000"/>
                <w:lang w:val="en"/>
              </w:rPr>
              <w:br/>
              <w:t xml:space="preserve">(1)N.J.S.2C:11-3, murder; </w:t>
            </w:r>
            <w:r>
              <w:rPr>
                <w:rFonts w:ascii="Arial" w:hAnsi="Arial" w:cs="Arial"/>
                <w:color w:val="000000"/>
                <w:lang w:val="en"/>
              </w:rPr>
              <w:br/>
            </w:r>
            <w:r>
              <w:rPr>
                <w:rFonts w:ascii="Arial" w:hAnsi="Arial" w:cs="Arial"/>
                <w:color w:val="000000"/>
                <w:lang w:val="en"/>
              </w:rPr>
              <w:br/>
              <w:t xml:space="preserve">(2)N.J.S.2C:11-4, aggravated manslaughter or manslaughter; </w:t>
            </w:r>
            <w:r>
              <w:rPr>
                <w:rFonts w:ascii="Arial" w:hAnsi="Arial" w:cs="Arial"/>
                <w:color w:val="000000"/>
                <w:lang w:val="en"/>
              </w:rPr>
              <w:br/>
            </w:r>
            <w:r>
              <w:rPr>
                <w:rFonts w:ascii="Arial" w:hAnsi="Arial" w:cs="Arial"/>
                <w:color w:val="000000"/>
                <w:lang w:val="en"/>
              </w:rPr>
              <w:br/>
              <w:t xml:space="preserve">(3)N.J.S.2C:11-5, vehicular homicide; </w:t>
            </w:r>
            <w:r>
              <w:rPr>
                <w:rFonts w:ascii="Arial" w:hAnsi="Arial" w:cs="Arial"/>
                <w:color w:val="000000"/>
                <w:lang w:val="en"/>
              </w:rPr>
              <w:br/>
            </w:r>
            <w:r>
              <w:rPr>
                <w:rFonts w:ascii="Arial" w:hAnsi="Arial" w:cs="Arial"/>
                <w:color w:val="000000"/>
                <w:lang w:val="en"/>
              </w:rPr>
              <w:br/>
              <w:t xml:space="preserve">(4)subsection b. of N.J.S.2C:12-1, aggravated assault; </w:t>
            </w:r>
            <w:r>
              <w:rPr>
                <w:rFonts w:ascii="Arial" w:hAnsi="Arial" w:cs="Arial"/>
                <w:color w:val="000000"/>
                <w:lang w:val="en"/>
              </w:rPr>
              <w:br/>
            </w:r>
            <w:r>
              <w:rPr>
                <w:rFonts w:ascii="Arial" w:hAnsi="Arial" w:cs="Arial"/>
                <w:color w:val="000000"/>
                <w:lang w:val="en"/>
              </w:rPr>
              <w:br/>
              <w:t xml:space="preserve">(5)subsection b. of section 1 of P.L.1996, c.14 (C.2C:12-11), disarming a law enforcement officer; </w:t>
            </w:r>
            <w:r>
              <w:rPr>
                <w:rFonts w:ascii="Arial" w:hAnsi="Arial" w:cs="Arial"/>
                <w:color w:val="000000"/>
                <w:lang w:val="en"/>
              </w:rPr>
              <w:br/>
            </w:r>
            <w:r>
              <w:rPr>
                <w:rFonts w:ascii="Arial" w:hAnsi="Arial" w:cs="Arial"/>
                <w:color w:val="000000"/>
                <w:lang w:val="en"/>
              </w:rPr>
              <w:br/>
              <w:t xml:space="preserve">(6)N.J.S.2C:13-1, kidnapping; </w:t>
            </w:r>
            <w:r>
              <w:rPr>
                <w:rFonts w:ascii="Arial" w:hAnsi="Arial" w:cs="Arial"/>
                <w:color w:val="000000"/>
                <w:lang w:val="en"/>
              </w:rPr>
              <w:br/>
            </w:r>
            <w:r>
              <w:rPr>
                <w:rFonts w:ascii="Arial" w:hAnsi="Arial" w:cs="Arial"/>
                <w:color w:val="000000"/>
                <w:lang w:val="en"/>
              </w:rPr>
              <w:br/>
              <w:t xml:space="preserve">(7)subsection a. of N.J.S.2C:14-2, aggravated sexual assault; </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 xml:space="preserve">(8)subsection b. of N.J.S.2C:14-2 and paragraph (1) of subsection c. of N.J.S.2C:14-2, sexual assault; </w:t>
            </w:r>
            <w:r>
              <w:rPr>
                <w:rFonts w:ascii="Arial" w:hAnsi="Arial" w:cs="Arial"/>
                <w:color w:val="000000"/>
                <w:lang w:val="en"/>
              </w:rPr>
              <w:br/>
            </w:r>
            <w:r>
              <w:rPr>
                <w:rFonts w:ascii="Arial" w:hAnsi="Arial" w:cs="Arial"/>
                <w:color w:val="000000"/>
                <w:lang w:val="en"/>
              </w:rPr>
              <w:br/>
              <w:t>(9)N.J.S.2C:15-1, robbery;</w:t>
            </w:r>
            <w:r>
              <w:rPr>
                <w:rFonts w:ascii="Arial" w:hAnsi="Arial" w:cs="Arial"/>
                <w:color w:val="000000"/>
                <w:lang w:val="en"/>
              </w:rPr>
              <w:br/>
            </w:r>
            <w:r>
              <w:rPr>
                <w:rFonts w:ascii="Arial" w:hAnsi="Arial" w:cs="Arial"/>
                <w:color w:val="000000"/>
                <w:lang w:val="en"/>
              </w:rPr>
              <w:br/>
              <w:t xml:space="preserve">(10) section 1 of P.L.1993, c.221 (C.2C:15-2), carjacking; </w:t>
            </w:r>
            <w:r>
              <w:rPr>
                <w:rFonts w:ascii="Arial" w:hAnsi="Arial" w:cs="Arial"/>
                <w:color w:val="000000"/>
                <w:lang w:val="en"/>
              </w:rPr>
              <w:br/>
            </w:r>
            <w:r>
              <w:rPr>
                <w:rFonts w:ascii="Arial" w:hAnsi="Arial" w:cs="Arial"/>
                <w:color w:val="000000"/>
                <w:lang w:val="en"/>
              </w:rPr>
              <w:br/>
              <w:t xml:space="preserve">(11) paragraph (1) of subsection a. of N.J.S.2C:17-1, aggravated arson; </w:t>
            </w:r>
            <w:r>
              <w:rPr>
                <w:rFonts w:ascii="Arial" w:hAnsi="Arial" w:cs="Arial"/>
                <w:color w:val="000000"/>
                <w:lang w:val="en"/>
              </w:rPr>
              <w:br/>
            </w:r>
            <w:r>
              <w:rPr>
                <w:rFonts w:ascii="Arial" w:hAnsi="Arial" w:cs="Arial"/>
                <w:color w:val="000000"/>
                <w:lang w:val="en"/>
              </w:rPr>
              <w:br/>
              <w:t xml:space="preserve">(12) N.J.S.2C:18-2, burglary; </w:t>
            </w:r>
            <w:r>
              <w:rPr>
                <w:rFonts w:ascii="Arial" w:hAnsi="Arial" w:cs="Arial"/>
                <w:color w:val="000000"/>
                <w:lang w:val="en"/>
              </w:rPr>
              <w:br/>
            </w:r>
            <w:r>
              <w:rPr>
                <w:rFonts w:ascii="Arial" w:hAnsi="Arial" w:cs="Arial"/>
                <w:color w:val="000000"/>
                <w:lang w:val="en"/>
              </w:rPr>
              <w:br/>
              <w:t xml:space="preserve">(13) subsection a. of N.J.S.2C:20-5, extortion; </w:t>
            </w:r>
            <w:r>
              <w:rPr>
                <w:rFonts w:ascii="Arial" w:hAnsi="Arial" w:cs="Arial"/>
                <w:color w:val="000000"/>
                <w:lang w:val="en"/>
              </w:rPr>
              <w:br/>
            </w:r>
            <w:r>
              <w:rPr>
                <w:rFonts w:ascii="Arial" w:hAnsi="Arial" w:cs="Arial"/>
                <w:color w:val="000000"/>
                <w:lang w:val="en"/>
              </w:rPr>
              <w:br/>
              <w:t xml:space="preserve">(14) subsection b. of section 1 of P.L.1997, c.185 (C.2C:35-4.1), booby traps in manufacturing or distribution facilities; </w:t>
            </w:r>
            <w:r>
              <w:rPr>
                <w:rFonts w:ascii="Arial" w:hAnsi="Arial" w:cs="Arial"/>
                <w:color w:val="000000"/>
                <w:lang w:val="en"/>
              </w:rPr>
              <w:br/>
            </w:r>
            <w:r>
              <w:rPr>
                <w:rFonts w:ascii="Arial" w:hAnsi="Arial" w:cs="Arial"/>
                <w:color w:val="000000"/>
                <w:lang w:val="en"/>
              </w:rPr>
              <w:br/>
              <w:t xml:space="preserve">(15) N.J.S.2C:35-9, strict liability for drug induced deaths; </w:t>
            </w:r>
            <w:r>
              <w:rPr>
                <w:rFonts w:ascii="Arial" w:hAnsi="Arial" w:cs="Arial"/>
                <w:color w:val="000000"/>
                <w:lang w:val="en"/>
              </w:rPr>
              <w:br/>
            </w:r>
            <w:r>
              <w:rPr>
                <w:rFonts w:ascii="Arial" w:hAnsi="Arial" w:cs="Arial"/>
                <w:color w:val="000000"/>
                <w:lang w:val="en"/>
              </w:rPr>
              <w:br/>
              <w:t xml:space="preserve">(16) section 2 of P.L.2002, c.26 (C.2C:38-2), terrorism; </w:t>
            </w:r>
            <w:r>
              <w:rPr>
                <w:rFonts w:ascii="Arial" w:hAnsi="Arial" w:cs="Arial"/>
                <w:color w:val="000000"/>
                <w:lang w:val="en"/>
              </w:rPr>
              <w:br/>
            </w:r>
            <w:r>
              <w:rPr>
                <w:rFonts w:ascii="Arial" w:hAnsi="Arial" w:cs="Arial"/>
                <w:color w:val="000000"/>
                <w:lang w:val="en"/>
              </w:rPr>
              <w:br/>
              <w:t>(17) section 3 of P.L.2002, c.26 (C.2C:38-3), producing or possessing chemical weapons, biological agents or nuclear or radiological devices; or</w:t>
            </w:r>
            <w:r>
              <w:rPr>
                <w:rFonts w:ascii="Arial" w:hAnsi="Arial" w:cs="Arial"/>
                <w:color w:val="000000"/>
                <w:lang w:val="en"/>
              </w:rPr>
              <w:br/>
            </w:r>
            <w:r>
              <w:rPr>
                <w:rFonts w:ascii="Arial" w:hAnsi="Arial" w:cs="Arial"/>
                <w:color w:val="000000"/>
                <w:lang w:val="en"/>
              </w:rPr>
              <w:br/>
              <w:t>(18) N.J.S.2C:41-2, racketeering, when it is a crime of the first degree.</w:t>
            </w:r>
            <w:r>
              <w:rPr>
                <w:rFonts w:ascii="Arial" w:hAnsi="Arial" w:cs="Arial"/>
                <w:color w:val="000000"/>
                <w:lang w:val="en"/>
              </w:rPr>
              <w:br/>
            </w:r>
            <w:r>
              <w:rPr>
                <w:rFonts w:ascii="Arial" w:hAnsi="Arial" w:cs="Arial"/>
                <w:color w:val="000000"/>
                <w:lang w:val="en"/>
              </w:rPr>
              <w:br/>
              <w:t xml:space="preserve">b.Corrupting or influencing a jury is a crime of the second degree if the actor employs force or threat of force and the conduct occurs in connection with an action which does not involve any of the crimes enumerated in subsection a. of this section. </w:t>
            </w:r>
            <w:r>
              <w:rPr>
                <w:rFonts w:ascii="Arial" w:hAnsi="Arial" w:cs="Arial"/>
                <w:color w:val="000000"/>
                <w:lang w:val="en"/>
              </w:rPr>
              <w:br/>
            </w:r>
            <w:r>
              <w:rPr>
                <w:rFonts w:ascii="Arial" w:hAnsi="Arial" w:cs="Arial"/>
                <w:color w:val="000000"/>
                <w:lang w:val="en"/>
              </w:rPr>
              <w:br/>
              <w:t xml:space="preserve">c.Otherwise, corrupting or influencing a jury is a crime of the third degree, provided, however, that the presumption of nonimprisonment set forth in subsection e. of 2C:44-1 for persons who have not previously been convicted of an offense shall not apply. </w:t>
            </w:r>
            <w:r>
              <w:rPr>
                <w:rFonts w:ascii="Arial" w:hAnsi="Arial" w:cs="Arial"/>
                <w:color w:val="000000"/>
                <w:lang w:val="en"/>
              </w:rPr>
              <w:br/>
            </w:r>
            <w:r>
              <w:rPr>
                <w:rFonts w:ascii="Arial" w:hAnsi="Arial" w:cs="Arial"/>
                <w:color w:val="000000"/>
                <w:lang w:val="en"/>
              </w:rPr>
              <w:br/>
              <w:t>(added) 1981, c.290, s.33; amended 1986, c.140; 2009, c.169.</w:t>
            </w:r>
          </w:p>
        </w:tc>
        <w:tc>
          <w:tcPr>
            <w:tcW w:w="2340" w:type="dxa"/>
          </w:tcPr>
          <w:p w14:paraId="495D5B5D" w14:textId="6933168D" w:rsidR="008570FD" w:rsidRDefault="00767E30" w:rsidP="00AC7707">
            <w:pPr>
              <w:jc w:val="center"/>
            </w:pPr>
            <w:r>
              <w:lastRenderedPageBreak/>
              <w:t>13C Intimidation</w:t>
            </w:r>
          </w:p>
        </w:tc>
        <w:tc>
          <w:tcPr>
            <w:tcW w:w="2340" w:type="dxa"/>
          </w:tcPr>
          <w:p w14:paraId="1D86EDE8" w14:textId="77777777" w:rsidR="008570FD" w:rsidRDefault="008570FD" w:rsidP="00AC7707">
            <w:pPr>
              <w:jc w:val="center"/>
            </w:pPr>
          </w:p>
        </w:tc>
      </w:tr>
      <w:tr w:rsidR="008570FD" w14:paraId="34283B9C" w14:textId="77777777" w:rsidTr="00606AB1">
        <w:tc>
          <w:tcPr>
            <w:tcW w:w="2065" w:type="dxa"/>
          </w:tcPr>
          <w:p w14:paraId="28203B73" w14:textId="77777777" w:rsidR="008570FD" w:rsidRPr="00A622A3" w:rsidRDefault="00A622A3" w:rsidP="00AC7707">
            <w:pPr>
              <w:jc w:val="center"/>
            </w:pPr>
            <w:r w:rsidRPr="00A622A3">
              <w:rPr>
                <w:rFonts w:ascii="Arial" w:hAnsi="Arial" w:cs="Arial"/>
                <w:bCs/>
                <w:color w:val="000000"/>
                <w:lang w:val="en"/>
              </w:rPr>
              <w:t>2C:29-8.1. Prohibited juror contact</w:t>
            </w:r>
          </w:p>
        </w:tc>
        <w:tc>
          <w:tcPr>
            <w:tcW w:w="7470" w:type="dxa"/>
          </w:tcPr>
          <w:p w14:paraId="7795704F" w14:textId="77777777" w:rsidR="008570FD" w:rsidRDefault="00A622A3" w:rsidP="00AC7707">
            <w:pPr>
              <w:jc w:val="center"/>
            </w:pPr>
            <w:r>
              <w:rPr>
                <w:rFonts w:ascii="Arial" w:hAnsi="Arial" w:cs="Arial"/>
                <w:color w:val="000000"/>
                <w:lang w:val="en"/>
              </w:rPr>
              <w:t xml:space="preserve">a. Any person impaneled as a petit or grand juror in any criminal action in this State who, before the rendering of a verdict, entry of a plea, or the termination of service as a grand juror, solicits, negotiates, accepts, or agrees to accept a contract for a movie, book, magazine article, other literary expression, recording, radio or television presentation, or live </w:t>
            </w:r>
            <w:r>
              <w:rPr>
                <w:rFonts w:ascii="Arial" w:hAnsi="Arial" w:cs="Arial"/>
                <w:color w:val="000000"/>
                <w:lang w:val="en"/>
              </w:rPr>
              <w:lastRenderedPageBreak/>
              <w:t xml:space="preserve">entertainment or presentation of any kind which would depict his service as a juror is guilty of a crime of the fourth degree. </w:t>
            </w:r>
            <w:r>
              <w:rPr>
                <w:rFonts w:ascii="Arial" w:hAnsi="Arial" w:cs="Arial"/>
                <w:color w:val="000000"/>
                <w:lang w:val="en"/>
              </w:rPr>
              <w:br/>
            </w:r>
            <w:r>
              <w:rPr>
                <w:rFonts w:ascii="Arial" w:hAnsi="Arial" w:cs="Arial"/>
                <w:color w:val="000000"/>
                <w:lang w:val="en"/>
              </w:rPr>
              <w:br/>
              <w:t xml:space="preserve">b. Any person who offers, negotiates, confers, or agrees to confer a contract for a movie, book, magazine article, other literary expression, recording, radio or television presentation, or live entertainment or presentation of any kind which would depict the juror's service, to any person impaneled as a petit or grand juror in any criminal action in this State, during the term of service of the juror, is guilty of a crime of the fourth degree. </w:t>
            </w:r>
            <w:r>
              <w:rPr>
                <w:rFonts w:ascii="Arial" w:hAnsi="Arial" w:cs="Arial"/>
                <w:color w:val="000000"/>
                <w:lang w:val="en"/>
              </w:rPr>
              <w:br/>
            </w:r>
            <w:r>
              <w:rPr>
                <w:rFonts w:ascii="Arial" w:hAnsi="Arial" w:cs="Arial"/>
                <w:color w:val="000000"/>
                <w:lang w:val="en"/>
              </w:rPr>
              <w:br/>
              <w:t>L. 1989, c. 22, s. 1.</w:t>
            </w:r>
          </w:p>
        </w:tc>
        <w:tc>
          <w:tcPr>
            <w:tcW w:w="2340" w:type="dxa"/>
          </w:tcPr>
          <w:p w14:paraId="3B02761E" w14:textId="67F50773" w:rsidR="008570FD" w:rsidRDefault="00767E30" w:rsidP="00AC7707">
            <w:pPr>
              <w:jc w:val="center"/>
            </w:pPr>
            <w:r>
              <w:lastRenderedPageBreak/>
              <w:t xml:space="preserve">90Z All Other Offenses </w:t>
            </w:r>
          </w:p>
        </w:tc>
        <w:tc>
          <w:tcPr>
            <w:tcW w:w="2340" w:type="dxa"/>
          </w:tcPr>
          <w:p w14:paraId="687A3AA2" w14:textId="77777777" w:rsidR="008570FD" w:rsidRDefault="008570FD" w:rsidP="00AC7707">
            <w:pPr>
              <w:jc w:val="center"/>
            </w:pPr>
          </w:p>
        </w:tc>
      </w:tr>
      <w:tr w:rsidR="008570FD" w14:paraId="38A40433" w14:textId="77777777" w:rsidTr="00606AB1">
        <w:tc>
          <w:tcPr>
            <w:tcW w:w="2065" w:type="dxa"/>
          </w:tcPr>
          <w:p w14:paraId="06839296" w14:textId="77777777" w:rsidR="008570FD" w:rsidRPr="00A622A3" w:rsidRDefault="00A622A3" w:rsidP="00AC7707">
            <w:pPr>
              <w:jc w:val="center"/>
            </w:pPr>
            <w:r w:rsidRPr="00A622A3">
              <w:rPr>
                <w:rFonts w:ascii="Arial" w:hAnsi="Arial" w:cs="Arial"/>
                <w:bCs/>
                <w:color w:val="000000"/>
                <w:lang w:val="en"/>
              </w:rPr>
              <w:t>2C:29-9 Contempt.</w:t>
            </w:r>
          </w:p>
        </w:tc>
        <w:tc>
          <w:tcPr>
            <w:tcW w:w="7470" w:type="dxa"/>
          </w:tcPr>
          <w:p w14:paraId="009B3FD7" w14:textId="77777777" w:rsidR="008570FD" w:rsidRDefault="00A622A3" w:rsidP="00AC7707">
            <w:pPr>
              <w:jc w:val="center"/>
            </w:pPr>
            <w:r>
              <w:rPr>
                <w:rFonts w:ascii="Arial" w:hAnsi="Arial" w:cs="Arial"/>
                <w:color w:val="000000"/>
                <w:lang w:val="en"/>
              </w:rPr>
              <w:t xml:space="preserve">a.A person is guilty of a crime of the fourth degree if he purposely or knowingly disobeys a judicial order or protective order, pursuant to section 1 of P.L.1985, c.250 (C.2C:28-5.1), or hinders, obstructs or impedes the effectuation of a judicial order or the exercise of jurisdiction over any person, thing or controversy by a court, administrative body or investigative entity. </w:t>
            </w:r>
            <w:r>
              <w:rPr>
                <w:rFonts w:ascii="Arial" w:hAnsi="Arial" w:cs="Arial"/>
                <w:color w:val="000000"/>
                <w:lang w:val="en"/>
              </w:rPr>
              <w:br/>
            </w:r>
            <w:r>
              <w:rPr>
                <w:rFonts w:ascii="Arial" w:hAnsi="Arial" w:cs="Arial"/>
                <w:color w:val="000000"/>
                <w:lang w:val="en"/>
              </w:rPr>
              <w:br/>
              <w:t>b. (1) Except as provided in paragraph (2) of this subsection, a person is guilty of a crime of the fourth degree if that person purposely or knowingly violates any provision in an order entered under the provisions of the "Prevention of Domestic Violence Act of 1991," P.L.1991, c.261 (C.2C:25-17 et al.) or an order entered under the provisions of a substantially similar statute under the laws of another state or the United States when the conduct which constitutes the violation could also constitute a crime or a disorderly persons offense.</w:t>
            </w:r>
            <w:r>
              <w:rPr>
                <w:rFonts w:ascii="Arial" w:hAnsi="Arial" w:cs="Arial"/>
                <w:color w:val="000000"/>
                <w:lang w:val="en"/>
              </w:rPr>
              <w:br/>
            </w:r>
            <w:r>
              <w:rPr>
                <w:rFonts w:ascii="Arial" w:hAnsi="Arial" w:cs="Arial"/>
                <w:color w:val="000000"/>
                <w:lang w:val="en"/>
              </w:rPr>
              <w:br/>
              <w:t>Orders entered pursuant to paragraphs (3), (4), (5), (8) and (9) of subsection b. of section 13 of P.L.1991, c.261 (C.2C:25-29) or substantially similar orders entered under the laws of another state or the United States shall be excluded from the provisions of this paragraph.</w:t>
            </w:r>
            <w:r>
              <w:rPr>
                <w:rFonts w:ascii="Arial" w:hAnsi="Arial" w:cs="Arial"/>
                <w:color w:val="000000"/>
                <w:lang w:val="en"/>
              </w:rPr>
              <w:br/>
            </w:r>
            <w:r>
              <w:rPr>
                <w:rFonts w:ascii="Arial" w:hAnsi="Arial" w:cs="Arial"/>
                <w:color w:val="000000"/>
                <w:lang w:val="en"/>
              </w:rPr>
              <w:br/>
              <w:t>(2)In all other cases a person is guilty of a disorderly persons offense if that person purposely or knowingly violates an order entered under the provisions of the "Prevention of Domestic Violence Act of 1991," P.L.1991, c.261 (C.2C:25-17 et al.) or an order entered under the provisions of a substantially similar statute under the laws of another state or the United States.</w:t>
            </w:r>
            <w:r>
              <w:rPr>
                <w:rFonts w:ascii="Arial" w:hAnsi="Arial" w:cs="Arial"/>
                <w:color w:val="000000"/>
                <w:lang w:val="en"/>
              </w:rPr>
              <w:br/>
            </w:r>
            <w:r>
              <w:rPr>
                <w:rFonts w:ascii="Arial" w:hAnsi="Arial" w:cs="Arial"/>
                <w:color w:val="000000"/>
                <w:lang w:val="en"/>
              </w:rPr>
              <w:br/>
              <w:t xml:space="preserve">Orders entered pursuant to paragraphs (3), (4), (5), (8) and (9) of </w:t>
            </w:r>
            <w:r>
              <w:rPr>
                <w:rFonts w:ascii="Arial" w:hAnsi="Arial" w:cs="Arial"/>
                <w:color w:val="000000"/>
                <w:lang w:val="en"/>
              </w:rPr>
              <w:lastRenderedPageBreak/>
              <w:t>subsection b. of section 13 of P.L.1991, c.261 (C.2C:25-29) or substantially similar orders entered under the laws of another state or the United States shall be excluded from the provisions of this paragraph.</w:t>
            </w:r>
            <w:r>
              <w:rPr>
                <w:rFonts w:ascii="Arial" w:hAnsi="Arial" w:cs="Arial"/>
                <w:color w:val="000000"/>
                <w:lang w:val="en"/>
              </w:rPr>
              <w:br/>
            </w:r>
            <w:r>
              <w:rPr>
                <w:rFonts w:ascii="Arial" w:hAnsi="Arial" w:cs="Arial"/>
                <w:color w:val="000000"/>
                <w:lang w:val="en"/>
              </w:rPr>
              <w:br/>
              <w:t>c.A person is guilty of a crime of the third degree if that person purposely or knowingly violates any provision in an order entered under the provisions of section 3 of P.L.1996, c.39 (C.2C:12-10.1) or section 2 of P.L.1999, c.47 (C.2C:12-10.2) or an order entered under the provisions of a substantially similar statute under the laws of another state or the United States when the conduct which constitutes the violation could also constitute a crime or a disorderly persons offense.</w:t>
            </w:r>
            <w:r>
              <w:rPr>
                <w:rFonts w:ascii="Arial" w:hAnsi="Arial" w:cs="Arial"/>
                <w:color w:val="000000"/>
                <w:lang w:val="en"/>
              </w:rPr>
              <w:br/>
            </w:r>
            <w:r>
              <w:rPr>
                <w:rFonts w:ascii="Arial" w:hAnsi="Arial" w:cs="Arial"/>
                <w:color w:val="000000"/>
                <w:lang w:val="en"/>
              </w:rPr>
              <w:br/>
              <w:t>d.A person is guilty of a crime of the fourth degree if that person purposely or knowingly violates any provision in an order entered under the provisions of P.L.2015, c.147 (C.2C:14-13 et al.).</w:t>
            </w:r>
            <w:r>
              <w:rPr>
                <w:rFonts w:ascii="Arial" w:hAnsi="Arial" w:cs="Arial"/>
                <w:color w:val="000000"/>
                <w:lang w:val="en"/>
              </w:rPr>
              <w:br/>
            </w:r>
            <w:r>
              <w:rPr>
                <w:rFonts w:ascii="Arial" w:hAnsi="Arial" w:cs="Arial"/>
                <w:color w:val="000000"/>
                <w:lang w:val="en"/>
              </w:rPr>
              <w:br/>
              <w:t>As used in this section, "state" means a state of the United States, the District of Columbia, Puerto Rico, the United States Virgin Islands, or any territory or insular possession subject to the jurisdiction of the United States. The term includes an Indian tribe or band, or Alaskan native village, which is recognized by a federal law or formally acknowledged by a state.</w:t>
            </w:r>
            <w:r>
              <w:rPr>
                <w:rFonts w:ascii="Arial" w:hAnsi="Arial" w:cs="Arial"/>
                <w:color w:val="000000"/>
                <w:lang w:val="en"/>
              </w:rPr>
              <w:br/>
            </w:r>
            <w:r>
              <w:rPr>
                <w:rFonts w:ascii="Arial" w:hAnsi="Arial" w:cs="Arial"/>
                <w:color w:val="000000"/>
                <w:lang w:val="en"/>
              </w:rPr>
              <w:br/>
              <w:t>(added)1981, c.290, s.34; amended 1987, c.356, s.9; 1988, c.28, s.3; 1991, c.261, s.18; 2005, c.333; 2008, c.81, s.3; 2015, c.141; 2015, c.147, s.10.</w:t>
            </w:r>
          </w:p>
        </w:tc>
        <w:tc>
          <w:tcPr>
            <w:tcW w:w="2340" w:type="dxa"/>
          </w:tcPr>
          <w:p w14:paraId="5EECC92F" w14:textId="3E2BAAA8" w:rsidR="008570FD" w:rsidRDefault="00767E30" w:rsidP="00AC7707">
            <w:pPr>
              <w:jc w:val="center"/>
            </w:pPr>
            <w:r>
              <w:lastRenderedPageBreak/>
              <w:t xml:space="preserve">90Z All Other Offenses </w:t>
            </w:r>
          </w:p>
        </w:tc>
        <w:tc>
          <w:tcPr>
            <w:tcW w:w="2340" w:type="dxa"/>
          </w:tcPr>
          <w:p w14:paraId="3CEF051D" w14:textId="77777777" w:rsidR="008570FD" w:rsidRDefault="008570FD" w:rsidP="00AC7707">
            <w:pPr>
              <w:jc w:val="center"/>
            </w:pPr>
          </w:p>
        </w:tc>
      </w:tr>
      <w:tr w:rsidR="008570FD" w14:paraId="075274DB" w14:textId="77777777" w:rsidTr="00606AB1">
        <w:tc>
          <w:tcPr>
            <w:tcW w:w="2065" w:type="dxa"/>
          </w:tcPr>
          <w:p w14:paraId="0741EA21" w14:textId="77777777" w:rsidR="008570FD" w:rsidRPr="00A622A3" w:rsidRDefault="00A622A3" w:rsidP="00AC7707">
            <w:pPr>
              <w:jc w:val="center"/>
            </w:pPr>
            <w:r w:rsidRPr="00A622A3">
              <w:rPr>
                <w:rFonts w:ascii="Arial" w:hAnsi="Arial" w:cs="Arial"/>
                <w:bCs/>
                <w:color w:val="000000"/>
                <w:lang w:val="en"/>
              </w:rPr>
              <w:t>2C:29-10 Definitions relative to use of certain electronic communication devices in correctional facilities; possession, use, sale, crimes, certain.</w:t>
            </w:r>
          </w:p>
        </w:tc>
        <w:tc>
          <w:tcPr>
            <w:tcW w:w="7470" w:type="dxa"/>
          </w:tcPr>
          <w:p w14:paraId="06BFA00D" w14:textId="77777777" w:rsidR="008570FD" w:rsidRDefault="00A622A3" w:rsidP="00AC7707">
            <w:pPr>
              <w:jc w:val="center"/>
            </w:pPr>
            <w:r>
              <w:rPr>
                <w:rFonts w:ascii="Arial" w:hAnsi="Arial" w:cs="Arial"/>
                <w:color w:val="000000"/>
                <w:lang w:val="en"/>
              </w:rPr>
              <w:t>1. a. For the purposes of this section:</w:t>
            </w:r>
            <w:r>
              <w:rPr>
                <w:rFonts w:ascii="Arial" w:hAnsi="Arial" w:cs="Arial"/>
                <w:color w:val="000000"/>
                <w:lang w:val="en"/>
              </w:rPr>
              <w:br/>
            </w:r>
            <w:r>
              <w:rPr>
                <w:rFonts w:ascii="Arial" w:hAnsi="Arial" w:cs="Arial"/>
                <w:color w:val="000000"/>
                <w:lang w:val="en"/>
              </w:rPr>
              <w:br/>
              <w:t>"County correctional facility" means any prison or other secure facility managed and operated by any county of this State in which adult offenders are incarcerated.</w:t>
            </w:r>
            <w:r>
              <w:rPr>
                <w:rFonts w:ascii="Arial" w:hAnsi="Arial" w:cs="Arial"/>
                <w:color w:val="000000"/>
                <w:lang w:val="en"/>
              </w:rPr>
              <w:br/>
            </w:r>
            <w:r>
              <w:rPr>
                <w:rFonts w:ascii="Arial" w:hAnsi="Arial" w:cs="Arial"/>
                <w:color w:val="000000"/>
                <w:lang w:val="en"/>
              </w:rPr>
              <w:br/>
              <w:t>"County juvenile detention facility" means any secure juvenile facility managed and operated by any county of this State.</w:t>
            </w:r>
            <w:r>
              <w:rPr>
                <w:rFonts w:ascii="Arial" w:hAnsi="Arial" w:cs="Arial"/>
                <w:color w:val="000000"/>
                <w:lang w:val="en"/>
              </w:rPr>
              <w:br/>
            </w:r>
            <w:r>
              <w:rPr>
                <w:rFonts w:ascii="Arial" w:hAnsi="Arial" w:cs="Arial"/>
                <w:color w:val="000000"/>
                <w:lang w:val="en"/>
              </w:rPr>
              <w:br/>
              <w:t>"Secure juvenile facility" means the New Jersey Training School for Boys, the Juvenile Medium Security Facility, and any other secure juvenile facility managed and operated by the Juvenile Justice Commission.</w:t>
            </w:r>
            <w:r>
              <w:rPr>
                <w:rFonts w:ascii="Arial" w:hAnsi="Arial" w:cs="Arial"/>
                <w:color w:val="000000"/>
                <w:lang w:val="en"/>
              </w:rPr>
              <w:br/>
            </w:r>
            <w:r>
              <w:rPr>
                <w:rFonts w:ascii="Arial" w:hAnsi="Arial" w:cs="Arial"/>
                <w:color w:val="000000"/>
                <w:lang w:val="en"/>
              </w:rPr>
              <w:br/>
              <w:t>"State correctional facility" means a State prison or other penal institution.</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b.A person who possesses or uses an electronic communication device or a battery or device to recharge an electronic communication device while confined to a State correctional facility, secure juvenile facility, county correctional facility, or county juvenile detention facility is guilty of a crime of the third degree.</w:t>
            </w:r>
            <w:r>
              <w:rPr>
                <w:rFonts w:ascii="Arial" w:hAnsi="Arial" w:cs="Arial"/>
                <w:color w:val="000000"/>
                <w:lang w:val="en"/>
              </w:rPr>
              <w:br/>
            </w:r>
            <w:r>
              <w:rPr>
                <w:rFonts w:ascii="Arial" w:hAnsi="Arial" w:cs="Arial"/>
                <w:color w:val="000000"/>
                <w:lang w:val="en"/>
              </w:rPr>
              <w:br/>
              <w:t>c.A person, other than an employee or a contract employee of the Department of Corrections, the Juvenile Justice Commission, a county correctional facility, or a county juvenile detention facility who knowingly sells, transfers, assigns, provides, or otherwise gives an electronic communication device to a person who is confined in a State correctional facility, secure juvenile facility, county correctional facility, or county juvenile detention facility is guilty of a crime of the third degree.</w:t>
            </w:r>
            <w:r>
              <w:rPr>
                <w:rFonts w:ascii="Arial" w:hAnsi="Arial" w:cs="Arial"/>
                <w:color w:val="000000"/>
                <w:lang w:val="en"/>
              </w:rPr>
              <w:br/>
            </w:r>
            <w:r>
              <w:rPr>
                <w:rFonts w:ascii="Arial" w:hAnsi="Arial" w:cs="Arial"/>
                <w:color w:val="000000"/>
                <w:lang w:val="en"/>
              </w:rPr>
              <w:br/>
              <w:t>d.An employee or a contract employee of the Department of Corrections, the Juvenile Justice Commission, a county correctional facility, or a county juvenile detention facility who knowingly sells, transfers, assigns, provides, or otherwise gives an electronic communication device to a person who is confined in a State correctional facility, secure juvenile facility, county correctional facility, or county juvenile detention facility is guilty of a crime of the second degree.</w:t>
            </w:r>
            <w:r>
              <w:rPr>
                <w:rFonts w:ascii="Arial" w:hAnsi="Arial" w:cs="Arial"/>
                <w:color w:val="000000"/>
                <w:lang w:val="en"/>
              </w:rPr>
              <w:br/>
            </w:r>
            <w:r>
              <w:rPr>
                <w:rFonts w:ascii="Arial" w:hAnsi="Arial" w:cs="Arial"/>
                <w:color w:val="000000"/>
                <w:lang w:val="en"/>
              </w:rPr>
              <w:br/>
              <w:t>L.2007,c.127.</w:t>
            </w:r>
          </w:p>
        </w:tc>
        <w:tc>
          <w:tcPr>
            <w:tcW w:w="2340" w:type="dxa"/>
          </w:tcPr>
          <w:p w14:paraId="006BBEB6" w14:textId="2C3ECDBE" w:rsidR="008570FD" w:rsidRDefault="00767E30" w:rsidP="00AC7707">
            <w:pPr>
              <w:jc w:val="center"/>
            </w:pPr>
            <w:r>
              <w:lastRenderedPageBreak/>
              <w:t xml:space="preserve">90Z All Other Offenses </w:t>
            </w:r>
          </w:p>
        </w:tc>
        <w:tc>
          <w:tcPr>
            <w:tcW w:w="2340" w:type="dxa"/>
          </w:tcPr>
          <w:p w14:paraId="407FF122" w14:textId="77777777" w:rsidR="008570FD" w:rsidRDefault="008570FD" w:rsidP="00AC7707">
            <w:pPr>
              <w:jc w:val="center"/>
            </w:pPr>
          </w:p>
        </w:tc>
      </w:tr>
      <w:tr w:rsidR="008570FD" w14:paraId="0F2A23F4" w14:textId="77777777" w:rsidTr="00606AB1">
        <w:tc>
          <w:tcPr>
            <w:tcW w:w="2065" w:type="dxa"/>
          </w:tcPr>
          <w:p w14:paraId="0159A9CA" w14:textId="77777777" w:rsidR="008570FD" w:rsidRPr="00A622A3" w:rsidRDefault="00A622A3" w:rsidP="00AC7707">
            <w:pPr>
              <w:jc w:val="center"/>
            </w:pPr>
            <w:r w:rsidRPr="00A622A3">
              <w:rPr>
                <w:rFonts w:ascii="Arial" w:hAnsi="Arial" w:cs="Arial"/>
                <w:bCs/>
                <w:color w:val="000000"/>
                <w:lang w:val="en"/>
              </w:rPr>
              <w:t>2C:29-11 Refusal to allow blood, biological sample to be drawn; fourth degree crime.</w:t>
            </w:r>
          </w:p>
        </w:tc>
        <w:tc>
          <w:tcPr>
            <w:tcW w:w="7470" w:type="dxa"/>
          </w:tcPr>
          <w:p w14:paraId="67D34EA5" w14:textId="77777777" w:rsidR="008570FD" w:rsidRDefault="00A622A3" w:rsidP="00AC7707">
            <w:pPr>
              <w:jc w:val="center"/>
            </w:pPr>
            <w:r>
              <w:rPr>
                <w:rFonts w:ascii="Arial" w:hAnsi="Arial" w:cs="Arial"/>
                <w:color w:val="000000"/>
                <w:lang w:val="en"/>
              </w:rPr>
              <w:br/>
              <w:t>5.A person or juvenile who knowingly refuses to allow a blood sample to be drawn or a biological sample to be collected pursuant to the provisions of the "DNA Database and Databank Act of 1994," P.L.1994, c.136 (C.53:1-20.17 et seq.) is guilty of a crime of the fourth degree.</w:t>
            </w:r>
            <w:r>
              <w:rPr>
                <w:rFonts w:ascii="Arial" w:hAnsi="Arial" w:cs="Arial"/>
                <w:color w:val="000000"/>
                <w:lang w:val="en"/>
              </w:rPr>
              <w:br/>
            </w:r>
            <w:r>
              <w:rPr>
                <w:rFonts w:ascii="Arial" w:hAnsi="Arial" w:cs="Arial"/>
                <w:color w:val="000000"/>
                <w:lang w:val="en"/>
              </w:rPr>
              <w:br/>
              <w:t>L.2011, c.104, s.5.</w:t>
            </w:r>
          </w:p>
        </w:tc>
        <w:tc>
          <w:tcPr>
            <w:tcW w:w="2340" w:type="dxa"/>
          </w:tcPr>
          <w:p w14:paraId="307D0CD9" w14:textId="0067BC48" w:rsidR="008570FD" w:rsidRDefault="00767E30" w:rsidP="00AC7707">
            <w:pPr>
              <w:jc w:val="center"/>
            </w:pPr>
            <w:r>
              <w:t>90Z All Other Offenses</w:t>
            </w:r>
          </w:p>
        </w:tc>
        <w:tc>
          <w:tcPr>
            <w:tcW w:w="2340" w:type="dxa"/>
          </w:tcPr>
          <w:p w14:paraId="4862BE44" w14:textId="77777777" w:rsidR="008570FD" w:rsidRDefault="008570FD" w:rsidP="00AC7707">
            <w:pPr>
              <w:jc w:val="center"/>
            </w:pPr>
          </w:p>
        </w:tc>
      </w:tr>
      <w:tr w:rsidR="008570FD" w14:paraId="1465EA68" w14:textId="77777777" w:rsidTr="00606AB1">
        <w:tc>
          <w:tcPr>
            <w:tcW w:w="2065" w:type="dxa"/>
          </w:tcPr>
          <w:p w14:paraId="5EB1F4AC" w14:textId="77777777" w:rsidR="008570FD" w:rsidRPr="00A622A3" w:rsidRDefault="00A622A3" w:rsidP="00AC7707">
            <w:pPr>
              <w:jc w:val="center"/>
            </w:pPr>
            <w:r w:rsidRPr="00A622A3">
              <w:rPr>
                <w:rFonts w:ascii="Arial" w:hAnsi="Arial" w:cs="Arial"/>
                <w:bCs/>
                <w:color w:val="000000"/>
                <w:lang w:val="en"/>
              </w:rPr>
              <w:t>2C:30-2. Official misconduct</w:t>
            </w:r>
          </w:p>
        </w:tc>
        <w:tc>
          <w:tcPr>
            <w:tcW w:w="7470" w:type="dxa"/>
          </w:tcPr>
          <w:p w14:paraId="6C044AB1" w14:textId="77777777" w:rsidR="008570FD" w:rsidRDefault="00A622A3" w:rsidP="00AC7707">
            <w:pPr>
              <w:jc w:val="center"/>
            </w:pPr>
            <w:r>
              <w:rPr>
                <w:rFonts w:ascii="Arial" w:hAnsi="Arial" w:cs="Arial"/>
                <w:color w:val="000000"/>
                <w:lang w:val="en"/>
              </w:rPr>
              <w:t>A public servant is guilty of official misconduct when, with purpose to obtain a benefit for himself or another or to injure or to deprive another of a benefit:</w:t>
            </w:r>
            <w:r>
              <w:rPr>
                <w:rFonts w:ascii="Arial" w:hAnsi="Arial" w:cs="Arial"/>
                <w:color w:val="000000"/>
                <w:lang w:val="en"/>
              </w:rPr>
              <w:br/>
            </w:r>
            <w:r>
              <w:rPr>
                <w:rFonts w:ascii="Arial" w:hAnsi="Arial" w:cs="Arial"/>
                <w:color w:val="000000"/>
                <w:lang w:val="en"/>
              </w:rPr>
              <w:br/>
              <w:t>a. He commits an act relating to his office but constituting an unauthorized exercise of his official functions, knowing that such act is unauthorized or he is committing such act in an unauthorized manner; or</w:t>
            </w:r>
            <w:r>
              <w:rPr>
                <w:rFonts w:ascii="Arial" w:hAnsi="Arial" w:cs="Arial"/>
                <w:color w:val="000000"/>
                <w:lang w:val="en"/>
              </w:rPr>
              <w:br/>
            </w:r>
            <w:r>
              <w:rPr>
                <w:rFonts w:ascii="Arial" w:hAnsi="Arial" w:cs="Arial"/>
                <w:color w:val="000000"/>
                <w:lang w:val="en"/>
              </w:rPr>
              <w:br/>
              <w:t>b. He knowingly refrains from performing a duty which is imposed upon him by law or is clearly inherent in the nature of his office.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Official misconduct is a crime of the second degree. If the benefit obtained or sought to be obtained, or of which another is deprived or sought to be deprived, is of a value of $200.00 or less, the offense of official misconduct is a crime of the third degree.</w:t>
            </w:r>
            <w:r>
              <w:rPr>
                <w:rFonts w:ascii="Arial" w:hAnsi="Arial" w:cs="Arial"/>
                <w:color w:val="000000"/>
                <w:lang w:val="en"/>
              </w:rPr>
              <w:br/>
            </w:r>
            <w:r>
              <w:rPr>
                <w:rFonts w:ascii="Arial" w:hAnsi="Arial" w:cs="Arial"/>
                <w:color w:val="000000"/>
                <w:lang w:val="en"/>
              </w:rPr>
              <w:br/>
              <w:t>L.1978, c. 95, s. 2C:30-2, eff. Sept. 1, 1979. Amended by L.1979, c. 178, s. 61, eff. Sept. 1, 1979.</w:t>
            </w:r>
          </w:p>
        </w:tc>
        <w:tc>
          <w:tcPr>
            <w:tcW w:w="2340" w:type="dxa"/>
          </w:tcPr>
          <w:p w14:paraId="7BB24AD4" w14:textId="26AEC9DC" w:rsidR="008570FD" w:rsidRDefault="00767E30" w:rsidP="00AC7707">
            <w:pPr>
              <w:jc w:val="center"/>
            </w:pPr>
            <w:r>
              <w:lastRenderedPageBreak/>
              <w:t xml:space="preserve">90Z All Other Offenses </w:t>
            </w:r>
          </w:p>
        </w:tc>
        <w:tc>
          <w:tcPr>
            <w:tcW w:w="2340" w:type="dxa"/>
          </w:tcPr>
          <w:p w14:paraId="01EDA1D4" w14:textId="77777777" w:rsidR="008570FD" w:rsidRDefault="008570FD" w:rsidP="00AC7707">
            <w:pPr>
              <w:jc w:val="center"/>
            </w:pPr>
          </w:p>
        </w:tc>
      </w:tr>
      <w:tr w:rsidR="008570FD" w14:paraId="1315229F" w14:textId="77777777" w:rsidTr="00606AB1">
        <w:tc>
          <w:tcPr>
            <w:tcW w:w="2065" w:type="dxa"/>
          </w:tcPr>
          <w:p w14:paraId="24DE4797" w14:textId="77777777" w:rsidR="008570FD" w:rsidRPr="002D6177" w:rsidRDefault="002D6177" w:rsidP="00AC7707">
            <w:pPr>
              <w:jc w:val="center"/>
            </w:pPr>
            <w:r w:rsidRPr="002D6177">
              <w:rPr>
                <w:rFonts w:ascii="Arial" w:hAnsi="Arial" w:cs="Arial"/>
                <w:bCs/>
                <w:color w:val="000000"/>
                <w:lang w:val="en"/>
              </w:rPr>
              <w:t>2C:30-3. Speculating or wagering on official action or information</w:t>
            </w:r>
          </w:p>
        </w:tc>
        <w:tc>
          <w:tcPr>
            <w:tcW w:w="7470" w:type="dxa"/>
          </w:tcPr>
          <w:p w14:paraId="7E6D31FC" w14:textId="77777777" w:rsidR="008570FD" w:rsidRDefault="002D6177" w:rsidP="00AC7707">
            <w:pPr>
              <w:jc w:val="center"/>
            </w:pPr>
            <w:r>
              <w:rPr>
                <w:rFonts w:ascii="Arial" w:hAnsi="Arial" w:cs="Arial"/>
                <w:color w:val="000000"/>
                <w:lang w:val="en"/>
              </w:rPr>
              <w:t>A person commits a crime if, in contemplation of official action by himself or by a governmental unit with which he is or has been associated, or in reliance on information to which he has or has had access in an official capacity and which has not been made public, he:</w:t>
            </w:r>
            <w:r>
              <w:rPr>
                <w:rFonts w:ascii="Arial" w:hAnsi="Arial" w:cs="Arial"/>
                <w:color w:val="000000"/>
                <w:lang w:val="en"/>
              </w:rPr>
              <w:br/>
            </w:r>
            <w:r>
              <w:rPr>
                <w:rFonts w:ascii="Arial" w:hAnsi="Arial" w:cs="Arial"/>
                <w:color w:val="000000"/>
                <w:lang w:val="en"/>
              </w:rPr>
              <w:br/>
              <w:t>a. Acquires a pecuniary interest in any property, transaction or enterprise which may be affected by such information or official; or</w:t>
            </w:r>
            <w:r>
              <w:rPr>
                <w:rFonts w:ascii="Arial" w:hAnsi="Arial" w:cs="Arial"/>
                <w:color w:val="000000"/>
                <w:lang w:val="en"/>
              </w:rPr>
              <w:br/>
            </w:r>
            <w:r>
              <w:rPr>
                <w:rFonts w:ascii="Arial" w:hAnsi="Arial" w:cs="Arial"/>
                <w:color w:val="000000"/>
                <w:lang w:val="en"/>
              </w:rPr>
              <w:br/>
              <w:t>b. Speculates or wagers on the basis of such information or official action; or</w:t>
            </w:r>
            <w:r>
              <w:rPr>
                <w:rFonts w:ascii="Arial" w:hAnsi="Arial" w:cs="Arial"/>
                <w:color w:val="000000"/>
                <w:lang w:val="en"/>
              </w:rPr>
              <w:br/>
            </w:r>
            <w:r>
              <w:rPr>
                <w:rFonts w:ascii="Arial" w:hAnsi="Arial" w:cs="Arial"/>
                <w:color w:val="000000"/>
                <w:lang w:val="en"/>
              </w:rPr>
              <w:br/>
              <w:t>c. Aids another to do any of the foregoing, while in office or after leaving office with a purpose of using such information.</w:t>
            </w:r>
            <w:r>
              <w:rPr>
                <w:rFonts w:ascii="Arial" w:hAnsi="Arial" w:cs="Arial"/>
                <w:color w:val="000000"/>
                <w:lang w:val="en"/>
              </w:rPr>
              <w:br/>
            </w:r>
            <w:r>
              <w:rPr>
                <w:rFonts w:ascii="Arial" w:hAnsi="Arial" w:cs="Arial"/>
                <w:color w:val="000000"/>
                <w:lang w:val="en"/>
              </w:rPr>
              <w:br/>
              <w:t>An offense proscribed by this section is a crime of the second degree. If the benefit acquired or sought to be acquired is of a value of $200.00 or less, an offense proscribed by this section is a crime of the third degree.</w:t>
            </w:r>
            <w:r>
              <w:rPr>
                <w:rFonts w:ascii="Arial" w:hAnsi="Arial" w:cs="Arial"/>
                <w:color w:val="000000"/>
                <w:lang w:val="en"/>
              </w:rPr>
              <w:br/>
            </w:r>
            <w:r>
              <w:rPr>
                <w:rFonts w:ascii="Arial" w:hAnsi="Arial" w:cs="Arial"/>
                <w:color w:val="000000"/>
                <w:lang w:val="en"/>
              </w:rPr>
              <w:br/>
              <w:t>L.1978, c. 95, s. 2C:30-3, eff. Sept. 1, 1979. Amended by L.1979, c. 178, s. 62, eff. Sept. 1, 1979.</w:t>
            </w:r>
          </w:p>
        </w:tc>
        <w:tc>
          <w:tcPr>
            <w:tcW w:w="2340" w:type="dxa"/>
          </w:tcPr>
          <w:p w14:paraId="3E239159" w14:textId="249EC321" w:rsidR="008570FD" w:rsidRDefault="00767E30" w:rsidP="00AC7707">
            <w:pPr>
              <w:jc w:val="center"/>
            </w:pPr>
            <w:r>
              <w:t xml:space="preserve">90Z All Other Offenses </w:t>
            </w:r>
          </w:p>
        </w:tc>
        <w:tc>
          <w:tcPr>
            <w:tcW w:w="2340" w:type="dxa"/>
          </w:tcPr>
          <w:p w14:paraId="758BE676" w14:textId="77777777" w:rsidR="008570FD" w:rsidRDefault="008570FD" w:rsidP="00AC7707">
            <w:pPr>
              <w:jc w:val="center"/>
            </w:pPr>
          </w:p>
        </w:tc>
      </w:tr>
      <w:tr w:rsidR="008570FD" w14:paraId="6D5A236E" w14:textId="77777777" w:rsidTr="00606AB1">
        <w:tc>
          <w:tcPr>
            <w:tcW w:w="2065" w:type="dxa"/>
          </w:tcPr>
          <w:p w14:paraId="2CDDFB04" w14:textId="77777777" w:rsidR="008570FD" w:rsidRPr="002D6177" w:rsidRDefault="002D6177" w:rsidP="00AC7707">
            <w:pPr>
              <w:jc w:val="center"/>
            </w:pPr>
            <w:r w:rsidRPr="002D6177">
              <w:rPr>
                <w:rFonts w:ascii="Arial" w:hAnsi="Arial" w:cs="Arial"/>
                <w:bCs/>
                <w:color w:val="000000"/>
                <w:lang w:val="en"/>
              </w:rPr>
              <w:t>2C:30-4. Disbursing moneys, incurring obligations in excess of appropriations</w:t>
            </w:r>
          </w:p>
        </w:tc>
        <w:tc>
          <w:tcPr>
            <w:tcW w:w="7470" w:type="dxa"/>
          </w:tcPr>
          <w:p w14:paraId="5AF38658" w14:textId="77777777" w:rsidR="008570FD" w:rsidRDefault="002D6177" w:rsidP="00AC7707">
            <w:pPr>
              <w:jc w:val="center"/>
            </w:pPr>
            <w:r>
              <w:rPr>
                <w:rFonts w:ascii="Arial" w:hAnsi="Arial" w:cs="Arial"/>
                <w:color w:val="000000"/>
                <w:lang w:val="en"/>
              </w:rPr>
              <w:t xml:space="preserve">A person or member of a board or body charged with or having the control of a State office, division, department or institution or a member of a county or municipal governing body or a member of a board of education, commits a crime of the fourth degree if he purposely and knowingly: </w:t>
            </w:r>
            <w:r>
              <w:rPr>
                <w:rFonts w:ascii="Arial" w:hAnsi="Arial" w:cs="Arial"/>
                <w:color w:val="000000"/>
                <w:lang w:val="en"/>
              </w:rPr>
              <w:br/>
            </w:r>
            <w:r>
              <w:rPr>
                <w:rFonts w:ascii="Arial" w:hAnsi="Arial" w:cs="Arial"/>
                <w:color w:val="000000"/>
                <w:lang w:val="en"/>
              </w:rPr>
              <w:br/>
              <w:t>a. Disburses, orders or votes for the disbursement of public moneys, in excess of the appropriation for that office, division, department, institution, board or body; or</w:t>
            </w:r>
            <w:r>
              <w:rPr>
                <w:rFonts w:ascii="Arial" w:hAnsi="Arial" w:cs="Arial"/>
                <w:color w:val="000000"/>
                <w:lang w:val="en"/>
              </w:rPr>
              <w:br/>
            </w:r>
            <w:r>
              <w:rPr>
                <w:rFonts w:ascii="Arial" w:hAnsi="Arial" w:cs="Arial"/>
                <w:color w:val="000000"/>
                <w:lang w:val="en"/>
              </w:rPr>
              <w:br/>
              <w:t>b. Incurs obligations in excess of the appropriation and limit of expenditure provided by law for that office, division, department, institution, board or body.</w:t>
            </w:r>
            <w:r>
              <w:rPr>
                <w:rFonts w:ascii="Arial" w:hAnsi="Arial" w:cs="Arial"/>
                <w:color w:val="000000"/>
                <w:lang w:val="en"/>
              </w:rPr>
              <w:br/>
            </w:r>
            <w:r>
              <w:rPr>
                <w:rFonts w:ascii="Arial" w:hAnsi="Arial" w:cs="Arial"/>
                <w:color w:val="000000"/>
                <w:lang w:val="en"/>
              </w:rPr>
              <w:br/>
              <w:t xml:space="preserve">Nothing contained in this section shall be construed to prevent a board of </w:t>
            </w:r>
            <w:r>
              <w:rPr>
                <w:rFonts w:ascii="Arial" w:hAnsi="Arial" w:cs="Arial"/>
                <w:color w:val="000000"/>
                <w:lang w:val="en"/>
              </w:rPr>
              <w:lastRenderedPageBreak/>
              <w:t>education from keeping open the public schools.</w:t>
            </w:r>
            <w:r>
              <w:rPr>
                <w:rFonts w:ascii="Arial" w:hAnsi="Arial" w:cs="Arial"/>
                <w:color w:val="000000"/>
                <w:lang w:val="en"/>
              </w:rPr>
              <w:br/>
            </w:r>
            <w:r>
              <w:rPr>
                <w:rFonts w:ascii="Arial" w:hAnsi="Arial" w:cs="Arial"/>
                <w:color w:val="000000"/>
                <w:lang w:val="en"/>
              </w:rPr>
              <w:br/>
              <w:t>L.1989,c.131,s.1.</w:t>
            </w:r>
          </w:p>
        </w:tc>
        <w:tc>
          <w:tcPr>
            <w:tcW w:w="2340" w:type="dxa"/>
          </w:tcPr>
          <w:p w14:paraId="4B75B928" w14:textId="06190B13" w:rsidR="008570FD" w:rsidRDefault="00767E30" w:rsidP="00AC7707">
            <w:pPr>
              <w:jc w:val="center"/>
            </w:pPr>
            <w:r>
              <w:lastRenderedPageBreak/>
              <w:t>90Z All Other Offenses</w:t>
            </w:r>
          </w:p>
        </w:tc>
        <w:tc>
          <w:tcPr>
            <w:tcW w:w="2340" w:type="dxa"/>
          </w:tcPr>
          <w:p w14:paraId="7E4D0F8A" w14:textId="77777777" w:rsidR="008570FD" w:rsidRDefault="008570FD" w:rsidP="00AC7707">
            <w:pPr>
              <w:jc w:val="center"/>
            </w:pPr>
          </w:p>
        </w:tc>
      </w:tr>
      <w:tr w:rsidR="008570FD" w14:paraId="3DD87293" w14:textId="77777777" w:rsidTr="00606AB1">
        <w:tc>
          <w:tcPr>
            <w:tcW w:w="2065" w:type="dxa"/>
          </w:tcPr>
          <w:p w14:paraId="360E2E5E" w14:textId="77777777" w:rsidR="008570FD" w:rsidRPr="002D6177" w:rsidRDefault="002D6177" w:rsidP="00AC7707">
            <w:pPr>
              <w:jc w:val="center"/>
            </w:pPr>
            <w:r w:rsidRPr="002D6177">
              <w:rPr>
                <w:rFonts w:ascii="Arial" w:hAnsi="Arial" w:cs="Arial"/>
                <w:bCs/>
                <w:color w:val="000000"/>
                <w:lang w:val="en"/>
              </w:rPr>
              <w:t>2C:30-5. Findings, declarations relative to deprivation of civil rights by public officials</w:t>
            </w:r>
          </w:p>
        </w:tc>
        <w:tc>
          <w:tcPr>
            <w:tcW w:w="7470" w:type="dxa"/>
          </w:tcPr>
          <w:p w14:paraId="5915AC48" w14:textId="77777777" w:rsidR="008570FD" w:rsidRDefault="002D6177" w:rsidP="00AC7707">
            <w:pPr>
              <w:jc w:val="center"/>
            </w:pPr>
            <w:r>
              <w:rPr>
                <w:rFonts w:ascii="Arial" w:hAnsi="Arial" w:cs="Arial"/>
                <w:color w:val="000000"/>
                <w:lang w:val="en"/>
              </w:rPr>
              <w:t>1.The Legislature finds and declares that:</w:t>
            </w:r>
            <w:r>
              <w:rPr>
                <w:rFonts w:ascii="Arial" w:hAnsi="Arial" w:cs="Arial"/>
                <w:color w:val="000000"/>
                <w:lang w:val="en"/>
              </w:rPr>
              <w:br/>
            </w:r>
            <w:r>
              <w:rPr>
                <w:rFonts w:ascii="Arial" w:hAnsi="Arial" w:cs="Arial"/>
                <w:color w:val="000000"/>
                <w:lang w:val="en"/>
              </w:rPr>
              <w:br/>
              <w:t>a.Public confidence in the institutions of government is undermined when an official engages in any form of misconduct involving the official's office.</w:t>
            </w:r>
            <w:r>
              <w:rPr>
                <w:rFonts w:ascii="Arial" w:hAnsi="Arial" w:cs="Arial"/>
                <w:color w:val="000000"/>
                <w:lang w:val="en"/>
              </w:rPr>
              <w:br/>
            </w:r>
            <w:r>
              <w:rPr>
                <w:rFonts w:ascii="Arial" w:hAnsi="Arial" w:cs="Arial"/>
                <w:color w:val="000000"/>
                <w:lang w:val="en"/>
              </w:rPr>
              <w:br/>
              <w:t>b.Such misconduct, and the corresponding damage to the public confidence, impairs the ability of government to function properly, fosters mistrust and engenders disrespect for government and public servants.</w:t>
            </w:r>
            <w:r>
              <w:rPr>
                <w:rFonts w:ascii="Arial" w:hAnsi="Arial" w:cs="Arial"/>
                <w:color w:val="000000"/>
                <w:lang w:val="en"/>
              </w:rPr>
              <w:br/>
            </w:r>
            <w:r>
              <w:rPr>
                <w:rFonts w:ascii="Arial" w:hAnsi="Arial" w:cs="Arial"/>
                <w:color w:val="000000"/>
                <w:lang w:val="en"/>
              </w:rPr>
              <w:br/>
              <w:t xml:space="preserve">c.A particular concern arises when a law enforcement official, duly entrusted to protect the public safety and impartially enforce the laws, abuses that trust by unlawfully depriving persons of their civil rights, especially in the context of racial profiling. </w:t>
            </w:r>
            <w:r>
              <w:rPr>
                <w:rFonts w:ascii="Arial" w:hAnsi="Arial" w:cs="Arial"/>
                <w:color w:val="000000"/>
                <w:lang w:val="en"/>
              </w:rPr>
              <w:br/>
            </w:r>
            <w:r>
              <w:rPr>
                <w:rFonts w:ascii="Arial" w:hAnsi="Arial" w:cs="Arial"/>
                <w:color w:val="000000"/>
                <w:lang w:val="en"/>
              </w:rPr>
              <w:br/>
              <w:t>d.It is important to ensure that law enforcement officers are prohibited from using racial characteristics or color, either alone or in conjunction with other composite characteristics such as a generalized vehicle description or the age of the driver or passengers, as the basis for initiating an investigative stop.</w:t>
            </w:r>
            <w:r>
              <w:rPr>
                <w:rFonts w:ascii="Arial" w:hAnsi="Arial" w:cs="Arial"/>
                <w:color w:val="000000"/>
                <w:lang w:val="en"/>
              </w:rPr>
              <w:br/>
            </w:r>
            <w:r>
              <w:rPr>
                <w:rFonts w:ascii="Arial" w:hAnsi="Arial" w:cs="Arial"/>
                <w:color w:val="000000"/>
                <w:lang w:val="en"/>
              </w:rPr>
              <w:br/>
              <w:t>e.Existing laws must be amended to provide a greater deterrent to this type of conduct, as well as to enhance other provisions of the law targeting official misconduct.</w:t>
            </w:r>
            <w:r>
              <w:rPr>
                <w:rFonts w:ascii="Arial" w:hAnsi="Arial" w:cs="Arial"/>
                <w:color w:val="000000"/>
                <w:lang w:val="en"/>
              </w:rPr>
              <w:br/>
            </w:r>
            <w:r>
              <w:rPr>
                <w:rFonts w:ascii="Arial" w:hAnsi="Arial" w:cs="Arial"/>
                <w:color w:val="000000"/>
                <w:lang w:val="en"/>
              </w:rPr>
              <w:br/>
              <w:t>f.Accordingly, it is in the public interest to strengthen our laws that define and punish acts of official misconduct by members of law enforcement and other public servants.</w:t>
            </w:r>
            <w:r>
              <w:rPr>
                <w:rFonts w:ascii="Arial" w:hAnsi="Arial" w:cs="Arial"/>
                <w:color w:val="000000"/>
                <w:lang w:val="en"/>
              </w:rPr>
              <w:br/>
            </w:r>
            <w:r>
              <w:rPr>
                <w:rFonts w:ascii="Arial" w:hAnsi="Arial" w:cs="Arial"/>
                <w:color w:val="000000"/>
                <w:lang w:val="en"/>
              </w:rPr>
              <w:br/>
              <w:t>L.2003,c.31,s.1.</w:t>
            </w:r>
          </w:p>
        </w:tc>
        <w:tc>
          <w:tcPr>
            <w:tcW w:w="2340" w:type="dxa"/>
          </w:tcPr>
          <w:p w14:paraId="2F7F21B8" w14:textId="09CA87C9" w:rsidR="008570FD" w:rsidRDefault="00767E30" w:rsidP="00AC7707">
            <w:pPr>
              <w:jc w:val="center"/>
            </w:pPr>
            <w:r>
              <w:t xml:space="preserve">N/A All Other Offenses </w:t>
            </w:r>
          </w:p>
        </w:tc>
        <w:tc>
          <w:tcPr>
            <w:tcW w:w="2340" w:type="dxa"/>
          </w:tcPr>
          <w:p w14:paraId="3B3D6856" w14:textId="77777777" w:rsidR="008570FD" w:rsidRDefault="008570FD" w:rsidP="00AC7707">
            <w:pPr>
              <w:jc w:val="center"/>
            </w:pPr>
          </w:p>
        </w:tc>
      </w:tr>
      <w:tr w:rsidR="008570FD" w14:paraId="0F26078F" w14:textId="77777777" w:rsidTr="00606AB1">
        <w:tc>
          <w:tcPr>
            <w:tcW w:w="2065" w:type="dxa"/>
          </w:tcPr>
          <w:p w14:paraId="33B0483F" w14:textId="77777777" w:rsidR="008570FD" w:rsidRPr="002D6177" w:rsidRDefault="002D6177" w:rsidP="00AC7707">
            <w:pPr>
              <w:jc w:val="center"/>
            </w:pPr>
            <w:r w:rsidRPr="002D6177">
              <w:rPr>
                <w:rFonts w:ascii="Arial" w:hAnsi="Arial" w:cs="Arial"/>
                <w:bCs/>
                <w:color w:val="000000"/>
                <w:lang w:val="en"/>
              </w:rPr>
              <w:t>2C:30-6. Crime of official deprivation of civil rights</w:t>
            </w:r>
          </w:p>
        </w:tc>
        <w:tc>
          <w:tcPr>
            <w:tcW w:w="7470" w:type="dxa"/>
          </w:tcPr>
          <w:p w14:paraId="0CD0605F" w14:textId="77777777" w:rsidR="008570FD" w:rsidRDefault="002D6177" w:rsidP="00AC7707">
            <w:pPr>
              <w:jc w:val="center"/>
            </w:pPr>
            <w:r>
              <w:rPr>
                <w:rFonts w:ascii="Arial" w:hAnsi="Arial" w:cs="Arial"/>
                <w:color w:val="000000"/>
                <w:lang w:val="en"/>
              </w:rPr>
              <w:t xml:space="preserve">2. a. A public servant acting or purporting to act in an official capacity commits the crime of official deprivation of civil rights if, knowing that his conduct is unlawful, and acting with the purpose to intimidate or discriminate against an individual or group of individuals because of race, color, religion, gender, handicap, sexual orientation or ethnicity, the public servant: (1) subjects another to unlawful arrest or detention, including, but not limited to, motor vehicle investigative stops, search, seizure, dispossession, assessment, lien or other infringement of personal or property rights; or (2) denies or impedes another in the lawful exercise or </w:t>
            </w:r>
            <w:r>
              <w:rPr>
                <w:rFonts w:ascii="Arial" w:hAnsi="Arial" w:cs="Arial"/>
                <w:color w:val="000000"/>
                <w:lang w:val="en"/>
              </w:rPr>
              <w:lastRenderedPageBreak/>
              <w:t xml:space="preserve">enjoyment of any right, privilege, power or immunity. </w:t>
            </w:r>
            <w:r>
              <w:rPr>
                <w:rFonts w:ascii="Arial" w:hAnsi="Arial" w:cs="Arial"/>
                <w:color w:val="000000"/>
                <w:lang w:val="en"/>
              </w:rPr>
              <w:br/>
            </w:r>
            <w:r>
              <w:rPr>
                <w:rFonts w:ascii="Arial" w:hAnsi="Arial" w:cs="Arial"/>
                <w:color w:val="000000"/>
                <w:lang w:val="en"/>
              </w:rPr>
              <w:br/>
              <w:t>b. (1) Except as provided in paragraphs (2) and (3) of this subsection, a public servant who violates the provisions of subsection a. of this section is guilty of a crime of the third degree.</w:t>
            </w:r>
            <w:r>
              <w:rPr>
                <w:rFonts w:ascii="Arial" w:hAnsi="Arial" w:cs="Arial"/>
                <w:color w:val="000000"/>
                <w:lang w:val="en"/>
              </w:rPr>
              <w:br/>
            </w:r>
            <w:r>
              <w:rPr>
                <w:rFonts w:ascii="Arial" w:hAnsi="Arial" w:cs="Arial"/>
                <w:color w:val="000000"/>
                <w:lang w:val="en"/>
              </w:rPr>
              <w:br/>
              <w:t>(2)If bodily injury results from depriving a person of a right or privilege in violation of subsection a. of this section, the public servant is guilty of a crime of the second degree.</w:t>
            </w:r>
            <w:r>
              <w:rPr>
                <w:rFonts w:ascii="Arial" w:hAnsi="Arial" w:cs="Arial"/>
                <w:color w:val="000000"/>
                <w:lang w:val="en"/>
              </w:rPr>
              <w:br/>
            </w:r>
            <w:r>
              <w:rPr>
                <w:rFonts w:ascii="Arial" w:hAnsi="Arial" w:cs="Arial"/>
                <w:color w:val="000000"/>
                <w:lang w:val="en"/>
              </w:rPr>
              <w:br/>
              <w:t>(3)If, during the course of violating the provisions of this section, a public servant commits or attempts or conspires to commit murder, manslaughter, kidnapping or aggravated sexual assault against a person who is being deprived of a right or privilege in violation of subsection a. of this section, the public servant is guilty of a crime of the first degree.</w:t>
            </w:r>
            <w:r>
              <w:rPr>
                <w:rFonts w:ascii="Arial" w:hAnsi="Arial" w:cs="Arial"/>
                <w:color w:val="000000"/>
                <w:lang w:val="en"/>
              </w:rPr>
              <w:br/>
            </w:r>
            <w:r>
              <w:rPr>
                <w:rFonts w:ascii="Arial" w:hAnsi="Arial" w:cs="Arial"/>
                <w:color w:val="000000"/>
                <w:lang w:val="en"/>
              </w:rPr>
              <w:br/>
              <w:t>c.Notwithstanding the provisions of N.J.S.2C:1-8 or any other law, a conviction of official deprivation of civil rights under this section shall not merge with a conviction of any other criminal offense, nor shall such other conviction merge with a conviction under this section, and the court shall impose separate sentences upon each violation of this section and any other criminal offense.</w:t>
            </w:r>
            <w:r>
              <w:rPr>
                <w:rFonts w:ascii="Arial" w:hAnsi="Arial" w:cs="Arial"/>
                <w:color w:val="000000"/>
                <w:lang w:val="en"/>
              </w:rPr>
              <w:br/>
            </w:r>
            <w:r>
              <w:rPr>
                <w:rFonts w:ascii="Arial" w:hAnsi="Arial" w:cs="Arial"/>
                <w:color w:val="000000"/>
                <w:lang w:val="en"/>
              </w:rPr>
              <w:br/>
              <w:t>d.Proof that a public servant made a false statement, prepared a false report, or, if the agency that employs the public servant, the Attorney General or the county prosecutor having supervisory authority over the agency required a report to be prepared, failed to prepare a report concerning the conduct that is the subject of the prosecution, shall give rise to an inference that the actor knew his conduct was unlawful.</w:t>
            </w:r>
            <w:r>
              <w:rPr>
                <w:rFonts w:ascii="Arial" w:hAnsi="Arial" w:cs="Arial"/>
                <w:color w:val="000000"/>
                <w:lang w:val="en"/>
              </w:rPr>
              <w:br/>
            </w:r>
            <w:r>
              <w:rPr>
                <w:rFonts w:ascii="Arial" w:hAnsi="Arial" w:cs="Arial"/>
                <w:color w:val="000000"/>
                <w:lang w:val="en"/>
              </w:rPr>
              <w:br/>
              <w:t>e.For purposes of this section, an act is unlawful if it violates the Constitution of the United States or the Constitution of this State, or if it constitutes a criminal offense under the laws of this State.</w:t>
            </w:r>
            <w:r>
              <w:rPr>
                <w:rFonts w:ascii="Arial" w:hAnsi="Arial" w:cs="Arial"/>
                <w:color w:val="000000"/>
                <w:lang w:val="en"/>
              </w:rPr>
              <w:br/>
            </w:r>
            <w:r>
              <w:rPr>
                <w:rFonts w:ascii="Arial" w:hAnsi="Arial" w:cs="Arial"/>
                <w:color w:val="000000"/>
                <w:lang w:val="en"/>
              </w:rPr>
              <w:br/>
              <w:t>L.2003,c.31,s.2.</w:t>
            </w:r>
          </w:p>
        </w:tc>
        <w:tc>
          <w:tcPr>
            <w:tcW w:w="2340" w:type="dxa"/>
          </w:tcPr>
          <w:p w14:paraId="39C7E01E" w14:textId="77777777" w:rsidR="008570FD" w:rsidRDefault="00767E30" w:rsidP="00AC7707">
            <w:pPr>
              <w:jc w:val="center"/>
            </w:pPr>
            <w:r>
              <w:lastRenderedPageBreak/>
              <w:t xml:space="preserve">13C Intimidation </w:t>
            </w:r>
          </w:p>
          <w:p w14:paraId="310DDAEE" w14:textId="12A9B2C4" w:rsidR="00767E30" w:rsidRDefault="00767E30" w:rsidP="00AC7707">
            <w:pPr>
              <w:jc w:val="center"/>
            </w:pPr>
            <w:r>
              <w:t xml:space="preserve">90Z All Other Offenses </w:t>
            </w:r>
          </w:p>
        </w:tc>
        <w:tc>
          <w:tcPr>
            <w:tcW w:w="2340" w:type="dxa"/>
          </w:tcPr>
          <w:p w14:paraId="7B949BB2" w14:textId="77777777" w:rsidR="008570FD" w:rsidRDefault="008570FD" w:rsidP="00AC7707">
            <w:pPr>
              <w:jc w:val="center"/>
            </w:pPr>
          </w:p>
        </w:tc>
      </w:tr>
      <w:tr w:rsidR="008570FD" w14:paraId="7C52C64C" w14:textId="77777777" w:rsidTr="00606AB1">
        <w:tc>
          <w:tcPr>
            <w:tcW w:w="2065" w:type="dxa"/>
          </w:tcPr>
          <w:p w14:paraId="40FCB138" w14:textId="43EDBE48" w:rsidR="008570FD" w:rsidRPr="002D6177" w:rsidRDefault="002D6177" w:rsidP="00AC7707">
            <w:pPr>
              <w:jc w:val="center"/>
            </w:pPr>
            <w:r w:rsidRPr="002D6177">
              <w:rPr>
                <w:rFonts w:ascii="Arial" w:hAnsi="Arial" w:cs="Arial"/>
                <w:bCs/>
                <w:color w:val="000000"/>
                <w:lang w:val="en"/>
              </w:rPr>
              <w:t>2C:30-7. Crime of pattern of official misconduct</w:t>
            </w:r>
          </w:p>
        </w:tc>
        <w:tc>
          <w:tcPr>
            <w:tcW w:w="7470" w:type="dxa"/>
          </w:tcPr>
          <w:p w14:paraId="39279AFE" w14:textId="77777777" w:rsidR="008570FD" w:rsidRDefault="002D6177" w:rsidP="00AC7707">
            <w:pPr>
              <w:jc w:val="center"/>
            </w:pPr>
            <w:r>
              <w:rPr>
                <w:rFonts w:ascii="Arial" w:hAnsi="Arial" w:cs="Arial"/>
                <w:color w:val="000000"/>
                <w:lang w:val="en"/>
              </w:rPr>
              <w:t>3. a. A person commits the crime of pattern of official misconduct if he commits two or more acts that violate the provisions of N.J.S.2C:30-2 or section 2 of P.L.2003, c.31 (C.2C:30-6). It shall not be a defense that the violations were not part of a common plan or scheme, or did not have similar methods of commission.</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b.Pattern of official misconduct is a crime of the second degree if one of the acts committed by the defendant is a first or second degree crime; otherwise, it is a crime of the third degree, provided, however, that the presumption of nonimprisonment set forth in subsection e. of N.J.S.2C:44-1 for persons who have not previously been convicted of an offense shall not apply. Notwithstanding the provisions of N.J.S.2C:1-8 or any other law, a conviction of pattern of official misconduct shall not merge with a conviction of official misconduct, official deprivation of civil rights, or any other criminal offense, nor shall such other conviction merge with a conviction under this section, and the court shall impose separate sentences upon each violation of N.J.S.2C:30-2 and sections 2 and 3 of P.L.2003, c.31 (C.2C:30-6 and C.2C:30-7).</w:t>
            </w:r>
            <w:r>
              <w:rPr>
                <w:rFonts w:ascii="Arial" w:hAnsi="Arial" w:cs="Arial"/>
                <w:color w:val="000000"/>
                <w:lang w:val="en"/>
              </w:rPr>
              <w:br/>
            </w:r>
            <w:r>
              <w:rPr>
                <w:rFonts w:ascii="Arial" w:hAnsi="Arial" w:cs="Arial"/>
                <w:color w:val="000000"/>
                <w:lang w:val="en"/>
              </w:rPr>
              <w:br/>
              <w:t>L.2003,c.31,s.3.</w:t>
            </w:r>
          </w:p>
        </w:tc>
        <w:tc>
          <w:tcPr>
            <w:tcW w:w="2340" w:type="dxa"/>
          </w:tcPr>
          <w:p w14:paraId="3F71E075" w14:textId="133BBE2E" w:rsidR="008570FD" w:rsidRDefault="00767E30" w:rsidP="00AC7707">
            <w:pPr>
              <w:jc w:val="center"/>
            </w:pPr>
            <w:r>
              <w:lastRenderedPageBreak/>
              <w:t xml:space="preserve">90Z All Other Offenses </w:t>
            </w:r>
          </w:p>
        </w:tc>
        <w:tc>
          <w:tcPr>
            <w:tcW w:w="2340" w:type="dxa"/>
          </w:tcPr>
          <w:p w14:paraId="0EBCCEB6" w14:textId="77777777" w:rsidR="008570FD" w:rsidRDefault="008570FD" w:rsidP="00AC7707">
            <w:pPr>
              <w:jc w:val="center"/>
            </w:pPr>
          </w:p>
        </w:tc>
      </w:tr>
      <w:tr w:rsidR="008570FD" w14:paraId="6CD9FCBA" w14:textId="77777777" w:rsidTr="00606AB1">
        <w:tc>
          <w:tcPr>
            <w:tcW w:w="2065" w:type="dxa"/>
          </w:tcPr>
          <w:p w14:paraId="0E8E5BEE" w14:textId="77777777" w:rsidR="008570FD" w:rsidRPr="002D6177" w:rsidRDefault="002D6177" w:rsidP="00AC7707">
            <w:pPr>
              <w:jc w:val="center"/>
            </w:pPr>
            <w:r w:rsidRPr="002D6177">
              <w:rPr>
                <w:rFonts w:ascii="Arial" w:hAnsi="Arial" w:cs="Arial"/>
                <w:bCs/>
                <w:color w:val="000000"/>
                <w:lang w:val="en"/>
              </w:rPr>
              <w:t>2C:30-8 "Public Corruption Profiteering Penalty Act."</w:t>
            </w:r>
          </w:p>
        </w:tc>
        <w:tc>
          <w:tcPr>
            <w:tcW w:w="7470" w:type="dxa"/>
          </w:tcPr>
          <w:p w14:paraId="066978EE" w14:textId="77777777" w:rsidR="008570FD" w:rsidRDefault="002D6177" w:rsidP="00AC7707">
            <w:pPr>
              <w:jc w:val="center"/>
            </w:pPr>
            <w:r>
              <w:rPr>
                <w:rFonts w:ascii="Arial" w:hAnsi="Arial" w:cs="Arial"/>
                <w:color w:val="000000"/>
                <w:lang w:val="en"/>
              </w:rPr>
              <w:t>1. a. This act shall be known and may be cited as the "Public Corruption Profiteering Penalty Act."</w:t>
            </w:r>
            <w:r>
              <w:rPr>
                <w:rFonts w:ascii="Arial" w:hAnsi="Arial" w:cs="Arial"/>
                <w:color w:val="000000"/>
                <w:lang w:val="en"/>
              </w:rPr>
              <w:br/>
            </w:r>
            <w:r>
              <w:rPr>
                <w:rFonts w:ascii="Arial" w:hAnsi="Arial" w:cs="Arial"/>
                <w:color w:val="000000"/>
                <w:lang w:val="en"/>
              </w:rPr>
              <w:br/>
              <w:t>b.In addition to any other disposition authorized by the court, including but not limited to any fines, penalties or assessments which may be imposed pursuant to the provisions of Title 2C of the New Jersey Statutes where a person has been convicted of a crime enumerated in subsection c. of this section or an attempt or conspiracy to commit such crime, the court shall, upon the application of the Attorney General or the county prosecutor, impose a public corruption profiteering penalty in an amount determined pursuant to this section; provided that the trier of fact has found beyond a reasonable doubt that the defendant is guilty of a crime or an attempt or conspiracy to commit a crime involving the negotiation, award, performance or payment of a local, county or State contract as enumerated in subsection c. of this section.</w:t>
            </w:r>
            <w:r>
              <w:rPr>
                <w:rFonts w:ascii="Arial" w:hAnsi="Arial" w:cs="Arial"/>
                <w:color w:val="000000"/>
                <w:lang w:val="en"/>
              </w:rPr>
              <w:br/>
            </w:r>
            <w:r>
              <w:rPr>
                <w:rFonts w:ascii="Arial" w:hAnsi="Arial" w:cs="Arial"/>
                <w:color w:val="000000"/>
                <w:lang w:val="en"/>
              </w:rPr>
              <w:br/>
              <w:t>c.The public corruption profiteering penalty set forth in this section may be imposed when a person is convicted of a crime or an attempt or conspiracy to commit a crime involving the negotiation, award, performance or payment of a local, county or State contract, including, but not limited to:</w:t>
            </w:r>
            <w:r>
              <w:rPr>
                <w:rFonts w:ascii="Arial" w:hAnsi="Arial" w:cs="Arial"/>
                <w:color w:val="000000"/>
                <w:lang w:val="en"/>
              </w:rPr>
              <w:br/>
            </w:r>
            <w:r>
              <w:rPr>
                <w:rFonts w:ascii="Arial" w:hAnsi="Arial" w:cs="Arial"/>
                <w:color w:val="000000"/>
                <w:lang w:val="en"/>
              </w:rPr>
              <w:br/>
              <w:t>(1)a violation of any of the provisions of chapter 21 of Title 2C of the New Jersey Statutes;</w:t>
            </w:r>
            <w:r>
              <w:rPr>
                <w:rFonts w:ascii="Arial" w:hAnsi="Arial" w:cs="Arial"/>
                <w:color w:val="000000"/>
                <w:lang w:val="en"/>
              </w:rPr>
              <w:br/>
            </w:r>
            <w:r>
              <w:rPr>
                <w:rFonts w:ascii="Arial" w:hAnsi="Arial" w:cs="Arial"/>
                <w:color w:val="000000"/>
                <w:lang w:val="en"/>
              </w:rPr>
              <w:br/>
              <w:t>(2)a violation of any of the provisions of chapter 27 of Title 2C of the New Jersey Statutes;</w:t>
            </w:r>
            <w:r>
              <w:rPr>
                <w:rFonts w:ascii="Arial" w:hAnsi="Arial" w:cs="Arial"/>
                <w:color w:val="000000"/>
                <w:lang w:val="en"/>
              </w:rPr>
              <w:br/>
            </w:r>
            <w:r>
              <w:rPr>
                <w:rFonts w:ascii="Arial" w:hAnsi="Arial" w:cs="Arial"/>
                <w:color w:val="000000"/>
                <w:lang w:val="en"/>
              </w:rPr>
              <w:lastRenderedPageBreak/>
              <w:br/>
              <w:t>(3)a violation of any of the provisions of chapter 28 of Title 2C of the New Jersey Statutes;</w:t>
            </w:r>
            <w:r>
              <w:rPr>
                <w:rFonts w:ascii="Arial" w:hAnsi="Arial" w:cs="Arial"/>
                <w:color w:val="000000"/>
                <w:lang w:val="en"/>
              </w:rPr>
              <w:br/>
            </w:r>
            <w:r>
              <w:rPr>
                <w:rFonts w:ascii="Arial" w:hAnsi="Arial" w:cs="Arial"/>
                <w:color w:val="000000"/>
                <w:lang w:val="en"/>
              </w:rPr>
              <w:br/>
              <w:t>(4)a violation of any of the provisions of chapter 29 of Title 2C of the New Jersey Statutes; or</w:t>
            </w:r>
            <w:r>
              <w:rPr>
                <w:rFonts w:ascii="Arial" w:hAnsi="Arial" w:cs="Arial"/>
                <w:color w:val="000000"/>
                <w:lang w:val="en"/>
              </w:rPr>
              <w:br/>
            </w:r>
            <w:r>
              <w:rPr>
                <w:rFonts w:ascii="Arial" w:hAnsi="Arial" w:cs="Arial"/>
                <w:color w:val="000000"/>
                <w:lang w:val="en"/>
              </w:rPr>
              <w:br/>
              <w:t>(5)a violation of any of the provisions of chapter 30 of Title 2C of the New Jersey Statutes.</w:t>
            </w:r>
            <w:r>
              <w:rPr>
                <w:rFonts w:ascii="Arial" w:hAnsi="Arial" w:cs="Arial"/>
                <w:color w:val="000000"/>
                <w:lang w:val="en"/>
              </w:rPr>
              <w:br/>
            </w:r>
            <w:r>
              <w:rPr>
                <w:rFonts w:ascii="Arial" w:hAnsi="Arial" w:cs="Arial"/>
                <w:color w:val="000000"/>
                <w:lang w:val="en"/>
              </w:rPr>
              <w:br/>
              <w:t>d.Where the defendant was convicted of any of the crimes enumerated in subsection c. of this section, the court shall assess a public corruption profiteering penalty as follows:</w:t>
            </w:r>
            <w:r>
              <w:rPr>
                <w:rFonts w:ascii="Arial" w:hAnsi="Arial" w:cs="Arial"/>
                <w:color w:val="000000"/>
                <w:lang w:val="en"/>
              </w:rPr>
              <w:br/>
            </w:r>
            <w:r>
              <w:rPr>
                <w:rFonts w:ascii="Arial" w:hAnsi="Arial" w:cs="Arial"/>
                <w:color w:val="000000"/>
                <w:lang w:val="en"/>
              </w:rPr>
              <w:br/>
              <w:t>(1)$500,000 in the case of a crime of the first degree; $250,000 in the case of a crime of the second degree; $75,000 in the case of a crime of the third degree; or</w:t>
            </w:r>
            <w:r>
              <w:rPr>
                <w:rFonts w:ascii="Arial" w:hAnsi="Arial" w:cs="Arial"/>
                <w:color w:val="000000"/>
                <w:lang w:val="en"/>
              </w:rPr>
              <w:br/>
            </w:r>
            <w:r>
              <w:rPr>
                <w:rFonts w:ascii="Arial" w:hAnsi="Arial" w:cs="Arial"/>
                <w:color w:val="000000"/>
                <w:lang w:val="en"/>
              </w:rPr>
              <w:br/>
              <w:t>(2)an amount equal to three times the value of any property involved in any of the crimes enumerated in subsection c. of this section.</w:t>
            </w:r>
            <w:r>
              <w:rPr>
                <w:rFonts w:ascii="Arial" w:hAnsi="Arial" w:cs="Arial"/>
                <w:color w:val="000000"/>
                <w:lang w:val="en"/>
              </w:rPr>
              <w:br/>
            </w:r>
            <w:r>
              <w:rPr>
                <w:rFonts w:ascii="Arial" w:hAnsi="Arial" w:cs="Arial"/>
                <w:color w:val="000000"/>
                <w:lang w:val="en"/>
              </w:rPr>
              <w:br/>
              <w:t>e.Where the prosecution requests that the court assess a public corruption profiteering penalty in an amount calculated pursuant to this section, the court shall take judicial notice of any evidence, testimony or information adduced at trial, plea hearing or other court proceedings and shall also consider the presentence report and other relevant information, including expert opinion in the form of live testimony or by affidavit. The court's findings shall be incorporated in the record, and such findings shall not be subject to modification by an appellate court except upon a showing that the finding was totally lacking support in the record or was arbitrary and capricious.</w:t>
            </w:r>
            <w:r>
              <w:rPr>
                <w:rFonts w:ascii="Arial" w:hAnsi="Arial" w:cs="Arial"/>
                <w:color w:val="000000"/>
                <w:lang w:val="en"/>
              </w:rPr>
              <w:br/>
            </w:r>
            <w:r>
              <w:rPr>
                <w:rFonts w:ascii="Arial" w:hAnsi="Arial" w:cs="Arial"/>
                <w:color w:val="000000"/>
                <w:lang w:val="en"/>
              </w:rPr>
              <w:br/>
              <w:t>f.The court shall not revoke or reduce the public corruption profiteering penalty imposed pursuant to this section. A public corruption profiteering penalty imposed pursuant to this section shall not be deemed a fine for purposes of N.J.S.2C:46-3.</w:t>
            </w:r>
            <w:r>
              <w:rPr>
                <w:rFonts w:ascii="Arial" w:hAnsi="Arial" w:cs="Arial"/>
                <w:color w:val="000000"/>
                <w:lang w:val="en"/>
              </w:rPr>
              <w:br/>
            </w:r>
            <w:r>
              <w:rPr>
                <w:rFonts w:ascii="Arial" w:hAnsi="Arial" w:cs="Arial"/>
                <w:color w:val="000000"/>
                <w:lang w:val="en"/>
              </w:rPr>
              <w:br/>
              <w:t xml:space="preserve">g.The court may, for good cause shown, and subject to the provisions of this section, grant permission for the payment of a public corruption profiteering penalty imposed pursuant to this section to be made within a specified period of time or in specified installments, provided however that </w:t>
            </w:r>
            <w:r>
              <w:rPr>
                <w:rFonts w:ascii="Arial" w:hAnsi="Arial" w:cs="Arial"/>
                <w:color w:val="000000"/>
                <w:lang w:val="en"/>
              </w:rPr>
              <w:lastRenderedPageBreak/>
              <w:t>the payment schedule fixed by the court shall require the defendant to pay the penalty in the shortest period of time consistent with the nature and extent of his assets and his ability to pay, and further provided that the Attorney General or the county prosecutor shall be afforded the opportunity to present evidence or information concerning the nature, extent and location of the defendant's assets or interests in property which are or might be subject to levy and execution. In such event, the court may only grant permission for the payment to be made within a specified period of time or installments with respect to that portion of the assessed penalty which would not be satisfied by the liquidation of property which is or may be subject to levy and execution, unless the court finds that the immediate liquidation of such property would result in undue hardship to innocent persons. If no permission to make payment within a specified period of time or in installments is embodied in the sentence, the entire penalty shall be payable forthwith.</w:t>
            </w:r>
            <w:r>
              <w:rPr>
                <w:rFonts w:ascii="Arial" w:hAnsi="Arial" w:cs="Arial"/>
                <w:color w:val="000000"/>
                <w:lang w:val="en"/>
              </w:rPr>
              <w:br/>
            </w:r>
            <w:r>
              <w:rPr>
                <w:rFonts w:ascii="Arial" w:hAnsi="Arial" w:cs="Arial"/>
                <w:color w:val="000000"/>
                <w:lang w:val="en"/>
              </w:rPr>
              <w:br/>
              <w:t>h.A public corruption profiteering penalty assessed pursuant to this section shall be imposed and paid in addition to any penalty, fine, fee or order for restitution which may be imposed pursuant to Title 2C of the New Jersey Statutes.</w:t>
            </w:r>
            <w:r>
              <w:rPr>
                <w:rFonts w:ascii="Arial" w:hAnsi="Arial" w:cs="Arial"/>
                <w:color w:val="000000"/>
                <w:lang w:val="en"/>
              </w:rPr>
              <w:br/>
            </w:r>
            <w:r>
              <w:rPr>
                <w:rFonts w:ascii="Arial" w:hAnsi="Arial" w:cs="Arial"/>
                <w:color w:val="000000"/>
                <w:lang w:val="en"/>
              </w:rPr>
              <w:br/>
              <w:t>i.A public corruption profiteering penalty imposed pursuant to this section shall be in addition to and not in lieu of any forfeiture or other cause of action instituted pursuant to chapter 41 or 64 of Title 2C of the New Jersey Statutes, and nothing in this section shall be construed in any way to preclude, preempt or limit any such cause of action. A defendant shall not be entitled to receive credit toward the payment of a public corruption profiteering penalty imposed pursuant to this section for the value of property forfeited, or subject to forfeiture, pursuant to the provisions of chapter 41 or 64 of Title 2C of the New Jersey Statutes.</w:t>
            </w:r>
            <w:r>
              <w:rPr>
                <w:rFonts w:ascii="Arial" w:hAnsi="Arial" w:cs="Arial"/>
                <w:color w:val="000000"/>
                <w:lang w:val="en"/>
              </w:rPr>
              <w:br/>
            </w:r>
            <w:r>
              <w:rPr>
                <w:rFonts w:ascii="Arial" w:hAnsi="Arial" w:cs="Arial"/>
                <w:color w:val="000000"/>
                <w:lang w:val="en"/>
              </w:rPr>
              <w:br/>
              <w:t>j.All public corruption profiteering penalties imposed pursuant to this section shall be docketed and collected as provided for the collection of fines, penalties, fees and restitution in chapter 46 of Title 2C of the New Jersey Statutes. The Attorney General or the county prosecutor may prosecute an action to collect any public corruption profiteering penalties imposed pursuant to this section. All public corruption profiteering penalties assessed pursuant to this section shall be disposed of, distributed, appropriated and used as if the collected penalties were the proceeds of property forfeited pursuant to chapter 64 of Title 2C of the New Jersey Statutes.</w:t>
            </w:r>
            <w:r>
              <w:rPr>
                <w:rFonts w:ascii="Arial" w:hAnsi="Arial" w:cs="Arial"/>
                <w:color w:val="000000"/>
                <w:lang w:val="en"/>
              </w:rPr>
              <w:br/>
            </w:r>
            <w:r>
              <w:rPr>
                <w:rFonts w:ascii="Arial" w:hAnsi="Arial" w:cs="Arial"/>
                <w:color w:val="000000"/>
                <w:lang w:val="en"/>
              </w:rPr>
              <w:lastRenderedPageBreak/>
              <w:br/>
              <w:t>L.2007,c.159.</w:t>
            </w:r>
          </w:p>
        </w:tc>
        <w:tc>
          <w:tcPr>
            <w:tcW w:w="2340" w:type="dxa"/>
          </w:tcPr>
          <w:p w14:paraId="1750F02C" w14:textId="75FBAE4B" w:rsidR="008570FD" w:rsidRDefault="00767E30" w:rsidP="00AC7707">
            <w:pPr>
              <w:jc w:val="center"/>
            </w:pPr>
            <w:r>
              <w:lastRenderedPageBreak/>
              <w:t>N/A</w:t>
            </w:r>
          </w:p>
        </w:tc>
        <w:tc>
          <w:tcPr>
            <w:tcW w:w="2340" w:type="dxa"/>
          </w:tcPr>
          <w:p w14:paraId="171A73D2" w14:textId="77777777" w:rsidR="008570FD" w:rsidRDefault="008570FD" w:rsidP="00AC7707">
            <w:pPr>
              <w:jc w:val="center"/>
            </w:pPr>
          </w:p>
        </w:tc>
      </w:tr>
      <w:tr w:rsidR="008570FD" w14:paraId="1A840F63" w14:textId="77777777" w:rsidTr="00606AB1">
        <w:tc>
          <w:tcPr>
            <w:tcW w:w="2065" w:type="dxa"/>
          </w:tcPr>
          <w:p w14:paraId="01C169AE" w14:textId="77777777" w:rsidR="008570FD" w:rsidRPr="000F23CB" w:rsidRDefault="000F23CB" w:rsidP="00AC7707">
            <w:pPr>
              <w:jc w:val="center"/>
            </w:pPr>
            <w:r w:rsidRPr="000F23CB">
              <w:rPr>
                <w:rFonts w:ascii="Arial" w:hAnsi="Arial" w:cs="Arial"/>
                <w:bCs/>
                <w:color w:val="000000"/>
                <w:lang w:val="en"/>
              </w:rPr>
              <w:lastRenderedPageBreak/>
              <w:t>2C:33-1. Riot; failure to disperse</w:t>
            </w:r>
          </w:p>
        </w:tc>
        <w:tc>
          <w:tcPr>
            <w:tcW w:w="7470" w:type="dxa"/>
          </w:tcPr>
          <w:p w14:paraId="73FFE04B" w14:textId="77777777" w:rsidR="008570FD" w:rsidRDefault="000F23CB" w:rsidP="00AC7707">
            <w:pPr>
              <w:jc w:val="center"/>
            </w:pPr>
            <w:r>
              <w:rPr>
                <w:rFonts w:ascii="Arial" w:hAnsi="Arial" w:cs="Arial"/>
                <w:color w:val="000000"/>
                <w:lang w:val="en"/>
              </w:rPr>
              <w:t>a. Riot. A person is guilty of riot if he participates with four or more others in a course of disorderly conduct as defined in section 2C:33-2a:</w:t>
            </w:r>
            <w:r>
              <w:rPr>
                <w:rFonts w:ascii="Arial" w:hAnsi="Arial" w:cs="Arial"/>
                <w:color w:val="000000"/>
                <w:lang w:val="en"/>
              </w:rPr>
              <w:br/>
            </w:r>
            <w:r>
              <w:rPr>
                <w:rFonts w:ascii="Arial" w:hAnsi="Arial" w:cs="Arial"/>
                <w:color w:val="000000"/>
                <w:lang w:val="en"/>
              </w:rPr>
              <w:br/>
              <w:t>(1) With purpose to commit or facilitate the commission of a crime;</w:t>
            </w:r>
            <w:r>
              <w:rPr>
                <w:rFonts w:ascii="Arial" w:hAnsi="Arial" w:cs="Arial"/>
                <w:color w:val="000000"/>
                <w:lang w:val="en"/>
              </w:rPr>
              <w:br/>
            </w:r>
            <w:r>
              <w:rPr>
                <w:rFonts w:ascii="Arial" w:hAnsi="Arial" w:cs="Arial"/>
                <w:color w:val="000000"/>
                <w:lang w:val="en"/>
              </w:rPr>
              <w:br/>
              <w:t>(2) With purpose to prevent or coerce official action; or</w:t>
            </w:r>
            <w:r>
              <w:rPr>
                <w:rFonts w:ascii="Arial" w:hAnsi="Arial" w:cs="Arial"/>
                <w:color w:val="000000"/>
                <w:lang w:val="en"/>
              </w:rPr>
              <w:br/>
            </w:r>
            <w:r>
              <w:rPr>
                <w:rFonts w:ascii="Arial" w:hAnsi="Arial" w:cs="Arial"/>
                <w:color w:val="000000"/>
                <w:lang w:val="en"/>
              </w:rPr>
              <w:br/>
              <w:t>(3) When he or any other participant, known to him, uses or plans to use a firearm or other deadly weapon.</w:t>
            </w:r>
            <w:r>
              <w:rPr>
                <w:rFonts w:ascii="Arial" w:hAnsi="Arial" w:cs="Arial"/>
                <w:color w:val="000000"/>
                <w:lang w:val="en"/>
              </w:rPr>
              <w:br/>
            </w:r>
            <w:r>
              <w:rPr>
                <w:rFonts w:ascii="Arial" w:hAnsi="Arial" w:cs="Arial"/>
                <w:color w:val="000000"/>
                <w:lang w:val="en"/>
              </w:rPr>
              <w:br/>
              <w:t>Riot if committed under circumstances set forth in paragraph (3) is a crime of the third degree. Otherwise riot is a crime of the fourth degree.</w:t>
            </w:r>
            <w:r>
              <w:rPr>
                <w:rFonts w:ascii="Arial" w:hAnsi="Arial" w:cs="Arial"/>
                <w:color w:val="000000"/>
                <w:lang w:val="en"/>
              </w:rPr>
              <w:br/>
            </w:r>
            <w:r>
              <w:rPr>
                <w:rFonts w:ascii="Arial" w:hAnsi="Arial" w:cs="Arial"/>
                <w:color w:val="000000"/>
                <w:lang w:val="en"/>
              </w:rPr>
              <w:br/>
              <w:t>b. Failure of disorderly persons to disperse upon official order. Where five or more persons are participating in a course of disorderly conduct as defined in section 2C:33-2 a. likely to cause substantial harm, a peace officer or other public servant engaged in executing or enforcing the law may order the participants and others in the immediate vicinity to disperse. A person who refuses or knowingly fails to obey such an order commits a disorderly persons offense.</w:t>
            </w:r>
            <w:r>
              <w:rPr>
                <w:rFonts w:ascii="Arial" w:hAnsi="Arial" w:cs="Arial"/>
                <w:color w:val="000000"/>
                <w:lang w:val="en"/>
              </w:rPr>
              <w:br/>
            </w:r>
            <w:r>
              <w:rPr>
                <w:rFonts w:ascii="Arial" w:hAnsi="Arial" w:cs="Arial"/>
                <w:color w:val="000000"/>
                <w:lang w:val="en"/>
              </w:rPr>
              <w:br/>
              <w:t>L.1978, c. 95, s. 2C:33-1, eff. Sept. 1, 1979. Amended by L.1979, c. 178, s. 63, eff. Sept. 1, 1979; L.1981, c. 290, s. 35, eff. Sept. 24, 1981.</w:t>
            </w:r>
          </w:p>
        </w:tc>
        <w:tc>
          <w:tcPr>
            <w:tcW w:w="2340" w:type="dxa"/>
          </w:tcPr>
          <w:p w14:paraId="3A4CA445" w14:textId="535A6D4E" w:rsidR="008570FD" w:rsidRDefault="00767E30" w:rsidP="00AC7707">
            <w:pPr>
              <w:jc w:val="center"/>
            </w:pPr>
            <w:r>
              <w:t xml:space="preserve">90Z All Other Offenses </w:t>
            </w:r>
          </w:p>
        </w:tc>
        <w:tc>
          <w:tcPr>
            <w:tcW w:w="2340" w:type="dxa"/>
          </w:tcPr>
          <w:p w14:paraId="2946C1C3" w14:textId="77777777" w:rsidR="008570FD" w:rsidRDefault="008570FD" w:rsidP="00AC7707">
            <w:pPr>
              <w:jc w:val="center"/>
            </w:pPr>
          </w:p>
        </w:tc>
      </w:tr>
      <w:tr w:rsidR="008570FD" w14:paraId="2ED93C6A" w14:textId="77777777" w:rsidTr="00606AB1">
        <w:tc>
          <w:tcPr>
            <w:tcW w:w="2065" w:type="dxa"/>
          </w:tcPr>
          <w:p w14:paraId="574F0F9F" w14:textId="77777777" w:rsidR="008570FD" w:rsidRPr="000F23CB" w:rsidRDefault="000F23CB" w:rsidP="00AC7707">
            <w:pPr>
              <w:jc w:val="center"/>
            </w:pPr>
            <w:r w:rsidRPr="000F23CB">
              <w:rPr>
                <w:rFonts w:ascii="Arial" w:hAnsi="Arial" w:cs="Arial"/>
                <w:bCs/>
                <w:color w:val="000000"/>
                <w:lang w:val="en"/>
              </w:rPr>
              <w:t>2C:33-2. Disorderly conduct</w:t>
            </w:r>
          </w:p>
        </w:tc>
        <w:tc>
          <w:tcPr>
            <w:tcW w:w="7470" w:type="dxa"/>
          </w:tcPr>
          <w:p w14:paraId="0F172B9E" w14:textId="77777777" w:rsidR="008570FD" w:rsidRDefault="000F23CB" w:rsidP="00AC7707">
            <w:pPr>
              <w:jc w:val="center"/>
            </w:pPr>
            <w:r>
              <w:rPr>
                <w:rFonts w:ascii="Arial" w:hAnsi="Arial" w:cs="Arial"/>
                <w:color w:val="000000"/>
                <w:lang w:val="en"/>
              </w:rPr>
              <w:t>a. Improper behavior. A person is guilty of a petty disorderly persons offense, if with purpose to cause public inconvenience, annoyance or alarm, or recklessly creating a risk thereof he</w:t>
            </w:r>
            <w:r>
              <w:rPr>
                <w:rFonts w:ascii="Arial" w:hAnsi="Arial" w:cs="Arial"/>
                <w:color w:val="000000"/>
                <w:lang w:val="en"/>
              </w:rPr>
              <w:br/>
            </w:r>
            <w:r>
              <w:rPr>
                <w:rFonts w:ascii="Arial" w:hAnsi="Arial" w:cs="Arial"/>
                <w:color w:val="000000"/>
                <w:lang w:val="en"/>
              </w:rPr>
              <w:br/>
              <w:t>(1) Engages in fighting or threatening, or in violent or tumultuous behavior; or</w:t>
            </w:r>
            <w:r>
              <w:rPr>
                <w:rFonts w:ascii="Arial" w:hAnsi="Arial" w:cs="Arial"/>
                <w:color w:val="000000"/>
                <w:lang w:val="en"/>
              </w:rPr>
              <w:br/>
            </w:r>
            <w:r>
              <w:rPr>
                <w:rFonts w:ascii="Arial" w:hAnsi="Arial" w:cs="Arial"/>
                <w:color w:val="000000"/>
                <w:lang w:val="en"/>
              </w:rPr>
              <w:br/>
              <w:t>(2) Creates a hazardous or physically dangerous condition by any act which serves no legitimate purpose of the actor.</w:t>
            </w:r>
            <w:r>
              <w:rPr>
                <w:rFonts w:ascii="Arial" w:hAnsi="Arial" w:cs="Arial"/>
                <w:color w:val="000000"/>
                <w:lang w:val="en"/>
              </w:rPr>
              <w:br/>
            </w:r>
            <w:r>
              <w:rPr>
                <w:rFonts w:ascii="Arial" w:hAnsi="Arial" w:cs="Arial"/>
                <w:color w:val="000000"/>
                <w:lang w:val="en"/>
              </w:rPr>
              <w:br/>
              <w:t>b. Offensive language. A person is guilty of a petty disorderly persons offense if, in a public place, and with purpose to offend the sensibilities of a hearer or in reckless disregard of the probability of so doing, he addresses unreasonably loud and offensively coarse or abusive language, given the circumstances of the person present and the setting of the utterance, to any person present.</w:t>
            </w:r>
            <w:r>
              <w:rPr>
                <w:rFonts w:ascii="Arial" w:hAnsi="Arial" w:cs="Arial"/>
                <w:color w:val="000000"/>
                <w:lang w:val="en"/>
              </w:rPr>
              <w:br/>
            </w:r>
            <w:r>
              <w:rPr>
                <w:rFonts w:ascii="Arial" w:hAnsi="Arial" w:cs="Arial"/>
                <w:color w:val="000000"/>
                <w:lang w:val="en"/>
              </w:rPr>
              <w:lastRenderedPageBreak/>
              <w:br/>
              <w:t>"Public" means affecting or likely to affect persons in a place to which the public or a substantial group has access; among the places included are highways, transport facilities, schools, prisons, apartment houses, places of business or amusement, or any neighborhood.</w:t>
            </w:r>
            <w:r>
              <w:rPr>
                <w:rFonts w:ascii="Arial" w:hAnsi="Arial" w:cs="Arial"/>
                <w:color w:val="000000"/>
                <w:lang w:val="en"/>
              </w:rPr>
              <w:br/>
            </w:r>
            <w:r>
              <w:rPr>
                <w:rFonts w:ascii="Arial" w:hAnsi="Arial" w:cs="Arial"/>
                <w:color w:val="000000"/>
                <w:lang w:val="en"/>
              </w:rPr>
              <w:br/>
              <w:t>L.1978, c. 95, s. 2C:33-2, eff. Sept. 1, 1979.</w:t>
            </w:r>
          </w:p>
        </w:tc>
        <w:tc>
          <w:tcPr>
            <w:tcW w:w="2340" w:type="dxa"/>
          </w:tcPr>
          <w:p w14:paraId="06F1129C" w14:textId="4F201F21" w:rsidR="008570FD" w:rsidRDefault="00767E30" w:rsidP="00AC7707">
            <w:pPr>
              <w:jc w:val="center"/>
            </w:pPr>
            <w:r>
              <w:lastRenderedPageBreak/>
              <w:t xml:space="preserve">90C Disorderly Conduct </w:t>
            </w:r>
          </w:p>
        </w:tc>
        <w:tc>
          <w:tcPr>
            <w:tcW w:w="2340" w:type="dxa"/>
          </w:tcPr>
          <w:p w14:paraId="6963A5B7" w14:textId="77777777" w:rsidR="008570FD" w:rsidRDefault="008570FD" w:rsidP="00AC7707">
            <w:pPr>
              <w:jc w:val="center"/>
            </w:pPr>
          </w:p>
        </w:tc>
      </w:tr>
      <w:tr w:rsidR="008570FD" w14:paraId="67FA298E" w14:textId="77777777" w:rsidTr="00606AB1">
        <w:tc>
          <w:tcPr>
            <w:tcW w:w="2065" w:type="dxa"/>
          </w:tcPr>
          <w:p w14:paraId="5EEF8DAA" w14:textId="77777777" w:rsidR="008570FD" w:rsidRPr="000F23CB" w:rsidRDefault="000F23CB" w:rsidP="00AC7707">
            <w:pPr>
              <w:jc w:val="center"/>
            </w:pPr>
            <w:r w:rsidRPr="000F23CB">
              <w:rPr>
                <w:rFonts w:ascii="Arial" w:hAnsi="Arial" w:cs="Arial"/>
                <w:bCs/>
                <w:color w:val="000000"/>
                <w:lang w:val="en"/>
              </w:rPr>
              <w:t>2C:33-2.1. "Public place" defined; loitering to obtain or distribute CDS is a disorderly persons offense</w:t>
            </w:r>
          </w:p>
        </w:tc>
        <w:tc>
          <w:tcPr>
            <w:tcW w:w="7470" w:type="dxa"/>
          </w:tcPr>
          <w:p w14:paraId="271AA6D3" w14:textId="77777777" w:rsidR="008570FD" w:rsidRDefault="000F23CB" w:rsidP="00AC7707">
            <w:pPr>
              <w:jc w:val="center"/>
            </w:pPr>
            <w:r>
              <w:rPr>
                <w:rFonts w:ascii="Arial" w:hAnsi="Arial" w:cs="Arial"/>
                <w:color w:val="000000"/>
                <w:lang w:val="en"/>
              </w:rPr>
              <w:t>1. a. As used in this section:</w:t>
            </w:r>
            <w:r>
              <w:rPr>
                <w:rFonts w:ascii="Arial" w:hAnsi="Arial" w:cs="Arial"/>
                <w:color w:val="000000"/>
                <w:lang w:val="en"/>
              </w:rPr>
              <w:br/>
              <w:t xml:space="preserve">"Public place" means any place to which the public has access, including but not limited to a public street, road, thoroughfare, sidewalk, bridge, alley, plaza, park, recreation or shopping area, public transportation facility, vehicle used for public transportation, parking lot, public library or any other public building, structure or area. </w:t>
            </w:r>
            <w:r>
              <w:rPr>
                <w:rFonts w:ascii="Arial" w:hAnsi="Arial" w:cs="Arial"/>
                <w:color w:val="000000"/>
                <w:lang w:val="en"/>
              </w:rPr>
              <w:br/>
            </w:r>
            <w:r>
              <w:rPr>
                <w:rFonts w:ascii="Arial" w:hAnsi="Arial" w:cs="Arial"/>
                <w:color w:val="000000"/>
                <w:lang w:val="en"/>
              </w:rPr>
              <w:br/>
              <w:t xml:space="preserve">b. A person, whether on foot or in a motor vehicle, commits a disorderly persons offense if (1) he wanders, remains or prowls in a public place with the purpose of unlawfully obtaining or distributing a controlled dangerous substance or controlled substance analog; and (2) engages in conduct that, under the circumstances, manifests a purpose to obtain or distribute a controlled dangerous substance or controlled substance analog. </w:t>
            </w:r>
            <w:r>
              <w:rPr>
                <w:rFonts w:ascii="Arial" w:hAnsi="Arial" w:cs="Arial"/>
                <w:color w:val="000000"/>
                <w:lang w:val="en"/>
              </w:rPr>
              <w:br/>
            </w:r>
            <w:r>
              <w:rPr>
                <w:rFonts w:ascii="Arial" w:hAnsi="Arial" w:cs="Arial"/>
                <w:color w:val="000000"/>
                <w:lang w:val="en"/>
              </w:rPr>
              <w:br/>
              <w:t xml:space="preserve">c. Conduct that may, where warranted under the circumstances, be deemed adequate to manifest a purpose to obtain or distribute a controlled dangerous substance or controlled substance analog includes, but is not limited to, conduct such as the following: </w:t>
            </w:r>
            <w:r>
              <w:rPr>
                <w:rFonts w:ascii="Arial" w:hAnsi="Arial" w:cs="Arial"/>
                <w:color w:val="000000"/>
                <w:lang w:val="en"/>
              </w:rPr>
              <w:br/>
            </w:r>
            <w:r>
              <w:rPr>
                <w:rFonts w:ascii="Arial" w:hAnsi="Arial" w:cs="Arial"/>
                <w:color w:val="000000"/>
                <w:lang w:val="en"/>
              </w:rPr>
              <w:br/>
              <w:t xml:space="preserve">(1) Repeatedly beckoning to or stopping pedestrians or motorists in a public place; </w:t>
            </w:r>
            <w:r>
              <w:rPr>
                <w:rFonts w:ascii="Arial" w:hAnsi="Arial" w:cs="Arial"/>
                <w:color w:val="000000"/>
                <w:lang w:val="en"/>
              </w:rPr>
              <w:br/>
            </w:r>
            <w:r>
              <w:rPr>
                <w:rFonts w:ascii="Arial" w:hAnsi="Arial" w:cs="Arial"/>
                <w:color w:val="000000"/>
                <w:lang w:val="en"/>
              </w:rPr>
              <w:br/>
              <w:t xml:space="preserve">(2) Repeatedly passing objects to or receiving objects from pedestrians or motorists in a public place; </w:t>
            </w:r>
            <w:r>
              <w:rPr>
                <w:rFonts w:ascii="Arial" w:hAnsi="Arial" w:cs="Arial"/>
                <w:color w:val="000000"/>
                <w:lang w:val="en"/>
              </w:rPr>
              <w:br/>
            </w:r>
            <w:r>
              <w:rPr>
                <w:rFonts w:ascii="Arial" w:hAnsi="Arial" w:cs="Arial"/>
                <w:color w:val="000000"/>
                <w:lang w:val="en"/>
              </w:rPr>
              <w:br/>
              <w:t xml:space="preserve">(3) Repeatedly circling in a public place in a motor vehicle and on one or more occasions passing any object to or receiving any object from a person in a public place. </w:t>
            </w:r>
            <w:r>
              <w:rPr>
                <w:rFonts w:ascii="Arial" w:hAnsi="Arial" w:cs="Arial"/>
                <w:color w:val="000000"/>
                <w:lang w:val="en"/>
              </w:rPr>
              <w:br/>
            </w:r>
            <w:r>
              <w:rPr>
                <w:rFonts w:ascii="Arial" w:hAnsi="Arial" w:cs="Arial"/>
                <w:color w:val="000000"/>
                <w:lang w:val="en"/>
              </w:rPr>
              <w:br/>
              <w:t xml:space="preserve">d. The element of the offense described in paragraph (1) of subsection b. of this section may not be established solely by proof that the actor engaged in the conduct that is used to satisfy the element described in paragraph (2) of subsection b. of this section. </w:t>
            </w:r>
            <w:r>
              <w:rPr>
                <w:rFonts w:ascii="Arial" w:hAnsi="Arial" w:cs="Arial"/>
                <w:color w:val="000000"/>
                <w:lang w:val="en"/>
              </w:rPr>
              <w:br/>
            </w:r>
            <w:r>
              <w:rPr>
                <w:rFonts w:ascii="Arial" w:hAnsi="Arial" w:cs="Arial"/>
                <w:color w:val="000000"/>
                <w:lang w:val="en"/>
              </w:rPr>
              <w:lastRenderedPageBreak/>
              <w:br/>
              <w:t>L.1991,c.383.</w:t>
            </w:r>
          </w:p>
        </w:tc>
        <w:tc>
          <w:tcPr>
            <w:tcW w:w="2340" w:type="dxa"/>
          </w:tcPr>
          <w:p w14:paraId="447EADFD" w14:textId="0CC10E1D" w:rsidR="008570FD" w:rsidRDefault="00767E30" w:rsidP="00AC7707">
            <w:pPr>
              <w:jc w:val="center"/>
            </w:pPr>
            <w:r>
              <w:lastRenderedPageBreak/>
              <w:t xml:space="preserve">90C Disorderly Conduct </w:t>
            </w:r>
          </w:p>
        </w:tc>
        <w:tc>
          <w:tcPr>
            <w:tcW w:w="2340" w:type="dxa"/>
          </w:tcPr>
          <w:p w14:paraId="4AE5ABBC" w14:textId="77777777" w:rsidR="008570FD" w:rsidRDefault="008570FD" w:rsidP="00AC7707">
            <w:pPr>
              <w:jc w:val="center"/>
            </w:pPr>
          </w:p>
        </w:tc>
      </w:tr>
      <w:tr w:rsidR="008570FD" w14:paraId="2703EE30" w14:textId="77777777" w:rsidTr="00606AB1">
        <w:tc>
          <w:tcPr>
            <w:tcW w:w="2065" w:type="dxa"/>
          </w:tcPr>
          <w:p w14:paraId="031919C3" w14:textId="77777777" w:rsidR="008570FD" w:rsidRPr="001E5686" w:rsidRDefault="001E5686" w:rsidP="00AC7707">
            <w:pPr>
              <w:jc w:val="center"/>
            </w:pPr>
            <w:r w:rsidRPr="001E5686">
              <w:rPr>
                <w:rFonts w:ascii="Arial" w:hAnsi="Arial" w:cs="Arial"/>
                <w:bCs/>
                <w:color w:val="000000"/>
                <w:lang w:val="en"/>
              </w:rPr>
              <w:t>2C:33-3 False public alarms.</w:t>
            </w:r>
          </w:p>
        </w:tc>
        <w:tc>
          <w:tcPr>
            <w:tcW w:w="7470" w:type="dxa"/>
          </w:tcPr>
          <w:p w14:paraId="74FDF3E7" w14:textId="77777777" w:rsidR="008570FD" w:rsidRDefault="001E5686" w:rsidP="00AC7707">
            <w:pPr>
              <w:jc w:val="center"/>
            </w:pPr>
            <w:r>
              <w:rPr>
                <w:rFonts w:ascii="Arial" w:hAnsi="Arial" w:cs="Arial"/>
                <w:color w:val="000000"/>
                <w:lang w:val="en"/>
              </w:rPr>
              <w:t>2C:33-3. False Public Alarms. a. (1) (a) Except as otherwise provided in this section, a person is guilty of a crime of the third degree if he initiates or circulates a report or warning of an impending fire, explosion, crime, catastrophe, emergency, or any other incident knowing that the report or warning is false or baseless and that it is likely to cause evacuation of a building, place of assembly, or facility of public transport, or to cause public inconvenience or alarm.</w:t>
            </w:r>
            <w:r>
              <w:rPr>
                <w:rFonts w:ascii="Arial" w:hAnsi="Arial" w:cs="Arial"/>
                <w:color w:val="000000"/>
                <w:lang w:val="en"/>
              </w:rPr>
              <w:br/>
            </w:r>
            <w:r>
              <w:rPr>
                <w:rFonts w:ascii="Arial" w:hAnsi="Arial" w:cs="Arial"/>
                <w:color w:val="000000"/>
                <w:lang w:val="en"/>
              </w:rPr>
              <w:br/>
              <w:t>(b)A person is guilty of a crime of the second degree if the false alarm involves a report or warning of an impending bombing, hostage situation, person armed with a deadly weapon as defined by subsection c. of N.J.S.2C:11-1, or any other incident that elicits an immediate or heightened response by law enforcement or emergency services.</w:t>
            </w:r>
            <w:r>
              <w:rPr>
                <w:rFonts w:ascii="Arial" w:hAnsi="Arial" w:cs="Arial"/>
                <w:color w:val="000000"/>
                <w:lang w:val="en"/>
              </w:rPr>
              <w:br/>
            </w:r>
            <w:r>
              <w:rPr>
                <w:rFonts w:ascii="Arial" w:hAnsi="Arial" w:cs="Arial"/>
                <w:color w:val="000000"/>
                <w:lang w:val="en"/>
              </w:rPr>
              <w:br/>
              <w:t xml:space="preserve">(c)A person is guilty of a crime of the second degree if the false alarm involves a report or warning about any critical infrastructure located in this State. For purposes of this subparagraph, "critical infrastructure" means any building, place of assembly, or facility that is indispensably necessary for national security, economic stability, or public safety. </w:t>
            </w:r>
            <w:r>
              <w:rPr>
                <w:rFonts w:ascii="Arial" w:hAnsi="Arial" w:cs="Arial"/>
                <w:color w:val="000000"/>
                <w:lang w:val="en"/>
              </w:rPr>
              <w:br/>
            </w:r>
            <w:r>
              <w:rPr>
                <w:rFonts w:ascii="Arial" w:hAnsi="Arial" w:cs="Arial"/>
                <w:color w:val="000000"/>
                <w:lang w:val="en"/>
              </w:rPr>
              <w:br/>
              <w:t>(2)A person is guilty of a crime of the third degree if he knowingly causes the false alarm to be transmitted to or within any organization, official or volunteer, for dealing with emergencies involving danger to life or property.</w:t>
            </w:r>
            <w:r>
              <w:rPr>
                <w:rFonts w:ascii="Arial" w:hAnsi="Arial" w:cs="Arial"/>
                <w:color w:val="000000"/>
                <w:lang w:val="en"/>
              </w:rPr>
              <w:br/>
            </w:r>
            <w:r>
              <w:rPr>
                <w:rFonts w:ascii="Arial" w:hAnsi="Arial" w:cs="Arial"/>
                <w:color w:val="000000"/>
                <w:lang w:val="en"/>
              </w:rPr>
              <w:br/>
              <w:t>b.A person is guilty of a crime of the second degree if in addition to the report or warning initiated, circulated or transmitted under subsection a. of this section, he places or causes to be placed any false or facsimile bomb in a building, place of assembly, or facility of public transport or in a place likely to cause public inconvenience or alarm. A violation of this subsection is a crime of the first degree if it occurs during a declared period of national, State or county emergency.</w:t>
            </w:r>
            <w:r>
              <w:rPr>
                <w:rFonts w:ascii="Arial" w:hAnsi="Arial" w:cs="Arial"/>
                <w:color w:val="000000"/>
                <w:lang w:val="en"/>
              </w:rPr>
              <w:br/>
            </w:r>
            <w:r>
              <w:rPr>
                <w:rFonts w:ascii="Arial" w:hAnsi="Arial" w:cs="Arial"/>
                <w:color w:val="000000"/>
                <w:lang w:val="en"/>
              </w:rPr>
              <w:br/>
              <w:t>c.A person is guilty of a crime of the second degree if a violation of subsection a. of this section in fact results in serious bodily injury to another person or occurs during a declared period of national, State or county emergency. A person is guilty of a crime of the first degree if a violation of subsection a. of this section in fact results in death.</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d.For the purposes of this section, "in fact" means that strict liability is imposed. It shall not be a defense that the death or serious bodily injury was not a foreseeable consequence of the person's acts or that the death or serious bodily injury was caused by the actions of another person or by circumstances beyond the control of the actor. The actor shall be strictly liable upon proof that the crime occurred during a declared period of national, State or county emergency. It shall not be a defense that the actor did not know that there was a declared period of emergency at the time the crime occurred.</w:t>
            </w:r>
            <w:r>
              <w:rPr>
                <w:rFonts w:ascii="Arial" w:hAnsi="Arial" w:cs="Arial"/>
                <w:color w:val="000000"/>
                <w:lang w:val="en"/>
              </w:rPr>
              <w:br/>
            </w:r>
            <w:r>
              <w:rPr>
                <w:rFonts w:ascii="Arial" w:hAnsi="Arial" w:cs="Arial"/>
                <w:color w:val="000000"/>
                <w:lang w:val="en"/>
              </w:rPr>
              <w:br/>
              <w:t>e.A person is guilty of a crime of the fourth degree if the person knowingly places a call to a 9-1-1 emergency telephone system without purpose of reporting the need for 9-1-1 service.</w:t>
            </w:r>
            <w:r>
              <w:rPr>
                <w:rFonts w:ascii="Arial" w:hAnsi="Arial" w:cs="Arial"/>
                <w:color w:val="000000"/>
                <w:lang w:val="en"/>
              </w:rPr>
              <w:br/>
            </w:r>
            <w:r>
              <w:rPr>
                <w:rFonts w:ascii="Arial" w:hAnsi="Arial" w:cs="Arial"/>
                <w:color w:val="000000"/>
                <w:lang w:val="en"/>
              </w:rPr>
              <w:br/>
              <w:t xml:space="preserve">All local and county law enforcement authorities shall submit an annual report, on a form prescribed by the Attorney General, to the Uniform Crime Reporting Unit, within the Division of State Police in the Department of Law and Public Safety, or to another designated recipient determined by the Attorney General, containing the number and nature of offenses under this section committed within their respective jurisdictions and the disposition of these offenses. Every two years, the Uniform Crime Reporting Unit or other designated recipient of the annual reports shall forward a summary of all reports received during the preceding two-year period, along with a summary of offenses investigated by the Division of State Police for the same period, to the State's Office of Emergency Management. </w:t>
            </w:r>
            <w:r>
              <w:rPr>
                <w:rFonts w:ascii="Arial" w:hAnsi="Arial" w:cs="Arial"/>
                <w:color w:val="000000"/>
                <w:lang w:val="en"/>
              </w:rPr>
              <w:br/>
            </w:r>
            <w:r>
              <w:rPr>
                <w:rFonts w:ascii="Arial" w:hAnsi="Arial" w:cs="Arial"/>
                <w:color w:val="000000"/>
                <w:lang w:val="en"/>
              </w:rPr>
              <w:br/>
              <w:t>amended 1987, c.6; 1994, c.115; 1996, c.63, s.1; 1999, c.195, s.1; 2002, c.26, s.16; 2015, c.156.</w:t>
            </w:r>
          </w:p>
        </w:tc>
        <w:tc>
          <w:tcPr>
            <w:tcW w:w="2340" w:type="dxa"/>
          </w:tcPr>
          <w:p w14:paraId="4D82C940" w14:textId="65472887" w:rsidR="008570FD" w:rsidRDefault="00767E30" w:rsidP="00AC7707">
            <w:pPr>
              <w:jc w:val="center"/>
            </w:pPr>
            <w:r>
              <w:lastRenderedPageBreak/>
              <w:t xml:space="preserve">90Z All Other Offenses </w:t>
            </w:r>
          </w:p>
        </w:tc>
        <w:tc>
          <w:tcPr>
            <w:tcW w:w="2340" w:type="dxa"/>
          </w:tcPr>
          <w:p w14:paraId="2D6F6F0C" w14:textId="77777777" w:rsidR="008570FD" w:rsidRDefault="008570FD" w:rsidP="00AC7707">
            <w:pPr>
              <w:jc w:val="center"/>
            </w:pPr>
          </w:p>
        </w:tc>
      </w:tr>
      <w:tr w:rsidR="008570FD" w14:paraId="27FCBD7A" w14:textId="77777777" w:rsidTr="00606AB1">
        <w:tc>
          <w:tcPr>
            <w:tcW w:w="2065" w:type="dxa"/>
          </w:tcPr>
          <w:p w14:paraId="5CD55E35" w14:textId="77777777" w:rsidR="008570FD" w:rsidRPr="00693DDA" w:rsidRDefault="00693DDA" w:rsidP="00AC7707">
            <w:pPr>
              <w:jc w:val="center"/>
            </w:pPr>
            <w:r w:rsidRPr="00693DDA">
              <w:rPr>
                <w:rFonts w:ascii="Arial" w:hAnsi="Arial" w:cs="Arial"/>
                <w:bCs/>
                <w:color w:val="000000"/>
                <w:lang w:val="en"/>
              </w:rPr>
              <w:t>2C:33-3.1 Penalties for juvenile violating N.J.S.2C:33-3.</w:t>
            </w:r>
          </w:p>
        </w:tc>
        <w:tc>
          <w:tcPr>
            <w:tcW w:w="7470" w:type="dxa"/>
          </w:tcPr>
          <w:p w14:paraId="008C0EFE" w14:textId="77777777" w:rsidR="008570FD" w:rsidRDefault="00693DDA" w:rsidP="00AC7707">
            <w:pPr>
              <w:jc w:val="center"/>
            </w:pPr>
            <w:r>
              <w:rPr>
                <w:rFonts w:ascii="Arial" w:hAnsi="Arial" w:cs="Arial"/>
                <w:color w:val="000000"/>
                <w:lang w:val="en"/>
              </w:rPr>
              <w:t>2. a. In the case of a juvenile adjudicated delinquent for a violation of N.J.S. 2C:33-3 the court shall suspend or postpone the juvenile's right to operate a motor vehicle including a motorized bicycle for a period of six months, in addition to any other disposition ordered by the court under section 24 of P.L.1982, c.77 (C.2A:4A-43). In the case of a person who at the time of the disposition is less than 17 years of age, the period of the suspension of driving privileges authorized herein, including a suspension of the privilege of operating a motorized bicycle, shall commence on the day the disposition is imposed and shall run for a period of six months after the day the person reaches the age of 17 years.</w:t>
            </w:r>
            <w:r>
              <w:rPr>
                <w:rFonts w:ascii="Arial" w:hAnsi="Arial" w:cs="Arial"/>
                <w:color w:val="000000"/>
                <w:lang w:val="en"/>
              </w:rPr>
              <w:br/>
            </w:r>
            <w:r>
              <w:rPr>
                <w:rFonts w:ascii="Arial" w:hAnsi="Arial" w:cs="Arial"/>
                <w:color w:val="000000"/>
                <w:lang w:val="en"/>
              </w:rPr>
              <w:br/>
              <w:t xml:space="preserve">b.In addition to any other sentence imposed by the court under this code, </w:t>
            </w:r>
            <w:r>
              <w:rPr>
                <w:rFonts w:ascii="Arial" w:hAnsi="Arial" w:cs="Arial"/>
                <w:color w:val="000000"/>
                <w:lang w:val="en"/>
              </w:rPr>
              <w:lastRenderedPageBreak/>
              <w:t>the court shall suspend or postpone a person's right to operate a motor vehicle including a motorized bicycle for any person who is convicted under N.J.S.2C:33-3 and is less than 21 years of age at the time of the conviction. The period of the suspension of driving privileges authorized herein, including a suspension of the privilege of operating a motorized bicycle, shall commence on the day the sentence is imposed and shall run for a period of six months.</w:t>
            </w:r>
            <w:r>
              <w:rPr>
                <w:rFonts w:ascii="Arial" w:hAnsi="Arial" w:cs="Arial"/>
                <w:color w:val="000000"/>
                <w:lang w:val="en"/>
              </w:rPr>
              <w:br/>
            </w:r>
            <w:r>
              <w:rPr>
                <w:rFonts w:ascii="Arial" w:hAnsi="Arial" w:cs="Arial"/>
                <w:color w:val="000000"/>
                <w:lang w:val="en"/>
              </w:rPr>
              <w:br/>
              <w:t>c.If the driving privilege of any person is under revocation, suspension, or postponement for a violation of any provision of this Title or Title 39 of the Revised Statutes at the time of any adjudication of delinquency for a violation of N.J.S.2C:33-3 or a conviction under N.J.S.2C:33-3, the revocation, suspension, or postponement period imposed herein shall commence as of the date of termination of the existing revocation, suspension, or postponement.</w:t>
            </w:r>
            <w:r>
              <w:rPr>
                <w:rFonts w:ascii="Arial" w:hAnsi="Arial" w:cs="Arial"/>
                <w:color w:val="000000"/>
                <w:lang w:val="en"/>
              </w:rPr>
              <w:br/>
            </w:r>
            <w:r>
              <w:rPr>
                <w:rFonts w:ascii="Arial" w:hAnsi="Arial" w:cs="Arial"/>
                <w:color w:val="000000"/>
                <w:lang w:val="en"/>
              </w:rPr>
              <w:br/>
              <w:t>d.The court before whom any person is convicted or adjudicated delinquent for a violation of N.J.S.2C:33-3 shall collect forthwith the New Jersey driver's license or licenses of the person and forward such license or licenses to the Director of the Division of Motor Vehicles along with a report indicating the first and last day of the suspension or postponement period imposed by the court pursuant to this section. If the court is for any reason unable to collect the license or licenses of the person, the court shall cause a report of the conviction or adjudication of delinquency to be filed with the director. That report shall include the complete name, address, date of birth, eye color, and sex of the person and shall indicate the first and last day of the suspension or postponement period imposed by the court pursuant to this section. The court shall inform the person orally and in writing that if the person is convicted of personally operating a motor vehicle during the period of license suspension or postponement imposed pursuant to this section the person shall, upon conviction, be subject to the penalties set forth in R.S.39:3-40. A person shall be required to acknowledge receipt of the written notice in writing. Failure to receive a written notice or failure to acknowledge in writing the receipt of a written notice shall not be a defense to a subsequent charge of violation of R.S.39:3-40. If the person is the holder of a driver's license from another jurisdiction, the court shall not collect the license but shall notify the director who shall notify the appropriate officials in the licensing jurisdiction. The court shall, however, in accordance with the provisions of this section, revoke the person's non-resident driving privileges in this State.</w:t>
            </w:r>
            <w:r>
              <w:rPr>
                <w:rFonts w:ascii="Arial" w:hAnsi="Arial" w:cs="Arial"/>
                <w:color w:val="000000"/>
                <w:lang w:val="en"/>
              </w:rPr>
              <w:br/>
            </w:r>
            <w:r>
              <w:rPr>
                <w:rFonts w:ascii="Arial" w:hAnsi="Arial" w:cs="Arial"/>
                <w:color w:val="000000"/>
                <w:lang w:val="en"/>
              </w:rPr>
              <w:lastRenderedPageBreak/>
              <w:br/>
              <w:t>L.1999,c.195,s.2.</w:t>
            </w:r>
          </w:p>
        </w:tc>
        <w:tc>
          <w:tcPr>
            <w:tcW w:w="2340" w:type="dxa"/>
          </w:tcPr>
          <w:p w14:paraId="1827E3CB" w14:textId="75EAB382" w:rsidR="008570FD" w:rsidRDefault="00767E30" w:rsidP="00AC7707">
            <w:pPr>
              <w:jc w:val="center"/>
            </w:pPr>
            <w:r>
              <w:lastRenderedPageBreak/>
              <w:t>N/A</w:t>
            </w:r>
          </w:p>
        </w:tc>
        <w:tc>
          <w:tcPr>
            <w:tcW w:w="2340" w:type="dxa"/>
          </w:tcPr>
          <w:p w14:paraId="4D5A9B18" w14:textId="77777777" w:rsidR="008570FD" w:rsidRDefault="008570FD" w:rsidP="00AC7707">
            <w:pPr>
              <w:jc w:val="center"/>
            </w:pPr>
          </w:p>
        </w:tc>
      </w:tr>
      <w:tr w:rsidR="008570FD" w14:paraId="783D57AC" w14:textId="77777777" w:rsidTr="00606AB1">
        <w:tc>
          <w:tcPr>
            <w:tcW w:w="2065" w:type="dxa"/>
          </w:tcPr>
          <w:p w14:paraId="25FDB3B5" w14:textId="77777777" w:rsidR="008570FD" w:rsidRPr="005A6C81" w:rsidRDefault="005A6C81" w:rsidP="00AC7707">
            <w:pPr>
              <w:jc w:val="center"/>
            </w:pPr>
            <w:r w:rsidRPr="005A6C81">
              <w:rPr>
                <w:rFonts w:ascii="Arial" w:hAnsi="Arial" w:cs="Arial"/>
                <w:bCs/>
                <w:color w:val="000000"/>
                <w:lang w:val="en"/>
              </w:rPr>
              <w:lastRenderedPageBreak/>
              <w:t>2C:33-3.2 Fines for violation of N.J.S.2C:33-3.</w:t>
            </w:r>
          </w:p>
        </w:tc>
        <w:tc>
          <w:tcPr>
            <w:tcW w:w="7470" w:type="dxa"/>
          </w:tcPr>
          <w:p w14:paraId="10E3FE0C" w14:textId="77777777" w:rsidR="008570FD" w:rsidRDefault="005A6C81" w:rsidP="00AC7707">
            <w:pPr>
              <w:jc w:val="center"/>
            </w:pPr>
            <w:r>
              <w:rPr>
                <w:rFonts w:ascii="Arial" w:hAnsi="Arial" w:cs="Arial"/>
                <w:color w:val="000000"/>
                <w:lang w:val="en"/>
              </w:rPr>
              <w:t>3.Any person who violates the provisions of N.J.S.2C:33-3 shall be liable for a civil penalty of not less than $2,000 or actual costs incurred by or resulting from the law enforcement and emergency services response to the false alarm, whichever is higher. Any monies collected pursuant to this section shall be made payable to the municipality or other entity providing the law enforcement or emergency services response to the false alarm. "Emergency services" includes, but is not limited to, paid or volunteer fire fighters, paramedics, members of an ambulance team, rescue squad or mobile intensive care unit.</w:t>
            </w:r>
            <w:r>
              <w:rPr>
                <w:rFonts w:ascii="Arial" w:hAnsi="Arial" w:cs="Arial"/>
                <w:color w:val="000000"/>
                <w:lang w:val="en"/>
              </w:rPr>
              <w:br/>
            </w:r>
            <w:r>
              <w:rPr>
                <w:rFonts w:ascii="Arial" w:hAnsi="Arial" w:cs="Arial"/>
                <w:color w:val="000000"/>
                <w:lang w:val="en"/>
              </w:rPr>
              <w:br/>
              <w:t>L.1999,c.195,s.3; amended 2002, c.26, s.17.</w:t>
            </w:r>
          </w:p>
        </w:tc>
        <w:tc>
          <w:tcPr>
            <w:tcW w:w="2340" w:type="dxa"/>
          </w:tcPr>
          <w:p w14:paraId="1595DD4A" w14:textId="47F574B8" w:rsidR="008570FD" w:rsidRDefault="00767E30" w:rsidP="00AC7707">
            <w:pPr>
              <w:jc w:val="center"/>
            </w:pPr>
            <w:r>
              <w:t>N/A</w:t>
            </w:r>
          </w:p>
        </w:tc>
        <w:tc>
          <w:tcPr>
            <w:tcW w:w="2340" w:type="dxa"/>
          </w:tcPr>
          <w:p w14:paraId="31572BF0" w14:textId="77777777" w:rsidR="008570FD" w:rsidRDefault="008570FD" w:rsidP="00AC7707">
            <w:pPr>
              <w:jc w:val="center"/>
            </w:pPr>
          </w:p>
        </w:tc>
      </w:tr>
      <w:tr w:rsidR="008570FD" w14:paraId="51BD2F18" w14:textId="77777777" w:rsidTr="00606AB1">
        <w:tc>
          <w:tcPr>
            <w:tcW w:w="2065" w:type="dxa"/>
          </w:tcPr>
          <w:p w14:paraId="6459583E" w14:textId="77777777" w:rsidR="008570FD" w:rsidRPr="00E46A84" w:rsidRDefault="00E46A84" w:rsidP="00AC7707">
            <w:pPr>
              <w:jc w:val="center"/>
            </w:pPr>
            <w:r w:rsidRPr="00E46A84">
              <w:rPr>
                <w:rFonts w:ascii="Arial" w:hAnsi="Arial" w:cs="Arial"/>
                <w:bCs/>
                <w:color w:val="000000"/>
                <w:lang w:val="en"/>
              </w:rPr>
              <w:t>2C:33-4 Harassment.</w:t>
            </w:r>
          </w:p>
        </w:tc>
        <w:tc>
          <w:tcPr>
            <w:tcW w:w="7470" w:type="dxa"/>
          </w:tcPr>
          <w:p w14:paraId="529B3EFB" w14:textId="77777777" w:rsidR="008570FD" w:rsidRDefault="00E46A84" w:rsidP="00AC7707">
            <w:pPr>
              <w:jc w:val="center"/>
            </w:pPr>
            <w:r>
              <w:rPr>
                <w:rFonts w:ascii="Arial" w:hAnsi="Arial" w:cs="Arial"/>
                <w:color w:val="000000"/>
                <w:lang w:val="en"/>
              </w:rPr>
              <w:t>Except as provided in subsection e., a person commits a petty disorderly persons offense if, with purpose to harass another, he:</w:t>
            </w:r>
            <w:r>
              <w:rPr>
                <w:rFonts w:ascii="Arial" w:hAnsi="Arial" w:cs="Arial"/>
                <w:color w:val="000000"/>
                <w:lang w:val="en"/>
              </w:rPr>
              <w:br/>
            </w:r>
            <w:r>
              <w:rPr>
                <w:rFonts w:ascii="Arial" w:hAnsi="Arial" w:cs="Arial"/>
                <w:color w:val="000000"/>
                <w:lang w:val="en"/>
              </w:rPr>
              <w:br/>
              <w:t>a.Makes, or causes to be made, a communication or communications anonymously or at extremely inconvenient hours, or in offensively coarse language, or any other manner likely to cause annoyance or alarm;</w:t>
            </w:r>
            <w:r>
              <w:rPr>
                <w:rFonts w:ascii="Arial" w:hAnsi="Arial" w:cs="Arial"/>
                <w:color w:val="000000"/>
                <w:lang w:val="en"/>
              </w:rPr>
              <w:br/>
            </w:r>
            <w:r>
              <w:rPr>
                <w:rFonts w:ascii="Arial" w:hAnsi="Arial" w:cs="Arial"/>
                <w:color w:val="000000"/>
                <w:lang w:val="en"/>
              </w:rPr>
              <w:br/>
              <w:t>b.Subjects another to striking, kicking, shoving, or other offensive touching, or threatens to do so; or</w:t>
            </w:r>
            <w:r>
              <w:rPr>
                <w:rFonts w:ascii="Arial" w:hAnsi="Arial" w:cs="Arial"/>
                <w:color w:val="000000"/>
                <w:lang w:val="en"/>
              </w:rPr>
              <w:br/>
            </w:r>
            <w:r>
              <w:rPr>
                <w:rFonts w:ascii="Arial" w:hAnsi="Arial" w:cs="Arial"/>
                <w:color w:val="000000"/>
                <w:lang w:val="en"/>
              </w:rPr>
              <w:br/>
              <w:t>c.Engages in any other course of alarming conduct or of repeatedly committed acts with purpose to alarm or seriously annoy such other person.</w:t>
            </w:r>
            <w:r>
              <w:rPr>
                <w:rFonts w:ascii="Arial" w:hAnsi="Arial" w:cs="Arial"/>
                <w:color w:val="000000"/>
                <w:lang w:val="en"/>
              </w:rPr>
              <w:br/>
            </w:r>
            <w:r>
              <w:rPr>
                <w:rFonts w:ascii="Arial" w:hAnsi="Arial" w:cs="Arial"/>
                <w:color w:val="000000"/>
                <w:lang w:val="en"/>
              </w:rPr>
              <w:br/>
              <w:t>A communication under subsection a. may be deemed to have been made either at the place where it originated or at the place where it was received.</w:t>
            </w:r>
            <w:r>
              <w:rPr>
                <w:rFonts w:ascii="Arial" w:hAnsi="Arial" w:cs="Arial"/>
                <w:color w:val="000000"/>
                <w:lang w:val="en"/>
              </w:rPr>
              <w:br/>
            </w:r>
            <w:r>
              <w:rPr>
                <w:rFonts w:ascii="Arial" w:hAnsi="Arial" w:cs="Arial"/>
                <w:color w:val="000000"/>
                <w:lang w:val="en"/>
              </w:rPr>
              <w:br/>
              <w:t>d.(Deleted by amendment, P.L.2001, c.443).</w:t>
            </w:r>
            <w:r>
              <w:rPr>
                <w:rFonts w:ascii="Arial" w:hAnsi="Arial" w:cs="Arial"/>
                <w:color w:val="000000"/>
                <w:lang w:val="en"/>
              </w:rPr>
              <w:br/>
            </w:r>
            <w:r>
              <w:rPr>
                <w:rFonts w:ascii="Arial" w:hAnsi="Arial" w:cs="Arial"/>
                <w:color w:val="000000"/>
                <w:lang w:val="en"/>
              </w:rPr>
              <w:br/>
              <w:t>e.A person commits a crime of the fourth degree if, in committing an offense under this section, he was serving a term of imprisonment or was on parole or probation as the result of a conviction of any indictable offense under the laws of this State, any other state or the United States.</w:t>
            </w:r>
            <w:r>
              <w:rPr>
                <w:rFonts w:ascii="Arial" w:hAnsi="Arial" w:cs="Arial"/>
                <w:color w:val="000000"/>
                <w:lang w:val="en"/>
              </w:rPr>
              <w:br/>
            </w:r>
            <w:r>
              <w:rPr>
                <w:rFonts w:ascii="Arial" w:hAnsi="Arial" w:cs="Arial"/>
                <w:color w:val="000000"/>
                <w:lang w:val="en"/>
              </w:rPr>
              <w:br/>
              <w:t>L.1978, c.95; amended 1983, c.334; 1990, c.87, s.2; 1995, c.211, s.2; 1998, c.17, s.4; 2001, c.443, s.3.</w:t>
            </w:r>
          </w:p>
        </w:tc>
        <w:tc>
          <w:tcPr>
            <w:tcW w:w="2340" w:type="dxa"/>
          </w:tcPr>
          <w:p w14:paraId="28CBF1B6" w14:textId="2E8B7F4D" w:rsidR="008570FD" w:rsidRDefault="00767E30" w:rsidP="00AC7707">
            <w:pPr>
              <w:jc w:val="center"/>
            </w:pPr>
            <w:r>
              <w:t xml:space="preserve">90Z All Other Offenses </w:t>
            </w:r>
          </w:p>
        </w:tc>
        <w:tc>
          <w:tcPr>
            <w:tcW w:w="2340" w:type="dxa"/>
          </w:tcPr>
          <w:p w14:paraId="33049461" w14:textId="77777777" w:rsidR="008570FD" w:rsidRDefault="008570FD" w:rsidP="00AC7707">
            <w:pPr>
              <w:jc w:val="center"/>
            </w:pPr>
          </w:p>
        </w:tc>
      </w:tr>
      <w:tr w:rsidR="008570FD" w14:paraId="5881C982" w14:textId="77777777" w:rsidTr="00606AB1">
        <w:tc>
          <w:tcPr>
            <w:tcW w:w="2065" w:type="dxa"/>
          </w:tcPr>
          <w:p w14:paraId="61C48E19" w14:textId="77777777" w:rsidR="008570FD" w:rsidRDefault="00A50F52" w:rsidP="00AC7707">
            <w:pPr>
              <w:jc w:val="center"/>
            </w:pPr>
            <w:r w:rsidRPr="00A50F52">
              <w:rPr>
                <w:rFonts w:ascii="Arial" w:hAnsi="Arial" w:cs="Arial"/>
                <w:bCs/>
                <w:color w:val="000000"/>
                <w:lang w:val="en"/>
              </w:rPr>
              <w:lastRenderedPageBreak/>
              <w:t>2C:33-4.1 Crime of cyber-harassment</w:t>
            </w:r>
            <w:r>
              <w:rPr>
                <w:rFonts w:ascii="Arial" w:hAnsi="Arial" w:cs="Arial"/>
                <w:b/>
                <w:bCs/>
                <w:color w:val="000000"/>
                <w:lang w:val="en"/>
              </w:rPr>
              <w:t>.</w:t>
            </w:r>
          </w:p>
        </w:tc>
        <w:tc>
          <w:tcPr>
            <w:tcW w:w="7470" w:type="dxa"/>
          </w:tcPr>
          <w:p w14:paraId="4C8C41E1" w14:textId="77777777" w:rsidR="008570FD" w:rsidRDefault="00A50F52" w:rsidP="00AC7707">
            <w:pPr>
              <w:jc w:val="center"/>
            </w:pPr>
            <w:r>
              <w:rPr>
                <w:rFonts w:ascii="Arial" w:hAnsi="Arial" w:cs="Arial"/>
                <w:color w:val="000000"/>
                <w:lang w:val="en"/>
              </w:rPr>
              <w:t>1. a. A person commits the crime of cyber-harassment if, while making a communication in an online capacity via any electronic device or through a social networking site and with the purpose to harass another, the person:</w:t>
            </w:r>
            <w:r>
              <w:rPr>
                <w:rFonts w:ascii="Arial" w:hAnsi="Arial" w:cs="Arial"/>
                <w:color w:val="000000"/>
                <w:lang w:val="en"/>
              </w:rPr>
              <w:br/>
            </w:r>
            <w:r>
              <w:rPr>
                <w:rFonts w:ascii="Arial" w:hAnsi="Arial" w:cs="Arial"/>
                <w:color w:val="000000"/>
                <w:lang w:val="en"/>
              </w:rPr>
              <w:br/>
              <w:t>(1)threatens to inflict injury or physical harm to any person or the property of any person;</w:t>
            </w:r>
            <w:r>
              <w:rPr>
                <w:rFonts w:ascii="Arial" w:hAnsi="Arial" w:cs="Arial"/>
                <w:color w:val="000000"/>
                <w:lang w:val="en"/>
              </w:rPr>
              <w:br/>
            </w:r>
            <w:r>
              <w:rPr>
                <w:rFonts w:ascii="Arial" w:hAnsi="Arial" w:cs="Arial"/>
                <w:color w:val="000000"/>
                <w:lang w:val="en"/>
              </w:rPr>
              <w:br/>
              <w:t>(2)knowingly sends, posts, comments, requests, suggests, or proposes any lewd, indecent, or obscene material to or about a person with the intent to emotionally harm a reasonable person or place a reasonable person in fear of physical or emotional harm to his person; or</w:t>
            </w:r>
            <w:r>
              <w:rPr>
                <w:rFonts w:ascii="Arial" w:hAnsi="Arial" w:cs="Arial"/>
                <w:color w:val="000000"/>
                <w:lang w:val="en"/>
              </w:rPr>
              <w:br/>
            </w:r>
            <w:r>
              <w:rPr>
                <w:rFonts w:ascii="Arial" w:hAnsi="Arial" w:cs="Arial"/>
                <w:color w:val="000000"/>
                <w:lang w:val="en"/>
              </w:rPr>
              <w:br/>
              <w:t>(3)threatens to commit any crime against the person or the person's property.</w:t>
            </w:r>
            <w:r>
              <w:rPr>
                <w:rFonts w:ascii="Arial" w:hAnsi="Arial" w:cs="Arial"/>
                <w:color w:val="000000"/>
                <w:lang w:val="en"/>
              </w:rPr>
              <w:br/>
            </w:r>
            <w:r>
              <w:rPr>
                <w:rFonts w:ascii="Arial" w:hAnsi="Arial" w:cs="Arial"/>
                <w:color w:val="000000"/>
                <w:lang w:val="en"/>
              </w:rPr>
              <w:br/>
              <w:t>b.Cyber-harassment is a crime of the fourth degree, unless the person is 21 years of age or older at the time of the offense and impersonates a minor for the purpose of cyber-harassing a minor, in which case it is a crime of the third degree.</w:t>
            </w:r>
            <w:r>
              <w:rPr>
                <w:rFonts w:ascii="Arial" w:hAnsi="Arial" w:cs="Arial"/>
                <w:color w:val="000000"/>
                <w:lang w:val="en"/>
              </w:rPr>
              <w:br/>
            </w:r>
            <w:r>
              <w:rPr>
                <w:rFonts w:ascii="Arial" w:hAnsi="Arial" w:cs="Arial"/>
                <w:color w:val="000000"/>
                <w:lang w:val="en"/>
              </w:rPr>
              <w:br/>
              <w:t>c.If a minor under the age of 16 is adjudicated delinquent for cyber-harassment, the court may order as a condition of the sentence that the minor, accompanied by a parent or guardian, complete, in a satisfactory manner, one or both of the following:</w:t>
            </w:r>
            <w:r>
              <w:rPr>
                <w:rFonts w:ascii="Arial" w:hAnsi="Arial" w:cs="Arial"/>
                <w:color w:val="000000"/>
                <w:lang w:val="en"/>
              </w:rPr>
              <w:br/>
            </w:r>
            <w:r>
              <w:rPr>
                <w:rFonts w:ascii="Arial" w:hAnsi="Arial" w:cs="Arial"/>
                <w:color w:val="000000"/>
                <w:lang w:val="en"/>
              </w:rPr>
              <w:br/>
              <w:t>(1)a class or training program intended to reduce the tendency toward cyber-harassment behavior; or</w:t>
            </w:r>
            <w:r>
              <w:rPr>
                <w:rFonts w:ascii="Arial" w:hAnsi="Arial" w:cs="Arial"/>
                <w:color w:val="000000"/>
                <w:lang w:val="en"/>
              </w:rPr>
              <w:br/>
            </w:r>
            <w:r>
              <w:rPr>
                <w:rFonts w:ascii="Arial" w:hAnsi="Arial" w:cs="Arial"/>
                <w:color w:val="000000"/>
                <w:lang w:val="en"/>
              </w:rPr>
              <w:br/>
              <w:t>(2)a class or training program intended to bring awareness to the dangers associated with cyber-harassment.</w:t>
            </w:r>
            <w:r>
              <w:rPr>
                <w:rFonts w:ascii="Arial" w:hAnsi="Arial" w:cs="Arial"/>
                <w:color w:val="000000"/>
                <w:lang w:val="en"/>
              </w:rPr>
              <w:br/>
            </w:r>
            <w:r>
              <w:rPr>
                <w:rFonts w:ascii="Arial" w:hAnsi="Arial" w:cs="Arial"/>
                <w:color w:val="000000"/>
                <w:lang w:val="en"/>
              </w:rPr>
              <w:br/>
              <w:t>d.A parent or guardian who fails to comply with a condition imposed by the court pursuant to subsection c. of this section is a disorderly person and shall be fined not more than $25 for a first offense and not more than $100 for each subsequent offense.</w:t>
            </w:r>
            <w:r>
              <w:rPr>
                <w:rFonts w:ascii="Arial" w:hAnsi="Arial" w:cs="Arial"/>
                <w:color w:val="000000"/>
                <w:lang w:val="en"/>
              </w:rPr>
              <w:br/>
            </w:r>
            <w:r>
              <w:rPr>
                <w:rFonts w:ascii="Arial" w:hAnsi="Arial" w:cs="Arial"/>
                <w:color w:val="000000"/>
                <w:lang w:val="en"/>
              </w:rPr>
              <w:br/>
              <w:t>L.2013, c.272, s.1.</w:t>
            </w:r>
          </w:p>
        </w:tc>
        <w:tc>
          <w:tcPr>
            <w:tcW w:w="2340" w:type="dxa"/>
          </w:tcPr>
          <w:p w14:paraId="3BC824B0" w14:textId="389F7940" w:rsidR="008570FD" w:rsidRDefault="00767E30" w:rsidP="00AC7707">
            <w:pPr>
              <w:jc w:val="center"/>
            </w:pPr>
            <w:r>
              <w:t xml:space="preserve">90Z All Other Offenses </w:t>
            </w:r>
          </w:p>
        </w:tc>
        <w:tc>
          <w:tcPr>
            <w:tcW w:w="2340" w:type="dxa"/>
          </w:tcPr>
          <w:p w14:paraId="08344683" w14:textId="77777777" w:rsidR="008570FD" w:rsidRDefault="008570FD" w:rsidP="00AC7707">
            <w:pPr>
              <w:jc w:val="center"/>
            </w:pPr>
          </w:p>
        </w:tc>
      </w:tr>
      <w:tr w:rsidR="008570FD" w14:paraId="51A681B2" w14:textId="77777777" w:rsidTr="00606AB1">
        <w:tc>
          <w:tcPr>
            <w:tcW w:w="2065" w:type="dxa"/>
          </w:tcPr>
          <w:p w14:paraId="061C69BB" w14:textId="77777777" w:rsidR="008570FD" w:rsidRPr="004D2240" w:rsidRDefault="004D2240" w:rsidP="00AC7707">
            <w:pPr>
              <w:jc w:val="center"/>
            </w:pPr>
            <w:r w:rsidRPr="004D2240">
              <w:rPr>
                <w:rFonts w:ascii="Arial" w:hAnsi="Arial" w:cs="Arial"/>
                <w:bCs/>
                <w:color w:val="000000"/>
                <w:lang w:val="en"/>
              </w:rPr>
              <w:t xml:space="preserve">2C:33-7. Obstructing highways and </w:t>
            </w:r>
            <w:r w:rsidRPr="004D2240">
              <w:rPr>
                <w:rFonts w:ascii="Arial" w:hAnsi="Arial" w:cs="Arial"/>
                <w:bCs/>
                <w:color w:val="000000"/>
                <w:lang w:val="en"/>
              </w:rPr>
              <w:lastRenderedPageBreak/>
              <w:t>other public passages</w:t>
            </w:r>
          </w:p>
        </w:tc>
        <w:tc>
          <w:tcPr>
            <w:tcW w:w="7470" w:type="dxa"/>
          </w:tcPr>
          <w:p w14:paraId="0B10D4D2" w14:textId="77777777" w:rsidR="008570FD" w:rsidRDefault="004D2240" w:rsidP="00AC7707">
            <w:pPr>
              <w:jc w:val="center"/>
            </w:pPr>
            <w:r>
              <w:rPr>
                <w:rFonts w:ascii="Arial" w:hAnsi="Arial" w:cs="Arial"/>
                <w:color w:val="000000"/>
                <w:lang w:val="en"/>
              </w:rPr>
              <w:lastRenderedPageBreak/>
              <w:t xml:space="preserve">a. A person, who, having no legal privilege to do so, purposely or recklessly obstructs any highway or other public passage whether alone or with others, commits a petty disorderly persons offense. "Obstructs" means renders impassable without unreasonable inconvenience or </w:t>
            </w:r>
            <w:r>
              <w:rPr>
                <w:rFonts w:ascii="Arial" w:hAnsi="Arial" w:cs="Arial"/>
                <w:color w:val="000000"/>
                <w:lang w:val="en"/>
              </w:rPr>
              <w:lastRenderedPageBreak/>
              <w:t>hazard. No person shall be deemed guilty of recklessly obstructing in violation of this subsection solely because of a gathering of persons to hear him speak or otherwise communicate, or solely because of being a member of such a gathering.</w:t>
            </w:r>
            <w:r>
              <w:rPr>
                <w:rFonts w:ascii="Arial" w:hAnsi="Arial" w:cs="Arial"/>
                <w:color w:val="000000"/>
                <w:lang w:val="en"/>
              </w:rPr>
              <w:br/>
            </w:r>
            <w:r>
              <w:rPr>
                <w:rFonts w:ascii="Arial" w:hAnsi="Arial" w:cs="Arial"/>
                <w:color w:val="000000"/>
                <w:lang w:val="en"/>
              </w:rPr>
              <w:br/>
              <w:t>b. A person in a gathering commits a petty disorderly persons offense if he refuses to obey a reasonable official request or order to move:</w:t>
            </w:r>
            <w:r>
              <w:rPr>
                <w:rFonts w:ascii="Arial" w:hAnsi="Arial" w:cs="Arial"/>
                <w:color w:val="000000"/>
                <w:lang w:val="en"/>
              </w:rPr>
              <w:br/>
            </w:r>
            <w:r>
              <w:rPr>
                <w:rFonts w:ascii="Arial" w:hAnsi="Arial" w:cs="Arial"/>
                <w:color w:val="000000"/>
                <w:lang w:val="en"/>
              </w:rPr>
              <w:br/>
              <w:t>(1) To prevent obstruction of a highway or other public passage; or</w:t>
            </w:r>
            <w:r>
              <w:rPr>
                <w:rFonts w:ascii="Arial" w:hAnsi="Arial" w:cs="Arial"/>
                <w:color w:val="000000"/>
                <w:lang w:val="en"/>
              </w:rPr>
              <w:br/>
            </w:r>
            <w:r>
              <w:rPr>
                <w:rFonts w:ascii="Arial" w:hAnsi="Arial" w:cs="Arial"/>
                <w:color w:val="000000"/>
                <w:lang w:val="en"/>
              </w:rPr>
              <w:br/>
              <w:t>(2) To maintain public safety by dispersing those gathered in dangerous proximity to a fire or other hazard.</w:t>
            </w:r>
            <w:r>
              <w:rPr>
                <w:rFonts w:ascii="Arial" w:hAnsi="Arial" w:cs="Arial"/>
                <w:color w:val="000000"/>
                <w:lang w:val="en"/>
              </w:rPr>
              <w:br/>
            </w:r>
            <w:r>
              <w:rPr>
                <w:rFonts w:ascii="Arial" w:hAnsi="Arial" w:cs="Arial"/>
                <w:color w:val="000000"/>
                <w:lang w:val="en"/>
              </w:rPr>
              <w:br/>
              <w:t>An order to move, addressed to a person whose speech or other lawful behavior attracts an obstructing audience, shall not be deemed reasonable if the obstruction can be readily remedied by police control of the size or location of the gathering.</w:t>
            </w:r>
            <w:r>
              <w:rPr>
                <w:rFonts w:ascii="Arial" w:hAnsi="Arial" w:cs="Arial"/>
                <w:color w:val="000000"/>
                <w:lang w:val="en"/>
              </w:rPr>
              <w:br/>
            </w:r>
            <w:r>
              <w:rPr>
                <w:rFonts w:ascii="Arial" w:hAnsi="Arial" w:cs="Arial"/>
                <w:color w:val="000000"/>
                <w:lang w:val="en"/>
              </w:rPr>
              <w:br/>
              <w:t>L.1978, c. 95, s. 2C:33-7, eff. Sept. 1, 1979.</w:t>
            </w:r>
          </w:p>
        </w:tc>
        <w:tc>
          <w:tcPr>
            <w:tcW w:w="2340" w:type="dxa"/>
          </w:tcPr>
          <w:p w14:paraId="1FC1445F" w14:textId="58FB62A4" w:rsidR="008570FD" w:rsidRDefault="00767E30" w:rsidP="00AC7707">
            <w:pPr>
              <w:jc w:val="center"/>
            </w:pPr>
            <w:r>
              <w:lastRenderedPageBreak/>
              <w:t xml:space="preserve">90Z All Other Offenses </w:t>
            </w:r>
          </w:p>
        </w:tc>
        <w:tc>
          <w:tcPr>
            <w:tcW w:w="2340" w:type="dxa"/>
          </w:tcPr>
          <w:p w14:paraId="5468C04F" w14:textId="77777777" w:rsidR="008570FD" w:rsidRDefault="008570FD" w:rsidP="00AC7707">
            <w:pPr>
              <w:jc w:val="center"/>
            </w:pPr>
          </w:p>
        </w:tc>
      </w:tr>
      <w:tr w:rsidR="008570FD" w14:paraId="56EA2A1E" w14:textId="77777777" w:rsidTr="00606AB1">
        <w:tc>
          <w:tcPr>
            <w:tcW w:w="2065" w:type="dxa"/>
          </w:tcPr>
          <w:p w14:paraId="7BCA7230" w14:textId="77777777" w:rsidR="008570FD" w:rsidRPr="004D2240" w:rsidRDefault="004D2240" w:rsidP="00AC7707">
            <w:pPr>
              <w:jc w:val="center"/>
            </w:pPr>
            <w:r w:rsidRPr="004D2240">
              <w:rPr>
                <w:rFonts w:ascii="Arial" w:hAnsi="Arial" w:cs="Arial"/>
                <w:bCs/>
                <w:color w:val="000000"/>
                <w:lang w:val="en"/>
              </w:rPr>
              <w:t>2C:33-8. Disrupting meetings and processions</w:t>
            </w:r>
          </w:p>
        </w:tc>
        <w:tc>
          <w:tcPr>
            <w:tcW w:w="7470" w:type="dxa"/>
          </w:tcPr>
          <w:p w14:paraId="208B8431" w14:textId="77777777" w:rsidR="008570FD" w:rsidRDefault="004D2240" w:rsidP="00AC7707">
            <w:pPr>
              <w:jc w:val="center"/>
            </w:pPr>
            <w:r>
              <w:rPr>
                <w:rFonts w:ascii="Arial" w:hAnsi="Arial" w:cs="Arial"/>
                <w:color w:val="000000"/>
                <w:lang w:val="en"/>
              </w:rPr>
              <w:t>A person commits a disorderly persons offense if, with purpose to prevent or disrupt a lawful meeting, procession or gathering, he does an act tending to obstruct or interfere with it physically.</w:t>
            </w:r>
            <w:r>
              <w:rPr>
                <w:rFonts w:ascii="Arial" w:hAnsi="Arial" w:cs="Arial"/>
                <w:color w:val="000000"/>
                <w:lang w:val="en"/>
              </w:rPr>
              <w:br/>
            </w:r>
            <w:r>
              <w:rPr>
                <w:rFonts w:ascii="Arial" w:hAnsi="Arial" w:cs="Arial"/>
                <w:color w:val="000000"/>
                <w:lang w:val="en"/>
              </w:rPr>
              <w:br/>
              <w:t>L.1978, c. 95, s. 2C:33-8, eff. Sept. 1, 1979.</w:t>
            </w:r>
          </w:p>
        </w:tc>
        <w:tc>
          <w:tcPr>
            <w:tcW w:w="2340" w:type="dxa"/>
          </w:tcPr>
          <w:p w14:paraId="235AFCE2" w14:textId="3F0417FA" w:rsidR="008570FD" w:rsidRDefault="00767E30" w:rsidP="00AC7707">
            <w:pPr>
              <w:jc w:val="center"/>
            </w:pPr>
            <w:r>
              <w:t xml:space="preserve">90C Disorderly Conduct </w:t>
            </w:r>
          </w:p>
        </w:tc>
        <w:tc>
          <w:tcPr>
            <w:tcW w:w="2340" w:type="dxa"/>
          </w:tcPr>
          <w:p w14:paraId="74A41C9A" w14:textId="77777777" w:rsidR="008570FD" w:rsidRDefault="008570FD" w:rsidP="00AC7707">
            <w:pPr>
              <w:jc w:val="center"/>
            </w:pPr>
          </w:p>
        </w:tc>
      </w:tr>
      <w:tr w:rsidR="008570FD" w14:paraId="7C5C20ED" w14:textId="77777777" w:rsidTr="00606AB1">
        <w:tc>
          <w:tcPr>
            <w:tcW w:w="2065" w:type="dxa"/>
          </w:tcPr>
          <w:p w14:paraId="705EA992" w14:textId="77777777" w:rsidR="008570FD" w:rsidRPr="00D34742" w:rsidRDefault="00D34742" w:rsidP="00AC7707">
            <w:pPr>
              <w:jc w:val="center"/>
            </w:pPr>
            <w:r w:rsidRPr="00D34742">
              <w:rPr>
                <w:rFonts w:ascii="Arial" w:hAnsi="Arial" w:cs="Arial"/>
                <w:bCs/>
                <w:color w:val="000000"/>
                <w:lang w:val="en"/>
              </w:rPr>
              <w:t>2C:33-8.1 Definitions relative to disruption of funerals, violations, disorderly persons offense.</w:t>
            </w:r>
          </w:p>
        </w:tc>
        <w:tc>
          <w:tcPr>
            <w:tcW w:w="7470" w:type="dxa"/>
          </w:tcPr>
          <w:p w14:paraId="7A9C3CB9" w14:textId="77777777" w:rsidR="008570FD" w:rsidRDefault="00D34742" w:rsidP="00AC7707">
            <w:pPr>
              <w:jc w:val="center"/>
            </w:pPr>
            <w:r>
              <w:rPr>
                <w:rFonts w:ascii="Arial" w:hAnsi="Arial" w:cs="Arial"/>
                <w:color w:val="000000"/>
                <w:lang w:val="en"/>
              </w:rPr>
              <w:t>2. a. As used in this act:</w:t>
            </w:r>
            <w:r>
              <w:rPr>
                <w:rFonts w:ascii="Arial" w:hAnsi="Arial" w:cs="Arial"/>
                <w:color w:val="000000"/>
                <w:lang w:val="en"/>
              </w:rPr>
              <w:br/>
            </w:r>
            <w:r>
              <w:rPr>
                <w:rFonts w:ascii="Arial" w:hAnsi="Arial" w:cs="Arial"/>
                <w:color w:val="000000"/>
                <w:lang w:val="en"/>
              </w:rPr>
              <w:br/>
              <w:t xml:space="preserve">"funeral" means the ceremonies, processions and memorial services held in connection with the burial or cremation of the dead; and </w:t>
            </w:r>
            <w:r>
              <w:rPr>
                <w:rFonts w:ascii="Arial" w:hAnsi="Arial" w:cs="Arial"/>
                <w:color w:val="000000"/>
                <w:lang w:val="en"/>
              </w:rPr>
              <w:br/>
            </w:r>
            <w:r>
              <w:rPr>
                <w:rFonts w:ascii="Arial" w:hAnsi="Arial" w:cs="Arial"/>
                <w:color w:val="000000"/>
                <w:lang w:val="en"/>
              </w:rPr>
              <w:br/>
              <w:t xml:space="preserve">"demonstration" includes the following: </w:t>
            </w:r>
            <w:r>
              <w:rPr>
                <w:rFonts w:ascii="Arial" w:hAnsi="Arial" w:cs="Arial"/>
                <w:color w:val="000000"/>
                <w:lang w:val="en"/>
              </w:rPr>
              <w:br/>
            </w:r>
            <w:r>
              <w:rPr>
                <w:rFonts w:ascii="Arial" w:hAnsi="Arial" w:cs="Arial"/>
                <w:color w:val="000000"/>
                <w:lang w:val="en"/>
              </w:rPr>
              <w:br/>
              <w:t>(1)any picketing or similar conduct,</w:t>
            </w:r>
            <w:r>
              <w:rPr>
                <w:rFonts w:ascii="Arial" w:hAnsi="Arial" w:cs="Arial"/>
                <w:color w:val="000000"/>
                <w:lang w:val="en"/>
              </w:rPr>
              <w:br/>
            </w:r>
            <w:r>
              <w:rPr>
                <w:rFonts w:ascii="Arial" w:hAnsi="Arial" w:cs="Arial"/>
                <w:color w:val="000000"/>
                <w:lang w:val="en"/>
              </w:rPr>
              <w:br/>
              <w:t>(2)any oration, speech, use of sound amplification equipment or device, or similar conduct that is not part of a funeral,</w:t>
            </w:r>
            <w:r>
              <w:rPr>
                <w:rFonts w:ascii="Arial" w:hAnsi="Arial" w:cs="Arial"/>
                <w:color w:val="000000"/>
                <w:lang w:val="en"/>
              </w:rPr>
              <w:br/>
            </w:r>
            <w:r>
              <w:rPr>
                <w:rFonts w:ascii="Arial" w:hAnsi="Arial" w:cs="Arial"/>
                <w:color w:val="000000"/>
                <w:lang w:val="en"/>
              </w:rPr>
              <w:br/>
              <w:t>(3)the display of any placard, banner, flag, or similar device, unless such a display is part of a funeral, or</w:t>
            </w:r>
            <w:r>
              <w:rPr>
                <w:rFonts w:ascii="Arial" w:hAnsi="Arial" w:cs="Arial"/>
                <w:color w:val="000000"/>
                <w:lang w:val="en"/>
              </w:rPr>
              <w:br/>
            </w:r>
            <w:r>
              <w:rPr>
                <w:rFonts w:ascii="Arial" w:hAnsi="Arial" w:cs="Arial"/>
                <w:color w:val="000000"/>
                <w:lang w:val="en"/>
              </w:rPr>
              <w:br/>
              <w:t>(4)the distribution of any handbill, pamphlet, leaflet, or other written or printed matter other than a program distributed as part of a funeral.</w:t>
            </w:r>
            <w:r>
              <w:rPr>
                <w:rFonts w:ascii="Arial" w:hAnsi="Arial" w:cs="Arial"/>
                <w:color w:val="000000"/>
                <w:lang w:val="en"/>
              </w:rPr>
              <w:br/>
            </w:r>
            <w:r>
              <w:rPr>
                <w:rFonts w:ascii="Arial" w:hAnsi="Arial" w:cs="Arial"/>
                <w:color w:val="000000"/>
                <w:lang w:val="en"/>
              </w:rPr>
              <w:lastRenderedPageBreak/>
              <w:br/>
              <w:t>b.A person is guilty of disrupting a funeral if, during the period beginning one hour prior to the scheduled commencement of a funeral, and until one hour following the actual completion of the funeral, with the purpose of causing inconvenience, annoyance or alarm to the funeral or its participants, or of recklessly creating the risk thereof, the person knowingly:</w:t>
            </w:r>
            <w:r>
              <w:rPr>
                <w:rFonts w:ascii="Arial" w:hAnsi="Arial" w:cs="Arial"/>
                <w:color w:val="000000"/>
                <w:lang w:val="en"/>
              </w:rPr>
              <w:br/>
            </w:r>
            <w:r>
              <w:rPr>
                <w:rFonts w:ascii="Arial" w:hAnsi="Arial" w:cs="Arial"/>
                <w:color w:val="000000"/>
                <w:lang w:val="en"/>
              </w:rPr>
              <w:br/>
              <w:t xml:space="preserve">(1)obstructs, hinders, impedes or blocks another person's entry to or exit from the funeral, the funeral procession, the funeral home, church, synagogue, temple or other place of public worship or other location at which a funeral takes place as part of demonstration activities, or </w:t>
            </w:r>
            <w:r>
              <w:rPr>
                <w:rFonts w:ascii="Arial" w:hAnsi="Arial" w:cs="Arial"/>
                <w:color w:val="000000"/>
                <w:lang w:val="en"/>
              </w:rPr>
              <w:br/>
            </w:r>
            <w:r>
              <w:rPr>
                <w:rFonts w:ascii="Arial" w:hAnsi="Arial" w:cs="Arial"/>
                <w:color w:val="000000"/>
                <w:lang w:val="en"/>
              </w:rPr>
              <w:br/>
              <w:t>(2)engages in demonstration activities within 500 feet of the funeral, the funeral procession, the funeral home, church, synagogue, temple or other place of public worship or other location at which a funeral takes place and makes or assists in the making of noise, diversions, or threatening gestures, or engages in any other disruptive conduct, that disrupts or tends to disrupt the peace or good order of the funeral.</w:t>
            </w:r>
            <w:r>
              <w:rPr>
                <w:rFonts w:ascii="Arial" w:hAnsi="Arial" w:cs="Arial"/>
                <w:color w:val="000000"/>
                <w:lang w:val="en"/>
              </w:rPr>
              <w:br/>
            </w:r>
            <w:r>
              <w:rPr>
                <w:rFonts w:ascii="Arial" w:hAnsi="Arial" w:cs="Arial"/>
                <w:color w:val="000000"/>
                <w:lang w:val="en"/>
              </w:rPr>
              <w:br/>
              <w:t>c.Disrupting a funeral is a disorderly persons offense.</w:t>
            </w:r>
            <w:r>
              <w:rPr>
                <w:rFonts w:ascii="Arial" w:hAnsi="Arial" w:cs="Arial"/>
                <w:color w:val="000000"/>
                <w:lang w:val="en"/>
              </w:rPr>
              <w:br/>
            </w:r>
            <w:r>
              <w:rPr>
                <w:rFonts w:ascii="Arial" w:hAnsi="Arial" w:cs="Arial"/>
                <w:color w:val="000000"/>
                <w:lang w:val="en"/>
              </w:rPr>
              <w:br/>
              <w:t>L. 2006, c.93, s.2.</w:t>
            </w:r>
          </w:p>
        </w:tc>
        <w:tc>
          <w:tcPr>
            <w:tcW w:w="2340" w:type="dxa"/>
          </w:tcPr>
          <w:p w14:paraId="56D27A9E" w14:textId="1B18A8F7" w:rsidR="008570FD" w:rsidRDefault="00767E30" w:rsidP="00AC7707">
            <w:pPr>
              <w:jc w:val="center"/>
            </w:pPr>
            <w:r>
              <w:lastRenderedPageBreak/>
              <w:t>N/A</w:t>
            </w:r>
          </w:p>
        </w:tc>
        <w:tc>
          <w:tcPr>
            <w:tcW w:w="2340" w:type="dxa"/>
          </w:tcPr>
          <w:p w14:paraId="63B6F183" w14:textId="77777777" w:rsidR="008570FD" w:rsidRDefault="008570FD" w:rsidP="00AC7707">
            <w:pPr>
              <w:jc w:val="center"/>
            </w:pPr>
          </w:p>
        </w:tc>
      </w:tr>
      <w:tr w:rsidR="008570FD" w14:paraId="29B6BB58" w14:textId="77777777" w:rsidTr="00606AB1">
        <w:tc>
          <w:tcPr>
            <w:tcW w:w="2065" w:type="dxa"/>
          </w:tcPr>
          <w:p w14:paraId="75682B57" w14:textId="77777777" w:rsidR="008570FD" w:rsidRPr="00EC3444" w:rsidRDefault="00EC3444" w:rsidP="00AC7707">
            <w:pPr>
              <w:jc w:val="center"/>
            </w:pPr>
            <w:r w:rsidRPr="00EC3444">
              <w:rPr>
                <w:rFonts w:ascii="Arial" w:hAnsi="Arial" w:cs="Arial"/>
                <w:bCs/>
                <w:color w:val="000000"/>
                <w:lang w:val="en"/>
              </w:rPr>
              <w:t>2C:33-9. Desecration of venerated objects</w:t>
            </w:r>
          </w:p>
        </w:tc>
        <w:tc>
          <w:tcPr>
            <w:tcW w:w="7470" w:type="dxa"/>
          </w:tcPr>
          <w:p w14:paraId="3853A390" w14:textId="77777777" w:rsidR="008570FD" w:rsidRDefault="00EC3444" w:rsidP="00AC7707">
            <w:pPr>
              <w:jc w:val="center"/>
            </w:pPr>
            <w:r>
              <w:rPr>
                <w:rFonts w:ascii="Arial" w:hAnsi="Arial" w:cs="Arial"/>
                <w:color w:val="000000"/>
                <w:lang w:val="en"/>
              </w:rPr>
              <w:t>A person commits a disorderly persons offense if he purposely desecrates any public monument, insignia, symbol, or structure, or place of worship or burial. "Desecrate" means defacing, damaging or polluting.</w:t>
            </w:r>
            <w:r>
              <w:rPr>
                <w:rFonts w:ascii="Arial" w:hAnsi="Arial" w:cs="Arial"/>
                <w:color w:val="000000"/>
                <w:lang w:val="en"/>
              </w:rPr>
              <w:br/>
            </w:r>
            <w:r>
              <w:rPr>
                <w:rFonts w:ascii="Arial" w:hAnsi="Arial" w:cs="Arial"/>
                <w:color w:val="000000"/>
                <w:lang w:val="en"/>
              </w:rPr>
              <w:br/>
              <w:t>L.1978, c. 95, s. 2C:33-9, eff. Sept. 1, 1979.</w:t>
            </w:r>
          </w:p>
        </w:tc>
        <w:tc>
          <w:tcPr>
            <w:tcW w:w="2340" w:type="dxa"/>
          </w:tcPr>
          <w:p w14:paraId="7BB6A7FF" w14:textId="0118E0DD" w:rsidR="008570FD" w:rsidRDefault="00767E30" w:rsidP="00767E30">
            <w:r>
              <w:t xml:space="preserve">290 Destruction/Damage/Vandalism of Property </w:t>
            </w:r>
          </w:p>
        </w:tc>
        <w:tc>
          <w:tcPr>
            <w:tcW w:w="2340" w:type="dxa"/>
          </w:tcPr>
          <w:p w14:paraId="2957D5ED" w14:textId="77777777" w:rsidR="008570FD" w:rsidRDefault="008570FD" w:rsidP="00AC7707">
            <w:pPr>
              <w:jc w:val="center"/>
            </w:pPr>
          </w:p>
        </w:tc>
      </w:tr>
      <w:tr w:rsidR="008570FD" w14:paraId="53B66DC2" w14:textId="77777777" w:rsidTr="00606AB1">
        <w:tc>
          <w:tcPr>
            <w:tcW w:w="2065" w:type="dxa"/>
          </w:tcPr>
          <w:p w14:paraId="623DD511" w14:textId="77777777" w:rsidR="008570FD" w:rsidRPr="00EC3444" w:rsidRDefault="00EC3444" w:rsidP="00AC7707">
            <w:pPr>
              <w:jc w:val="center"/>
            </w:pPr>
            <w:r w:rsidRPr="00EC3444">
              <w:rPr>
                <w:rFonts w:ascii="Arial" w:hAnsi="Arial" w:cs="Arial"/>
                <w:bCs/>
                <w:color w:val="000000"/>
                <w:lang w:val="en"/>
              </w:rPr>
              <w:t>2C:33-10.Causing fear of unlawful bodily violence, crime of third degree; act of graffiti, additional penalty</w:t>
            </w:r>
          </w:p>
        </w:tc>
        <w:tc>
          <w:tcPr>
            <w:tcW w:w="7470" w:type="dxa"/>
          </w:tcPr>
          <w:p w14:paraId="7923CC8E" w14:textId="77777777" w:rsidR="008570FD" w:rsidRDefault="00EC3444" w:rsidP="00AC7707">
            <w:pPr>
              <w:jc w:val="center"/>
            </w:pPr>
            <w:r>
              <w:rPr>
                <w:rFonts w:ascii="Arial" w:hAnsi="Arial" w:cs="Arial"/>
                <w:color w:val="000000"/>
                <w:lang w:val="en"/>
              </w:rPr>
              <w:t>1. A person is guilty of a crime of the third degree if he purposely, knowingly or recklessly puts or attempts to put another in fear of bodily violence by placing on private property of another a symbol, an object, a characterization, an appellation or graffiti that exposes another to threats of violence. A person shall not be guilty of an attempt unless his actions cause a serious and imminent likelihood of causing fear of unlawful bodily violence.</w:t>
            </w:r>
            <w:r>
              <w:rPr>
                <w:rFonts w:ascii="Arial" w:hAnsi="Arial" w:cs="Arial"/>
                <w:color w:val="000000"/>
                <w:lang w:val="en"/>
              </w:rPr>
              <w:br/>
            </w:r>
            <w:r>
              <w:rPr>
                <w:rFonts w:ascii="Arial" w:hAnsi="Arial" w:cs="Arial"/>
                <w:color w:val="000000"/>
                <w:lang w:val="en"/>
              </w:rPr>
              <w:br/>
              <w:t xml:space="preserve">A person convicted of an offense under this section that involves an act of graffiti may, in addition to any other penalty imposed by the court, be required either to pay to the owner of the damaged property monetary restitution in the amount of the pecuniary damage caused by the act of graffiti or to perform community service, which shall include removing the </w:t>
            </w:r>
            <w:r>
              <w:rPr>
                <w:rFonts w:ascii="Arial" w:hAnsi="Arial" w:cs="Arial"/>
                <w:color w:val="000000"/>
                <w:lang w:val="en"/>
              </w:rPr>
              <w:lastRenderedPageBreak/>
              <w:t>graffiti from the property, if appropriate. If community service is ordered, it shall be for either not less than 20 days nor less than the number of days necessary to remove the graffiti from the property.</w:t>
            </w:r>
            <w:r>
              <w:rPr>
                <w:rFonts w:ascii="Arial" w:hAnsi="Arial" w:cs="Arial"/>
                <w:color w:val="000000"/>
                <w:lang w:val="en"/>
              </w:rPr>
              <w:br/>
            </w:r>
            <w:r>
              <w:rPr>
                <w:rFonts w:ascii="Arial" w:hAnsi="Arial" w:cs="Arial"/>
                <w:color w:val="000000"/>
                <w:lang w:val="en"/>
              </w:rPr>
              <w:br/>
              <w:t>L.1981,c.282,s.1; amended 1995,c.211,s.4; 1995,c.251,s.2</w:t>
            </w:r>
          </w:p>
        </w:tc>
        <w:tc>
          <w:tcPr>
            <w:tcW w:w="2340" w:type="dxa"/>
          </w:tcPr>
          <w:p w14:paraId="6D6B6C8D" w14:textId="5D091139" w:rsidR="008570FD" w:rsidRDefault="00767E30" w:rsidP="00AC7707">
            <w:pPr>
              <w:jc w:val="center"/>
            </w:pPr>
            <w:r>
              <w:lastRenderedPageBreak/>
              <w:t xml:space="preserve">13C Intimidation </w:t>
            </w:r>
          </w:p>
        </w:tc>
        <w:tc>
          <w:tcPr>
            <w:tcW w:w="2340" w:type="dxa"/>
          </w:tcPr>
          <w:p w14:paraId="4D305EEC" w14:textId="77777777" w:rsidR="008570FD" w:rsidRDefault="008570FD" w:rsidP="00AC7707">
            <w:pPr>
              <w:jc w:val="center"/>
            </w:pPr>
          </w:p>
        </w:tc>
      </w:tr>
      <w:tr w:rsidR="008570FD" w14:paraId="1F8ABCF7" w14:textId="77777777" w:rsidTr="00606AB1">
        <w:tc>
          <w:tcPr>
            <w:tcW w:w="2065" w:type="dxa"/>
          </w:tcPr>
          <w:p w14:paraId="189D8624" w14:textId="77777777" w:rsidR="00674398" w:rsidRDefault="00674398" w:rsidP="00AC7707">
            <w:pPr>
              <w:jc w:val="center"/>
              <w:rPr>
                <w:rFonts w:ascii="Arial" w:hAnsi="Arial" w:cs="Arial"/>
                <w:bCs/>
                <w:color w:val="000000"/>
                <w:lang w:val="en"/>
              </w:rPr>
            </w:pPr>
            <w:r w:rsidRPr="00674398">
              <w:rPr>
                <w:rFonts w:ascii="Arial" w:hAnsi="Arial" w:cs="Arial"/>
                <w:bCs/>
                <w:color w:val="000000"/>
                <w:lang w:val="en"/>
              </w:rPr>
              <w:t>2C:33-11.</w:t>
            </w:r>
          </w:p>
          <w:p w14:paraId="6E2FE4AC" w14:textId="77777777" w:rsidR="008570FD" w:rsidRPr="00674398" w:rsidRDefault="00674398" w:rsidP="00AC7707">
            <w:pPr>
              <w:jc w:val="center"/>
            </w:pPr>
            <w:r w:rsidRPr="00674398">
              <w:rPr>
                <w:rFonts w:ascii="Arial" w:hAnsi="Arial" w:cs="Arial"/>
                <w:bCs/>
                <w:color w:val="000000"/>
                <w:lang w:val="en"/>
              </w:rPr>
              <w:t>Defacement of private property, crime of fourth degree; act of graffiti, additional penalty</w:t>
            </w:r>
          </w:p>
        </w:tc>
        <w:tc>
          <w:tcPr>
            <w:tcW w:w="7470" w:type="dxa"/>
          </w:tcPr>
          <w:p w14:paraId="3E649345" w14:textId="77777777" w:rsidR="008570FD" w:rsidRDefault="00674398" w:rsidP="00AC7707">
            <w:pPr>
              <w:jc w:val="center"/>
            </w:pPr>
            <w:r>
              <w:rPr>
                <w:rFonts w:ascii="Arial" w:hAnsi="Arial" w:cs="Arial"/>
                <w:color w:val="000000"/>
                <w:lang w:val="en"/>
              </w:rPr>
              <w:t>2. A person is guilty of a crime of the fourth degree if he purposely defaces or damages, without authorization of the owner or tenant, any private premises or property primarily used for religious, educational, residential, memorial, charitable, or cemetery purposes, or for assembly by persons for purpose of exercising any right guaranteed by law or by the Constitution of this State or of the United States by placing thereon a symbol, an object, a characterization, an appellation, or graffiti that exposes another to threat of violence.</w:t>
            </w:r>
            <w:r>
              <w:rPr>
                <w:rFonts w:ascii="Arial" w:hAnsi="Arial" w:cs="Arial"/>
                <w:color w:val="000000"/>
                <w:lang w:val="en"/>
              </w:rPr>
              <w:br/>
            </w:r>
            <w:r>
              <w:rPr>
                <w:rFonts w:ascii="Arial" w:hAnsi="Arial" w:cs="Arial"/>
                <w:color w:val="000000"/>
                <w:lang w:val="en"/>
              </w:rPr>
              <w:br/>
              <w:t>A person convicted of an offense under this section that involves an act of graffiti may, in addition to any other penalty imposed by the court, be required either to pay to the owner of the damaged property monetary restitution in the amount of pecuniary damage caused by the act of graffiti or to perform community service, which shall include removing the graffiti from the property, if appropriate. If community service is ordered, it shall be for either not less than 20 days or not less than the number of days necessary to remove the graffiti from the property.</w:t>
            </w:r>
            <w:r>
              <w:rPr>
                <w:rFonts w:ascii="Arial" w:hAnsi="Arial" w:cs="Arial"/>
                <w:color w:val="000000"/>
                <w:lang w:val="en"/>
              </w:rPr>
              <w:br/>
            </w:r>
            <w:r>
              <w:rPr>
                <w:rFonts w:ascii="Arial" w:hAnsi="Arial" w:cs="Arial"/>
                <w:color w:val="000000"/>
                <w:lang w:val="en"/>
              </w:rPr>
              <w:br/>
              <w:t>L.1981,c.282,s.2; amended 1995,c.211,s.5; 1995,c.251,s.3.</w:t>
            </w:r>
          </w:p>
        </w:tc>
        <w:tc>
          <w:tcPr>
            <w:tcW w:w="2340" w:type="dxa"/>
          </w:tcPr>
          <w:p w14:paraId="3372906A" w14:textId="0F48BCF2" w:rsidR="008570FD" w:rsidRDefault="00767E30" w:rsidP="00767E30">
            <w:pPr>
              <w:jc w:val="center"/>
            </w:pPr>
            <w:r>
              <w:t>290 Damage/Destruction/Vandalism of Property</w:t>
            </w:r>
          </w:p>
        </w:tc>
        <w:tc>
          <w:tcPr>
            <w:tcW w:w="2340" w:type="dxa"/>
          </w:tcPr>
          <w:p w14:paraId="4D1AFDE3" w14:textId="77777777" w:rsidR="008570FD" w:rsidRDefault="008570FD" w:rsidP="00AC7707">
            <w:pPr>
              <w:jc w:val="center"/>
            </w:pPr>
          </w:p>
        </w:tc>
      </w:tr>
      <w:tr w:rsidR="008570FD" w14:paraId="3917AF21" w14:textId="77777777" w:rsidTr="00606AB1">
        <w:tc>
          <w:tcPr>
            <w:tcW w:w="2065" w:type="dxa"/>
          </w:tcPr>
          <w:p w14:paraId="28801EDB" w14:textId="77777777" w:rsidR="008570FD" w:rsidRPr="00674398" w:rsidRDefault="00674398" w:rsidP="00AC7707">
            <w:pPr>
              <w:jc w:val="center"/>
            </w:pPr>
            <w:r w:rsidRPr="00674398">
              <w:rPr>
                <w:rFonts w:ascii="Arial" w:hAnsi="Arial" w:cs="Arial"/>
                <w:bCs/>
                <w:color w:val="000000"/>
                <w:lang w:val="en"/>
              </w:rPr>
              <w:t>2C:33-11.1 Certain actions relevant to evictions, disorderly persons offense.</w:t>
            </w:r>
          </w:p>
        </w:tc>
        <w:tc>
          <w:tcPr>
            <w:tcW w:w="7470" w:type="dxa"/>
          </w:tcPr>
          <w:p w14:paraId="562C8A34" w14:textId="77777777" w:rsidR="008570FD" w:rsidRDefault="00674398" w:rsidP="00AC7707">
            <w:pPr>
              <w:jc w:val="center"/>
            </w:pPr>
            <w:r>
              <w:rPr>
                <w:rFonts w:ascii="Arial" w:hAnsi="Arial" w:cs="Arial"/>
                <w:color w:val="000000"/>
                <w:lang w:val="en"/>
              </w:rPr>
              <w:t>3. a. A person commits a disorderly persons offense if, after being warned by a law enforcement or other public official of the illegality of that action, the person (1) takes possession of residential real property or effectuates a forcible entry or detainer of residential real property without lawful execution of a warrant for possession in accordance with the provisions of section 2 of P.L.1974, c.47 (C.2A:42-10.16) or without the consent of the occupant solely in possession of the residential real property; or (2) refuses to restore immediately to exclusive possession and occupancy any such occupant so displaced. Legal occupants unlawfully displaced shall be entitled without delay to reenter and reoccupy the premises, and shall not be considered trespassers or chargeable with any offense, provided that a law enforcement officer is present at the time of reentry. It shall be the duty of such officer to prevent the landlord or any other persons from obstructing or hindering the reentry and reoccupancy of the dwelling by the displaced occupant.</w:t>
            </w:r>
            <w:r>
              <w:rPr>
                <w:rFonts w:ascii="Arial" w:hAnsi="Arial" w:cs="Arial"/>
                <w:color w:val="000000"/>
                <w:lang w:val="en"/>
              </w:rPr>
              <w:br/>
            </w:r>
            <w:r>
              <w:rPr>
                <w:rFonts w:ascii="Arial" w:hAnsi="Arial" w:cs="Arial"/>
                <w:color w:val="000000"/>
                <w:lang w:val="en"/>
              </w:rPr>
              <w:br/>
              <w:t xml:space="preserve">As used in this section, "forcible entry and detainer" means to enter upon </w:t>
            </w:r>
            <w:r>
              <w:rPr>
                <w:rFonts w:ascii="Arial" w:hAnsi="Arial" w:cs="Arial"/>
                <w:color w:val="000000"/>
                <w:lang w:val="en"/>
              </w:rPr>
              <w:lastRenderedPageBreak/>
              <w:t>or into any real property and detain and hold that property by:</w:t>
            </w:r>
            <w:r>
              <w:rPr>
                <w:rFonts w:ascii="Arial" w:hAnsi="Arial" w:cs="Arial"/>
                <w:color w:val="000000"/>
                <w:lang w:val="en"/>
              </w:rPr>
              <w:br/>
            </w:r>
            <w:r>
              <w:rPr>
                <w:rFonts w:ascii="Arial" w:hAnsi="Arial" w:cs="Arial"/>
                <w:color w:val="000000"/>
                <w:lang w:val="en"/>
              </w:rPr>
              <w:br/>
              <w:t>(1)any kind of violence including threatening to kill or injure the party in possession;</w:t>
            </w:r>
            <w:r>
              <w:rPr>
                <w:rFonts w:ascii="Arial" w:hAnsi="Arial" w:cs="Arial"/>
                <w:color w:val="000000"/>
                <w:lang w:val="en"/>
              </w:rPr>
              <w:br/>
            </w:r>
            <w:r>
              <w:rPr>
                <w:rFonts w:ascii="Arial" w:hAnsi="Arial" w:cs="Arial"/>
                <w:color w:val="000000"/>
                <w:lang w:val="en"/>
              </w:rPr>
              <w:br/>
              <w:t>(2)words, circumstances or actions which have a clear intention to incite fear or apprehension or danger in the party in possession;</w:t>
            </w:r>
            <w:r>
              <w:rPr>
                <w:rFonts w:ascii="Arial" w:hAnsi="Arial" w:cs="Arial"/>
                <w:color w:val="000000"/>
                <w:lang w:val="en"/>
              </w:rPr>
              <w:br/>
            </w:r>
            <w:r>
              <w:rPr>
                <w:rFonts w:ascii="Arial" w:hAnsi="Arial" w:cs="Arial"/>
                <w:color w:val="000000"/>
                <w:lang w:val="en"/>
              </w:rPr>
              <w:br/>
              <w:t>(3)putting outside of the residential premises the personal effects or furniture of the party in possession;</w:t>
            </w:r>
            <w:r>
              <w:rPr>
                <w:rFonts w:ascii="Arial" w:hAnsi="Arial" w:cs="Arial"/>
                <w:color w:val="000000"/>
                <w:lang w:val="en"/>
              </w:rPr>
              <w:br/>
            </w:r>
            <w:r>
              <w:rPr>
                <w:rFonts w:ascii="Arial" w:hAnsi="Arial" w:cs="Arial"/>
                <w:color w:val="000000"/>
                <w:lang w:val="en"/>
              </w:rPr>
              <w:br/>
              <w:t>(4)entering peaceably and then, by force or threats, turning the party out of possession;</w:t>
            </w:r>
            <w:r>
              <w:rPr>
                <w:rFonts w:ascii="Arial" w:hAnsi="Arial" w:cs="Arial"/>
                <w:color w:val="000000"/>
                <w:lang w:val="en"/>
              </w:rPr>
              <w:br/>
            </w:r>
            <w:r>
              <w:rPr>
                <w:rFonts w:ascii="Arial" w:hAnsi="Arial" w:cs="Arial"/>
                <w:color w:val="000000"/>
                <w:lang w:val="en"/>
              </w:rPr>
              <w:br/>
              <w:t>(5)padlocking or otherwise changing locks to the property;</w:t>
            </w:r>
            <w:r>
              <w:rPr>
                <w:rFonts w:ascii="Arial" w:hAnsi="Arial" w:cs="Arial"/>
                <w:color w:val="000000"/>
                <w:lang w:val="en"/>
              </w:rPr>
              <w:br/>
            </w:r>
            <w:r>
              <w:rPr>
                <w:rFonts w:ascii="Arial" w:hAnsi="Arial" w:cs="Arial"/>
                <w:color w:val="000000"/>
                <w:lang w:val="en"/>
              </w:rPr>
              <w:br/>
              <w:t>(6)shutting off, or causing to be shut off, vital services such as, but not limited to, heat, electricity or water, in an effort to regain possession; or by</w:t>
            </w:r>
            <w:r>
              <w:rPr>
                <w:rFonts w:ascii="Arial" w:hAnsi="Arial" w:cs="Arial"/>
                <w:color w:val="000000"/>
                <w:lang w:val="en"/>
              </w:rPr>
              <w:br/>
            </w:r>
            <w:r>
              <w:rPr>
                <w:rFonts w:ascii="Arial" w:hAnsi="Arial" w:cs="Arial"/>
                <w:color w:val="000000"/>
                <w:lang w:val="en"/>
              </w:rPr>
              <w:br/>
              <w:t>(7)any means other than compliance with lawful eviction procedures pursuant to section 2 of P.L.1974, c.47 (C.2A:42-10.16), as established through possession of a lawfully prepared and valid "Execution of Warrant."</w:t>
            </w:r>
            <w:r>
              <w:rPr>
                <w:rFonts w:ascii="Arial" w:hAnsi="Arial" w:cs="Arial"/>
                <w:color w:val="000000"/>
                <w:lang w:val="en"/>
              </w:rPr>
              <w:br/>
            </w:r>
            <w:r>
              <w:rPr>
                <w:rFonts w:ascii="Arial" w:hAnsi="Arial" w:cs="Arial"/>
                <w:color w:val="000000"/>
                <w:lang w:val="en"/>
              </w:rPr>
              <w:br/>
              <w:t>b.A person who is convicted of an offense under this section more than once within a five-year period is guilty of a crime of the fourth degree.</w:t>
            </w:r>
            <w:r>
              <w:rPr>
                <w:rFonts w:ascii="Arial" w:hAnsi="Arial" w:cs="Arial"/>
                <w:color w:val="000000"/>
                <w:lang w:val="en"/>
              </w:rPr>
              <w:br/>
            </w:r>
            <w:r>
              <w:rPr>
                <w:rFonts w:ascii="Arial" w:hAnsi="Arial" w:cs="Arial"/>
                <w:color w:val="000000"/>
                <w:lang w:val="en"/>
              </w:rPr>
              <w:br/>
              <w:t>L.2005,c.319,s.3.</w:t>
            </w:r>
          </w:p>
        </w:tc>
        <w:tc>
          <w:tcPr>
            <w:tcW w:w="2340" w:type="dxa"/>
          </w:tcPr>
          <w:p w14:paraId="05BED425" w14:textId="74853F31" w:rsidR="008570FD" w:rsidRDefault="00767E30" w:rsidP="00AC7707">
            <w:pPr>
              <w:jc w:val="center"/>
            </w:pPr>
            <w:r>
              <w:lastRenderedPageBreak/>
              <w:t xml:space="preserve">90C Disorderly Conduct </w:t>
            </w:r>
          </w:p>
        </w:tc>
        <w:tc>
          <w:tcPr>
            <w:tcW w:w="2340" w:type="dxa"/>
          </w:tcPr>
          <w:p w14:paraId="04DD4E76" w14:textId="77777777" w:rsidR="008570FD" w:rsidRDefault="008570FD" w:rsidP="00AC7707">
            <w:pPr>
              <w:jc w:val="center"/>
            </w:pPr>
          </w:p>
        </w:tc>
      </w:tr>
      <w:tr w:rsidR="008570FD" w14:paraId="7E62F8EC" w14:textId="77777777" w:rsidTr="00606AB1">
        <w:tc>
          <w:tcPr>
            <w:tcW w:w="2065" w:type="dxa"/>
          </w:tcPr>
          <w:p w14:paraId="5CA6498C" w14:textId="77777777" w:rsidR="008570FD" w:rsidRPr="007D1DBF" w:rsidRDefault="007D1DBF" w:rsidP="00AC7707">
            <w:pPr>
              <w:jc w:val="center"/>
            </w:pPr>
            <w:r w:rsidRPr="007D1DBF">
              <w:rPr>
                <w:rFonts w:ascii="Arial" w:hAnsi="Arial" w:cs="Arial"/>
                <w:bCs/>
                <w:color w:val="000000"/>
                <w:lang w:val="en"/>
              </w:rPr>
              <w:t>2C:33-12. Maintaining a nuisance</w:t>
            </w:r>
          </w:p>
        </w:tc>
        <w:tc>
          <w:tcPr>
            <w:tcW w:w="7470" w:type="dxa"/>
          </w:tcPr>
          <w:p w14:paraId="7260616A" w14:textId="77777777" w:rsidR="008570FD" w:rsidRDefault="007D1DBF" w:rsidP="00AC7707">
            <w:pPr>
              <w:jc w:val="center"/>
            </w:pPr>
            <w:r>
              <w:rPr>
                <w:rFonts w:ascii="Arial" w:hAnsi="Arial" w:cs="Arial"/>
                <w:color w:val="000000"/>
                <w:lang w:val="en"/>
              </w:rPr>
              <w:t>A person is guilty of maintaining a nuisance when:</w:t>
            </w:r>
            <w:r>
              <w:rPr>
                <w:rFonts w:ascii="Arial" w:hAnsi="Arial" w:cs="Arial"/>
                <w:color w:val="000000"/>
                <w:lang w:val="en"/>
              </w:rPr>
              <w:br/>
            </w:r>
            <w:r>
              <w:rPr>
                <w:rFonts w:ascii="Arial" w:hAnsi="Arial" w:cs="Arial"/>
                <w:color w:val="000000"/>
                <w:lang w:val="en"/>
              </w:rPr>
              <w:br/>
              <w:t>a. By conduct either unlawful in itself or unreasonable under all the circumstances, he knowingly or recklessly creates or maintains a condition which endangers the safety or health of a considerable number of persons;</w:t>
            </w:r>
            <w:r>
              <w:rPr>
                <w:rFonts w:ascii="Arial" w:hAnsi="Arial" w:cs="Arial"/>
                <w:color w:val="000000"/>
                <w:lang w:val="en"/>
              </w:rPr>
              <w:br/>
            </w:r>
            <w:r>
              <w:rPr>
                <w:rFonts w:ascii="Arial" w:hAnsi="Arial" w:cs="Arial"/>
                <w:color w:val="000000"/>
                <w:lang w:val="en"/>
              </w:rPr>
              <w:br/>
              <w:t>b. He knowingly conducts or maintains any premises, place or resort where persons gather for purposes of engaging in unlawful conduct; or</w:t>
            </w:r>
            <w:r>
              <w:rPr>
                <w:rFonts w:ascii="Arial" w:hAnsi="Arial" w:cs="Arial"/>
                <w:color w:val="000000"/>
                <w:lang w:val="en"/>
              </w:rPr>
              <w:br/>
            </w:r>
            <w:r>
              <w:rPr>
                <w:rFonts w:ascii="Arial" w:hAnsi="Arial" w:cs="Arial"/>
                <w:color w:val="000000"/>
                <w:lang w:val="en"/>
              </w:rPr>
              <w:br/>
              <w:t xml:space="preserve">c. He knowingly conducts or maintains any premises, place or resort as a house of prostitution or as a place where obscene material, as defined in N.J.S. 2C:34-2 and N.J.S. 2C:34-3, is sold, photographed, manufactured, </w:t>
            </w:r>
            <w:r>
              <w:rPr>
                <w:rFonts w:ascii="Arial" w:hAnsi="Arial" w:cs="Arial"/>
                <w:color w:val="000000"/>
                <w:lang w:val="en"/>
              </w:rPr>
              <w:lastRenderedPageBreak/>
              <w:t>exhibited or otherwise prepared or shown, in violation of N.J.S. 2C:34-2, N.J.S. 2C:34-3, and N.J.S. 2C:34-4.</w:t>
            </w:r>
            <w:r>
              <w:rPr>
                <w:rFonts w:ascii="Arial" w:hAnsi="Arial" w:cs="Arial"/>
                <w:color w:val="000000"/>
                <w:lang w:val="en"/>
              </w:rPr>
              <w:br/>
            </w:r>
            <w:r>
              <w:rPr>
                <w:rFonts w:ascii="Arial" w:hAnsi="Arial" w:cs="Arial"/>
                <w:color w:val="000000"/>
                <w:lang w:val="en"/>
              </w:rPr>
              <w:br/>
              <w:t>A person is guilty of a disorderly persons offense if the person is convicted under subsection a. or b. of this section. A person is guilty of a crime of the fourth degree if the person is convicted under subsection c. of this section.</w:t>
            </w:r>
            <w:r>
              <w:rPr>
                <w:rFonts w:ascii="Arial" w:hAnsi="Arial" w:cs="Arial"/>
                <w:color w:val="000000"/>
                <w:lang w:val="en"/>
              </w:rPr>
              <w:br/>
            </w:r>
            <w:r>
              <w:rPr>
                <w:rFonts w:ascii="Arial" w:hAnsi="Arial" w:cs="Arial"/>
                <w:color w:val="000000"/>
                <w:lang w:val="en"/>
              </w:rPr>
              <w:br/>
              <w:t>Upon conviction under this section, in addition to the sentence authorized by this code, the court may proceed as set forth in section 2C:33-12.1.</w:t>
            </w:r>
            <w:r>
              <w:rPr>
                <w:rFonts w:ascii="Arial" w:hAnsi="Arial" w:cs="Arial"/>
                <w:color w:val="000000"/>
                <w:lang w:val="en"/>
              </w:rPr>
              <w:br/>
            </w:r>
            <w:r>
              <w:rPr>
                <w:rFonts w:ascii="Arial" w:hAnsi="Arial" w:cs="Arial"/>
                <w:color w:val="000000"/>
                <w:lang w:val="en"/>
              </w:rPr>
              <w:br/>
              <w:t>L.1978, c. 95, s. 2C:33-12, eff. Sept. 1, 1979. Amended by L.1979, c. 178, s. 64, eff. Sept. 1, 1979; L.1982, c. 233, s. 1, eff. Jan. 7, 1983; L.1983, c. 234, s. 1, eff. June 30, 1983.</w:t>
            </w:r>
          </w:p>
        </w:tc>
        <w:tc>
          <w:tcPr>
            <w:tcW w:w="2340" w:type="dxa"/>
          </w:tcPr>
          <w:p w14:paraId="76860C60" w14:textId="36D62C3E" w:rsidR="008570FD" w:rsidRDefault="00767E30" w:rsidP="00AC7707">
            <w:pPr>
              <w:jc w:val="center"/>
            </w:pPr>
            <w:r>
              <w:lastRenderedPageBreak/>
              <w:t xml:space="preserve">90C Disorderly Conduct </w:t>
            </w:r>
          </w:p>
        </w:tc>
        <w:tc>
          <w:tcPr>
            <w:tcW w:w="2340" w:type="dxa"/>
          </w:tcPr>
          <w:p w14:paraId="0F95BC3C" w14:textId="77777777" w:rsidR="008570FD" w:rsidRDefault="008570FD" w:rsidP="00AC7707">
            <w:pPr>
              <w:jc w:val="center"/>
            </w:pPr>
          </w:p>
        </w:tc>
      </w:tr>
      <w:tr w:rsidR="008570FD" w14:paraId="156E6E0E" w14:textId="77777777" w:rsidTr="00606AB1">
        <w:tc>
          <w:tcPr>
            <w:tcW w:w="2065" w:type="dxa"/>
          </w:tcPr>
          <w:p w14:paraId="35F47F9A" w14:textId="77777777" w:rsidR="008570FD" w:rsidRPr="007D1DBF" w:rsidRDefault="007D1DBF" w:rsidP="00AC7707">
            <w:pPr>
              <w:jc w:val="center"/>
            </w:pPr>
            <w:r w:rsidRPr="007D1DBF">
              <w:rPr>
                <w:rFonts w:ascii="Arial" w:hAnsi="Arial" w:cs="Arial"/>
                <w:bCs/>
                <w:color w:val="000000"/>
                <w:lang w:val="en"/>
              </w:rPr>
              <w:t>2C:33-12.1. Abating nuisance</w:t>
            </w:r>
          </w:p>
        </w:tc>
        <w:tc>
          <w:tcPr>
            <w:tcW w:w="7470" w:type="dxa"/>
          </w:tcPr>
          <w:p w14:paraId="7FD0192C" w14:textId="77777777" w:rsidR="008570FD" w:rsidRDefault="007D1DBF" w:rsidP="00AC7707">
            <w:pPr>
              <w:jc w:val="center"/>
            </w:pPr>
            <w:r>
              <w:rPr>
                <w:rFonts w:ascii="Arial" w:hAnsi="Arial" w:cs="Arial"/>
                <w:color w:val="000000"/>
                <w:lang w:val="en"/>
              </w:rPr>
              <w:t xml:space="preserve">2C:33-12.1. Abating Nuisance. a. In addition to the penalty imposed in case of conviction under N.J.S.2C:33-12 or under section 2 of P.L.1995, c.167 (C.2C:33-12.2), the court may order the immediate abatement of the nuisance, and for that purpose may order the seizure and forfeiture or destruction of any chattels, liquors, obscene material or other personal property which may be found in such building or place, and which the court is satisfied from the evidence were possessed or used with a purpose of maintaining the nuisance. Any such forfeiture shall be in the name and to the use of the State of New Jersey, and the court shall direct the forfeited property to be sold at public sale, the proceeds to be paid to the treasurer of the county wherein conviction was had. </w:t>
            </w:r>
            <w:r>
              <w:rPr>
                <w:rFonts w:ascii="Arial" w:hAnsi="Arial" w:cs="Arial"/>
                <w:color w:val="000000"/>
                <w:lang w:val="en"/>
              </w:rPr>
              <w:br/>
            </w:r>
            <w:r>
              <w:rPr>
                <w:rFonts w:ascii="Arial" w:hAnsi="Arial" w:cs="Arial"/>
                <w:color w:val="000000"/>
                <w:lang w:val="en"/>
              </w:rPr>
              <w:br/>
              <w:t xml:space="preserve">b. If the owner of any building or place is found guilty of maintaining a nuisance, the court may order that the building or place where the nuisance was maintained be closed and not used for a period not exceeding one year from the date of the conviction. </w:t>
            </w:r>
            <w:r>
              <w:rPr>
                <w:rFonts w:ascii="Arial" w:hAnsi="Arial" w:cs="Arial"/>
                <w:color w:val="000000"/>
                <w:lang w:val="en"/>
              </w:rPr>
              <w:br/>
            </w:r>
            <w:r>
              <w:rPr>
                <w:rFonts w:ascii="Arial" w:hAnsi="Arial" w:cs="Arial"/>
                <w:color w:val="000000"/>
                <w:lang w:val="en"/>
              </w:rPr>
              <w:br/>
              <w:t>L.1979, c.178, s.66; amended 1982,c.233,s.2; 1983,c.234,s.2; 1995,c.167,s.1.</w:t>
            </w:r>
          </w:p>
        </w:tc>
        <w:tc>
          <w:tcPr>
            <w:tcW w:w="2340" w:type="dxa"/>
          </w:tcPr>
          <w:p w14:paraId="6D62B234" w14:textId="516C20A9" w:rsidR="008570FD" w:rsidRDefault="00767E30" w:rsidP="00AC7707">
            <w:pPr>
              <w:jc w:val="center"/>
            </w:pPr>
            <w:r>
              <w:t>N/A</w:t>
            </w:r>
          </w:p>
        </w:tc>
        <w:tc>
          <w:tcPr>
            <w:tcW w:w="2340" w:type="dxa"/>
          </w:tcPr>
          <w:p w14:paraId="7E5B7397" w14:textId="77777777" w:rsidR="008570FD" w:rsidRDefault="008570FD" w:rsidP="00AC7707">
            <w:pPr>
              <w:jc w:val="center"/>
            </w:pPr>
          </w:p>
        </w:tc>
      </w:tr>
      <w:tr w:rsidR="008570FD" w14:paraId="78C50EC6" w14:textId="77777777" w:rsidTr="00606AB1">
        <w:tc>
          <w:tcPr>
            <w:tcW w:w="2065" w:type="dxa"/>
          </w:tcPr>
          <w:p w14:paraId="4880CEDA" w14:textId="77777777" w:rsidR="008570FD" w:rsidRPr="00B77F85" w:rsidRDefault="00B77F85" w:rsidP="00AC7707">
            <w:pPr>
              <w:jc w:val="center"/>
            </w:pPr>
            <w:r w:rsidRPr="00B77F85">
              <w:rPr>
                <w:rFonts w:ascii="Arial" w:hAnsi="Arial" w:cs="Arial"/>
                <w:bCs/>
                <w:color w:val="000000"/>
                <w:lang w:val="en"/>
              </w:rPr>
              <w:t>2C:33-12.2. Sexually oriented business, nuisance; crime</w:t>
            </w:r>
          </w:p>
        </w:tc>
        <w:tc>
          <w:tcPr>
            <w:tcW w:w="7470" w:type="dxa"/>
          </w:tcPr>
          <w:p w14:paraId="108C4AC7" w14:textId="77777777" w:rsidR="008570FD" w:rsidRDefault="00B77F85" w:rsidP="00AC7707">
            <w:pPr>
              <w:jc w:val="center"/>
            </w:pPr>
            <w:r>
              <w:rPr>
                <w:rFonts w:ascii="Arial" w:hAnsi="Arial" w:cs="Arial"/>
                <w:color w:val="000000"/>
                <w:lang w:val="en"/>
              </w:rPr>
              <w:t>2</w:t>
            </w:r>
            <w:r w:rsidR="006F675D">
              <w:rPr>
                <w:rFonts w:ascii="Arial" w:hAnsi="Arial" w:cs="Arial"/>
                <w:color w:val="000000"/>
                <w:lang w:val="en"/>
              </w:rPr>
              <w:t xml:space="preserve"> 2. a. As used in this act:</w:t>
            </w:r>
            <w:r w:rsidR="006F675D">
              <w:rPr>
                <w:rFonts w:ascii="Arial" w:hAnsi="Arial" w:cs="Arial"/>
                <w:color w:val="000000"/>
                <w:lang w:val="en"/>
              </w:rPr>
              <w:br/>
            </w:r>
            <w:r w:rsidR="006F675D">
              <w:rPr>
                <w:rFonts w:ascii="Arial" w:hAnsi="Arial" w:cs="Arial"/>
                <w:color w:val="000000"/>
                <w:lang w:val="en"/>
              </w:rPr>
              <w:br/>
              <w:t>(1) "Sexually oriented business" means:</w:t>
            </w:r>
            <w:r w:rsidR="006F675D">
              <w:rPr>
                <w:rFonts w:ascii="Arial" w:hAnsi="Arial" w:cs="Arial"/>
                <w:color w:val="000000"/>
                <w:lang w:val="en"/>
              </w:rPr>
              <w:br/>
            </w:r>
            <w:r w:rsidR="006F675D">
              <w:rPr>
                <w:rFonts w:ascii="Arial" w:hAnsi="Arial" w:cs="Arial"/>
                <w:color w:val="000000"/>
                <w:lang w:val="en"/>
              </w:rPr>
              <w:br/>
              <w:t xml:space="preserve">(a) A commercial establishment which as one of its principal business purposes offers for sale, rental, or display any of the following: </w:t>
            </w:r>
            <w:r w:rsidR="006F675D">
              <w:rPr>
                <w:rFonts w:ascii="Arial" w:hAnsi="Arial" w:cs="Arial"/>
                <w:color w:val="000000"/>
                <w:lang w:val="en"/>
              </w:rPr>
              <w:br/>
            </w:r>
            <w:r w:rsidR="006F675D">
              <w:rPr>
                <w:rFonts w:ascii="Arial" w:hAnsi="Arial" w:cs="Arial"/>
                <w:color w:val="000000"/>
                <w:lang w:val="en"/>
              </w:rPr>
              <w:br/>
              <w:t xml:space="preserve">Books, magazines, periodicals or other printed material, or photographs, </w:t>
            </w:r>
            <w:r w:rsidR="006F675D">
              <w:rPr>
                <w:rFonts w:ascii="Arial" w:hAnsi="Arial" w:cs="Arial"/>
                <w:color w:val="000000"/>
                <w:lang w:val="en"/>
              </w:rPr>
              <w:lastRenderedPageBreak/>
              <w:t xml:space="preserve">films, motion pictures, video cassettes, slides or other visual representations which depict or describe a "specified sexual activity" or "specified anatomical area"; or still or motion picture machines, projectors or other image-producing devices which show images to one person per machine at any one time, and where the images so displayed are characterized by the depiction of a "specified sexual activity" or "specified anatomical area"; or instruments, devices, or paraphernalia which are designed for use in connection with a "specified sexual activity"; or </w:t>
            </w:r>
            <w:r w:rsidR="006F675D">
              <w:rPr>
                <w:rFonts w:ascii="Arial" w:hAnsi="Arial" w:cs="Arial"/>
                <w:color w:val="000000"/>
                <w:lang w:val="en"/>
              </w:rPr>
              <w:br/>
            </w:r>
            <w:r w:rsidR="006F675D">
              <w:rPr>
                <w:rFonts w:ascii="Arial" w:hAnsi="Arial" w:cs="Arial"/>
                <w:color w:val="000000"/>
                <w:lang w:val="en"/>
              </w:rPr>
              <w:br/>
              <w:t xml:space="preserve">(b) A commercial establishment which regularly features live performances characterized by the exposure of a "specified anatomical area" or by a "specified sexual activity," or which regularly shows films, motion pictures, video cassettes, slides, or other photographic representations which depict or describe a "specified sexual activity" or "specified anatomical area"; </w:t>
            </w:r>
            <w:r w:rsidR="006F675D">
              <w:rPr>
                <w:rFonts w:ascii="Arial" w:hAnsi="Arial" w:cs="Arial"/>
                <w:color w:val="000000"/>
                <w:lang w:val="en"/>
              </w:rPr>
              <w:br/>
            </w:r>
            <w:r w:rsidR="006F675D">
              <w:rPr>
                <w:rFonts w:ascii="Arial" w:hAnsi="Arial" w:cs="Arial"/>
                <w:color w:val="000000"/>
                <w:lang w:val="en"/>
              </w:rPr>
              <w:br/>
              <w:t xml:space="preserve">(2) "Person" means an individual, proprietorship, partnership, corporation, association, or other legal entity. </w:t>
            </w:r>
            <w:r w:rsidR="006F675D">
              <w:rPr>
                <w:rFonts w:ascii="Arial" w:hAnsi="Arial" w:cs="Arial"/>
                <w:color w:val="000000"/>
                <w:lang w:val="en"/>
              </w:rPr>
              <w:br/>
            </w:r>
            <w:r w:rsidR="006F675D">
              <w:rPr>
                <w:rFonts w:ascii="Arial" w:hAnsi="Arial" w:cs="Arial"/>
                <w:color w:val="000000"/>
                <w:lang w:val="en"/>
              </w:rPr>
              <w:br/>
              <w:t>(3) "Specified anatomical area" means:</w:t>
            </w:r>
            <w:r w:rsidR="006F675D">
              <w:rPr>
                <w:rFonts w:ascii="Arial" w:hAnsi="Arial" w:cs="Arial"/>
                <w:color w:val="000000"/>
                <w:lang w:val="en"/>
              </w:rPr>
              <w:br/>
            </w:r>
            <w:r w:rsidR="006F675D">
              <w:rPr>
                <w:rFonts w:ascii="Arial" w:hAnsi="Arial" w:cs="Arial"/>
                <w:color w:val="000000"/>
                <w:lang w:val="en"/>
              </w:rPr>
              <w:br/>
              <w:t xml:space="preserve">(a) Less than completely and opaquely covered human genitals, pubic region, buttock or female breasts below a point immediately above the top of the areola; or </w:t>
            </w:r>
            <w:r w:rsidR="006F675D">
              <w:rPr>
                <w:rFonts w:ascii="Arial" w:hAnsi="Arial" w:cs="Arial"/>
                <w:color w:val="000000"/>
                <w:lang w:val="en"/>
              </w:rPr>
              <w:br/>
            </w:r>
            <w:r w:rsidR="006F675D">
              <w:rPr>
                <w:rFonts w:ascii="Arial" w:hAnsi="Arial" w:cs="Arial"/>
                <w:color w:val="000000"/>
                <w:lang w:val="en"/>
              </w:rPr>
              <w:br/>
              <w:t xml:space="preserve">(b) Human male genitals in a discernibly turgid state, even if covered. </w:t>
            </w:r>
            <w:r w:rsidR="006F675D">
              <w:rPr>
                <w:rFonts w:ascii="Arial" w:hAnsi="Arial" w:cs="Arial"/>
                <w:color w:val="000000"/>
                <w:lang w:val="en"/>
              </w:rPr>
              <w:br/>
            </w:r>
            <w:r w:rsidR="006F675D">
              <w:rPr>
                <w:rFonts w:ascii="Arial" w:hAnsi="Arial" w:cs="Arial"/>
                <w:color w:val="000000"/>
                <w:lang w:val="en"/>
              </w:rPr>
              <w:br/>
              <w:t>(4) "Specified sexual activity" means:</w:t>
            </w:r>
            <w:r w:rsidR="006F675D">
              <w:rPr>
                <w:rFonts w:ascii="Arial" w:hAnsi="Arial" w:cs="Arial"/>
                <w:color w:val="000000"/>
                <w:lang w:val="en"/>
              </w:rPr>
              <w:br/>
            </w:r>
            <w:r w:rsidR="006F675D">
              <w:rPr>
                <w:rFonts w:ascii="Arial" w:hAnsi="Arial" w:cs="Arial"/>
                <w:color w:val="000000"/>
                <w:lang w:val="en"/>
              </w:rPr>
              <w:br/>
              <w:t xml:space="preserve">(a) The fondling or other erotic touching of covered or uncovered human genitals, pubic region, buttock or female breast; or </w:t>
            </w:r>
            <w:r w:rsidR="006F675D">
              <w:rPr>
                <w:rFonts w:ascii="Arial" w:hAnsi="Arial" w:cs="Arial"/>
                <w:color w:val="000000"/>
                <w:lang w:val="en"/>
              </w:rPr>
              <w:br/>
            </w:r>
            <w:r w:rsidR="006F675D">
              <w:rPr>
                <w:rFonts w:ascii="Arial" w:hAnsi="Arial" w:cs="Arial"/>
                <w:color w:val="000000"/>
                <w:lang w:val="en"/>
              </w:rPr>
              <w:br/>
              <w:t xml:space="preserve">(b) Any actual or simulated act of human masturbation, sexual intercourse or deviate sexual intercourse. </w:t>
            </w:r>
            <w:r w:rsidR="006F675D">
              <w:rPr>
                <w:rFonts w:ascii="Arial" w:hAnsi="Arial" w:cs="Arial"/>
                <w:color w:val="000000"/>
                <w:lang w:val="en"/>
              </w:rPr>
              <w:br/>
            </w:r>
            <w:r w:rsidR="006F675D">
              <w:rPr>
                <w:rFonts w:ascii="Arial" w:hAnsi="Arial" w:cs="Arial"/>
                <w:color w:val="000000"/>
                <w:lang w:val="en"/>
              </w:rPr>
              <w:br/>
              <w:t xml:space="preserve">b. In addition to any activities proscribed by the provisions of N.J.S.2C:33-12, a person is guilty of maintaining a nuisance when the person owns or operates a sexually oriented business which offers for public use booths, screens, enclosures or other devices which facilitate sexual activity by patrons. </w:t>
            </w:r>
            <w:r w:rsidR="006F675D">
              <w:rPr>
                <w:rFonts w:ascii="Arial" w:hAnsi="Arial" w:cs="Arial"/>
                <w:color w:val="000000"/>
                <w:lang w:val="en"/>
              </w:rPr>
              <w:br/>
            </w:r>
            <w:r w:rsidR="006F675D">
              <w:rPr>
                <w:rFonts w:ascii="Arial" w:hAnsi="Arial" w:cs="Arial"/>
                <w:color w:val="000000"/>
                <w:lang w:val="en"/>
              </w:rPr>
              <w:br/>
            </w:r>
            <w:r w:rsidR="006F675D">
              <w:rPr>
                <w:rFonts w:ascii="Arial" w:hAnsi="Arial" w:cs="Arial"/>
                <w:color w:val="000000"/>
                <w:lang w:val="en"/>
              </w:rPr>
              <w:lastRenderedPageBreak/>
              <w:t xml:space="preserve">c. Notwithstanding any other provision of law, a municipality shall have the power to determine restrictions, if any, on the hours of operation of sexually oriented businesses. </w:t>
            </w:r>
            <w:r w:rsidR="006F675D">
              <w:rPr>
                <w:rFonts w:ascii="Arial" w:hAnsi="Arial" w:cs="Arial"/>
                <w:color w:val="000000"/>
                <w:lang w:val="en"/>
              </w:rPr>
              <w:br/>
            </w:r>
            <w:r w:rsidR="006F675D">
              <w:rPr>
                <w:rFonts w:ascii="Arial" w:hAnsi="Arial" w:cs="Arial"/>
                <w:color w:val="000000"/>
                <w:lang w:val="en"/>
              </w:rPr>
              <w:br/>
              <w:t xml:space="preserve">d. A person who violates this act is guilty of a crime of the fourth degree. </w:t>
            </w:r>
            <w:r w:rsidR="006F675D">
              <w:rPr>
                <w:rFonts w:ascii="Arial" w:hAnsi="Arial" w:cs="Arial"/>
                <w:color w:val="000000"/>
                <w:lang w:val="en"/>
              </w:rPr>
              <w:br/>
            </w:r>
            <w:r w:rsidR="006F675D">
              <w:rPr>
                <w:rFonts w:ascii="Arial" w:hAnsi="Arial" w:cs="Arial"/>
                <w:color w:val="000000"/>
                <w:lang w:val="en"/>
              </w:rPr>
              <w:br/>
              <w:t>L.1995,c.167,s.2.</w:t>
            </w:r>
          </w:p>
        </w:tc>
        <w:tc>
          <w:tcPr>
            <w:tcW w:w="2340" w:type="dxa"/>
          </w:tcPr>
          <w:p w14:paraId="711D7601" w14:textId="3C2DE0F1" w:rsidR="008570FD" w:rsidRDefault="00767E30" w:rsidP="00767E30">
            <w:r>
              <w:lastRenderedPageBreak/>
              <w:t>370 Pornography/Obscene Material</w:t>
            </w:r>
          </w:p>
        </w:tc>
        <w:tc>
          <w:tcPr>
            <w:tcW w:w="2340" w:type="dxa"/>
          </w:tcPr>
          <w:p w14:paraId="1244E9AB" w14:textId="77777777" w:rsidR="008570FD" w:rsidRDefault="008570FD" w:rsidP="00AC7707">
            <w:pPr>
              <w:jc w:val="center"/>
            </w:pPr>
          </w:p>
        </w:tc>
      </w:tr>
      <w:tr w:rsidR="008570FD" w14:paraId="601A736F" w14:textId="77777777" w:rsidTr="00606AB1">
        <w:tc>
          <w:tcPr>
            <w:tcW w:w="2065" w:type="dxa"/>
          </w:tcPr>
          <w:p w14:paraId="3AD4B0F9" w14:textId="77777777" w:rsidR="008570FD" w:rsidRPr="006F675D" w:rsidRDefault="006F675D" w:rsidP="00AC7707">
            <w:pPr>
              <w:jc w:val="center"/>
            </w:pPr>
            <w:r w:rsidRPr="006F675D">
              <w:rPr>
                <w:rFonts w:ascii="Arial" w:hAnsi="Arial" w:cs="Arial"/>
                <w:bCs/>
                <w:color w:val="000000"/>
                <w:lang w:val="en"/>
              </w:rPr>
              <w:lastRenderedPageBreak/>
              <w:t>2C:33-13 Smoking in public.</w:t>
            </w:r>
          </w:p>
        </w:tc>
        <w:tc>
          <w:tcPr>
            <w:tcW w:w="7470" w:type="dxa"/>
          </w:tcPr>
          <w:p w14:paraId="0C9621CB" w14:textId="77777777" w:rsidR="008570FD" w:rsidRDefault="006F675D" w:rsidP="00AC7707">
            <w:pPr>
              <w:jc w:val="center"/>
            </w:pPr>
            <w:r>
              <w:rPr>
                <w:rFonts w:ascii="Arial" w:hAnsi="Arial" w:cs="Arial"/>
                <w:color w:val="000000"/>
                <w:lang w:val="en"/>
              </w:rPr>
              <w:t>2C:33-13. Smoking in Public. a. Any person who smokes or carries lighted tobacco in or upon any bus or other public conveyance, except group charter buses, specially marked railroad smoking cars, limousines or livery services, and, when the driver is the only person in the vehicle, autocabs, is a petty disorderly person. For the purposes of this section, "bus" includes school buses and other vehicles owned or contracted for by the governing body, board or individual of a nonpublic school, a public or private college, university, or professional training school, or a board of education of a school district, that are used to transport students to and from school and school-related activities; and the prohibition on smoking or carrying lighted tobacco shall apply even if students are not present in the vehicle.</w:t>
            </w:r>
            <w:r>
              <w:rPr>
                <w:rFonts w:ascii="Arial" w:hAnsi="Arial" w:cs="Arial"/>
                <w:color w:val="000000"/>
                <w:lang w:val="en"/>
              </w:rPr>
              <w:br/>
            </w:r>
            <w:r>
              <w:rPr>
                <w:rFonts w:ascii="Arial" w:hAnsi="Arial" w:cs="Arial"/>
                <w:color w:val="000000"/>
                <w:lang w:val="en"/>
              </w:rPr>
              <w:br/>
              <w:t xml:space="preserve">b.Any person who smokes or carries lighted tobacco in any public place, including but not limited to places of public accommodation, where such smoking is prohibited by municipal ordinance under authority of R.S.40:48-1 and 40:48-2 or by the owner or person responsible for the operation of the public place, and when adequate notice of such prohibition has been conspicuously posted, is guilty of a petty disorderly persons offense. Notwithstanding the provisions of 2C:43-3, the maximum fine which can be imposed for violation of this section is $200. </w:t>
            </w:r>
            <w:r>
              <w:rPr>
                <w:rFonts w:ascii="Arial" w:hAnsi="Arial" w:cs="Arial"/>
                <w:color w:val="000000"/>
                <w:lang w:val="en"/>
              </w:rPr>
              <w:br/>
            </w:r>
            <w:r>
              <w:rPr>
                <w:rFonts w:ascii="Arial" w:hAnsi="Arial" w:cs="Arial"/>
                <w:color w:val="000000"/>
                <w:lang w:val="en"/>
              </w:rPr>
              <w:br/>
              <w:t xml:space="preserve">c.The provisions of this section shall supersede any other statute and any rule or regulation adopted pursuant to law. </w:t>
            </w:r>
            <w:r>
              <w:rPr>
                <w:rFonts w:ascii="Arial" w:hAnsi="Arial" w:cs="Arial"/>
                <w:color w:val="000000"/>
                <w:lang w:val="en"/>
              </w:rPr>
              <w:br/>
            </w:r>
            <w:r>
              <w:rPr>
                <w:rFonts w:ascii="Arial" w:hAnsi="Arial" w:cs="Arial"/>
                <w:color w:val="000000"/>
                <w:lang w:val="en"/>
              </w:rPr>
              <w:br/>
              <w:t>L.1978, c.95; amended 1979, c.178, s.66A; 1985, c.187; 2003, c.233.</w:t>
            </w:r>
          </w:p>
        </w:tc>
        <w:tc>
          <w:tcPr>
            <w:tcW w:w="2340" w:type="dxa"/>
          </w:tcPr>
          <w:p w14:paraId="769B1A58" w14:textId="471B4675" w:rsidR="008570FD" w:rsidRDefault="00767E30" w:rsidP="00AC7707">
            <w:pPr>
              <w:jc w:val="center"/>
            </w:pPr>
            <w:r>
              <w:t xml:space="preserve">90Z All Other Offenses </w:t>
            </w:r>
          </w:p>
        </w:tc>
        <w:tc>
          <w:tcPr>
            <w:tcW w:w="2340" w:type="dxa"/>
          </w:tcPr>
          <w:p w14:paraId="374EAB9D" w14:textId="77777777" w:rsidR="008570FD" w:rsidRDefault="008570FD" w:rsidP="00AC7707">
            <w:pPr>
              <w:jc w:val="center"/>
            </w:pPr>
          </w:p>
        </w:tc>
      </w:tr>
      <w:tr w:rsidR="008570FD" w14:paraId="1203DECE" w14:textId="77777777" w:rsidTr="00606AB1">
        <w:tc>
          <w:tcPr>
            <w:tcW w:w="2065" w:type="dxa"/>
          </w:tcPr>
          <w:p w14:paraId="71CB5B83" w14:textId="77777777" w:rsidR="008570FD" w:rsidRPr="00415E9F" w:rsidRDefault="00415E9F" w:rsidP="00AC7707">
            <w:pPr>
              <w:jc w:val="center"/>
            </w:pPr>
            <w:r w:rsidRPr="00415E9F">
              <w:rPr>
                <w:rFonts w:ascii="Arial" w:hAnsi="Arial" w:cs="Arial"/>
                <w:bCs/>
                <w:color w:val="000000"/>
                <w:lang w:val="en"/>
              </w:rPr>
              <w:t>2C:33-13.1 Sale of cigarettes, electronic smoking devices to persons under age 19, petty disorderly persons offense.</w:t>
            </w:r>
          </w:p>
        </w:tc>
        <w:tc>
          <w:tcPr>
            <w:tcW w:w="7470" w:type="dxa"/>
          </w:tcPr>
          <w:p w14:paraId="2182A9E7" w14:textId="77777777" w:rsidR="008570FD" w:rsidRDefault="009D6827" w:rsidP="00AC7707">
            <w:pPr>
              <w:jc w:val="center"/>
            </w:pPr>
            <w:r>
              <w:rPr>
                <w:rFonts w:ascii="Arial" w:hAnsi="Arial" w:cs="Arial"/>
                <w:color w:val="000000"/>
                <w:lang w:val="en"/>
              </w:rPr>
              <w:t xml:space="preserve">3. a. A person who sells or gives to a person under 19 years of age any cigarettes made of tobacco or of any other matter or substance which can be smoked, or any cigarette paper or tobacco in any form, including smokeless tobacco, or any electronic smoking device that can be used to deliver nicotine or other substances to the person inhaling from the device, including, but not limited to, an electronic cigarette, cigar, cigarillo, or pipe, or any cartridge or other component of the device or related product, including an employee of a retail dealer licensee under P.L.1948, c.65 </w:t>
            </w:r>
            <w:r>
              <w:rPr>
                <w:rFonts w:ascii="Arial" w:hAnsi="Arial" w:cs="Arial"/>
                <w:color w:val="000000"/>
                <w:lang w:val="en"/>
              </w:rPr>
              <w:lastRenderedPageBreak/>
              <w:t>(C.54:40A-1 et seq.) who actually sells or otherwise provides a tobacco product or electronic smoking device to a person under 19 years of age, shall be punished by a fine as provided for a petty disorderly persons offense. A person who has been previously punished under this section and who commits another offense under it may be punishable by a fine of twice that provided for a petty disorderly persons offense.</w:t>
            </w:r>
            <w:r>
              <w:rPr>
                <w:rFonts w:ascii="Arial" w:hAnsi="Arial" w:cs="Arial"/>
                <w:color w:val="000000"/>
                <w:lang w:val="en"/>
              </w:rPr>
              <w:br/>
            </w:r>
            <w:r>
              <w:rPr>
                <w:rFonts w:ascii="Arial" w:hAnsi="Arial" w:cs="Arial"/>
                <w:color w:val="000000"/>
                <w:lang w:val="en"/>
              </w:rPr>
              <w:br/>
              <w:t>b.The establishment of all of the following shall constitute a defense to any prosecution brought pursuant to subsection a. of this section:</w:t>
            </w:r>
            <w:r>
              <w:rPr>
                <w:rFonts w:ascii="Arial" w:hAnsi="Arial" w:cs="Arial"/>
                <w:color w:val="000000"/>
                <w:lang w:val="en"/>
              </w:rPr>
              <w:br/>
            </w:r>
            <w:r>
              <w:rPr>
                <w:rFonts w:ascii="Arial" w:hAnsi="Arial" w:cs="Arial"/>
                <w:color w:val="000000"/>
                <w:lang w:val="en"/>
              </w:rPr>
              <w:br/>
              <w:t>(1)that the purchaser or recipient of the tobacco product or electronic smoking device falsely represented, by producing either a driver's license or non-driver identification card issued by the New Jersey Motor Vehicle Commission, a similar card issued pursuant to the laws of another state or the federal government of Canada, or a photographic identification card issued by a county clerk, that the purchaser or recipient was of legal age to purchase or receive the tobacco product or electronic smoking device;</w:t>
            </w:r>
            <w:r>
              <w:rPr>
                <w:rFonts w:ascii="Arial" w:hAnsi="Arial" w:cs="Arial"/>
                <w:color w:val="000000"/>
                <w:lang w:val="en"/>
              </w:rPr>
              <w:br/>
            </w:r>
            <w:r>
              <w:rPr>
                <w:rFonts w:ascii="Arial" w:hAnsi="Arial" w:cs="Arial"/>
                <w:color w:val="000000"/>
                <w:lang w:val="en"/>
              </w:rPr>
              <w:br/>
              <w:t>(2)that the appearance of the purchaser or recipient of the tobacco product or electronic smoking device was such that an ordinary prudent person would believe the purchaser or recipient to be of legal age to purchase or receive the tobacco product or electronic smoking device; and</w:t>
            </w:r>
            <w:r>
              <w:rPr>
                <w:rFonts w:ascii="Arial" w:hAnsi="Arial" w:cs="Arial"/>
                <w:color w:val="000000"/>
                <w:lang w:val="en"/>
              </w:rPr>
              <w:br/>
            </w:r>
            <w:r>
              <w:rPr>
                <w:rFonts w:ascii="Arial" w:hAnsi="Arial" w:cs="Arial"/>
                <w:color w:val="000000"/>
                <w:lang w:val="en"/>
              </w:rPr>
              <w:br/>
              <w:t>(3)that the sale or distribution of the tobacco product or electronic smoking device was made in good faith, relying upon the production of the identification set forth in paragraph (1) of this subsection, the appearance of the purchaser or recipient, and in the reasonable belief that the purchaser or recipient was of legal age to purchase or receive the tobacco product or electronic smoking device.</w:t>
            </w:r>
            <w:r>
              <w:rPr>
                <w:rFonts w:ascii="Arial" w:hAnsi="Arial" w:cs="Arial"/>
                <w:color w:val="000000"/>
                <w:lang w:val="en"/>
              </w:rPr>
              <w:br/>
            </w:r>
            <w:r>
              <w:rPr>
                <w:rFonts w:ascii="Arial" w:hAnsi="Arial" w:cs="Arial"/>
                <w:color w:val="000000"/>
                <w:lang w:val="en"/>
              </w:rPr>
              <w:br/>
              <w:t>c.A penalty imposed pursuant to this section shall be in addition to any penalty that may be imposed pursuant to section 1 of P.L.2000, c.87 (C.2A:170-51.4).</w:t>
            </w:r>
            <w:r>
              <w:rPr>
                <w:rFonts w:ascii="Arial" w:hAnsi="Arial" w:cs="Arial"/>
                <w:color w:val="000000"/>
                <w:lang w:val="en"/>
              </w:rPr>
              <w:br/>
            </w:r>
            <w:r>
              <w:rPr>
                <w:rFonts w:ascii="Arial" w:hAnsi="Arial" w:cs="Arial"/>
                <w:color w:val="000000"/>
                <w:lang w:val="en"/>
              </w:rPr>
              <w:br/>
              <w:t>L.1999, c.90, s.3; amended 2000, c.87, s.4; 2005, c.384, s.5; 2009, c.182, s.4.</w:t>
            </w:r>
          </w:p>
        </w:tc>
        <w:tc>
          <w:tcPr>
            <w:tcW w:w="2340" w:type="dxa"/>
          </w:tcPr>
          <w:p w14:paraId="2CBCB964" w14:textId="7C6AC639" w:rsidR="008570FD" w:rsidRDefault="00767E30" w:rsidP="00AC7707">
            <w:pPr>
              <w:jc w:val="center"/>
            </w:pPr>
            <w:r>
              <w:lastRenderedPageBreak/>
              <w:t xml:space="preserve">90Z All Other Offenses </w:t>
            </w:r>
          </w:p>
        </w:tc>
        <w:tc>
          <w:tcPr>
            <w:tcW w:w="2340" w:type="dxa"/>
          </w:tcPr>
          <w:p w14:paraId="5F210D30" w14:textId="77777777" w:rsidR="008570FD" w:rsidRDefault="008570FD" w:rsidP="00AC7707">
            <w:pPr>
              <w:jc w:val="center"/>
            </w:pPr>
          </w:p>
        </w:tc>
      </w:tr>
      <w:tr w:rsidR="008570FD" w14:paraId="5BA7539D" w14:textId="77777777" w:rsidTr="00606AB1">
        <w:tc>
          <w:tcPr>
            <w:tcW w:w="2065" w:type="dxa"/>
          </w:tcPr>
          <w:p w14:paraId="39873BAF" w14:textId="77777777" w:rsidR="008570FD" w:rsidRPr="0004205E" w:rsidRDefault="0004205E" w:rsidP="00AC7707">
            <w:pPr>
              <w:jc w:val="center"/>
            </w:pPr>
            <w:r w:rsidRPr="0004205E">
              <w:rPr>
                <w:rFonts w:ascii="Arial" w:hAnsi="Arial" w:cs="Arial"/>
                <w:bCs/>
                <w:color w:val="000000"/>
                <w:lang w:val="en"/>
              </w:rPr>
              <w:t>2C:33-14 Interference with transportation.</w:t>
            </w:r>
          </w:p>
        </w:tc>
        <w:tc>
          <w:tcPr>
            <w:tcW w:w="7470" w:type="dxa"/>
          </w:tcPr>
          <w:p w14:paraId="140980EB" w14:textId="77777777" w:rsidR="008570FD" w:rsidRDefault="0004205E" w:rsidP="00AC7707">
            <w:pPr>
              <w:jc w:val="center"/>
            </w:pPr>
            <w:r>
              <w:rPr>
                <w:rFonts w:ascii="Arial" w:hAnsi="Arial" w:cs="Arial"/>
                <w:color w:val="000000"/>
                <w:lang w:val="en"/>
              </w:rPr>
              <w:t xml:space="preserve">2C:33-14. a. Interference with Transportation. A person is guilty of interference with transportation if the person purposely or knowingly: </w:t>
            </w:r>
            <w:r>
              <w:rPr>
                <w:rFonts w:ascii="Arial" w:hAnsi="Arial" w:cs="Arial"/>
                <w:color w:val="000000"/>
                <w:lang w:val="en"/>
              </w:rPr>
              <w:br/>
            </w:r>
            <w:r>
              <w:rPr>
                <w:rFonts w:ascii="Arial" w:hAnsi="Arial" w:cs="Arial"/>
                <w:color w:val="000000"/>
                <w:lang w:val="en"/>
              </w:rPr>
              <w:br/>
              <w:t xml:space="preserve">(1)casts, shoots or throws anything at, against or into any vehicle, including, but not limited to, a bus, light rail vehicle, railroad locomotive, </w:t>
            </w:r>
            <w:r>
              <w:rPr>
                <w:rFonts w:ascii="Arial" w:hAnsi="Arial" w:cs="Arial"/>
                <w:color w:val="000000"/>
                <w:lang w:val="en"/>
              </w:rPr>
              <w:lastRenderedPageBreak/>
              <w:t xml:space="preserve">railroad car, jitney, trolley car, subway car, ferry, airplane, or other facility of transportation; or </w:t>
            </w:r>
            <w:r>
              <w:rPr>
                <w:rFonts w:ascii="Arial" w:hAnsi="Arial" w:cs="Arial"/>
                <w:color w:val="000000"/>
                <w:lang w:val="en"/>
              </w:rPr>
              <w:br/>
            </w:r>
            <w:r>
              <w:rPr>
                <w:rFonts w:ascii="Arial" w:hAnsi="Arial" w:cs="Arial"/>
                <w:color w:val="000000"/>
                <w:lang w:val="en"/>
              </w:rPr>
              <w:br/>
              <w:t xml:space="preserve">(2)casts, shoots, throws or otherwise places any stick, stone, object or other substance upon any street railway track, trolley track or railroad track; or </w:t>
            </w:r>
            <w:r>
              <w:rPr>
                <w:rFonts w:ascii="Arial" w:hAnsi="Arial" w:cs="Arial"/>
                <w:color w:val="000000"/>
                <w:lang w:val="en"/>
              </w:rPr>
              <w:br/>
            </w:r>
            <w:r>
              <w:rPr>
                <w:rFonts w:ascii="Arial" w:hAnsi="Arial" w:cs="Arial"/>
                <w:color w:val="000000"/>
                <w:lang w:val="en"/>
              </w:rPr>
              <w:br/>
              <w:t xml:space="preserve">(3)endangers or obstructs the safe operation of motor vehicles by casting, shooting, throwing or otherwise placing any stick, stone, object or other substance upon any highway or roadway; or </w:t>
            </w:r>
            <w:r>
              <w:rPr>
                <w:rFonts w:ascii="Arial" w:hAnsi="Arial" w:cs="Arial"/>
                <w:color w:val="000000"/>
                <w:lang w:val="en"/>
              </w:rPr>
              <w:br/>
            </w:r>
            <w:r>
              <w:rPr>
                <w:rFonts w:ascii="Arial" w:hAnsi="Arial" w:cs="Arial"/>
                <w:color w:val="000000"/>
                <w:lang w:val="en"/>
              </w:rPr>
              <w:br/>
              <w:t xml:space="preserve">(4)unlawfully climbs into or upon any light rail vehicle, railroad locomotive or railroad car, either in motion or standing on the track of any railroad company in this State; or </w:t>
            </w:r>
            <w:r>
              <w:rPr>
                <w:rFonts w:ascii="Arial" w:hAnsi="Arial" w:cs="Arial"/>
                <w:color w:val="000000"/>
                <w:lang w:val="en"/>
              </w:rPr>
              <w:br/>
            </w:r>
            <w:r>
              <w:rPr>
                <w:rFonts w:ascii="Arial" w:hAnsi="Arial" w:cs="Arial"/>
                <w:color w:val="000000"/>
                <w:lang w:val="en"/>
              </w:rPr>
              <w:br/>
              <w:t xml:space="preserve">(5)unlawfully disrupts, delays or prevents the operation of any vehicle, including, but not limited to, a bus, light rail vehicle, railroad locomotive, train, bus, jitney, trolley, subway, airplane or any other facility of transportation. The term "unlawfully disrupts, delays or prevents the operation of" does not include non-violent conduct growing out of a labor dispute as defined in N.J.S.2A:15-58; or </w:t>
            </w:r>
            <w:r>
              <w:rPr>
                <w:rFonts w:ascii="Arial" w:hAnsi="Arial" w:cs="Arial"/>
                <w:color w:val="000000"/>
                <w:lang w:val="en"/>
              </w:rPr>
              <w:br/>
            </w:r>
            <w:r>
              <w:rPr>
                <w:rFonts w:ascii="Arial" w:hAnsi="Arial" w:cs="Arial"/>
                <w:color w:val="000000"/>
                <w:lang w:val="en"/>
              </w:rPr>
              <w:br/>
              <w:t>(6)endangers or obstructs the safe operation of motor vehicles by using a traffic control preemption device to interfere with or impair the operation of a traffic control signal as defined in R.S.39:1-1; or</w:t>
            </w:r>
            <w:r>
              <w:rPr>
                <w:rFonts w:ascii="Arial" w:hAnsi="Arial" w:cs="Arial"/>
                <w:color w:val="000000"/>
                <w:lang w:val="en"/>
              </w:rPr>
              <w:br/>
            </w:r>
            <w:r>
              <w:rPr>
                <w:rFonts w:ascii="Arial" w:hAnsi="Arial" w:cs="Arial"/>
                <w:color w:val="000000"/>
                <w:lang w:val="en"/>
              </w:rPr>
              <w:br/>
              <w:t xml:space="preserve">(7) shines, points or focuses a laser lighting device beam, directly or indirectly, upon a person operating any vehicle, including, but not limited to, a bus, light rail vehicle, railroad locomotive, railroad car, jitney, trolley car, subway car, ferry, airplane, or other facility of transportation. As used in this paragraph, "laser lighting device" means a device which emits a laser beam that is designed to be used by the operator as a pointer or highlighter to indicate, mark or identify a specific position, place, item or object. </w:t>
            </w:r>
            <w:r>
              <w:rPr>
                <w:rFonts w:ascii="Arial" w:hAnsi="Arial" w:cs="Arial"/>
                <w:color w:val="000000"/>
                <w:lang w:val="en"/>
              </w:rPr>
              <w:br/>
            </w:r>
            <w:r>
              <w:rPr>
                <w:rFonts w:ascii="Arial" w:hAnsi="Arial" w:cs="Arial"/>
                <w:color w:val="000000"/>
                <w:lang w:val="en"/>
              </w:rPr>
              <w:br/>
              <w:t xml:space="preserve">As used in this subsection, "traffic control preemption device" means an infrared transmitter or other device which transmits an infrared beam, radio wave or other signal designed to change, alter, or disrupt in any manner the normal operation of a traffic control signal. </w:t>
            </w:r>
            <w:r>
              <w:rPr>
                <w:rFonts w:ascii="Arial" w:hAnsi="Arial" w:cs="Arial"/>
                <w:color w:val="000000"/>
                <w:lang w:val="en"/>
              </w:rPr>
              <w:br/>
            </w:r>
            <w:r>
              <w:rPr>
                <w:rFonts w:ascii="Arial" w:hAnsi="Arial" w:cs="Arial"/>
                <w:color w:val="000000"/>
                <w:lang w:val="en"/>
              </w:rPr>
              <w:br/>
              <w:t xml:space="preserve">b.Interference with transportation is a disorderly persons offense. </w:t>
            </w:r>
            <w:r>
              <w:rPr>
                <w:rFonts w:ascii="Arial" w:hAnsi="Arial" w:cs="Arial"/>
                <w:color w:val="000000"/>
                <w:lang w:val="en"/>
              </w:rPr>
              <w:br/>
            </w:r>
            <w:r>
              <w:rPr>
                <w:rFonts w:ascii="Arial" w:hAnsi="Arial" w:cs="Arial"/>
                <w:color w:val="000000"/>
                <w:lang w:val="en"/>
              </w:rPr>
              <w:lastRenderedPageBreak/>
              <w:br/>
              <w:t xml:space="preserve">c.Interference with transportation is a crime of the fourth degree if the person purposely, knowingly or recklessly causes bodily injury to another person or causes pecuniary loss in excess of $500 but less than $2,000. </w:t>
            </w:r>
            <w:r>
              <w:rPr>
                <w:rFonts w:ascii="Arial" w:hAnsi="Arial" w:cs="Arial"/>
                <w:color w:val="000000"/>
                <w:lang w:val="en"/>
              </w:rPr>
              <w:br/>
            </w:r>
            <w:r>
              <w:rPr>
                <w:rFonts w:ascii="Arial" w:hAnsi="Arial" w:cs="Arial"/>
                <w:color w:val="000000"/>
                <w:lang w:val="en"/>
              </w:rPr>
              <w:br/>
              <w:t xml:space="preserve">d.Interference with transportation is a crime of the third degree if the person purposely, knowingly or recklessly causes significant bodily injury to another person or causes pecuniary loss of $2,000 or more, or if the person purposely or knowingly creates a risk of significant bodily injury to another person. </w:t>
            </w:r>
            <w:r>
              <w:rPr>
                <w:rFonts w:ascii="Arial" w:hAnsi="Arial" w:cs="Arial"/>
                <w:color w:val="000000"/>
                <w:lang w:val="en"/>
              </w:rPr>
              <w:br/>
            </w:r>
            <w:r>
              <w:rPr>
                <w:rFonts w:ascii="Arial" w:hAnsi="Arial" w:cs="Arial"/>
                <w:color w:val="000000"/>
                <w:lang w:val="en"/>
              </w:rPr>
              <w:br/>
              <w:t xml:space="preserve">e.Interference with transportation is a crime of the second degree if the person purposely, knowingly or recklessly causes serious bodily injury to another person. </w:t>
            </w:r>
            <w:r>
              <w:rPr>
                <w:rFonts w:ascii="Arial" w:hAnsi="Arial" w:cs="Arial"/>
                <w:color w:val="000000"/>
                <w:lang w:val="en"/>
              </w:rPr>
              <w:br/>
            </w:r>
            <w:r>
              <w:rPr>
                <w:rFonts w:ascii="Arial" w:hAnsi="Arial" w:cs="Arial"/>
                <w:color w:val="000000"/>
                <w:lang w:val="en"/>
              </w:rPr>
              <w:br/>
              <w:t>Amended 2001, c.413, s.2; 2005, c.96, s.1; 2007, c.145.</w:t>
            </w:r>
          </w:p>
        </w:tc>
        <w:tc>
          <w:tcPr>
            <w:tcW w:w="2340" w:type="dxa"/>
          </w:tcPr>
          <w:p w14:paraId="4BA370C4" w14:textId="2743831A" w:rsidR="008570FD" w:rsidRDefault="00767E30" w:rsidP="00AC7707">
            <w:pPr>
              <w:jc w:val="center"/>
            </w:pPr>
            <w:r>
              <w:lastRenderedPageBreak/>
              <w:t xml:space="preserve">90Z All Other Offenses </w:t>
            </w:r>
          </w:p>
        </w:tc>
        <w:tc>
          <w:tcPr>
            <w:tcW w:w="2340" w:type="dxa"/>
          </w:tcPr>
          <w:p w14:paraId="5829EE49" w14:textId="77777777" w:rsidR="008570FD" w:rsidRDefault="008570FD" w:rsidP="00AC7707">
            <w:pPr>
              <w:jc w:val="center"/>
            </w:pPr>
          </w:p>
        </w:tc>
      </w:tr>
      <w:tr w:rsidR="008570FD" w14:paraId="53A74522" w14:textId="77777777" w:rsidTr="00606AB1">
        <w:tc>
          <w:tcPr>
            <w:tcW w:w="2065" w:type="dxa"/>
          </w:tcPr>
          <w:p w14:paraId="3D3F99DC" w14:textId="77777777" w:rsidR="008570FD" w:rsidRPr="00935861" w:rsidRDefault="00935861" w:rsidP="00AC7707">
            <w:pPr>
              <w:jc w:val="center"/>
            </w:pPr>
            <w:r w:rsidRPr="00935861">
              <w:rPr>
                <w:rFonts w:ascii="Arial" w:hAnsi="Arial" w:cs="Arial"/>
                <w:bCs/>
                <w:color w:val="000000"/>
                <w:lang w:val="en"/>
              </w:rPr>
              <w:lastRenderedPageBreak/>
              <w:t>2C:33-14.1 Vandalizing railroad crossing devices, property; grading of offenses; graffiti.</w:t>
            </w:r>
          </w:p>
        </w:tc>
        <w:tc>
          <w:tcPr>
            <w:tcW w:w="7470" w:type="dxa"/>
          </w:tcPr>
          <w:p w14:paraId="4BFE4F02" w14:textId="77777777" w:rsidR="008570FD" w:rsidRDefault="00935861" w:rsidP="00AC7707">
            <w:pPr>
              <w:jc w:val="center"/>
            </w:pPr>
            <w:r>
              <w:rPr>
                <w:rFonts w:ascii="Arial" w:hAnsi="Arial" w:cs="Arial"/>
                <w:color w:val="000000"/>
                <w:lang w:val="en"/>
              </w:rPr>
              <w:t>1. a. Any person who purposely, knowingly or recklessly defaces, damages, obstructs, removes or otherwise impairs the operation of any railroad crossing warning signal or protection device, including, but not limited to safety gates, electric bell, electric sign or any other alarm or protection system authorized by the Commissioner of Transportation, which is required under the provisions of R.S.48:12-54 or R.S.48:2-29, or any other railroad property or equipment, other than administrative buildings, offices or equipment, shall, for a first offense, be guilty of a crime of the fourth degree; however, if the defacement, damage, obstruction, removal or impediment of the crossing warning signal or protection device, property or equipment recklessly causes bodily injury or pecuniary loss of $2000 or more, the actor is guilty of a crime of the third degree, or if it recklessly causes a death or serious bodily injury, the actor is guilty of a crime of the second degree.</w:t>
            </w:r>
            <w:r>
              <w:rPr>
                <w:rFonts w:ascii="Arial" w:hAnsi="Arial" w:cs="Arial"/>
                <w:color w:val="000000"/>
                <w:lang w:val="en"/>
              </w:rPr>
              <w:br/>
            </w:r>
            <w:r>
              <w:rPr>
                <w:rFonts w:ascii="Arial" w:hAnsi="Arial" w:cs="Arial"/>
                <w:color w:val="000000"/>
                <w:lang w:val="en"/>
              </w:rPr>
              <w:br/>
              <w:t xml:space="preserve">b.A person convicted of a violation of this section that involves an act of graffiti may, in addition to any other penalty imposed by the court, be required to pay to the owner of the damaged property monetary restitution in the amount of the pecuniary damage caused by the act of graffiti and to perform community service, which shall include removing the graffiti from the property, if appropriate. If community service is ordered, it shall be for either not less than 20 days or not less than the number of days necessary to remove the graffiti from the property. As used in this section, "act of graffiti" means the drawing, painting or making of any mark or inscription on public or private real or personal property without the </w:t>
            </w:r>
            <w:r>
              <w:rPr>
                <w:rFonts w:ascii="Arial" w:hAnsi="Arial" w:cs="Arial"/>
                <w:color w:val="000000"/>
                <w:lang w:val="en"/>
              </w:rPr>
              <w:lastRenderedPageBreak/>
              <w:t>permission of the owner.</w:t>
            </w:r>
            <w:r>
              <w:rPr>
                <w:rFonts w:ascii="Arial" w:hAnsi="Arial" w:cs="Arial"/>
                <w:color w:val="000000"/>
                <w:lang w:val="en"/>
              </w:rPr>
              <w:br/>
            </w:r>
            <w:r>
              <w:rPr>
                <w:rFonts w:ascii="Arial" w:hAnsi="Arial" w:cs="Arial"/>
                <w:color w:val="000000"/>
                <w:lang w:val="en"/>
              </w:rPr>
              <w:br/>
              <w:t>L.1991, c.335, s.1; amended 1998, c.54, s.2; 2001, c.413, s.3.</w:t>
            </w:r>
          </w:p>
        </w:tc>
        <w:tc>
          <w:tcPr>
            <w:tcW w:w="2340" w:type="dxa"/>
          </w:tcPr>
          <w:p w14:paraId="7629E181" w14:textId="13D0A59F" w:rsidR="008570FD" w:rsidRDefault="00767E30" w:rsidP="00AC7707">
            <w:pPr>
              <w:jc w:val="center"/>
            </w:pPr>
            <w:r>
              <w:lastRenderedPageBreak/>
              <w:t xml:space="preserve">290 Destruction/Damage/Vandalism of Property </w:t>
            </w:r>
          </w:p>
        </w:tc>
        <w:tc>
          <w:tcPr>
            <w:tcW w:w="2340" w:type="dxa"/>
          </w:tcPr>
          <w:p w14:paraId="3FBD13A4" w14:textId="77777777" w:rsidR="008570FD" w:rsidRDefault="008570FD" w:rsidP="00AC7707">
            <w:pPr>
              <w:jc w:val="center"/>
            </w:pPr>
          </w:p>
        </w:tc>
      </w:tr>
      <w:tr w:rsidR="008570FD" w14:paraId="0B805F27" w14:textId="77777777" w:rsidTr="00606AB1">
        <w:tc>
          <w:tcPr>
            <w:tcW w:w="2065" w:type="dxa"/>
          </w:tcPr>
          <w:p w14:paraId="5313F8ED" w14:textId="77777777" w:rsidR="008570FD" w:rsidRPr="0085686C" w:rsidRDefault="0085686C" w:rsidP="00AC7707">
            <w:pPr>
              <w:jc w:val="center"/>
            </w:pPr>
            <w:r w:rsidRPr="0085686C">
              <w:rPr>
                <w:rFonts w:ascii="Arial" w:hAnsi="Arial" w:cs="Arial"/>
                <w:bCs/>
                <w:color w:val="000000"/>
                <w:lang w:val="en"/>
              </w:rPr>
              <w:t>2C:33-15 Possession, consumption of alcoholic beverages by persons under legal age; penalty.</w:t>
            </w:r>
          </w:p>
        </w:tc>
        <w:tc>
          <w:tcPr>
            <w:tcW w:w="7470" w:type="dxa"/>
          </w:tcPr>
          <w:p w14:paraId="40417231" w14:textId="77777777" w:rsidR="008570FD" w:rsidRDefault="0085686C" w:rsidP="00AC7707">
            <w:pPr>
              <w:jc w:val="center"/>
            </w:pPr>
            <w:r>
              <w:rPr>
                <w:rFonts w:ascii="Arial" w:hAnsi="Arial" w:cs="Arial"/>
                <w:color w:val="000000"/>
                <w:lang w:val="en"/>
              </w:rPr>
              <w:t>1. a. Any person under the legal age to purchase alcoholic beverages who knowingly possesses without legal authority or who knowingly consumes any alcoholic beverage in any school, public conveyance, public place, or place of public assembly, or motor vehicle, is guilty of a disorderly persons offense, and shall be fined not less than $500.</w:t>
            </w:r>
            <w:r>
              <w:rPr>
                <w:rFonts w:ascii="Arial" w:hAnsi="Arial" w:cs="Arial"/>
                <w:color w:val="000000"/>
                <w:lang w:val="en"/>
              </w:rPr>
              <w:br/>
            </w:r>
            <w:r>
              <w:rPr>
                <w:rFonts w:ascii="Arial" w:hAnsi="Arial" w:cs="Arial"/>
                <w:color w:val="000000"/>
                <w:lang w:val="en"/>
              </w:rPr>
              <w:br/>
              <w:t>b.Whenever this offense is committed in a motor vehicle, the court shall, in addition to the sentence authorized for the offense, suspend or postpone for six months the driving privilege of the defendant. Upon the conviction of any person under this section, the court shall forward a report to the New Jersey Motor Vehicle Commission stating the first and last day of the suspension or postponement period imposed by the court pursuant to this section. If a person at the time of the imposition of a sentence is less than 17 years of age, the period of license postponement, including a suspension or postponement of the privilege of operating a motorized bicycle, shall commence on the day the sentence is imposed and shall run for a period of six months after the person reaches the age of 17 years.</w:t>
            </w:r>
            <w:r>
              <w:rPr>
                <w:rFonts w:ascii="Arial" w:hAnsi="Arial" w:cs="Arial"/>
                <w:color w:val="000000"/>
                <w:lang w:val="en"/>
              </w:rPr>
              <w:br/>
            </w:r>
            <w:r>
              <w:rPr>
                <w:rFonts w:ascii="Arial" w:hAnsi="Arial" w:cs="Arial"/>
                <w:color w:val="000000"/>
                <w:lang w:val="en"/>
              </w:rPr>
              <w:br/>
              <w:t>If a person at the time of the imposition of a sentence has a valid driver's license issued by this State, the court shall immediately collect the license and forward it to the commission along with the report. If for any reason the license cannot be collected, the court shall include in the report the complete name, address, date of birth, eye color, and sex of the person as well as the first and last date of the license suspension period imposed by the court.</w:t>
            </w:r>
            <w:r>
              <w:rPr>
                <w:rFonts w:ascii="Arial" w:hAnsi="Arial" w:cs="Arial"/>
                <w:color w:val="000000"/>
                <w:lang w:val="en"/>
              </w:rPr>
              <w:br/>
            </w:r>
            <w:r>
              <w:rPr>
                <w:rFonts w:ascii="Arial" w:hAnsi="Arial" w:cs="Arial"/>
                <w:color w:val="000000"/>
                <w:lang w:val="en"/>
              </w:rPr>
              <w:br/>
              <w:t>The court shall inform the person orally and in writing that if the person is convicted of operating a motor vehicle during the period of license suspension or postponement, the person shall be subject to the penalties set forth in R.S.39:3-40. A person shall be required to acknowledge receipt of the written notice in writing. Failure to receive a written notice or failure to acknowledge in writing the receipt of a written notice shall not be a defense to a subsequent charge of a violation of R.S.39:3-40.</w:t>
            </w:r>
            <w:r>
              <w:rPr>
                <w:rFonts w:ascii="Arial" w:hAnsi="Arial" w:cs="Arial"/>
                <w:color w:val="000000"/>
                <w:lang w:val="en"/>
              </w:rPr>
              <w:br/>
            </w:r>
            <w:r>
              <w:rPr>
                <w:rFonts w:ascii="Arial" w:hAnsi="Arial" w:cs="Arial"/>
                <w:color w:val="000000"/>
                <w:lang w:val="en"/>
              </w:rPr>
              <w:br/>
              <w:t xml:space="preserve">If the person convicted under this section is not a New Jersey resident, the court shall suspend or postpone, as appropriate, the non-resident driving privilege of the person based on the age of the person and submit to the commission the required report. The court shall not collect the license of a </w:t>
            </w:r>
            <w:r>
              <w:rPr>
                <w:rFonts w:ascii="Arial" w:hAnsi="Arial" w:cs="Arial"/>
                <w:color w:val="000000"/>
                <w:lang w:val="en"/>
              </w:rPr>
              <w:lastRenderedPageBreak/>
              <w:t>non-resident convicted under this section. Upon receipt of a report by the court, the commission shall notify the appropriate officials in the licensing jurisdiction of the suspension or postponement.</w:t>
            </w:r>
            <w:r>
              <w:rPr>
                <w:rFonts w:ascii="Arial" w:hAnsi="Arial" w:cs="Arial"/>
                <w:color w:val="000000"/>
                <w:lang w:val="en"/>
              </w:rPr>
              <w:br/>
            </w:r>
            <w:r>
              <w:rPr>
                <w:rFonts w:ascii="Arial" w:hAnsi="Arial" w:cs="Arial"/>
                <w:color w:val="000000"/>
                <w:lang w:val="en"/>
              </w:rPr>
              <w:br/>
              <w:t>c.In addition to the general penalty prescribed for a disorderly persons offense, the court may require any person who violates this act to participate in an alcohol education or treatment program, authorized by the Division of Mental Health and Addiction Services in the Department of Human Services, for a period not to exceed the maximum period of confinement prescribed by law for the offense for which the individual has been convicted.</w:t>
            </w:r>
            <w:r>
              <w:rPr>
                <w:rFonts w:ascii="Arial" w:hAnsi="Arial" w:cs="Arial"/>
                <w:color w:val="000000"/>
                <w:lang w:val="en"/>
              </w:rPr>
              <w:br/>
            </w:r>
            <w:r>
              <w:rPr>
                <w:rFonts w:ascii="Arial" w:hAnsi="Arial" w:cs="Arial"/>
                <w:color w:val="000000"/>
                <w:lang w:val="en"/>
              </w:rPr>
              <w:br/>
              <w:t>d.Nothing in this act shall apply to possession of alcoholic beverages by any such person while actually engaged in the performance of employment pursuant to an employment permit issued by the Director of the Division of Alcoholic Beverage Control, or for a bona fide hotel or restaurant, in accordance with the provisions of R.S.33:1-26, or while actively engaged in the preparation of food while enrolled in a culinary arts or hotel management program at a county vocational school or post secondary educational institution.</w:t>
            </w:r>
            <w:r>
              <w:rPr>
                <w:rFonts w:ascii="Arial" w:hAnsi="Arial" w:cs="Arial"/>
                <w:color w:val="000000"/>
                <w:lang w:val="en"/>
              </w:rPr>
              <w:br/>
            </w:r>
            <w:r>
              <w:rPr>
                <w:rFonts w:ascii="Arial" w:hAnsi="Arial" w:cs="Arial"/>
                <w:color w:val="000000"/>
                <w:lang w:val="en"/>
              </w:rPr>
              <w:br/>
              <w:t xml:space="preserve">e.The provisions of section 3 of P.L.1991, c.169 (C.33:1-81.1a) shall apply to a parent, guardian or other person with legal custody of a person under 18 years of age who is found to be in violation of this section. </w:t>
            </w:r>
            <w:r>
              <w:rPr>
                <w:rFonts w:ascii="Arial" w:hAnsi="Arial" w:cs="Arial"/>
                <w:color w:val="000000"/>
                <w:lang w:val="en"/>
              </w:rPr>
              <w:br/>
            </w:r>
            <w:r>
              <w:rPr>
                <w:rFonts w:ascii="Arial" w:hAnsi="Arial" w:cs="Arial"/>
                <w:color w:val="000000"/>
                <w:lang w:val="en"/>
              </w:rPr>
              <w:br/>
              <w:t>f.An underage person and one or two other persons shall be immune from prosecution under this section if:</w:t>
            </w:r>
            <w:r>
              <w:rPr>
                <w:rFonts w:ascii="Arial" w:hAnsi="Arial" w:cs="Arial"/>
                <w:color w:val="000000"/>
                <w:lang w:val="en"/>
              </w:rPr>
              <w:br/>
            </w:r>
            <w:r>
              <w:rPr>
                <w:rFonts w:ascii="Arial" w:hAnsi="Arial" w:cs="Arial"/>
                <w:color w:val="000000"/>
                <w:lang w:val="en"/>
              </w:rPr>
              <w:br/>
              <w:t xml:space="preserve">(1)one of the underage persons called 9-1-1 and reported that another underage person was in need of medical assistance due to alcohol consumption; </w:t>
            </w:r>
            <w:r>
              <w:rPr>
                <w:rFonts w:ascii="Arial" w:hAnsi="Arial" w:cs="Arial"/>
                <w:color w:val="000000"/>
                <w:lang w:val="en"/>
              </w:rPr>
              <w:br/>
            </w:r>
            <w:r>
              <w:rPr>
                <w:rFonts w:ascii="Arial" w:hAnsi="Arial" w:cs="Arial"/>
                <w:color w:val="000000"/>
                <w:lang w:val="en"/>
              </w:rPr>
              <w:br/>
              <w:t xml:space="preserve">(2)the underage person who called 9-1-1 and, if applicable, one or two other persons acting in concert with the underage person who called 9-1-1 provided each of their names to the 9-1-1 operator; </w:t>
            </w:r>
            <w:r>
              <w:rPr>
                <w:rFonts w:ascii="Arial" w:hAnsi="Arial" w:cs="Arial"/>
                <w:color w:val="000000"/>
                <w:lang w:val="en"/>
              </w:rPr>
              <w:br/>
            </w:r>
            <w:r>
              <w:rPr>
                <w:rFonts w:ascii="Arial" w:hAnsi="Arial" w:cs="Arial"/>
                <w:color w:val="000000"/>
                <w:lang w:val="en"/>
              </w:rPr>
              <w:br/>
              <w:t>(3)the underage person was the first person to make the 9-1-1 report; and</w:t>
            </w:r>
            <w:r>
              <w:rPr>
                <w:rFonts w:ascii="Arial" w:hAnsi="Arial" w:cs="Arial"/>
                <w:color w:val="000000"/>
                <w:lang w:val="en"/>
              </w:rPr>
              <w:br/>
            </w:r>
            <w:r>
              <w:rPr>
                <w:rFonts w:ascii="Arial" w:hAnsi="Arial" w:cs="Arial"/>
                <w:color w:val="000000"/>
                <w:lang w:val="en"/>
              </w:rPr>
              <w:br/>
              <w:t xml:space="preserve">(4)the underage person and, if applicable, one or two other persons acting in concert with the underage person who made the 9-1-1 call remained on the scene with the person under the legal age in need of medical </w:t>
            </w:r>
            <w:r>
              <w:rPr>
                <w:rFonts w:ascii="Arial" w:hAnsi="Arial" w:cs="Arial"/>
                <w:color w:val="000000"/>
                <w:lang w:val="en"/>
              </w:rPr>
              <w:lastRenderedPageBreak/>
              <w:t>assistance until assistance arrived and cooperated with medical assistance and law enforcement personnel on the scene.</w:t>
            </w:r>
            <w:r>
              <w:rPr>
                <w:rFonts w:ascii="Arial" w:hAnsi="Arial" w:cs="Arial"/>
                <w:color w:val="000000"/>
                <w:lang w:val="en"/>
              </w:rPr>
              <w:br/>
            </w:r>
            <w:r>
              <w:rPr>
                <w:rFonts w:ascii="Arial" w:hAnsi="Arial" w:cs="Arial"/>
                <w:color w:val="000000"/>
                <w:lang w:val="en"/>
              </w:rPr>
              <w:br/>
              <w:t>The underage person who received medical assistance also shall be immune from prosecution under this section.</w:t>
            </w:r>
            <w:r>
              <w:rPr>
                <w:rFonts w:ascii="Arial" w:hAnsi="Arial" w:cs="Arial"/>
                <w:color w:val="000000"/>
                <w:lang w:val="en"/>
              </w:rPr>
              <w:br/>
            </w:r>
            <w:r>
              <w:rPr>
                <w:rFonts w:ascii="Arial" w:hAnsi="Arial" w:cs="Arial"/>
                <w:color w:val="000000"/>
                <w:lang w:val="en"/>
              </w:rPr>
              <w:br/>
              <w:t>g.For purposes of this section, an alcoholic beverage includes powdered alcohol as defined by R.S.33:1-1.</w:t>
            </w:r>
            <w:r>
              <w:rPr>
                <w:rFonts w:ascii="Arial" w:hAnsi="Arial" w:cs="Arial"/>
                <w:color w:val="000000"/>
                <w:lang w:val="en"/>
              </w:rPr>
              <w:br/>
            </w:r>
            <w:r>
              <w:rPr>
                <w:rFonts w:ascii="Arial" w:hAnsi="Arial" w:cs="Arial"/>
                <w:color w:val="000000"/>
                <w:lang w:val="en"/>
              </w:rPr>
              <w:br/>
              <w:t>L.1979, c.264, s.1; amended 1991, c.169, s.2; 1997, c.161; 2009, c.133, s.1; 2015, c.137, s.3.</w:t>
            </w:r>
          </w:p>
        </w:tc>
        <w:tc>
          <w:tcPr>
            <w:tcW w:w="2340" w:type="dxa"/>
          </w:tcPr>
          <w:p w14:paraId="29C69054" w14:textId="466E7E4E" w:rsidR="008570FD" w:rsidRDefault="00767E30" w:rsidP="00AC7707">
            <w:pPr>
              <w:jc w:val="center"/>
            </w:pPr>
            <w:r>
              <w:lastRenderedPageBreak/>
              <w:t xml:space="preserve">90Z All Other Offenses </w:t>
            </w:r>
          </w:p>
        </w:tc>
        <w:tc>
          <w:tcPr>
            <w:tcW w:w="2340" w:type="dxa"/>
          </w:tcPr>
          <w:p w14:paraId="419BA7C7" w14:textId="77777777" w:rsidR="008570FD" w:rsidRDefault="008570FD" w:rsidP="00AC7707">
            <w:pPr>
              <w:jc w:val="center"/>
            </w:pPr>
          </w:p>
        </w:tc>
      </w:tr>
      <w:tr w:rsidR="008570FD" w14:paraId="61038E78" w14:textId="77777777" w:rsidTr="00606AB1">
        <w:tc>
          <w:tcPr>
            <w:tcW w:w="2065" w:type="dxa"/>
          </w:tcPr>
          <w:p w14:paraId="56CF172F" w14:textId="77777777" w:rsidR="008570FD" w:rsidRPr="00AD10F8" w:rsidRDefault="00AD10F8" w:rsidP="00AC7707">
            <w:pPr>
              <w:jc w:val="center"/>
            </w:pPr>
            <w:r w:rsidRPr="00AD10F8">
              <w:rPr>
                <w:rFonts w:ascii="Arial" w:hAnsi="Arial" w:cs="Arial"/>
                <w:bCs/>
                <w:color w:val="000000"/>
                <w:lang w:val="en"/>
              </w:rPr>
              <w:lastRenderedPageBreak/>
              <w:t>2C:33-16. Alcoholic beverages; bringing or possession on school property by person of legal age; penalty</w:t>
            </w:r>
          </w:p>
        </w:tc>
        <w:tc>
          <w:tcPr>
            <w:tcW w:w="7470" w:type="dxa"/>
          </w:tcPr>
          <w:p w14:paraId="61B952DE" w14:textId="77777777" w:rsidR="008570FD" w:rsidRDefault="00AD10F8" w:rsidP="00AC7707">
            <w:pPr>
              <w:jc w:val="center"/>
            </w:pPr>
            <w:r>
              <w:rPr>
                <w:rFonts w:ascii="Arial" w:hAnsi="Arial" w:cs="Arial"/>
                <w:color w:val="000000"/>
                <w:lang w:val="en"/>
              </w:rPr>
              <w:t>Any person of legal age to purchase alcoholic beverages, who knowingly and without the express written permission of the school board, its delegated authority, or any school principal, brings or possesses any alcoholic beverages on any property used for school purposes which is owned by any school or school board, is guilty of a disorderly persons offense.</w:t>
            </w:r>
            <w:r>
              <w:rPr>
                <w:rFonts w:ascii="Arial" w:hAnsi="Arial" w:cs="Arial"/>
                <w:color w:val="000000"/>
                <w:lang w:val="en"/>
              </w:rPr>
              <w:br/>
            </w:r>
            <w:r>
              <w:rPr>
                <w:rFonts w:ascii="Arial" w:hAnsi="Arial" w:cs="Arial"/>
                <w:color w:val="000000"/>
                <w:lang w:val="en"/>
              </w:rPr>
              <w:br/>
              <w:t>L.1981, c. 197, s. 1, eff. July 9, 1981.</w:t>
            </w:r>
          </w:p>
        </w:tc>
        <w:tc>
          <w:tcPr>
            <w:tcW w:w="2340" w:type="dxa"/>
          </w:tcPr>
          <w:p w14:paraId="1DAD04F6" w14:textId="17F0635C" w:rsidR="008570FD" w:rsidRDefault="00767E30" w:rsidP="00AC7707">
            <w:pPr>
              <w:jc w:val="center"/>
            </w:pPr>
            <w:r>
              <w:t xml:space="preserve">90Z All Other Offenses </w:t>
            </w:r>
          </w:p>
        </w:tc>
        <w:tc>
          <w:tcPr>
            <w:tcW w:w="2340" w:type="dxa"/>
          </w:tcPr>
          <w:p w14:paraId="11A423F1" w14:textId="77777777" w:rsidR="008570FD" w:rsidRDefault="008570FD" w:rsidP="00AC7707">
            <w:pPr>
              <w:jc w:val="center"/>
            </w:pPr>
          </w:p>
        </w:tc>
      </w:tr>
      <w:tr w:rsidR="008570FD" w14:paraId="53A28170" w14:textId="77777777" w:rsidTr="00606AB1">
        <w:tc>
          <w:tcPr>
            <w:tcW w:w="2065" w:type="dxa"/>
          </w:tcPr>
          <w:p w14:paraId="607D7B17" w14:textId="77777777" w:rsidR="008570FD" w:rsidRPr="00DD07A0" w:rsidRDefault="00DD07A0" w:rsidP="00AC7707">
            <w:pPr>
              <w:jc w:val="center"/>
            </w:pPr>
            <w:r w:rsidRPr="00DD07A0">
              <w:rPr>
                <w:rFonts w:ascii="Arial" w:hAnsi="Arial" w:cs="Arial"/>
                <w:bCs/>
                <w:color w:val="000000"/>
                <w:lang w:val="en"/>
              </w:rPr>
              <w:t>2C:33-17 Availability of alcoholic beverages to underaged, offenses.</w:t>
            </w:r>
          </w:p>
        </w:tc>
        <w:tc>
          <w:tcPr>
            <w:tcW w:w="7470" w:type="dxa"/>
          </w:tcPr>
          <w:p w14:paraId="48E817F7" w14:textId="77777777" w:rsidR="008570FD" w:rsidRDefault="00DD07A0" w:rsidP="00AC7707">
            <w:pPr>
              <w:jc w:val="center"/>
            </w:pPr>
            <w:r>
              <w:rPr>
                <w:rFonts w:ascii="Arial" w:hAnsi="Arial" w:cs="Arial"/>
                <w:color w:val="000000"/>
                <w:lang w:val="en"/>
              </w:rPr>
              <w:t xml:space="preserve">1. a. Anyone who purposely or knowingly offers or serves or makes available an alcoholic beverage to a person under the legal age for consuming alcoholic beverages or entices or encourages that person to drink an alcoholic beverage is a disorderly person. </w:t>
            </w:r>
            <w:r>
              <w:rPr>
                <w:rFonts w:ascii="Arial" w:hAnsi="Arial" w:cs="Arial"/>
                <w:color w:val="000000"/>
                <w:lang w:val="en"/>
              </w:rPr>
              <w:br/>
            </w:r>
            <w:r>
              <w:rPr>
                <w:rFonts w:ascii="Arial" w:hAnsi="Arial" w:cs="Arial"/>
                <w:color w:val="000000"/>
                <w:lang w:val="en"/>
              </w:rPr>
              <w:br/>
              <w:t>This subsection shall not apply to a parent or guardian of the person under legal age for consuming alcoholic beverages if the parent or guardian is of the legal age to consume alcoholic beverages or to a religious observance, ceremony or rite. This subsection shall also not apply to any person in his home who is of the legal age to consume alcoholic beverages who offers or serves or makes available an alcoholic beverage to a person under the legal age for consuming alcoholic beverages or entices that person to drink an alcoholic beverage in the presence of and with the permission of the parent or guardian of the person under the legal age for consuming alcoholic beverages if the parent or guardian is of the legal age to consume alcoholic beverages.</w:t>
            </w:r>
            <w:r>
              <w:rPr>
                <w:rFonts w:ascii="Arial" w:hAnsi="Arial" w:cs="Arial"/>
                <w:color w:val="000000"/>
                <w:lang w:val="en"/>
              </w:rPr>
              <w:br/>
            </w:r>
            <w:r>
              <w:rPr>
                <w:rFonts w:ascii="Arial" w:hAnsi="Arial" w:cs="Arial"/>
                <w:color w:val="000000"/>
                <w:lang w:val="en"/>
              </w:rPr>
              <w:br/>
              <w:t>b.A person who makes real property owned, leased or managed by him available to, or leaves that property in the care of, another person with the purpose that alcoholic beverages will be made available for consumption by, or will be consumed by, persons who are under the legal age for consuming alcoholic beverages is guilty of a disorderly persons offense.</w:t>
            </w:r>
            <w:r>
              <w:rPr>
                <w:rFonts w:ascii="Arial" w:hAnsi="Arial" w:cs="Arial"/>
                <w:color w:val="000000"/>
                <w:lang w:val="en"/>
              </w:rPr>
              <w:br/>
            </w:r>
            <w:r>
              <w:rPr>
                <w:rFonts w:ascii="Arial" w:hAnsi="Arial" w:cs="Arial"/>
                <w:color w:val="000000"/>
                <w:lang w:val="en"/>
              </w:rPr>
              <w:lastRenderedPageBreak/>
              <w:br/>
              <w:t>This subsection shall not apply if:</w:t>
            </w:r>
            <w:r>
              <w:rPr>
                <w:rFonts w:ascii="Arial" w:hAnsi="Arial" w:cs="Arial"/>
                <w:color w:val="000000"/>
                <w:lang w:val="en"/>
              </w:rPr>
              <w:br/>
            </w:r>
            <w:r>
              <w:rPr>
                <w:rFonts w:ascii="Arial" w:hAnsi="Arial" w:cs="Arial"/>
                <w:color w:val="000000"/>
                <w:lang w:val="en"/>
              </w:rPr>
              <w:br/>
              <w:t xml:space="preserve">(1)the real property is licensed or required to be licensed by the Division of Alcoholic Beverage Control in accordance with the provisions of R.S.33:1-1 et seq.; </w:t>
            </w:r>
            <w:r>
              <w:rPr>
                <w:rFonts w:ascii="Arial" w:hAnsi="Arial" w:cs="Arial"/>
                <w:color w:val="000000"/>
                <w:lang w:val="en"/>
              </w:rPr>
              <w:br/>
            </w:r>
            <w:r>
              <w:rPr>
                <w:rFonts w:ascii="Arial" w:hAnsi="Arial" w:cs="Arial"/>
                <w:color w:val="000000"/>
                <w:lang w:val="en"/>
              </w:rPr>
              <w:br/>
              <w:t xml:space="preserve">(2)the person making the property available, or leaving it in the care of another person, is of the legal age to consume alcoholic beverages and is the parent or guardian of the person who consumes alcoholic beverages while under the legal age for consuming alcoholic beverages; or </w:t>
            </w:r>
            <w:r>
              <w:rPr>
                <w:rFonts w:ascii="Arial" w:hAnsi="Arial" w:cs="Arial"/>
                <w:color w:val="000000"/>
                <w:lang w:val="en"/>
              </w:rPr>
              <w:br/>
            </w:r>
            <w:r>
              <w:rPr>
                <w:rFonts w:ascii="Arial" w:hAnsi="Arial" w:cs="Arial"/>
                <w:color w:val="000000"/>
                <w:lang w:val="en"/>
              </w:rPr>
              <w:br/>
              <w:t>(3)the alcoholic beverages are consumed by a person under the legal age for consuming alcoholic beverages during a religious observance, ceremony or rite.</w:t>
            </w:r>
            <w:r>
              <w:rPr>
                <w:rFonts w:ascii="Arial" w:hAnsi="Arial" w:cs="Arial"/>
                <w:color w:val="000000"/>
                <w:lang w:val="en"/>
              </w:rPr>
              <w:br/>
            </w:r>
            <w:r>
              <w:rPr>
                <w:rFonts w:ascii="Arial" w:hAnsi="Arial" w:cs="Arial"/>
                <w:color w:val="000000"/>
                <w:lang w:val="en"/>
              </w:rPr>
              <w:br/>
              <w:t>c.For purposes of this section, an alcoholic beverage includes powdered alcohol as defined by R.S.33:1-1.</w:t>
            </w:r>
            <w:r>
              <w:rPr>
                <w:rFonts w:ascii="Arial" w:hAnsi="Arial" w:cs="Arial"/>
                <w:color w:val="000000"/>
                <w:lang w:val="en"/>
              </w:rPr>
              <w:br/>
            </w:r>
            <w:r>
              <w:rPr>
                <w:rFonts w:ascii="Arial" w:hAnsi="Arial" w:cs="Arial"/>
                <w:color w:val="000000"/>
                <w:lang w:val="en"/>
              </w:rPr>
              <w:br/>
              <w:t>L.1985, c.311, s.1; amended 1995, c.31; 2015, c.137, s.4.</w:t>
            </w:r>
          </w:p>
        </w:tc>
        <w:tc>
          <w:tcPr>
            <w:tcW w:w="2340" w:type="dxa"/>
          </w:tcPr>
          <w:p w14:paraId="0AEC4D2E" w14:textId="7C207EE9" w:rsidR="008570FD" w:rsidRDefault="00767E30" w:rsidP="00AC7707">
            <w:pPr>
              <w:jc w:val="center"/>
            </w:pPr>
            <w:r>
              <w:lastRenderedPageBreak/>
              <w:t>90Z All Other Offenses</w:t>
            </w:r>
          </w:p>
        </w:tc>
        <w:tc>
          <w:tcPr>
            <w:tcW w:w="2340" w:type="dxa"/>
          </w:tcPr>
          <w:p w14:paraId="26598726" w14:textId="77777777" w:rsidR="008570FD" w:rsidRDefault="008570FD" w:rsidP="00AC7707">
            <w:pPr>
              <w:jc w:val="center"/>
            </w:pPr>
          </w:p>
        </w:tc>
      </w:tr>
      <w:tr w:rsidR="008570FD" w14:paraId="719CA13C" w14:textId="77777777" w:rsidTr="00606AB1">
        <w:tc>
          <w:tcPr>
            <w:tcW w:w="2065" w:type="dxa"/>
          </w:tcPr>
          <w:p w14:paraId="1C4C8E37" w14:textId="77777777" w:rsidR="008570FD" w:rsidRPr="00705C68" w:rsidRDefault="00705C68" w:rsidP="00AC7707">
            <w:pPr>
              <w:jc w:val="center"/>
            </w:pPr>
            <w:r w:rsidRPr="00705C68">
              <w:rPr>
                <w:rFonts w:ascii="Arial" w:hAnsi="Arial" w:cs="Arial"/>
                <w:bCs/>
                <w:color w:val="000000"/>
                <w:lang w:val="en"/>
              </w:rPr>
              <w:t>2C:33-19. Possession of remotely activated paging devices on school property, disorderly persons offense; exemptions</w:t>
            </w:r>
          </w:p>
        </w:tc>
        <w:tc>
          <w:tcPr>
            <w:tcW w:w="7470" w:type="dxa"/>
          </w:tcPr>
          <w:p w14:paraId="3FF8965E" w14:textId="77777777" w:rsidR="008570FD" w:rsidRDefault="00705C68" w:rsidP="00AC7707">
            <w:pPr>
              <w:jc w:val="center"/>
            </w:pPr>
            <w:r>
              <w:rPr>
                <w:rFonts w:ascii="Arial" w:hAnsi="Arial" w:cs="Arial"/>
                <w:color w:val="000000"/>
                <w:lang w:val="en"/>
              </w:rPr>
              <w:t xml:space="preserve">2. No person enrolled as a student of an elementary or secondary school, knowingly and without the express written permission of the school board, its delegated authority, or any school principal, shall bring or possess any remotely activated paging device on any property used for school purposes, at any time and regardless of whether school is in session or other persons are present. A violation of this section shall be a disorderly persons offense. No permission to bring or possess any remotely activated paging device on school property shall be granted unless and until a student shall have established to the satisfaction of the school authorities a reasonable basis for the possession of the device on school property. </w:t>
            </w:r>
            <w:r>
              <w:rPr>
                <w:rFonts w:ascii="Arial" w:hAnsi="Arial" w:cs="Arial"/>
                <w:color w:val="000000"/>
                <w:lang w:val="en"/>
              </w:rPr>
              <w:br/>
            </w:r>
            <w:r>
              <w:rPr>
                <w:rFonts w:ascii="Arial" w:hAnsi="Arial" w:cs="Arial"/>
                <w:color w:val="000000"/>
                <w:lang w:val="en"/>
              </w:rPr>
              <w:br/>
              <w:t>This section shall not apply to any student who is an active member in good standing of a volunteer fire company or first aid, ambulance or rescue squad provided that (1) the student is required to respond to an emergency and (2) a copy of the statement by the chief executive officer of the volunteer fire company or first aid, ambulance or rescue squad authorizing the possession of the paging device is in the possession of the student at all times while that student is in possession of the remotely activated paging device.</w:t>
            </w:r>
            <w:r>
              <w:rPr>
                <w:rFonts w:ascii="Arial" w:hAnsi="Arial" w:cs="Arial"/>
                <w:color w:val="000000"/>
                <w:lang w:val="en"/>
              </w:rPr>
              <w:br/>
            </w:r>
            <w:r>
              <w:rPr>
                <w:rFonts w:ascii="Arial" w:hAnsi="Arial" w:cs="Arial"/>
                <w:color w:val="000000"/>
                <w:lang w:val="en"/>
              </w:rPr>
              <w:lastRenderedPageBreak/>
              <w:br/>
              <w:t>L.1989,c.232,s.2; amended 1996, c.94, s.1.</w:t>
            </w:r>
          </w:p>
        </w:tc>
        <w:tc>
          <w:tcPr>
            <w:tcW w:w="2340" w:type="dxa"/>
          </w:tcPr>
          <w:p w14:paraId="3EAD6B71" w14:textId="05B19D38" w:rsidR="008570FD" w:rsidRDefault="00767E30" w:rsidP="00AC7707">
            <w:pPr>
              <w:jc w:val="center"/>
            </w:pPr>
            <w:r>
              <w:lastRenderedPageBreak/>
              <w:t xml:space="preserve">90Z All Other Offenses </w:t>
            </w:r>
          </w:p>
        </w:tc>
        <w:tc>
          <w:tcPr>
            <w:tcW w:w="2340" w:type="dxa"/>
          </w:tcPr>
          <w:p w14:paraId="1DFF98FB" w14:textId="77777777" w:rsidR="008570FD" w:rsidRDefault="008570FD" w:rsidP="00AC7707">
            <w:pPr>
              <w:jc w:val="center"/>
            </w:pPr>
          </w:p>
        </w:tc>
      </w:tr>
      <w:tr w:rsidR="008570FD" w14:paraId="151EEF2F" w14:textId="77777777" w:rsidTr="00606AB1">
        <w:tc>
          <w:tcPr>
            <w:tcW w:w="2065" w:type="dxa"/>
          </w:tcPr>
          <w:p w14:paraId="20E262A6" w14:textId="77777777" w:rsidR="008570FD" w:rsidRPr="00D22F8D" w:rsidRDefault="00705C68" w:rsidP="00AC7707">
            <w:pPr>
              <w:jc w:val="center"/>
            </w:pPr>
            <w:r w:rsidRPr="00D22F8D">
              <w:rPr>
                <w:rFonts w:ascii="Arial" w:hAnsi="Arial" w:cs="Arial"/>
                <w:bCs/>
                <w:color w:val="000000"/>
                <w:lang w:val="en"/>
              </w:rPr>
              <w:t>2C:33-20. Use of remotely activated paging device during commission of certain crimes is a crime of fourth degree</w:t>
            </w:r>
          </w:p>
        </w:tc>
        <w:tc>
          <w:tcPr>
            <w:tcW w:w="7470" w:type="dxa"/>
          </w:tcPr>
          <w:p w14:paraId="27EF4ADB" w14:textId="77777777" w:rsidR="008570FD" w:rsidRDefault="00705C68" w:rsidP="00AC7707">
            <w:pPr>
              <w:jc w:val="center"/>
            </w:pPr>
            <w:r>
              <w:rPr>
                <w:rFonts w:ascii="Arial" w:hAnsi="Arial" w:cs="Arial"/>
                <w:color w:val="000000"/>
                <w:lang w:val="en"/>
              </w:rPr>
              <w:t>A person is guilty of a crime of the fourth degree if he uses a remotely activated paging device while engaged in the commission of, or an attempt to commit, or flight after committing or attempting to commit any crime or offense enumerated in chapter 35 or 36 of Title 2C of the New Jersey Statutes.</w:t>
            </w:r>
            <w:r>
              <w:rPr>
                <w:rFonts w:ascii="Arial" w:hAnsi="Arial" w:cs="Arial"/>
                <w:color w:val="000000"/>
                <w:lang w:val="en"/>
              </w:rPr>
              <w:br/>
            </w:r>
            <w:r>
              <w:rPr>
                <w:rFonts w:ascii="Arial" w:hAnsi="Arial" w:cs="Arial"/>
                <w:color w:val="000000"/>
                <w:lang w:val="en"/>
              </w:rPr>
              <w:br/>
              <w:t>L.1989, c.232, s.3.</w:t>
            </w:r>
          </w:p>
        </w:tc>
        <w:tc>
          <w:tcPr>
            <w:tcW w:w="2340" w:type="dxa"/>
          </w:tcPr>
          <w:p w14:paraId="22177127" w14:textId="09E92877" w:rsidR="008570FD" w:rsidRDefault="00767E30" w:rsidP="00AC7707">
            <w:pPr>
              <w:jc w:val="center"/>
            </w:pPr>
            <w:r>
              <w:t xml:space="preserve">90Z All Other Offenses </w:t>
            </w:r>
          </w:p>
        </w:tc>
        <w:tc>
          <w:tcPr>
            <w:tcW w:w="2340" w:type="dxa"/>
          </w:tcPr>
          <w:p w14:paraId="785CA47B" w14:textId="77777777" w:rsidR="008570FD" w:rsidRDefault="008570FD" w:rsidP="00AC7707">
            <w:pPr>
              <w:jc w:val="center"/>
            </w:pPr>
          </w:p>
        </w:tc>
      </w:tr>
      <w:tr w:rsidR="008570FD" w14:paraId="696B98C3" w14:textId="77777777" w:rsidTr="00606AB1">
        <w:tc>
          <w:tcPr>
            <w:tcW w:w="2065" w:type="dxa"/>
          </w:tcPr>
          <w:p w14:paraId="5ECA9226" w14:textId="77777777" w:rsidR="008570FD" w:rsidRPr="00D22F8D" w:rsidRDefault="00D22F8D" w:rsidP="00AC7707">
            <w:pPr>
              <w:jc w:val="center"/>
            </w:pPr>
            <w:r w:rsidRPr="00D22F8D">
              <w:rPr>
                <w:rFonts w:ascii="Arial" w:hAnsi="Arial" w:cs="Arial"/>
                <w:bCs/>
                <w:color w:val="000000"/>
                <w:lang w:val="en"/>
              </w:rPr>
              <w:t>2C:33-21 Interception or use of official communications</w:t>
            </w:r>
          </w:p>
        </w:tc>
        <w:tc>
          <w:tcPr>
            <w:tcW w:w="7470" w:type="dxa"/>
          </w:tcPr>
          <w:p w14:paraId="1C559EDD" w14:textId="77777777" w:rsidR="008570FD" w:rsidRDefault="00D22F8D" w:rsidP="00AC7707">
            <w:pPr>
              <w:jc w:val="center"/>
            </w:pPr>
            <w:r>
              <w:rPr>
                <w:rFonts w:ascii="Arial" w:hAnsi="Arial" w:cs="Arial"/>
                <w:color w:val="000000"/>
                <w:lang w:val="en"/>
              </w:rPr>
              <w:t>1.Any person who intercepts any message or transmission made on or over any police, fire or emergency medical communications system, or any person who is the recipient of information so intercepted, and who uses the information obtained thereby to facilitate the commission of or the attempt to commit a crime or a violation of any law of this State, or uses the same in a manner which interferes with the discharge of police or firefighting operations or provision of medical services by first aid, rescue or ambulance squad personnel, shall be guilty of a crime of the fourth degree.</w:t>
            </w:r>
            <w:r>
              <w:rPr>
                <w:rFonts w:ascii="Arial" w:hAnsi="Arial" w:cs="Arial"/>
                <w:color w:val="000000"/>
                <w:lang w:val="en"/>
              </w:rPr>
              <w:br/>
            </w:r>
            <w:r>
              <w:rPr>
                <w:rFonts w:ascii="Arial" w:hAnsi="Arial" w:cs="Arial"/>
                <w:color w:val="000000"/>
                <w:lang w:val="en"/>
              </w:rPr>
              <w:br/>
              <w:t>L.1991,c.432,s.1; amended 1999, c.317.</w:t>
            </w:r>
          </w:p>
        </w:tc>
        <w:tc>
          <w:tcPr>
            <w:tcW w:w="2340" w:type="dxa"/>
          </w:tcPr>
          <w:p w14:paraId="1BBC3CB5" w14:textId="41D68C9B" w:rsidR="008570FD" w:rsidRDefault="00767E30" w:rsidP="00AC7707">
            <w:pPr>
              <w:jc w:val="center"/>
            </w:pPr>
            <w:r>
              <w:t xml:space="preserve">90Z All Other Offenses </w:t>
            </w:r>
          </w:p>
        </w:tc>
        <w:tc>
          <w:tcPr>
            <w:tcW w:w="2340" w:type="dxa"/>
          </w:tcPr>
          <w:p w14:paraId="1F71BCFA" w14:textId="77777777" w:rsidR="008570FD" w:rsidRDefault="008570FD" w:rsidP="00AC7707">
            <w:pPr>
              <w:jc w:val="center"/>
            </w:pPr>
          </w:p>
        </w:tc>
      </w:tr>
      <w:tr w:rsidR="008570FD" w14:paraId="2C208254" w14:textId="77777777" w:rsidTr="00606AB1">
        <w:tc>
          <w:tcPr>
            <w:tcW w:w="2065" w:type="dxa"/>
          </w:tcPr>
          <w:p w14:paraId="5FD057CA" w14:textId="77777777" w:rsidR="008570FD" w:rsidRPr="00D22F8D" w:rsidRDefault="00D22F8D" w:rsidP="00AC7707">
            <w:pPr>
              <w:jc w:val="center"/>
            </w:pPr>
            <w:r w:rsidRPr="00D22F8D">
              <w:rPr>
                <w:rFonts w:ascii="Arial" w:hAnsi="Arial" w:cs="Arial"/>
                <w:bCs/>
                <w:color w:val="000000"/>
                <w:lang w:val="en"/>
              </w:rPr>
              <w:t>2C:33-22. Possession of emergency communications receiver</w:t>
            </w:r>
          </w:p>
        </w:tc>
        <w:tc>
          <w:tcPr>
            <w:tcW w:w="7470" w:type="dxa"/>
          </w:tcPr>
          <w:p w14:paraId="56C4D040" w14:textId="77777777" w:rsidR="008570FD" w:rsidRDefault="00D22F8D" w:rsidP="00AC7707">
            <w:pPr>
              <w:jc w:val="center"/>
            </w:pPr>
            <w:r>
              <w:rPr>
                <w:rFonts w:ascii="Arial" w:hAnsi="Arial" w:cs="Arial"/>
                <w:color w:val="000000"/>
                <w:lang w:val="en"/>
              </w:rPr>
              <w:t xml:space="preserve">2. Any person who, while in the course of committing or attempting to commit a crime, including the immediate flight therefrom, possesses or controls a radio capable of receiving any message or transmission made on or over any police, fire or emergency medical communications system, shall be guilty of a crime of the fourth degree. </w:t>
            </w:r>
            <w:r>
              <w:rPr>
                <w:rFonts w:ascii="Arial" w:hAnsi="Arial" w:cs="Arial"/>
                <w:color w:val="000000"/>
                <w:lang w:val="en"/>
              </w:rPr>
              <w:br/>
            </w:r>
            <w:r>
              <w:rPr>
                <w:rFonts w:ascii="Arial" w:hAnsi="Arial" w:cs="Arial"/>
                <w:color w:val="000000"/>
                <w:lang w:val="en"/>
              </w:rPr>
              <w:br/>
              <w:t>L.1991,c.432,s.2.</w:t>
            </w:r>
          </w:p>
        </w:tc>
        <w:tc>
          <w:tcPr>
            <w:tcW w:w="2340" w:type="dxa"/>
          </w:tcPr>
          <w:p w14:paraId="5776085B" w14:textId="5EDCE462" w:rsidR="008570FD" w:rsidRDefault="00767E30" w:rsidP="00AC7707">
            <w:pPr>
              <w:jc w:val="center"/>
            </w:pPr>
            <w:r>
              <w:t xml:space="preserve">90Z All Other Offenses </w:t>
            </w:r>
          </w:p>
        </w:tc>
        <w:tc>
          <w:tcPr>
            <w:tcW w:w="2340" w:type="dxa"/>
          </w:tcPr>
          <w:p w14:paraId="662B747B" w14:textId="77777777" w:rsidR="008570FD" w:rsidRDefault="008570FD" w:rsidP="00AC7707">
            <w:pPr>
              <w:jc w:val="center"/>
            </w:pPr>
          </w:p>
        </w:tc>
      </w:tr>
      <w:tr w:rsidR="008570FD" w14:paraId="1C64E2D7" w14:textId="77777777" w:rsidTr="00606AB1">
        <w:tc>
          <w:tcPr>
            <w:tcW w:w="2065" w:type="dxa"/>
          </w:tcPr>
          <w:p w14:paraId="76349CB7" w14:textId="77777777" w:rsidR="008570FD" w:rsidRPr="00D7780E" w:rsidRDefault="00D7780E" w:rsidP="00AC7707">
            <w:pPr>
              <w:jc w:val="center"/>
            </w:pPr>
            <w:r w:rsidRPr="00D7780E">
              <w:rPr>
                <w:rFonts w:ascii="Arial" w:hAnsi="Arial" w:cs="Arial"/>
                <w:bCs/>
                <w:color w:val="000000"/>
                <w:lang w:val="en"/>
              </w:rPr>
              <w:t>2C:33-23. Radar device not included</w:t>
            </w:r>
          </w:p>
        </w:tc>
        <w:tc>
          <w:tcPr>
            <w:tcW w:w="7470" w:type="dxa"/>
          </w:tcPr>
          <w:p w14:paraId="5B6D0E44" w14:textId="77777777" w:rsidR="008570FD" w:rsidRDefault="00D7780E" w:rsidP="00AC7707">
            <w:pPr>
              <w:jc w:val="center"/>
            </w:pPr>
            <w:r>
              <w:rPr>
                <w:rFonts w:ascii="Arial" w:hAnsi="Arial" w:cs="Arial"/>
                <w:color w:val="000000"/>
                <w:lang w:val="en"/>
              </w:rPr>
              <w:t xml:space="preserve">3. For purposes of P.L.1991, c.432 (C.2C:33-21 et seq.), the term "police, fire or emergency medical communications system" shall not include radar devices used to monitor vehicular speed. </w:t>
            </w:r>
            <w:r>
              <w:rPr>
                <w:rFonts w:ascii="Arial" w:hAnsi="Arial" w:cs="Arial"/>
                <w:color w:val="000000"/>
                <w:lang w:val="en"/>
              </w:rPr>
              <w:br/>
            </w:r>
            <w:r>
              <w:rPr>
                <w:rFonts w:ascii="Arial" w:hAnsi="Arial" w:cs="Arial"/>
                <w:color w:val="000000"/>
                <w:lang w:val="en"/>
              </w:rPr>
              <w:br/>
              <w:t>L.1991,c.432,s.3.</w:t>
            </w:r>
          </w:p>
        </w:tc>
        <w:tc>
          <w:tcPr>
            <w:tcW w:w="2340" w:type="dxa"/>
          </w:tcPr>
          <w:p w14:paraId="01C9353A" w14:textId="5B3267C8" w:rsidR="008570FD" w:rsidRDefault="00767E30" w:rsidP="00767E30">
            <w:r>
              <w:t>N/A</w:t>
            </w:r>
          </w:p>
        </w:tc>
        <w:tc>
          <w:tcPr>
            <w:tcW w:w="2340" w:type="dxa"/>
          </w:tcPr>
          <w:p w14:paraId="1F0BA27A" w14:textId="77777777" w:rsidR="008570FD" w:rsidRDefault="008570FD" w:rsidP="00AC7707">
            <w:pPr>
              <w:jc w:val="center"/>
            </w:pPr>
          </w:p>
        </w:tc>
      </w:tr>
      <w:tr w:rsidR="008570FD" w14:paraId="78C372DD" w14:textId="77777777" w:rsidTr="00606AB1">
        <w:tc>
          <w:tcPr>
            <w:tcW w:w="2065" w:type="dxa"/>
          </w:tcPr>
          <w:p w14:paraId="655F0548" w14:textId="77777777" w:rsidR="008570FD" w:rsidRPr="00D7780E" w:rsidRDefault="00D7780E" w:rsidP="00AC7707">
            <w:pPr>
              <w:jc w:val="center"/>
            </w:pPr>
            <w:r w:rsidRPr="00D7780E">
              <w:rPr>
                <w:rFonts w:ascii="Arial" w:hAnsi="Arial" w:cs="Arial"/>
                <w:bCs/>
                <w:color w:val="000000"/>
                <w:lang w:val="en"/>
              </w:rPr>
              <w:t>2C:33-23.1 License required for certain radio transmissions.</w:t>
            </w:r>
          </w:p>
        </w:tc>
        <w:tc>
          <w:tcPr>
            <w:tcW w:w="7470" w:type="dxa"/>
          </w:tcPr>
          <w:p w14:paraId="095A7752" w14:textId="77777777" w:rsidR="008570FD" w:rsidRDefault="00D7780E" w:rsidP="00AC7707">
            <w:pPr>
              <w:jc w:val="center"/>
            </w:pPr>
            <w:r>
              <w:rPr>
                <w:rFonts w:ascii="Arial" w:hAnsi="Arial" w:cs="Arial"/>
                <w:color w:val="000000"/>
                <w:lang w:val="en"/>
              </w:rPr>
              <w:t>1.A person shall not:</w:t>
            </w:r>
            <w:r>
              <w:rPr>
                <w:rFonts w:ascii="Arial" w:hAnsi="Arial" w:cs="Arial"/>
                <w:color w:val="000000"/>
                <w:lang w:val="en"/>
              </w:rPr>
              <w:br/>
            </w:r>
            <w:r>
              <w:rPr>
                <w:rFonts w:ascii="Arial" w:hAnsi="Arial" w:cs="Arial"/>
                <w:color w:val="000000"/>
                <w:lang w:val="en"/>
              </w:rPr>
              <w:br/>
              <w:t>a.Make, or cause to be made, a radio transmission of energy in this State unless the person obtains a license, or an exemption from licensure, from the Federal Communications Commission pursuant to 47 U.S.C. s.301, or other applicable federal law or regulation; or</w:t>
            </w:r>
            <w:r>
              <w:rPr>
                <w:rFonts w:ascii="Arial" w:hAnsi="Arial" w:cs="Arial"/>
                <w:color w:val="000000"/>
                <w:lang w:val="en"/>
              </w:rPr>
              <w:br/>
            </w:r>
            <w:r>
              <w:rPr>
                <w:rFonts w:ascii="Arial" w:hAnsi="Arial" w:cs="Arial"/>
                <w:color w:val="000000"/>
                <w:lang w:val="en"/>
              </w:rPr>
              <w:br/>
              <w:t xml:space="preserve">b.Do any act to cause an unlicensed radio transmission of energy or interference with a public or commercial radio station licensed by the </w:t>
            </w:r>
            <w:r>
              <w:rPr>
                <w:rFonts w:ascii="Arial" w:hAnsi="Arial" w:cs="Arial"/>
                <w:color w:val="000000"/>
                <w:lang w:val="en"/>
              </w:rPr>
              <w:lastRenderedPageBreak/>
              <w:t>Federal Communications Commission or to enable the radio transmission of energy or interference to occur.</w:t>
            </w:r>
            <w:r>
              <w:rPr>
                <w:rFonts w:ascii="Arial" w:hAnsi="Arial" w:cs="Arial"/>
                <w:color w:val="000000"/>
                <w:lang w:val="en"/>
              </w:rPr>
              <w:br/>
            </w:r>
            <w:r>
              <w:rPr>
                <w:rFonts w:ascii="Arial" w:hAnsi="Arial" w:cs="Arial"/>
                <w:color w:val="000000"/>
                <w:lang w:val="en"/>
              </w:rPr>
              <w:br/>
              <w:t>c.As used in this section, "radio transmission of energy" has the same meaning given that term under 47 U.S.C. s.153.</w:t>
            </w:r>
            <w:r>
              <w:rPr>
                <w:rFonts w:ascii="Arial" w:hAnsi="Arial" w:cs="Arial"/>
                <w:color w:val="000000"/>
                <w:lang w:val="en"/>
              </w:rPr>
              <w:br/>
            </w:r>
            <w:r>
              <w:rPr>
                <w:rFonts w:ascii="Arial" w:hAnsi="Arial" w:cs="Arial"/>
                <w:color w:val="000000"/>
                <w:lang w:val="en"/>
              </w:rPr>
              <w:br/>
              <w:t>L.2005,c.293,s.1.</w:t>
            </w:r>
          </w:p>
        </w:tc>
        <w:tc>
          <w:tcPr>
            <w:tcW w:w="2340" w:type="dxa"/>
          </w:tcPr>
          <w:p w14:paraId="6EA0484C" w14:textId="37C437E0" w:rsidR="008570FD" w:rsidRDefault="00767E30" w:rsidP="00AC7707">
            <w:pPr>
              <w:jc w:val="center"/>
            </w:pPr>
            <w:r>
              <w:lastRenderedPageBreak/>
              <w:t xml:space="preserve">90Z All Other Offenses </w:t>
            </w:r>
          </w:p>
        </w:tc>
        <w:tc>
          <w:tcPr>
            <w:tcW w:w="2340" w:type="dxa"/>
          </w:tcPr>
          <w:p w14:paraId="16027EB4" w14:textId="77777777" w:rsidR="008570FD" w:rsidRDefault="008570FD" w:rsidP="00AC7707">
            <w:pPr>
              <w:jc w:val="center"/>
            </w:pPr>
          </w:p>
        </w:tc>
      </w:tr>
      <w:tr w:rsidR="008570FD" w14:paraId="186E3EC6" w14:textId="77777777" w:rsidTr="00606AB1">
        <w:tc>
          <w:tcPr>
            <w:tcW w:w="2065" w:type="dxa"/>
          </w:tcPr>
          <w:p w14:paraId="7D1A8051" w14:textId="77777777" w:rsidR="008570FD" w:rsidRPr="009F439E" w:rsidRDefault="009F439E" w:rsidP="00AC7707">
            <w:pPr>
              <w:jc w:val="center"/>
            </w:pPr>
            <w:r w:rsidRPr="009F439E">
              <w:rPr>
                <w:rFonts w:ascii="Arial" w:hAnsi="Arial" w:cs="Arial"/>
                <w:bCs/>
                <w:color w:val="000000"/>
                <w:lang w:val="en"/>
              </w:rPr>
              <w:t>2C:33-23.2 Violations, fourth degree crime.</w:t>
            </w:r>
          </w:p>
        </w:tc>
        <w:tc>
          <w:tcPr>
            <w:tcW w:w="7470" w:type="dxa"/>
          </w:tcPr>
          <w:p w14:paraId="7CB9A353" w14:textId="77777777" w:rsidR="008570FD" w:rsidRDefault="009F439E" w:rsidP="00AC7707">
            <w:pPr>
              <w:jc w:val="center"/>
            </w:pPr>
            <w:r>
              <w:rPr>
                <w:rFonts w:ascii="Arial" w:hAnsi="Arial" w:cs="Arial"/>
                <w:color w:val="000000"/>
                <w:lang w:val="en"/>
              </w:rPr>
              <w:t>2.A person who violates the provisions of this act is guilty of a crime of the fourth degree.</w:t>
            </w:r>
            <w:r>
              <w:rPr>
                <w:rFonts w:ascii="Arial" w:hAnsi="Arial" w:cs="Arial"/>
                <w:color w:val="000000"/>
                <w:lang w:val="en"/>
              </w:rPr>
              <w:br/>
            </w:r>
            <w:r>
              <w:rPr>
                <w:rFonts w:ascii="Arial" w:hAnsi="Arial" w:cs="Arial"/>
                <w:color w:val="000000"/>
                <w:lang w:val="en"/>
              </w:rPr>
              <w:br/>
              <w:t>L.2005,c.293,s.2.</w:t>
            </w:r>
          </w:p>
        </w:tc>
        <w:tc>
          <w:tcPr>
            <w:tcW w:w="2340" w:type="dxa"/>
          </w:tcPr>
          <w:p w14:paraId="78BBA9C0" w14:textId="7DA06C81" w:rsidR="008570FD" w:rsidRDefault="00767E30" w:rsidP="00AC7707">
            <w:pPr>
              <w:jc w:val="center"/>
            </w:pPr>
            <w:r>
              <w:t xml:space="preserve">90Z All Other Offenses </w:t>
            </w:r>
          </w:p>
        </w:tc>
        <w:tc>
          <w:tcPr>
            <w:tcW w:w="2340" w:type="dxa"/>
          </w:tcPr>
          <w:p w14:paraId="526C1BAB" w14:textId="77777777" w:rsidR="008570FD" w:rsidRDefault="008570FD" w:rsidP="00AC7707">
            <w:pPr>
              <w:jc w:val="center"/>
            </w:pPr>
          </w:p>
        </w:tc>
      </w:tr>
      <w:tr w:rsidR="008570FD" w14:paraId="0FEA9D79" w14:textId="77777777" w:rsidTr="00606AB1">
        <w:tc>
          <w:tcPr>
            <w:tcW w:w="2065" w:type="dxa"/>
          </w:tcPr>
          <w:p w14:paraId="586AE8A0" w14:textId="77777777" w:rsidR="008570FD" w:rsidRPr="00AC41D3" w:rsidRDefault="00AC41D3" w:rsidP="00AC7707">
            <w:pPr>
              <w:jc w:val="center"/>
            </w:pPr>
            <w:r w:rsidRPr="00AC41D3">
              <w:rPr>
                <w:rFonts w:ascii="Arial" w:hAnsi="Arial" w:cs="Arial"/>
                <w:bCs/>
                <w:color w:val="000000"/>
                <w:lang w:val="en"/>
              </w:rPr>
              <w:t>2C:33-23.3 Offense relative to access of information indicating the location of law enforcement vehicles.</w:t>
            </w:r>
          </w:p>
        </w:tc>
        <w:tc>
          <w:tcPr>
            <w:tcW w:w="7470" w:type="dxa"/>
          </w:tcPr>
          <w:p w14:paraId="186B32E5" w14:textId="77777777" w:rsidR="008570FD" w:rsidRDefault="00AC41D3" w:rsidP="00AC7707">
            <w:pPr>
              <w:jc w:val="center"/>
            </w:pPr>
            <w:r>
              <w:rPr>
                <w:rFonts w:ascii="Arial" w:hAnsi="Arial" w:cs="Arial"/>
                <w:color w:val="000000"/>
                <w:lang w:val="en"/>
              </w:rPr>
              <w:t xml:space="preserve">1. a. (1) A person commits a disorderly persons offense if, without license or privilege to do so, he knowingly intercepts a signal transmitted by an automatic vehicle location system which identifies the current location of a law enforcement vehicle. </w:t>
            </w:r>
            <w:r>
              <w:rPr>
                <w:rFonts w:ascii="Arial" w:hAnsi="Arial" w:cs="Arial"/>
                <w:color w:val="000000"/>
                <w:lang w:val="en"/>
              </w:rPr>
              <w:br/>
            </w:r>
            <w:r>
              <w:rPr>
                <w:rFonts w:ascii="Arial" w:hAnsi="Arial" w:cs="Arial"/>
                <w:color w:val="000000"/>
                <w:lang w:val="en"/>
              </w:rPr>
              <w:br/>
              <w:t xml:space="preserve">(2)A person commits a disorderly persons offense if, without license or privilege to do so, he knowingly discloses information provided by a signal transmitted by an automatic vehicle location system which identifies the current or prior location of a law enforcement vehicle to a person who is not authorized to receive or access such information. </w:t>
            </w:r>
            <w:r>
              <w:rPr>
                <w:rFonts w:ascii="Arial" w:hAnsi="Arial" w:cs="Arial"/>
                <w:color w:val="000000"/>
                <w:lang w:val="en"/>
              </w:rPr>
              <w:br/>
            </w:r>
            <w:r>
              <w:rPr>
                <w:rFonts w:ascii="Arial" w:hAnsi="Arial" w:cs="Arial"/>
                <w:color w:val="000000"/>
                <w:lang w:val="en"/>
              </w:rPr>
              <w:br/>
              <w:t xml:space="preserve">(3)A person commits a crime of the fourth degree if he uses information provided by a signal transmitted by an automatic vehicle location system which identifies the current or prior location of a law enforcement vehicle for an unlawful purpose. </w:t>
            </w:r>
            <w:r>
              <w:rPr>
                <w:rFonts w:ascii="Arial" w:hAnsi="Arial" w:cs="Arial"/>
                <w:color w:val="000000"/>
                <w:lang w:val="en"/>
              </w:rPr>
              <w:br/>
            </w:r>
            <w:r>
              <w:rPr>
                <w:rFonts w:ascii="Arial" w:hAnsi="Arial" w:cs="Arial"/>
                <w:color w:val="000000"/>
                <w:lang w:val="en"/>
              </w:rPr>
              <w:br/>
              <w:t>b. (1) This section shall not in any way limit the authority of any law enforcement officer acting within the scope of his official duties.</w:t>
            </w:r>
            <w:r>
              <w:rPr>
                <w:rFonts w:ascii="Arial" w:hAnsi="Arial" w:cs="Arial"/>
                <w:color w:val="000000"/>
                <w:lang w:val="en"/>
              </w:rPr>
              <w:br/>
            </w:r>
            <w:r>
              <w:rPr>
                <w:rFonts w:ascii="Arial" w:hAnsi="Arial" w:cs="Arial"/>
                <w:color w:val="000000"/>
                <w:lang w:val="en"/>
              </w:rPr>
              <w:br/>
              <w:t xml:space="preserve">(2)It shall not be deemed an unlawful purpose for any person to use information provided by a signal transmitted by an automatic vehicle location system which identifies the prior location of a law enforcement vehicle to evaluate or examine the operations of a law enforcement agency; provided, however, that nothing in this act shall be deemed to authorize any person to receive or access information provided by a signal transmitted by an automatic vehicle location system which identifies the location of a law enforcement vehicle if such receipt or access could reasonably jeopardize the safety of a law enforcement officer or the public, or compromise the integrity of any ongoing investigation. </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 xml:space="preserve">c.Nothing in this act shall preclude an indictment and conviction for any other offense defined by the laws of this State. </w:t>
            </w:r>
            <w:r>
              <w:rPr>
                <w:rFonts w:ascii="Arial" w:hAnsi="Arial" w:cs="Arial"/>
                <w:color w:val="000000"/>
                <w:lang w:val="en"/>
              </w:rPr>
              <w:br/>
            </w:r>
            <w:r>
              <w:rPr>
                <w:rFonts w:ascii="Arial" w:hAnsi="Arial" w:cs="Arial"/>
                <w:color w:val="000000"/>
                <w:lang w:val="en"/>
              </w:rPr>
              <w:br/>
              <w:t>d.For purposes of this section:</w:t>
            </w:r>
            <w:r>
              <w:rPr>
                <w:rFonts w:ascii="Arial" w:hAnsi="Arial" w:cs="Arial"/>
                <w:color w:val="000000"/>
                <w:lang w:val="en"/>
              </w:rPr>
              <w:br/>
            </w:r>
            <w:r>
              <w:rPr>
                <w:rFonts w:ascii="Arial" w:hAnsi="Arial" w:cs="Arial"/>
                <w:color w:val="000000"/>
                <w:lang w:val="en"/>
              </w:rPr>
              <w:br/>
              <w:t xml:space="preserve">"Automatic vehicle location system" means an automated system, such as a global positioning system, for tracking the geographic location of a motor vehicle and transmitting that location information to an authorized receiving entity; and </w:t>
            </w:r>
            <w:r>
              <w:rPr>
                <w:rFonts w:ascii="Arial" w:hAnsi="Arial" w:cs="Arial"/>
                <w:color w:val="000000"/>
                <w:lang w:val="en"/>
              </w:rPr>
              <w:br/>
            </w:r>
            <w:r>
              <w:rPr>
                <w:rFonts w:ascii="Arial" w:hAnsi="Arial" w:cs="Arial"/>
                <w:color w:val="000000"/>
                <w:lang w:val="en"/>
              </w:rPr>
              <w:br/>
              <w:t xml:space="preserve">"Global positioning system" means a reporting technology that is monitored by a network of electronic navigation components in which a vehicle may be identified and tracked via satellite. </w:t>
            </w:r>
            <w:r>
              <w:rPr>
                <w:rFonts w:ascii="Arial" w:hAnsi="Arial" w:cs="Arial"/>
                <w:color w:val="000000"/>
                <w:lang w:val="en"/>
              </w:rPr>
              <w:br/>
            </w:r>
            <w:r>
              <w:rPr>
                <w:rFonts w:ascii="Arial" w:hAnsi="Arial" w:cs="Arial"/>
                <w:color w:val="000000"/>
                <w:lang w:val="en"/>
              </w:rPr>
              <w:br/>
              <w:t>L.2013, c.127, s.1.</w:t>
            </w:r>
          </w:p>
        </w:tc>
        <w:tc>
          <w:tcPr>
            <w:tcW w:w="2340" w:type="dxa"/>
          </w:tcPr>
          <w:p w14:paraId="638C3CD4" w14:textId="0E6F92CB" w:rsidR="008570FD" w:rsidRDefault="00767E30" w:rsidP="00AC7707">
            <w:pPr>
              <w:jc w:val="center"/>
            </w:pPr>
            <w:r>
              <w:lastRenderedPageBreak/>
              <w:t xml:space="preserve">90Z All Other Offenses </w:t>
            </w:r>
          </w:p>
        </w:tc>
        <w:tc>
          <w:tcPr>
            <w:tcW w:w="2340" w:type="dxa"/>
          </w:tcPr>
          <w:p w14:paraId="16066F5A" w14:textId="77777777" w:rsidR="008570FD" w:rsidRDefault="008570FD" w:rsidP="00AC7707">
            <w:pPr>
              <w:jc w:val="center"/>
            </w:pPr>
          </w:p>
        </w:tc>
      </w:tr>
      <w:tr w:rsidR="008570FD" w14:paraId="69E970E6" w14:textId="77777777" w:rsidTr="00606AB1">
        <w:tc>
          <w:tcPr>
            <w:tcW w:w="2065" w:type="dxa"/>
          </w:tcPr>
          <w:p w14:paraId="36A7F344" w14:textId="77777777" w:rsidR="008570FD" w:rsidRPr="00C14AC6" w:rsidRDefault="00C14AC6" w:rsidP="00AC7707">
            <w:pPr>
              <w:jc w:val="center"/>
            </w:pPr>
            <w:r w:rsidRPr="00C14AC6">
              <w:rPr>
                <w:rFonts w:ascii="Arial" w:hAnsi="Arial" w:cs="Arial"/>
                <w:bCs/>
                <w:color w:val="000000"/>
                <w:lang w:val="en"/>
              </w:rPr>
              <w:t>2C:33-24 "Act of graffiti."</w:t>
            </w:r>
          </w:p>
        </w:tc>
        <w:tc>
          <w:tcPr>
            <w:tcW w:w="7470" w:type="dxa"/>
          </w:tcPr>
          <w:p w14:paraId="642C360B" w14:textId="77777777" w:rsidR="008570FD" w:rsidRDefault="00C14AC6" w:rsidP="00AC7707">
            <w:pPr>
              <w:jc w:val="center"/>
            </w:pPr>
            <w:r>
              <w:rPr>
                <w:rFonts w:ascii="Arial" w:hAnsi="Arial" w:cs="Arial"/>
                <w:color w:val="000000"/>
                <w:lang w:val="en"/>
              </w:rPr>
              <w:t>2C:33-24. As used in this chapter, "act of graffiti" means the drawing, painting or making any mark or inscription on public or private real or personal property without the permission of the owner.</w:t>
            </w:r>
            <w:r>
              <w:rPr>
                <w:rFonts w:ascii="Arial" w:hAnsi="Arial" w:cs="Arial"/>
                <w:color w:val="000000"/>
                <w:lang w:val="en"/>
              </w:rPr>
              <w:br/>
            </w:r>
            <w:r>
              <w:rPr>
                <w:rFonts w:ascii="Arial" w:hAnsi="Arial" w:cs="Arial"/>
                <w:color w:val="000000"/>
                <w:lang w:val="en"/>
              </w:rPr>
              <w:br/>
              <w:t>amended 2014, c.69, s.3.</w:t>
            </w:r>
          </w:p>
        </w:tc>
        <w:tc>
          <w:tcPr>
            <w:tcW w:w="2340" w:type="dxa"/>
          </w:tcPr>
          <w:p w14:paraId="0F2222A2" w14:textId="2E738E79" w:rsidR="008570FD" w:rsidRDefault="00767E30" w:rsidP="00AC7707">
            <w:pPr>
              <w:jc w:val="center"/>
            </w:pPr>
            <w:r>
              <w:t xml:space="preserve">290 Damage/Destruction/Vandalism of Property </w:t>
            </w:r>
          </w:p>
        </w:tc>
        <w:tc>
          <w:tcPr>
            <w:tcW w:w="2340" w:type="dxa"/>
          </w:tcPr>
          <w:p w14:paraId="2B976424" w14:textId="77777777" w:rsidR="008570FD" w:rsidRDefault="008570FD" w:rsidP="00AC7707">
            <w:pPr>
              <w:jc w:val="center"/>
            </w:pPr>
          </w:p>
        </w:tc>
      </w:tr>
      <w:tr w:rsidR="008570FD" w14:paraId="13DCE50B" w14:textId="77777777" w:rsidTr="00606AB1">
        <w:tc>
          <w:tcPr>
            <w:tcW w:w="2065" w:type="dxa"/>
          </w:tcPr>
          <w:p w14:paraId="3B9D0DC2" w14:textId="77777777" w:rsidR="008570FD" w:rsidRPr="00C14AC6" w:rsidRDefault="00C14AC6" w:rsidP="00AC7707">
            <w:pPr>
              <w:jc w:val="center"/>
            </w:pPr>
            <w:r w:rsidRPr="00C14AC6">
              <w:rPr>
                <w:rFonts w:ascii="Arial" w:hAnsi="Arial" w:cs="Arial"/>
                <w:bCs/>
                <w:color w:val="000000"/>
                <w:lang w:val="en"/>
              </w:rPr>
              <w:t>2C:33-26 Sale of motor vehicles on Sunday; exemption.</w:t>
            </w:r>
          </w:p>
        </w:tc>
        <w:tc>
          <w:tcPr>
            <w:tcW w:w="7470" w:type="dxa"/>
          </w:tcPr>
          <w:p w14:paraId="13259C07" w14:textId="77777777" w:rsidR="008570FD" w:rsidRDefault="00C14AC6" w:rsidP="00AC7707">
            <w:pPr>
              <w:jc w:val="center"/>
            </w:pPr>
            <w:r>
              <w:rPr>
                <w:rFonts w:ascii="Arial" w:hAnsi="Arial" w:cs="Arial"/>
                <w:color w:val="000000"/>
                <w:lang w:val="en"/>
              </w:rPr>
              <w:t xml:space="preserve">4.Except as provided in section 1 of P.L.2011, c.29 (C.39:10-38), a person who engages in the business of buying, selling, or exchanging motor vehicles or who opens a place of business and attempts to engage in such conduct on a Sunday commits a disorderly persons offense. The first offense is punishable by a fine not to exceed $100 or imprisonment for a period of not more than 10 days or both; the second offense is punishable by a fine not to exceed $500 or imprisonment for a period of not more than 30 days or both; the third or each subsequent offense is punishable by a fine of $750 or imprisonment for a period of six months or both. If the person is a licensed dealer in new or used motor vehicles in this State, under the provisions of chapter 10, Title 39 of the Revised Statutes, the person shall also be subject to suspension or revocation of his dealer's license to engage in the business of buying, selling, or exchanging motor vehicles in this State as provided in Title 39, chapter 10, section 20, for violation of this statute. Nothing contained in this section shall be construed to prohibit a person from accepting a deposit to secure the sale of a recreational vehicle, as defined in section 1 of P.L.1999, c.284 (C.54:4-1.18), at an off-site sale authorized pursuant to section 2 of P.L.2005, c.351 (C.39:10-19.2), on a Sunday. Nothing contained in this section shall be construed to prohibit a dealer, engaged in the business of selling motorcycles and licensed pursuant to R.S.39:10-19, and who holds </w:t>
            </w:r>
            <w:r>
              <w:rPr>
                <w:rFonts w:ascii="Arial" w:hAnsi="Arial" w:cs="Arial"/>
                <w:color w:val="000000"/>
                <w:lang w:val="en"/>
              </w:rPr>
              <w:lastRenderedPageBreak/>
              <w:t xml:space="preserve">a franchise from a manufacturer of new motorcycles from engaging in the business of buying, selling, or exchanging motorcycles on a Sunday, except that such a dealer shall be prohibited from engaging in the business of buying, selling, or exchanging motorcycles on a Sunday in a county where Sunday sales are prohibited pursuant to sections 14 through 18 of P.L.1999, c.90 (C.40A:64-1 et seq.) and for a violation of this prohibition shall be subject to the penalties provided in this section for the buying, selling, or exchanging of motor vehicles on a Sunday. As used in this section, the terms "dealer," "motor vehicle," and "motorcycle" shall have the meaning set forth in R.S.39:1-1. </w:t>
            </w:r>
            <w:r>
              <w:rPr>
                <w:rFonts w:ascii="Arial" w:hAnsi="Arial" w:cs="Arial"/>
                <w:color w:val="000000"/>
                <w:lang w:val="en"/>
              </w:rPr>
              <w:br/>
            </w:r>
            <w:r>
              <w:rPr>
                <w:rFonts w:ascii="Arial" w:hAnsi="Arial" w:cs="Arial"/>
                <w:color w:val="000000"/>
                <w:lang w:val="en"/>
              </w:rPr>
              <w:br/>
              <w:t>L.1999, c.90, s.4; amended 2005, c.351, s.5; 2011, c.29, s.2.</w:t>
            </w:r>
          </w:p>
        </w:tc>
        <w:tc>
          <w:tcPr>
            <w:tcW w:w="2340" w:type="dxa"/>
          </w:tcPr>
          <w:p w14:paraId="24DF7623" w14:textId="47874491" w:rsidR="008570FD" w:rsidRDefault="00767E30" w:rsidP="00AC7707">
            <w:pPr>
              <w:jc w:val="center"/>
            </w:pPr>
            <w:r>
              <w:lastRenderedPageBreak/>
              <w:t xml:space="preserve">90Z All Other Offenses </w:t>
            </w:r>
          </w:p>
        </w:tc>
        <w:tc>
          <w:tcPr>
            <w:tcW w:w="2340" w:type="dxa"/>
          </w:tcPr>
          <w:p w14:paraId="2BC3DC08" w14:textId="77777777" w:rsidR="008570FD" w:rsidRDefault="008570FD" w:rsidP="00AC7707">
            <w:pPr>
              <w:jc w:val="center"/>
            </w:pPr>
          </w:p>
        </w:tc>
      </w:tr>
      <w:tr w:rsidR="008570FD" w14:paraId="375DC570" w14:textId="77777777" w:rsidTr="00606AB1">
        <w:tc>
          <w:tcPr>
            <w:tcW w:w="2065" w:type="dxa"/>
          </w:tcPr>
          <w:p w14:paraId="1C4B8B13" w14:textId="77777777" w:rsidR="008570FD" w:rsidRPr="00C14AC6" w:rsidRDefault="00C14AC6" w:rsidP="00AC7707">
            <w:pPr>
              <w:jc w:val="center"/>
            </w:pPr>
            <w:r w:rsidRPr="00C14AC6">
              <w:rPr>
                <w:rFonts w:ascii="Arial" w:hAnsi="Arial" w:cs="Arial"/>
                <w:bCs/>
                <w:color w:val="000000"/>
                <w:lang w:val="en"/>
              </w:rPr>
              <w:t>2C:33-27. Consumption of alcohol in restaurants</w:t>
            </w:r>
          </w:p>
        </w:tc>
        <w:tc>
          <w:tcPr>
            <w:tcW w:w="7470" w:type="dxa"/>
          </w:tcPr>
          <w:p w14:paraId="19231499" w14:textId="77777777" w:rsidR="008570FD" w:rsidRDefault="00C14AC6" w:rsidP="00AC7707">
            <w:pPr>
              <w:jc w:val="center"/>
            </w:pPr>
            <w:r>
              <w:rPr>
                <w:rFonts w:ascii="Arial" w:hAnsi="Arial" w:cs="Arial"/>
                <w:color w:val="000000"/>
                <w:lang w:val="en"/>
              </w:rPr>
              <w:t>5.Consumption of alcohol in restaurants.</w:t>
            </w:r>
            <w:r>
              <w:rPr>
                <w:rFonts w:ascii="Arial" w:hAnsi="Arial" w:cs="Arial"/>
                <w:color w:val="000000"/>
                <w:lang w:val="en"/>
              </w:rPr>
              <w:br/>
            </w:r>
            <w:r>
              <w:rPr>
                <w:rFonts w:ascii="Arial" w:hAnsi="Arial" w:cs="Arial"/>
                <w:color w:val="000000"/>
                <w:lang w:val="en"/>
              </w:rPr>
              <w:br/>
              <w:t>a.No person who owns or operates a restaurant, dining room or other public place where food or liquid refreshments are sold or served to the general public, and for which premises a license or permit authorizing the sale of alcoholic beverages for on-premises consumption has not been issued:</w:t>
            </w:r>
            <w:r>
              <w:rPr>
                <w:rFonts w:ascii="Arial" w:hAnsi="Arial" w:cs="Arial"/>
                <w:color w:val="000000"/>
                <w:lang w:val="en"/>
              </w:rPr>
              <w:br/>
            </w:r>
            <w:r>
              <w:rPr>
                <w:rFonts w:ascii="Arial" w:hAnsi="Arial" w:cs="Arial"/>
                <w:color w:val="000000"/>
                <w:lang w:val="en"/>
              </w:rPr>
              <w:br/>
              <w:t xml:space="preserve">(1) Shall allow the consumption of alcoholic beverages, other than wine or a malt alcoholic beverage, in a portion of the premises which is open to the public; or </w:t>
            </w:r>
            <w:r>
              <w:rPr>
                <w:rFonts w:ascii="Arial" w:hAnsi="Arial" w:cs="Arial"/>
                <w:color w:val="000000"/>
                <w:lang w:val="en"/>
              </w:rPr>
              <w:br/>
            </w:r>
            <w:r>
              <w:rPr>
                <w:rFonts w:ascii="Arial" w:hAnsi="Arial" w:cs="Arial"/>
                <w:color w:val="000000"/>
                <w:lang w:val="en"/>
              </w:rPr>
              <w:br/>
              <w:t>(2) Shall charge any admission fee or cover, corkage or service charge or advertise inside or outside of such premises that patrons may bring and consume their own wine or malt alcoholic beverages in a portion of the premises which is open to the public.</w:t>
            </w:r>
            <w:r>
              <w:rPr>
                <w:rFonts w:ascii="Arial" w:hAnsi="Arial" w:cs="Arial"/>
                <w:color w:val="000000"/>
                <w:lang w:val="en"/>
              </w:rPr>
              <w:br/>
            </w:r>
            <w:r>
              <w:rPr>
                <w:rFonts w:ascii="Arial" w:hAnsi="Arial" w:cs="Arial"/>
                <w:color w:val="000000"/>
                <w:lang w:val="en"/>
              </w:rPr>
              <w:br/>
              <w:t>(3) Shall allow the consumption of wine or malt alcoholic beverages at times or by persons to whom the service or consumption or alcoholic beverages on licensed premises is prohibited by State or municipal law or regulation.</w:t>
            </w:r>
            <w:r>
              <w:rPr>
                <w:rFonts w:ascii="Arial" w:hAnsi="Arial" w:cs="Arial"/>
                <w:color w:val="000000"/>
                <w:lang w:val="en"/>
              </w:rPr>
              <w:br/>
            </w:r>
            <w:r>
              <w:rPr>
                <w:rFonts w:ascii="Arial" w:hAnsi="Arial" w:cs="Arial"/>
                <w:color w:val="000000"/>
                <w:lang w:val="en"/>
              </w:rPr>
              <w:br/>
              <w:t>b.Nothing in this act shall restrict the right of a municipality or an owner or operator of a restaurant, dining room or other public place where food or liquid refreshments are sold or served to the general public from prohibiting the consumption of alcoholic beverages on those premises.</w:t>
            </w:r>
            <w:r>
              <w:rPr>
                <w:rFonts w:ascii="Arial" w:hAnsi="Arial" w:cs="Arial"/>
                <w:color w:val="000000"/>
                <w:lang w:val="en"/>
              </w:rPr>
              <w:br/>
            </w:r>
            <w:r>
              <w:rPr>
                <w:rFonts w:ascii="Arial" w:hAnsi="Arial" w:cs="Arial"/>
                <w:color w:val="000000"/>
                <w:lang w:val="en"/>
              </w:rPr>
              <w:br/>
              <w:t xml:space="preserve">c.A person who violates any provision of this act is a disorderly person, and the court, in addition to the sentence imposed for the disorderly </w:t>
            </w:r>
            <w:r>
              <w:rPr>
                <w:rFonts w:ascii="Arial" w:hAnsi="Arial" w:cs="Arial"/>
                <w:color w:val="000000"/>
                <w:lang w:val="en"/>
              </w:rPr>
              <w:lastRenderedPageBreak/>
              <w:t>person violation, may by its judgment bar the owner or operator from allowing consumption of wine or malt alcoholic beverages in his premises as authorized by this act.</w:t>
            </w:r>
            <w:r>
              <w:rPr>
                <w:rFonts w:ascii="Arial" w:hAnsi="Arial" w:cs="Arial"/>
                <w:color w:val="000000"/>
                <w:lang w:val="en"/>
              </w:rPr>
              <w:br/>
            </w:r>
            <w:r>
              <w:rPr>
                <w:rFonts w:ascii="Arial" w:hAnsi="Arial" w:cs="Arial"/>
                <w:color w:val="000000"/>
                <w:lang w:val="en"/>
              </w:rPr>
              <w:br/>
              <w:t>L.1999,c.90, s.5.</w:t>
            </w:r>
          </w:p>
        </w:tc>
        <w:tc>
          <w:tcPr>
            <w:tcW w:w="2340" w:type="dxa"/>
          </w:tcPr>
          <w:p w14:paraId="71D9EA00" w14:textId="5D80858F" w:rsidR="008570FD" w:rsidRPr="00767E30" w:rsidRDefault="00767E30" w:rsidP="00AC7707">
            <w:pPr>
              <w:jc w:val="center"/>
            </w:pPr>
            <w:r>
              <w:lastRenderedPageBreak/>
              <w:t xml:space="preserve">90Z All Other Offenses </w:t>
            </w:r>
          </w:p>
        </w:tc>
        <w:tc>
          <w:tcPr>
            <w:tcW w:w="2340" w:type="dxa"/>
          </w:tcPr>
          <w:p w14:paraId="4FF2F996" w14:textId="77777777" w:rsidR="008570FD" w:rsidRDefault="008570FD" w:rsidP="00AC7707">
            <w:pPr>
              <w:jc w:val="center"/>
            </w:pPr>
          </w:p>
        </w:tc>
      </w:tr>
      <w:tr w:rsidR="008570FD" w14:paraId="370A2DA3" w14:textId="77777777" w:rsidTr="00606AB1">
        <w:tc>
          <w:tcPr>
            <w:tcW w:w="2065" w:type="dxa"/>
          </w:tcPr>
          <w:p w14:paraId="236C1A47" w14:textId="77777777" w:rsidR="008570FD" w:rsidRPr="00C14AC6" w:rsidRDefault="00C14AC6" w:rsidP="00AC7707">
            <w:pPr>
              <w:jc w:val="center"/>
            </w:pPr>
            <w:r w:rsidRPr="00C14AC6">
              <w:rPr>
                <w:rFonts w:ascii="Arial" w:hAnsi="Arial" w:cs="Arial"/>
                <w:bCs/>
                <w:color w:val="000000"/>
                <w:lang w:val="en"/>
              </w:rPr>
              <w:t>2C:33-28 Solicitation, recruitment to join criminal street gang; crime, degrees, sentencing.</w:t>
            </w:r>
          </w:p>
        </w:tc>
        <w:tc>
          <w:tcPr>
            <w:tcW w:w="7470" w:type="dxa"/>
          </w:tcPr>
          <w:p w14:paraId="0538DF4D" w14:textId="77777777" w:rsidR="008570FD" w:rsidRDefault="00C14AC6" w:rsidP="00AC7707">
            <w:pPr>
              <w:jc w:val="center"/>
            </w:pPr>
            <w:r>
              <w:rPr>
                <w:rFonts w:ascii="Arial" w:hAnsi="Arial" w:cs="Arial"/>
                <w:color w:val="000000"/>
                <w:lang w:val="en"/>
              </w:rPr>
              <w:t>1. a. An actor who solicits or recruits another to join or actively participate in a criminal street gang with the knowledge or purpose that the person who is solicited or recruited will promote, further, assist, plan, aid, agree, or attempt to aid in the commission of criminal conduct by a member of a criminal street gang commits a crime of the fourth degree. For purposes of this section, the actor shall have the requisite knowledge or purpose if he knows that the person who is solicited or recruited will engage in some form, though not necessarily which form, of criminal activity. "Criminal street gang" shall have the meaning set forth in section 1 of P.L.2007, c.341 (C.2C:33-29).</w:t>
            </w:r>
            <w:r>
              <w:rPr>
                <w:rFonts w:ascii="Arial" w:hAnsi="Arial" w:cs="Arial"/>
                <w:color w:val="000000"/>
                <w:lang w:val="en"/>
              </w:rPr>
              <w:br/>
            </w:r>
            <w:r>
              <w:rPr>
                <w:rFonts w:ascii="Arial" w:hAnsi="Arial" w:cs="Arial"/>
                <w:color w:val="000000"/>
                <w:lang w:val="en"/>
              </w:rPr>
              <w:br/>
              <w:t>b.An actor who, in the course of violating subsection a. of this section, threatens another with bodily injury on two or more separate occasions within a 30-day period commits a crime of the third degree.</w:t>
            </w:r>
            <w:r>
              <w:rPr>
                <w:rFonts w:ascii="Arial" w:hAnsi="Arial" w:cs="Arial"/>
                <w:color w:val="000000"/>
                <w:lang w:val="en"/>
              </w:rPr>
              <w:br/>
            </w:r>
            <w:r>
              <w:rPr>
                <w:rFonts w:ascii="Arial" w:hAnsi="Arial" w:cs="Arial"/>
                <w:color w:val="000000"/>
                <w:lang w:val="en"/>
              </w:rPr>
              <w:br/>
              <w:t>c.An actor who, in the course of violating subsection a. of this section, inflicts significant bodily injury upon another commits a crime of the second degree.</w:t>
            </w:r>
            <w:r>
              <w:rPr>
                <w:rFonts w:ascii="Arial" w:hAnsi="Arial" w:cs="Arial"/>
                <w:color w:val="000000"/>
                <w:lang w:val="en"/>
              </w:rPr>
              <w:br/>
            </w:r>
            <w:r>
              <w:rPr>
                <w:rFonts w:ascii="Arial" w:hAnsi="Arial" w:cs="Arial"/>
                <w:color w:val="000000"/>
                <w:lang w:val="en"/>
              </w:rPr>
              <w:br/>
              <w:t>d.Any defendant convicted of soliciting, recruiting, coercing or threatening a person under 18 years of age in violation of subsection a., b. or g. of this section shall be guilty of a crime of the second degree.</w:t>
            </w:r>
            <w:r>
              <w:rPr>
                <w:rFonts w:ascii="Arial" w:hAnsi="Arial" w:cs="Arial"/>
                <w:color w:val="000000"/>
                <w:lang w:val="en"/>
              </w:rPr>
              <w:br/>
            </w:r>
            <w:r>
              <w:rPr>
                <w:rFonts w:ascii="Arial" w:hAnsi="Arial" w:cs="Arial"/>
                <w:color w:val="000000"/>
                <w:lang w:val="en"/>
              </w:rPr>
              <w:br/>
              <w:t xml:space="preserve">e.An actor who violates subsection a. of this section while under official detention commits a crime of the second degree. As used in this subsection, "official detention" means detention in any facility for custody of persons under charge or conviction of a crime or offense, or committed pursuant to chapter 4 of this Title, or alleged or found to be delinquent; detention for extradition or deportation; mandatory commitment to a residential treatment facility imposed as a condition of special probation pursuant to subsection d. of N.J.S.2C:35-14; or any other detention for law enforcement purposes. "Official detention" also includes supervision of probation or parole, or constraint incidental to release on bail. Notwithstanding the provisions of N.J.S.2C:44-5 or any other provision of law, the court shall order that the sentence imposed upon a violation of this section be served consecutively to the period or periods of detention </w:t>
            </w:r>
            <w:r>
              <w:rPr>
                <w:rFonts w:ascii="Arial" w:hAnsi="Arial" w:cs="Arial"/>
                <w:color w:val="000000"/>
                <w:lang w:val="en"/>
              </w:rPr>
              <w:lastRenderedPageBreak/>
              <w:t>the actor was serving at the time of the violation.</w:t>
            </w:r>
            <w:r>
              <w:rPr>
                <w:rFonts w:ascii="Arial" w:hAnsi="Arial" w:cs="Arial"/>
                <w:color w:val="000000"/>
                <w:lang w:val="en"/>
              </w:rPr>
              <w:br/>
            </w:r>
            <w:r>
              <w:rPr>
                <w:rFonts w:ascii="Arial" w:hAnsi="Arial" w:cs="Arial"/>
                <w:color w:val="000000"/>
                <w:lang w:val="en"/>
              </w:rPr>
              <w:br/>
              <w:t>f.Any defendant convicted of soliciting, recruiting, coercing or threatening a person under 18 years of age in violation of subsection c. or e. of this section shall be sentenced by the court to an extended term of imprisonment as set forth in subsection a. of N.J.S.2C:43-7.</w:t>
            </w:r>
            <w:r>
              <w:rPr>
                <w:rFonts w:ascii="Arial" w:hAnsi="Arial" w:cs="Arial"/>
                <w:color w:val="000000"/>
                <w:lang w:val="en"/>
              </w:rPr>
              <w:br/>
            </w:r>
            <w:r>
              <w:rPr>
                <w:rFonts w:ascii="Arial" w:hAnsi="Arial" w:cs="Arial"/>
                <w:color w:val="000000"/>
                <w:lang w:val="en"/>
              </w:rPr>
              <w:br/>
              <w:t>g.An actor who in the course of violating subsection a. of this section, does so on school property commits a crime of the third degree.</w:t>
            </w:r>
            <w:r>
              <w:rPr>
                <w:rFonts w:ascii="Arial" w:hAnsi="Arial" w:cs="Arial"/>
                <w:color w:val="000000"/>
                <w:lang w:val="en"/>
              </w:rPr>
              <w:br/>
            </w:r>
            <w:r>
              <w:rPr>
                <w:rFonts w:ascii="Arial" w:hAnsi="Arial" w:cs="Arial"/>
                <w:color w:val="000000"/>
                <w:lang w:val="en"/>
              </w:rPr>
              <w:br/>
              <w:t>Notwithstanding the provisions of N.J.S.2C:1-8, N.J.S.2C:44-5 or any other provision of law, a conviction arising under this section shall not merge with a conviction for any criminal offense that the actor committed while involved in criminal street gang related activity, as defined in subsection h. of N.J.S.2C:44-3, nor shall the conviction for any such offense merge with a conviction pursuant to this section and the sentence imposed upon a violation of this section shall be ordered to be served consecutively to that imposed upon any other such conviction.</w:t>
            </w:r>
            <w:r>
              <w:rPr>
                <w:rFonts w:ascii="Arial" w:hAnsi="Arial" w:cs="Arial"/>
                <w:color w:val="000000"/>
                <w:lang w:val="en"/>
              </w:rPr>
              <w:br/>
            </w:r>
            <w:r>
              <w:rPr>
                <w:rFonts w:ascii="Arial" w:hAnsi="Arial" w:cs="Arial"/>
                <w:color w:val="000000"/>
                <w:lang w:val="en"/>
              </w:rPr>
              <w:br/>
              <w:t>L.1999, c.160, s.1; amended 2007, c.234; 2013, c.202.</w:t>
            </w:r>
          </w:p>
        </w:tc>
        <w:tc>
          <w:tcPr>
            <w:tcW w:w="2340" w:type="dxa"/>
          </w:tcPr>
          <w:p w14:paraId="2690B2CA" w14:textId="77777777" w:rsidR="008570FD" w:rsidRDefault="00767E30" w:rsidP="00AC7707">
            <w:pPr>
              <w:jc w:val="center"/>
            </w:pPr>
            <w:r>
              <w:lastRenderedPageBreak/>
              <w:t>13C Intimidation</w:t>
            </w:r>
          </w:p>
          <w:p w14:paraId="48512D89" w14:textId="77777777" w:rsidR="00767E30" w:rsidRDefault="00767E30" w:rsidP="00AC7707">
            <w:pPr>
              <w:jc w:val="center"/>
            </w:pPr>
            <w:r>
              <w:t>13A Aggravated Assault</w:t>
            </w:r>
          </w:p>
          <w:p w14:paraId="341E3EA8" w14:textId="77777777" w:rsidR="00767E30" w:rsidRDefault="00767E30" w:rsidP="00AC7707">
            <w:pPr>
              <w:jc w:val="center"/>
            </w:pPr>
            <w:r>
              <w:t>13B Assault</w:t>
            </w:r>
          </w:p>
          <w:p w14:paraId="71DB47B7" w14:textId="77777777" w:rsidR="00767E30" w:rsidRDefault="00767E30" w:rsidP="00AC7707">
            <w:pPr>
              <w:jc w:val="center"/>
            </w:pPr>
          </w:p>
        </w:tc>
        <w:tc>
          <w:tcPr>
            <w:tcW w:w="2340" w:type="dxa"/>
          </w:tcPr>
          <w:p w14:paraId="045B20E9" w14:textId="77777777" w:rsidR="008570FD" w:rsidRDefault="008570FD" w:rsidP="00AC7707">
            <w:pPr>
              <w:jc w:val="center"/>
            </w:pPr>
          </w:p>
        </w:tc>
      </w:tr>
      <w:tr w:rsidR="008570FD" w14:paraId="37A6BC4A" w14:textId="77777777" w:rsidTr="00606AB1">
        <w:tc>
          <w:tcPr>
            <w:tcW w:w="2065" w:type="dxa"/>
          </w:tcPr>
          <w:p w14:paraId="1C859963" w14:textId="075670B3" w:rsidR="008570FD" w:rsidRPr="005D41C0" w:rsidRDefault="005D41C0" w:rsidP="00AC7707">
            <w:pPr>
              <w:jc w:val="center"/>
            </w:pPr>
            <w:r w:rsidRPr="005D41C0">
              <w:rPr>
                <w:rFonts w:ascii="Arial" w:hAnsi="Arial" w:cs="Arial"/>
                <w:bCs/>
                <w:color w:val="000000"/>
                <w:lang w:val="en"/>
              </w:rPr>
              <w:t>2C:33-29 Crime of gang criminality; "criminal street gang" defined; grading of offense.</w:t>
            </w:r>
          </w:p>
        </w:tc>
        <w:tc>
          <w:tcPr>
            <w:tcW w:w="7470" w:type="dxa"/>
          </w:tcPr>
          <w:p w14:paraId="4C5A3644" w14:textId="77777777" w:rsidR="008570FD" w:rsidRDefault="005D41C0" w:rsidP="00AC7707">
            <w:pPr>
              <w:jc w:val="center"/>
            </w:pPr>
            <w:r>
              <w:rPr>
                <w:rFonts w:ascii="Arial" w:hAnsi="Arial" w:cs="Arial"/>
                <w:color w:val="000000"/>
                <w:lang w:val="en"/>
              </w:rPr>
              <w:t>a. A person is guilty of the crime of gang criminality if, while knowingly involved in criminal street gang activity, he commits, attempts to commit, or conspires to commit, whether as a principal or an accomplice, any crime specified in chapters 11 through 18, 20, 33, 35 or 37 of Title 2C of the New Jersey Statutes; N.J.S.2C:34-1; N.J.S.2C:39-3; N.J.S.2C:39-4; section 1 of P.L.1998, c.26 (C.2C:39-4.1); N.J.S.2C:39-5; or N.J.S.2C:39-9. A crime is committed while involved in a criminal street gang related activity if the crime was committed for the benefit of, at the direction of, or in association with a criminal street gang.</w:t>
            </w:r>
            <w:r>
              <w:rPr>
                <w:rFonts w:ascii="Arial" w:hAnsi="Arial" w:cs="Arial"/>
                <w:color w:val="000000"/>
                <w:lang w:val="en"/>
              </w:rPr>
              <w:br/>
            </w:r>
            <w:r>
              <w:rPr>
                <w:rFonts w:ascii="Arial" w:hAnsi="Arial" w:cs="Arial"/>
                <w:color w:val="000000"/>
                <w:lang w:val="en"/>
              </w:rPr>
              <w:br/>
              <w:t xml:space="preserve">"Criminal street gang" means three or more persons associated in fact. Individuals are associated in fact if: (1) two of the following seven criteria that indicate criminal street gang membership apply: (a) self-proclamation; (b) witness testimony or official statement; (c) written or electronic correspondence; (d) paraphernalia or photographs; (e) tattoos; (f) clothing or colors; (g) any other indicia of street gang activity; and (2) individually or in combination with other members of a criminal street gang, while engaging in gang related activity, have committed or conspired or attempted to commit, within the preceding five years from the date of the present offense, excluding any period of imprisonment, one or more offenses on separate occasions of robbery, carjacking, aggravated </w:t>
            </w:r>
            <w:r>
              <w:rPr>
                <w:rFonts w:ascii="Arial" w:hAnsi="Arial" w:cs="Arial"/>
                <w:color w:val="000000"/>
                <w:lang w:val="en"/>
              </w:rPr>
              <w:lastRenderedPageBreak/>
              <w:t xml:space="preserve">assault, assault, aggravated sexual assault, sexual assault, arson, burglary, kidnapping, extortion, tampering with witnesses and informants or a violation of chapter 11, section 3, 4, 5, 6, or 7 of chapter 35 or chapter 39 of Title 2C of the New Jersey Statutes. </w:t>
            </w:r>
            <w:r>
              <w:rPr>
                <w:rFonts w:ascii="Arial" w:hAnsi="Arial" w:cs="Arial"/>
                <w:color w:val="000000"/>
                <w:lang w:val="en"/>
              </w:rPr>
              <w:br/>
            </w:r>
            <w:r>
              <w:rPr>
                <w:rFonts w:ascii="Arial" w:hAnsi="Arial" w:cs="Arial"/>
                <w:color w:val="000000"/>
                <w:lang w:val="en"/>
              </w:rPr>
              <w:br/>
              <w:t>b.Grading. Gang criminality is a crime of one degree higher than the most serious underlying crime referred to in subsection a. of this section, except that where the underlying crime is a crime of the first degree, gang criminality is a first degree crime and the defendant, upon conviction, and notwithstanding the provisions of paragraph (1) of subsection a. of N.J.S.2C:43-6, shall be sentenced to an ordinary term of imprisonment between 15 and 30 years. A sentence imposed upon conviction of the crime of gang criminality shall be ordered to be served consecutively to the sentence imposed upon conviction of any underlying offense referred to in subsection a. of this section.</w:t>
            </w:r>
            <w:r>
              <w:rPr>
                <w:rFonts w:ascii="Arial" w:hAnsi="Arial" w:cs="Arial"/>
                <w:color w:val="000000"/>
                <w:lang w:val="en"/>
              </w:rPr>
              <w:br/>
            </w:r>
            <w:r>
              <w:rPr>
                <w:rFonts w:ascii="Arial" w:hAnsi="Arial" w:cs="Arial"/>
                <w:color w:val="000000"/>
                <w:lang w:val="en"/>
              </w:rPr>
              <w:br/>
              <w:t>L.2007, c.341, s.1.</w:t>
            </w:r>
          </w:p>
        </w:tc>
        <w:tc>
          <w:tcPr>
            <w:tcW w:w="2340" w:type="dxa"/>
          </w:tcPr>
          <w:p w14:paraId="3BE0BD99" w14:textId="1A2E4950" w:rsidR="008570FD" w:rsidRDefault="00767E30" w:rsidP="00AC7707">
            <w:pPr>
              <w:jc w:val="center"/>
            </w:pPr>
            <w:r>
              <w:lastRenderedPageBreak/>
              <w:t>90Z All Other Offenses</w:t>
            </w:r>
          </w:p>
        </w:tc>
        <w:tc>
          <w:tcPr>
            <w:tcW w:w="2340" w:type="dxa"/>
          </w:tcPr>
          <w:p w14:paraId="37D669D4" w14:textId="77777777" w:rsidR="008570FD" w:rsidRDefault="008570FD" w:rsidP="00AC7707">
            <w:pPr>
              <w:jc w:val="center"/>
            </w:pPr>
          </w:p>
        </w:tc>
      </w:tr>
      <w:tr w:rsidR="008570FD" w14:paraId="0415B534" w14:textId="77777777" w:rsidTr="00606AB1">
        <w:tc>
          <w:tcPr>
            <w:tcW w:w="2065" w:type="dxa"/>
          </w:tcPr>
          <w:p w14:paraId="1292274C" w14:textId="77777777" w:rsidR="008570FD" w:rsidRPr="00F91472" w:rsidRDefault="00F91472" w:rsidP="00AC7707">
            <w:pPr>
              <w:jc w:val="center"/>
            </w:pPr>
            <w:r w:rsidRPr="00F91472">
              <w:rPr>
                <w:rFonts w:ascii="Arial" w:hAnsi="Arial" w:cs="Arial"/>
                <w:bCs/>
                <w:color w:val="000000"/>
                <w:lang w:val="en"/>
              </w:rPr>
              <w:t>2C:33-30 Crime of promotion of organized street crime; grading of offense.</w:t>
            </w:r>
          </w:p>
        </w:tc>
        <w:tc>
          <w:tcPr>
            <w:tcW w:w="7470" w:type="dxa"/>
          </w:tcPr>
          <w:p w14:paraId="0BFA3BDF" w14:textId="77777777" w:rsidR="008570FD" w:rsidRDefault="00F91472" w:rsidP="00AC7707">
            <w:pPr>
              <w:jc w:val="center"/>
            </w:pPr>
            <w:r>
              <w:rPr>
                <w:rFonts w:ascii="Arial" w:hAnsi="Arial" w:cs="Arial"/>
                <w:color w:val="000000"/>
                <w:lang w:val="en"/>
              </w:rPr>
              <w:t>2. a. A person promotes organized street crime if he conspires with others as an organizer, supervisor, financier or manager to commit any crime specified in chapters 11 through 18, 20, 33, 35, or 37 of Title 2C of the New Jersey Statutes; N.J.S.2C:34-1; N.J.S.2C:39-3; N.J.S.2C:39-4; section 1 of P.L.1998, c.26 (C.2C:39-4.1); N.J.S.2C:39-5; or N.J.S.2C:39-9.</w:t>
            </w:r>
            <w:r>
              <w:rPr>
                <w:rFonts w:ascii="Arial" w:hAnsi="Arial" w:cs="Arial"/>
                <w:color w:val="000000"/>
                <w:lang w:val="en"/>
              </w:rPr>
              <w:br/>
            </w:r>
            <w:r>
              <w:rPr>
                <w:rFonts w:ascii="Arial" w:hAnsi="Arial" w:cs="Arial"/>
                <w:color w:val="000000"/>
                <w:lang w:val="en"/>
              </w:rPr>
              <w:br/>
              <w:t>b.Grading. Promotion of organized street crime is a crime of one degree higher than the most serious underlying crime referred to in subsection a. of this section, except that where the underlying offense is a crime of the first degree, promotion of organized street crime is a first degree crime and the defendant, upon conviction, and notwithstanding the provisions of paragraph (1) of subsection a of N.J.S.2C:43-6, shall be sentenced to an ordinary term of imprisonment between 15 and 30 years. A sentence imposed upon conviction of the crime of promotion of organized street crime shall be ordered to be served consecutively to the sentence imposed upon conviction of any underlying offense referred to in subsection a. of this section.</w:t>
            </w:r>
            <w:r>
              <w:rPr>
                <w:rFonts w:ascii="Arial" w:hAnsi="Arial" w:cs="Arial"/>
                <w:color w:val="000000"/>
                <w:lang w:val="en"/>
              </w:rPr>
              <w:br/>
            </w:r>
            <w:r>
              <w:rPr>
                <w:rFonts w:ascii="Arial" w:hAnsi="Arial" w:cs="Arial"/>
                <w:color w:val="000000"/>
                <w:lang w:val="en"/>
              </w:rPr>
              <w:br/>
              <w:t>L.2007, c.341, s.2.</w:t>
            </w:r>
          </w:p>
        </w:tc>
        <w:tc>
          <w:tcPr>
            <w:tcW w:w="2340" w:type="dxa"/>
          </w:tcPr>
          <w:p w14:paraId="19D78267" w14:textId="7CBF4412" w:rsidR="008570FD" w:rsidRDefault="00767E30" w:rsidP="00AC7707">
            <w:pPr>
              <w:jc w:val="center"/>
            </w:pPr>
            <w:r>
              <w:t xml:space="preserve">90Z All Other Offenses </w:t>
            </w:r>
          </w:p>
        </w:tc>
        <w:tc>
          <w:tcPr>
            <w:tcW w:w="2340" w:type="dxa"/>
          </w:tcPr>
          <w:p w14:paraId="7BB25938" w14:textId="77777777" w:rsidR="008570FD" w:rsidRDefault="008570FD" w:rsidP="00AC7707">
            <w:pPr>
              <w:jc w:val="center"/>
            </w:pPr>
          </w:p>
        </w:tc>
      </w:tr>
      <w:tr w:rsidR="008570FD" w14:paraId="62593A68" w14:textId="77777777" w:rsidTr="00606AB1">
        <w:tc>
          <w:tcPr>
            <w:tcW w:w="2065" w:type="dxa"/>
          </w:tcPr>
          <w:p w14:paraId="4FD5491B" w14:textId="77777777" w:rsidR="008570FD" w:rsidRPr="00E77A88" w:rsidRDefault="00E77A88" w:rsidP="00AC7707">
            <w:pPr>
              <w:jc w:val="center"/>
            </w:pPr>
            <w:r w:rsidRPr="00E77A88">
              <w:rPr>
                <w:rFonts w:ascii="Arial" w:hAnsi="Arial" w:cs="Arial"/>
                <w:bCs/>
                <w:color w:val="000000"/>
                <w:lang w:val="en"/>
              </w:rPr>
              <w:t>2C:33-31 Crime of dog fighting; penalties.</w:t>
            </w:r>
          </w:p>
        </w:tc>
        <w:tc>
          <w:tcPr>
            <w:tcW w:w="7470" w:type="dxa"/>
          </w:tcPr>
          <w:p w14:paraId="44627A02" w14:textId="77777777" w:rsidR="008570FD" w:rsidRDefault="00E77A88" w:rsidP="00AC7707">
            <w:pPr>
              <w:jc w:val="center"/>
            </w:pPr>
            <w:r>
              <w:rPr>
                <w:rFonts w:ascii="Arial" w:hAnsi="Arial" w:cs="Arial"/>
                <w:color w:val="000000"/>
                <w:lang w:val="en"/>
              </w:rPr>
              <w:t>1. a. A person is guilty of dog fighting if that person knowingly:</w:t>
            </w:r>
            <w:r>
              <w:rPr>
                <w:rFonts w:ascii="Arial" w:hAnsi="Arial" w:cs="Arial"/>
                <w:color w:val="000000"/>
                <w:lang w:val="en"/>
              </w:rPr>
              <w:br/>
            </w:r>
            <w:r>
              <w:rPr>
                <w:rFonts w:ascii="Arial" w:hAnsi="Arial" w:cs="Arial"/>
                <w:color w:val="000000"/>
                <w:lang w:val="en"/>
              </w:rPr>
              <w:br/>
              <w:t xml:space="preserve">(1)keeps, uses, is connected with or interested in the management of, or receives money for the admission of a person to, a place kept or used for </w:t>
            </w:r>
            <w:r>
              <w:rPr>
                <w:rFonts w:ascii="Arial" w:hAnsi="Arial" w:cs="Arial"/>
                <w:color w:val="000000"/>
                <w:lang w:val="en"/>
              </w:rPr>
              <w:lastRenderedPageBreak/>
              <w:t>the purpose of fighting or baiting a dog;</w:t>
            </w:r>
            <w:r>
              <w:rPr>
                <w:rFonts w:ascii="Arial" w:hAnsi="Arial" w:cs="Arial"/>
                <w:color w:val="000000"/>
                <w:lang w:val="en"/>
              </w:rPr>
              <w:br/>
            </w:r>
            <w:r>
              <w:rPr>
                <w:rFonts w:ascii="Arial" w:hAnsi="Arial" w:cs="Arial"/>
                <w:color w:val="000000"/>
                <w:lang w:val="en"/>
              </w:rPr>
              <w:br/>
              <w:t>(2)owns, possesses, keeps, trains, promotes, purchases, breeds or sells a dog for the purpose of fighting or baiting that dog;</w:t>
            </w:r>
            <w:r>
              <w:rPr>
                <w:rFonts w:ascii="Arial" w:hAnsi="Arial" w:cs="Arial"/>
                <w:color w:val="000000"/>
                <w:lang w:val="en"/>
              </w:rPr>
              <w:br/>
            </w:r>
            <w:r>
              <w:rPr>
                <w:rFonts w:ascii="Arial" w:hAnsi="Arial" w:cs="Arial"/>
                <w:color w:val="000000"/>
                <w:lang w:val="en"/>
              </w:rPr>
              <w:br/>
              <w:t>(3)for amusement or gain, causes, allows, or permits the fighting or baiting of a dog;</w:t>
            </w:r>
            <w:r>
              <w:rPr>
                <w:rFonts w:ascii="Arial" w:hAnsi="Arial" w:cs="Arial"/>
                <w:color w:val="000000"/>
                <w:lang w:val="en"/>
              </w:rPr>
              <w:br/>
            </w:r>
            <w:r>
              <w:rPr>
                <w:rFonts w:ascii="Arial" w:hAnsi="Arial" w:cs="Arial"/>
                <w:color w:val="000000"/>
                <w:lang w:val="en"/>
              </w:rPr>
              <w:br/>
              <w:t>(4)permits or suffers a place owned or controlled by that person to be used for the purpose of fighting or baiting a dog;</w:t>
            </w:r>
            <w:r>
              <w:rPr>
                <w:rFonts w:ascii="Arial" w:hAnsi="Arial" w:cs="Arial"/>
                <w:color w:val="000000"/>
                <w:lang w:val="en"/>
              </w:rPr>
              <w:br/>
            </w:r>
            <w:r>
              <w:rPr>
                <w:rFonts w:ascii="Arial" w:hAnsi="Arial" w:cs="Arial"/>
                <w:color w:val="000000"/>
                <w:lang w:val="en"/>
              </w:rPr>
              <w:br/>
              <w:t>(5)is present and witnesses, pays admission to, encourages or assists in the fighting or baiting of a dog; or</w:t>
            </w:r>
            <w:r>
              <w:rPr>
                <w:rFonts w:ascii="Arial" w:hAnsi="Arial" w:cs="Arial"/>
                <w:color w:val="000000"/>
                <w:lang w:val="en"/>
              </w:rPr>
              <w:br/>
            </w:r>
            <w:r>
              <w:rPr>
                <w:rFonts w:ascii="Arial" w:hAnsi="Arial" w:cs="Arial"/>
                <w:color w:val="000000"/>
                <w:lang w:val="en"/>
              </w:rPr>
              <w:br/>
              <w:t>(6)gambles on the outcome of a fight involving a dog.</w:t>
            </w:r>
            <w:r>
              <w:rPr>
                <w:rFonts w:ascii="Arial" w:hAnsi="Arial" w:cs="Arial"/>
                <w:color w:val="000000"/>
                <w:lang w:val="en"/>
              </w:rPr>
              <w:br/>
            </w:r>
            <w:r>
              <w:rPr>
                <w:rFonts w:ascii="Arial" w:hAnsi="Arial" w:cs="Arial"/>
                <w:color w:val="000000"/>
                <w:lang w:val="en"/>
              </w:rPr>
              <w:br/>
              <w:t>Dog fighting is a crime of the third degree.</w:t>
            </w:r>
            <w:r>
              <w:rPr>
                <w:rFonts w:ascii="Arial" w:hAnsi="Arial" w:cs="Arial"/>
                <w:color w:val="000000"/>
                <w:lang w:val="en"/>
              </w:rPr>
              <w:br/>
            </w:r>
            <w:r>
              <w:rPr>
                <w:rFonts w:ascii="Arial" w:hAnsi="Arial" w:cs="Arial"/>
                <w:color w:val="000000"/>
                <w:lang w:val="en"/>
              </w:rPr>
              <w:br/>
              <w:t>b. (1) In addition to any other penalty imposed, the court shall order:</w:t>
            </w:r>
            <w:r>
              <w:rPr>
                <w:rFonts w:ascii="Arial" w:hAnsi="Arial" w:cs="Arial"/>
                <w:color w:val="000000"/>
                <w:lang w:val="en"/>
              </w:rPr>
              <w:br/>
            </w:r>
            <w:r>
              <w:rPr>
                <w:rFonts w:ascii="Arial" w:hAnsi="Arial" w:cs="Arial"/>
                <w:color w:val="000000"/>
                <w:lang w:val="en"/>
              </w:rPr>
              <w:br/>
              <w:t>(a)the seizure and forfeiture of any dogs or other animals used for fighting or baiting, and may upon request of the prosecutor or on its own motion, order any person convicted of a violation under this section to forfeit possession of: (i) any other dogs or other animals in the person's custody or possession; and (ii) any other property involved in or related to a violation of this section; and</w:t>
            </w:r>
            <w:r>
              <w:rPr>
                <w:rFonts w:ascii="Arial" w:hAnsi="Arial" w:cs="Arial"/>
                <w:color w:val="000000"/>
                <w:lang w:val="en"/>
              </w:rPr>
              <w:br/>
            </w:r>
            <w:r>
              <w:rPr>
                <w:rFonts w:ascii="Arial" w:hAnsi="Arial" w:cs="Arial"/>
                <w:color w:val="000000"/>
                <w:lang w:val="en"/>
              </w:rPr>
              <w:br/>
              <w:t xml:space="preserve">(b)restitution, concerning the dogs or other animals seized and forfeited pursuant to subparagraph (a) of this paragraph, in the form of reimbursing any costs for all the animals' food, drink, shelter, or veterinary care or treatment, or other costs, incurred by any person, agency, entity, or organization, including but not limited to the New Jersey Society for the Prevention of Cruelty to Animals, a county society for the prevention of cruelty to animals, any other recognized organization concerned with the prevention of cruelty to animals or the humane treatment and care of animals, a State or local governmental entity, or a kennel, shelter, pound, or other facility. </w:t>
            </w:r>
            <w:r>
              <w:rPr>
                <w:rFonts w:ascii="Arial" w:hAnsi="Arial" w:cs="Arial"/>
                <w:color w:val="000000"/>
                <w:lang w:val="en"/>
              </w:rPr>
              <w:br/>
            </w:r>
            <w:r>
              <w:rPr>
                <w:rFonts w:ascii="Arial" w:hAnsi="Arial" w:cs="Arial"/>
                <w:color w:val="000000"/>
                <w:lang w:val="en"/>
              </w:rPr>
              <w:br/>
              <w:t>(2)The court may prohibit any convicted person from having future possession or custody of any animal for any period of time the court deems reasonable, including a permanent prohibition.</w:t>
            </w:r>
            <w:r>
              <w:rPr>
                <w:rFonts w:ascii="Arial" w:hAnsi="Arial" w:cs="Arial"/>
                <w:color w:val="000000"/>
                <w:lang w:val="en"/>
              </w:rPr>
              <w:br/>
            </w:r>
            <w:r>
              <w:rPr>
                <w:rFonts w:ascii="Arial" w:hAnsi="Arial" w:cs="Arial"/>
                <w:color w:val="000000"/>
                <w:lang w:val="en"/>
              </w:rPr>
              <w:lastRenderedPageBreak/>
              <w:br/>
              <w:t>c.For the purposes of this section "bait" means to attack with violence, to provoke, or to harass a dog with one or more animals for the purpose of training the dog for, or to cause a dog to engage in, a fight with or among other dogs.</w:t>
            </w:r>
            <w:r>
              <w:rPr>
                <w:rFonts w:ascii="Arial" w:hAnsi="Arial" w:cs="Arial"/>
                <w:color w:val="000000"/>
                <w:lang w:val="en"/>
              </w:rPr>
              <w:br/>
            </w:r>
            <w:r>
              <w:rPr>
                <w:rFonts w:ascii="Arial" w:hAnsi="Arial" w:cs="Arial"/>
                <w:color w:val="000000"/>
                <w:lang w:val="en"/>
              </w:rPr>
              <w:br/>
              <w:t>L.2015, c.85, s.1.</w:t>
            </w:r>
          </w:p>
        </w:tc>
        <w:tc>
          <w:tcPr>
            <w:tcW w:w="2340" w:type="dxa"/>
          </w:tcPr>
          <w:p w14:paraId="10EF7978" w14:textId="50A367B7" w:rsidR="008570FD" w:rsidRDefault="00767E30" w:rsidP="00767E30">
            <w:r>
              <w:lastRenderedPageBreak/>
              <w:t>720 Animal Cruelty</w:t>
            </w:r>
          </w:p>
        </w:tc>
        <w:tc>
          <w:tcPr>
            <w:tcW w:w="2340" w:type="dxa"/>
          </w:tcPr>
          <w:p w14:paraId="4E13A2CC" w14:textId="77777777" w:rsidR="008570FD" w:rsidRDefault="008570FD" w:rsidP="00AC7707">
            <w:pPr>
              <w:jc w:val="center"/>
            </w:pPr>
          </w:p>
        </w:tc>
      </w:tr>
      <w:tr w:rsidR="008570FD" w14:paraId="2A05EB61" w14:textId="77777777" w:rsidTr="00606AB1">
        <w:tc>
          <w:tcPr>
            <w:tcW w:w="2065" w:type="dxa"/>
          </w:tcPr>
          <w:p w14:paraId="1422A0DE" w14:textId="77777777" w:rsidR="008570FD" w:rsidRPr="00E77A88" w:rsidRDefault="00E77A88" w:rsidP="00AC7707">
            <w:pPr>
              <w:jc w:val="center"/>
            </w:pPr>
            <w:r w:rsidRPr="00E77A88">
              <w:rPr>
                <w:rFonts w:ascii="Arial" w:hAnsi="Arial" w:cs="Arial"/>
                <w:bCs/>
                <w:color w:val="000000"/>
                <w:lang w:val="en"/>
              </w:rPr>
              <w:lastRenderedPageBreak/>
              <w:t>2C:33-32 Leader, financier of dog fighting network; penalties.</w:t>
            </w:r>
          </w:p>
        </w:tc>
        <w:tc>
          <w:tcPr>
            <w:tcW w:w="7470" w:type="dxa"/>
          </w:tcPr>
          <w:p w14:paraId="0F822C82" w14:textId="77777777" w:rsidR="008570FD" w:rsidRDefault="00E77A88" w:rsidP="00AC7707">
            <w:pPr>
              <w:jc w:val="center"/>
            </w:pPr>
            <w:r>
              <w:rPr>
                <w:rFonts w:ascii="Arial" w:hAnsi="Arial" w:cs="Arial"/>
                <w:color w:val="000000"/>
                <w:lang w:val="en"/>
              </w:rPr>
              <w:br/>
              <w:t>2. a. A person is a leader of a dog fighting network if he conspires with others in a scheme or course of conduct to unlawfully engage in dog fighting, as defined in section 1 of P.L.2015, c.85 (C.2C:33-31), as an organizer, supervisor, financier or manager of at least one other person. Leader of a dog fighting network is a crime of the second degree.</w:t>
            </w:r>
            <w:r>
              <w:rPr>
                <w:rFonts w:ascii="Arial" w:hAnsi="Arial" w:cs="Arial"/>
                <w:color w:val="000000"/>
                <w:lang w:val="en"/>
              </w:rPr>
              <w:br/>
            </w:r>
            <w:r>
              <w:rPr>
                <w:rFonts w:ascii="Arial" w:hAnsi="Arial" w:cs="Arial"/>
                <w:color w:val="000000"/>
                <w:lang w:val="en"/>
              </w:rPr>
              <w:br/>
              <w:t>"Financier" means a person who, with the intent to derive a profit, provides money or credit or other thing of value in order to finance the operations of dog fighting.</w:t>
            </w:r>
            <w:r>
              <w:rPr>
                <w:rFonts w:ascii="Arial" w:hAnsi="Arial" w:cs="Arial"/>
                <w:color w:val="000000"/>
                <w:lang w:val="en"/>
              </w:rPr>
              <w:br/>
            </w:r>
            <w:r>
              <w:rPr>
                <w:rFonts w:ascii="Arial" w:hAnsi="Arial" w:cs="Arial"/>
                <w:color w:val="000000"/>
                <w:lang w:val="en"/>
              </w:rPr>
              <w:br/>
              <w:t>b. (1) In addition to any other penalty imposed, the court shall order:</w:t>
            </w:r>
            <w:r>
              <w:rPr>
                <w:rFonts w:ascii="Arial" w:hAnsi="Arial" w:cs="Arial"/>
                <w:color w:val="000000"/>
                <w:lang w:val="en"/>
              </w:rPr>
              <w:br/>
            </w:r>
            <w:r>
              <w:rPr>
                <w:rFonts w:ascii="Arial" w:hAnsi="Arial" w:cs="Arial"/>
                <w:color w:val="000000"/>
                <w:lang w:val="en"/>
              </w:rPr>
              <w:br/>
              <w:t>(a)The seizure and forfeiture of any dogs or other animals used for fighting or baiting, and may upon request of the prosecutor or on its own motion, order any person convicted of a violation under this section to forfeit possession of: (i) any other dogs or other animals in the person's custody or possession; and (ii) any other property involved in or related to a violation of this section; and</w:t>
            </w:r>
            <w:r>
              <w:rPr>
                <w:rFonts w:ascii="Arial" w:hAnsi="Arial" w:cs="Arial"/>
                <w:color w:val="000000"/>
                <w:lang w:val="en"/>
              </w:rPr>
              <w:br/>
            </w:r>
            <w:r>
              <w:rPr>
                <w:rFonts w:ascii="Arial" w:hAnsi="Arial" w:cs="Arial"/>
                <w:color w:val="000000"/>
                <w:lang w:val="en"/>
              </w:rPr>
              <w:br/>
              <w:t xml:space="preserve">(b)restitution, concerning the dogs or other animals seized and forfeited pursuant to subparagraph (a) of this paragraph, in the form of reimbursing any costs for all the animals' food, drink, shelter, or veterinary care or treatment, or other costs, incurred by any person, agency, entity, or organization, including but not limited to the New Jersey Society for the Prevention of Cruelty to Animals, a county society for the prevention of cruelty to animals, any other recognized organization concerned with the prevention of cruelty to animals or the humane treatment and care of animals, a State or local governmental entity, or a kennel, shelter, pound, or other facility. </w:t>
            </w:r>
            <w:r>
              <w:rPr>
                <w:rFonts w:ascii="Arial" w:hAnsi="Arial" w:cs="Arial"/>
                <w:color w:val="000000"/>
                <w:lang w:val="en"/>
              </w:rPr>
              <w:br/>
            </w:r>
            <w:r>
              <w:rPr>
                <w:rFonts w:ascii="Arial" w:hAnsi="Arial" w:cs="Arial"/>
                <w:color w:val="000000"/>
                <w:lang w:val="en"/>
              </w:rPr>
              <w:br/>
              <w:t>(2)The court may prohibit any convicted person from having future possession or custody of any animal for any period of time the court deems reasonable, including a permanent prohibition.</w:t>
            </w:r>
            <w:r>
              <w:rPr>
                <w:rFonts w:ascii="Arial" w:hAnsi="Arial" w:cs="Arial"/>
                <w:color w:val="000000"/>
                <w:lang w:val="en"/>
              </w:rPr>
              <w:br/>
            </w:r>
            <w:r>
              <w:rPr>
                <w:rFonts w:ascii="Arial" w:hAnsi="Arial" w:cs="Arial"/>
                <w:color w:val="000000"/>
                <w:lang w:val="en"/>
              </w:rPr>
              <w:lastRenderedPageBreak/>
              <w:br/>
              <w:t>c.Notwithstanding the provisions of N.J.S.2C:1-8, a conviction of leader of a dog fighting network shall not merge with the conviction for any offense, nor shall such other conviction merge with a conviction under this section, which is the object of the conspiracy. Nothing contained in this section shall prohibit the court from imposing an extended term pursuant to N.J.S.2C:43-7; nor shall this section be construed in any way to preclude or limit the prosecution or conviction of any person for conspiracy under N.J.S.2C:5-2, or any prosecution or conviction under N.J.S.2C:41-1 et seq. (racketeering activities) or subsection g. of N.J.S.2C:5-2 (leader of organized crime) or any prosecution or conviction for any such offense.</w:t>
            </w:r>
            <w:r>
              <w:rPr>
                <w:rFonts w:ascii="Arial" w:hAnsi="Arial" w:cs="Arial"/>
                <w:color w:val="000000"/>
                <w:lang w:val="en"/>
              </w:rPr>
              <w:br/>
            </w:r>
            <w:r>
              <w:rPr>
                <w:rFonts w:ascii="Arial" w:hAnsi="Arial" w:cs="Arial"/>
                <w:color w:val="000000"/>
                <w:lang w:val="en"/>
              </w:rPr>
              <w:br/>
              <w:t>d.It shall not be necessary in any prosecution under this section for the State to prove that any intended profit was actually realized. The trier of fact may infer that a particular scheme or course of conduct was undertaken for profit from all of the attendant circumstances, including but not limited to the number of persons involved in the scheme or course of conduct, the actor's net worth and his expenditures in relation to his legitimate sources of income, or the amount of cash or currency involved.</w:t>
            </w:r>
            <w:r>
              <w:rPr>
                <w:rFonts w:ascii="Arial" w:hAnsi="Arial" w:cs="Arial"/>
                <w:color w:val="000000"/>
                <w:lang w:val="en"/>
              </w:rPr>
              <w:br/>
            </w:r>
            <w:r>
              <w:rPr>
                <w:rFonts w:ascii="Arial" w:hAnsi="Arial" w:cs="Arial"/>
                <w:color w:val="000000"/>
                <w:lang w:val="en"/>
              </w:rPr>
              <w:br/>
              <w:t>e.It shall not be a defense to a prosecution under this section that the dog intended to be used for fighting was brought into or transported in this State solely for ultimate distribution or sale in another jurisdiction.</w:t>
            </w:r>
            <w:r>
              <w:rPr>
                <w:rFonts w:ascii="Arial" w:hAnsi="Arial" w:cs="Arial"/>
                <w:color w:val="000000"/>
                <w:lang w:val="en"/>
              </w:rPr>
              <w:br/>
            </w:r>
            <w:r>
              <w:rPr>
                <w:rFonts w:ascii="Arial" w:hAnsi="Arial" w:cs="Arial"/>
                <w:color w:val="000000"/>
                <w:lang w:val="en"/>
              </w:rPr>
              <w:br/>
              <w:t>f.It shall not be a defense that the defendant was subject to the supervision or management of another, nor that another person or persons were also leaders of a dog fighting network.</w:t>
            </w:r>
            <w:r>
              <w:rPr>
                <w:rFonts w:ascii="Arial" w:hAnsi="Arial" w:cs="Arial"/>
                <w:color w:val="000000"/>
                <w:lang w:val="en"/>
              </w:rPr>
              <w:br/>
            </w:r>
            <w:r>
              <w:rPr>
                <w:rFonts w:ascii="Arial" w:hAnsi="Arial" w:cs="Arial"/>
                <w:color w:val="000000"/>
                <w:lang w:val="en"/>
              </w:rPr>
              <w:br/>
              <w:t>L.2015, c.85, s.2.</w:t>
            </w:r>
          </w:p>
        </w:tc>
        <w:tc>
          <w:tcPr>
            <w:tcW w:w="2340" w:type="dxa"/>
          </w:tcPr>
          <w:p w14:paraId="0FF23220" w14:textId="77777777" w:rsidR="008570FD" w:rsidRDefault="008570FD" w:rsidP="00AC7707">
            <w:pPr>
              <w:jc w:val="center"/>
            </w:pPr>
          </w:p>
        </w:tc>
        <w:tc>
          <w:tcPr>
            <w:tcW w:w="2340" w:type="dxa"/>
          </w:tcPr>
          <w:p w14:paraId="5979A042" w14:textId="77777777" w:rsidR="008570FD" w:rsidRDefault="008570FD" w:rsidP="00AC7707">
            <w:pPr>
              <w:jc w:val="center"/>
            </w:pPr>
          </w:p>
        </w:tc>
      </w:tr>
      <w:tr w:rsidR="008570FD" w14:paraId="190B1990" w14:textId="77777777" w:rsidTr="00606AB1">
        <w:tc>
          <w:tcPr>
            <w:tcW w:w="2065" w:type="dxa"/>
          </w:tcPr>
          <w:p w14:paraId="4023B531" w14:textId="77777777" w:rsidR="008570FD" w:rsidRPr="00727721" w:rsidRDefault="00727721" w:rsidP="00AC7707">
            <w:pPr>
              <w:jc w:val="center"/>
            </w:pPr>
            <w:r w:rsidRPr="00727721">
              <w:rPr>
                <w:rFonts w:ascii="Arial" w:hAnsi="Arial" w:cs="Arial"/>
                <w:bCs/>
                <w:color w:val="000000"/>
                <w:lang w:val="en"/>
              </w:rPr>
              <w:t>2C:34-1 Prostitution and related offenses.</w:t>
            </w:r>
          </w:p>
        </w:tc>
        <w:tc>
          <w:tcPr>
            <w:tcW w:w="7470" w:type="dxa"/>
          </w:tcPr>
          <w:p w14:paraId="34EAE12F" w14:textId="77777777" w:rsidR="008570FD" w:rsidRDefault="00727721" w:rsidP="00AC7707">
            <w:pPr>
              <w:jc w:val="center"/>
            </w:pPr>
            <w:r>
              <w:rPr>
                <w:rFonts w:ascii="Arial" w:hAnsi="Arial" w:cs="Arial"/>
                <w:color w:val="000000"/>
                <w:lang w:val="en"/>
              </w:rPr>
              <w:t>2C:34-1. Prostitution and Related Offenses.</w:t>
            </w:r>
            <w:r>
              <w:rPr>
                <w:rFonts w:ascii="Arial" w:hAnsi="Arial" w:cs="Arial"/>
                <w:color w:val="000000"/>
                <w:lang w:val="en"/>
              </w:rPr>
              <w:br/>
            </w:r>
            <w:r>
              <w:rPr>
                <w:rFonts w:ascii="Arial" w:hAnsi="Arial" w:cs="Arial"/>
                <w:color w:val="000000"/>
                <w:lang w:val="en"/>
              </w:rPr>
              <w:br/>
              <w:t>a.As used in this section:</w:t>
            </w:r>
            <w:r>
              <w:rPr>
                <w:rFonts w:ascii="Arial" w:hAnsi="Arial" w:cs="Arial"/>
                <w:color w:val="000000"/>
                <w:lang w:val="en"/>
              </w:rPr>
              <w:br/>
            </w:r>
            <w:r>
              <w:rPr>
                <w:rFonts w:ascii="Arial" w:hAnsi="Arial" w:cs="Arial"/>
                <w:color w:val="000000"/>
                <w:lang w:val="en"/>
              </w:rPr>
              <w:br/>
              <w:t>(1)"Prostitution" is sexual activity with another person in exchange for something of economic value, or the offer or acceptance of an offer to engage in sexual activity in exchange for something of economic value.</w:t>
            </w:r>
            <w:r>
              <w:rPr>
                <w:rFonts w:ascii="Arial" w:hAnsi="Arial" w:cs="Arial"/>
                <w:color w:val="000000"/>
                <w:lang w:val="en"/>
              </w:rPr>
              <w:br/>
            </w:r>
            <w:r>
              <w:rPr>
                <w:rFonts w:ascii="Arial" w:hAnsi="Arial" w:cs="Arial"/>
                <w:color w:val="000000"/>
                <w:lang w:val="en"/>
              </w:rPr>
              <w:br/>
              <w:t xml:space="preserve">(2)"Sexual activity" includes, but is not limited to, sexual intercourse, including genital-genital, oral-genital, anal-genital, and oral-anal contact, whether between persons of the same or opposite sex; masturbation; touching of the genitals, buttocks, or female breasts; sadistic or </w:t>
            </w:r>
            <w:r>
              <w:rPr>
                <w:rFonts w:ascii="Arial" w:hAnsi="Arial" w:cs="Arial"/>
                <w:color w:val="000000"/>
                <w:lang w:val="en"/>
              </w:rPr>
              <w:lastRenderedPageBreak/>
              <w:t>masochistic abuse and other deviate sexual relations.</w:t>
            </w:r>
            <w:r>
              <w:rPr>
                <w:rFonts w:ascii="Arial" w:hAnsi="Arial" w:cs="Arial"/>
                <w:color w:val="000000"/>
                <w:lang w:val="en"/>
              </w:rPr>
              <w:br/>
            </w:r>
            <w:r>
              <w:rPr>
                <w:rFonts w:ascii="Arial" w:hAnsi="Arial" w:cs="Arial"/>
                <w:color w:val="000000"/>
                <w:lang w:val="en"/>
              </w:rPr>
              <w:br/>
              <w:t>(3)"House of prostitution" is any place where prostitution or promotion of prostitution is regularly carried on by one person under the control, management or supervision of another.</w:t>
            </w:r>
            <w:r>
              <w:rPr>
                <w:rFonts w:ascii="Arial" w:hAnsi="Arial" w:cs="Arial"/>
                <w:color w:val="000000"/>
                <w:lang w:val="en"/>
              </w:rPr>
              <w:br/>
            </w:r>
            <w:r>
              <w:rPr>
                <w:rFonts w:ascii="Arial" w:hAnsi="Arial" w:cs="Arial"/>
                <w:color w:val="000000"/>
                <w:lang w:val="en"/>
              </w:rPr>
              <w:br/>
              <w:t>(4)"Promoting prostitution" is:</w:t>
            </w:r>
            <w:r>
              <w:rPr>
                <w:rFonts w:ascii="Arial" w:hAnsi="Arial" w:cs="Arial"/>
                <w:color w:val="000000"/>
                <w:lang w:val="en"/>
              </w:rPr>
              <w:br/>
            </w:r>
            <w:r>
              <w:rPr>
                <w:rFonts w:ascii="Arial" w:hAnsi="Arial" w:cs="Arial"/>
                <w:color w:val="000000"/>
                <w:lang w:val="en"/>
              </w:rPr>
              <w:br/>
              <w:t>(a)Owning, controlling, managing, supervising or otherwise keeping, alone or in association with another, a house of prostitution or a prostitution business;</w:t>
            </w:r>
            <w:r>
              <w:rPr>
                <w:rFonts w:ascii="Arial" w:hAnsi="Arial" w:cs="Arial"/>
                <w:color w:val="000000"/>
                <w:lang w:val="en"/>
              </w:rPr>
              <w:br/>
            </w:r>
            <w:r>
              <w:rPr>
                <w:rFonts w:ascii="Arial" w:hAnsi="Arial" w:cs="Arial"/>
                <w:color w:val="000000"/>
                <w:lang w:val="en"/>
              </w:rPr>
              <w:br/>
              <w:t>(b)Procuring an inmate for a house of prostitution or place in a house of prostitution for one who would be an inmate;</w:t>
            </w:r>
            <w:r>
              <w:rPr>
                <w:rFonts w:ascii="Arial" w:hAnsi="Arial" w:cs="Arial"/>
                <w:color w:val="000000"/>
                <w:lang w:val="en"/>
              </w:rPr>
              <w:br/>
            </w:r>
            <w:r>
              <w:rPr>
                <w:rFonts w:ascii="Arial" w:hAnsi="Arial" w:cs="Arial"/>
                <w:color w:val="000000"/>
                <w:lang w:val="en"/>
              </w:rPr>
              <w:br/>
              <w:t>(c)Encouraging, inducing, or otherwise purposely causing another to become or remain a prostitute;</w:t>
            </w:r>
            <w:r>
              <w:rPr>
                <w:rFonts w:ascii="Arial" w:hAnsi="Arial" w:cs="Arial"/>
                <w:color w:val="000000"/>
                <w:lang w:val="en"/>
              </w:rPr>
              <w:br/>
            </w:r>
            <w:r>
              <w:rPr>
                <w:rFonts w:ascii="Arial" w:hAnsi="Arial" w:cs="Arial"/>
                <w:color w:val="000000"/>
                <w:lang w:val="en"/>
              </w:rPr>
              <w:br/>
              <w:t>(d)Soliciting a person to patronize a prostitute;</w:t>
            </w:r>
            <w:r>
              <w:rPr>
                <w:rFonts w:ascii="Arial" w:hAnsi="Arial" w:cs="Arial"/>
                <w:color w:val="000000"/>
                <w:lang w:val="en"/>
              </w:rPr>
              <w:br/>
            </w:r>
            <w:r>
              <w:rPr>
                <w:rFonts w:ascii="Arial" w:hAnsi="Arial" w:cs="Arial"/>
                <w:color w:val="000000"/>
                <w:lang w:val="en"/>
              </w:rPr>
              <w:br/>
              <w:t>(e)Procuring a prostitute for a patron;</w:t>
            </w:r>
            <w:r>
              <w:rPr>
                <w:rFonts w:ascii="Arial" w:hAnsi="Arial" w:cs="Arial"/>
                <w:color w:val="000000"/>
                <w:lang w:val="en"/>
              </w:rPr>
              <w:br/>
            </w:r>
            <w:r>
              <w:rPr>
                <w:rFonts w:ascii="Arial" w:hAnsi="Arial" w:cs="Arial"/>
                <w:color w:val="000000"/>
                <w:lang w:val="en"/>
              </w:rPr>
              <w:br/>
              <w:t>(f)Transporting a person into or within this State with purpose to promote that person's engaging in prostitution, or procuring or paying for transportation with that purpose; or</w:t>
            </w:r>
            <w:r>
              <w:rPr>
                <w:rFonts w:ascii="Arial" w:hAnsi="Arial" w:cs="Arial"/>
                <w:color w:val="000000"/>
                <w:lang w:val="en"/>
              </w:rPr>
              <w:br/>
            </w:r>
            <w:r>
              <w:rPr>
                <w:rFonts w:ascii="Arial" w:hAnsi="Arial" w:cs="Arial"/>
                <w:color w:val="000000"/>
                <w:lang w:val="en"/>
              </w:rPr>
              <w:br/>
              <w:t>(g)Knowingly leasing or otherwise permitting a place controlled by the actor, alone or in association with others, to be regularly used for prostitution or promotion of prostitution, or failure to make a reasonable effort to abate such use by ejecting the tenant, notifying law enforcement authorities, or other legally available means.</w:t>
            </w:r>
            <w:r>
              <w:rPr>
                <w:rFonts w:ascii="Arial" w:hAnsi="Arial" w:cs="Arial"/>
                <w:color w:val="000000"/>
                <w:lang w:val="en"/>
              </w:rPr>
              <w:br/>
            </w:r>
            <w:r>
              <w:rPr>
                <w:rFonts w:ascii="Arial" w:hAnsi="Arial" w:cs="Arial"/>
                <w:color w:val="000000"/>
                <w:lang w:val="en"/>
              </w:rPr>
              <w:br/>
              <w:t>b.A person commits an offense if:</w:t>
            </w:r>
            <w:r>
              <w:rPr>
                <w:rFonts w:ascii="Arial" w:hAnsi="Arial" w:cs="Arial"/>
                <w:color w:val="000000"/>
                <w:lang w:val="en"/>
              </w:rPr>
              <w:br/>
            </w:r>
            <w:r>
              <w:rPr>
                <w:rFonts w:ascii="Arial" w:hAnsi="Arial" w:cs="Arial"/>
                <w:color w:val="000000"/>
                <w:lang w:val="en"/>
              </w:rPr>
              <w:br/>
              <w:t>(1)The actor engages in prostitution as a patron;</w:t>
            </w:r>
            <w:r>
              <w:rPr>
                <w:rFonts w:ascii="Arial" w:hAnsi="Arial" w:cs="Arial"/>
                <w:color w:val="000000"/>
                <w:lang w:val="en"/>
              </w:rPr>
              <w:br/>
            </w:r>
            <w:r>
              <w:rPr>
                <w:rFonts w:ascii="Arial" w:hAnsi="Arial" w:cs="Arial"/>
                <w:color w:val="000000"/>
                <w:lang w:val="en"/>
              </w:rPr>
              <w:br/>
              <w:t>(2)The actor promotes prostitution;</w:t>
            </w:r>
            <w:r>
              <w:rPr>
                <w:rFonts w:ascii="Arial" w:hAnsi="Arial" w:cs="Arial"/>
                <w:color w:val="000000"/>
                <w:lang w:val="en"/>
              </w:rPr>
              <w:br/>
            </w:r>
            <w:r>
              <w:rPr>
                <w:rFonts w:ascii="Arial" w:hAnsi="Arial" w:cs="Arial"/>
                <w:color w:val="000000"/>
                <w:lang w:val="en"/>
              </w:rPr>
              <w:br/>
              <w:t>(3)The actor knowingly promotes prostitution of a child under 18 whether or not the actor mistakenly believed that the child was 18 years of age or older, even if such mistaken belief was reasonable;</w:t>
            </w:r>
            <w:r>
              <w:rPr>
                <w:rFonts w:ascii="Arial" w:hAnsi="Arial" w:cs="Arial"/>
                <w:color w:val="000000"/>
                <w:lang w:val="en"/>
              </w:rPr>
              <w:br/>
            </w:r>
            <w:r>
              <w:rPr>
                <w:rFonts w:ascii="Arial" w:hAnsi="Arial" w:cs="Arial"/>
                <w:color w:val="000000"/>
                <w:lang w:val="en"/>
              </w:rPr>
              <w:lastRenderedPageBreak/>
              <w:br/>
              <w:t>(4)The actor knowingly promotes prostitution of the actor's child, ward, or any other person for whose care the actor is responsible;</w:t>
            </w:r>
            <w:r>
              <w:rPr>
                <w:rFonts w:ascii="Arial" w:hAnsi="Arial" w:cs="Arial"/>
                <w:color w:val="000000"/>
                <w:lang w:val="en"/>
              </w:rPr>
              <w:br/>
            </w:r>
            <w:r>
              <w:rPr>
                <w:rFonts w:ascii="Arial" w:hAnsi="Arial" w:cs="Arial"/>
                <w:color w:val="000000"/>
                <w:lang w:val="en"/>
              </w:rPr>
              <w:br/>
              <w:t>(5)The actor compels another to engage in or promote prostitution;</w:t>
            </w:r>
            <w:r>
              <w:rPr>
                <w:rFonts w:ascii="Arial" w:hAnsi="Arial" w:cs="Arial"/>
                <w:color w:val="000000"/>
                <w:lang w:val="en"/>
              </w:rPr>
              <w:br/>
            </w:r>
            <w:r>
              <w:rPr>
                <w:rFonts w:ascii="Arial" w:hAnsi="Arial" w:cs="Arial"/>
                <w:color w:val="000000"/>
                <w:lang w:val="en"/>
              </w:rPr>
              <w:br/>
              <w:t xml:space="preserve">(6)The actor promotes prostitution of the actor's spouse; </w:t>
            </w:r>
            <w:r>
              <w:rPr>
                <w:rFonts w:ascii="Arial" w:hAnsi="Arial" w:cs="Arial"/>
                <w:color w:val="000000"/>
                <w:lang w:val="en"/>
              </w:rPr>
              <w:br/>
            </w:r>
            <w:r>
              <w:rPr>
                <w:rFonts w:ascii="Arial" w:hAnsi="Arial" w:cs="Arial"/>
                <w:color w:val="000000"/>
                <w:lang w:val="en"/>
              </w:rPr>
              <w:br/>
              <w:t>(7)The actor knowingly engages in prostitution with a person under the age of 18, or if the actor enters into or remains in a house of prostitution for the purpose of engaging in sexual activity with a child under the age of 18, or if the actor solicits or requests a child under the age of 18 to engage in sexual activity. It shall be no defense to a prosecution under this paragraph that the actor mistakenly believed that the child was 18 years of age or older, even if such mistaken belief was reasonable; or</w:t>
            </w:r>
            <w:r>
              <w:rPr>
                <w:rFonts w:ascii="Arial" w:hAnsi="Arial" w:cs="Arial"/>
                <w:color w:val="000000"/>
                <w:lang w:val="en"/>
              </w:rPr>
              <w:br/>
            </w:r>
            <w:r>
              <w:rPr>
                <w:rFonts w:ascii="Arial" w:hAnsi="Arial" w:cs="Arial"/>
                <w:color w:val="000000"/>
                <w:lang w:val="en"/>
              </w:rPr>
              <w:br/>
              <w:t xml:space="preserve">(8) The actor engages in prostitution by personally offering sexual activity in exchange for something of economic value. </w:t>
            </w:r>
            <w:r>
              <w:rPr>
                <w:rFonts w:ascii="Arial" w:hAnsi="Arial" w:cs="Arial"/>
                <w:color w:val="000000"/>
                <w:lang w:val="en"/>
              </w:rPr>
              <w:br/>
            </w:r>
            <w:r>
              <w:rPr>
                <w:rFonts w:ascii="Arial" w:hAnsi="Arial" w:cs="Arial"/>
                <w:color w:val="000000"/>
                <w:lang w:val="en"/>
              </w:rPr>
              <w:br/>
              <w:t>c.Grading of offenses under subsection b.</w:t>
            </w:r>
            <w:r>
              <w:rPr>
                <w:rFonts w:ascii="Arial" w:hAnsi="Arial" w:cs="Arial"/>
                <w:color w:val="000000"/>
                <w:lang w:val="en"/>
              </w:rPr>
              <w:br/>
            </w:r>
            <w:r>
              <w:rPr>
                <w:rFonts w:ascii="Arial" w:hAnsi="Arial" w:cs="Arial"/>
                <w:color w:val="000000"/>
                <w:lang w:val="en"/>
              </w:rPr>
              <w:br/>
              <w:t>(1)An offense under subsection b. constitutes a crime of the first degree if the offense falls within paragraph (3) or (4) of that subsection.</w:t>
            </w:r>
            <w:r>
              <w:rPr>
                <w:rFonts w:ascii="Arial" w:hAnsi="Arial" w:cs="Arial"/>
                <w:color w:val="000000"/>
                <w:lang w:val="en"/>
              </w:rPr>
              <w:br/>
            </w:r>
            <w:r>
              <w:rPr>
                <w:rFonts w:ascii="Arial" w:hAnsi="Arial" w:cs="Arial"/>
                <w:color w:val="000000"/>
                <w:lang w:val="en"/>
              </w:rPr>
              <w:br/>
              <w:t>(2)An offense under subsection b. constitutes a crime of the second degree if the offense falls within paragraph (7) of that subsection.</w:t>
            </w:r>
            <w:r>
              <w:rPr>
                <w:rFonts w:ascii="Arial" w:hAnsi="Arial" w:cs="Arial"/>
                <w:color w:val="000000"/>
                <w:lang w:val="en"/>
              </w:rPr>
              <w:br/>
            </w:r>
            <w:r>
              <w:rPr>
                <w:rFonts w:ascii="Arial" w:hAnsi="Arial" w:cs="Arial"/>
                <w:color w:val="000000"/>
                <w:lang w:val="en"/>
              </w:rPr>
              <w:br/>
              <w:t>(3)An offense under subsection b. constitutes a crime of the third degree if the offense falls within paragraph (5) or (6) of that subsection.</w:t>
            </w:r>
            <w:r>
              <w:rPr>
                <w:rFonts w:ascii="Arial" w:hAnsi="Arial" w:cs="Arial"/>
                <w:color w:val="000000"/>
                <w:lang w:val="en"/>
              </w:rPr>
              <w:br/>
            </w:r>
            <w:r>
              <w:rPr>
                <w:rFonts w:ascii="Arial" w:hAnsi="Arial" w:cs="Arial"/>
                <w:color w:val="000000"/>
                <w:lang w:val="en"/>
              </w:rPr>
              <w:br/>
              <w:t>(4)An offense under paragraph (2) of subsection b. constitutes a crime of the third degree if the conduct falls within subparagraph (a), (b), (c), (f), or (g) of paragraph (4) of subsection a. Otherwise the offense is a crime of the fourth degree.</w:t>
            </w:r>
            <w:r>
              <w:rPr>
                <w:rFonts w:ascii="Arial" w:hAnsi="Arial" w:cs="Arial"/>
                <w:color w:val="000000"/>
                <w:lang w:val="en"/>
              </w:rPr>
              <w:br/>
            </w:r>
            <w:r>
              <w:rPr>
                <w:rFonts w:ascii="Arial" w:hAnsi="Arial" w:cs="Arial"/>
                <w:color w:val="000000"/>
                <w:lang w:val="en"/>
              </w:rPr>
              <w:br/>
              <w:t xml:space="preserve">(5)An offense under subsection b. constitutes a disorderly persons offense if the offense falls within paragraph (1) of that subsection except that a second or third conviction for such an offense constitutes a crime of the fourth degree, and a fourth or subsequent conviction for such an offense constitutes a crime of the third degree. In addition, where a motor vehicle was used in the commission of any offense under paragraph (1) of </w:t>
            </w:r>
            <w:r>
              <w:rPr>
                <w:rFonts w:ascii="Arial" w:hAnsi="Arial" w:cs="Arial"/>
                <w:color w:val="000000"/>
                <w:lang w:val="en"/>
              </w:rPr>
              <w:lastRenderedPageBreak/>
              <w:t>subsection b. the court shall suspend for six months the driving privilege of any such offender who has a valid driver's license issued by this State. Upon conviction, the court shall immediately collect the offender's driver's license and shall forward it, along with a report stating the first and last day of the suspension imposed pursuant to this paragraph, to the New Jersey Motor Vehicle Commission.</w:t>
            </w:r>
            <w:r>
              <w:rPr>
                <w:rFonts w:ascii="Arial" w:hAnsi="Arial" w:cs="Arial"/>
                <w:color w:val="000000"/>
                <w:lang w:val="en"/>
              </w:rPr>
              <w:br/>
            </w:r>
            <w:r>
              <w:rPr>
                <w:rFonts w:ascii="Arial" w:hAnsi="Arial" w:cs="Arial"/>
                <w:color w:val="000000"/>
                <w:lang w:val="en"/>
              </w:rPr>
              <w:br/>
              <w:t>(6)An offense under subsection b. constitutes a disorderly persons offense if the offense falls within paragraph (8) of that subsection, except that a second or subsequent conviction for such an offense constitutes a crime of the fourth degree.</w:t>
            </w:r>
            <w:r>
              <w:rPr>
                <w:rFonts w:ascii="Arial" w:hAnsi="Arial" w:cs="Arial"/>
                <w:color w:val="000000"/>
                <w:lang w:val="en"/>
              </w:rPr>
              <w:br/>
            </w:r>
            <w:r>
              <w:rPr>
                <w:rFonts w:ascii="Arial" w:hAnsi="Arial" w:cs="Arial"/>
                <w:color w:val="000000"/>
                <w:lang w:val="en"/>
              </w:rPr>
              <w:br/>
              <w:t xml:space="preserve">d.Presumption from living off prostitutes. A person, other than the prostitute or the prostitute's minor child or other legal dependent incapable of self-support, who is supported in whole or substantial part by the proceeds of prostitution is presumed to be knowingly promoting prostitution. </w:t>
            </w:r>
            <w:r>
              <w:rPr>
                <w:rFonts w:ascii="Arial" w:hAnsi="Arial" w:cs="Arial"/>
                <w:color w:val="000000"/>
                <w:lang w:val="en"/>
              </w:rPr>
              <w:br/>
            </w:r>
            <w:r>
              <w:rPr>
                <w:rFonts w:ascii="Arial" w:hAnsi="Arial" w:cs="Arial"/>
                <w:color w:val="000000"/>
                <w:lang w:val="en"/>
              </w:rPr>
              <w:br/>
              <w:t>e.It is an affirmative defense to prosecution for a violation of this section that, during the time of the alleged commission of the offense, the defendant was a victim of human trafficking pursuant to section 1 of P.L.2005, c.77 (C.2C:13-8) or compelled by another to engage in sexual activity, regardless of the defendant's age.</w:t>
            </w:r>
            <w:r>
              <w:rPr>
                <w:rFonts w:ascii="Arial" w:hAnsi="Arial" w:cs="Arial"/>
                <w:color w:val="000000"/>
                <w:lang w:val="en"/>
              </w:rPr>
              <w:br/>
            </w:r>
            <w:r>
              <w:rPr>
                <w:rFonts w:ascii="Arial" w:hAnsi="Arial" w:cs="Arial"/>
                <w:color w:val="000000"/>
                <w:lang w:val="en"/>
              </w:rPr>
              <w:br/>
              <w:t>f. (1) Any fine set forth in N.J.S.2C:43-3 that is imposed upon a person by a municipal court for a conviction of a disorderly persons offense under this section shall be collected, notwithstanding the procedures for the collection of fines and restitutions in section 3 of P.L.1979, c.396 (C.2C:46-4), by the municipal court administrator and paid into the municipal treasury of the municipality in which the offense was committed.</w:t>
            </w:r>
            <w:r>
              <w:rPr>
                <w:rFonts w:ascii="Arial" w:hAnsi="Arial" w:cs="Arial"/>
                <w:color w:val="000000"/>
                <w:lang w:val="en"/>
              </w:rPr>
              <w:br/>
            </w:r>
            <w:r>
              <w:rPr>
                <w:rFonts w:ascii="Arial" w:hAnsi="Arial" w:cs="Arial"/>
                <w:color w:val="000000"/>
                <w:lang w:val="en"/>
              </w:rPr>
              <w:br/>
              <w:t xml:space="preserve">(2)In addition to any fine, fee, assessment, or penalty authorized under the provisions of Title 2C of the New Jersey Statutes, a person convicted of an offense of prostitution or related offense under paragraph (2), (3), (4), (5), (6), or (7) of subsection b. shall be assessed a penalty of at least $10,000 but not more than $50,000, except if the offense involved promotion of the prostitution of a child under the age of 18, the penalty shall be at least $25,000. All penalties provided for in this subsection, collected as provided for the collection of fines and restitutions in section 3 of P.L.1979, c.396 (C.2C:46-4), shall be forwarded to the Department of the Treasury to be deposited in the "Human Trafficking Survivor's </w:t>
            </w:r>
            <w:r>
              <w:rPr>
                <w:rFonts w:ascii="Arial" w:hAnsi="Arial" w:cs="Arial"/>
                <w:color w:val="000000"/>
                <w:lang w:val="en"/>
              </w:rPr>
              <w:lastRenderedPageBreak/>
              <w:t>Assistance Fund" established by section 2 of P.L.2013, c.51 (C.52:17B-238).</w:t>
            </w:r>
            <w:r>
              <w:rPr>
                <w:rFonts w:ascii="Arial" w:hAnsi="Arial" w:cs="Arial"/>
                <w:color w:val="000000"/>
                <w:lang w:val="en"/>
              </w:rPr>
              <w:br/>
            </w:r>
            <w:r>
              <w:rPr>
                <w:rFonts w:ascii="Arial" w:hAnsi="Arial" w:cs="Arial"/>
                <w:color w:val="000000"/>
                <w:lang w:val="en"/>
              </w:rPr>
              <w:br/>
              <w:t>amended 1991, c.211; 1997, c.93, s.1; 1999, c.9; 2005, c.77, s.2; 2011, c.195, s.6; 2013, c.51, s.9.</w:t>
            </w:r>
          </w:p>
        </w:tc>
        <w:tc>
          <w:tcPr>
            <w:tcW w:w="2340" w:type="dxa"/>
          </w:tcPr>
          <w:p w14:paraId="27CEB704" w14:textId="77777777" w:rsidR="008570FD" w:rsidRDefault="00767E30" w:rsidP="00AC7707">
            <w:pPr>
              <w:jc w:val="center"/>
            </w:pPr>
            <w:r>
              <w:lastRenderedPageBreak/>
              <w:t>40A Prostitution</w:t>
            </w:r>
          </w:p>
          <w:p w14:paraId="531CBFF2" w14:textId="77777777" w:rsidR="00767E30" w:rsidRDefault="00767E30" w:rsidP="00AC7707">
            <w:pPr>
              <w:jc w:val="center"/>
            </w:pPr>
            <w:r>
              <w:t>40B Assisting or Promoting Prostitution</w:t>
            </w:r>
          </w:p>
          <w:p w14:paraId="31CD8D62" w14:textId="446B00B0" w:rsidR="00767E30" w:rsidRDefault="00767E30" w:rsidP="00AC7707">
            <w:pPr>
              <w:jc w:val="center"/>
            </w:pPr>
            <w:r>
              <w:t xml:space="preserve">40C Purchasing Prostitution </w:t>
            </w:r>
          </w:p>
        </w:tc>
        <w:tc>
          <w:tcPr>
            <w:tcW w:w="2340" w:type="dxa"/>
          </w:tcPr>
          <w:p w14:paraId="35B5C31E" w14:textId="77777777" w:rsidR="008570FD" w:rsidRDefault="008570FD" w:rsidP="00AC7707">
            <w:pPr>
              <w:jc w:val="center"/>
            </w:pPr>
          </w:p>
        </w:tc>
      </w:tr>
      <w:tr w:rsidR="008570FD" w14:paraId="7CFE96BE" w14:textId="77777777" w:rsidTr="00606AB1">
        <w:tc>
          <w:tcPr>
            <w:tcW w:w="2065" w:type="dxa"/>
          </w:tcPr>
          <w:p w14:paraId="59E05D9C" w14:textId="10FC919D" w:rsidR="008570FD" w:rsidRPr="00753B48" w:rsidRDefault="00753B48" w:rsidP="00AC7707">
            <w:pPr>
              <w:jc w:val="center"/>
            </w:pPr>
            <w:r w:rsidRPr="00753B48">
              <w:rPr>
                <w:rFonts w:ascii="Arial" w:hAnsi="Arial" w:cs="Arial"/>
                <w:bCs/>
                <w:color w:val="000000"/>
                <w:lang w:val="en"/>
              </w:rPr>
              <w:lastRenderedPageBreak/>
              <w:t>2C:34-1.1 Loitering for the purpose of engaging in prostitution</w:t>
            </w:r>
          </w:p>
        </w:tc>
        <w:tc>
          <w:tcPr>
            <w:tcW w:w="7470" w:type="dxa"/>
          </w:tcPr>
          <w:p w14:paraId="0F7421A3" w14:textId="77777777" w:rsidR="008570FD" w:rsidRDefault="00753B48" w:rsidP="00AC7707">
            <w:pPr>
              <w:jc w:val="center"/>
            </w:pPr>
            <w:r>
              <w:rPr>
                <w:rFonts w:ascii="Arial" w:hAnsi="Arial" w:cs="Arial"/>
                <w:color w:val="000000"/>
                <w:lang w:val="en"/>
              </w:rPr>
              <w:t>3. Loitering for the purpose of engaging in prostitution. a. As used in this section, "public place" means any place to which the public has access, including but not limited to any public street, sidewalk, bridge, alley, plaza, park, boardwalk, driveway, parking lot or transportation facility, public library or the doorways and entrance ways to any building which fronts on any of the aforesaid places, or a motor vehicle in or on any such place.</w:t>
            </w:r>
            <w:r>
              <w:rPr>
                <w:rFonts w:ascii="Arial" w:hAnsi="Arial" w:cs="Arial"/>
                <w:color w:val="000000"/>
                <w:lang w:val="en"/>
              </w:rPr>
              <w:br/>
            </w:r>
            <w:r>
              <w:rPr>
                <w:rFonts w:ascii="Arial" w:hAnsi="Arial" w:cs="Arial"/>
                <w:color w:val="000000"/>
                <w:lang w:val="en"/>
              </w:rPr>
              <w:br/>
              <w:t>b. A person commits a disorderly persons offense if he:</w:t>
            </w:r>
            <w:r>
              <w:rPr>
                <w:rFonts w:ascii="Arial" w:hAnsi="Arial" w:cs="Arial"/>
                <w:color w:val="000000"/>
                <w:lang w:val="en"/>
              </w:rPr>
              <w:br/>
            </w:r>
            <w:r>
              <w:rPr>
                <w:rFonts w:ascii="Arial" w:hAnsi="Arial" w:cs="Arial"/>
                <w:color w:val="000000"/>
                <w:lang w:val="en"/>
              </w:rPr>
              <w:br/>
              <w:t>(1) wanders, remains or prowls in a public place with the purpose of engaging in prostitution or promoting prostitution as defined in N.J.S.2C:34-1; and</w:t>
            </w:r>
            <w:r>
              <w:rPr>
                <w:rFonts w:ascii="Arial" w:hAnsi="Arial" w:cs="Arial"/>
                <w:color w:val="000000"/>
                <w:lang w:val="en"/>
              </w:rPr>
              <w:br/>
            </w:r>
            <w:r>
              <w:rPr>
                <w:rFonts w:ascii="Arial" w:hAnsi="Arial" w:cs="Arial"/>
                <w:color w:val="000000"/>
                <w:lang w:val="en"/>
              </w:rPr>
              <w:br/>
              <w:t>(2) engages in conduct that, under the circumstances, manifests a purpose to engage in prostitution or promoting prostitution as defined in N.J.S.2C:34-1.</w:t>
            </w:r>
            <w:r>
              <w:rPr>
                <w:rFonts w:ascii="Arial" w:hAnsi="Arial" w:cs="Arial"/>
                <w:color w:val="000000"/>
                <w:lang w:val="en"/>
              </w:rPr>
              <w:br/>
            </w:r>
            <w:r>
              <w:rPr>
                <w:rFonts w:ascii="Arial" w:hAnsi="Arial" w:cs="Arial"/>
                <w:color w:val="000000"/>
                <w:lang w:val="en"/>
              </w:rPr>
              <w:br/>
              <w:t>c. Conduct that may, where warranted under the circumstances, be deemed adequate to manifest a purpose to engage in prostitution or promoting prostitution includes, but is not limited to, conduct such as the following:</w:t>
            </w:r>
            <w:r>
              <w:rPr>
                <w:rFonts w:ascii="Arial" w:hAnsi="Arial" w:cs="Arial"/>
                <w:color w:val="000000"/>
                <w:lang w:val="en"/>
              </w:rPr>
              <w:br/>
            </w:r>
            <w:r>
              <w:rPr>
                <w:rFonts w:ascii="Arial" w:hAnsi="Arial" w:cs="Arial"/>
                <w:color w:val="000000"/>
                <w:lang w:val="en"/>
              </w:rPr>
              <w:br/>
              <w:t>(1) Repeatedly beckoning to or stopping pedestrians or motorists in a public place;</w:t>
            </w:r>
            <w:r>
              <w:rPr>
                <w:rFonts w:ascii="Arial" w:hAnsi="Arial" w:cs="Arial"/>
                <w:color w:val="000000"/>
                <w:lang w:val="en"/>
              </w:rPr>
              <w:br/>
            </w:r>
            <w:r>
              <w:rPr>
                <w:rFonts w:ascii="Arial" w:hAnsi="Arial" w:cs="Arial"/>
                <w:color w:val="000000"/>
                <w:lang w:val="en"/>
              </w:rPr>
              <w:br/>
              <w:t>(2) Repeatedly attempting to stop, or repeatedly attempting to engage passers-by in conversation;</w:t>
            </w:r>
            <w:r>
              <w:rPr>
                <w:rFonts w:ascii="Arial" w:hAnsi="Arial" w:cs="Arial"/>
                <w:color w:val="000000"/>
                <w:lang w:val="en"/>
              </w:rPr>
              <w:br/>
            </w:r>
            <w:r>
              <w:rPr>
                <w:rFonts w:ascii="Arial" w:hAnsi="Arial" w:cs="Arial"/>
                <w:color w:val="000000"/>
                <w:lang w:val="en"/>
              </w:rPr>
              <w:br/>
              <w:t>(3) Repeatedly stopping or attempting to stop motor vehicles.</w:t>
            </w:r>
            <w:r>
              <w:rPr>
                <w:rFonts w:ascii="Arial" w:hAnsi="Arial" w:cs="Arial"/>
                <w:color w:val="000000"/>
                <w:lang w:val="en"/>
              </w:rPr>
              <w:br/>
            </w:r>
            <w:r>
              <w:rPr>
                <w:rFonts w:ascii="Arial" w:hAnsi="Arial" w:cs="Arial"/>
                <w:color w:val="000000"/>
                <w:lang w:val="en"/>
              </w:rPr>
              <w:br/>
              <w:t>d. The element described in paragraph (1) of subsection b. of this section may not be established solely by proof that the actor engaged in the conduct that is used to satisfy the element described in paragraph (2) of subsection b. of this section.</w:t>
            </w:r>
            <w:r>
              <w:rPr>
                <w:rFonts w:ascii="Arial" w:hAnsi="Arial" w:cs="Arial"/>
                <w:color w:val="000000"/>
                <w:lang w:val="en"/>
              </w:rPr>
              <w:br/>
            </w:r>
            <w:r>
              <w:rPr>
                <w:rFonts w:ascii="Arial" w:hAnsi="Arial" w:cs="Arial"/>
                <w:color w:val="000000"/>
                <w:lang w:val="en"/>
              </w:rPr>
              <w:br/>
              <w:t>L.1997,c.93,s.3.</w:t>
            </w:r>
          </w:p>
        </w:tc>
        <w:tc>
          <w:tcPr>
            <w:tcW w:w="2340" w:type="dxa"/>
          </w:tcPr>
          <w:p w14:paraId="753B1645" w14:textId="580632CF" w:rsidR="008570FD" w:rsidRDefault="00767E30" w:rsidP="00AC7707">
            <w:pPr>
              <w:jc w:val="center"/>
            </w:pPr>
            <w:r>
              <w:t>90B Curfew/Loitering/Vagrancy violations</w:t>
            </w:r>
          </w:p>
        </w:tc>
        <w:tc>
          <w:tcPr>
            <w:tcW w:w="2340" w:type="dxa"/>
          </w:tcPr>
          <w:p w14:paraId="76D24DC6" w14:textId="77777777" w:rsidR="008570FD" w:rsidRDefault="008570FD" w:rsidP="00AC7707">
            <w:pPr>
              <w:jc w:val="center"/>
            </w:pPr>
          </w:p>
        </w:tc>
      </w:tr>
      <w:tr w:rsidR="008570FD" w14:paraId="32B6C704" w14:textId="77777777" w:rsidTr="00606AB1">
        <w:tc>
          <w:tcPr>
            <w:tcW w:w="2065" w:type="dxa"/>
          </w:tcPr>
          <w:p w14:paraId="4DE9F3EE" w14:textId="77777777" w:rsidR="008570FD" w:rsidRPr="00753B48" w:rsidRDefault="00753B48" w:rsidP="00AC7707">
            <w:pPr>
              <w:jc w:val="center"/>
            </w:pPr>
            <w:r w:rsidRPr="00753B48">
              <w:rPr>
                <w:rFonts w:ascii="Arial" w:hAnsi="Arial" w:cs="Arial"/>
                <w:bCs/>
                <w:color w:val="000000"/>
                <w:lang w:val="en"/>
              </w:rPr>
              <w:lastRenderedPageBreak/>
              <w:t>2C:34-1.2 Additional penalties for engaging in prostitution as a patron.</w:t>
            </w:r>
          </w:p>
        </w:tc>
        <w:tc>
          <w:tcPr>
            <w:tcW w:w="7470" w:type="dxa"/>
          </w:tcPr>
          <w:p w14:paraId="233FC382" w14:textId="77777777" w:rsidR="008570FD" w:rsidRDefault="00753B48" w:rsidP="00AC7707">
            <w:pPr>
              <w:jc w:val="center"/>
            </w:pPr>
            <w:r>
              <w:rPr>
                <w:rFonts w:ascii="Arial" w:hAnsi="Arial" w:cs="Arial"/>
                <w:color w:val="000000"/>
                <w:lang w:val="en"/>
              </w:rPr>
              <w:t xml:space="preserve">11. a. In addition to any other disposition authorized by law, the court shall order any person convicted of a disorderly persons offense for engaging in prostitution as a patron pursuant to paragraph (1) of subsection b. of N.J.S.2C:34-1 to participate in the "Prostitution Offender Program" established pursuant to subsection d. of this section, unless the prosecutor, by motion, requests that the mandatory participation be waived, in which case the court may waive the program participation required by this section. </w:t>
            </w:r>
            <w:r>
              <w:rPr>
                <w:rFonts w:ascii="Arial" w:hAnsi="Arial" w:cs="Arial"/>
                <w:color w:val="000000"/>
                <w:lang w:val="en"/>
              </w:rPr>
              <w:br/>
            </w:r>
            <w:r>
              <w:rPr>
                <w:rFonts w:ascii="Arial" w:hAnsi="Arial" w:cs="Arial"/>
                <w:color w:val="000000"/>
                <w:lang w:val="en"/>
              </w:rPr>
              <w:br/>
              <w:t>b.In addition to any fine, fee, assessment, or penalty authorized under the provisions of Title 2C of the New Jersey Statutes, a person convicted of an offense of engaging in prostitution as a patron pursuant to paragraph (1) of subsection b. of N.J.S.2C:34-1 shall be assessed, if ordered to participate in the "Prostitution Offender Program," a fee of $500.</w:t>
            </w:r>
            <w:r>
              <w:rPr>
                <w:rFonts w:ascii="Arial" w:hAnsi="Arial" w:cs="Arial"/>
                <w:color w:val="000000"/>
                <w:lang w:val="en"/>
              </w:rPr>
              <w:br/>
            </w:r>
            <w:r>
              <w:rPr>
                <w:rFonts w:ascii="Arial" w:hAnsi="Arial" w:cs="Arial"/>
                <w:color w:val="000000"/>
                <w:lang w:val="en"/>
              </w:rPr>
              <w:br/>
              <w:t>c.Each $500 fee assessed as required by this section shall be collected by the court, and forwarded to the Department of the Treasury to be deposited in the "Human Trafficking Survivor's Assistance Fund" established by section 2 of P.L.2013, c.51 (C.52:17B-238). From this fee, $200 shall be retained in the fund, and the remaining $300 shall be distributed as follows: $200 to the approved provider of the "Prostitution Offender Program," as established under subsection d. of this section, attended by the person; and $100 to the law enforcement agency that arrested the person resulting in that person's conviction.</w:t>
            </w:r>
            <w:r>
              <w:rPr>
                <w:rFonts w:ascii="Arial" w:hAnsi="Arial" w:cs="Arial"/>
                <w:color w:val="000000"/>
                <w:lang w:val="en"/>
              </w:rPr>
              <w:br/>
            </w:r>
            <w:r>
              <w:rPr>
                <w:rFonts w:ascii="Arial" w:hAnsi="Arial" w:cs="Arial"/>
                <w:color w:val="000000"/>
                <w:lang w:val="en"/>
              </w:rPr>
              <w:br/>
              <w:t xml:space="preserve">d. (1) There is hereby established an education program to be known as the "Prostitution Offender Program," which shall consist of an instructional program on prostitution and human trafficking schemes offered in one or more locations throughout the State as follows: </w:t>
            </w:r>
            <w:r>
              <w:rPr>
                <w:rFonts w:ascii="Arial" w:hAnsi="Arial" w:cs="Arial"/>
                <w:color w:val="000000"/>
                <w:lang w:val="en"/>
              </w:rPr>
              <w:br/>
            </w:r>
            <w:r>
              <w:rPr>
                <w:rFonts w:ascii="Arial" w:hAnsi="Arial" w:cs="Arial"/>
                <w:color w:val="000000"/>
                <w:lang w:val="en"/>
              </w:rPr>
              <w:br/>
              <w:t xml:space="preserve">(a)by a county or local governmental entity, if that county or local governmental entity demonstrates an interest in establishing a program, submits information pertaining to the proposed operation of an instructional program by the county or local governmental entity, or alternatively, by a nonprofit or other private provider on behalf of the county or local governmental entity, and the Attorney General, in consultation with the Commission on Human Trafficking created by section 1 of P.L.2013, c.51 (C.52:17B-237), approves the program and the provider thereof, if the proposed provider is a nonprofit or other private entity. If a county or local governmental entity establishes and operates an instructional program, then all courts operating within the jurisdiction of </w:t>
            </w:r>
            <w:r>
              <w:rPr>
                <w:rFonts w:ascii="Arial" w:hAnsi="Arial" w:cs="Arial"/>
                <w:color w:val="000000"/>
                <w:lang w:val="en"/>
              </w:rPr>
              <w:lastRenderedPageBreak/>
              <w:t>that county or local governmental entity shall order a person convicted of an eligible offense under subsection a. of this section to attend that county or local governmental entity's program; provided, a court shall not be required to order a person to attend that program until the first day of the month next following the date on which the Attorney General notifies the Administrative Office of the Courts that the program has been established and approved by the Attorney General; and</w:t>
            </w:r>
            <w:r>
              <w:rPr>
                <w:rFonts w:ascii="Arial" w:hAnsi="Arial" w:cs="Arial"/>
                <w:color w:val="000000"/>
                <w:lang w:val="en"/>
              </w:rPr>
              <w:br/>
            </w:r>
            <w:r>
              <w:rPr>
                <w:rFonts w:ascii="Arial" w:hAnsi="Arial" w:cs="Arial"/>
                <w:color w:val="000000"/>
                <w:lang w:val="en"/>
              </w:rPr>
              <w:br/>
              <w:t xml:space="preserve">(b)by the State, to be established within six months of the effective date of this section, based upon the Attorney General, in consultation with the Commission on Human Trafficking created by section 1 of P.L.2013, c.51 (C.52:17B-237), approving an instructional program to be provided by one or more approved nonprofit or other private providers in multiple locations throughout the State. Any court in a jurisdiction that does not have an approved county or local governmental entity instructional program as established under subparagraph (a) of this paragraph shall order a person convicted of an eligible offense under subsection a. of this section to attend the approved State program established under this subparagraph, unless there is an extra-jurisdictional county or local governmental entity instructional program within 25 miles of the court, and the court has been notified in accordance with this subparagraph, or subparagraph (a) of this paragraph, of the availability of that program to accept participants from the court, in which case the court may instead order a person to attend the county or local governmental entity's instructional program; regarding any program notice under this subparagraph, a court shall not be required to order a person to attend a program until the first day of the month next following the date on which the Attorney General notifies the Administrative Office of the Courts that the program has been established and approved by the Attorney General. </w:t>
            </w:r>
            <w:r>
              <w:rPr>
                <w:rFonts w:ascii="Arial" w:hAnsi="Arial" w:cs="Arial"/>
                <w:color w:val="000000"/>
                <w:lang w:val="en"/>
              </w:rPr>
              <w:br/>
            </w:r>
            <w:r>
              <w:rPr>
                <w:rFonts w:ascii="Arial" w:hAnsi="Arial" w:cs="Arial"/>
                <w:color w:val="000000"/>
                <w:lang w:val="en"/>
              </w:rPr>
              <w:br/>
              <w:t>(2)The program shall include information intended to increase the person's awareness of:</w:t>
            </w:r>
            <w:r>
              <w:rPr>
                <w:rFonts w:ascii="Arial" w:hAnsi="Arial" w:cs="Arial"/>
                <w:color w:val="000000"/>
                <w:lang w:val="en"/>
              </w:rPr>
              <w:br/>
            </w:r>
            <w:r>
              <w:rPr>
                <w:rFonts w:ascii="Arial" w:hAnsi="Arial" w:cs="Arial"/>
                <w:color w:val="000000"/>
                <w:lang w:val="en"/>
              </w:rPr>
              <w:br/>
              <w:t>(a)the causes of prostitution and its relationship to human trafficking;</w:t>
            </w:r>
            <w:r>
              <w:rPr>
                <w:rFonts w:ascii="Arial" w:hAnsi="Arial" w:cs="Arial"/>
                <w:color w:val="000000"/>
                <w:lang w:val="en"/>
              </w:rPr>
              <w:br/>
            </w:r>
            <w:r>
              <w:rPr>
                <w:rFonts w:ascii="Arial" w:hAnsi="Arial" w:cs="Arial"/>
                <w:color w:val="000000"/>
                <w:lang w:val="en"/>
              </w:rPr>
              <w:br/>
              <w:t>(b)the health risks connected with prostitution, including the risk of transmittable diseases;</w:t>
            </w:r>
            <w:r>
              <w:rPr>
                <w:rFonts w:ascii="Arial" w:hAnsi="Arial" w:cs="Arial"/>
                <w:color w:val="000000"/>
                <w:lang w:val="en"/>
              </w:rPr>
              <w:br/>
            </w:r>
            <w:r>
              <w:rPr>
                <w:rFonts w:ascii="Arial" w:hAnsi="Arial" w:cs="Arial"/>
                <w:color w:val="000000"/>
                <w:lang w:val="en"/>
              </w:rPr>
              <w:br/>
              <w:t>(c)the consequences of convictions for prostitution or human trafficking, including penalties for subsequent convictions; and</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(d)the pervasiveness of human trafficking and the effects of human trafficking on its victims.</w:t>
            </w:r>
            <w:r>
              <w:rPr>
                <w:rFonts w:ascii="Arial" w:hAnsi="Arial" w:cs="Arial"/>
                <w:color w:val="000000"/>
                <w:lang w:val="en"/>
              </w:rPr>
              <w:br/>
            </w:r>
            <w:r>
              <w:rPr>
                <w:rFonts w:ascii="Arial" w:hAnsi="Arial" w:cs="Arial"/>
                <w:color w:val="000000"/>
                <w:lang w:val="en"/>
              </w:rPr>
              <w:br/>
              <w:t>(3)Pursuant to section 2 of P.L.2013, c.51 (C.52:17B-238), the Attorney General, in consultation with the Commission on Human Trafficking, may provide for the expenditures of monies from the "Human Trafficking Survivor's Assistance Fund" to assist with the development, maintenance, revision, and distribution of instructional program materials for the "Prostitution Offender Program," and the operation of this instructional program.</w:t>
            </w:r>
            <w:r>
              <w:rPr>
                <w:rFonts w:ascii="Arial" w:hAnsi="Arial" w:cs="Arial"/>
                <w:color w:val="000000"/>
                <w:lang w:val="en"/>
              </w:rPr>
              <w:br/>
            </w:r>
            <w:r>
              <w:rPr>
                <w:rFonts w:ascii="Arial" w:hAnsi="Arial" w:cs="Arial"/>
                <w:color w:val="000000"/>
                <w:lang w:val="en"/>
              </w:rPr>
              <w:br/>
              <w:t>L.2013, c.51, s.11.</w:t>
            </w:r>
          </w:p>
        </w:tc>
        <w:tc>
          <w:tcPr>
            <w:tcW w:w="2340" w:type="dxa"/>
          </w:tcPr>
          <w:p w14:paraId="603C2818" w14:textId="00D804FF" w:rsidR="008570FD" w:rsidRDefault="00767E30" w:rsidP="00AC7707">
            <w:pPr>
              <w:jc w:val="center"/>
            </w:pPr>
            <w:r>
              <w:lastRenderedPageBreak/>
              <w:t>40C Purchasing Prostitution</w:t>
            </w:r>
          </w:p>
        </w:tc>
        <w:tc>
          <w:tcPr>
            <w:tcW w:w="2340" w:type="dxa"/>
          </w:tcPr>
          <w:p w14:paraId="7EDB00B3" w14:textId="77777777" w:rsidR="008570FD" w:rsidRDefault="008570FD" w:rsidP="00AC7707">
            <w:pPr>
              <w:jc w:val="center"/>
            </w:pPr>
          </w:p>
        </w:tc>
      </w:tr>
      <w:tr w:rsidR="008570FD" w14:paraId="07BA3CE1" w14:textId="77777777" w:rsidTr="00606AB1">
        <w:tc>
          <w:tcPr>
            <w:tcW w:w="2065" w:type="dxa"/>
          </w:tcPr>
          <w:p w14:paraId="28FDC530" w14:textId="77777777" w:rsidR="008570FD" w:rsidRPr="001D2F19" w:rsidRDefault="001D2F19" w:rsidP="00AC7707">
            <w:pPr>
              <w:jc w:val="center"/>
            </w:pPr>
            <w:r w:rsidRPr="001D2F19">
              <w:rPr>
                <w:rFonts w:ascii="Arial" w:hAnsi="Arial" w:cs="Arial"/>
                <w:bCs/>
                <w:color w:val="000000"/>
                <w:lang w:val="en"/>
              </w:rPr>
              <w:lastRenderedPageBreak/>
              <w:t>2C:34-2.Obscenity for persons 18 years of age or older</w:t>
            </w:r>
          </w:p>
        </w:tc>
        <w:tc>
          <w:tcPr>
            <w:tcW w:w="7470" w:type="dxa"/>
          </w:tcPr>
          <w:p w14:paraId="2A828906" w14:textId="77777777" w:rsidR="008570FD" w:rsidRDefault="001D2F19" w:rsidP="00AC7707">
            <w:pPr>
              <w:jc w:val="center"/>
            </w:pPr>
            <w:r>
              <w:rPr>
                <w:rFonts w:ascii="Arial" w:hAnsi="Arial" w:cs="Arial"/>
                <w:color w:val="000000"/>
                <w:lang w:val="en"/>
              </w:rPr>
              <w:br/>
              <w:t>a.Definitions for purpose of this section:</w:t>
            </w:r>
            <w:r>
              <w:rPr>
                <w:rFonts w:ascii="Arial" w:hAnsi="Arial" w:cs="Arial"/>
                <w:color w:val="000000"/>
                <w:lang w:val="en"/>
              </w:rPr>
              <w:br/>
            </w:r>
            <w:r>
              <w:rPr>
                <w:rFonts w:ascii="Arial" w:hAnsi="Arial" w:cs="Arial"/>
                <w:color w:val="000000"/>
                <w:lang w:val="en"/>
              </w:rPr>
              <w:br/>
              <w:t>(1) "Obscene material" means any description, narrative account, display, or depiction of sexual activity or anatomical area contained in, or consisting of, a picture or other representation, publication, sound recording, live performance, or film, which by means of posing, composition, format or animated sensual details:</w:t>
            </w:r>
            <w:r>
              <w:rPr>
                <w:rFonts w:ascii="Arial" w:hAnsi="Arial" w:cs="Arial"/>
                <w:color w:val="000000"/>
                <w:lang w:val="en"/>
              </w:rPr>
              <w:br/>
            </w:r>
            <w:r>
              <w:rPr>
                <w:rFonts w:ascii="Arial" w:hAnsi="Arial" w:cs="Arial"/>
                <w:color w:val="000000"/>
                <w:lang w:val="en"/>
              </w:rPr>
              <w:br/>
              <w:t>(a)Depicts or describes in a patently offensive way, ultimate sexual acts, normal or perverted, actual or simulated, masturbation, excretory functions, or lewd exhibition of the genitals,</w:t>
            </w:r>
            <w:r>
              <w:rPr>
                <w:rFonts w:ascii="Arial" w:hAnsi="Arial" w:cs="Arial"/>
                <w:color w:val="000000"/>
                <w:lang w:val="en"/>
              </w:rPr>
              <w:br/>
            </w:r>
            <w:r>
              <w:rPr>
                <w:rFonts w:ascii="Arial" w:hAnsi="Arial" w:cs="Arial"/>
                <w:color w:val="000000"/>
                <w:lang w:val="en"/>
              </w:rPr>
              <w:br/>
              <w:t>(b)Lacks serious literary, artistic, political, or scientific value, when taken as a whole, and</w:t>
            </w:r>
            <w:r>
              <w:rPr>
                <w:rFonts w:ascii="Arial" w:hAnsi="Arial" w:cs="Arial"/>
                <w:color w:val="000000"/>
                <w:lang w:val="en"/>
              </w:rPr>
              <w:br/>
            </w:r>
            <w:r>
              <w:rPr>
                <w:rFonts w:ascii="Arial" w:hAnsi="Arial" w:cs="Arial"/>
                <w:color w:val="000000"/>
                <w:lang w:val="en"/>
              </w:rPr>
              <w:br/>
              <w:t xml:space="preserve">(c)Is a part of a work, which to the average person applying contemporary community standards, has a dominant theme taken as a whole, which appeals to the prurient interest. </w:t>
            </w:r>
            <w:r>
              <w:rPr>
                <w:rFonts w:ascii="Arial" w:hAnsi="Arial" w:cs="Arial"/>
                <w:color w:val="000000"/>
                <w:lang w:val="en"/>
              </w:rPr>
              <w:br/>
            </w:r>
            <w:r>
              <w:rPr>
                <w:rFonts w:ascii="Arial" w:hAnsi="Arial" w:cs="Arial"/>
                <w:color w:val="000000"/>
                <w:lang w:val="en"/>
              </w:rPr>
              <w:br/>
              <w:t>(2) "Exhibit" means the sale of admission to view obscene material.</w:t>
            </w:r>
            <w:r>
              <w:rPr>
                <w:rFonts w:ascii="Arial" w:hAnsi="Arial" w:cs="Arial"/>
                <w:color w:val="000000"/>
                <w:lang w:val="en"/>
              </w:rPr>
              <w:br/>
            </w:r>
            <w:r>
              <w:rPr>
                <w:rFonts w:ascii="Arial" w:hAnsi="Arial" w:cs="Arial"/>
                <w:color w:val="000000"/>
                <w:lang w:val="en"/>
              </w:rPr>
              <w:br/>
              <w:t>b. A person who sells, distributes, rents or exhibits obscene material to a person 18 years of age or older commits a crime of the fourth degree. Sale of obscene material shall be deemed to include any form of transaction which results in the admission to a display or depiction of obscene material or temporary or permanent access to any obscene material.</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Nothing contained herein or in section 3 of P.L.1995, c.230 (C.2C:34-7) shall be construed to prohibit a municipality from adopting as a part of its zoning ordinances an ordinance permitting the sale, distribution, rental or exhibition of obscene material in which event such sale, distribution, rental or exhibition shall be deemed legal.</w:t>
            </w:r>
            <w:r>
              <w:rPr>
                <w:rFonts w:ascii="Arial" w:hAnsi="Arial" w:cs="Arial"/>
                <w:color w:val="000000"/>
                <w:lang w:val="en"/>
              </w:rPr>
              <w:br/>
            </w:r>
            <w:r>
              <w:rPr>
                <w:rFonts w:ascii="Arial" w:hAnsi="Arial" w:cs="Arial"/>
                <w:color w:val="000000"/>
                <w:lang w:val="en"/>
              </w:rPr>
              <w:br/>
              <w:t>L.1978, c.95; amended 1982,c.211; 1989,c.54,s.1; 1995,c.230,s.1.</w:t>
            </w:r>
          </w:p>
        </w:tc>
        <w:tc>
          <w:tcPr>
            <w:tcW w:w="2340" w:type="dxa"/>
          </w:tcPr>
          <w:p w14:paraId="6CCF62B3" w14:textId="7A445D49" w:rsidR="008570FD" w:rsidRDefault="00767E30" w:rsidP="00AC7707">
            <w:pPr>
              <w:jc w:val="center"/>
            </w:pPr>
            <w:r>
              <w:lastRenderedPageBreak/>
              <w:t>370 Pornography Obscene material</w:t>
            </w:r>
          </w:p>
        </w:tc>
        <w:tc>
          <w:tcPr>
            <w:tcW w:w="2340" w:type="dxa"/>
          </w:tcPr>
          <w:p w14:paraId="6B0A5DB8" w14:textId="77777777" w:rsidR="008570FD" w:rsidRDefault="008570FD" w:rsidP="00AC7707">
            <w:pPr>
              <w:jc w:val="center"/>
            </w:pPr>
          </w:p>
        </w:tc>
      </w:tr>
      <w:tr w:rsidR="008570FD" w14:paraId="5D181A67" w14:textId="77777777" w:rsidTr="00606AB1">
        <w:tc>
          <w:tcPr>
            <w:tcW w:w="2065" w:type="dxa"/>
          </w:tcPr>
          <w:p w14:paraId="0EBE3FE9" w14:textId="77777777" w:rsidR="008570FD" w:rsidRPr="002F476A" w:rsidRDefault="002F476A" w:rsidP="00AC7707">
            <w:pPr>
              <w:jc w:val="center"/>
            </w:pPr>
            <w:r w:rsidRPr="002F476A">
              <w:rPr>
                <w:rFonts w:ascii="Arial" w:hAnsi="Arial" w:cs="Arial"/>
                <w:bCs/>
                <w:color w:val="000000"/>
                <w:lang w:val="en"/>
              </w:rPr>
              <w:t>2C:34-3. Obscenity for persons under 18</w:t>
            </w:r>
          </w:p>
        </w:tc>
        <w:tc>
          <w:tcPr>
            <w:tcW w:w="7470" w:type="dxa"/>
          </w:tcPr>
          <w:p w14:paraId="33A67BA7" w14:textId="77777777" w:rsidR="008570FD" w:rsidRDefault="002F476A" w:rsidP="00AC7707">
            <w:pPr>
              <w:jc w:val="center"/>
            </w:pPr>
            <w:r>
              <w:rPr>
                <w:rFonts w:ascii="Arial" w:hAnsi="Arial" w:cs="Arial"/>
                <w:color w:val="000000"/>
                <w:lang w:val="en"/>
              </w:rPr>
              <w:br/>
              <w:t>(1) "Obscene material" means any description, narrative account, display, depiction of a specified anatomical area or specified sexual activity contained in, or consisting of, a picture or other representation, publication, sound recording, live performance or film, which by means of posing, composition, format or animated sensual details, emits sensuality with sufficient impact to concentrate prurient interest on the area or activity.</w:t>
            </w:r>
            <w:r>
              <w:rPr>
                <w:rFonts w:ascii="Arial" w:hAnsi="Arial" w:cs="Arial"/>
                <w:color w:val="000000"/>
                <w:lang w:val="en"/>
              </w:rPr>
              <w:br/>
            </w:r>
            <w:r>
              <w:rPr>
                <w:rFonts w:ascii="Arial" w:hAnsi="Arial" w:cs="Arial"/>
                <w:color w:val="000000"/>
                <w:lang w:val="en"/>
              </w:rPr>
              <w:br/>
              <w:t>(2) "Obscene film" means any motion picture film or preview or trailer to a film, not including newsreels portraying actual current events or pictorial news of the day, in which a scene, taken by itself:</w:t>
            </w:r>
            <w:r>
              <w:rPr>
                <w:rFonts w:ascii="Arial" w:hAnsi="Arial" w:cs="Arial"/>
                <w:color w:val="000000"/>
                <w:lang w:val="en"/>
              </w:rPr>
              <w:br/>
            </w:r>
            <w:r>
              <w:rPr>
                <w:rFonts w:ascii="Arial" w:hAnsi="Arial" w:cs="Arial"/>
                <w:color w:val="000000"/>
                <w:lang w:val="en"/>
              </w:rPr>
              <w:br/>
              <w:t>(a) Depicts a specified anatomical area or specified sexual activity, or the simulation of a specified sexual activity, or verbalization concerning a specified sexual activity; and</w:t>
            </w:r>
            <w:r>
              <w:rPr>
                <w:rFonts w:ascii="Arial" w:hAnsi="Arial" w:cs="Arial"/>
                <w:color w:val="000000"/>
                <w:lang w:val="en"/>
              </w:rPr>
              <w:br/>
            </w:r>
            <w:r>
              <w:rPr>
                <w:rFonts w:ascii="Arial" w:hAnsi="Arial" w:cs="Arial"/>
                <w:color w:val="000000"/>
                <w:lang w:val="en"/>
              </w:rPr>
              <w:br/>
              <w:t>(b) Emits sensuality sufficient, in terms of the duration and impact of the depiction, to appeal to prurient interest.</w:t>
            </w:r>
            <w:r>
              <w:rPr>
                <w:rFonts w:ascii="Arial" w:hAnsi="Arial" w:cs="Arial"/>
                <w:color w:val="000000"/>
                <w:lang w:val="en"/>
              </w:rPr>
              <w:br/>
            </w:r>
            <w:r>
              <w:rPr>
                <w:rFonts w:ascii="Arial" w:hAnsi="Arial" w:cs="Arial"/>
                <w:color w:val="000000"/>
                <w:lang w:val="en"/>
              </w:rPr>
              <w:br/>
              <w:t>(3) "Specified anatomical area" means:</w:t>
            </w:r>
            <w:r>
              <w:rPr>
                <w:rFonts w:ascii="Arial" w:hAnsi="Arial" w:cs="Arial"/>
                <w:color w:val="000000"/>
                <w:lang w:val="en"/>
              </w:rPr>
              <w:br/>
            </w:r>
            <w:r>
              <w:rPr>
                <w:rFonts w:ascii="Arial" w:hAnsi="Arial" w:cs="Arial"/>
                <w:color w:val="000000"/>
                <w:lang w:val="en"/>
              </w:rPr>
              <w:br/>
              <w:t>(a) Less than completely and opaquely covered human genitals, pubic region, buttock or female breasts below a point immediately above the top of the areola; or</w:t>
            </w:r>
            <w:r>
              <w:rPr>
                <w:rFonts w:ascii="Arial" w:hAnsi="Arial" w:cs="Arial"/>
                <w:color w:val="000000"/>
                <w:lang w:val="en"/>
              </w:rPr>
              <w:br/>
            </w:r>
            <w:r>
              <w:rPr>
                <w:rFonts w:ascii="Arial" w:hAnsi="Arial" w:cs="Arial"/>
                <w:color w:val="000000"/>
                <w:lang w:val="en"/>
              </w:rPr>
              <w:br/>
              <w:t>(b) Human male genitals in a discernibly turgid state, even if covered.</w:t>
            </w:r>
            <w:r>
              <w:rPr>
                <w:rFonts w:ascii="Arial" w:hAnsi="Arial" w:cs="Arial"/>
                <w:color w:val="000000"/>
                <w:lang w:val="en"/>
              </w:rPr>
              <w:br/>
            </w:r>
            <w:r>
              <w:rPr>
                <w:rFonts w:ascii="Arial" w:hAnsi="Arial" w:cs="Arial"/>
                <w:color w:val="000000"/>
                <w:lang w:val="en"/>
              </w:rPr>
              <w:br/>
              <w:t>(4) "Specified sexual activity" means:</w:t>
            </w:r>
            <w:r>
              <w:rPr>
                <w:rFonts w:ascii="Arial" w:hAnsi="Arial" w:cs="Arial"/>
                <w:color w:val="000000"/>
                <w:lang w:val="en"/>
              </w:rPr>
              <w:br/>
            </w:r>
            <w:r>
              <w:rPr>
                <w:rFonts w:ascii="Arial" w:hAnsi="Arial" w:cs="Arial"/>
                <w:color w:val="000000"/>
                <w:lang w:val="en"/>
              </w:rPr>
              <w:br/>
              <w:t>(a) Human genitals in a state of sexual stimulation or arousal; or</w:t>
            </w:r>
            <w:r>
              <w:rPr>
                <w:rFonts w:ascii="Arial" w:hAnsi="Arial" w:cs="Arial"/>
                <w:color w:val="000000"/>
                <w:lang w:val="en"/>
              </w:rPr>
              <w:br/>
            </w:r>
            <w:r>
              <w:rPr>
                <w:rFonts w:ascii="Arial" w:hAnsi="Arial" w:cs="Arial"/>
                <w:color w:val="000000"/>
                <w:lang w:val="en"/>
              </w:rPr>
              <w:br/>
              <w:t>(b) Any act of human masturbation, sexual intercourse or deviate sexual intercourse; or</w:t>
            </w:r>
            <w:r>
              <w:rPr>
                <w:rFonts w:ascii="Arial" w:hAnsi="Arial" w:cs="Arial"/>
                <w:color w:val="000000"/>
                <w:lang w:val="en"/>
              </w:rPr>
              <w:br/>
            </w:r>
            <w:r>
              <w:rPr>
                <w:rFonts w:ascii="Arial" w:hAnsi="Arial" w:cs="Arial"/>
                <w:color w:val="000000"/>
                <w:lang w:val="en"/>
              </w:rPr>
              <w:lastRenderedPageBreak/>
              <w:br/>
              <w:t>(c) Fondling or other erotic touching of covered or uncovered human genitals, pubic region, buttock or female breast.</w:t>
            </w:r>
            <w:r>
              <w:rPr>
                <w:rFonts w:ascii="Arial" w:hAnsi="Arial" w:cs="Arial"/>
                <w:color w:val="000000"/>
                <w:lang w:val="en"/>
              </w:rPr>
              <w:br/>
            </w:r>
            <w:r>
              <w:rPr>
                <w:rFonts w:ascii="Arial" w:hAnsi="Arial" w:cs="Arial"/>
                <w:color w:val="000000"/>
                <w:lang w:val="en"/>
              </w:rPr>
              <w:br/>
              <w:t>(5) "Knowingly" means:</w:t>
            </w:r>
            <w:r>
              <w:rPr>
                <w:rFonts w:ascii="Arial" w:hAnsi="Arial" w:cs="Arial"/>
                <w:color w:val="000000"/>
                <w:lang w:val="en"/>
              </w:rPr>
              <w:br/>
            </w:r>
            <w:r>
              <w:rPr>
                <w:rFonts w:ascii="Arial" w:hAnsi="Arial" w:cs="Arial"/>
                <w:color w:val="000000"/>
                <w:lang w:val="en"/>
              </w:rPr>
              <w:br/>
              <w:t>(a) Having knowledge of the character and content of the material or film described herein; or</w:t>
            </w:r>
            <w:r>
              <w:rPr>
                <w:rFonts w:ascii="Arial" w:hAnsi="Arial" w:cs="Arial"/>
                <w:color w:val="000000"/>
                <w:lang w:val="en"/>
              </w:rPr>
              <w:br/>
            </w:r>
            <w:r>
              <w:rPr>
                <w:rFonts w:ascii="Arial" w:hAnsi="Arial" w:cs="Arial"/>
                <w:color w:val="000000"/>
                <w:lang w:val="en"/>
              </w:rPr>
              <w:br/>
              <w:t>(b) Having failed to exercise reasonable inspection which would disclose its character and content.</w:t>
            </w:r>
            <w:r>
              <w:rPr>
                <w:rFonts w:ascii="Arial" w:hAnsi="Arial" w:cs="Arial"/>
                <w:color w:val="000000"/>
                <w:lang w:val="en"/>
              </w:rPr>
              <w:br/>
            </w:r>
            <w:r>
              <w:rPr>
                <w:rFonts w:ascii="Arial" w:hAnsi="Arial" w:cs="Arial"/>
                <w:color w:val="000000"/>
                <w:lang w:val="en"/>
              </w:rPr>
              <w:br/>
              <w:t>(6) "Exhibit" means the sale of admission to view obscene material.</w:t>
            </w:r>
            <w:r>
              <w:rPr>
                <w:rFonts w:ascii="Arial" w:hAnsi="Arial" w:cs="Arial"/>
                <w:color w:val="000000"/>
                <w:lang w:val="en"/>
              </w:rPr>
              <w:br/>
            </w:r>
            <w:r>
              <w:rPr>
                <w:rFonts w:ascii="Arial" w:hAnsi="Arial" w:cs="Arial"/>
                <w:color w:val="000000"/>
                <w:lang w:val="en"/>
              </w:rPr>
              <w:br/>
              <w:t>(7) "Show" means cause or allow to be seen.</w:t>
            </w:r>
            <w:r>
              <w:rPr>
                <w:rFonts w:ascii="Arial" w:hAnsi="Arial" w:cs="Arial"/>
                <w:color w:val="000000"/>
                <w:lang w:val="en"/>
              </w:rPr>
              <w:br/>
            </w:r>
            <w:r>
              <w:rPr>
                <w:rFonts w:ascii="Arial" w:hAnsi="Arial" w:cs="Arial"/>
                <w:color w:val="000000"/>
                <w:lang w:val="en"/>
              </w:rPr>
              <w:br/>
              <w:t>b.Promoting obscene material.</w:t>
            </w:r>
            <w:r>
              <w:rPr>
                <w:rFonts w:ascii="Arial" w:hAnsi="Arial" w:cs="Arial"/>
                <w:color w:val="000000"/>
                <w:lang w:val="en"/>
              </w:rPr>
              <w:br/>
            </w:r>
            <w:r>
              <w:rPr>
                <w:rFonts w:ascii="Arial" w:hAnsi="Arial" w:cs="Arial"/>
                <w:color w:val="000000"/>
                <w:lang w:val="en"/>
              </w:rPr>
              <w:br/>
              <w:t>(1) A person who knowingly sells, distributes, rents or exhibits to a person under 18 years of age obscene material is guilty of a crime of the third degree.</w:t>
            </w:r>
            <w:r>
              <w:rPr>
                <w:rFonts w:ascii="Arial" w:hAnsi="Arial" w:cs="Arial"/>
                <w:color w:val="000000"/>
                <w:lang w:val="en"/>
              </w:rPr>
              <w:br/>
            </w:r>
            <w:r>
              <w:rPr>
                <w:rFonts w:ascii="Arial" w:hAnsi="Arial" w:cs="Arial"/>
                <w:color w:val="000000"/>
                <w:lang w:val="en"/>
              </w:rPr>
              <w:br/>
              <w:t>(2) A person who knowingly shows obscene material to a person under 18 years of age with the knowledge or purpose to arouse, gratify or stimulate himself or another is guilty of a crime of the third degree if the person showing the obscene material is at least four years older than the person under 18 years of age viewing the material.</w:t>
            </w:r>
            <w:r>
              <w:rPr>
                <w:rFonts w:ascii="Arial" w:hAnsi="Arial" w:cs="Arial"/>
                <w:color w:val="000000"/>
                <w:lang w:val="en"/>
              </w:rPr>
              <w:br/>
            </w:r>
            <w:r>
              <w:rPr>
                <w:rFonts w:ascii="Arial" w:hAnsi="Arial" w:cs="Arial"/>
                <w:color w:val="000000"/>
                <w:lang w:val="en"/>
              </w:rPr>
              <w:br/>
              <w:t>c.Admitting to exhibition of obscene film.</w:t>
            </w:r>
            <w:r>
              <w:rPr>
                <w:rFonts w:ascii="Arial" w:hAnsi="Arial" w:cs="Arial"/>
                <w:color w:val="000000"/>
                <w:lang w:val="en"/>
              </w:rPr>
              <w:br/>
            </w:r>
            <w:r>
              <w:rPr>
                <w:rFonts w:ascii="Arial" w:hAnsi="Arial" w:cs="Arial"/>
                <w:color w:val="000000"/>
                <w:lang w:val="en"/>
              </w:rPr>
              <w:br/>
              <w:t>(1) Any person who knowingly admits a person under 18 years of age to a theatre then exhibiting an obscene film is guilty of a crime of the third degree.</w:t>
            </w:r>
            <w:r>
              <w:rPr>
                <w:rFonts w:ascii="Arial" w:hAnsi="Arial" w:cs="Arial"/>
                <w:color w:val="000000"/>
                <w:lang w:val="en"/>
              </w:rPr>
              <w:br/>
            </w:r>
            <w:r>
              <w:rPr>
                <w:rFonts w:ascii="Arial" w:hAnsi="Arial" w:cs="Arial"/>
                <w:color w:val="000000"/>
                <w:lang w:val="en"/>
              </w:rPr>
              <w:br/>
              <w:t>(2) A person who knowingly shows an obscene film to a person under 18 years of age with the knowledge or purpose to arouse, gratify or stimulate himself or another is guilty of a crime of the third degree if the person showing the obscene film is at least four years older than the person under 18 years of age viewing the film.</w:t>
            </w:r>
            <w:r>
              <w:rPr>
                <w:rFonts w:ascii="Arial" w:hAnsi="Arial" w:cs="Arial"/>
                <w:color w:val="000000"/>
                <w:lang w:val="en"/>
              </w:rPr>
              <w:br/>
            </w:r>
            <w:r>
              <w:rPr>
                <w:rFonts w:ascii="Arial" w:hAnsi="Arial" w:cs="Arial"/>
                <w:color w:val="000000"/>
                <w:lang w:val="en"/>
              </w:rPr>
              <w:br/>
              <w:t>d.Presumption of knowledge and age.</w:t>
            </w:r>
            <w:r>
              <w:rPr>
                <w:rFonts w:ascii="Arial" w:hAnsi="Arial" w:cs="Arial"/>
                <w:color w:val="000000"/>
                <w:lang w:val="en"/>
              </w:rPr>
              <w:br/>
            </w:r>
            <w:r>
              <w:rPr>
                <w:rFonts w:ascii="Arial" w:hAnsi="Arial" w:cs="Arial"/>
                <w:color w:val="000000"/>
                <w:lang w:val="en"/>
              </w:rPr>
              <w:lastRenderedPageBreak/>
              <w:br/>
              <w:t>The requisite knowledge with regard to the character and content of the film or material and of the age of the person is presumed in the case of an actor who sells, distributes, rents, exhibits or shows obscene material to a person under 18 years of age or admits to a film obscene for a person under 18 years of age a person who is under 18 years of age.</w:t>
            </w:r>
            <w:r>
              <w:rPr>
                <w:rFonts w:ascii="Arial" w:hAnsi="Arial" w:cs="Arial"/>
                <w:color w:val="000000"/>
                <w:lang w:val="en"/>
              </w:rPr>
              <w:br/>
            </w:r>
            <w:r>
              <w:rPr>
                <w:rFonts w:ascii="Arial" w:hAnsi="Arial" w:cs="Arial"/>
                <w:color w:val="000000"/>
                <w:lang w:val="en"/>
              </w:rPr>
              <w:br/>
              <w:t>e.Defenses.</w:t>
            </w:r>
            <w:r>
              <w:rPr>
                <w:rFonts w:ascii="Arial" w:hAnsi="Arial" w:cs="Arial"/>
                <w:color w:val="000000"/>
                <w:lang w:val="en"/>
              </w:rPr>
              <w:br/>
            </w:r>
            <w:r>
              <w:rPr>
                <w:rFonts w:ascii="Arial" w:hAnsi="Arial" w:cs="Arial"/>
                <w:color w:val="000000"/>
                <w:lang w:val="en"/>
              </w:rPr>
              <w:br/>
              <w:t>(1) It is an affirmative defense to a prosecution under subsections b. and c. which the defendant must prove by a preponderance of evidence that:</w:t>
            </w:r>
            <w:r>
              <w:rPr>
                <w:rFonts w:ascii="Arial" w:hAnsi="Arial" w:cs="Arial"/>
                <w:color w:val="000000"/>
                <w:lang w:val="en"/>
              </w:rPr>
              <w:br/>
            </w:r>
            <w:r>
              <w:rPr>
                <w:rFonts w:ascii="Arial" w:hAnsi="Arial" w:cs="Arial"/>
                <w:color w:val="000000"/>
                <w:lang w:val="en"/>
              </w:rPr>
              <w:br/>
              <w:t>(a) The person under age 18 falsely represented in or by writing that he was age 18 or over;</w:t>
            </w:r>
            <w:r>
              <w:rPr>
                <w:rFonts w:ascii="Arial" w:hAnsi="Arial" w:cs="Arial"/>
                <w:color w:val="000000"/>
                <w:lang w:val="en"/>
              </w:rPr>
              <w:br/>
            </w:r>
            <w:r>
              <w:rPr>
                <w:rFonts w:ascii="Arial" w:hAnsi="Arial" w:cs="Arial"/>
                <w:color w:val="000000"/>
                <w:lang w:val="en"/>
              </w:rPr>
              <w:br/>
              <w:t>(b) The person's appearance was such that an individual of ordinary prudence would believe him to be age 18 or over; and</w:t>
            </w:r>
            <w:r>
              <w:rPr>
                <w:rFonts w:ascii="Arial" w:hAnsi="Arial" w:cs="Arial"/>
                <w:color w:val="000000"/>
                <w:lang w:val="en"/>
              </w:rPr>
              <w:br/>
            </w:r>
            <w:r>
              <w:rPr>
                <w:rFonts w:ascii="Arial" w:hAnsi="Arial" w:cs="Arial"/>
                <w:color w:val="000000"/>
                <w:lang w:val="en"/>
              </w:rPr>
              <w:br/>
              <w:t>(c) The sale, distribution, rental, showing or exhibition to or admission of the person was made in good faith relying upon such written representation and appearance and in the reasonable belief that he was actually age 18 or over.</w:t>
            </w:r>
            <w:r>
              <w:rPr>
                <w:rFonts w:ascii="Arial" w:hAnsi="Arial" w:cs="Arial"/>
                <w:color w:val="000000"/>
                <w:lang w:val="en"/>
              </w:rPr>
              <w:br/>
            </w:r>
            <w:r>
              <w:rPr>
                <w:rFonts w:ascii="Arial" w:hAnsi="Arial" w:cs="Arial"/>
                <w:color w:val="000000"/>
                <w:lang w:val="en"/>
              </w:rPr>
              <w:br/>
              <w:t>(2) It is an affirmative defense to a prosecution under subsection c. that the defendant is an employee in a motion picture theatre who has no financial interest in that motion picture theatre other than his wages and has no decision-making authority or responsibility with respect to the selection of the motion picture show which is exhibited.</w:t>
            </w:r>
            <w:r>
              <w:rPr>
                <w:rFonts w:ascii="Arial" w:hAnsi="Arial" w:cs="Arial"/>
                <w:color w:val="000000"/>
                <w:lang w:val="en"/>
              </w:rPr>
              <w:br/>
            </w:r>
            <w:r>
              <w:rPr>
                <w:rFonts w:ascii="Arial" w:hAnsi="Arial" w:cs="Arial"/>
                <w:color w:val="000000"/>
                <w:lang w:val="en"/>
              </w:rPr>
              <w:br/>
              <w:t>L.1978, c.95; amended 1989, c.54, s.2; 1999, c.227.</w:t>
            </w:r>
          </w:p>
        </w:tc>
        <w:tc>
          <w:tcPr>
            <w:tcW w:w="2340" w:type="dxa"/>
          </w:tcPr>
          <w:p w14:paraId="14E27D61" w14:textId="2BBBB1A2" w:rsidR="008570FD" w:rsidRDefault="00767E30" w:rsidP="00AC7707">
            <w:pPr>
              <w:jc w:val="center"/>
            </w:pPr>
            <w:r>
              <w:lastRenderedPageBreak/>
              <w:t>370 Pornography/Obscene Material</w:t>
            </w:r>
          </w:p>
        </w:tc>
        <w:tc>
          <w:tcPr>
            <w:tcW w:w="2340" w:type="dxa"/>
          </w:tcPr>
          <w:p w14:paraId="4FF09F32" w14:textId="77777777" w:rsidR="008570FD" w:rsidRDefault="008570FD" w:rsidP="00AC7707">
            <w:pPr>
              <w:jc w:val="center"/>
            </w:pPr>
          </w:p>
        </w:tc>
      </w:tr>
      <w:tr w:rsidR="008570FD" w14:paraId="1AB845C4" w14:textId="77777777" w:rsidTr="00606AB1">
        <w:tc>
          <w:tcPr>
            <w:tcW w:w="2065" w:type="dxa"/>
          </w:tcPr>
          <w:p w14:paraId="00B9C813" w14:textId="77777777" w:rsidR="008570FD" w:rsidRPr="002F476A" w:rsidRDefault="002F476A" w:rsidP="00AC7707">
            <w:pPr>
              <w:jc w:val="center"/>
            </w:pPr>
            <w:r w:rsidRPr="002F476A">
              <w:rPr>
                <w:rFonts w:ascii="Arial" w:hAnsi="Arial" w:cs="Arial"/>
                <w:bCs/>
                <w:color w:val="000000"/>
                <w:lang w:val="en"/>
              </w:rPr>
              <w:lastRenderedPageBreak/>
              <w:t>2C:34-3.1. Retailer defined</w:t>
            </w:r>
          </w:p>
        </w:tc>
        <w:tc>
          <w:tcPr>
            <w:tcW w:w="7470" w:type="dxa"/>
          </w:tcPr>
          <w:p w14:paraId="723D2E88" w14:textId="77777777" w:rsidR="008570FD" w:rsidRDefault="002F476A" w:rsidP="00AC7707">
            <w:pPr>
              <w:jc w:val="center"/>
            </w:pPr>
            <w:r>
              <w:rPr>
                <w:rFonts w:ascii="Arial" w:hAnsi="Arial" w:cs="Arial"/>
                <w:color w:val="000000"/>
                <w:lang w:val="en"/>
              </w:rPr>
              <w:t xml:space="preserve">"Retailer," as used in this act, means any person who operates a store, newsstand, booth, concession or similar business with unimpeded access for persons under 18 years old, who is in the business of making sales of periodicals or other publications at retail containing pictures, drawings or photographs. </w:t>
            </w:r>
            <w:r>
              <w:rPr>
                <w:rFonts w:ascii="Arial" w:hAnsi="Arial" w:cs="Arial"/>
                <w:color w:val="000000"/>
                <w:lang w:val="en"/>
              </w:rPr>
              <w:br/>
            </w:r>
            <w:r>
              <w:rPr>
                <w:rFonts w:ascii="Arial" w:hAnsi="Arial" w:cs="Arial"/>
                <w:color w:val="000000"/>
                <w:lang w:val="en"/>
              </w:rPr>
              <w:br/>
              <w:t>P.L. 1988, c. 17, s. 1.</w:t>
            </w:r>
          </w:p>
        </w:tc>
        <w:tc>
          <w:tcPr>
            <w:tcW w:w="2340" w:type="dxa"/>
          </w:tcPr>
          <w:p w14:paraId="302F0900" w14:textId="6E66D3E3" w:rsidR="008570FD" w:rsidRDefault="00767E30" w:rsidP="00AC7707">
            <w:pPr>
              <w:jc w:val="center"/>
            </w:pPr>
            <w:r>
              <w:t>N/A</w:t>
            </w:r>
          </w:p>
        </w:tc>
        <w:tc>
          <w:tcPr>
            <w:tcW w:w="2340" w:type="dxa"/>
          </w:tcPr>
          <w:p w14:paraId="1779121B" w14:textId="77777777" w:rsidR="008570FD" w:rsidRDefault="008570FD" w:rsidP="00AC7707">
            <w:pPr>
              <w:jc w:val="center"/>
            </w:pPr>
          </w:p>
        </w:tc>
      </w:tr>
      <w:tr w:rsidR="008570FD" w14:paraId="7DA120FB" w14:textId="77777777" w:rsidTr="00606AB1">
        <w:tc>
          <w:tcPr>
            <w:tcW w:w="2065" w:type="dxa"/>
          </w:tcPr>
          <w:p w14:paraId="2A592D45" w14:textId="77777777" w:rsidR="008570FD" w:rsidRPr="000B0780" w:rsidRDefault="000B0780" w:rsidP="00AC7707">
            <w:pPr>
              <w:jc w:val="center"/>
            </w:pPr>
            <w:r w:rsidRPr="000B0780">
              <w:rPr>
                <w:rFonts w:ascii="Arial" w:hAnsi="Arial" w:cs="Arial"/>
                <w:bCs/>
                <w:color w:val="000000"/>
                <w:lang w:val="en"/>
              </w:rPr>
              <w:t>2C:34-3.2. Display of obscene material</w:t>
            </w:r>
          </w:p>
        </w:tc>
        <w:tc>
          <w:tcPr>
            <w:tcW w:w="7470" w:type="dxa"/>
          </w:tcPr>
          <w:p w14:paraId="3A2A8B54" w14:textId="77777777" w:rsidR="008570FD" w:rsidRDefault="000B0780" w:rsidP="00AC7707">
            <w:pPr>
              <w:jc w:val="center"/>
            </w:pPr>
            <w:r>
              <w:rPr>
                <w:rFonts w:ascii="Arial" w:hAnsi="Arial" w:cs="Arial"/>
                <w:color w:val="000000"/>
                <w:lang w:val="en"/>
              </w:rPr>
              <w:t xml:space="preserve">A municipality may enact an ordinance making it a petty disorderly persons offense for a retailer to display or permit to be displayed at his business premises any obscene material as defined in N.J.S. 2C:34-3, at a height of less than 5 feet or without a blinder or other covering placed or </w:t>
            </w:r>
            <w:r>
              <w:rPr>
                <w:rFonts w:ascii="Arial" w:hAnsi="Arial" w:cs="Arial"/>
                <w:color w:val="000000"/>
                <w:lang w:val="en"/>
              </w:rPr>
              <w:lastRenderedPageBreak/>
              <w:t xml:space="preserve">printed on the front of the material displayed. Any such ordinance shall contain a provision stating that public display of the obscene material shall constitute presumptive evidence that the retailer knowingly made or permitted the display. </w:t>
            </w:r>
            <w:r>
              <w:rPr>
                <w:rFonts w:ascii="Arial" w:hAnsi="Arial" w:cs="Arial"/>
                <w:color w:val="000000"/>
                <w:lang w:val="en"/>
              </w:rPr>
              <w:br/>
            </w:r>
            <w:r>
              <w:rPr>
                <w:rFonts w:ascii="Arial" w:hAnsi="Arial" w:cs="Arial"/>
                <w:color w:val="000000"/>
                <w:lang w:val="en"/>
              </w:rPr>
              <w:br/>
              <w:t>P.L. 1988, c. 17, s. 2.</w:t>
            </w:r>
          </w:p>
        </w:tc>
        <w:tc>
          <w:tcPr>
            <w:tcW w:w="2340" w:type="dxa"/>
          </w:tcPr>
          <w:p w14:paraId="0D2FF880" w14:textId="79DBAB5D" w:rsidR="008570FD" w:rsidRDefault="00767E30" w:rsidP="00AC7707">
            <w:pPr>
              <w:jc w:val="center"/>
            </w:pPr>
            <w:r>
              <w:lastRenderedPageBreak/>
              <w:t>370 Pornography Obscene Material</w:t>
            </w:r>
          </w:p>
        </w:tc>
        <w:tc>
          <w:tcPr>
            <w:tcW w:w="2340" w:type="dxa"/>
          </w:tcPr>
          <w:p w14:paraId="045CF7F5" w14:textId="77777777" w:rsidR="008570FD" w:rsidRDefault="008570FD" w:rsidP="00AC7707">
            <w:pPr>
              <w:jc w:val="center"/>
            </w:pPr>
          </w:p>
        </w:tc>
      </w:tr>
      <w:tr w:rsidR="008570FD" w14:paraId="4652ADA3" w14:textId="77777777" w:rsidTr="00606AB1">
        <w:tc>
          <w:tcPr>
            <w:tcW w:w="2065" w:type="dxa"/>
          </w:tcPr>
          <w:p w14:paraId="297B391E" w14:textId="77777777" w:rsidR="008570FD" w:rsidRPr="000644D1" w:rsidRDefault="000644D1" w:rsidP="00AC7707">
            <w:pPr>
              <w:jc w:val="center"/>
            </w:pPr>
            <w:r w:rsidRPr="000644D1">
              <w:rPr>
                <w:rFonts w:ascii="Arial" w:hAnsi="Arial" w:cs="Arial"/>
                <w:bCs/>
                <w:color w:val="000000"/>
                <w:lang w:val="en"/>
              </w:rPr>
              <w:t>2C:34-4. Public communication of obscenity</w:t>
            </w:r>
          </w:p>
        </w:tc>
        <w:tc>
          <w:tcPr>
            <w:tcW w:w="7470" w:type="dxa"/>
          </w:tcPr>
          <w:p w14:paraId="774AF828" w14:textId="77777777" w:rsidR="008570FD" w:rsidRDefault="000644D1" w:rsidP="00AC7707">
            <w:pPr>
              <w:jc w:val="center"/>
            </w:pPr>
            <w:r>
              <w:rPr>
                <w:rFonts w:ascii="Arial" w:hAnsi="Arial" w:cs="Arial"/>
                <w:color w:val="000000"/>
                <w:lang w:val="en"/>
              </w:rPr>
              <w:t>a. "Publicly communicate" means to display, post, exhibit, give away or vocalize material in such a way that its character and content may be readily and distinctly perceived by the public by normal unaided vision or hearing when viewing or hearing it in, on or from a public street, road, thoroughfare, recreation or shopping center or area, public transportation facility or vehicle used for public transportation.</w:t>
            </w:r>
            <w:r>
              <w:rPr>
                <w:rFonts w:ascii="Arial" w:hAnsi="Arial" w:cs="Arial"/>
                <w:color w:val="000000"/>
                <w:lang w:val="en"/>
              </w:rPr>
              <w:br/>
            </w:r>
            <w:r>
              <w:rPr>
                <w:rFonts w:ascii="Arial" w:hAnsi="Arial" w:cs="Arial"/>
                <w:color w:val="000000"/>
                <w:lang w:val="en"/>
              </w:rPr>
              <w:br/>
              <w:t>b. A person who knowingly publicly communicates obscene material, as defined in section 2C:34-3 or causes or permits it to be publicly communicated on property he owns or leases or operates is guilty of a crime of the fourth degree.</w:t>
            </w:r>
            <w:r>
              <w:rPr>
                <w:rFonts w:ascii="Arial" w:hAnsi="Arial" w:cs="Arial"/>
                <w:color w:val="000000"/>
                <w:lang w:val="en"/>
              </w:rPr>
              <w:br/>
            </w:r>
            <w:r>
              <w:rPr>
                <w:rFonts w:ascii="Arial" w:hAnsi="Arial" w:cs="Arial"/>
                <w:color w:val="000000"/>
                <w:lang w:val="en"/>
              </w:rPr>
              <w:br/>
              <w:t>c. Public communication of obscene material shall constitute presumptive evidence that the defendant made the communication or caused or permitted it to be made knowingly.</w:t>
            </w:r>
            <w:r>
              <w:rPr>
                <w:rFonts w:ascii="Arial" w:hAnsi="Arial" w:cs="Arial"/>
                <w:color w:val="000000"/>
                <w:lang w:val="en"/>
              </w:rPr>
              <w:br/>
            </w:r>
            <w:r>
              <w:rPr>
                <w:rFonts w:ascii="Arial" w:hAnsi="Arial" w:cs="Arial"/>
                <w:color w:val="000000"/>
                <w:lang w:val="en"/>
              </w:rPr>
              <w:br/>
              <w:t>L.1978, c. 95, s. 2C:34-4, eff. Sept. 1, 1979.</w:t>
            </w:r>
          </w:p>
        </w:tc>
        <w:tc>
          <w:tcPr>
            <w:tcW w:w="2340" w:type="dxa"/>
          </w:tcPr>
          <w:p w14:paraId="121F0295" w14:textId="6389CD84" w:rsidR="008570FD" w:rsidRDefault="00767E30" w:rsidP="00AC7707">
            <w:pPr>
              <w:jc w:val="center"/>
            </w:pPr>
            <w:r>
              <w:t>370 Pornography / Obscene Material</w:t>
            </w:r>
          </w:p>
        </w:tc>
        <w:tc>
          <w:tcPr>
            <w:tcW w:w="2340" w:type="dxa"/>
          </w:tcPr>
          <w:p w14:paraId="4AB2BEE8" w14:textId="77777777" w:rsidR="008570FD" w:rsidRDefault="008570FD" w:rsidP="00AC7707">
            <w:pPr>
              <w:jc w:val="center"/>
            </w:pPr>
          </w:p>
        </w:tc>
      </w:tr>
      <w:tr w:rsidR="008570FD" w14:paraId="7F31DAD1" w14:textId="77777777" w:rsidTr="00606AB1">
        <w:tc>
          <w:tcPr>
            <w:tcW w:w="2065" w:type="dxa"/>
          </w:tcPr>
          <w:p w14:paraId="6CDC1A82" w14:textId="77777777" w:rsidR="008570FD" w:rsidRPr="00030BDB" w:rsidRDefault="00030BDB" w:rsidP="00AC7707">
            <w:pPr>
              <w:jc w:val="center"/>
            </w:pPr>
            <w:r w:rsidRPr="00030BDB">
              <w:rPr>
                <w:rFonts w:ascii="Arial" w:hAnsi="Arial" w:cs="Arial"/>
                <w:bCs/>
                <w:color w:val="000000"/>
                <w:lang w:val="en"/>
              </w:rPr>
              <w:t>2C:34-5 Diseased person committing an act of sexual penetration</w:t>
            </w:r>
          </w:p>
        </w:tc>
        <w:tc>
          <w:tcPr>
            <w:tcW w:w="7470" w:type="dxa"/>
          </w:tcPr>
          <w:p w14:paraId="52F1D454" w14:textId="77777777" w:rsidR="008570FD" w:rsidRDefault="00030BDB" w:rsidP="00AC7707">
            <w:pPr>
              <w:jc w:val="center"/>
            </w:pPr>
            <w:r>
              <w:rPr>
                <w:rFonts w:ascii="Arial" w:hAnsi="Arial" w:cs="Arial"/>
                <w:color w:val="000000"/>
                <w:lang w:val="en"/>
              </w:rPr>
              <w:t>a. A person is guilty of a crime of the fourth degree who, knowing that he or she is infected with a venereal disease such as chancroid, gonorrhea, syphilis, herpes virus, or any of the varieties or stages of such diseases, commits an act of sexual penetration without the informed consent of the other person.</w:t>
            </w:r>
            <w:r>
              <w:rPr>
                <w:rFonts w:ascii="Arial" w:hAnsi="Arial" w:cs="Arial"/>
                <w:color w:val="000000"/>
                <w:lang w:val="en"/>
              </w:rPr>
              <w:br/>
            </w:r>
            <w:r>
              <w:rPr>
                <w:rFonts w:ascii="Arial" w:hAnsi="Arial" w:cs="Arial"/>
                <w:color w:val="000000"/>
                <w:lang w:val="en"/>
              </w:rPr>
              <w:br/>
              <w:t>b. A person is guilty of a crime of the third degree who, knowing that he or she is infected with human immune deficiency virus (HIV) or any other related virus identified as a probable causative agent of acquired immune deficiency syndrome (AIDS), commits an act of sexual penetration without the informed consent of the other person.</w:t>
            </w:r>
            <w:r>
              <w:rPr>
                <w:rFonts w:ascii="Arial" w:hAnsi="Arial" w:cs="Arial"/>
                <w:color w:val="000000"/>
                <w:lang w:val="en"/>
              </w:rPr>
              <w:br/>
            </w:r>
            <w:r>
              <w:rPr>
                <w:rFonts w:ascii="Arial" w:hAnsi="Arial" w:cs="Arial"/>
                <w:color w:val="000000"/>
                <w:lang w:val="en"/>
              </w:rPr>
              <w:br/>
              <w:t>L.1978, c.95; amended 1979, c.178, s.68; 1997, c.201.</w:t>
            </w:r>
          </w:p>
        </w:tc>
        <w:tc>
          <w:tcPr>
            <w:tcW w:w="2340" w:type="dxa"/>
          </w:tcPr>
          <w:p w14:paraId="226B71F6" w14:textId="28AF7ECB" w:rsidR="008570FD" w:rsidRDefault="00767E30" w:rsidP="00AC7707">
            <w:pPr>
              <w:jc w:val="center"/>
            </w:pPr>
            <w:r>
              <w:t xml:space="preserve">90Z All Other Offenses </w:t>
            </w:r>
            <w:bookmarkStart w:id="0" w:name="_GoBack"/>
            <w:bookmarkEnd w:id="0"/>
          </w:p>
        </w:tc>
        <w:tc>
          <w:tcPr>
            <w:tcW w:w="2340" w:type="dxa"/>
          </w:tcPr>
          <w:p w14:paraId="0EFF9CDF" w14:textId="77777777" w:rsidR="008570FD" w:rsidRDefault="008570FD" w:rsidP="00AC7707">
            <w:pPr>
              <w:jc w:val="center"/>
            </w:pPr>
          </w:p>
        </w:tc>
      </w:tr>
      <w:tr w:rsidR="008570FD" w14:paraId="34333055" w14:textId="77777777" w:rsidTr="00606AB1">
        <w:tc>
          <w:tcPr>
            <w:tcW w:w="2065" w:type="dxa"/>
          </w:tcPr>
          <w:p w14:paraId="36A492E4" w14:textId="77777777" w:rsidR="008570FD" w:rsidRPr="004E5D7F" w:rsidRDefault="004E5D7F" w:rsidP="00AC7707">
            <w:pPr>
              <w:jc w:val="center"/>
            </w:pPr>
            <w:r w:rsidRPr="004E5D7F">
              <w:rPr>
                <w:rFonts w:ascii="Arial" w:hAnsi="Arial" w:cs="Arial"/>
                <w:bCs/>
                <w:color w:val="000000"/>
                <w:lang w:val="en"/>
              </w:rPr>
              <w:t>2C:34-6.Definitions</w:t>
            </w:r>
          </w:p>
        </w:tc>
        <w:tc>
          <w:tcPr>
            <w:tcW w:w="7470" w:type="dxa"/>
          </w:tcPr>
          <w:p w14:paraId="62A3FE2E" w14:textId="77777777" w:rsidR="008570FD" w:rsidRDefault="004E5D7F" w:rsidP="00AC7707">
            <w:pPr>
              <w:jc w:val="center"/>
            </w:pPr>
            <w:r>
              <w:rPr>
                <w:rFonts w:ascii="Arial" w:hAnsi="Arial" w:cs="Arial"/>
                <w:color w:val="000000"/>
                <w:lang w:val="en"/>
              </w:rPr>
              <w:t>2.As used in sections 2 and 3 of this act:</w:t>
            </w:r>
            <w:r>
              <w:rPr>
                <w:rFonts w:ascii="Arial" w:hAnsi="Arial" w:cs="Arial"/>
                <w:color w:val="000000"/>
                <w:lang w:val="en"/>
              </w:rPr>
              <w:br/>
            </w:r>
            <w:r>
              <w:rPr>
                <w:rFonts w:ascii="Arial" w:hAnsi="Arial" w:cs="Arial"/>
                <w:color w:val="000000"/>
                <w:lang w:val="en"/>
              </w:rPr>
              <w:br/>
              <w:t>a. "Sexually oriented business" means:</w:t>
            </w:r>
            <w:r>
              <w:rPr>
                <w:rFonts w:ascii="Arial" w:hAnsi="Arial" w:cs="Arial"/>
                <w:color w:val="000000"/>
                <w:lang w:val="en"/>
              </w:rPr>
              <w:br/>
            </w:r>
            <w:r>
              <w:rPr>
                <w:rFonts w:ascii="Arial" w:hAnsi="Arial" w:cs="Arial"/>
                <w:color w:val="000000"/>
                <w:lang w:val="en"/>
              </w:rPr>
              <w:br/>
              <w:t xml:space="preserve">(1) A commercial establishment which as one of its principal business </w:t>
            </w:r>
            <w:r>
              <w:rPr>
                <w:rFonts w:ascii="Arial" w:hAnsi="Arial" w:cs="Arial"/>
                <w:color w:val="000000"/>
                <w:lang w:val="en"/>
              </w:rPr>
              <w:lastRenderedPageBreak/>
              <w:t>purposes offers for sale, rental, or display any of the following:</w:t>
            </w:r>
            <w:r>
              <w:rPr>
                <w:rFonts w:ascii="Arial" w:hAnsi="Arial" w:cs="Arial"/>
                <w:color w:val="000000"/>
                <w:lang w:val="en"/>
              </w:rPr>
              <w:br/>
            </w:r>
            <w:r>
              <w:rPr>
                <w:rFonts w:ascii="Arial" w:hAnsi="Arial" w:cs="Arial"/>
                <w:color w:val="000000"/>
                <w:lang w:val="en"/>
              </w:rPr>
              <w:br/>
              <w:t>Books, magazines, periodicals or other printed material, or photographs, films, motion pictures, video cassettes, slides or other visual representations which depict or describe a "specified sexual activity" or "specified anatomical area"; or still or motion picture machines, projectors or other image-producing devices which show images to one person per machine at any one time, and where the images so displayed are characterized by the depiction of a "specified sexual activity" or "specified anatomical area"; or instruments, devices, or paraphernalia which are designed for use in connection with a "specified sexual activity"; or</w:t>
            </w:r>
            <w:r>
              <w:rPr>
                <w:rFonts w:ascii="Arial" w:hAnsi="Arial" w:cs="Arial"/>
                <w:color w:val="000000"/>
                <w:lang w:val="en"/>
              </w:rPr>
              <w:br/>
            </w:r>
            <w:r>
              <w:rPr>
                <w:rFonts w:ascii="Arial" w:hAnsi="Arial" w:cs="Arial"/>
                <w:color w:val="000000"/>
                <w:lang w:val="en"/>
              </w:rPr>
              <w:br/>
              <w:t>(2) A commercial establishment which regularly features live performances characterized by the exposure of a "specified anatomical area" or by a "specified sexual activity," or which regularly shows films, motion pictures, video cassettes, slides, or other photographic representations which depict or describe a "specified sexual activity" or "specified anatomical area."</w:t>
            </w:r>
            <w:r>
              <w:rPr>
                <w:rFonts w:ascii="Arial" w:hAnsi="Arial" w:cs="Arial"/>
                <w:color w:val="000000"/>
                <w:lang w:val="en"/>
              </w:rPr>
              <w:br/>
            </w:r>
            <w:r>
              <w:rPr>
                <w:rFonts w:ascii="Arial" w:hAnsi="Arial" w:cs="Arial"/>
                <w:color w:val="000000"/>
                <w:lang w:val="en"/>
              </w:rPr>
              <w:br/>
              <w:t>b."Person" means an individual, proprietorship, partnership, corporation, association, or other legal entity.</w:t>
            </w:r>
            <w:r>
              <w:rPr>
                <w:rFonts w:ascii="Arial" w:hAnsi="Arial" w:cs="Arial"/>
                <w:color w:val="000000"/>
                <w:lang w:val="en"/>
              </w:rPr>
              <w:br/>
            </w:r>
            <w:r>
              <w:rPr>
                <w:rFonts w:ascii="Arial" w:hAnsi="Arial" w:cs="Arial"/>
                <w:color w:val="000000"/>
                <w:lang w:val="en"/>
              </w:rPr>
              <w:br/>
              <w:t>c. "Specified anatomical area" means:</w:t>
            </w:r>
            <w:r>
              <w:rPr>
                <w:rFonts w:ascii="Arial" w:hAnsi="Arial" w:cs="Arial"/>
                <w:color w:val="000000"/>
                <w:lang w:val="en"/>
              </w:rPr>
              <w:br/>
            </w:r>
            <w:r>
              <w:rPr>
                <w:rFonts w:ascii="Arial" w:hAnsi="Arial" w:cs="Arial"/>
                <w:color w:val="000000"/>
                <w:lang w:val="en"/>
              </w:rPr>
              <w:br/>
              <w:t>(1) Less than completely and opaquely covered human genitals, pubic region, buttock or female breasts below a point immediately above the top of the areola; or</w:t>
            </w:r>
            <w:r>
              <w:rPr>
                <w:rFonts w:ascii="Arial" w:hAnsi="Arial" w:cs="Arial"/>
                <w:color w:val="000000"/>
                <w:lang w:val="en"/>
              </w:rPr>
              <w:br/>
            </w:r>
            <w:r>
              <w:rPr>
                <w:rFonts w:ascii="Arial" w:hAnsi="Arial" w:cs="Arial"/>
                <w:color w:val="000000"/>
                <w:lang w:val="en"/>
              </w:rPr>
              <w:br/>
              <w:t>(2) Human male genitals in a discernibly turgid state, even if covered.</w:t>
            </w:r>
            <w:r>
              <w:rPr>
                <w:rFonts w:ascii="Arial" w:hAnsi="Arial" w:cs="Arial"/>
                <w:color w:val="000000"/>
                <w:lang w:val="en"/>
              </w:rPr>
              <w:br/>
            </w:r>
            <w:r>
              <w:rPr>
                <w:rFonts w:ascii="Arial" w:hAnsi="Arial" w:cs="Arial"/>
                <w:color w:val="000000"/>
                <w:lang w:val="en"/>
              </w:rPr>
              <w:br/>
              <w:t>d. "Specified sexual activity" means:</w:t>
            </w:r>
            <w:r>
              <w:rPr>
                <w:rFonts w:ascii="Arial" w:hAnsi="Arial" w:cs="Arial"/>
                <w:color w:val="000000"/>
                <w:lang w:val="en"/>
              </w:rPr>
              <w:br/>
            </w:r>
            <w:r>
              <w:rPr>
                <w:rFonts w:ascii="Arial" w:hAnsi="Arial" w:cs="Arial"/>
                <w:color w:val="000000"/>
                <w:lang w:val="en"/>
              </w:rPr>
              <w:br/>
              <w:t>(1) The fondling or other erotic touching of covered or uncovered human genitals, pubic region, buttock or female breast; or</w:t>
            </w:r>
            <w:r>
              <w:rPr>
                <w:rFonts w:ascii="Arial" w:hAnsi="Arial" w:cs="Arial"/>
                <w:color w:val="000000"/>
                <w:lang w:val="en"/>
              </w:rPr>
              <w:br/>
            </w:r>
            <w:r>
              <w:rPr>
                <w:rFonts w:ascii="Arial" w:hAnsi="Arial" w:cs="Arial"/>
                <w:color w:val="000000"/>
                <w:lang w:val="en"/>
              </w:rPr>
              <w:br/>
              <w:t>(2) Any actual or simulated act of human masturbation, sexual intercourse or deviate sexual intercourse.</w:t>
            </w:r>
            <w:r>
              <w:rPr>
                <w:rFonts w:ascii="Arial" w:hAnsi="Arial" w:cs="Arial"/>
                <w:color w:val="000000"/>
                <w:lang w:val="en"/>
              </w:rPr>
              <w:br/>
            </w:r>
            <w:r>
              <w:rPr>
                <w:rFonts w:ascii="Arial" w:hAnsi="Arial" w:cs="Arial"/>
                <w:color w:val="000000"/>
                <w:lang w:val="en"/>
              </w:rPr>
              <w:br/>
              <w:t>L.1995,c.230,s.2.</w:t>
            </w:r>
          </w:p>
        </w:tc>
        <w:tc>
          <w:tcPr>
            <w:tcW w:w="2340" w:type="dxa"/>
          </w:tcPr>
          <w:p w14:paraId="485B243F" w14:textId="389E36F7" w:rsidR="008570FD" w:rsidRDefault="00767E30" w:rsidP="00AC7707">
            <w:pPr>
              <w:jc w:val="center"/>
            </w:pPr>
            <w:r>
              <w:lastRenderedPageBreak/>
              <w:t>N/A</w:t>
            </w:r>
          </w:p>
        </w:tc>
        <w:tc>
          <w:tcPr>
            <w:tcW w:w="2340" w:type="dxa"/>
          </w:tcPr>
          <w:p w14:paraId="6B8A5030" w14:textId="77777777" w:rsidR="008570FD" w:rsidRDefault="008570FD" w:rsidP="00AC7707">
            <w:pPr>
              <w:jc w:val="center"/>
            </w:pPr>
          </w:p>
        </w:tc>
      </w:tr>
      <w:tr w:rsidR="0016390A" w14:paraId="7D78596A" w14:textId="77777777" w:rsidTr="0016390A">
        <w:tc>
          <w:tcPr>
            <w:tcW w:w="2065" w:type="dxa"/>
          </w:tcPr>
          <w:p w14:paraId="7588BAD9" w14:textId="77777777" w:rsidR="0016390A" w:rsidRPr="004E5D7F" w:rsidRDefault="0016390A" w:rsidP="00362148">
            <w:pPr>
              <w:jc w:val="center"/>
            </w:pPr>
            <w:r w:rsidRPr="004E5D7F">
              <w:rPr>
                <w:rFonts w:ascii="Arial" w:hAnsi="Arial" w:cs="Arial"/>
                <w:bCs/>
                <w:color w:val="000000"/>
                <w:lang w:val="en"/>
              </w:rPr>
              <w:t xml:space="preserve">2C:34-7 Sexually oriented business; </w:t>
            </w:r>
            <w:r w:rsidRPr="004E5D7F">
              <w:rPr>
                <w:rFonts w:ascii="Arial" w:hAnsi="Arial" w:cs="Arial"/>
                <w:bCs/>
                <w:color w:val="000000"/>
                <w:lang w:val="en"/>
              </w:rPr>
              <w:lastRenderedPageBreak/>
              <w:t>location, building requirements; penalty.</w:t>
            </w:r>
          </w:p>
        </w:tc>
        <w:tc>
          <w:tcPr>
            <w:tcW w:w="7470" w:type="dxa"/>
          </w:tcPr>
          <w:p w14:paraId="19750FD8" w14:textId="77777777" w:rsidR="0016390A" w:rsidRDefault="0016390A" w:rsidP="00362148">
            <w:pPr>
              <w:jc w:val="center"/>
            </w:pPr>
            <w:r>
              <w:rPr>
                <w:rFonts w:ascii="Arial" w:hAnsi="Arial" w:cs="Arial"/>
                <w:color w:val="000000"/>
                <w:lang w:val="en"/>
              </w:rPr>
              <w:lastRenderedPageBreak/>
              <w:t xml:space="preserve">3. a. Except as provided in a municipal zoning ordinance adopted pursuant to N.J.S.2C:34-2, no person shall operate a sexually oriented </w:t>
            </w:r>
            <w:r>
              <w:rPr>
                <w:rFonts w:ascii="Arial" w:hAnsi="Arial" w:cs="Arial"/>
                <w:color w:val="000000"/>
                <w:lang w:val="en"/>
              </w:rPr>
              <w:lastRenderedPageBreak/>
              <w:t>business within 1,000 feet of any existing sexually oriented business, or any church, synagogue, temple or other place of public worship, or any elementary or secondary school or any school bus stop, or any municipal or county playground or place of public resort and recreation, or any hospital or any child care center, or within 1,000 feet of any area zoned for residential use. This subsection shall not apply to a sexually oriented business already lawfully operating on the effective date of this act where another sexually oriented business, an elementary or secondary school or school bus stop, or any municipal or county playground or place of public resort and recreation, or any hospital or any child care center, is subsequently established within 1,000 feet, or a residential district or residential lot is subsequently established within 1,000 feet.</w:t>
            </w:r>
            <w:r>
              <w:rPr>
                <w:rFonts w:ascii="Arial" w:hAnsi="Arial" w:cs="Arial"/>
                <w:color w:val="000000"/>
                <w:lang w:val="en"/>
              </w:rPr>
              <w:br/>
            </w:r>
            <w:r>
              <w:rPr>
                <w:rFonts w:ascii="Arial" w:hAnsi="Arial" w:cs="Arial"/>
                <w:color w:val="000000"/>
                <w:lang w:val="en"/>
              </w:rPr>
              <w:br/>
              <w:t>b.Every sexually oriented business shall be surrounded by a perimeter buffer of at least 50 feet in width with plantings, fence, or other physical divider along the outside of the perimeter sufficient to impede the view of the interior of the premises in which the business is located. The municipality may, by ordinance, require the perimeter buffer to meet additional requirements or standards. This subsection shall not apply to a sexually oriented business already lawfully operating on the effective date of this act.</w:t>
            </w:r>
            <w:r>
              <w:rPr>
                <w:rFonts w:ascii="Arial" w:hAnsi="Arial" w:cs="Arial"/>
                <w:color w:val="000000"/>
                <w:lang w:val="en"/>
              </w:rPr>
              <w:br/>
            </w:r>
            <w:r>
              <w:rPr>
                <w:rFonts w:ascii="Arial" w:hAnsi="Arial" w:cs="Arial"/>
                <w:color w:val="000000"/>
                <w:lang w:val="en"/>
              </w:rPr>
              <w:br/>
              <w:t>c.No sexually oriented business shall display more than two exterior signs, consisting of one identification sign and one sign giving notice that the premises are off limits to minors. The identification sign shall be no more than 40 square feet in size.</w:t>
            </w:r>
            <w:r>
              <w:rPr>
                <w:rFonts w:ascii="Arial" w:hAnsi="Arial" w:cs="Arial"/>
                <w:color w:val="000000"/>
                <w:lang w:val="en"/>
              </w:rPr>
              <w:br/>
            </w:r>
            <w:r>
              <w:rPr>
                <w:rFonts w:ascii="Arial" w:hAnsi="Arial" w:cs="Arial"/>
                <w:color w:val="000000"/>
                <w:lang w:val="en"/>
              </w:rPr>
              <w:br/>
              <w:t>d.A person who violates this section is guilty of a crime of the fourth degree.</w:t>
            </w:r>
            <w:r>
              <w:rPr>
                <w:rFonts w:ascii="Arial" w:hAnsi="Arial" w:cs="Arial"/>
                <w:color w:val="000000"/>
                <w:lang w:val="en"/>
              </w:rPr>
              <w:br/>
            </w:r>
            <w:r>
              <w:rPr>
                <w:rFonts w:ascii="Arial" w:hAnsi="Arial" w:cs="Arial"/>
                <w:color w:val="000000"/>
                <w:lang w:val="en"/>
              </w:rPr>
              <w:br/>
              <w:t>L.1995,c.230,s.3; amended 1999, c.41.</w:t>
            </w:r>
          </w:p>
        </w:tc>
        <w:tc>
          <w:tcPr>
            <w:tcW w:w="2340" w:type="dxa"/>
          </w:tcPr>
          <w:p w14:paraId="3AED926F" w14:textId="77777777" w:rsidR="0016390A" w:rsidRDefault="0016390A" w:rsidP="00362148">
            <w:pPr>
              <w:jc w:val="center"/>
            </w:pPr>
            <w:r>
              <w:lastRenderedPageBreak/>
              <w:t>370 Pornography/</w:t>
            </w:r>
          </w:p>
          <w:p w14:paraId="4717724F" w14:textId="77777777" w:rsidR="0016390A" w:rsidRDefault="0016390A" w:rsidP="00362148">
            <w:pPr>
              <w:jc w:val="center"/>
            </w:pPr>
            <w:r>
              <w:t>Obscene Material</w:t>
            </w:r>
          </w:p>
          <w:p w14:paraId="69890D33" w14:textId="77777777" w:rsidR="0016390A" w:rsidRDefault="0016390A" w:rsidP="00362148">
            <w:pPr>
              <w:jc w:val="center"/>
            </w:pPr>
          </w:p>
          <w:p w14:paraId="49CC48D3" w14:textId="77777777" w:rsidR="0016390A" w:rsidRDefault="0016390A" w:rsidP="00362148">
            <w:pPr>
              <w:jc w:val="center"/>
            </w:pPr>
            <w:r>
              <w:t xml:space="preserve">40B Assisting or Promoting Prostitution </w:t>
            </w:r>
          </w:p>
          <w:p w14:paraId="3D12A4B0" w14:textId="77777777" w:rsidR="0016390A" w:rsidRDefault="0016390A" w:rsidP="00362148">
            <w:pPr>
              <w:jc w:val="center"/>
            </w:pPr>
          </w:p>
          <w:p w14:paraId="0F44CC35" w14:textId="77777777" w:rsidR="0016390A" w:rsidRDefault="0016390A" w:rsidP="00362148">
            <w:pPr>
              <w:jc w:val="center"/>
            </w:pPr>
            <w:r>
              <w:t>90Z- All Other offenses</w:t>
            </w:r>
          </w:p>
        </w:tc>
        <w:tc>
          <w:tcPr>
            <w:tcW w:w="2340" w:type="dxa"/>
          </w:tcPr>
          <w:p w14:paraId="5D5ABFAE" w14:textId="77777777" w:rsidR="0016390A" w:rsidRDefault="0016390A" w:rsidP="00362148">
            <w:pPr>
              <w:jc w:val="center"/>
            </w:pPr>
          </w:p>
        </w:tc>
      </w:tr>
      <w:tr w:rsidR="0016390A" w14:paraId="739E585C" w14:textId="77777777" w:rsidTr="0016390A">
        <w:tc>
          <w:tcPr>
            <w:tcW w:w="2065" w:type="dxa"/>
          </w:tcPr>
          <w:p w14:paraId="0D0B243B" w14:textId="77777777" w:rsidR="0016390A" w:rsidRPr="00FC2916" w:rsidRDefault="0016390A" w:rsidP="00362148">
            <w:pPr>
              <w:jc w:val="center"/>
            </w:pPr>
            <w:r w:rsidRPr="00FC2916">
              <w:rPr>
                <w:rFonts w:ascii="Arial" w:hAnsi="Arial" w:cs="Arial"/>
                <w:bCs/>
                <w:color w:val="000000"/>
                <w:lang w:val="en"/>
              </w:rPr>
              <w:t>2C:35-1. Short Title</w:t>
            </w:r>
          </w:p>
        </w:tc>
        <w:tc>
          <w:tcPr>
            <w:tcW w:w="7470" w:type="dxa"/>
          </w:tcPr>
          <w:p w14:paraId="7F79B47C" w14:textId="77777777" w:rsidR="0016390A" w:rsidRDefault="0016390A" w:rsidP="00362148">
            <w:pPr>
              <w:jc w:val="center"/>
            </w:pPr>
            <w:r>
              <w:rPr>
                <w:rFonts w:ascii="Arial" w:hAnsi="Arial" w:cs="Arial"/>
                <w:color w:val="000000"/>
                <w:lang w:val="en"/>
              </w:rPr>
              <w:t xml:space="preserve">This act shall be known and may be cited as the "Comprehensive Drug Reform Act of 1987." </w:t>
            </w:r>
            <w:r>
              <w:rPr>
                <w:rFonts w:ascii="Arial" w:hAnsi="Arial" w:cs="Arial"/>
                <w:color w:val="000000"/>
                <w:lang w:val="en"/>
              </w:rPr>
              <w:br/>
            </w:r>
            <w:r>
              <w:rPr>
                <w:rFonts w:ascii="Arial" w:hAnsi="Arial" w:cs="Arial"/>
                <w:color w:val="000000"/>
                <w:lang w:val="en"/>
              </w:rPr>
              <w:br/>
              <w:t>L. 1987, c. 106, s. 1.</w:t>
            </w:r>
          </w:p>
        </w:tc>
        <w:tc>
          <w:tcPr>
            <w:tcW w:w="2340" w:type="dxa"/>
          </w:tcPr>
          <w:p w14:paraId="7B0DFD11" w14:textId="77777777" w:rsidR="0016390A" w:rsidRDefault="0016390A" w:rsidP="00362148">
            <w:pPr>
              <w:jc w:val="center"/>
            </w:pPr>
            <w:r>
              <w:t>N.A.</w:t>
            </w:r>
          </w:p>
        </w:tc>
        <w:tc>
          <w:tcPr>
            <w:tcW w:w="2340" w:type="dxa"/>
          </w:tcPr>
          <w:p w14:paraId="62B27779" w14:textId="77777777" w:rsidR="0016390A" w:rsidRDefault="0016390A" w:rsidP="00362148">
            <w:pPr>
              <w:jc w:val="center"/>
            </w:pPr>
          </w:p>
        </w:tc>
      </w:tr>
      <w:tr w:rsidR="0016390A" w14:paraId="5B48365B" w14:textId="77777777" w:rsidTr="0016390A">
        <w:tc>
          <w:tcPr>
            <w:tcW w:w="2065" w:type="dxa"/>
          </w:tcPr>
          <w:p w14:paraId="1CB0C7D9" w14:textId="77777777" w:rsidR="0016390A" w:rsidRPr="00FC2916" w:rsidRDefault="0016390A" w:rsidP="00362148">
            <w:pPr>
              <w:jc w:val="center"/>
            </w:pPr>
            <w:r w:rsidRPr="00FC2916">
              <w:rPr>
                <w:rFonts w:ascii="Arial" w:hAnsi="Arial" w:cs="Arial"/>
                <w:bCs/>
                <w:color w:val="000000"/>
                <w:lang w:val="en"/>
              </w:rPr>
              <w:t>2C:35-1.1. Declaration of policy and legislative findings</w:t>
            </w:r>
          </w:p>
        </w:tc>
        <w:tc>
          <w:tcPr>
            <w:tcW w:w="7470" w:type="dxa"/>
          </w:tcPr>
          <w:p w14:paraId="44EF7E36" w14:textId="77777777" w:rsidR="0016390A" w:rsidRDefault="0016390A" w:rsidP="00362148">
            <w:pPr>
              <w:jc w:val="center"/>
            </w:pPr>
            <w:r>
              <w:rPr>
                <w:rFonts w:ascii="Arial" w:hAnsi="Arial" w:cs="Arial"/>
                <w:color w:val="000000"/>
                <w:lang w:val="en"/>
              </w:rPr>
              <w:t xml:space="preserve">The Legislature hereby finds and declares to be the public policy of this State, the following: </w:t>
            </w:r>
            <w:r>
              <w:rPr>
                <w:rFonts w:ascii="Arial" w:hAnsi="Arial" w:cs="Arial"/>
                <w:color w:val="000000"/>
                <w:lang w:val="en"/>
              </w:rPr>
              <w:br/>
            </w:r>
            <w:r>
              <w:rPr>
                <w:rFonts w:ascii="Arial" w:hAnsi="Arial" w:cs="Arial"/>
                <w:color w:val="000000"/>
                <w:lang w:val="en"/>
              </w:rPr>
              <w:br/>
              <w:t xml:space="preserve">a. By enactment of the "New Jersey Code of Criminal Justice," N.J.S. 2C:1-1 et seq., the Legislature recognized the need for the comprehensive reevaluation, revision, consolidation and codification of our criminal laws, </w:t>
            </w:r>
            <w:r>
              <w:rPr>
                <w:rFonts w:ascii="Arial" w:hAnsi="Arial" w:cs="Arial"/>
                <w:color w:val="000000"/>
                <w:lang w:val="en"/>
              </w:rPr>
              <w:lastRenderedPageBreak/>
              <w:t xml:space="preserve">and the need to ensure a uniform, consistent and predictable system for the sentencing of convicted offenders, focusing principally on the seriousness and degree of dangerousness inherent in a particular offense. In enacting the sentencing provisions of the penal code, the Legislature recognized that the imposition of a uniform, consistent and predictable sentence for a given offense is an essential prerequisite to any rational deterrent scheme designed ultimately to reduce the incidence of crime. </w:t>
            </w:r>
            <w:r>
              <w:rPr>
                <w:rFonts w:ascii="Arial" w:hAnsi="Arial" w:cs="Arial"/>
                <w:color w:val="000000"/>
                <w:lang w:val="en"/>
              </w:rPr>
              <w:br/>
            </w:r>
            <w:r>
              <w:rPr>
                <w:rFonts w:ascii="Arial" w:hAnsi="Arial" w:cs="Arial"/>
                <w:color w:val="000000"/>
                <w:lang w:val="en"/>
              </w:rPr>
              <w:br/>
              <w:t xml:space="preserve">b. Despite the impressive efforts and gains of our law enforcement agencies, the unlawful use, manufacture and distribution of controlled dangerous substances continues to pose a serious and pervasive threat to the health, safety and welfare of the citizens of this State. New Jersey continues to experience an unacceptably high rate of drug-related crime, and continues to serve as a conduit for the illegal trafficking of drugs to and from other jurisdictions. In addition to the harm suffered by the victims of drug abuse and drug-related crime, the incidence of such offenses is directly related to the rate of other violent and non-violent crimes, including murder, assault, robbery, theft, burglary and organized criminal activities. For this reason, enhanced and coordinated efforts designed specifically to curtail drug-related offenses will lead inexorably to a reduction in the rate of crime generally, and is therefore decidedly in the public interest. </w:t>
            </w:r>
            <w:r>
              <w:rPr>
                <w:rFonts w:ascii="Arial" w:hAnsi="Arial" w:cs="Arial"/>
                <w:color w:val="000000"/>
                <w:lang w:val="en"/>
              </w:rPr>
              <w:br/>
            </w:r>
            <w:r>
              <w:rPr>
                <w:rFonts w:ascii="Arial" w:hAnsi="Arial" w:cs="Arial"/>
                <w:color w:val="000000"/>
                <w:lang w:val="en"/>
              </w:rPr>
              <w:br/>
              <w:t xml:space="preserve">c. In order to be effective, the battle against drug abuse and drug-related crime must be waged aggressively at every level along the drug distribution chain, but in particular, our criminal laws must target for expedited prosecution and enhanced punishment those repeat drug offenders and upper echelon members of organized narcotics trafficking networks who pose the greatest danger to society. In order to ensure the most efficient and effective dedication of limited investigative, prosecutorial, judicial and correctional resources, it is the policy of this State to distinguish between drug offenders based on the seriousness of the offense, considering principally the nature, quantity and purity of the controlled substance involved, and the role of the actor in the overall drug distribution network. It is the intention of the Legislature to provide for the strict punishment, deterrence and incapacitation of the most culpable and dangerous drug offenders, and to facilitate where feasible the rehabilitation of drug dependent persons so as ultimately to reduce the demand for illegal controlled dangerous substances and the incidence of drug-related crime. It is also the policy of this State to afford special protection to children from the perils of drug trafficking, to ensure that all schools and areas adjacent to schools are kept free from drug distribution </w:t>
            </w:r>
            <w:r>
              <w:rPr>
                <w:rFonts w:ascii="Arial" w:hAnsi="Arial" w:cs="Arial"/>
                <w:color w:val="000000"/>
                <w:lang w:val="en"/>
              </w:rPr>
              <w:lastRenderedPageBreak/>
              <w:t xml:space="preserve">activities, and to provide especially stern punishment for those drug offenders who operate on or near schools and school buses, who distribute to juveniles, or who employ juveniles in a drug distribution scheme. In addition, our criminal laws and sentencing practices must be reexamined and amended so as to minimize pretrial delay, thereby to ensure the prompt disposition of all drug-related criminal charges and the prompt imposition of fair and certain punishment. </w:t>
            </w:r>
            <w:r>
              <w:rPr>
                <w:rFonts w:ascii="Arial" w:hAnsi="Arial" w:cs="Arial"/>
                <w:color w:val="000000"/>
                <w:lang w:val="en"/>
              </w:rPr>
              <w:br/>
            </w:r>
            <w:r>
              <w:rPr>
                <w:rFonts w:ascii="Arial" w:hAnsi="Arial" w:cs="Arial"/>
                <w:color w:val="000000"/>
                <w:lang w:val="en"/>
              </w:rPr>
              <w:br/>
              <w:t xml:space="preserve">d. Under the current drug laws, there are inadequate sentencing guidelines with which consistently to identify the most serious offenders and offenses and to guard against sentencing disparity and the resulting depreciation of the deterrent thrust of the criminal law. In order to protect the public interest, and so as to deter, disrupt and eliminate the operation of organized drug trafficking networks, it is necessary to undertake a comprehensive reexamination of our controlled dangerous substances laws, procedures and sentencing practices. The transfer of the provisions of the "New Jersey Controlled Dangerous Substances Act," P.L. 1970, c. 226 (C. 24:21-1 et seq.) into the penal code which is accomplished herein, along with the amendments and supplements thereto, will better ensure that the most culpable drug offenders will be subject to swift prosecutions and strict, consistently imposed criminal sanctions. </w:t>
            </w:r>
            <w:r>
              <w:rPr>
                <w:rFonts w:ascii="Arial" w:hAnsi="Arial" w:cs="Arial"/>
                <w:color w:val="000000"/>
                <w:lang w:val="en"/>
              </w:rPr>
              <w:br/>
            </w:r>
            <w:r>
              <w:rPr>
                <w:rFonts w:ascii="Arial" w:hAnsi="Arial" w:cs="Arial"/>
                <w:color w:val="000000"/>
                <w:lang w:val="en"/>
              </w:rPr>
              <w:br/>
              <w:t>L. 1987, c. 106, s. 1.</w:t>
            </w:r>
          </w:p>
        </w:tc>
        <w:tc>
          <w:tcPr>
            <w:tcW w:w="2340" w:type="dxa"/>
          </w:tcPr>
          <w:p w14:paraId="32C9C82B" w14:textId="77777777" w:rsidR="0016390A" w:rsidRDefault="0016390A" w:rsidP="00362148">
            <w:pPr>
              <w:jc w:val="center"/>
            </w:pPr>
            <w:r>
              <w:lastRenderedPageBreak/>
              <w:t>N.A.</w:t>
            </w:r>
          </w:p>
        </w:tc>
        <w:tc>
          <w:tcPr>
            <w:tcW w:w="2340" w:type="dxa"/>
          </w:tcPr>
          <w:p w14:paraId="0210D857" w14:textId="77777777" w:rsidR="0016390A" w:rsidRDefault="0016390A" w:rsidP="00362148">
            <w:pPr>
              <w:jc w:val="center"/>
            </w:pPr>
          </w:p>
        </w:tc>
      </w:tr>
      <w:tr w:rsidR="0016390A" w14:paraId="010B8F00" w14:textId="77777777" w:rsidTr="0016390A">
        <w:tc>
          <w:tcPr>
            <w:tcW w:w="2065" w:type="dxa"/>
          </w:tcPr>
          <w:p w14:paraId="7C5A161A" w14:textId="77777777" w:rsidR="0016390A" w:rsidRPr="00FC2916" w:rsidRDefault="0016390A" w:rsidP="00362148">
            <w:pPr>
              <w:jc w:val="center"/>
            </w:pPr>
            <w:r w:rsidRPr="00FC2916">
              <w:rPr>
                <w:rFonts w:ascii="Arial" w:hAnsi="Arial" w:cs="Arial"/>
                <w:bCs/>
                <w:color w:val="000000"/>
                <w:lang w:val="en"/>
              </w:rPr>
              <w:lastRenderedPageBreak/>
              <w:t>2C:35-1.2. Reference to Code of Criminal Justice</w:t>
            </w:r>
          </w:p>
        </w:tc>
        <w:tc>
          <w:tcPr>
            <w:tcW w:w="7470" w:type="dxa"/>
          </w:tcPr>
          <w:p w14:paraId="270EDA82" w14:textId="77777777" w:rsidR="0016390A" w:rsidRDefault="0016390A" w:rsidP="00362148">
            <w:pPr>
              <w:jc w:val="center"/>
            </w:pPr>
            <w:r>
              <w:rPr>
                <w:rFonts w:ascii="Arial" w:hAnsi="Arial" w:cs="Arial"/>
                <w:color w:val="000000"/>
                <w:lang w:val="en"/>
              </w:rPr>
              <w:t xml:space="preserve">Whenever in any law, rule or regulation, reference is made to the "New Jersey Controlled Dangerous Substances Act," P.L. 1970, c. 226 (C. 24:21-1 et seq.) or any part thereof, the same shall mean and refer to the appropriate chapter, section or provision of the "New Jersey Code of Criminal Justice" as amended and supplemented herein. Similarly, any reference to chapter 35 or 36 in the "New Jersey Code of Criminal Justice" shall be deemed to incorporate P.L.1970, c.226 (C.24:21-1 et seq.) or any other predecessor statute. </w:t>
            </w:r>
            <w:r>
              <w:rPr>
                <w:rFonts w:ascii="Arial" w:hAnsi="Arial" w:cs="Arial"/>
                <w:color w:val="000000"/>
                <w:lang w:val="en"/>
              </w:rPr>
              <w:br/>
            </w:r>
            <w:r>
              <w:rPr>
                <w:rFonts w:ascii="Arial" w:hAnsi="Arial" w:cs="Arial"/>
                <w:color w:val="000000"/>
                <w:lang w:val="en"/>
              </w:rPr>
              <w:br/>
              <w:t>L. 1987, c. 106, s. 24.</w:t>
            </w:r>
          </w:p>
        </w:tc>
        <w:tc>
          <w:tcPr>
            <w:tcW w:w="2340" w:type="dxa"/>
          </w:tcPr>
          <w:p w14:paraId="7FE178D3" w14:textId="77777777" w:rsidR="0016390A" w:rsidRDefault="0016390A" w:rsidP="00362148">
            <w:pPr>
              <w:jc w:val="center"/>
            </w:pPr>
            <w:r>
              <w:t>N.A.</w:t>
            </w:r>
          </w:p>
        </w:tc>
        <w:tc>
          <w:tcPr>
            <w:tcW w:w="2340" w:type="dxa"/>
          </w:tcPr>
          <w:p w14:paraId="07E5416C" w14:textId="77777777" w:rsidR="0016390A" w:rsidRDefault="0016390A" w:rsidP="00362148">
            <w:pPr>
              <w:jc w:val="center"/>
            </w:pPr>
          </w:p>
        </w:tc>
      </w:tr>
      <w:tr w:rsidR="0016390A" w14:paraId="1B3337B2" w14:textId="77777777" w:rsidTr="0016390A">
        <w:tc>
          <w:tcPr>
            <w:tcW w:w="2065" w:type="dxa"/>
          </w:tcPr>
          <w:p w14:paraId="3379A068" w14:textId="77777777" w:rsidR="0016390A" w:rsidRPr="0019232E" w:rsidRDefault="0016390A" w:rsidP="00362148">
            <w:pPr>
              <w:jc w:val="center"/>
            </w:pPr>
            <w:r w:rsidRPr="0019232E">
              <w:rPr>
                <w:rFonts w:ascii="Arial" w:hAnsi="Arial" w:cs="Arial"/>
                <w:bCs/>
                <w:color w:val="000000"/>
                <w:lang w:val="en"/>
              </w:rPr>
              <w:t>2C:35-2 Definitions.</w:t>
            </w:r>
          </w:p>
        </w:tc>
        <w:tc>
          <w:tcPr>
            <w:tcW w:w="7470" w:type="dxa"/>
          </w:tcPr>
          <w:p w14:paraId="5C0B9278" w14:textId="77777777" w:rsidR="0016390A" w:rsidRDefault="0016390A" w:rsidP="00362148">
            <w:pPr>
              <w:jc w:val="center"/>
            </w:pPr>
            <w:r>
              <w:rPr>
                <w:rFonts w:ascii="Arial" w:hAnsi="Arial" w:cs="Arial"/>
                <w:color w:val="000000"/>
                <w:lang w:val="en"/>
              </w:rPr>
              <w:t>2C:35-2. As used in this chapter:</w:t>
            </w:r>
            <w:r>
              <w:rPr>
                <w:rFonts w:ascii="Arial" w:hAnsi="Arial" w:cs="Arial"/>
                <w:color w:val="000000"/>
                <w:lang w:val="en"/>
              </w:rPr>
              <w:br/>
            </w:r>
            <w:r>
              <w:rPr>
                <w:rFonts w:ascii="Arial" w:hAnsi="Arial" w:cs="Arial"/>
                <w:color w:val="000000"/>
                <w:lang w:val="en"/>
              </w:rPr>
              <w:br/>
              <w:t>"Administer" means the direct application of a controlled dangerous substance or controlled substance analog, whether by injection, inhalation, ingestion, or any other means, to the body of a patient or research subject by: (1) a practitioner (or, in his presence, by his lawfully authorized agent), or (2) the patient or research subject at the lawful direction and in the presence of the practitioner.</w:t>
            </w:r>
            <w:r>
              <w:rPr>
                <w:rFonts w:ascii="Arial" w:hAnsi="Arial" w:cs="Arial"/>
                <w:color w:val="000000"/>
                <w:lang w:val="en"/>
              </w:rPr>
              <w:br/>
            </w:r>
            <w:r>
              <w:rPr>
                <w:rFonts w:ascii="Arial" w:hAnsi="Arial" w:cs="Arial"/>
                <w:color w:val="000000"/>
                <w:lang w:val="en"/>
              </w:rPr>
              <w:lastRenderedPageBreak/>
              <w:br/>
              <w:t>"Agent" means an authorized person who acts on behalf of or at the direction of a manufacturer, distributor, or dispenser but does not include a common or contract carrier, public warehouseman, or employee thereof.</w:t>
            </w:r>
            <w:r>
              <w:rPr>
                <w:rFonts w:ascii="Arial" w:hAnsi="Arial" w:cs="Arial"/>
                <w:color w:val="000000"/>
                <w:lang w:val="en"/>
              </w:rPr>
              <w:br/>
            </w:r>
            <w:r>
              <w:rPr>
                <w:rFonts w:ascii="Arial" w:hAnsi="Arial" w:cs="Arial"/>
                <w:color w:val="000000"/>
                <w:lang w:val="en"/>
              </w:rPr>
              <w:br/>
              <w:t>"Controlled dangerous substance" means a drug, substance, or immediate precursor in Schedules I through V, any substance the distribution of which is specifically prohibited in N.J.S.2C:35-3, in section 3 of P.L.1997, c.194 (C.2C:35-5.2), in section 5 of P.L.1997, c.194 (C.2C:35-5.3), in section 2 of P.L.2011, c.120 (C.2C:35-5.3a), or in section 2 of P.L.2013, c.35 (C.2C:35-5.3b), and any drug or substance which, when ingested, is metabolized or otherwise becomes a controlled dangerous substance in the human body. When any statute refers to controlled dangerous substances, or to a specific controlled dangerous substance, it shall also be deemed to refer to any drug or substance which, when ingested, is metabolized or otherwise becomes a controlled dangerous substance or the specific controlled dangerous substance, and to any substance that is an immediate precursor of a controlled dangerous substance or the specific controlled dangerous substance. The term shall not include distilled spirits, wine, malt beverages, as those terms are defined or used in R.S.33:1-1 et seq., or tobacco and tobacco products. The term, wherever it appears in any law or administrative regulation of this State, shall include controlled substance analogs.</w:t>
            </w:r>
            <w:r>
              <w:rPr>
                <w:rFonts w:ascii="Arial" w:hAnsi="Arial" w:cs="Arial"/>
                <w:color w:val="000000"/>
                <w:lang w:val="en"/>
              </w:rPr>
              <w:br/>
            </w:r>
            <w:r>
              <w:rPr>
                <w:rFonts w:ascii="Arial" w:hAnsi="Arial" w:cs="Arial"/>
                <w:color w:val="000000"/>
                <w:lang w:val="en"/>
              </w:rPr>
              <w:br/>
              <w:t>"Controlled substance analog" means a substance that has a chemical structure substantially similar to that of a controlled dangerous substance and that was specifically designed to produce an effect substantially similar to that of a controlled dangerous substance. The term shall not include a substance manufactured or distributed in conformance with the provisions of an approved new drug application or an exemption for investigational use within the meaning of section 505 of the "Federal Food, Drug and Cosmetic Act," 52 Stat. 1052 (21 U.S.C. s.355).</w:t>
            </w:r>
            <w:r>
              <w:rPr>
                <w:rFonts w:ascii="Arial" w:hAnsi="Arial" w:cs="Arial"/>
                <w:color w:val="000000"/>
                <w:lang w:val="en"/>
              </w:rPr>
              <w:br/>
            </w:r>
            <w:r>
              <w:rPr>
                <w:rFonts w:ascii="Arial" w:hAnsi="Arial" w:cs="Arial"/>
                <w:color w:val="000000"/>
                <w:lang w:val="en"/>
              </w:rPr>
              <w:br/>
              <w:t xml:space="preserve">"Counterfeit substance" means a controlled dangerous substance or controlled substance analog which, or the container or labeling of which, without authorization, bears the trademark, trade name, or other identifying mark, imprint, number, or device, or any likeness thereof, of a manufacturer, distributor, or dispenser other than the person or persons who in fact manufactured, distributed, or dispensed the substance and which thereby falsely purports or is represented to be the product of, or to have been distributed by, such other manufacturer, distributor, or </w:t>
            </w:r>
            <w:r>
              <w:rPr>
                <w:rFonts w:ascii="Arial" w:hAnsi="Arial" w:cs="Arial"/>
                <w:color w:val="000000"/>
                <w:lang w:val="en"/>
              </w:rPr>
              <w:lastRenderedPageBreak/>
              <w:t>dispenser.</w:t>
            </w:r>
            <w:r>
              <w:rPr>
                <w:rFonts w:ascii="Arial" w:hAnsi="Arial" w:cs="Arial"/>
                <w:color w:val="000000"/>
                <w:lang w:val="en"/>
              </w:rPr>
              <w:br/>
            </w:r>
            <w:r>
              <w:rPr>
                <w:rFonts w:ascii="Arial" w:hAnsi="Arial" w:cs="Arial"/>
                <w:color w:val="000000"/>
                <w:lang w:val="en"/>
              </w:rPr>
              <w:br/>
              <w:t>"Deliver" or "delivery" means the actual, constructive, or attempted transfer from one person to another of a controlled dangerous substance or controlled substance analog, whether or not there is an agency relationship.</w:t>
            </w:r>
            <w:r>
              <w:rPr>
                <w:rFonts w:ascii="Arial" w:hAnsi="Arial" w:cs="Arial"/>
                <w:color w:val="000000"/>
                <w:lang w:val="en"/>
              </w:rPr>
              <w:br/>
            </w:r>
            <w:r>
              <w:rPr>
                <w:rFonts w:ascii="Arial" w:hAnsi="Arial" w:cs="Arial"/>
                <w:color w:val="000000"/>
                <w:lang w:val="en"/>
              </w:rPr>
              <w:br/>
              <w:t>"Dispense" means to deliver a controlled dangerous substance or controlled substance analog to an ultimate user or research subject by or pursuant to the lawful order of a practitioner, including the prescribing, administering, packaging, labeling, or compounding necessary to prepare the substance for that delivery. "Dispenser" means a practitioner who dispenses.</w:t>
            </w:r>
            <w:r>
              <w:rPr>
                <w:rFonts w:ascii="Arial" w:hAnsi="Arial" w:cs="Arial"/>
                <w:color w:val="000000"/>
                <w:lang w:val="en"/>
              </w:rPr>
              <w:br/>
            </w:r>
            <w:r>
              <w:rPr>
                <w:rFonts w:ascii="Arial" w:hAnsi="Arial" w:cs="Arial"/>
                <w:color w:val="000000"/>
                <w:lang w:val="en"/>
              </w:rPr>
              <w:br/>
              <w:t>"Distribute" means to deliver other than by administering or dispensing a controlled dangerous substance or controlled substance analog. "Distributor" means a person who distributes.</w:t>
            </w:r>
            <w:r>
              <w:rPr>
                <w:rFonts w:ascii="Arial" w:hAnsi="Arial" w:cs="Arial"/>
                <w:color w:val="000000"/>
                <w:lang w:val="en"/>
              </w:rPr>
              <w:br/>
            </w:r>
            <w:r>
              <w:rPr>
                <w:rFonts w:ascii="Arial" w:hAnsi="Arial" w:cs="Arial"/>
                <w:color w:val="000000"/>
                <w:lang w:val="en"/>
              </w:rPr>
              <w:br/>
              <w:t>"Drugs" means (a) substances recognized in the official United States Pharmacopoeia, official Homeopathic Pharmacopoeia of the United States, or official National Formulary, or any supplement to any of them; and (b) substances intended for use in the diagnosis, cure, mitigation, treatment, or prevention of disease in man or other animals; and (c) substances (other than food) intended to affect the structure or any function of the body of man or other animals; and (d) substances intended for use as a component of any article specified in subsections (a), (b), and (c) of this section; but does not include devices or their components, parts, or accessories.</w:t>
            </w:r>
            <w:r>
              <w:rPr>
                <w:rFonts w:ascii="Arial" w:hAnsi="Arial" w:cs="Arial"/>
                <w:color w:val="000000"/>
                <w:lang w:val="en"/>
              </w:rPr>
              <w:br/>
            </w:r>
            <w:r>
              <w:rPr>
                <w:rFonts w:ascii="Arial" w:hAnsi="Arial" w:cs="Arial"/>
                <w:color w:val="000000"/>
                <w:lang w:val="en"/>
              </w:rPr>
              <w:br/>
              <w:t>"Drug or alcohol dependent person" means a person who as a result of using a controlled dangerous substance or controlled substance analog or alcohol has been in a state of psychic or physical dependence, or both, arising from the use of that controlled dangerous substance or controlled substance analog or alcohol on a continuous or repetitive basis. Drug or alcohol dependence is characterized by behavioral and other responses, including but not limited to a strong compulsion to take the substance on a recurring basis in order to experience its psychic effects, or to avoid the discomfort of its absence.</w:t>
            </w:r>
            <w:r>
              <w:rPr>
                <w:rFonts w:ascii="Arial" w:hAnsi="Arial" w:cs="Arial"/>
                <w:color w:val="000000"/>
                <w:lang w:val="en"/>
              </w:rPr>
              <w:br/>
            </w:r>
            <w:r>
              <w:rPr>
                <w:rFonts w:ascii="Arial" w:hAnsi="Arial" w:cs="Arial"/>
                <w:color w:val="000000"/>
                <w:lang w:val="en"/>
              </w:rPr>
              <w:br/>
              <w:t xml:space="preserve">"Hashish" means the resin extracted from any part of the plant Genus Cannabis L. and any compound, manufacture, salt, derivative, mixture, or </w:t>
            </w:r>
            <w:r>
              <w:rPr>
                <w:rFonts w:ascii="Arial" w:hAnsi="Arial" w:cs="Arial"/>
                <w:color w:val="000000"/>
                <w:lang w:val="en"/>
              </w:rPr>
              <w:lastRenderedPageBreak/>
              <w:t>preparation of such resin.</w:t>
            </w:r>
            <w:r>
              <w:rPr>
                <w:rFonts w:ascii="Arial" w:hAnsi="Arial" w:cs="Arial"/>
                <w:color w:val="000000"/>
                <w:lang w:val="en"/>
              </w:rPr>
              <w:br/>
            </w:r>
            <w:r>
              <w:rPr>
                <w:rFonts w:ascii="Arial" w:hAnsi="Arial" w:cs="Arial"/>
                <w:color w:val="000000"/>
                <w:lang w:val="en"/>
              </w:rPr>
              <w:br/>
              <w:t>"Manufacture" means the production, preparation, propagation, compounding, conversion, or processing of a controlled dangerous substance or controlled substance analog, either directly or by extraction from substances of natural origin, or independently by means of chemical synthesis, or by a combination of extraction and chemical synthesis, and includes any packaging or repackaging of the substance or labeling or relabeling of its container, except that this term does not include the preparation or compounding of a controlled dangerous substance or controlled substance analog by an individual for his own use or the preparation, compounding, packaging, or labeling of a controlled dangerous substance: (1) by a practitioner as an incident to his administering or dispensing of a controlled dangerous substance or controlled substance analog in the course of his professional practice, or (2) by a practitioner (or under his supervision) for the purpose of, or as an incident to, research, teaching, or chemical analysis and not for sale.</w:t>
            </w:r>
            <w:r>
              <w:rPr>
                <w:rFonts w:ascii="Arial" w:hAnsi="Arial" w:cs="Arial"/>
                <w:color w:val="000000"/>
                <w:lang w:val="en"/>
              </w:rPr>
              <w:br/>
            </w:r>
            <w:r>
              <w:rPr>
                <w:rFonts w:ascii="Arial" w:hAnsi="Arial" w:cs="Arial"/>
                <w:color w:val="000000"/>
                <w:lang w:val="en"/>
              </w:rPr>
              <w:br/>
              <w:t>"Marijuana" means all parts of the plant Genus Cannabis L., whether growing or not; the seeds thereof, and every compound, manufacture, salt, derivative, mixture, or preparation of the plant or its seeds, except those containing resin extracted from the plant; but shall not include the mature stalks of the plant, fiber produced from the stalks, oil, or cake made from the seeds of the plant, any other compound, manufacture, salt, derivative, mixture, or preparation of mature stalks, fiber, oil, or cake, or the sterilized seed of the plant which is incapable of germination.</w:t>
            </w:r>
            <w:r>
              <w:rPr>
                <w:rFonts w:ascii="Arial" w:hAnsi="Arial" w:cs="Arial"/>
                <w:color w:val="000000"/>
                <w:lang w:val="en"/>
              </w:rPr>
              <w:br/>
            </w:r>
            <w:r>
              <w:rPr>
                <w:rFonts w:ascii="Arial" w:hAnsi="Arial" w:cs="Arial"/>
                <w:color w:val="000000"/>
                <w:lang w:val="en"/>
              </w:rPr>
              <w:br/>
              <w:t>"Narcotic drug" means any of the following, whether produced directly or indirectly by extraction from substances of vegetable origin, or independently by means of chemical synthesis, or by a combination of extraction and chemical synthesis:</w:t>
            </w:r>
            <w:r>
              <w:rPr>
                <w:rFonts w:ascii="Arial" w:hAnsi="Arial" w:cs="Arial"/>
                <w:color w:val="000000"/>
                <w:lang w:val="en"/>
              </w:rPr>
              <w:br/>
            </w:r>
            <w:r>
              <w:rPr>
                <w:rFonts w:ascii="Arial" w:hAnsi="Arial" w:cs="Arial"/>
                <w:color w:val="000000"/>
                <w:lang w:val="en"/>
              </w:rPr>
              <w:br/>
              <w:t>(a)Opium, coca leaves, and opiates;</w:t>
            </w:r>
            <w:r>
              <w:rPr>
                <w:rFonts w:ascii="Arial" w:hAnsi="Arial" w:cs="Arial"/>
                <w:color w:val="000000"/>
                <w:lang w:val="en"/>
              </w:rPr>
              <w:br/>
            </w:r>
            <w:r>
              <w:rPr>
                <w:rFonts w:ascii="Arial" w:hAnsi="Arial" w:cs="Arial"/>
                <w:color w:val="000000"/>
                <w:lang w:val="en"/>
              </w:rPr>
              <w:br/>
              <w:t>(b)A compound, manufacture, salt, derivative, or preparation of opium, coca leaves, or opiates;</w:t>
            </w:r>
            <w:r>
              <w:rPr>
                <w:rFonts w:ascii="Arial" w:hAnsi="Arial" w:cs="Arial"/>
                <w:color w:val="000000"/>
                <w:lang w:val="en"/>
              </w:rPr>
              <w:br/>
            </w:r>
            <w:r>
              <w:rPr>
                <w:rFonts w:ascii="Arial" w:hAnsi="Arial" w:cs="Arial"/>
                <w:color w:val="000000"/>
                <w:lang w:val="en"/>
              </w:rPr>
              <w:br/>
              <w:t xml:space="preserve">(c)A substance (and any compound, manufacture, salt, derivative, or preparation thereof) which is chemically identical with any of the substances referred to in subsections (a) and (b), except that the words "narcotic drug" as used in this act shall not include decocainized coca </w:t>
            </w:r>
            <w:r>
              <w:rPr>
                <w:rFonts w:ascii="Arial" w:hAnsi="Arial" w:cs="Arial"/>
                <w:color w:val="000000"/>
                <w:lang w:val="en"/>
              </w:rPr>
              <w:lastRenderedPageBreak/>
              <w:t>leaves or extracts of coca leaves, which extracts do not contain cocaine or ecogine.</w:t>
            </w:r>
            <w:r>
              <w:rPr>
                <w:rFonts w:ascii="Arial" w:hAnsi="Arial" w:cs="Arial"/>
                <w:color w:val="000000"/>
                <w:lang w:val="en"/>
              </w:rPr>
              <w:br/>
            </w:r>
            <w:r>
              <w:rPr>
                <w:rFonts w:ascii="Arial" w:hAnsi="Arial" w:cs="Arial"/>
                <w:color w:val="000000"/>
                <w:lang w:val="en"/>
              </w:rPr>
              <w:br/>
              <w:t>"Opiate" means any dangerous substance having an addiction-forming or addiction-sustaining liability similar to morphine or being capable of conversion into a drug having such addiction-forming or addiction-sustaining liability. It does not include, unless specifically designated as controlled pursuant to the provisions of section 3 of P.L.1970, c.226 (C.24:21-3), the dextrorotatory isomer of 3-methoxy-n-methylmorphinan and its salts (dextromethorphan). It does include its racemic and levorotatory forms.</w:t>
            </w:r>
            <w:r>
              <w:rPr>
                <w:rFonts w:ascii="Arial" w:hAnsi="Arial" w:cs="Arial"/>
                <w:color w:val="000000"/>
                <w:lang w:val="en"/>
              </w:rPr>
              <w:br/>
            </w:r>
            <w:r>
              <w:rPr>
                <w:rFonts w:ascii="Arial" w:hAnsi="Arial" w:cs="Arial"/>
                <w:color w:val="000000"/>
                <w:lang w:val="en"/>
              </w:rPr>
              <w:br/>
              <w:t>"Opium poppy" means the plant of the species Papaver somniferum L., except the seeds thereof.</w:t>
            </w:r>
            <w:r>
              <w:rPr>
                <w:rFonts w:ascii="Arial" w:hAnsi="Arial" w:cs="Arial"/>
                <w:color w:val="000000"/>
                <w:lang w:val="en"/>
              </w:rPr>
              <w:br/>
            </w:r>
            <w:r>
              <w:rPr>
                <w:rFonts w:ascii="Arial" w:hAnsi="Arial" w:cs="Arial"/>
                <w:color w:val="000000"/>
                <w:lang w:val="en"/>
              </w:rPr>
              <w:br/>
              <w:t>"Person" means any corporation, association, partnership, trust, other institution or entity, or one or more individuals.</w:t>
            </w:r>
            <w:r>
              <w:rPr>
                <w:rFonts w:ascii="Arial" w:hAnsi="Arial" w:cs="Arial"/>
                <w:color w:val="000000"/>
                <w:lang w:val="en"/>
              </w:rPr>
              <w:br/>
            </w:r>
            <w:r>
              <w:rPr>
                <w:rFonts w:ascii="Arial" w:hAnsi="Arial" w:cs="Arial"/>
                <w:color w:val="000000"/>
                <w:lang w:val="en"/>
              </w:rPr>
              <w:br/>
              <w:t>"Plant" means an organism having leaves and a readily observable root formation, including, but not limited to, a cutting having roots, a rootball or root hairs.</w:t>
            </w:r>
            <w:r>
              <w:rPr>
                <w:rFonts w:ascii="Arial" w:hAnsi="Arial" w:cs="Arial"/>
                <w:color w:val="000000"/>
                <w:lang w:val="en"/>
              </w:rPr>
              <w:br/>
            </w:r>
            <w:r>
              <w:rPr>
                <w:rFonts w:ascii="Arial" w:hAnsi="Arial" w:cs="Arial"/>
                <w:color w:val="000000"/>
                <w:lang w:val="en"/>
              </w:rPr>
              <w:br/>
              <w:t>"Poppy straw" means all parts, except the seeds, of the opium poppy, after mowing.</w:t>
            </w:r>
            <w:r>
              <w:rPr>
                <w:rFonts w:ascii="Arial" w:hAnsi="Arial" w:cs="Arial"/>
                <w:color w:val="000000"/>
                <w:lang w:val="en"/>
              </w:rPr>
              <w:br/>
            </w:r>
            <w:r>
              <w:rPr>
                <w:rFonts w:ascii="Arial" w:hAnsi="Arial" w:cs="Arial"/>
                <w:color w:val="000000"/>
                <w:lang w:val="en"/>
              </w:rPr>
              <w:br/>
              <w:t>"Practitioner" means a physician, dentist, veterinarian, scientific investigator, laboratory, pharmacy, hospital, or other person licensed, registered, or otherwise permitted to distribute, dispense, conduct research with respect to, or administer a controlled dangerous substance or controlled substance analog in the course of professional practice or research in this State.</w:t>
            </w:r>
            <w:r>
              <w:rPr>
                <w:rFonts w:ascii="Arial" w:hAnsi="Arial" w:cs="Arial"/>
                <w:color w:val="000000"/>
                <w:lang w:val="en"/>
              </w:rPr>
              <w:br/>
            </w:r>
            <w:r>
              <w:rPr>
                <w:rFonts w:ascii="Arial" w:hAnsi="Arial" w:cs="Arial"/>
                <w:color w:val="000000"/>
                <w:lang w:val="en"/>
              </w:rPr>
              <w:br/>
              <w:t>(a)"Physician" means a physician authorized by law to practice medicine in this or any other state and any other person authorized by law to treat sick and injured human beings in this or any other state.</w:t>
            </w:r>
            <w:r>
              <w:rPr>
                <w:rFonts w:ascii="Arial" w:hAnsi="Arial" w:cs="Arial"/>
                <w:color w:val="000000"/>
                <w:lang w:val="en"/>
              </w:rPr>
              <w:br/>
            </w:r>
            <w:r>
              <w:rPr>
                <w:rFonts w:ascii="Arial" w:hAnsi="Arial" w:cs="Arial"/>
                <w:color w:val="000000"/>
                <w:lang w:val="en"/>
              </w:rPr>
              <w:br/>
              <w:t>(b)"Veterinarian" means a veterinarian authorized by law to practice veterinary medicine in this State.</w:t>
            </w:r>
            <w:r>
              <w:rPr>
                <w:rFonts w:ascii="Arial" w:hAnsi="Arial" w:cs="Arial"/>
                <w:color w:val="000000"/>
                <w:lang w:val="en"/>
              </w:rPr>
              <w:br/>
            </w:r>
            <w:r>
              <w:rPr>
                <w:rFonts w:ascii="Arial" w:hAnsi="Arial" w:cs="Arial"/>
                <w:color w:val="000000"/>
                <w:lang w:val="en"/>
              </w:rPr>
              <w:br/>
              <w:t>(c)"Dentist" means a dentist authorized by law to practice dentistry in this State.</w:t>
            </w:r>
            <w:r>
              <w:rPr>
                <w:rFonts w:ascii="Arial" w:hAnsi="Arial" w:cs="Arial"/>
                <w:color w:val="000000"/>
                <w:lang w:val="en"/>
              </w:rPr>
              <w:br/>
            </w:r>
            <w:r>
              <w:rPr>
                <w:rFonts w:ascii="Arial" w:hAnsi="Arial" w:cs="Arial"/>
                <w:color w:val="000000"/>
                <w:lang w:val="en"/>
              </w:rPr>
              <w:lastRenderedPageBreak/>
              <w:br/>
              <w:t>(d)"Hospital" means any federal institution, or any institution for the care and treatment of the sick and injured, operated or approved by the appropriate State department as proper to be entrusted with the custody and professional use of controlled dangerous substances or controlled substance analogs.</w:t>
            </w:r>
            <w:r>
              <w:rPr>
                <w:rFonts w:ascii="Arial" w:hAnsi="Arial" w:cs="Arial"/>
                <w:color w:val="000000"/>
                <w:lang w:val="en"/>
              </w:rPr>
              <w:br/>
            </w:r>
            <w:r>
              <w:rPr>
                <w:rFonts w:ascii="Arial" w:hAnsi="Arial" w:cs="Arial"/>
                <w:color w:val="000000"/>
                <w:lang w:val="en"/>
              </w:rPr>
              <w:br/>
              <w:t>(e)"Laboratory" means a laboratory to be entrusted with the custody of narcotic drugs and the use of controlled dangerous substances or controlled substance analogs for scientific, experimental, and medical purposes and for purposes of instruction approved by the Department of Health.</w:t>
            </w:r>
            <w:r>
              <w:rPr>
                <w:rFonts w:ascii="Arial" w:hAnsi="Arial" w:cs="Arial"/>
                <w:color w:val="000000"/>
                <w:lang w:val="en"/>
              </w:rPr>
              <w:br/>
            </w:r>
            <w:r>
              <w:rPr>
                <w:rFonts w:ascii="Arial" w:hAnsi="Arial" w:cs="Arial"/>
                <w:color w:val="000000"/>
                <w:lang w:val="en"/>
              </w:rPr>
              <w:br/>
              <w:t>"Production" includes the manufacture, planting, cultivation, growing, or harvesting of a controlled dangerous substance or controlled substance analog.</w:t>
            </w:r>
            <w:r>
              <w:rPr>
                <w:rFonts w:ascii="Arial" w:hAnsi="Arial" w:cs="Arial"/>
                <w:color w:val="000000"/>
                <w:lang w:val="en"/>
              </w:rPr>
              <w:br/>
            </w:r>
            <w:r>
              <w:rPr>
                <w:rFonts w:ascii="Arial" w:hAnsi="Arial" w:cs="Arial"/>
                <w:color w:val="000000"/>
                <w:lang w:val="en"/>
              </w:rPr>
              <w:br/>
              <w:t>"Immediate precursor" means a substance which the Division of Consumer Affairs in the Department of Law and Public Safety has found to be and by regulation designates as being the principal compound commonly used or produced primarily for use, and which is an immediate chemical intermediary used or likely to be used in the manufacture of a controlled dangerous substance or controlled substance analog, the control of which is necessary to prevent, curtail, or limit such manufacture.</w:t>
            </w:r>
            <w:r>
              <w:rPr>
                <w:rFonts w:ascii="Arial" w:hAnsi="Arial" w:cs="Arial"/>
                <w:color w:val="000000"/>
                <w:lang w:val="en"/>
              </w:rPr>
              <w:br/>
            </w:r>
            <w:r>
              <w:rPr>
                <w:rFonts w:ascii="Arial" w:hAnsi="Arial" w:cs="Arial"/>
                <w:color w:val="000000"/>
                <w:lang w:val="en"/>
              </w:rPr>
              <w:br/>
              <w:t>"Residential treatment facility" means any facility licensed and approved by the Department of Human Services and which is approved by any county probation department for the inpatient treatment and rehabilitation of drug or alcohol dependent persons.</w:t>
            </w:r>
            <w:r>
              <w:rPr>
                <w:rFonts w:ascii="Arial" w:hAnsi="Arial" w:cs="Arial"/>
                <w:color w:val="000000"/>
                <w:lang w:val="en"/>
              </w:rPr>
              <w:br/>
            </w:r>
            <w:r>
              <w:rPr>
                <w:rFonts w:ascii="Arial" w:hAnsi="Arial" w:cs="Arial"/>
                <w:color w:val="000000"/>
                <w:lang w:val="en"/>
              </w:rPr>
              <w:br/>
              <w:t>"Schedules I, II, III, IV, and V" are the schedules set forth in sections 5 through 8 of P.L.1970, c.226 (C.24:21-5 through 24:21-8) and in section 4 of P.L.1971, c.3 (C.24:21-8.1) and as modified by any regulations issued by the Director of the Division of Consumer Affairs in the Department of Law and Public Safety pursuant to the director's authority as provided in section 3 of P.L.1970, c.226 (C.24:21-3).</w:t>
            </w:r>
            <w:r>
              <w:rPr>
                <w:rFonts w:ascii="Arial" w:hAnsi="Arial" w:cs="Arial"/>
                <w:color w:val="000000"/>
                <w:lang w:val="en"/>
              </w:rPr>
              <w:br/>
            </w:r>
            <w:r>
              <w:rPr>
                <w:rFonts w:ascii="Arial" w:hAnsi="Arial" w:cs="Arial"/>
                <w:color w:val="000000"/>
                <w:lang w:val="en"/>
              </w:rPr>
              <w:br/>
              <w:t>"State" means the State of New Jersey.</w:t>
            </w:r>
            <w:r>
              <w:rPr>
                <w:rFonts w:ascii="Arial" w:hAnsi="Arial" w:cs="Arial"/>
                <w:color w:val="000000"/>
                <w:lang w:val="en"/>
              </w:rPr>
              <w:br/>
            </w:r>
            <w:r>
              <w:rPr>
                <w:rFonts w:ascii="Arial" w:hAnsi="Arial" w:cs="Arial"/>
                <w:color w:val="000000"/>
                <w:lang w:val="en"/>
              </w:rPr>
              <w:br/>
              <w:t xml:space="preserve">"Ultimate user" means a person who lawfully possesses a controlled dangerous substance or controlled substance analog for his own use or </w:t>
            </w:r>
            <w:r>
              <w:rPr>
                <w:rFonts w:ascii="Arial" w:hAnsi="Arial" w:cs="Arial"/>
                <w:color w:val="000000"/>
                <w:lang w:val="en"/>
              </w:rPr>
              <w:lastRenderedPageBreak/>
              <w:t>for the use of a member of his household or for administration to an animal owned by him or by a member of his household.</w:t>
            </w:r>
            <w:r>
              <w:rPr>
                <w:rFonts w:ascii="Arial" w:hAnsi="Arial" w:cs="Arial"/>
                <w:color w:val="000000"/>
                <w:lang w:val="en"/>
              </w:rPr>
              <w:br/>
            </w:r>
            <w:r>
              <w:rPr>
                <w:rFonts w:ascii="Arial" w:hAnsi="Arial" w:cs="Arial"/>
                <w:color w:val="000000"/>
                <w:lang w:val="en"/>
              </w:rPr>
              <w:br/>
              <w:t>"Prescription legend drug" means any drug which under federal or State law requires dispensing by prescription or order of a licensed physician, veterinarian, or dentist and is required to bear the statement "Rx only" or similar wording indicating that such drug may be sold or dispensed only upon the prescription of a licensed medical practitioner and is not a controlled dangerous substance or stramonium preparation.</w:t>
            </w:r>
            <w:r>
              <w:rPr>
                <w:rFonts w:ascii="Arial" w:hAnsi="Arial" w:cs="Arial"/>
                <w:color w:val="000000"/>
                <w:lang w:val="en"/>
              </w:rPr>
              <w:br/>
            </w:r>
            <w:r>
              <w:rPr>
                <w:rFonts w:ascii="Arial" w:hAnsi="Arial" w:cs="Arial"/>
                <w:color w:val="000000"/>
                <w:lang w:val="en"/>
              </w:rPr>
              <w:br/>
              <w:t>"Stramonium preparation" means a substance prepared from any part of the stramonium plant in the form of a powder, pipe mixture, cigarette, or any other form with or without other ingredients.</w:t>
            </w:r>
            <w:r>
              <w:rPr>
                <w:rFonts w:ascii="Arial" w:hAnsi="Arial" w:cs="Arial"/>
                <w:color w:val="000000"/>
                <w:lang w:val="en"/>
              </w:rPr>
              <w:br/>
            </w:r>
            <w:r>
              <w:rPr>
                <w:rFonts w:ascii="Arial" w:hAnsi="Arial" w:cs="Arial"/>
                <w:color w:val="000000"/>
                <w:lang w:val="en"/>
              </w:rPr>
              <w:br/>
              <w:t>"Stramonium plant" means the plant Datura Stramonium Linne, including Datura Tatula Linne.</w:t>
            </w:r>
            <w:r>
              <w:rPr>
                <w:rFonts w:ascii="Arial" w:hAnsi="Arial" w:cs="Arial"/>
                <w:color w:val="000000"/>
                <w:lang w:val="en"/>
              </w:rPr>
              <w:br/>
            </w:r>
            <w:r>
              <w:rPr>
                <w:rFonts w:ascii="Arial" w:hAnsi="Arial" w:cs="Arial"/>
                <w:color w:val="000000"/>
                <w:lang w:val="en"/>
              </w:rPr>
              <w:br/>
              <w:t>amended 1997, c.186, s.1; 1999, c.90, s.1; 1999, c.186; 1999, c.376, s.1; 2005, c.205, s.1; 2011, c.120, s.1; 2012, c.17, s.2; 2013, c.35, s.1.</w:t>
            </w:r>
          </w:p>
        </w:tc>
        <w:tc>
          <w:tcPr>
            <w:tcW w:w="2340" w:type="dxa"/>
          </w:tcPr>
          <w:p w14:paraId="42FEDF05" w14:textId="77777777" w:rsidR="0016390A" w:rsidRDefault="0016390A" w:rsidP="00362148">
            <w:pPr>
              <w:jc w:val="center"/>
            </w:pPr>
            <w:r>
              <w:lastRenderedPageBreak/>
              <w:t>N.A.</w:t>
            </w:r>
          </w:p>
        </w:tc>
        <w:tc>
          <w:tcPr>
            <w:tcW w:w="2340" w:type="dxa"/>
          </w:tcPr>
          <w:p w14:paraId="46BEA7AB" w14:textId="77777777" w:rsidR="0016390A" w:rsidRDefault="0016390A" w:rsidP="00362148">
            <w:pPr>
              <w:jc w:val="center"/>
            </w:pPr>
          </w:p>
        </w:tc>
      </w:tr>
      <w:tr w:rsidR="0016390A" w14:paraId="63EB2B5B" w14:textId="77777777" w:rsidTr="0016390A">
        <w:tc>
          <w:tcPr>
            <w:tcW w:w="2065" w:type="dxa"/>
          </w:tcPr>
          <w:p w14:paraId="16EC62B6" w14:textId="77777777" w:rsidR="0016390A" w:rsidRPr="00055237" w:rsidRDefault="0016390A" w:rsidP="00362148">
            <w:pPr>
              <w:jc w:val="center"/>
            </w:pPr>
            <w:r w:rsidRPr="00055237">
              <w:rPr>
                <w:rFonts w:ascii="Arial" w:hAnsi="Arial" w:cs="Arial"/>
                <w:bCs/>
                <w:color w:val="000000"/>
                <w:lang w:val="en"/>
              </w:rPr>
              <w:lastRenderedPageBreak/>
              <w:t>2C:35-3. Leader of Narcotics Trafficking Network</w:t>
            </w:r>
          </w:p>
        </w:tc>
        <w:tc>
          <w:tcPr>
            <w:tcW w:w="7470" w:type="dxa"/>
          </w:tcPr>
          <w:p w14:paraId="059398B1" w14:textId="77777777" w:rsidR="0016390A" w:rsidRDefault="0016390A" w:rsidP="00362148">
            <w:pPr>
              <w:jc w:val="center"/>
            </w:pPr>
            <w:r>
              <w:rPr>
                <w:rFonts w:ascii="Arial" w:hAnsi="Arial" w:cs="Arial"/>
                <w:color w:val="000000"/>
                <w:lang w:val="en"/>
              </w:rPr>
              <w:t>As used in this section:</w:t>
            </w:r>
            <w:r>
              <w:rPr>
                <w:rFonts w:ascii="Arial" w:hAnsi="Arial" w:cs="Arial"/>
                <w:color w:val="000000"/>
                <w:lang w:val="en"/>
              </w:rPr>
              <w:br/>
            </w:r>
            <w:r>
              <w:rPr>
                <w:rFonts w:ascii="Arial" w:hAnsi="Arial" w:cs="Arial"/>
                <w:color w:val="000000"/>
                <w:lang w:val="en"/>
              </w:rPr>
              <w:br/>
              <w:t>"Financier" means a person who, with the intent to derive a profit, provides money or credit or other thing of value in order to purchase a controlled dangerous substance or an immediate precursor, or otherwise to finance the operations of a drug trafficking network.</w:t>
            </w:r>
            <w:r>
              <w:rPr>
                <w:rFonts w:ascii="Arial" w:hAnsi="Arial" w:cs="Arial"/>
                <w:color w:val="000000"/>
                <w:lang w:val="en"/>
              </w:rPr>
              <w:br/>
            </w:r>
            <w:r>
              <w:rPr>
                <w:rFonts w:ascii="Arial" w:hAnsi="Arial" w:cs="Arial"/>
                <w:color w:val="000000"/>
                <w:lang w:val="en"/>
              </w:rPr>
              <w:br/>
              <w:t>A person is a leader of a narcotics trafficking network if he conspires with two or more other persons in a scheme or course of conduct to unlawfully manufacture, distribute, dispense, bring into or transport in this State methamphetamine, lysergic acid diethylamide, phencyclidine, gamma hydroxybutyrate, flunitrazepam or any controlled dangerous substance classified in Schedule I or II, or any controlled substance analog thereof as a financier, or as an organizer, supervisor or manager of at least one other person.</w:t>
            </w:r>
            <w:r>
              <w:rPr>
                <w:rFonts w:ascii="Arial" w:hAnsi="Arial" w:cs="Arial"/>
                <w:color w:val="000000"/>
                <w:lang w:val="en"/>
              </w:rPr>
              <w:br/>
            </w:r>
            <w:r>
              <w:rPr>
                <w:rFonts w:ascii="Arial" w:hAnsi="Arial" w:cs="Arial"/>
                <w:color w:val="000000"/>
                <w:lang w:val="en"/>
              </w:rPr>
              <w:br/>
              <w:t xml:space="preserve">Leader of narcotics trafficking network is a crime of the first degree and upon conviction thereof, except as may be provided by N.J.S.2C:35-12, a person shall be sentenced to an ordinary term of life imprisonment during which the person must serve 25 years before being eligible for parole. Notwithstanding the provisions of subsection a. of N.J.S.2C:43-3, the court may also impose a fine not to exceed $750,000.00 or five times the street </w:t>
            </w:r>
            <w:r>
              <w:rPr>
                <w:rFonts w:ascii="Arial" w:hAnsi="Arial" w:cs="Arial"/>
                <w:color w:val="000000"/>
                <w:lang w:val="en"/>
              </w:rPr>
              <w:lastRenderedPageBreak/>
              <w:t>value of the controlled dangerous substance, controlled substance analog, gamma hydroxybutyrate or flunitrazepam involved, whichever is greater.</w:t>
            </w:r>
            <w:r>
              <w:rPr>
                <w:rFonts w:ascii="Arial" w:hAnsi="Arial" w:cs="Arial"/>
                <w:color w:val="000000"/>
                <w:lang w:val="en"/>
              </w:rPr>
              <w:br/>
            </w:r>
            <w:r>
              <w:rPr>
                <w:rFonts w:ascii="Arial" w:hAnsi="Arial" w:cs="Arial"/>
                <w:color w:val="000000"/>
                <w:lang w:val="en"/>
              </w:rPr>
              <w:br/>
              <w:t>Notwithstanding the provisions of N.J.S.2C:1-8, a conviction of leader of narcotics trafficking network shall not merge with the conviction for any offense which is the object of the conspiracy. Nothing contained in this section shall prohibit the court from imposing an extended term pursuant to N.J.S.2C:43-7; nor shall this section be construed in any way to preclude or limit the prosecution or conviction of any person for conspiracy under N.J.S.2C:5-2, or any prosecution or conviction under N.J.S.2C:35-4 (maintaining or operating a CDS production facility), N.J.S.2C:35-5 (manufacturing, distributing or dispensing), N.J.S.2C:35-6 (employing a juvenile in a drug distribution scheme), N.J.S.2C:35-9 (strict liability for drug induced death), N.J.S.2C:41-2 (racketeering activities) or subsection g. of N.J.S.2C:5-2 (leader of organized crime).</w:t>
            </w:r>
            <w:r>
              <w:rPr>
                <w:rFonts w:ascii="Arial" w:hAnsi="Arial" w:cs="Arial"/>
                <w:color w:val="000000"/>
                <w:lang w:val="en"/>
              </w:rPr>
              <w:br/>
            </w:r>
            <w:r>
              <w:rPr>
                <w:rFonts w:ascii="Arial" w:hAnsi="Arial" w:cs="Arial"/>
                <w:color w:val="000000"/>
                <w:lang w:val="en"/>
              </w:rPr>
              <w:br/>
              <w:t>It shall not be necessary in any prosecution under this section for the State to prove that any intended profit was actually realized. The trier of fact may infer that a particular scheme or course of conduct was undertaken for profit from all of the attendant circumstances, including but not limited to the number of persons involved in the scheme or course of conduct, the actor's net worth and his expenditures in relation to his legitimate sources of income, the amount or purity of the specified controlled dangerous substance, controlled substance analog, gamma hydroxybutyrate or flunitrazepam involved, or the amount of cash or currency involved.</w:t>
            </w:r>
            <w:r>
              <w:rPr>
                <w:rFonts w:ascii="Arial" w:hAnsi="Arial" w:cs="Arial"/>
                <w:color w:val="000000"/>
                <w:lang w:val="en"/>
              </w:rPr>
              <w:br/>
            </w:r>
            <w:r>
              <w:rPr>
                <w:rFonts w:ascii="Arial" w:hAnsi="Arial" w:cs="Arial"/>
                <w:color w:val="000000"/>
                <w:lang w:val="en"/>
              </w:rPr>
              <w:br/>
              <w:t>It shall not be a defense to a prosecution under this section that such controlled dangerous substance, controlled substance analog, gamma hydroxybutyrate or flunitrazepam was brought into or transported in this State solely for ultimate distribution or dispensing in another jurisdiction; nor shall it be a defense that any profit was intended to be made in another jurisdiction.</w:t>
            </w:r>
            <w:r>
              <w:rPr>
                <w:rFonts w:ascii="Arial" w:hAnsi="Arial" w:cs="Arial"/>
                <w:color w:val="000000"/>
                <w:lang w:val="en"/>
              </w:rPr>
              <w:br/>
            </w:r>
            <w:r>
              <w:rPr>
                <w:rFonts w:ascii="Arial" w:hAnsi="Arial" w:cs="Arial"/>
                <w:color w:val="000000"/>
                <w:lang w:val="en"/>
              </w:rPr>
              <w:br/>
              <w:t>It shall not be a defense that the defendant was subject to the supervision or management of another, nor that another person or persons were also leaders of the narcotics trafficking network.</w:t>
            </w:r>
            <w:r>
              <w:rPr>
                <w:rFonts w:ascii="Arial" w:hAnsi="Arial" w:cs="Arial"/>
                <w:color w:val="000000"/>
                <w:lang w:val="en"/>
              </w:rPr>
              <w:br/>
            </w:r>
            <w:r>
              <w:rPr>
                <w:rFonts w:ascii="Arial" w:hAnsi="Arial" w:cs="Arial"/>
                <w:color w:val="000000"/>
                <w:lang w:val="en"/>
              </w:rPr>
              <w:br/>
              <w:t>L.1987, c.106, s.1; amended 1997, c.181, s.1; 1997, c.343; 1999, c.133, s.1.</w:t>
            </w:r>
          </w:p>
        </w:tc>
        <w:tc>
          <w:tcPr>
            <w:tcW w:w="2340" w:type="dxa"/>
          </w:tcPr>
          <w:p w14:paraId="0A55771A" w14:textId="77777777" w:rsidR="0016390A" w:rsidRDefault="0016390A" w:rsidP="00362148">
            <w:pPr>
              <w:jc w:val="center"/>
            </w:pPr>
            <w:r>
              <w:lastRenderedPageBreak/>
              <w:t>N.A.</w:t>
            </w:r>
          </w:p>
        </w:tc>
        <w:tc>
          <w:tcPr>
            <w:tcW w:w="2340" w:type="dxa"/>
          </w:tcPr>
          <w:p w14:paraId="0BC6C7C9" w14:textId="77777777" w:rsidR="0016390A" w:rsidRDefault="0016390A" w:rsidP="00362148">
            <w:pPr>
              <w:jc w:val="center"/>
            </w:pPr>
          </w:p>
        </w:tc>
      </w:tr>
      <w:tr w:rsidR="0016390A" w14:paraId="08C5CE16" w14:textId="77777777" w:rsidTr="0016390A">
        <w:tc>
          <w:tcPr>
            <w:tcW w:w="2065" w:type="dxa"/>
          </w:tcPr>
          <w:p w14:paraId="4FEB2AE2" w14:textId="77777777" w:rsidR="0016390A" w:rsidRPr="00EC0DA6" w:rsidRDefault="0016390A" w:rsidP="00362148">
            <w:pPr>
              <w:jc w:val="center"/>
            </w:pPr>
            <w:r w:rsidRPr="00EC0DA6">
              <w:rPr>
                <w:rFonts w:ascii="Arial" w:hAnsi="Arial" w:cs="Arial"/>
                <w:bCs/>
                <w:color w:val="000000"/>
                <w:lang w:val="en"/>
              </w:rPr>
              <w:lastRenderedPageBreak/>
              <w:t>2C:35-4. Maintaining or operating a controlled dangerous substance production facility</w:t>
            </w:r>
          </w:p>
        </w:tc>
        <w:tc>
          <w:tcPr>
            <w:tcW w:w="7470" w:type="dxa"/>
          </w:tcPr>
          <w:p w14:paraId="0BD8FE5D" w14:textId="77777777" w:rsidR="0016390A" w:rsidRDefault="0016390A" w:rsidP="00362148">
            <w:pPr>
              <w:jc w:val="center"/>
            </w:pPr>
            <w:r>
              <w:rPr>
                <w:rFonts w:ascii="Arial" w:hAnsi="Arial" w:cs="Arial"/>
                <w:color w:val="000000"/>
                <w:lang w:val="en"/>
              </w:rPr>
              <w:t xml:space="preserve">2C:35-4. Except as authorized by P.L.1970, c.226 (C.24:21-1 et seq.), any person who knowingly maintains or operates any premises, place or facility used for the manufacture of methamphetamine, lysergic acid diethylamide, phencyclidine, gamma hydroxybutyrate, flunitrazepam, marijuana in an amount greater than five pounds or ten plants or any substance listed in Schedule I or II, or the analog of any such substance, or any person who knowingly aids, promotes, finances or otherwise participates in the maintenance or operations of such premises, place or facility, is guilty of a crime of the first degree and shall, except as provided in N.J.S.2C:35-12, be sentenced to a term of imprisonment which shall include the imposition of a minimum term which shall be fixed at, or between, one-third and one-half of the sentence imposed, during which the defendant shall be ineligible for parole. Notwithstanding the provisions of subsection a. of N.J.S.2C:43-3, the court may also impose a fine not to exceed $750,000.00 or five times the street value of all controlled dangerous substances, controlled substance analogs, gamma hydroxybutyrate or flunitrazepam at any time manufactured or stored at such premises, place or facility, whichever is greater. </w:t>
            </w:r>
            <w:r>
              <w:rPr>
                <w:rFonts w:ascii="Arial" w:hAnsi="Arial" w:cs="Arial"/>
                <w:color w:val="000000"/>
                <w:lang w:val="en"/>
              </w:rPr>
              <w:br/>
            </w:r>
            <w:r>
              <w:rPr>
                <w:rFonts w:ascii="Arial" w:hAnsi="Arial" w:cs="Arial"/>
                <w:color w:val="000000"/>
                <w:lang w:val="en"/>
              </w:rPr>
              <w:br/>
              <w:t>L.1987, c.106, s.1; amended 1988, c.44, s.1; 1997, c.181, s.2; 1997, c.186, s.2; 1999, c.133, s.2.</w:t>
            </w:r>
          </w:p>
        </w:tc>
        <w:tc>
          <w:tcPr>
            <w:tcW w:w="2340" w:type="dxa"/>
          </w:tcPr>
          <w:p w14:paraId="1EA2FC98" w14:textId="77777777" w:rsidR="0016390A" w:rsidRDefault="0016390A" w:rsidP="00362148">
            <w:pPr>
              <w:jc w:val="center"/>
            </w:pPr>
            <w:r>
              <w:t>35A</w:t>
            </w:r>
          </w:p>
          <w:p w14:paraId="6DC11FA5" w14:textId="77777777" w:rsidR="0016390A" w:rsidRDefault="0016390A" w:rsidP="00362148">
            <w:pPr>
              <w:jc w:val="center"/>
            </w:pPr>
            <w:r>
              <w:t>Drug/Narcotic Violations</w:t>
            </w:r>
          </w:p>
          <w:p w14:paraId="24E7E146" w14:textId="77777777" w:rsidR="0016390A" w:rsidRDefault="0016390A" w:rsidP="00362148">
            <w:pPr>
              <w:jc w:val="center"/>
            </w:pPr>
            <w:r>
              <w:t>35B</w:t>
            </w:r>
          </w:p>
          <w:p w14:paraId="6EB9F64B" w14:textId="77777777" w:rsidR="0016390A" w:rsidRDefault="0016390A" w:rsidP="00362148">
            <w:pPr>
              <w:jc w:val="center"/>
            </w:pPr>
            <w:r>
              <w:t>Drug Equipment Violations</w:t>
            </w:r>
          </w:p>
          <w:p w14:paraId="6F2AA077" w14:textId="77777777" w:rsidR="0016390A" w:rsidRDefault="0016390A" w:rsidP="00362148">
            <w:pPr>
              <w:jc w:val="center"/>
            </w:pPr>
            <w:r>
              <w:t xml:space="preserve">90Z </w:t>
            </w:r>
          </w:p>
          <w:p w14:paraId="515AF3EF" w14:textId="77777777" w:rsidR="0016390A" w:rsidRDefault="0016390A" w:rsidP="00362148">
            <w:pPr>
              <w:jc w:val="center"/>
            </w:pPr>
            <w:r>
              <w:t>All Other Offenses</w:t>
            </w:r>
          </w:p>
        </w:tc>
        <w:tc>
          <w:tcPr>
            <w:tcW w:w="2340" w:type="dxa"/>
          </w:tcPr>
          <w:p w14:paraId="294CF7A9" w14:textId="77777777" w:rsidR="0016390A" w:rsidRDefault="0016390A" w:rsidP="00362148">
            <w:pPr>
              <w:jc w:val="center"/>
            </w:pPr>
          </w:p>
        </w:tc>
      </w:tr>
      <w:tr w:rsidR="0016390A" w14:paraId="22F4E876" w14:textId="77777777" w:rsidTr="0016390A">
        <w:tc>
          <w:tcPr>
            <w:tcW w:w="2065" w:type="dxa"/>
          </w:tcPr>
          <w:p w14:paraId="277FE49B" w14:textId="77777777" w:rsidR="0016390A" w:rsidRPr="0026074A" w:rsidRDefault="0016390A" w:rsidP="00362148">
            <w:pPr>
              <w:jc w:val="center"/>
            </w:pPr>
            <w:r w:rsidRPr="0026074A">
              <w:rPr>
                <w:rFonts w:ascii="Arial" w:hAnsi="Arial" w:cs="Arial"/>
                <w:bCs/>
                <w:color w:val="000000"/>
                <w:lang w:val="en"/>
              </w:rPr>
              <w:t>2C:35-4.1 Booby traps in manufacturing or distribution facilities; fortified premises</w:t>
            </w:r>
          </w:p>
        </w:tc>
        <w:tc>
          <w:tcPr>
            <w:tcW w:w="7470" w:type="dxa"/>
          </w:tcPr>
          <w:p w14:paraId="7071D424" w14:textId="77777777" w:rsidR="0016390A" w:rsidRDefault="0016390A" w:rsidP="00362148">
            <w:pPr>
              <w:jc w:val="center"/>
            </w:pPr>
            <w:r>
              <w:rPr>
                <w:rFonts w:ascii="Arial" w:hAnsi="Arial" w:cs="Arial"/>
                <w:color w:val="000000"/>
                <w:lang w:val="en"/>
              </w:rPr>
              <w:t>1. Booby traps in Manufacturing or Distribution Facilities; Fortified Premises.</w:t>
            </w:r>
            <w:r>
              <w:rPr>
                <w:rFonts w:ascii="Arial" w:hAnsi="Arial" w:cs="Arial"/>
                <w:color w:val="000000"/>
                <w:lang w:val="en"/>
              </w:rPr>
              <w:br/>
            </w:r>
            <w:r>
              <w:rPr>
                <w:rFonts w:ascii="Arial" w:hAnsi="Arial" w:cs="Arial"/>
                <w:color w:val="000000"/>
                <w:lang w:val="en"/>
              </w:rPr>
              <w:br/>
              <w:t>a. As used in this section:</w:t>
            </w:r>
            <w:r>
              <w:rPr>
                <w:rFonts w:ascii="Arial" w:hAnsi="Arial" w:cs="Arial"/>
                <w:color w:val="000000"/>
                <w:lang w:val="en"/>
              </w:rPr>
              <w:br/>
            </w:r>
            <w:r>
              <w:rPr>
                <w:rFonts w:ascii="Arial" w:hAnsi="Arial" w:cs="Arial"/>
                <w:color w:val="000000"/>
                <w:lang w:val="en"/>
              </w:rPr>
              <w:br/>
              <w:t>(1) "Booby trap" means any concealed or camouflaged device designed or reasonably likely to cause bodily injury when triggered by the action of a person entering a property or building or any portion thereof, or moving on the property or in the building, or by the action of another person. The term includes, but is not limited to, firearms, ammunition or destructive devices activated by a trip wire or other triggering mechanism, sharpened stakes, traps, and lines or wires with hooks, weights or other objects attached.</w:t>
            </w:r>
            <w:r>
              <w:rPr>
                <w:rFonts w:ascii="Arial" w:hAnsi="Arial" w:cs="Arial"/>
                <w:color w:val="000000"/>
                <w:lang w:val="en"/>
              </w:rPr>
              <w:br/>
            </w:r>
            <w:r>
              <w:rPr>
                <w:rFonts w:ascii="Arial" w:hAnsi="Arial" w:cs="Arial"/>
                <w:color w:val="000000"/>
                <w:lang w:val="en"/>
              </w:rPr>
              <w:br/>
              <w:t>(2) "Structure" means any building, room, ship, vessel or airplane and also means any place adapted for overnight accommodation of persons, or for carrying on business therein, whether or not the person is actually present.</w:t>
            </w:r>
            <w:r>
              <w:rPr>
                <w:rFonts w:ascii="Arial" w:hAnsi="Arial" w:cs="Arial"/>
                <w:color w:val="000000"/>
                <w:lang w:val="en"/>
              </w:rPr>
              <w:br/>
            </w:r>
            <w:r>
              <w:rPr>
                <w:rFonts w:ascii="Arial" w:hAnsi="Arial" w:cs="Arial"/>
                <w:color w:val="000000"/>
                <w:lang w:val="en"/>
              </w:rPr>
              <w:br/>
              <w:t xml:space="preserve">b. Any person who knowingly assembles, maintains, places or causes to </w:t>
            </w:r>
            <w:r>
              <w:rPr>
                <w:rFonts w:ascii="Arial" w:hAnsi="Arial" w:cs="Arial"/>
                <w:color w:val="000000"/>
                <w:lang w:val="en"/>
              </w:rPr>
              <w:lastRenderedPageBreak/>
              <w:t>be placed a booby trap on property used for the manufacture, distribution, dispensing, or possession or control with intent to manufacture, distribute or dispense, controlled dangerous substances in violation of this chapter shall be guilty of a crime of the second degree. If the booby trap causes bodily injury to any person, the defendant shall be guilty of a crime of the first degree.</w:t>
            </w:r>
            <w:r>
              <w:rPr>
                <w:rFonts w:ascii="Arial" w:hAnsi="Arial" w:cs="Arial"/>
                <w:color w:val="000000"/>
                <w:lang w:val="en"/>
              </w:rPr>
              <w:br/>
            </w:r>
            <w:r>
              <w:rPr>
                <w:rFonts w:ascii="Arial" w:hAnsi="Arial" w:cs="Arial"/>
                <w:color w:val="000000"/>
                <w:lang w:val="en"/>
              </w:rPr>
              <w:br/>
              <w:t>It shall not be a defense that the device was inoperable or was not actually triggered, or that its existence or location was known to a law enforcement officer or another person.</w:t>
            </w:r>
            <w:r>
              <w:rPr>
                <w:rFonts w:ascii="Arial" w:hAnsi="Arial" w:cs="Arial"/>
                <w:color w:val="000000"/>
                <w:lang w:val="en"/>
              </w:rPr>
              <w:br/>
            </w:r>
            <w:r>
              <w:rPr>
                <w:rFonts w:ascii="Arial" w:hAnsi="Arial" w:cs="Arial"/>
                <w:color w:val="000000"/>
                <w:lang w:val="en"/>
              </w:rPr>
              <w:br/>
              <w:t>c. Any person who fortifies or maintains in a fortified condition a structure for the manufacture, distribution, dispensing or possession or control with intent to manufacture, distribute or dispense, controlled dangerous substances, or who violates section 3, 4, 5, 6 or 7 of chapter 35 in a structure which he owns, leases, occupies or controls, and which has been fortified, is guilty of a crime of the third degree. A structure has been fortified if steel doors, wooden planking, cross bars, alarm systems, dogs, lookouts or any other means are employed to prevent, impede, delay or provide warning of the entry into a structure or any part of a structure by law enforcement officers.</w:t>
            </w:r>
            <w:r>
              <w:rPr>
                <w:rFonts w:ascii="Arial" w:hAnsi="Arial" w:cs="Arial"/>
                <w:color w:val="000000"/>
                <w:lang w:val="en"/>
              </w:rPr>
              <w:br/>
            </w:r>
            <w:r>
              <w:rPr>
                <w:rFonts w:ascii="Arial" w:hAnsi="Arial" w:cs="Arial"/>
                <w:color w:val="000000"/>
                <w:lang w:val="en"/>
              </w:rPr>
              <w:br/>
              <w:t>d. A booby trap or fortification is maintained if it remains on property or in a structure while the property or structure is owned, occupied, controlled or used by the defendant.</w:t>
            </w:r>
            <w:r>
              <w:rPr>
                <w:rFonts w:ascii="Arial" w:hAnsi="Arial" w:cs="Arial"/>
                <w:color w:val="000000"/>
                <w:lang w:val="en"/>
              </w:rPr>
              <w:br/>
            </w:r>
            <w:r>
              <w:rPr>
                <w:rFonts w:ascii="Arial" w:hAnsi="Arial" w:cs="Arial"/>
                <w:color w:val="000000"/>
                <w:lang w:val="en"/>
              </w:rPr>
              <w:br/>
              <w:t xml:space="preserve">e. Nothing herein shall be deemed to preclude, if the evidence so warrants, an indictment and conviction for a violation of chapters 11, 12, 17, and 39 of this title, or any other law. Notwithstanding the provisions of N.J.S.2C:1-8, N.J.S.2C:44-5 or any other provisions of law, a conviction arising under this section shall not merge with a conviction for a violation of any section of chapter 35 of Title 2C of the New Jersey Statutes, or for conspiring or attempting to violate any section of chapter 35 of Title 2C of the New Jersey Statutes, and the sentence imposed upon a violation of this section shall be ordered to be served consecutively to that imposed for any other conviction arising under any section of chapter 35 of Title 2C of the New Jersey Statutes or for conspiracy or attempt to violate any section of chapter 35 of Title 2C of the New Jersey Statutes, unless the court, in consideration of the character and circumstances of the defendant, finds that imposition of consecutive sentences would be a serious injustice which overrides the need to deter such conduct by </w:t>
            </w:r>
            <w:r>
              <w:rPr>
                <w:rFonts w:ascii="Arial" w:hAnsi="Arial" w:cs="Arial"/>
                <w:color w:val="000000"/>
                <w:lang w:val="en"/>
              </w:rPr>
              <w:lastRenderedPageBreak/>
              <w:t>others. If the court does not impose a consecutive sentence, the sentence shall not become final for 10 days in order to permit the appeal of such sentence by the prosecution.</w:t>
            </w:r>
            <w:r>
              <w:rPr>
                <w:rFonts w:ascii="Arial" w:hAnsi="Arial" w:cs="Arial"/>
                <w:color w:val="000000"/>
                <w:lang w:val="en"/>
              </w:rPr>
              <w:br/>
            </w:r>
            <w:r>
              <w:rPr>
                <w:rFonts w:ascii="Arial" w:hAnsi="Arial" w:cs="Arial"/>
                <w:color w:val="000000"/>
                <w:lang w:val="en"/>
              </w:rPr>
              <w:br/>
              <w:t>L.1997,c.185.</w:t>
            </w:r>
          </w:p>
        </w:tc>
        <w:tc>
          <w:tcPr>
            <w:tcW w:w="2340" w:type="dxa"/>
          </w:tcPr>
          <w:p w14:paraId="59E44E01" w14:textId="77777777" w:rsidR="0016390A" w:rsidRDefault="0016390A" w:rsidP="00362148">
            <w:pPr>
              <w:jc w:val="center"/>
            </w:pPr>
            <w:r>
              <w:lastRenderedPageBreak/>
              <w:t>35A</w:t>
            </w:r>
          </w:p>
          <w:p w14:paraId="26916FFB" w14:textId="77777777" w:rsidR="0016390A" w:rsidRDefault="0016390A" w:rsidP="00362148">
            <w:pPr>
              <w:jc w:val="center"/>
            </w:pPr>
            <w:r>
              <w:t>Drug/Narcotic Violations</w:t>
            </w:r>
          </w:p>
          <w:p w14:paraId="3481AE13" w14:textId="77777777" w:rsidR="0016390A" w:rsidRDefault="0016390A" w:rsidP="00362148">
            <w:pPr>
              <w:jc w:val="center"/>
            </w:pPr>
            <w:r>
              <w:t>35B</w:t>
            </w:r>
          </w:p>
          <w:p w14:paraId="6DFFEA16" w14:textId="77777777" w:rsidR="0016390A" w:rsidRDefault="0016390A" w:rsidP="00362148">
            <w:pPr>
              <w:jc w:val="center"/>
            </w:pPr>
            <w:r>
              <w:t>Drug Equipment Violations</w:t>
            </w:r>
          </w:p>
          <w:p w14:paraId="0DC4505F" w14:textId="77777777" w:rsidR="0016390A" w:rsidRDefault="0016390A" w:rsidP="00362148">
            <w:pPr>
              <w:jc w:val="center"/>
            </w:pPr>
            <w:r>
              <w:t xml:space="preserve">90Z </w:t>
            </w:r>
          </w:p>
          <w:p w14:paraId="3F4C0216" w14:textId="77777777" w:rsidR="0016390A" w:rsidRDefault="0016390A" w:rsidP="00362148">
            <w:pPr>
              <w:jc w:val="center"/>
            </w:pPr>
            <w:r>
              <w:t>All Other Offenses</w:t>
            </w:r>
          </w:p>
        </w:tc>
        <w:tc>
          <w:tcPr>
            <w:tcW w:w="2340" w:type="dxa"/>
          </w:tcPr>
          <w:p w14:paraId="61F8DAF6" w14:textId="77777777" w:rsidR="0016390A" w:rsidRDefault="0016390A" w:rsidP="00362148">
            <w:pPr>
              <w:jc w:val="center"/>
            </w:pPr>
          </w:p>
        </w:tc>
      </w:tr>
      <w:tr w:rsidR="0016390A" w14:paraId="4751096B" w14:textId="77777777" w:rsidTr="0016390A">
        <w:tc>
          <w:tcPr>
            <w:tcW w:w="2065" w:type="dxa"/>
          </w:tcPr>
          <w:p w14:paraId="2886A939" w14:textId="77777777" w:rsidR="0016390A" w:rsidRPr="0026074A" w:rsidRDefault="0016390A" w:rsidP="00362148">
            <w:pPr>
              <w:jc w:val="center"/>
            </w:pPr>
            <w:r w:rsidRPr="0026074A">
              <w:rPr>
                <w:rFonts w:ascii="Arial" w:hAnsi="Arial" w:cs="Arial"/>
                <w:bCs/>
                <w:color w:val="000000"/>
                <w:lang w:val="en"/>
              </w:rPr>
              <w:lastRenderedPageBreak/>
              <w:t>2C:35-5. Manufacturing, distributing or dispensing</w:t>
            </w:r>
          </w:p>
        </w:tc>
        <w:tc>
          <w:tcPr>
            <w:tcW w:w="7470" w:type="dxa"/>
          </w:tcPr>
          <w:p w14:paraId="5116A594" w14:textId="77777777" w:rsidR="0016390A" w:rsidRDefault="0016390A" w:rsidP="00362148">
            <w:pPr>
              <w:jc w:val="center"/>
            </w:pPr>
            <w:r>
              <w:rPr>
                <w:rFonts w:ascii="Arial" w:hAnsi="Arial" w:cs="Arial"/>
                <w:color w:val="000000"/>
                <w:lang w:val="en"/>
              </w:rPr>
              <w:t>2C:35-5. Manufacturing, Distributing or Dispensing. a. Except as authorized by P.L.1970, c.226 (C.24:21-1 et seq.), it shall be unlawful for any person knowingly or purposely:</w:t>
            </w:r>
            <w:r>
              <w:rPr>
                <w:rFonts w:ascii="Arial" w:hAnsi="Arial" w:cs="Arial"/>
                <w:color w:val="000000"/>
                <w:lang w:val="en"/>
              </w:rPr>
              <w:br/>
            </w:r>
            <w:r>
              <w:rPr>
                <w:rFonts w:ascii="Arial" w:hAnsi="Arial" w:cs="Arial"/>
                <w:color w:val="000000"/>
                <w:lang w:val="en"/>
              </w:rPr>
              <w:br/>
              <w:t>(1) To manufacture, distribute or dispense, or to possess or have under his control with intent to manufacture, distribute or dispense, a controlled dangerous substance or controlled substance analog; or</w:t>
            </w:r>
            <w:r>
              <w:rPr>
                <w:rFonts w:ascii="Arial" w:hAnsi="Arial" w:cs="Arial"/>
                <w:color w:val="000000"/>
                <w:lang w:val="en"/>
              </w:rPr>
              <w:br/>
            </w:r>
            <w:r>
              <w:rPr>
                <w:rFonts w:ascii="Arial" w:hAnsi="Arial" w:cs="Arial"/>
                <w:color w:val="000000"/>
                <w:lang w:val="en"/>
              </w:rPr>
              <w:br/>
              <w:t>(2) To create, distribute, or possess or have under his control with intent to distribute, a counterfeit controlled dangerous substance.</w:t>
            </w:r>
            <w:r>
              <w:rPr>
                <w:rFonts w:ascii="Arial" w:hAnsi="Arial" w:cs="Arial"/>
                <w:color w:val="000000"/>
                <w:lang w:val="en"/>
              </w:rPr>
              <w:br/>
            </w:r>
            <w:r>
              <w:rPr>
                <w:rFonts w:ascii="Arial" w:hAnsi="Arial" w:cs="Arial"/>
                <w:color w:val="000000"/>
                <w:lang w:val="en"/>
              </w:rPr>
              <w:br/>
              <w:t>b.Any person who violates subsection a. with respect to:</w:t>
            </w:r>
            <w:r>
              <w:rPr>
                <w:rFonts w:ascii="Arial" w:hAnsi="Arial" w:cs="Arial"/>
                <w:color w:val="000000"/>
                <w:lang w:val="en"/>
              </w:rPr>
              <w:br/>
            </w:r>
            <w:r>
              <w:rPr>
                <w:rFonts w:ascii="Arial" w:hAnsi="Arial" w:cs="Arial"/>
                <w:color w:val="000000"/>
                <w:lang w:val="en"/>
              </w:rPr>
              <w:br/>
              <w:t xml:space="preserve">(1) Heroin, or its analog, or coca leaves and any salt, compound, derivative, or preparation of coca leaves, and any salt, compound, derivative, or preparation thereof which is chemically equivalent or identical with any of these substances, or analogs, except that the substances shall not include decocainized coca leaves or extractions which do not contain cocaine or ecogine, or 3,4-methylenedioxymethamphetamine or 3,4-methylenedioxyamphetamine, in a quantity of five ounces or more including any adulterants or dilutants is guilty of a crime of the first degree. The defendant shall, except as provided in N.J.S.2C:35-12, be sentenced to a term of imprisonment by the court. The term of imprisonment shall include the imposition of a minimum term which shall be fixed at, or between, one-third and one-half of the sentence imposed, during which the defendant shall be ineligible for parole. Notwithstanding the provisions of subsection a. of N.J.S.2C:43-3, a fine of up to $500,000.00 may be imposed; </w:t>
            </w:r>
            <w:r>
              <w:rPr>
                <w:rFonts w:ascii="Arial" w:hAnsi="Arial" w:cs="Arial"/>
                <w:color w:val="000000"/>
                <w:lang w:val="en"/>
              </w:rPr>
              <w:br/>
            </w:r>
            <w:r>
              <w:rPr>
                <w:rFonts w:ascii="Arial" w:hAnsi="Arial" w:cs="Arial"/>
                <w:color w:val="000000"/>
                <w:lang w:val="en"/>
              </w:rPr>
              <w:br/>
              <w:t xml:space="preserve">(2) A substance referred to in paragraph (1) of this subsection, in a quantity of one-half ounce or more but less than five ounces, including any adulterants or dilutants is guilty of a crime of the second degree; </w:t>
            </w:r>
            <w:r>
              <w:rPr>
                <w:rFonts w:ascii="Arial" w:hAnsi="Arial" w:cs="Arial"/>
                <w:color w:val="000000"/>
                <w:lang w:val="en"/>
              </w:rPr>
              <w:br/>
            </w:r>
            <w:r>
              <w:rPr>
                <w:rFonts w:ascii="Arial" w:hAnsi="Arial" w:cs="Arial"/>
                <w:color w:val="000000"/>
                <w:lang w:val="en"/>
              </w:rPr>
              <w:br/>
              <w:t xml:space="preserve">(3) A substance referred to in paragraph (1) of this subsection in a quantity less than one-half ounce including any adulterants or dilutants is guilty of a crime of the third degree except that, notwithstanding the provisions of </w:t>
            </w:r>
            <w:r>
              <w:rPr>
                <w:rFonts w:ascii="Arial" w:hAnsi="Arial" w:cs="Arial"/>
                <w:color w:val="000000"/>
                <w:lang w:val="en"/>
              </w:rPr>
              <w:lastRenderedPageBreak/>
              <w:t>subsection b. of N.J.S.2C:43-3, a fine of up to $75,000.00 may be imposed;</w:t>
            </w:r>
            <w:r>
              <w:rPr>
                <w:rFonts w:ascii="Arial" w:hAnsi="Arial" w:cs="Arial"/>
                <w:color w:val="000000"/>
                <w:lang w:val="en"/>
              </w:rPr>
              <w:br/>
            </w:r>
            <w:r>
              <w:rPr>
                <w:rFonts w:ascii="Arial" w:hAnsi="Arial" w:cs="Arial"/>
                <w:color w:val="000000"/>
                <w:lang w:val="en"/>
              </w:rPr>
              <w:br/>
              <w:t>(4) A substance classified as a narcotic drug in Schedule I or II other than those specifically covered in this section, or the analog of any such substance, in a quantity of one ounce or more including any adulterants or dilutants is guilty of a crime of the second degree;</w:t>
            </w:r>
            <w:r>
              <w:rPr>
                <w:rFonts w:ascii="Arial" w:hAnsi="Arial" w:cs="Arial"/>
                <w:color w:val="000000"/>
                <w:lang w:val="en"/>
              </w:rPr>
              <w:br/>
            </w:r>
            <w:r>
              <w:rPr>
                <w:rFonts w:ascii="Arial" w:hAnsi="Arial" w:cs="Arial"/>
                <w:color w:val="000000"/>
                <w:lang w:val="en"/>
              </w:rPr>
              <w:br/>
              <w:t xml:space="preserve">(5) A substance classified as a narcotic drug in Schedule I or II other than those specifically covered in this section, or the analog of any such substance, in a quantity of less than one ounce including any adulterants or dilutants is guilty of a crime of the third degree except that, notwithstanding the provisions of subsection b. of N.J.S.2C:43-3, a fine of up to $75,000.00 may be imposed; </w:t>
            </w:r>
            <w:r>
              <w:rPr>
                <w:rFonts w:ascii="Arial" w:hAnsi="Arial" w:cs="Arial"/>
                <w:color w:val="000000"/>
                <w:lang w:val="en"/>
              </w:rPr>
              <w:br/>
            </w:r>
            <w:r>
              <w:rPr>
                <w:rFonts w:ascii="Arial" w:hAnsi="Arial" w:cs="Arial"/>
                <w:color w:val="000000"/>
                <w:lang w:val="en"/>
              </w:rPr>
              <w:br/>
              <w:t>(6) Lysergic acid diethylamide, or its analog, in a quantity of 100 milligrams or more including any adulterants or dilutants, or phencyclidine, or its analog, in a quantity of 10 grams or more including any adulterants or dilutants, is guilty of a crime of the first degree. Except as provided in N.J.S.2C:35-12, the court shall impose a term of imprisonment which shall include the imposition of a minimum term, fixed at, or between, one-third and one-half of the sentence imposed by the court, during which the defendant shall be ineligible for parole. Notwithstanding the provisions of subsection a. of N.J.S.2C:43-3, a fine of up to $500,000.00 may be imposed;</w:t>
            </w:r>
            <w:r>
              <w:rPr>
                <w:rFonts w:ascii="Arial" w:hAnsi="Arial" w:cs="Arial"/>
                <w:color w:val="000000"/>
                <w:lang w:val="en"/>
              </w:rPr>
              <w:br/>
            </w:r>
            <w:r>
              <w:rPr>
                <w:rFonts w:ascii="Arial" w:hAnsi="Arial" w:cs="Arial"/>
                <w:color w:val="000000"/>
                <w:lang w:val="en"/>
              </w:rPr>
              <w:br/>
              <w:t xml:space="preserve">(7) Lysergic acid diethylamide, or its analog, in a quantity of less than 100 milligrams including any adulterants or dilutants, or where the amount is undetermined, or phencyclidine, or its analog, in a quantity of less than 10 grams including any adulterants or dilutants, or where the amount is undetermined, is guilty of a crime of the second degree; </w:t>
            </w:r>
            <w:r>
              <w:rPr>
                <w:rFonts w:ascii="Arial" w:hAnsi="Arial" w:cs="Arial"/>
                <w:color w:val="000000"/>
                <w:lang w:val="en"/>
              </w:rPr>
              <w:br/>
            </w:r>
            <w:r>
              <w:rPr>
                <w:rFonts w:ascii="Arial" w:hAnsi="Arial" w:cs="Arial"/>
                <w:color w:val="000000"/>
                <w:lang w:val="en"/>
              </w:rPr>
              <w:br/>
              <w:t>(8) Methamphetamine, or its analog, or phenyl-2-propanone (P2P), in a quantity of five ounces or more including any adulterants or dilutants is guilty of a crime of the first degree. Notwithstanding the provisions of subsection a. of N.J.S.2C:43-3, a fine of up to $300,000.00 may be imposed;</w:t>
            </w:r>
            <w:r>
              <w:rPr>
                <w:rFonts w:ascii="Arial" w:hAnsi="Arial" w:cs="Arial"/>
                <w:color w:val="000000"/>
                <w:lang w:val="en"/>
              </w:rPr>
              <w:br/>
            </w:r>
            <w:r>
              <w:rPr>
                <w:rFonts w:ascii="Arial" w:hAnsi="Arial" w:cs="Arial"/>
                <w:color w:val="000000"/>
                <w:lang w:val="en"/>
              </w:rPr>
              <w:br/>
              <w:t>(9) (a) Methamphetamine, or its analog, or phenyl-2-propanone (P2P), in a quantity of one-half ounce or more but less than five ounces including any adulterants or dilutants is guilty of a crime of the second degree;</w:t>
            </w:r>
            <w:r>
              <w:rPr>
                <w:rFonts w:ascii="Arial" w:hAnsi="Arial" w:cs="Arial"/>
                <w:color w:val="000000"/>
                <w:lang w:val="en"/>
              </w:rPr>
              <w:br/>
            </w:r>
            <w:r>
              <w:rPr>
                <w:rFonts w:ascii="Arial" w:hAnsi="Arial" w:cs="Arial"/>
                <w:color w:val="000000"/>
                <w:lang w:val="en"/>
              </w:rPr>
              <w:lastRenderedPageBreak/>
              <w:br/>
              <w:t>(b) Methamphetamine, or its analog, or phenyl-2-propanone (P2P), in a quantity of less than one-half ounce including any adulterants or dilutants is guilty of a crime of the third degree except that notwithstanding the provisions of subsection b. of N.J.S.2C:43-3, a fine of up to $75,000.00 may be imposed;</w:t>
            </w:r>
            <w:r>
              <w:rPr>
                <w:rFonts w:ascii="Arial" w:hAnsi="Arial" w:cs="Arial"/>
                <w:color w:val="000000"/>
                <w:lang w:val="en"/>
              </w:rPr>
              <w:br/>
            </w:r>
            <w:r>
              <w:rPr>
                <w:rFonts w:ascii="Arial" w:hAnsi="Arial" w:cs="Arial"/>
                <w:color w:val="000000"/>
                <w:lang w:val="en"/>
              </w:rPr>
              <w:br/>
              <w:t>(10) (a) Marijuana in a quantity of 25 pounds or more including any adulterants or dilutants, or 50 or more marijuana plants, regardless of weight, or hashish in a quantity of five pounds or more including any adulterants or dilutants, is guilty of a crime of the first degree. Notwithstanding the provisions of subsection a. of N.J.S.2C:43-3, a fine of up to $300,000.00 may be imposed;</w:t>
            </w:r>
            <w:r>
              <w:rPr>
                <w:rFonts w:ascii="Arial" w:hAnsi="Arial" w:cs="Arial"/>
                <w:color w:val="000000"/>
                <w:lang w:val="en"/>
              </w:rPr>
              <w:br/>
            </w:r>
            <w:r>
              <w:rPr>
                <w:rFonts w:ascii="Arial" w:hAnsi="Arial" w:cs="Arial"/>
                <w:color w:val="000000"/>
                <w:lang w:val="en"/>
              </w:rPr>
              <w:br/>
              <w:t>(b) Marijuana in a quantity of five pounds or more but less than 25 pounds including any adulterants or dilutants, or 10 or more but fewer than 50 marijuana plants, regardless of weight, or hashish in a quantity of one pound or more but less than five pounds, including any adulterants and dilutants, is guilty of a crime of the second degree;</w:t>
            </w:r>
            <w:r>
              <w:rPr>
                <w:rFonts w:ascii="Arial" w:hAnsi="Arial" w:cs="Arial"/>
                <w:color w:val="000000"/>
                <w:lang w:val="en"/>
              </w:rPr>
              <w:br/>
            </w:r>
            <w:r>
              <w:rPr>
                <w:rFonts w:ascii="Arial" w:hAnsi="Arial" w:cs="Arial"/>
                <w:color w:val="000000"/>
                <w:lang w:val="en"/>
              </w:rPr>
              <w:br/>
              <w:t xml:space="preserve">(11) Marijuana in a quantity of one ounce or more but less than five pounds including any adulterants or dilutants, or hashish in a quantity of five grams or more but less than one pound including any adulterants or dilutants, is guilty of a crime of the third degree except that, notwithstanding the provisions of subsection b. of N.J.S.2C:43-3, a fine of up to $25,000.00 may be imposed; </w:t>
            </w:r>
            <w:r>
              <w:rPr>
                <w:rFonts w:ascii="Arial" w:hAnsi="Arial" w:cs="Arial"/>
                <w:color w:val="000000"/>
                <w:lang w:val="en"/>
              </w:rPr>
              <w:br/>
            </w:r>
            <w:r>
              <w:rPr>
                <w:rFonts w:ascii="Arial" w:hAnsi="Arial" w:cs="Arial"/>
                <w:color w:val="000000"/>
                <w:lang w:val="en"/>
              </w:rPr>
              <w:br/>
              <w:t xml:space="preserve">(12) Marijuana in a quantity of less than one ounce including any adulterants or dilutants, or hashish in a quantity of less than five grams including any adulterants or dilutants, is guilty of a crime of the fourth degree; </w:t>
            </w:r>
            <w:r>
              <w:rPr>
                <w:rFonts w:ascii="Arial" w:hAnsi="Arial" w:cs="Arial"/>
                <w:color w:val="000000"/>
                <w:lang w:val="en"/>
              </w:rPr>
              <w:br/>
            </w:r>
            <w:r>
              <w:rPr>
                <w:rFonts w:ascii="Arial" w:hAnsi="Arial" w:cs="Arial"/>
                <w:color w:val="000000"/>
                <w:lang w:val="en"/>
              </w:rPr>
              <w:br/>
              <w:t xml:space="preserve">(13) Any other controlled dangerous substance classified in Schedule I, II, III or IV, or its analog, is guilty of a crime of the third degree, except that, notwithstanding the provisions of subsection b. of N.J.S.2C:43-3, a fine of up to $25,000.00 may be imposed; or </w:t>
            </w:r>
            <w:r>
              <w:rPr>
                <w:rFonts w:ascii="Arial" w:hAnsi="Arial" w:cs="Arial"/>
                <w:color w:val="000000"/>
                <w:lang w:val="en"/>
              </w:rPr>
              <w:br/>
            </w:r>
            <w:r>
              <w:rPr>
                <w:rFonts w:ascii="Arial" w:hAnsi="Arial" w:cs="Arial"/>
                <w:color w:val="000000"/>
                <w:lang w:val="en"/>
              </w:rPr>
              <w:br/>
              <w:t xml:space="preserve">(14) Any Schedule V substance, or its analog, is guilty of a crime of the fourth degree except that, notwithstanding the provisions of subsection b. of N.J.S.2C:43-3, a fine of up to $25,000.00 may be imposed. </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 xml:space="preserve">c.Where the degree of the offense for violation of this section depends on the quantity of the substance, the quantity involved shall be determined by the trier of fact. Where the indictment or accusation so provides, the quantity involved in individual acts of manufacturing, distribution, dispensing or possessing with intent to distribute may be aggregated in determining the grade of the offense, whether distribution or dispensing is to the same person or several persons, provided that each individual act of manufacturing, distribution, dispensing or possession with intent to distribute was committed within the applicable statute of limitations. </w:t>
            </w:r>
            <w:r>
              <w:rPr>
                <w:rFonts w:ascii="Arial" w:hAnsi="Arial" w:cs="Arial"/>
                <w:color w:val="000000"/>
                <w:lang w:val="en"/>
              </w:rPr>
              <w:br/>
            </w:r>
            <w:r>
              <w:rPr>
                <w:rFonts w:ascii="Arial" w:hAnsi="Arial" w:cs="Arial"/>
                <w:color w:val="000000"/>
                <w:lang w:val="en"/>
              </w:rPr>
              <w:br/>
              <w:t>L.1987, c.106, s.1; amended 1988, c.44, s.2; 1997, c.181, s.3; 1997, c.186, s.3; 2000, c.55; 2000, c.136.</w:t>
            </w:r>
          </w:p>
        </w:tc>
        <w:tc>
          <w:tcPr>
            <w:tcW w:w="2340" w:type="dxa"/>
          </w:tcPr>
          <w:p w14:paraId="6CDB0F9B" w14:textId="77777777" w:rsidR="0016390A" w:rsidRDefault="0016390A" w:rsidP="00362148">
            <w:pPr>
              <w:jc w:val="center"/>
            </w:pPr>
            <w:r>
              <w:lastRenderedPageBreak/>
              <w:t>35A</w:t>
            </w:r>
          </w:p>
          <w:p w14:paraId="2AF29C47" w14:textId="77777777" w:rsidR="0016390A" w:rsidRDefault="0016390A" w:rsidP="00362148">
            <w:pPr>
              <w:jc w:val="center"/>
            </w:pPr>
            <w:r>
              <w:t>Drug/Narcotic Violations</w:t>
            </w:r>
          </w:p>
          <w:p w14:paraId="38622A15" w14:textId="77777777" w:rsidR="0016390A" w:rsidRDefault="0016390A" w:rsidP="00362148">
            <w:pPr>
              <w:jc w:val="center"/>
            </w:pPr>
            <w:r>
              <w:t>35B</w:t>
            </w:r>
          </w:p>
          <w:p w14:paraId="28F53CC0" w14:textId="77777777" w:rsidR="0016390A" w:rsidRDefault="0016390A" w:rsidP="00362148">
            <w:pPr>
              <w:jc w:val="center"/>
            </w:pPr>
            <w:r>
              <w:t>Drug Equipment Violations</w:t>
            </w:r>
          </w:p>
          <w:p w14:paraId="63285269" w14:textId="77777777" w:rsidR="0016390A" w:rsidRDefault="0016390A" w:rsidP="00362148">
            <w:pPr>
              <w:jc w:val="center"/>
            </w:pPr>
            <w:r>
              <w:t xml:space="preserve">90Z </w:t>
            </w:r>
          </w:p>
          <w:p w14:paraId="1CEE7CFC" w14:textId="77777777" w:rsidR="0016390A" w:rsidRDefault="0016390A" w:rsidP="00362148">
            <w:pPr>
              <w:jc w:val="center"/>
            </w:pPr>
            <w:r>
              <w:t>All Other Offenses</w:t>
            </w:r>
          </w:p>
        </w:tc>
        <w:tc>
          <w:tcPr>
            <w:tcW w:w="2340" w:type="dxa"/>
          </w:tcPr>
          <w:p w14:paraId="043D862C" w14:textId="77777777" w:rsidR="0016390A" w:rsidRDefault="0016390A" w:rsidP="00362148">
            <w:pPr>
              <w:jc w:val="center"/>
            </w:pPr>
          </w:p>
        </w:tc>
      </w:tr>
      <w:tr w:rsidR="0016390A" w14:paraId="729B57B1" w14:textId="77777777" w:rsidTr="0016390A">
        <w:tc>
          <w:tcPr>
            <w:tcW w:w="2065" w:type="dxa"/>
          </w:tcPr>
          <w:p w14:paraId="0AE339FF" w14:textId="77777777" w:rsidR="0016390A" w:rsidRPr="002F5DF6" w:rsidRDefault="0016390A" w:rsidP="00362148">
            <w:pPr>
              <w:jc w:val="center"/>
            </w:pPr>
            <w:r w:rsidRPr="002F5DF6">
              <w:rPr>
                <w:rFonts w:ascii="Arial" w:hAnsi="Arial" w:cs="Arial"/>
                <w:bCs/>
                <w:color w:val="000000"/>
                <w:lang w:val="en"/>
              </w:rPr>
              <w:lastRenderedPageBreak/>
              <w:t>2C:35-5.2 Manufacturing, etc. gamma hydroxybutyrate; penalties</w:t>
            </w:r>
          </w:p>
        </w:tc>
        <w:tc>
          <w:tcPr>
            <w:tcW w:w="7470" w:type="dxa"/>
          </w:tcPr>
          <w:p w14:paraId="4A34A33C" w14:textId="77777777" w:rsidR="0016390A" w:rsidRDefault="0016390A" w:rsidP="00362148">
            <w:pPr>
              <w:jc w:val="center"/>
            </w:pPr>
            <w:r>
              <w:rPr>
                <w:rFonts w:ascii="Arial" w:hAnsi="Arial" w:cs="Arial"/>
                <w:color w:val="000000"/>
                <w:lang w:val="en"/>
              </w:rPr>
              <w:t>3. a. Except as authorized by P.L.1970, c.226 (C.24:21-1 et seq.), it shall be a crime of the second degree for any person knowingly or purposely to manufacture, distribute or dispense, or to possess or have under his control with intent to manufacture, distribute or dispense gamma hydroxybutyrate.</w:t>
            </w:r>
            <w:r>
              <w:rPr>
                <w:rFonts w:ascii="Arial" w:hAnsi="Arial" w:cs="Arial"/>
                <w:color w:val="000000"/>
                <w:lang w:val="en"/>
              </w:rPr>
              <w:br/>
            </w:r>
            <w:r>
              <w:rPr>
                <w:rFonts w:ascii="Arial" w:hAnsi="Arial" w:cs="Arial"/>
                <w:color w:val="000000"/>
                <w:lang w:val="en"/>
              </w:rPr>
              <w:br/>
              <w:t>b. Notwithstanding the provisions of N.J.S.2C:43-3 or any other law, a fine of up to $150,000.00 may be imposed upon a person who violates this section.</w:t>
            </w:r>
            <w:r>
              <w:rPr>
                <w:rFonts w:ascii="Arial" w:hAnsi="Arial" w:cs="Arial"/>
                <w:color w:val="000000"/>
                <w:lang w:val="en"/>
              </w:rPr>
              <w:br/>
            </w:r>
            <w:r>
              <w:rPr>
                <w:rFonts w:ascii="Arial" w:hAnsi="Arial" w:cs="Arial"/>
                <w:color w:val="000000"/>
                <w:lang w:val="en"/>
              </w:rPr>
              <w:br/>
              <w:t>L.1997,c. 194, s.3.</w:t>
            </w:r>
          </w:p>
        </w:tc>
        <w:tc>
          <w:tcPr>
            <w:tcW w:w="2340" w:type="dxa"/>
          </w:tcPr>
          <w:p w14:paraId="60670618" w14:textId="77777777" w:rsidR="0016390A" w:rsidRDefault="0016390A" w:rsidP="00362148">
            <w:pPr>
              <w:jc w:val="center"/>
            </w:pPr>
            <w:r>
              <w:t>35A</w:t>
            </w:r>
          </w:p>
          <w:p w14:paraId="6B61A3A1" w14:textId="77777777" w:rsidR="0016390A" w:rsidRDefault="0016390A" w:rsidP="00362148">
            <w:pPr>
              <w:jc w:val="center"/>
            </w:pPr>
            <w:r>
              <w:t>Drug/Narcotic Violations</w:t>
            </w:r>
          </w:p>
          <w:p w14:paraId="1BCF3A52" w14:textId="77777777" w:rsidR="0016390A" w:rsidRDefault="0016390A" w:rsidP="00362148">
            <w:pPr>
              <w:jc w:val="center"/>
            </w:pPr>
            <w:r>
              <w:t>35B</w:t>
            </w:r>
          </w:p>
          <w:p w14:paraId="77FD25BD" w14:textId="77777777" w:rsidR="0016390A" w:rsidRDefault="0016390A" w:rsidP="00362148">
            <w:pPr>
              <w:jc w:val="center"/>
            </w:pPr>
            <w:r>
              <w:t>Drug Equipment Violations</w:t>
            </w:r>
          </w:p>
          <w:p w14:paraId="459DCE94" w14:textId="77777777" w:rsidR="0016390A" w:rsidRDefault="0016390A" w:rsidP="00362148">
            <w:pPr>
              <w:jc w:val="center"/>
            </w:pPr>
            <w:r>
              <w:t xml:space="preserve">90Z </w:t>
            </w:r>
          </w:p>
          <w:p w14:paraId="520AD49D" w14:textId="77777777" w:rsidR="0016390A" w:rsidRDefault="0016390A" w:rsidP="00362148">
            <w:pPr>
              <w:jc w:val="center"/>
            </w:pPr>
            <w:r>
              <w:t>All Other Offenses</w:t>
            </w:r>
          </w:p>
        </w:tc>
        <w:tc>
          <w:tcPr>
            <w:tcW w:w="2340" w:type="dxa"/>
          </w:tcPr>
          <w:p w14:paraId="048B6481" w14:textId="77777777" w:rsidR="0016390A" w:rsidRDefault="0016390A" w:rsidP="00362148">
            <w:pPr>
              <w:jc w:val="center"/>
            </w:pPr>
          </w:p>
        </w:tc>
      </w:tr>
      <w:tr w:rsidR="0016390A" w14:paraId="5D3B3123" w14:textId="77777777" w:rsidTr="0016390A">
        <w:tc>
          <w:tcPr>
            <w:tcW w:w="2065" w:type="dxa"/>
          </w:tcPr>
          <w:p w14:paraId="4C800F4C" w14:textId="77777777" w:rsidR="0016390A" w:rsidRPr="002F5DF6" w:rsidRDefault="0016390A" w:rsidP="00362148">
            <w:pPr>
              <w:jc w:val="center"/>
            </w:pPr>
            <w:r w:rsidRPr="002F5DF6">
              <w:rPr>
                <w:rFonts w:ascii="Arial" w:hAnsi="Arial" w:cs="Arial"/>
                <w:bCs/>
                <w:color w:val="000000"/>
                <w:lang w:val="en"/>
              </w:rPr>
              <w:t>2C:35-5.3 Manufacturing, etc. flunitrazepam; penalties</w:t>
            </w:r>
          </w:p>
        </w:tc>
        <w:tc>
          <w:tcPr>
            <w:tcW w:w="7470" w:type="dxa"/>
          </w:tcPr>
          <w:p w14:paraId="67D7A2F6" w14:textId="77777777" w:rsidR="0016390A" w:rsidRDefault="0016390A" w:rsidP="00362148">
            <w:pPr>
              <w:jc w:val="center"/>
            </w:pPr>
            <w:r>
              <w:rPr>
                <w:rFonts w:ascii="Arial" w:hAnsi="Arial" w:cs="Arial"/>
                <w:color w:val="000000"/>
                <w:lang w:val="en"/>
              </w:rPr>
              <w:t>5. a. Except as authorized by P.L.1970, c.226 (C.24:21-1 et seq.), it is unlawful for any person knowingly or purposely to manufacture, distribute or dispense, or to possess or have under his control with intent to manufacture, distribute or dispense flunitrazepam.</w:t>
            </w:r>
            <w:r>
              <w:rPr>
                <w:rFonts w:ascii="Arial" w:hAnsi="Arial" w:cs="Arial"/>
                <w:color w:val="000000"/>
                <w:lang w:val="en"/>
              </w:rPr>
              <w:br/>
            </w:r>
            <w:r>
              <w:rPr>
                <w:rFonts w:ascii="Arial" w:hAnsi="Arial" w:cs="Arial"/>
                <w:color w:val="000000"/>
                <w:lang w:val="en"/>
              </w:rPr>
              <w:br/>
              <w:t>b. A person who violates subsection a. of this section with respect to flunitrazepam in a quantity of one gram or more is guilty of a crime of the first degree and, notwithstanding the provisions of N.J.S.2C:43-3 or any other law, a fine of up to $250,000.00 may be imposed upon the person.</w:t>
            </w:r>
            <w:r>
              <w:rPr>
                <w:rFonts w:ascii="Arial" w:hAnsi="Arial" w:cs="Arial"/>
                <w:color w:val="000000"/>
                <w:lang w:val="en"/>
              </w:rPr>
              <w:br/>
            </w:r>
            <w:r>
              <w:rPr>
                <w:rFonts w:ascii="Arial" w:hAnsi="Arial" w:cs="Arial"/>
                <w:color w:val="000000"/>
                <w:lang w:val="en"/>
              </w:rPr>
              <w:br/>
              <w:t>c. A person who violates subsection a. of this section with respect to flunitrazepam in a quantity of less than one gram is guilty of a crime of the second degree and, notwithstanding the provisions of N.J.S.2C:43-3 or any other law, a fine of up to $150,000.00 may be imposed upon the person.</w:t>
            </w:r>
            <w:r>
              <w:rPr>
                <w:rFonts w:ascii="Arial" w:hAnsi="Arial" w:cs="Arial"/>
                <w:color w:val="000000"/>
                <w:lang w:val="en"/>
              </w:rPr>
              <w:br/>
            </w:r>
            <w:r>
              <w:rPr>
                <w:rFonts w:ascii="Arial" w:hAnsi="Arial" w:cs="Arial"/>
                <w:color w:val="000000"/>
                <w:lang w:val="en"/>
              </w:rPr>
              <w:br/>
              <w:t>L.1997,c. 194, s.5.</w:t>
            </w:r>
          </w:p>
        </w:tc>
        <w:tc>
          <w:tcPr>
            <w:tcW w:w="2340" w:type="dxa"/>
          </w:tcPr>
          <w:p w14:paraId="569394BA" w14:textId="77777777" w:rsidR="0016390A" w:rsidRDefault="0016390A" w:rsidP="00362148">
            <w:pPr>
              <w:jc w:val="center"/>
            </w:pPr>
            <w:r>
              <w:t>35A</w:t>
            </w:r>
          </w:p>
          <w:p w14:paraId="76BD89D8" w14:textId="77777777" w:rsidR="0016390A" w:rsidRDefault="0016390A" w:rsidP="00362148">
            <w:pPr>
              <w:jc w:val="center"/>
            </w:pPr>
            <w:r>
              <w:t>Drug/Narcotic Violations</w:t>
            </w:r>
          </w:p>
          <w:p w14:paraId="605E2159" w14:textId="77777777" w:rsidR="0016390A" w:rsidRDefault="0016390A" w:rsidP="00362148">
            <w:pPr>
              <w:jc w:val="center"/>
            </w:pPr>
            <w:r>
              <w:t>35B</w:t>
            </w:r>
          </w:p>
          <w:p w14:paraId="1632332B" w14:textId="77777777" w:rsidR="0016390A" w:rsidRDefault="0016390A" w:rsidP="00362148">
            <w:pPr>
              <w:jc w:val="center"/>
            </w:pPr>
            <w:r>
              <w:t>Drug Equipment Violations</w:t>
            </w:r>
          </w:p>
          <w:p w14:paraId="1EE1B850" w14:textId="77777777" w:rsidR="0016390A" w:rsidRDefault="0016390A" w:rsidP="00362148">
            <w:pPr>
              <w:jc w:val="center"/>
            </w:pPr>
            <w:r>
              <w:t xml:space="preserve">90Z </w:t>
            </w:r>
          </w:p>
          <w:p w14:paraId="546897AC" w14:textId="77777777" w:rsidR="0016390A" w:rsidRDefault="0016390A" w:rsidP="00362148">
            <w:pPr>
              <w:jc w:val="center"/>
            </w:pPr>
            <w:r>
              <w:t>All Other Offenses</w:t>
            </w:r>
          </w:p>
        </w:tc>
        <w:tc>
          <w:tcPr>
            <w:tcW w:w="2340" w:type="dxa"/>
          </w:tcPr>
          <w:p w14:paraId="4B8F8DAE" w14:textId="77777777" w:rsidR="0016390A" w:rsidRDefault="0016390A" w:rsidP="00362148">
            <w:pPr>
              <w:jc w:val="center"/>
            </w:pPr>
          </w:p>
        </w:tc>
      </w:tr>
      <w:tr w:rsidR="0016390A" w14:paraId="4B6BB214" w14:textId="77777777" w:rsidTr="0016390A">
        <w:tc>
          <w:tcPr>
            <w:tcW w:w="2065" w:type="dxa"/>
          </w:tcPr>
          <w:p w14:paraId="42D8FF41" w14:textId="77777777" w:rsidR="0016390A" w:rsidRPr="00850B23" w:rsidRDefault="0016390A" w:rsidP="00362148">
            <w:pPr>
              <w:jc w:val="center"/>
            </w:pPr>
            <w:r w:rsidRPr="00850B23">
              <w:rPr>
                <w:rFonts w:ascii="Arial" w:hAnsi="Arial" w:cs="Arial"/>
                <w:bCs/>
                <w:color w:val="000000"/>
                <w:lang w:val="en"/>
              </w:rPr>
              <w:lastRenderedPageBreak/>
              <w:t>2C:35-5.3a Criminalization, degree of crime.</w:t>
            </w:r>
          </w:p>
        </w:tc>
        <w:tc>
          <w:tcPr>
            <w:tcW w:w="7470" w:type="dxa"/>
          </w:tcPr>
          <w:p w14:paraId="19C53DE7" w14:textId="77777777" w:rsidR="0016390A" w:rsidRDefault="0016390A" w:rsidP="00362148">
            <w:pPr>
              <w:jc w:val="center"/>
            </w:pPr>
            <w:r>
              <w:rPr>
                <w:rFonts w:ascii="Arial" w:hAnsi="Arial" w:cs="Arial"/>
                <w:color w:val="000000"/>
                <w:lang w:val="en"/>
              </w:rPr>
              <w:t>2. a. It is a crime for any person knowingly or purposely to manufacture, distribute or dispense, or to possess or have under his control with intent to manufacture, distribute, or dispense substances containing: 4-methylmethcathinone (mephedrone, 4-MMC); 3,4-methylenedioxypyrovalerone (MDPV); 3,4-methylenedioxymethcathinone (methylone, MDMC), 4-methoxymethcathinone (methedrone, bk-PMMA, PMMC); 3-fluoromethcathinone (3-FMC); or 4-fluoromethcathinone (flephedrone, 4-FMC).</w:t>
            </w:r>
            <w:r>
              <w:rPr>
                <w:rFonts w:ascii="Arial" w:hAnsi="Arial" w:cs="Arial"/>
                <w:color w:val="000000"/>
                <w:lang w:val="en"/>
              </w:rPr>
              <w:br/>
            </w:r>
            <w:r>
              <w:rPr>
                <w:rFonts w:ascii="Arial" w:hAnsi="Arial" w:cs="Arial"/>
                <w:color w:val="000000"/>
                <w:lang w:val="en"/>
              </w:rPr>
              <w:br/>
              <w:t>b.A person who violates subsection a. of this section where the quantity involved is one ounce or more is guilty of a crime of the second degree.</w:t>
            </w:r>
            <w:r>
              <w:rPr>
                <w:rFonts w:ascii="Arial" w:hAnsi="Arial" w:cs="Arial"/>
                <w:color w:val="000000"/>
                <w:lang w:val="en"/>
              </w:rPr>
              <w:br/>
            </w:r>
            <w:r>
              <w:rPr>
                <w:rFonts w:ascii="Arial" w:hAnsi="Arial" w:cs="Arial"/>
                <w:color w:val="000000"/>
                <w:lang w:val="en"/>
              </w:rPr>
              <w:br/>
              <w:t>c.A person who violates subsection a. of this section where the quantity involved is less than one ounce is guilty of a crime of the third degree.</w:t>
            </w:r>
            <w:r>
              <w:rPr>
                <w:rFonts w:ascii="Arial" w:hAnsi="Arial" w:cs="Arial"/>
                <w:color w:val="000000"/>
                <w:lang w:val="en"/>
              </w:rPr>
              <w:br/>
            </w:r>
            <w:r>
              <w:rPr>
                <w:rFonts w:ascii="Arial" w:hAnsi="Arial" w:cs="Arial"/>
                <w:color w:val="000000"/>
                <w:lang w:val="en"/>
              </w:rPr>
              <w:br/>
              <w:t>L.2011, c.120, s.2.</w:t>
            </w:r>
          </w:p>
        </w:tc>
        <w:tc>
          <w:tcPr>
            <w:tcW w:w="2340" w:type="dxa"/>
          </w:tcPr>
          <w:p w14:paraId="3EE47FDD" w14:textId="77777777" w:rsidR="0016390A" w:rsidRDefault="0016390A" w:rsidP="00362148">
            <w:pPr>
              <w:jc w:val="center"/>
            </w:pPr>
            <w:r>
              <w:t>35A</w:t>
            </w:r>
          </w:p>
          <w:p w14:paraId="5F0A1CEC" w14:textId="77777777" w:rsidR="0016390A" w:rsidRDefault="0016390A" w:rsidP="00362148">
            <w:pPr>
              <w:jc w:val="center"/>
            </w:pPr>
            <w:r>
              <w:t>Drug/Narcotic Violations</w:t>
            </w:r>
          </w:p>
          <w:p w14:paraId="22046932" w14:textId="77777777" w:rsidR="0016390A" w:rsidRDefault="0016390A" w:rsidP="00362148">
            <w:pPr>
              <w:jc w:val="center"/>
            </w:pPr>
            <w:r>
              <w:t>35B</w:t>
            </w:r>
          </w:p>
          <w:p w14:paraId="1E446661" w14:textId="77777777" w:rsidR="0016390A" w:rsidRDefault="0016390A" w:rsidP="00362148">
            <w:pPr>
              <w:jc w:val="center"/>
            </w:pPr>
            <w:r>
              <w:t>Drug Equipment Violations</w:t>
            </w:r>
          </w:p>
          <w:p w14:paraId="41184817" w14:textId="77777777" w:rsidR="0016390A" w:rsidRDefault="0016390A" w:rsidP="00362148">
            <w:pPr>
              <w:jc w:val="center"/>
            </w:pPr>
            <w:r>
              <w:t xml:space="preserve">90Z </w:t>
            </w:r>
          </w:p>
          <w:p w14:paraId="5B9284AD" w14:textId="77777777" w:rsidR="0016390A" w:rsidRDefault="0016390A" w:rsidP="00362148">
            <w:pPr>
              <w:jc w:val="center"/>
            </w:pPr>
            <w:r>
              <w:t>All Other Offenses</w:t>
            </w:r>
          </w:p>
        </w:tc>
        <w:tc>
          <w:tcPr>
            <w:tcW w:w="2340" w:type="dxa"/>
          </w:tcPr>
          <w:p w14:paraId="1EF8D763" w14:textId="77777777" w:rsidR="0016390A" w:rsidRDefault="0016390A" w:rsidP="00362148">
            <w:pPr>
              <w:jc w:val="center"/>
            </w:pPr>
          </w:p>
        </w:tc>
      </w:tr>
      <w:tr w:rsidR="0016390A" w14:paraId="7AD33DFC" w14:textId="77777777" w:rsidTr="0016390A">
        <w:tc>
          <w:tcPr>
            <w:tcW w:w="2065" w:type="dxa"/>
          </w:tcPr>
          <w:p w14:paraId="7D9B7D2F" w14:textId="77777777" w:rsidR="0016390A" w:rsidRPr="00850B23" w:rsidRDefault="0016390A" w:rsidP="00362148">
            <w:pPr>
              <w:jc w:val="center"/>
            </w:pPr>
            <w:r w:rsidRPr="00850B23">
              <w:rPr>
                <w:rFonts w:ascii="Arial" w:hAnsi="Arial" w:cs="Arial"/>
                <w:bCs/>
                <w:color w:val="000000"/>
                <w:lang w:val="en"/>
              </w:rPr>
              <w:t>2C:35-5.3b Crimes relative to synthetic cannabinoid; degree.</w:t>
            </w:r>
          </w:p>
        </w:tc>
        <w:tc>
          <w:tcPr>
            <w:tcW w:w="7470" w:type="dxa"/>
          </w:tcPr>
          <w:p w14:paraId="511E5EB2" w14:textId="77777777" w:rsidR="0016390A" w:rsidRDefault="0016390A" w:rsidP="00362148">
            <w:pPr>
              <w:jc w:val="center"/>
            </w:pPr>
            <w:r>
              <w:rPr>
                <w:rFonts w:ascii="Arial" w:hAnsi="Arial" w:cs="Arial"/>
                <w:color w:val="000000"/>
                <w:lang w:val="en"/>
              </w:rPr>
              <w:t>2. a. It is a crime for any person knowingly or purposely to manufacture, distribute or dispense, or to possess or have under his control with intent to manufacture, distribute, or dispense a synthetic cannabinoid.</w:t>
            </w:r>
            <w:r>
              <w:rPr>
                <w:rFonts w:ascii="Arial" w:hAnsi="Arial" w:cs="Arial"/>
                <w:color w:val="000000"/>
                <w:lang w:val="en"/>
              </w:rPr>
              <w:br/>
            </w:r>
            <w:r>
              <w:rPr>
                <w:rFonts w:ascii="Arial" w:hAnsi="Arial" w:cs="Arial"/>
                <w:color w:val="000000"/>
                <w:lang w:val="en"/>
              </w:rPr>
              <w:br/>
              <w:t>b.A person who violates subsection a. of this section where the quantity involved, including adulterants and dilutants, is one ounce or more is guilty of a crime of the second degree.</w:t>
            </w:r>
            <w:r>
              <w:rPr>
                <w:rFonts w:ascii="Arial" w:hAnsi="Arial" w:cs="Arial"/>
                <w:color w:val="000000"/>
                <w:lang w:val="en"/>
              </w:rPr>
              <w:br/>
            </w:r>
            <w:r>
              <w:rPr>
                <w:rFonts w:ascii="Arial" w:hAnsi="Arial" w:cs="Arial"/>
                <w:color w:val="000000"/>
                <w:lang w:val="en"/>
              </w:rPr>
              <w:br/>
              <w:t>c.A person who violates subsection a. of this section where the quantity involved, including adulterants and dilutants, is less than one ounce is guilty of a crime of the third degree.</w:t>
            </w:r>
            <w:r>
              <w:rPr>
                <w:rFonts w:ascii="Arial" w:hAnsi="Arial" w:cs="Arial"/>
                <w:color w:val="000000"/>
                <w:lang w:val="en"/>
              </w:rPr>
              <w:br/>
            </w:r>
            <w:r>
              <w:rPr>
                <w:rFonts w:ascii="Arial" w:hAnsi="Arial" w:cs="Arial"/>
                <w:color w:val="000000"/>
                <w:lang w:val="en"/>
              </w:rPr>
              <w:br/>
              <w:t xml:space="preserve">d.As used in this chapter, the term, "synthetic cannabinoid" shall include any material, compound, mixture, or preparation that is not included in Schedules I, II, III, IV, and V, other than as a synthetic cannabinoid; is not a federal Food and Drug Administration (FDA) approved drug; and contains any quantity of the following substances, their salts, isomers (whether optical, positional, or geometric), homologues (analogs), and salts of isomers and homologues (analogs), unless specifically excepted, whenever the existence of these salts, isomers, homologues (analogs), and salts of isomers and homologues (analogs) is possible within the specific chemical designation: </w:t>
            </w:r>
            <w:r>
              <w:rPr>
                <w:rFonts w:ascii="Arial" w:hAnsi="Arial" w:cs="Arial"/>
                <w:color w:val="000000"/>
                <w:lang w:val="en"/>
              </w:rPr>
              <w:br/>
            </w:r>
            <w:r>
              <w:rPr>
                <w:rFonts w:ascii="Arial" w:hAnsi="Arial" w:cs="Arial"/>
                <w:color w:val="000000"/>
                <w:lang w:val="en"/>
              </w:rPr>
              <w:br/>
              <w:t xml:space="preserve">(1)Naphthoylindoles. Any compound containing a 3-(1-naphthoyl) indole structure with substitution at the nitrogen atom of the indole ring by an </w:t>
            </w:r>
            <w:r>
              <w:rPr>
                <w:rFonts w:ascii="Arial" w:hAnsi="Arial" w:cs="Arial"/>
                <w:color w:val="000000"/>
                <w:lang w:val="en"/>
              </w:rPr>
              <w:lastRenderedPageBreak/>
              <w:t xml:space="preserve">alkyl, haloalkyl, alkenyl, cycloalkylmethyl, cyc1oalkylethyl, 1-(N-methyl-2-piperidinyl)methyl, or 2-(4morpholinyl)ethyl group, whether or not further substituted in the indole ring to any extent and whether or not substituted in the naphthyl ring to any extent. This structural class includes but is not limited to: JWH 015; JWH 018; JWH 019; JWH 073; JWH 081; JWH 122; JWH 200; JWH 210; JWH 398; AM 2201; and WIN 55 212. </w:t>
            </w:r>
            <w:r>
              <w:rPr>
                <w:rFonts w:ascii="Arial" w:hAnsi="Arial" w:cs="Arial"/>
                <w:color w:val="000000"/>
                <w:lang w:val="en"/>
              </w:rPr>
              <w:br/>
            </w:r>
            <w:r>
              <w:rPr>
                <w:rFonts w:ascii="Arial" w:hAnsi="Arial" w:cs="Arial"/>
                <w:color w:val="000000"/>
                <w:lang w:val="en"/>
              </w:rPr>
              <w:br/>
              <w:t xml:space="preserve">(2)Naphthylmethylindoles. Any compound containing a 1H-indol-3-yl-(1-naphthyl)methane structure with substitution at the nitrogen atom of the indole ring by an alkyl, haloalkyl, alkenyl, cycloalkylmethyl, cycloalkylethyl, 1-(N-methyl-2piperidinyl)methyl, or 2-(4-morpholinyl)ethyl group, whether or not further substituted in the indole ring to any extent and whether or not substituted in the naphthyl ring to any extent. This structural class includes but is not limited to: JWH-175; and JWH-184. </w:t>
            </w:r>
            <w:r>
              <w:rPr>
                <w:rFonts w:ascii="Arial" w:hAnsi="Arial" w:cs="Arial"/>
                <w:color w:val="000000"/>
                <w:lang w:val="en"/>
              </w:rPr>
              <w:br/>
            </w:r>
            <w:r>
              <w:rPr>
                <w:rFonts w:ascii="Arial" w:hAnsi="Arial" w:cs="Arial"/>
                <w:color w:val="000000"/>
                <w:lang w:val="en"/>
              </w:rPr>
              <w:br/>
              <w:t xml:space="preserve">(3)Naphthoylpyrroles. Any compound containing a 3-(1naphthoyl)pyrrole structure with substitution at the nitrogen atom of the pyrrole ring by an alkyl, haloalkyl, alkenyl, cycloalkylmethyl, cycloalkylethyl, 1-(N-methyl-2piperidinyl)methyl, or 2-(4-morpholinyl)ethyl group, whether or not further substituted in the pyrrole ring to any extent and whether or not substituted in the naphthyl ring to any extent. This structural class includes but is not limited to JWH 307. </w:t>
            </w:r>
            <w:r>
              <w:rPr>
                <w:rFonts w:ascii="Arial" w:hAnsi="Arial" w:cs="Arial"/>
                <w:color w:val="000000"/>
                <w:lang w:val="en"/>
              </w:rPr>
              <w:br/>
            </w:r>
            <w:r>
              <w:rPr>
                <w:rFonts w:ascii="Arial" w:hAnsi="Arial" w:cs="Arial"/>
                <w:color w:val="000000"/>
                <w:lang w:val="en"/>
              </w:rPr>
              <w:br/>
              <w:t>(4)Naphthylmethylindenes. Any compound containing a naphthylideneindene structure with substitution at the 3-position of the indene ring by an alkyl, haloalkyl, alkenyl, cycloalkylmethyl, cycloalkylethyl, 1-(N-methyl-2-piperidinyl)methyl, or 2-(4-morpholinyl)ethyl group, whether or not further substituted in the indene ring to any extent and whether or not substituted in the naphthyl ring to any extent. This structural class includes but is not limited to JWH-176.</w:t>
            </w:r>
            <w:r>
              <w:rPr>
                <w:rFonts w:ascii="Arial" w:hAnsi="Arial" w:cs="Arial"/>
                <w:color w:val="000000"/>
                <w:lang w:val="en"/>
              </w:rPr>
              <w:br/>
            </w:r>
            <w:r>
              <w:rPr>
                <w:rFonts w:ascii="Arial" w:hAnsi="Arial" w:cs="Arial"/>
                <w:color w:val="000000"/>
                <w:lang w:val="en"/>
              </w:rPr>
              <w:br/>
              <w:t>(5)Phenylacetylindoles. Any compound containing a 3-phenylacetylindole structure with substitution at the nitrogen atom of the indole ring by an alkyl, haloalkyl, alkenyl, cycloalkylmethyl, cycloalkylethyl, 1-(N-methyl-2-piperidinyl)methyl, or 2-(4morpholinyl)ethyl group, whether or not further substituted in the indole ring to any extent and whether or not substituted in the phenyl ring to any extent. This structural class includes but is not limited to: RCS-8 (SR-18); JWH 250; JWH 203; JWH-251; and JWH-302.</w:t>
            </w:r>
            <w:r>
              <w:rPr>
                <w:rFonts w:ascii="Arial" w:hAnsi="Arial" w:cs="Arial"/>
                <w:color w:val="000000"/>
                <w:lang w:val="en"/>
              </w:rPr>
              <w:br/>
            </w:r>
            <w:r>
              <w:rPr>
                <w:rFonts w:ascii="Arial" w:hAnsi="Arial" w:cs="Arial"/>
                <w:color w:val="000000"/>
                <w:lang w:val="en"/>
              </w:rPr>
              <w:br/>
              <w:t xml:space="preserve">(6)Cyclohexylphenols. Any compound containing a 2-(3hydroxycyclohexyl)phenol structure with substitution at the 5-position of </w:t>
            </w:r>
            <w:r>
              <w:rPr>
                <w:rFonts w:ascii="Arial" w:hAnsi="Arial" w:cs="Arial"/>
                <w:color w:val="000000"/>
                <w:lang w:val="en"/>
              </w:rPr>
              <w:lastRenderedPageBreak/>
              <w:t>the phenolic ring by an alkyl, haloalkyl, alkenyl, cycloalkylmethyl, cycloalkylethyl, 1-(N-methyl-2piperidinyl)methyl, or 2-(4-morpholinyl)ethyl group, whether or not substituted in the cyclohexyl ring to any extent. This structural class includes but is not limited to CP 47,497 (and homologues(analogs)); cannabicyclohexanol; and CP 55, 940.</w:t>
            </w:r>
            <w:r>
              <w:rPr>
                <w:rFonts w:ascii="Arial" w:hAnsi="Arial" w:cs="Arial"/>
                <w:color w:val="000000"/>
                <w:lang w:val="en"/>
              </w:rPr>
              <w:br/>
            </w:r>
            <w:r>
              <w:rPr>
                <w:rFonts w:ascii="Arial" w:hAnsi="Arial" w:cs="Arial"/>
                <w:color w:val="000000"/>
                <w:lang w:val="en"/>
              </w:rPr>
              <w:br/>
              <w:t>(7)Benzoylindoles. Any compound containing a 3-(benzoyl)indole structure with substitution at the nitrogen atom of the indole ring by an alkyl, haloalkyl, alkenyl, cycloalkylmethyl, cycloalkylethyl, 1-(N-methyl-2-piperidinyl)methyl, or 2-(4morpholinyl)ethyl group, whether or not further substituted in the indole ring to any extent and whether or not substituted in the phenyl ring to any extent. This structural class includes but is not limited to: AM 694; Pravadoline (WIN 48,098); RCS 4; and AM-679.</w:t>
            </w:r>
            <w:r>
              <w:rPr>
                <w:rFonts w:ascii="Arial" w:hAnsi="Arial" w:cs="Arial"/>
                <w:color w:val="000000"/>
                <w:lang w:val="en"/>
              </w:rPr>
              <w:br/>
              <w:t>(8)[2,3-Dihydro-5-methyl-3-(4-morpholinylmethyl)pyrrolo[1,2,3-de]-1, 4-benzoxazin-6-yl]-1-napthalenylmethanone. This structural class includes but is not limited to WIN 55,212-2.</w:t>
            </w:r>
            <w:r>
              <w:rPr>
                <w:rFonts w:ascii="Arial" w:hAnsi="Arial" w:cs="Arial"/>
                <w:color w:val="000000"/>
                <w:lang w:val="en"/>
              </w:rPr>
              <w:br/>
            </w:r>
            <w:r>
              <w:rPr>
                <w:rFonts w:ascii="Arial" w:hAnsi="Arial" w:cs="Arial"/>
                <w:color w:val="000000"/>
                <w:lang w:val="en"/>
              </w:rPr>
              <w:br/>
              <w:t xml:space="preserve">(9)(6aR, 10aR)-9-(hydroxymethyl)-6, 6-dimethyl-3-(2-methyloctan-2-yl)-6a,7,10,10a-tetrahydrobenzo[c]chromen-l-ol 7370. This structural class includes but is not limited to HU-210. </w:t>
            </w:r>
            <w:r>
              <w:rPr>
                <w:rFonts w:ascii="Arial" w:hAnsi="Arial" w:cs="Arial"/>
                <w:color w:val="000000"/>
                <w:lang w:val="en"/>
              </w:rPr>
              <w:br/>
            </w:r>
            <w:r>
              <w:rPr>
                <w:rFonts w:ascii="Arial" w:hAnsi="Arial" w:cs="Arial"/>
                <w:color w:val="000000"/>
                <w:lang w:val="en"/>
              </w:rPr>
              <w:br/>
              <w:t>(10) Adamantoylindoles. Any compound containing a 3-(1adamantoyl)indole structure with substitution at the nitrogen atom of the indole ring by an alkyl, haloalkyl, alkenyl, cycloalkylmethyl, cycloalkylethyl, 1-(N-methyl-2-piperidinyl)methyl, or 2-(4-morpholinyl)ethyl group, whether or not further substituted in the adamantyl ring system to any extent. This structural class includes but is not limited to AM-1248.</w:t>
            </w:r>
            <w:r>
              <w:rPr>
                <w:rFonts w:ascii="Arial" w:hAnsi="Arial" w:cs="Arial"/>
                <w:color w:val="000000"/>
                <w:lang w:val="en"/>
              </w:rPr>
              <w:br/>
            </w:r>
            <w:r>
              <w:rPr>
                <w:rFonts w:ascii="Arial" w:hAnsi="Arial" w:cs="Arial"/>
                <w:color w:val="000000"/>
                <w:lang w:val="en"/>
              </w:rPr>
              <w:br/>
              <w:t>(11) Any other synthetic chemical compound that is a cannabinoid receptor agonist and mimics the pharmacological effect of naturally occurring cannabinoids that is not listed in Schedules II through V or is not an FDA approved drug.</w:t>
            </w:r>
            <w:r>
              <w:rPr>
                <w:rFonts w:ascii="Arial" w:hAnsi="Arial" w:cs="Arial"/>
                <w:color w:val="000000"/>
                <w:lang w:val="en"/>
              </w:rPr>
              <w:br/>
            </w:r>
            <w:r>
              <w:rPr>
                <w:rFonts w:ascii="Arial" w:hAnsi="Arial" w:cs="Arial"/>
                <w:color w:val="000000"/>
                <w:lang w:val="en"/>
              </w:rPr>
              <w:br/>
              <w:t>L.2013, c.35, s.2.</w:t>
            </w:r>
          </w:p>
        </w:tc>
        <w:tc>
          <w:tcPr>
            <w:tcW w:w="2340" w:type="dxa"/>
          </w:tcPr>
          <w:p w14:paraId="1523BECA" w14:textId="77777777" w:rsidR="0016390A" w:rsidRDefault="0016390A" w:rsidP="00362148">
            <w:pPr>
              <w:jc w:val="center"/>
            </w:pPr>
            <w:r>
              <w:lastRenderedPageBreak/>
              <w:t>35A</w:t>
            </w:r>
          </w:p>
          <w:p w14:paraId="175B02FB" w14:textId="77777777" w:rsidR="0016390A" w:rsidRDefault="0016390A" w:rsidP="00362148">
            <w:pPr>
              <w:jc w:val="center"/>
            </w:pPr>
            <w:r>
              <w:t>Drug/Narcotic Violations</w:t>
            </w:r>
          </w:p>
          <w:p w14:paraId="198E287C" w14:textId="77777777" w:rsidR="0016390A" w:rsidRDefault="0016390A" w:rsidP="00362148">
            <w:pPr>
              <w:jc w:val="center"/>
            </w:pPr>
            <w:r>
              <w:t>35B</w:t>
            </w:r>
          </w:p>
          <w:p w14:paraId="7DB3D397" w14:textId="77777777" w:rsidR="0016390A" w:rsidRDefault="0016390A" w:rsidP="00362148">
            <w:pPr>
              <w:jc w:val="center"/>
            </w:pPr>
            <w:r>
              <w:t>Drug Equipment Violations</w:t>
            </w:r>
          </w:p>
          <w:p w14:paraId="76C9510C" w14:textId="77777777" w:rsidR="0016390A" w:rsidRDefault="0016390A" w:rsidP="00362148">
            <w:pPr>
              <w:jc w:val="center"/>
            </w:pPr>
            <w:r>
              <w:t xml:space="preserve">90Z </w:t>
            </w:r>
          </w:p>
          <w:p w14:paraId="243729AE" w14:textId="77777777" w:rsidR="0016390A" w:rsidRDefault="0016390A" w:rsidP="00362148">
            <w:pPr>
              <w:jc w:val="center"/>
            </w:pPr>
            <w:r>
              <w:t>All Other Offenses</w:t>
            </w:r>
          </w:p>
        </w:tc>
        <w:tc>
          <w:tcPr>
            <w:tcW w:w="2340" w:type="dxa"/>
          </w:tcPr>
          <w:p w14:paraId="7346B679" w14:textId="77777777" w:rsidR="0016390A" w:rsidRDefault="0016390A" w:rsidP="00362148">
            <w:pPr>
              <w:jc w:val="center"/>
            </w:pPr>
          </w:p>
        </w:tc>
      </w:tr>
      <w:tr w:rsidR="0016390A" w14:paraId="7657CF8A" w14:textId="77777777" w:rsidTr="0016390A">
        <w:tc>
          <w:tcPr>
            <w:tcW w:w="2065" w:type="dxa"/>
          </w:tcPr>
          <w:p w14:paraId="14FDDA78" w14:textId="77777777" w:rsidR="0016390A" w:rsidRPr="003A1153" w:rsidRDefault="0016390A" w:rsidP="00362148">
            <w:pPr>
              <w:jc w:val="center"/>
            </w:pPr>
            <w:r w:rsidRPr="003A1153">
              <w:rPr>
                <w:rFonts w:ascii="Arial" w:hAnsi="Arial" w:cs="Arial"/>
                <w:bCs/>
                <w:color w:val="000000"/>
                <w:lang w:val="en"/>
              </w:rPr>
              <w:lastRenderedPageBreak/>
              <w:t>2C:35-5.3c Obtaining, possessing synthetic cannabinoid; degree of crime.</w:t>
            </w:r>
          </w:p>
        </w:tc>
        <w:tc>
          <w:tcPr>
            <w:tcW w:w="7470" w:type="dxa"/>
          </w:tcPr>
          <w:p w14:paraId="69B2F30D" w14:textId="77777777" w:rsidR="0016390A" w:rsidRDefault="0016390A" w:rsidP="00362148">
            <w:pPr>
              <w:jc w:val="center"/>
            </w:pPr>
            <w:r>
              <w:rPr>
                <w:rFonts w:ascii="Arial" w:hAnsi="Arial" w:cs="Arial"/>
                <w:color w:val="000000"/>
                <w:lang w:val="en"/>
              </w:rPr>
              <w:t>3. a. It is a crime for any person, knowingly or purposely, to obtain or possess a synthetic cannabinoid, as that term is defined in subsection d. of section 2 of P.L.2013, c.35 (C.2C:35-5.3b).</w:t>
            </w:r>
            <w:r>
              <w:rPr>
                <w:rFonts w:ascii="Arial" w:hAnsi="Arial" w:cs="Arial"/>
                <w:color w:val="000000"/>
                <w:lang w:val="en"/>
              </w:rPr>
              <w:br/>
            </w:r>
            <w:r>
              <w:rPr>
                <w:rFonts w:ascii="Arial" w:hAnsi="Arial" w:cs="Arial"/>
                <w:color w:val="000000"/>
                <w:lang w:val="en"/>
              </w:rPr>
              <w:br/>
              <w:t>b.A person who violates subsection a. of this section where the quantity involved is one ounce or more, including adulterants and dilutants, is guilty of a crime of the third degree.</w:t>
            </w:r>
            <w:r>
              <w:rPr>
                <w:rFonts w:ascii="Arial" w:hAnsi="Arial" w:cs="Arial"/>
                <w:color w:val="000000"/>
                <w:lang w:val="en"/>
              </w:rPr>
              <w:br/>
            </w:r>
            <w:r>
              <w:rPr>
                <w:rFonts w:ascii="Arial" w:hAnsi="Arial" w:cs="Arial"/>
                <w:color w:val="000000"/>
                <w:lang w:val="en"/>
              </w:rPr>
              <w:lastRenderedPageBreak/>
              <w:br/>
              <w:t>c.A person who violates subsection a. of this section where the quantity involved, including adulterants and dilutants, is less than one ounce is guilty of a crime of the fourth degree.</w:t>
            </w:r>
            <w:r>
              <w:rPr>
                <w:rFonts w:ascii="Arial" w:hAnsi="Arial" w:cs="Arial"/>
                <w:color w:val="000000"/>
                <w:lang w:val="en"/>
              </w:rPr>
              <w:br/>
            </w:r>
            <w:r>
              <w:rPr>
                <w:rFonts w:ascii="Arial" w:hAnsi="Arial" w:cs="Arial"/>
                <w:color w:val="000000"/>
                <w:lang w:val="en"/>
              </w:rPr>
              <w:br/>
              <w:t>L.2013, c.35, s.3.</w:t>
            </w:r>
          </w:p>
        </w:tc>
        <w:tc>
          <w:tcPr>
            <w:tcW w:w="2340" w:type="dxa"/>
          </w:tcPr>
          <w:p w14:paraId="1123222D" w14:textId="77777777" w:rsidR="0016390A" w:rsidRDefault="0016390A" w:rsidP="00362148">
            <w:pPr>
              <w:jc w:val="center"/>
            </w:pPr>
            <w:r>
              <w:lastRenderedPageBreak/>
              <w:t>35A</w:t>
            </w:r>
          </w:p>
          <w:p w14:paraId="0BE2D3C5" w14:textId="77777777" w:rsidR="0016390A" w:rsidRDefault="0016390A" w:rsidP="00362148">
            <w:pPr>
              <w:jc w:val="center"/>
            </w:pPr>
            <w:r>
              <w:t>Drug/Narcotic Violations</w:t>
            </w:r>
          </w:p>
          <w:p w14:paraId="17E2E19E" w14:textId="77777777" w:rsidR="0016390A" w:rsidRDefault="0016390A" w:rsidP="00362148">
            <w:pPr>
              <w:jc w:val="center"/>
            </w:pPr>
            <w:r>
              <w:t>35B</w:t>
            </w:r>
          </w:p>
          <w:p w14:paraId="75F634F3" w14:textId="77777777" w:rsidR="0016390A" w:rsidRDefault="0016390A" w:rsidP="00362148">
            <w:pPr>
              <w:jc w:val="center"/>
            </w:pPr>
            <w:r>
              <w:t>Drug Equipment Violations</w:t>
            </w:r>
          </w:p>
          <w:p w14:paraId="015A4438" w14:textId="77777777" w:rsidR="0016390A" w:rsidRDefault="0016390A" w:rsidP="00362148">
            <w:pPr>
              <w:jc w:val="center"/>
            </w:pPr>
            <w:r>
              <w:t xml:space="preserve">90Z </w:t>
            </w:r>
          </w:p>
          <w:p w14:paraId="7EF7C838" w14:textId="77777777" w:rsidR="0016390A" w:rsidRDefault="0016390A" w:rsidP="00362148">
            <w:pPr>
              <w:jc w:val="center"/>
            </w:pPr>
            <w:r>
              <w:lastRenderedPageBreak/>
              <w:t>All Other Offenses</w:t>
            </w:r>
          </w:p>
        </w:tc>
        <w:tc>
          <w:tcPr>
            <w:tcW w:w="2340" w:type="dxa"/>
          </w:tcPr>
          <w:p w14:paraId="02C90F2C" w14:textId="77777777" w:rsidR="0016390A" w:rsidRDefault="0016390A" w:rsidP="00362148">
            <w:pPr>
              <w:jc w:val="center"/>
            </w:pPr>
          </w:p>
        </w:tc>
      </w:tr>
      <w:tr w:rsidR="0016390A" w14:paraId="398E055E" w14:textId="77777777" w:rsidTr="0016390A">
        <w:tc>
          <w:tcPr>
            <w:tcW w:w="2065" w:type="dxa"/>
          </w:tcPr>
          <w:p w14:paraId="21C1E90F" w14:textId="77777777" w:rsidR="0016390A" w:rsidRPr="003A1153" w:rsidRDefault="0016390A" w:rsidP="00362148">
            <w:pPr>
              <w:jc w:val="center"/>
            </w:pPr>
            <w:r w:rsidRPr="003A1153">
              <w:rPr>
                <w:rFonts w:ascii="Arial" w:hAnsi="Arial" w:cs="Arial"/>
                <w:bCs/>
                <w:color w:val="000000"/>
                <w:lang w:val="en"/>
              </w:rPr>
              <w:t>2C:35-5.4 Short title.</w:t>
            </w:r>
          </w:p>
        </w:tc>
        <w:tc>
          <w:tcPr>
            <w:tcW w:w="7470" w:type="dxa"/>
          </w:tcPr>
          <w:p w14:paraId="27169BAC" w14:textId="77777777" w:rsidR="0016390A" w:rsidRDefault="0016390A" w:rsidP="00362148">
            <w:pPr>
              <w:jc w:val="center"/>
            </w:pPr>
            <w:r>
              <w:rPr>
                <w:rFonts w:ascii="Arial" w:hAnsi="Arial" w:cs="Arial"/>
                <w:color w:val="000000"/>
                <w:lang w:val="en"/>
              </w:rPr>
              <w:t>1.This act shall be known and may be cited as the "Drug Offender Restraining Order Act of 1999."</w:t>
            </w:r>
            <w:r>
              <w:rPr>
                <w:rFonts w:ascii="Arial" w:hAnsi="Arial" w:cs="Arial"/>
                <w:color w:val="000000"/>
                <w:lang w:val="en"/>
              </w:rPr>
              <w:br/>
            </w:r>
            <w:r>
              <w:rPr>
                <w:rFonts w:ascii="Arial" w:hAnsi="Arial" w:cs="Arial"/>
                <w:color w:val="000000"/>
                <w:lang w:val="en"/>
              </w:rPr>
              <w:br/>
              <w:t>L.1999,c.334,s.1.</w:t>
            </w:r>
          </w:p>
        </w:tc>
        <w:tc>
          <w:tcPr>
            <w:tcW w:w="2340" w:type="dxa"/>
          </w:tcPr>
          <w:p w14:paraId="295EEA4E" w14:textId="77777777" w:rsidR="0016390A" w:rsidRDefault="0016390A" w:rsidP="00362148">
            <w:pPr>
              <w:jc w:val="center"/>
            </w:pPr>
            <w:r>
              <w:t>N.A.</w:t>
            </w:r>
          </w:p>
        </w:tc>
        <w:tc>
          <w:tcPr>
            <w:tcW w:w="2340" w:type="dxa"/>
          </w:tcPr>
          <w:p w14:paraId="394F7D7D" w14:textId="77777777" w:rsidR="0016390A" w:rsidRDefault="0016390A" w:rsidP="00362148">
            <w:pPr>
              <w:jc w:val="center"/>
            </w:pPr>
          </w:p>
        </w:tc>
      </w:tr>
      <w:tr w:rsidR="0016390A" w14:paraId="59FA2A5E" w14:textId="77777777" w:rsidTr="0016390A">
        <w:tc>
          <w:tcPr>
            <w:tcW w:w="2065" w:type="dxa"/>
          </w:tcPr>
          <w:p w14:paraId="1870C2A3" w14:textId="77777777" w:rsidR="0016390A" w:rsidRPr="007B79CB" w:rsidRDefault="0016390A" w:rsidP="00362148">
            <w:pPr>
              <w:jc w:val="center"/>
            </w:pPr>
            <w:r w:rsidRPr="007B79CB">
              <w:rPr>
                <w:rFonts w:ascii="Arial" w:hAnsi="Arial" w:cs="Arial"/>
                <w:bCs/>
                <w:color w:val="000000"/>
                <w:lang w:val="en"/>
              </w:rPr>
              <w:t>2C:35-5.5 Findings, declarations relative to removal, restraint of certain drug offenders.</w:t>
            </w:r>
          </w:p>
        </w:tc>
        <w:tc>
          <w:tcPr>
            <w:tcW w:w="7470" w:type="dxa"/>
          </w:tcPr>
          <w:p w14:paraId="38E7B8BD" w14:textId="77777777" w:rsidR="0016390A" w:rsidRDefault="0016390A" w:rsidP="00362148">
            <w:pPr>
              <w:jc w:val="center"/>
            </w:pPr>
            <w:r>
              <w:rPr>
                <w:rFonts w:ascii="Arial" w:hAnsi="Arial" w:cs="Arial"/>
                <w:color w:val="000000"/>
                <w:lang w:val="en"/>
              </w:rPr>
              <w:t>2.The Legislature hereby finds and declares to be the public policy of this State, the following:</w:t>
            </w:r>
            <w:r>
              <w:rPr>
                <w:rFonts w:ascii="Arial" w:hAnsi="Arial" w:cs="Arial"/>
                <w:color w:val="000000"/>
                <w:lang w:val="en"/>
              </w:rPr>
              <w:br/>
            </w:r>
            <w:r>
              <w:rPr>
                <w:rFonts w:ascii="Arial" w:hAnsi="Arial" w:cs="Arial"/>
                <w:color w:val="000000"/>
                <w:lang w:val="en"/>
              </w:rPr>
              <w:br/>
              <w:t>a.By the enactment of the "Comprehensive Drug Reform Act of 1987," N.J.S.2C:35-1 et seq., the Legislature recognized that the unlawful manufacture, distribution, possession and use of controlled dangerous substances poses a serious and pervasive threat to the health, safety and welfare of the citizens of this State.</w:t>
            </w:r>
            <w:r>
              <w:rPr>
                <w:rFonts w:ascii="Arial" w:hAnsi="Arial" w:cs="Arial"/>
                <w:color w:val="000000"/>
                <w:lang w:val="en"/>
              </w:rPr>
              <w:br/>
            </w:r>
            <w:r>
              <w:rPr>
                <w:rFonts w:ascii="Arial" w:hAnsi="Arial" w:cs="Arial"/>
                <w:color w:val="000000"/>
                <w:lang w:val="en"/>
              </w:rPr>
              <w:br/>
              <w:t>b.In particular, the unlawful manufacture and distribution of controlled dangerous substances can undermine the quality of life enjoyed by all persons who live or work in a neighborhood where such unlawful activity occurs.</w:t>
            </w:r>
            <w:r>
              <w:rPr>
                <w:rFonts w:ascii="Arial" w:hAnsi="Arial" w:cs="Arial"/>
                <w:color w:val="000000"/>
                <w:lang w:val="en"/>
              </w:rPr>
              <w:br/>
            </w:r>
            <w:r>
              <w:rPr>
                <w:rFonts w:ascii="Arial" w:hAnsi="Arial" w:cs="Arial"/>
                <w:color w:val="000000"/>
                <w:lang w:val="en"/>
              </w:rPr>
              <w:br/>
              <w:t>c.Persons who engage in unlawful drug activity serve as negative role models for the young, enlist others to join in illicit enterprises, attract violent criminals who prey upon the innocent, and drive away law-abiding citizens, thus having an adverse impact upon legitimate businesses.</w:t>
            </w:r>
            <w:r>
              <w:rPr>
                <w:rFonts w:ascii="Arial" w:hAnsi="Arial" w:cs="Arial"/>
                <w:color w:val="000000"/>
                <w:lang w:val="en"/>
              </w:rPr>
              <w:br/>
            </w:r>
            <w:r>
              <w:rPr>
                <w:rFonts w:ascii="Arial" w:hAnsi="Arial" w:cs="Arial"/>
                <w:color w:val="000000"/>
                <w:lang w:val="en"/>
              </w:rPr>
              <w:br/>
              <w:t>d.Displacing those who engage in the unlawful manufacture and distribution of controlled dangerous substances from the situs of their offenses will disrupt drug trafficking by forcing offenders to abandon familiar and comfortable surroundings and requiring them to rely on more cumbersome techniques for conducting street-level transactions. Restraining orders will also protect the public by separating drug offenders from their known markets for sales and purchases of controlled dangerous substances.</w:t>
            </w:r>
            <w:r>
              <w:rPr>
                <w:rFonts w:ascii="Arial" w:hAnsi="Arial" w:cs="Arial"/>
                <w:color w:val="000000"/>
                <w:lang w:val="en"/>
              </w:rPr>
              <w:br/>
            </w:r>
            <w:r>
              <w:rPr>
                <w:rFonts w:ascii="Arial" w:hAnsi="Arial" w:cs="Arial"/>
                <w:color w:val="000000"/>
                <w:lang w:val="en"/>
              </w:rPr>
              <w:br/>
              <w:t>L.1999,c.334,s.2.</w:t>
            </w:r>
          </w:p>
        </w:tc>
        <w:tc>
          <w:tcPr>
            <w:tcW w:w="2340" w:type="dxa"/>
          </w:tcPr>
          <w:p w14:paraId="2CA6F61D" w14:textId="77777777" w:rsidR="0016390A" w:rsidRDefault="0016390A" w:rsidP="00362148">
            <w:pPr>
              <w:jc w:val="center"/>
            </w:pPr>
            <w:r>
              <w:t>N.A.</w:t>
            </w:r>
          </w:p>
        </w:tc>
        <w:tc>
          <w:tcPr>
            <w:tcW w:w="2340" w:type="dxa"/>
          </w:tcPr>
          <w:p w14:paraId="1C3C8D01" w14:textId="77777777" w:rsidR="0016390A" w:rsidRDefault="0016390A" w:rsidP="00362148">
            <w:pPr>
              <w:jc w:val="center"/>
            </w:pPr>
          </w:p>
        </w:tc>
      </w:tr>
      <w:tr w:rsidR="0016390A" w14:paraId="708BC48F" w14:textId="77777777" w:rsidTr="0016390A">
        <w:tc>
          <w:tcPr>
            <w:tcW w:w="2065" w:type="dxa"/>
          </w:tcPr>
          <w:p w14:paraId="6D382B2B" w14:textId="77777777" w:rsidR="0016390A" w:rsidRPr="007B79CB" w:rsidRDefault="0016390A" w:rsidP="00362148">
            <w:pPr>
              <w:jc w:val="center"/>
            </w:pPr>
            <w:r w:rsidRPr="007B79CB">
              <w:rPr>
                <w:rFonts w:ascii="Arial" w:hAnsi="Arial" w:cs="Arial"/>
                <w:bCs/>
                <w:color w:val="000000"/>
                <w:lang w:val="en"/>
              </w:rPr>
              <w:t xml:space="preserve">2C:35-5.6. Definitions relative </w:t>
            </w:r>
            <w:r w:rsidRPr="007B79CB">
              <w:rPr>
                <w:rFonts w:ascii="Arial" w:hAnsi="Arial" w:cs="Arial"/>
                <w:bCs/>
                <w:color w:val="000000"/>
                <w:lang w:val="en"/>
              </w:rPr>
              <w:lastRenderedPageBreak/>
              <w:t>to removal, restraint of certain offenders</w:t>
            </w:r>
          </w:p>
        </w:tc>
        <w:tc>
          <w:tcPr>
            <w:tcW w:w="7470" w:type="dxa"/>
          </w:tcPr>
          <w:p w14:paraId="1EDCF45A" w14:textId="77777777" w:rsidR="0016390A" w:rsidRDefault="0016390A" w:rsidP="00362148">
            <w:pPr>
              <w:jc w:val="center"/>
            </w:pPr>
            <w:r>
              <w:rPr>
                <w:rFonts w:ascii="Arial" w:hAnsi="Arial" w:cs="Arial"/>
                <w:color w:val="000000"/>
                <w:lang w:val="en"/>
              </w:rPr>
              <w:lastRenderedPageBreak/>
              <w:t>3.Definitions.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As used in this act:</w:t>
            </w:r>
            <w:r>
              <w:rPr>
                <w:rFonts w:ascii="Arial" w:hAnsi="Arial" w:cs="Arial"/>
                <w:color w:val="000000"/>
                <w:lang w:val="en"/>
              </w:rPr>
              <w:br/>
            </w:r>
            <w:r>
              <w:rPr>
                <w:rFonts w:ascii="Arial" w:hAnsi="Arial" w:cs="Arial"/>
                <w:color w:val="000000"/>
                <w:lang w:val="en"/>
              </w:rPr>
              <w:br/>
              <w:t>a."Person" means any person charged with or convicted of a criminal offense or any juvenile charged with delinquency or adjudicated delinquent for an act which, if committed by an adult, would be a criminal offense.</w:t>
            </w:r>
            <w:r>
              <w:rPr>
                <w:rFonts w:ascii="Arial" w:hAnsi="Arial" w:cs="Arial"/>
                <w:color w:val="000000"/>
                <w:lang w:val="en"/>
              </w:rPr>
              <w:br/>
            </w:r>
            <w:r>
              <w:rPr>
                <w:rFonts w:ascii="Arial" w:hAnsi="Arial" w:cs="Arial"/>
                <w:color w:val="000000"/>
                <w:lang w:val="en"/>
              </w:rPr>
              <w:br/>
              <w:t>b."Place" includes any premises, residence, business establishment, location or specified area including all buildings and all appurtenant land, in which or at which a criminal offense occurred or is alleged to have occurred or is affected by the criminal offense with which the person is charged. "Place" does not include public rail, bus or air transportation lines or limited access highways which do not allow pedestrian access.</w:t>
            </w:r>
            <w:r>
              <w:rPr>
                <w:rFonts w:ascii="Arial" w:hAnsi="Arial" w:cs="Arial"/>
                <w:color w:val="000000"/>
                <w:lang w:val="en"/>
              </w:rPr>
              <w:br/>
            </w:r>
            <w:r>
              <w:rPr>
                <w:rFonts w:ascii="Arial" w:hAnsi="Arial" w:cs="Arial"/>
                <w:color w:val="000000"/>
                <w:lang w:val="en"/>
              </w:rPr>
              <w:br/>
              <w:t>c."Criminal offense" means:</w:t>
            </w:r>
            <w:r>
              <w:rPr>
                <w:rFonts w:ascii="Arial" w:hAnsi="Arial" w:cs="Arial"/>
                <w:color w:val="000000"/>
                <w:lang w:val="en"/>
              </w:rPr>
              <w:br/>
            </w:r>
            <w:r>
              <w:rPr>
                <w:rFonts w:ascii="Arial" w:hAnsi="Arial" w:cs="Arial"/>
                <w:color w:val="000000"/>
                <w:lang w:val="en"/>
              </w:rPr>
              <w:br/>
              <w:t xml:space="preserve">(1)any of the following: N.J.S.2C:35-3, N.J.S.2C:35-4, N.J.S.2C:35-5, N.J.S.2C:35-6, N.J.S.2C:35-8, N.J.S.2C:35-9, P.L.1997, c.185 (C.2C:35-4.1), sections 3 or 5 of P.L.1997, c.194 (C.2C:35-5.2 or C.2C:35-5.3), P.L.1987, c.101 (C.2C:35-7) or P.L.1997, c.327 (C.2C:35-7.1), or </w:t>
            </w:r>
            <w:r>
              <w:rPr>
                <w:rFonts w:ascii="Arial" w:hAnsi="Arial" w:cs="Arial"/>
                <w:color w:val="000000"/>
                <w:lang w:val="en"/>
              </w:rPr>
              <w:br/>
            </w:r>
            <w:r>
              <w:rPr>
                <w:rFonts w:ascii="Arial" w:hAnsi="Arial" w:cs="Arial"/>
                <w:color w:val="000000"/>
                <w:lang w:val="en"/>
              </w:rPr>
              <w:br/>
              <w:t>(2)the unlawful possession or use of an assault firearm as defined in subsection w. of N.J.S.2C:39-1.</w:t>
            </w:r>
            <w:r>
              <w:rPr>
                <w:rFonts w:ascii="Arial" w:hAnsi="Arial" w:cs="Arial"/>
                <w:color w:val="000000"/>
                <w:lang w:val="en"/>
              </w:rPr>
              <w:br/>
            </w:r>
            <w:r>
              <w:rPr>
                <w:rFonts w:ascii="Arial" w:hAnsi="Arial" w:cs="Arial"/>
                <w:color w:val="000000"/>
                <w:lang w:val="en"/>
              </w:rPr>
              <w:br/>
              <w:t>L.1999,c.334,s.3; amended 2001, c.365, s.1.</w:t>
            </w:r>
          </w:p>
        </w:tc>
        <w:tc>
          <w:tcPr>
            <w:tcW w:w="2340" w:type="dxa"/>
          </w:tcPr>
          <w:p w14:paraId="1D96F18C" w14:textId="77777777" w:rsidR="0016390A" w:rsidRDefault="0016390A" w:rsidP="00362148">
            <w:pPr>
              <w:jc w:val="center"/>
            </w:pPr>
            <w:r>
              <w:lastRenderedPageBreak/>
              <w:t>N.A.</w:t>
            </w:r>
          </w:p>
        </w:tc>
        <w:tc>
          <w:tcPr>
            <w:tcW w:w="2340" w:type="dxa"/>
          </w:tcPr>
          <w:p w14:paraId="42BD3AF6" w14:textId="77777777" w:rsidR="0016390A" w:rsidRDefault="0016390A" w:rsidP="00362148">
            <w:pPr>
              <w:jc w:val="center"/>
            </w:pPr>
          </w:p>
        </w:tc>
      </w:tr>
      <w:tr w:rsidR="0016390A" w14:paraId="64C9F2DF" w14:textId="77777777" w:rsidTr="0016390A">
        <w:tc>
          <w:tcPr>
            <w:tcW w:w="2065" w:type="dxa"/>
          </w:tcPr>
          <w:p w14:paraId="3D008FF2" w14:textId="77777777" w:rsidR="0016390A" w:rsidRPr="007B79CB" w:rsidRDefault="0016390A" w:rsidP="00362148">
            <w:pPr>
              <w:jc w:val="center"/>
            </w:pPr>
            <w:r w:rsidRPr="007B79CB">
              <w:rPr>
                <w:rFonts w:ascii="Arial" w:hAnsi="Arial" w:cs="Arial"/>
                <w:bCs/>
                <w:color w:val="000000"/>
                <w:lang w:val="en"/>
              </w:rPr>
              <w:t>2C:35-5.7 Issuance of order by court.</w:t>
            </w:r>
          </w:p>
        </w:tc>
        <w:tc>
          <w:tcPr>
            <w:tcW w:w="7470" w:type="dxa"/>
          </w:tcPr>
          <w:p w14:paraId="599F0344" w14:textId="77777777" w:rsidR="0016390A" w:rsidRDefault="0016390A" w:rsidP="00362148">
            <w:pPr>
              <w:jc w:val="center"/>
            </w:pPr>
            <w:r>
              <w:rPr>
                <w:rFonts w:ascii="Arial" w:hAnsi="Arial" w:cs="Arial"/>
                <w:color w:val="000000"/>
                <w:lang w:val="en"/>
              </w:rPr>
              <w:t>4. a. When a person is charged with a criminal offense on a warrant and the person is released from custody before trial on bail or personal recognizance, the court, upon application of a law enforcement officer or prosecuting attorney pursuant to section 3 of P.L.2001, c.365 (C.2C:35-5.9) and except as provided in subsection e. of this section, shall as a condition of release issue an order prohibiting the person from entering any place defined by subsection b. of section 3 of P.L.1999, c.334 (C.2C:35-5.6), including a buffer zone surrounding the place or modifications as provided by subsection f. of this section. With regard to an applicant who is not physically present at the same location as the court, the applicant may make such application to the court through telephone, radio or other means of electronic communication. The court may consider and grant such application in accordance with the Rules of Court.</w:t>
            </w:r>
            <w:r>
              <w:rPr>
                <w:rFonts w:ascii="Arial" w:hAnsi="Arial" w:cs="Arial"/>
                <w:color w:val="000000"/>
                <w:lang w:val="en"/>
              </w:rPr>
              <w:br/>
            </w:r>
            <w:r>
              <w:rPr>
                <w:rFonts w:ascii="Arial" w:hAnsi="Arial" w:cs="Arial"/>
                <w:color w:val="000000"/>
                <w:lang w:val="en"/>
              </w:rPr>
              <w:br/>
              <w:t xml:space="preserve">b.When a person is charged with a criminal offense on a summons, the </w:t>
            </w:r>
            <w:r>
              <w:rPr>
                <w:rFonts w:ascii="Arial" w:hAnsi="Arial" w:cs="Arial"/>
                <w:color w:val="000000"/>
                <w:lang w:val="en"/>
              </w:rPr>
              <w:lastRenderedPageBreak/>
              <w:t xml:space="preserve">court, upon application of a law enforcement officer or prosecuting attorney pursuant to section 3 of P.L.2001, c.365 (C.2C:35-5.9) and except as provided in subsection e. of this section, shall, at the time of the defendant's first appearance, issue an order prohibiting the person from entering any place defined by subsection b. of section 3 of P.L.1999, c.334 (C.2C:35-5.6), including a buffer zone surrounding the place or modifications as provided by subsection f. of this section. </w:t>
            </w:r>
            <w:r>
              <w:rPr>
                <w:rFonts w:ascii="Arial" w:hAnsi="Arial" w:cs="Arial"/>
                <w:color w:val="000000"/>
                <w:lang w:val="en"/>
              </w:rPr>
              <w:br/>
            </w:r>
            <w:r>
              <w:rPr>
                <w:rFonts w:ascii="Arial" w:hAnsi="Arial" w:cs="Arial"/>
                <w:color w:val="000000"/>
                <w:lang w:val="en"/>
              </w:rPr>
              <w:br/>
              <w:t>c.When a person is charged with a criminal offense on a juvenile delinquency complaint and is released from custody at a detention hearing pursuant to section 19 of P.L.1982, c.77 (C.2A:4A-38), the court, upon application of a law enforcement officer or prosecuting attorney pursuant to section 3 of P.L.2001, c.365 (C.2C:35-5.9) and except as provided in subsection e. of this section, shall issue an order prohibiting the person from entering any place defined by subsection b. of section 3 of P.L.1999, c.334 (C.2C:35-5.6), including a buffer zone surrounding the place or modifications as provided by subsection f. of this section.</w:t>
            </w:r>
            <w:r>
              <w:rPr>
                <w:rFonts w:ascii="Arial" w:hAnsi="Arial" w:cs="Arial"/>
                <w:color w:val="000000"/>
                <w:lang w:val="en"/>
              </w:rPr>
              <w:br/>
            </w:r>
            <w:r>
              <w:rPr>
                <w:rFonts w:ascii="Arial" w:hAnsi="Arial" w:cs="Arial"/>
                <w:color w:val="000000"/>
                <w:lang w:val="en"/>
              </w:rPr>
              <w:br/>
              <w:t>d.When a person is charged with a criminal offense on a juvenile delinquency complaint and is released without being detained pursuant to section 15 or 16 of P.L.1982, c.77 (C.2A:4A-34 or C.2A:4A-35), the law enforcement officer or prosecuting attorney shall prepare an application pursuant to section 3 of P.L.2001, c.365 (C.2C:35-5.9) for filing on the next court day.</w:t>
            </w:r>
            <w:r>
              <w:rPr>
                <w:rFonts w:ascii="Arial" w:hAnsi="Arial" w:cs="Arial"/>
                <w:color w:val="000000"/>
                <w:lang w:val="en"/>
              </w:rPr>
              <w:br/>
            </w:r>
            <w:r>
              <w:rPr>
                <w:rFonts w:ascii="Arial" w:hAnsi="Arial" w:cs="Arial"/>
                <w:color w:val="000000"/>
                <w:lang w:val="en"/>
              </w:rPr>
              <w:br/>
              <w:t>The law enforcement officer releasing the juvenile shall serve the juvenile and his parent or guardian with written notice that an order shall be issued by the Family Part of the Superior Court on the next court day prohibiting the juvenile from entering any place defined by subsection b. of section 3 of P.L.1999, c.334 (C.2C:35-5.6), including a buffer zone surrounding the place or modifications as provided by subsection f. of this section.</w:t>
            </w:r>
            <w:r>
              <w:rPr>
                <w:rFonts w:ascii="Arial" w:hAnsi="Arial" w:cs="Arial"/>
                <w:color w:val="000000"/>
                <w:lang w:val="en"/>
              </w:rPr>
              <w:br/>
            </w:r>
            <w:r>
              <w:rPr>
                <w:rFonts w:ascii="Arial" w:hAnsi="Arial" w:cs="Arial"/>
                <w:color w:val="000000"/>
                <w:lang w:val="en"/>
              </w:rPr>
              <w:br/>
              <w:t>The court shall issue such order on the first court day following the release of the juvenile. If the restraints contained in the court order differ from the restraints contained in the notice, the order shall not be effective until the third court day following the issuance of the order. The juvenile may apply to the court to stay or modify the order on the grounds set forth in subsection e. of this section.</w:t>
            </w:r>
            <w:r>
              <w:rPr>
                <w:rFonts w:ascii="Arial" w:hAnsi="Arial" w:cs="Arial"/>
                <w:color w:val="000000"/>
                <w:lang w:val="en"/>
              </w:rPr>
              <w:br/>
            </w:r>
            <w:r>
              <w:rPr>
                <w:rFonts w:ascii="Arial" w:hAnsi="Arial" w:cs="Arial"/>
                <w:color w:val="000000"/>
                <w:lang w:val="en"/>
              </w:rPr>
              <w:br/>
              <w:t xml:space="preserve">e.The court may forego issuing a restraining order for which application has been made pursuant to section 3 of P.L.2001, c.365 (C.2C:35-5.9) </w:t>
            </w:r>
            <w:r>
              <w:rPr>
                <w:rFonts w:ascii="Arial" w:hAnsi="Arial" w:cs="Arial"/>
                <w:color w:val="000000"/>
                <w:lang w:val="en"/>
              </w:rPr>
              <w:lastRenderedPageBreak/>
              <w:t>only if the defendant establishes by clear and convincing evidence that:</w:t>
            </w:r>
            <w:r>
              <w:rPr>
                <w:rFonts w:ascii="Arial" w:hAnsi="Arial" w:cs="Arial"/>
                <w:color w:val="000000"/>
                <w:lang w:val="en"/>
              </w:rPr>
              <w:br/>
            </w:r>
            <w:r>
              <w:rPr>
                <w:rFonts w:ascii="Arial" w:hAnsi="Arial" w:cs="Arial"/>
                <w:color w:val="000000"/>
                <w:lang w:val="en"/>
              </w:rPr>
              <w:br/>
              <w:t>(1)the defendant lawfully resides at or has legitimate business on or near the place, or otherwise legitimately needs to enter the place. In such an event, the court shall not issue an order pursuant to this section unless the court is clearly convinced that the need to bar the person from the place in order to protect the public safety and the rights, safety and health of the residents and persons working in the place outweighs the person's interest in returning to the place. If the balance of the interests of the person and the public so warrants, the court may issue an order imposing conditions upon the person's entry at, upon or near the place; or</w:t>
            </w:r>
            <w:r>
              <w:rPr>
                <w:rFonts w:ascii="Arial" w:hAnsi="Arial" w:cs="Arial"/>
                <w:color w:val="000000"/>
                <w:lang w:val="en"/>
              </w:rPr>
              <w:br/>
            </w:r>
            <w:r>
              <w:rPr>
                <w:rFonts w:ascii="Arial" w:hAnsi="Arial" w:cs="Arial"/>
                <w:color w:val="000000"/>
                <w:lang w:val="en"/>
              </w:rPr>
              <w:br/>
              <w:t>(2)the issuance of an order would cause undue hardship to innocent persons and would constitute a serious injustice which overrides the need to protect the rights, safety and health of persons residing in or having business in the place.</w:t>
            </w:r>
            <w:r>
              <w:rPr>
                <w:rFonts w:ascii="Arial" w:hAnsi="Arial" w:cs="Arial"/>
                <w:color w:val="000000"/>
                <w:lang w:val="en"/>
              </w:rPr>
              <w:br/>
            </w:r>
            <w:r>
              <w:rPr>
                <w:rFonts w:ascii="Arial" w:hAnsi="Arial" w:cs="Arial"/>
                <w:color w:val="000000"/>
                <w:lang w:val="en"/>
              </w:rPr>
              <w:br/>
              <w:t>f.A restraining order issued pursuant to subsection a., b., c., d. or h. of this section shall describe the place from which the person has been barred and any conditions upon the person's entry into the place, with sufficient specificity to enable the person to guide his conduct accordingly and to enable a law enforcement officer to enforce the order. The order shall also prohibit the person from entering an area of up to 500 feet surrounding the place, unless the court rules that a different buffer zone would better effectuate the purposes of this act. In the discretion of the court, the order may contain modifications to permit the person to enter the area during specified times for specified purposes, such as attending school during regular school hours. When appropriate, the court may append to the order a map depicting the place. The person shall be given a copy of the restraining order and any appended map and shall acknowledge in writing the receipt thereof.</w:t>
            </w:r>
            <w:r>
              <w:rPr>
                <w:rFonts w:ascii="Arial" w:hAnsi="Arial" w:cs="Arial"/>
                <w:color w:val="000000"/>
                <w:lang w:val="en"/>
              </w:rPr>
              <w:br/>
            </w:r>
            <w:r>
              <w:rPr>
                <w:rFonts w:ascii="Arial" w:hAnsi="Arial" w:cs="Arial"/>
                <w:color w:val="000000"/>
                <w:lang w:val="en"/>
              </w:rPr>
              <w:br/>
              <w:t>g.(1) The court shall provide notice of the restraining order to the local law enforcement agency where the arrest occurred and to the county prosecutor.</w:t>
            </w:r>
            <w:r>
              <w:rPr>
                <w:rFonts w:ascii="Arial" w:hAnsi="Arial" w:cs="Arial"/>
                <w:color w:val="000000"/>
                <w:lang w:val="en"/>
              </w:rPr>
              <w:br/>
            </w:r>
            <w:r>
              <w:rPr>
                <w:rFonts w:ascii="Arial" w:hAnsi="Arial" w:cs="Arial"/>
                <w:color w:val="000000"/>
                <w:lang w:val="en"/>
              </w:rPr>
              <w:br/>
              <w:t xml:space="preserve">(2)Notwithstanding the provisions of section 1 of P.L.1982, c.79 (C.2A:4A-60), prior to the person's conviction or adjudication of delinquency for a criminal offense, the local law enforcement agency may post a copy of any orders issued pursuant to this section, or an equivalent notice containing the terms of the order, upon one or more of the principal entrances of the </w:t>
            </w:r>
            <w:r>
              <w:rPr>
                <w:rFonts w:ascii="Arial" w:hAnsi="Arial" w:cs="Arial"/>
                <w:color w:val="000000"/>
                <w:lang w:val="en"/>
              </w:rPr>
              <w:lastRenderedPageBreak/>
              <w:t>place or in any other conspicuous location. Such posting shall be for the purpose of informing the public, and the failure to post a copy of the order shall in no way excuse any violation of the order.</w:t>
            </w:r>
            <w:r>
              <w:rPr>
                <w:rFonts w:ascii="Arial" w:hAnsi="Arial" w:cs="Arial"/>
                <w:color w:val="000000"/>
                <w:lang w:val="en"/>
              </w:rPr>
              <w:br/>
            </w:r>
            <w:r>
              <w:rPr>
                <w:rFonts w:ascii="Arial" w:hAnsi="Arial" w:cs="Arial"/>
                <w:color w:val="000000"/>
                <w:lang w:val="en"/>
              </w:rPr>
              <w:br/>
              <w:t>(3)Notwithstanding the provisions of section 1 of P.L.1982, c.79 (C.2A:4A-60), prior to the person's conviction or adjudication of delinquency for a criminal offense, any law enforcement agency may publish a copy of any orders issued pursuant to this section, or an equivalent notice containing the terms of the order, in a newspaper circulating in the area of the restraining order. Such publication shall be for the purpose of informing the public, and the failure to publish a copy of the order shall in no way excuse any violation of the order.</w:t>
            </w:r>
            <w:r>
              <w:rPr>
                <w:rFonts w:ascii="Arial" w:hAnsi="Arial" w:cs="Arial"/>
                <w:color w:val="000000"/>
                <w:lang w:val="en"/>
              </w:rPr>
              <w:br/>
            </w:r>
            <w:r>
              <w:rPr>
                <w:rFonts w:ascii="Arial" w:hAnsi="Arial" w:cs="Arial"/>
                <w:color w:val="000000"/>
                <w:lang w:val="en"/>
              </w:rPr>
              <w:br/>
              <w:t>(4)Notwithstanding the provisions of section 1 of P.L.1982, c.79 (C.2A:4A-60), prior to the person's conviction or adjudication of delinquency for a criminal offense, any law enforcement agency may distribute copies of any orders issued pursuant to this section, or an equivalent notice containing the terms of the order, to residents or businesses located within the area delineated in the order or, in the case of a school or any government-owned property, to the appropriate administrator, or to any tenant association representing the residents of the affected area. Such distribution shall be for the purpose of informing the public, and the failure to publish a copy of the order shall in no way excuse any violation of the order.</w:t>
            </w:r>
            <w:r>
              <w:rPr>
                <w:rFonts w:ascii="Arial" w:hAnsi="Arial" w:cs="Arial"/>
                <w:color w:val="000000"/>
                <w:lang w:val="en"/>
              </w:rPr>
              <w:br/>
            </w:r>
            <w:r>
              <w:rPr>
                <w:rFonts w:ascii="Arial" w:hAnsi="Arial" w:cs="Arial"/>
                <w:color w:val="000000"/>
                <w:lang w:val="en"/>
              </w:rPr>
              <w:br/>
              <w:t>h.When a person is convicted of or adjudicated delinquent for any criminal offense, the court, upon application of a law enforcement officer or prosecuting attorney pursuant to section 3 of P.L.2001, c.365 (C.2C:35-5.9) and except as provided in subsection e. of this section, shall, by separate order or within the judgment of conviction, issue an order prohibiting the person from entering any place defined by subsection b. of section 3 of P.L.1999, c.334 (C.2C:35-5.6), including a buffer zone surrounding the place or modifications as provided by subsection f. of this section. Upon the person's conviction or adjudication of delinquency for a criminal offense, a law enforcement agency, in addition to posting, publishing, and distributing the order or an equivalent notice pursuant to paragraphs (2), (3) and (4) of subsection g. of this section, may also post, publish and distribute a photograph of the person.</w:t>
            </w:r>
            <w:r>
              <w:rPr>
                <w:rFonts w:ascii="Arial" w:hAnsi="Arial" w:cs="Arial"/>
                <w:color w:val="000000"/>
                <w:lang w:val="en"/>
              </w:rPr>
              <w:br/>
            </w:r>
            <w:r>
              <w:rPr>
                <w:rFonts w:ascii="Arial" w:hAnsi="Arial" w:cs="Arial"/>
                <w:color w:val="000000"/>
                <w:lang w:val="en"/>
              </w:rPr>
              <w:br/>
              <w:t xml:space="preserve">i.When a juvenile has been adjudicated delinquent for an act which, if committed by an adult, would be a criminal offense, in addition to an order </w:t>
            </w:r>
            <w:r>
              <w:rPr>
                <w:rFonts w:ascii="Arial" w:hAnsi="Arial" w:cs="Arial"/>
                <w:color w:val="000000"/>
                <w:lang w:val="en"/>
              </w:rPr>
              <w:lastRenderedPageBreak/>
              <w:t>required by subsection h. of this section or any other disposition authorized by law, the court may order the juvenile and any parent, guardian or any family member over whom the court has jurisdiction to take such actions or obey such restraints as may be necessary to facilitate the rehabilitation of the juvenile or to protect public safety or to safeguard or enforce the rights of residents of the place. The court may commit the juvenile to the care and responsibility of the Department of Children and Families until such time as the juvenile reaches the age of 18 or until the order of removal and restraint expires, whichever first occurs, or to such alternative residential placement as is practicable.</w:t>
            </w:r>
            <w:r>
              <w:rPr>
                <w:rFonts w:ascii="Arial" w:hAnsi="Arial" w:cs="Arial"/>
                <w:color w:val="000000"/>
                <w:lang w:val="en"/>
              </w:rPr>
              <w:br/>
            </w:r>
            <w:r>
              <w:rPr>
                <w:rFonts w:ascii="Arial" w:hAnsi="Arial" w:cs="Arial"/>
                <w:color w:val="000000"/>
                <w:lang w:val="en"/>
              </w:rPr>
              <w:br/>
              <w:t>j.An order issued pursuant to subsection a., b., c. or d. of this section shall remain in effect until the case has been adjudicated or dismissed, or for not less than two years, whichever is less. An order issued pursuant to subsection h. of this section shall remain in effect for such period of time as shall be fixed by the court but not longer than the maximum term of imprisonment or incarceration allowed by law for the underlying offense or offenses. When the court issues a restraining order pursuant to subsection h. of this section and the person is also sentenced to any form of probationary supervision or participation in the Intensive Supervision Program, the court shall make continuing compliance with the order an express condition of probation or the Intensive Supervision Program. When the person has been sentenced to a term of incarceration, continuing compliance with the terms and conditions of the order shall be made an express condition of the person's release from confinement or incarceration on parole. At the time of sentencing or, in the case of a juvenile, at the time of disposition of the juvenile case, the court shall advise the defendant that the restraining order shall include a fixed time period in accordance with this subsection and shall include that provision in the judgment of conviction, dispositional order, separate order or order vacating an existing restraining order, to the law enforcement agency that made the arrest and to the county prosecutor.</w:t>
            </w:r>
            <w:r>
              <w:rPr>
                <w:rFonts w:ascii="Arial" w:hAnsi="Arial" w:cs="Arial"/>
                <w:color w:val="000000"/>
                <w:lang w:val="en"/>
              </w:rPr>
              <w:br/>
            </w:r>
            <w:r>
              <w:rPr>
                <w:rFonts w:ascii="Arial" w:hAnsi="Arial" w:cs="Arial"/>
                <w:color w:val="000000"/>
                <w:lang w:val="en"/>
              </w:rPr>
              <w:br/>
              <w:t>k.All applications to stay or modify an order issued pursuant to this act, including an order originally issued in municipal court, shall be made in the Superior Court. The court shall immediately notify the county prosecutor in writing whenever an application is made to stay or modify an order issued pursuant to this act. If the court does not issue a restraining order, the sentence imposed by the court for a criminal offense as defined in subsection b. of this section shall not become final for ten days in order to permit the appeal of the court's findings by the prosecution.</w:t>
            </w:r>
            <w:r>
              <w:rPr>
                <w:rFonts w:ascii="Arial" w:hAnsi="Arial" w:cs="Arial"/>
                <w:color w:val="000000"/>
                <w:lang w:val="en"/>
              </w:rPr>
              <w:br/>
            </w:r>
            <w:r>
              <w:rPr>
                <w:rFonts w:ascii="Arial" w:hAnsi="Arial" w:cs="Arial"/>
                <w:color w:val="000000"/>
                <w:lang w:val="en"/>
              </w:rPr>
              <w:lastRenderedPageBreak/>
              <w:br/>
              <w:t>l.Nothing in this section shall be construed in any way to limit the authority of the court to take such other actions or to issue such orders as may be necessary to protect the public safety or to safeguard or enforce the rights of others with respect to the place.</w:t>
            </w:r>
            <w:r>
              <w:rPr>
                <w:rFonts w:ascii="Arial" w:hAnsi="Arial" w:cs="Arial"/>
                <w:color w:val="000000"/>
                <w:lang w:val="en"/>
              </w:rPr>
              <w:br/>
            </w:r>
            <w:r>
              <w:rPr>
                <w:rFonts w:ascii="Arial" w:hAnsi="Arial" w:cs="Arial"/>
                <w:color w:val="000000"/>
                <w:lang w:val="en"/>
              </w:rPr>
              <w:br/>
              <w:t>m.Notwithstanding any other provision of this section, the court may permit the person to return to the place to obtain personal belongings and effects and, by court order, may restrict the time and duration and provide for police supervision of such a visit.</w:t>
            </w:r>
            <w:r>
              <w:rPr>
                <w:rFonts w:ascii="Arial" w:hAnsi="Arial" w:cs="Arial"/>
                <w:color w:val="000000"/>
                <w:lang w:val="en"/>
              </w:rPr>
              <w:br/>
            </w:r>
            <w:r>
              <w:rPr>
                <w:rFonts w:ascii="Arial" w:hAnsi="Arial" w:cs="Arial"/>
                <w:color w:val="000000"/>
                <w:lang w:val="en"/>
              </w:rPr>
              <w:br/>
              <w:t>L.1999, c.334, s.4; amended 2001, c.365, s.2; 2004, c.130, s.14; 2006, c.47, s.27; 2011, c.44, s.1.</w:t>
            </w:r>
          </w:p>
        </w:tc>
        <w:tc>
          <w:tcPr>
            <w:tcW w:w="2340" w:type="dxa"/>
          </w:tcPr>
          <w:p w14:paraId="444D2510" w14:textId="77777777" w:rsidR="0016390A" w:rsidRDefault="0016390A" w:rsidP="00362148">
            <w:pPr>
              <w:jc w:val="center"/>
            </w:pPr>
            <w:r>
              <w:lastRenderedPageBreak/>
              <w:t>N.A.</w:t>
            </w:r>
          </w:p>
        </w:tc>
        <w:tc>
          <w:tcPr>
            <w:tcW w:w="2340" w:type="dxa"/>
          </w:tcPr>
          <w:p w14:paraId="5E93BD17" w14:textId="77777777" w:rsidR="0016390A" w:rsidRDefault="0016390A" w:rsidP="00362148">
            <w:pPr>
              <w:jc w:val="center"/>
            </w:pPr>
          </w:p>
        </w:tc>
      </w:tr>
      <w:tr w:rsidR="0016390A" w14:paraId="11FE9232" w14:textId="77777777" w:rsidTr="0016390A">
        <w:tc>
          <w:tcPr>
            <w:tcW w:w="2065" w:type="dxa"/>
          </w:tcPr>
          <w:p w14:paraId="327734D9" w14:textId="77777777" w:rsidR="0016390A" w:rsidRPr="007B79CB" w:rsidRDefault="0016390A" w:rsidP="00362148">
            <w:pPr>
              <w:jc w:val="center"/>
            </w:pPr>
            <w:r w:rsidRPr="007B79CB">
              <w:rPr>
                <w:rFonts w:ascii="Arial" w:hAnsi="Arial" w:cs="Arial"/>
                <w:bCs/>
                <w:color w:val="000000"/>
                <w:lang w:val="en"/>
              </w:rPr>
              <w:lastRenderedPageBreak/>
              <w:t>2C:35-5.8 Violations, penalties.</w:t>
            </w:r>
          </w:p>
        </w:tc>
        <w:tc>
          <w:tcPr>
            <w:tcW w:w="7470" w:type="dxa"/>
          </w:tcPr>
          <w:p w14:paraId="22332886" w14:textId="77777777" w:rsidR="0016390A" w:rsidRDefault="0016390A" w:rsidP="00362148">
            <w:pPr>
              <w:jc w:val="center"/>
            </w:pPr>
            <w:r>
              <w:rPr>
                <w:rFonts w:ascii="Arial" w:hAnsi="Arial" w:cs="Arial"/>
                <w:color w:val="000000"/>
                <w:lang w:val="en"/>
              </w:rPr>
              <w:t>5.Violation of any order issued pursuant to this act shall subject the person to civil contempt, criminal contempt, revocation of bail, probation or parole, or any combination of these sanctions and any other sanctions authorized by law. A law enforcement officer may arrest an adult or take into custody a juvenile when an officer has probable cause to believe that the person has violated the terms of any removal and restraining order issued pursuant to section 4 of P.L.1999, c.334 (C.2C:35-5.7).</w:t>
            </w:r>
            <w:r>
              <w:rPr>
                <w:rFonts w:ascii="Arial" w:hAnsi="Arial" w:cs="Arial"/>
                <w:color w:val="000000"/>
                <w:lang w:val="en"/>
              </w:rPr>
              <w:br/>
            </w:r>
            <w:r>
              <w:rPr>
                <w:rFonts w:ascii="Arial" w:hAnsi="Arial" w:cs="Arial"/>
                <w:color w:val="000000"/>
                <w:lang w:val="en"/>
              </w:rPr>
              <w:br/>
              <w:t>L.1999,c.334,s.5.</w:t>
            </w:r>
          </w:p>
        </w:tc>
        <w:tc>
          <w:tcPr>
            <w:tcW w:w="2340" w:type="dxa"/>
          </w:tcPr>
          <w:p w14:paraId="1FA65F4B" w14:textId="77777777" w:rsidR="0016390A" w:rsidRDefault="0016390A" w:rsidP="00362148">
            <w:pPr>
              <w:jc w:val="center"/>
            </w:pPr>
            <w:r>
              <w:t>N.A.</w:t>
            </w:r>
          </w:p>
        </w:tc>
        <w:tc>
          <w:tcPr>
            <w:tcW w:w="2340" w:type="dxa"/>
          </w:tcPr>
          <w:p w14:paraId="4CA28614" w14:textId="77777777" w:rsidR="0016390A" w:rsidRDefault="0016390A" w:rsidP="00362148">
            <w:pPr>
              <w:jc w:val="center"/>
            </w:pPr>
          </w:p>
        </w:tc>
      </w:tr>
      <w:tr w:rsidR="0016390A" w14:paraId="69F8D4EA" w14:textId="77777777" w:rsidTr="0016390A">
        <w:tc>
          <w:tcPr>
            <w:tcW w:w="2065" w:type="dxa"/>
          </w:tcPr>
          <w:p w14:paraId="6E3B5556" w14:textId="77777777" w:rsidR="0016390A" w:rsidRPr="007B79CB" w:rsidRDefault="0016390A" w:rsidP="00362148">
            <w:pPr>
              <w:jc w:val="center"/>
            </w:pPr>
            <w:r w:rsidRPr="007B79CB">
              <w:rPr>
                <w:rFonts w:ascii="Arial" w:hAnsi="Arial" w:cs="Arial"/>
                <w:bCs/>
                <w:color w:val="000000"/>
                <w:lang w:val="en"/>
              </w:rPr>
              <w:t>2C:35-5.9 Certification of offense location.</w:t>
            </w:r>
          </w:p>
        </w:tc>
        <w:tc>
          <w:tcPr>
            <w:tcW w:w="7470" w:type="dxa"/>
          </w:tcPr>
          <w:p w14:paraId="7545C7E3" w14:textId="77777777" w:rsidR="0016390A" w:rsidRDefault="0016390A" w:rsidP="00362148">
            <w:pPr>
              <w:jc w:val="center"/>
            </w:pPr>
            <w:r>
              <w:rPr>
                <w:rFonts w:ascii="Arial" w:hAnsi="Arial" w:cs="Arial"/>
                <w:color w:val="000000"/>
                <w:lang w:val="en"/>
              </w:rPr>
              <w:t>3.Certification of Offense Location.</w:t>
            </w:r>
            <w:r>
              <w:rPr>
                <w:rFonts w:ascii="Arial" w:hAnsi="Arial" w:cs="Arial"/>
                <w:color w:val="000000"/>
                <w:lang w:val="en"/>
              </w:rPr>
              <w:br/>
            </w:r>
            <w:r>
              <w:rPr>
                <w:rFonts w:ascii="Arial" w:hAnsi="Arial" w:cs="Arial"/>
                <w:color w:val="000000"/>
                <w:lang w:val="en"/>
              </w:rPr>
              <w:br/>
              <w:t>The court shall issue a restraining order pursuant to P.L.1999, c.334 (C.2C:35-5.4 et seq.) only upon request by a law enforcement officer or prosecuting attorney and either: (1) submission of a certification describing the location of the offense; or (2) in matters where the applicant is not physically present at the same location as the court, an oral statement describing the location of the offense followed by submission within a reasonable time of a certification describing the location of the offense in accordance with the Rules of Court.</w:t>
            </w:r>
            <w:r>
              <w:rPr>
                <w:rFonts w:ascii="Arial" w:hAnsi="Arial" w:cs="Arial"/>
                <w:color w:val="000000"/>
                <w:lang w:val="en"/>
              </w:rPr>
              <w:br/>
            </w:r>
            <w:r>
              <w:rPr>
                <w:rFonts w:ascii="Arial" w:hAnsi="Arial" w:cs="Arial"/>
                <w:color w:val="000000"/>
                <w:lang w:val="en"/>
              </w:rPr>
              <w:br/>
              <w:t>L.2001, c.365, s.3; amended 2011, c.44, s.2.</w:t>
            </w:r>
          </w:p>
        </w:tc>
        <w:tc>
          <w:tcPr>
            <w:tcW w:w="2340" w:type="dxa"/>
          </w:tcPr>
          <w:p w14:paraId="11125537" w14:textId="77777777" w:rsidR="0016390A" w:rsidRDefault="0016390A" w:rsidP="00362148">
            <w:pPr>
              <w:jc w:val="center"/>
            </w:pPr>
            <w:r>
              <w:t>N.A.</w:t>
            </w:r>
          </w:p>
        </w:tc>
        <w:tc>
          <w:tcPr>
            <w:tcW w:w="2340" w:type="dxa"/>
          </w:tcPr>
          <w:p w14:paraId="075BDB4D" w14:textId="77777777" w:rsidR="0016390A" w:rsidRDefault="0016390A" w:rsidP="00362148">
            <w:pPr>
              <w:jc w:val="center"/>
            </w:pPr>
          </w:p>
        </w:tc>
      </w:tr>
      <w:tr w:rsidR="0016390A" w14:paraId="4D2337E6" w14:textId="77777777" w:rsidTr="0016390A">
        <w:tc>
          <w:tcPr>
            <w:tcW w:w="2065" w:type="dxa"/>
          </w:tcPr>
          <w:p w14:paraId="0A0CFAD7" w14:textId="77777777" w:rsidR="0016390A" w:rsidRPr="003E06EE" w:rsidRDefault="0016390A" w:rsidP="00362148">
            <w:pPr>
              <w:jc w:val="center"/>
            </w:pPr>
            <w:r w:rsidRPr="003E06EE">
              <w:rPr>
                <w:rFonts w:ascii="Arial" w:hAnsi="Arial" w:cs="Arial"/>
                <w:bCs/>
                <w:color w:val="000000"/>
                <w:lang w:val="en"/>
              </w:rPr>
              <w:t>2C:35-5.10. Discretion to not seek restraining order</w:t>
            </w:r>
          </w:p>
        </w:tc>
        <w:tc>
          <w:tcPr>
            <w:tcW w:w="7470" w:type="dxa"/>
          </w:tcPr>
          <w:p w14:paraId="2EFFB7D0" w14:textId="77777777" w:rsidR="0016390A" w:rsidRDefault="0016390A" w:rsidP="00362148">
            <w:pPr>
              <w:jc w:val="center"/>
            </w:pPr>
            <w:r>
              <w:rPr>
                <w:rFonts w:ascii="Arial" w:hAnsi="Arial" w:cs="Arial"/>
                <w:color w:val="000000"/>
                <w:lang w:val="en"/>
              </w:rPr>
              <w:t>4.Discretion to Not Seek Restraining Order.</w:t>
            </w:r>
            <w:r>
              <w:rPr>
                <w:rFonts w:ascii="Arial" w:hAnsi="Arial" w:cs="Arial"/>
                <w:color w:val="000000"/>
                <w:lang w:val="en"/>
              </w:rPr>
              <w:br/>
            </w:r>
            <w:r>
              <w:rPr>
                <w:rFonts w:ascii="Arial" w:hAnsi="Arial" w:cs="Arial"/>
                <w:color w:val="000000"/>
                <w:lang w:val="en"/>
              </w:rPr>
              <w:br/>
              <w:t xml:space="preserve">A law enforcement officer or prosecuting attorney shall have discretion to not seek a restraining order pursuant to P.L.1999, c.334 (C.2C:35-5.4 et seq.) if the defendant is charged with an offense resulting from the stop of a motor vehicle, if the defendant was using public transportation, or if the provisions of paragraph (1) or (2) of subsection e. of section 4 of P.L.1999, </w:t>
            </w:r>
            <w:r>
              <w:rPr>
                <w:rFonts w:ascii="Arial" w:hAnsi="Arial" w:cs="Arial"/>
                <w:color w:val="000000"/>
                <w:lang w:val="en"/>
              </w:rPr>
              <w:lastRenderedPageBreak/>
              <w:t>c.334 (C.2C:35-5.7) are applicable.</w:t>
            </w:r>
            <w:r>
              <w:rPr>
                <w:rFonts w:ascii="Arial" w:hAnsi="Arial" w:cs="Arial"/>
                <w:color w:val="000000"/>
                <w:lang w:val="en"/>
              </w:rPr>
              <w:br/>
            </w:r>
            <w:r>
              <w:rPr>
                <w:rFonts w:ascii="Arial" w:hAnsi="Arial" w:cs="Arial"/>
                <w:color w:val="000000"/>
                <w:lang w:val="en"/>
              </w:rPr>
              <w:br/>
              <w:t>L.2001,c.365,s.4.</w:t>
            </w:r>
          </w:p>
        </w:tc>
        <w:tc>
          <w:tcPr>
            <w:tcW w:w="2340" w:type="dxa"/>
          </w:tcPr>
          <w:p w14:paraId="233B78C3" w14:textId="77777777" w:rsidR="0016390A" w:rsidRDefault="0016390A" w:rsidP="00362148">
            <w:pPr>
              <w:jc w:val="center"/>
            </w:pPr>
            <w:r>
              <w:lastRenderedPageBreak/>
              <w:t>N.A.</w:t>
            </w:r>
          </w:p>
        </w:tc>
        <w:tc>
          <w:tcPr>
            <w:tcW w:w="2340" w:type="dxa"/>
          </w:tcPr>
          <w:p w14:paraId="3B948E48" w14:textId="77777777" w:rsidR="0016390A" w:rsidRDefault="0016390A" w:rsidP="00362148">
            <w:pPr>
              <w:jc w:val="center"/>
            </w:pPr>
          </w:p>
        </w:tc>
      </w:tr>
      <w:tr w:rsidR="0016390A" w14:paraId="64B298B2" w14:textId="77777777" w:rsidTr="0016390A">
        <w:tc>
          <w:tcPr>
            <w:tcW w:w="2065" w:type="dxa"/>
          </w:tcPr>
          <w:p w14:paraId="5B2440EE" w14:textId="77777777" w:rsidR="0016390A" w:rsidRPr="003E06EE" w:rsidRDefault="0016390A" w:rsidP="00362148">
            <w:pPr>
              <w:jc w:val="center"/>
            </w:pPr>
            <w:r w:rsidRPr="003E06EE">
              <w:rPr>
                <w:rFonts w:ascii="Arial" w:hAnsi="Arial" w:cs="Arial"/>
                <w:bCs/>
                <w:color w:val="000000"/>
                <w:lang w:val="en"/>
              </w:rPr>
              <w:t>2C:35-5.11 Drug enforcement and demand reduction penalty doubled for certain offenses.</w:t>
            </w:r>
          </w:p>
        </w:tc>
        <w:tc>
          <w:tcPr>
            <w:tcW w:w="7470" w:type="dxa"/>
          </w:tcPr>
          <w:p w14:paraId="18DBC427" w14:textId="77777777" w:rsidR="0016390A" w:rsidRDefault="0016390A" w:rsidP="00362148">
            <w:pPr>
              <w:jc w:val="center"/>
            </w:pPr>
            <w:r>
              <w:rPr>
                <w:rFonts w:ascii="Arial" w:hAnsi="Arial" w:cs="Arial"/>
                <w:color w:val="000000"/>
                <w:lang w:val="en"/>
              </w:rPr>
              <w:t>1.Any person who possesses, distributes, dispenses or has under his control with intent to distribute or dispense 3,4-methylenedioxymethamphetamine, 3,4-methylenedioxyamphetamine, gammabutyrolactone, gamma hydroxybutyrate or flunitrazepam, or a controlled substance analog of any of these substances, shall, notwithstanding the provisions of any other law, be subject to a drug enforcement and demand reduction penalty of twice the amount otherwise applicable to the offense</w:t>
            </w:r>
            <w:r>
              <w:rPr>
                <w:rFonts w:ascii="Arial" w:hAnsi="Arial" w:cs="Arial"/>
                <w:color w:val="000000"/>
                <w:lang w:val="en"/>
              </w:rPr>
              <w:br/>
            </w:r>
            <w:r>
              <w:rPr>
                <w:rFonts w:ascii="Arial" w:hAnsi="Arial" w:cs="Arial"/>
                <w:color w:val="000000"/>
                <w:lang w:val="en"/>
              </w:rPr>
              <w:br/>
              <w:t>L.2003,c.37,s.</w:t>
            </w:r>
            <w:commentRangeStart w:id="1"/>
            <w:r>
              <w:rPr>
                <w:rFonts w:ascii="Arial" w:hAnsi="Arial" w:cs="Arial"/>
                <w:color w:val="000000"/>
                <w:lang w:val="en"/>
              </w:rPr>
              <w:t>1</w:t>
            </w:r>
            <w:commentRangeEnd w:id="1"/>
            <w:r>
              <w:rPr>
                <w:rStyle w:val="CommentReference"/>
              </w:rPr>
              <w:commentReference w:id="1"/>
            </w:r>
            <w:r>
              <w:rPr>
                <w:rFonts w:ascii="Arial" w:hAnsi="Arial" w:cs="Arial"/>
                <w:color w:val="000000"/>
                <w:lang w:val="en"/>
              </w:rPr>
              <w:t>.</w:t>
            </w:r>
          </w:p>
        </w:tc>
        <w:tc>
          <w:tcPr>
            <w:tcW w:w="2340" w:type="dxa"/>
          </w:tcPr>
          <w:p w14:paraId="4200CFE7" w14:textId="77777777" w:rsidR="0016390A" w:rsidRDefault="0016390A" w:rsidP="00362148">
            <w:pPr>
              <w:jc w:val="center"/>
            </w:pPr>
          </w:p>
        </w:tc>
        <w:tc>
          <w:tcPr>
            <w:tcW w:w="2340" w:type="dxa"/>
          </w:tcPr>
          <w:p w14:paraId="3434B28D" w14:textId="77777777" w:rsidR="0016390A" w:rsidRDefault="0016390A" w:rsidP="00362148">
            <w:pPr>
              <w:jc w:val="center"/>
            </w:pPr>
          </w:p>
        </w:tc>
      </w:tr>
      <w:tr w:rsidR="0016390A" w14:paraId="6A049020" w14:textId="77777777" w:rsidTr="0016390A">
        <w:tc>
          <w:tcPr>
            <w:tcW w:w="2065" w:type="dxa"/>
          </w:tcPr>
          <w:p w14:paraId="3298DDD3" w14:textId="77777777" w:rsidR="0016390A" w:rsidRPr="003E06EE" w:rsidRDefault="0016390A" w:rsidP="00362148">
            <w:pPr>
              <w:jc w:val="center"/>
            </w:pPr>
            <w:r w:rsidRPr="003E06EE">
              <w:rPr>
                <w:rFonts w:ascii="Arial" w:hAnsi="Arial" w:cs="Arial"/>
                <w:bCs/>
                <w:color w:val="000000"/>
                <w:lang w:val="en"/>
              </w:rPr>
              <w:t>2C:35-6 Employing a juvenile in a drug distribution scheme</w:t>
            </w:r>
          </w:p>
        </w:tc>
        <w:tc>
          <w:tcPr>
            <w:tcW w:w="7470" w:type="dxa"/>
          </w:tcPr>
          <w:p w14:paraId="2D82B67A" w14:textId="77777777" w:rsidR="0016390A" w:rsidRDefault="0016390A" w:rsidP="00362148">
            <w:pPr>
              <w:jc w:val="center"/>
            </w:pPr>
            <w:r>
              <w:rPr>
                <w:rFonts w:ascii="Arial" w:hAnsi="Arial" w:cs="Arial"/>
                <w:color w:val="000000"/>
                <w:lang w:val="en"/>
              </w:rPr>
              <w:t>2C:35-6. Employing a Juvenile in a Drug Distribution Scheme.</w:t>
            </w:r>
            <w:r>
              <w:rPr>
                <w:rFonts w:ascii="Arial" w:hAnsi="Arial" w:cs="Arial"/>
                <w:color w:val="000000"/>
                <w:lang w:val="en"/>
              </w:rPr>
              <w:br/>
            </w:r>
            <w:r>
              <w:rPr>
                <w:rFonts w:ascii="Arial" w:hAnsi="Arial" w:cs="Arial"/>
                <w:color w:val="000000"/>
                <w:lang w:val="en"/>
              </w:rPr>
              <w:br/>
              <w:t>Any person being at least 18 years of age who knowingly uses, solicits, directs, hires or employs a person 17 years of age or younger to violate N.J.S.2C:35-4 or subsection a. of N.J.S.2C:35-5, is guilty of a crime of the second degree and shall, except as provided in N.J.S.2C:35-12, be sentenced to a term of imprisonment which shall include the imposition of a minimum term which shall be fixed at, or between, one-third and one-half of the sentence imposed, or five years, whichever is greater, during which the defendant shall be ineligible for parole. Notwithstanding the provisions of subsection a. of N.J.S.2C:43-3, the court may also impose a fine not to exceed $500,000.00 or five times the street value of the controlled dangerous substance or controlled substance analog involved, whichever is greater.</w:t>
            </w:r>
            <w:r>
              <w:rPr>
                <w:rFonts w:ascii="Arial" w:hAnsi="Arial" w:cs="Arial"/>
                <w:color w:val="000000"/>
                <w:lang w:val="en"/>
              </w:rPr>
              <w:br/>
            </w:r>
            <w:r>
              <w:rPr>
                <w:rFonts w:ascii="Arial" w:hAnsi="Arial" w:cs="Arial"/>
                <w:color w:val="000000"/>
                <w:lang w:val="en"/>
              </w:rPr>
              <w:br/>
              <w:t>It shall be no defense to a prosecution under this section that the actor mistakenly believed that the person which the actor used, solicited, directed, hired or employed was 18 years of age or older, even if such mistaken belief was reasonable.</w:t>
            </w:r>
            <w:r>
              <w:rPr>
                <w:rFonts w:ascii="Arial" w:hAnsi="Arial" w:cs="Arial"/>
                <w:color w:val="000000"/>
                <w:lang w:val="en"/>
              </w:rPr>
              <w:br/>
            </w:r>
            <w:r>
              <w:rPr>
                <w:rFonts w:ascii="Arial" w:hAnsi="Arial" w:cs="Arial"/>
                <w:color w:val="000000"/>
                <w:lang w:val="en"/>
              </w:rPr>
              <w:br/>
              <w:t xml:space="preserve">Nothing in this section shall be construed to preclude or limit a prosecution or conviction for a violation of any offense defined in this chapter pursuant to N.J.S.2C:2-6 or any other provision of law governing an actor's liability for the conduct of another, and, notwithstanding the provisions of N.J.S.2C:1-8 or any other provision of law, a conviction arising under this section shall not merge with a conviction for a violation of N.J.S.2C:35-3 (leader of narcotics trafficking network), N.J.S.2C:35-4 (maintaining or operating a CDS production facility), N.J.S.2C:35-5 (manufacturing, </w:t>
            </w:r>
            <w:r>
              <w:rPr>
                <w:rFonts w:ascii="Arial" w:hAnsi="Arial" w:cs="Arial"/>
                <w:color w:val="000000"/>
                <w:lang w:val="en"/>
              </w:rPr>
              <w:lastRenderedPageBreak/>
              <w:t>distributing or dispensing), or N.J.S.2C:35-9 (strict liability for drug induced death).</w:t>
            </w:r>
            <w:r>
              <w:rPr>
                <w:rFonts w:ascii="Arial" w:hAnsi="Arial" w:cs="Arial"/>
                <w:color w:val="000000"/>
                <w:lang w:val="en"/>
              </w:rPr>
              <w:br/>
            </w:r>
            <w:r>
              <w:rPr>
                <w:rFonts w:ascii="Arial" w:hAnsi="Arial" w:cs="Arial"/>
                <w:color w:val="000000"/>
                <w:lang w:val="en"/>
              </w:rPr>
              <w:br/>
              <w:t>L.1987, c.106, s.1; amended 1997, c.181, s.4.</w:t>
            </w:r>
          </w:p>
        </w:tc>
        <w:tc>
          <w:tcPr>
            <w:tcW w:w="2340" w:type="dxa"/>
          </w:tcPr>
          <w:p w14:paraId="0A9F4376" w14:textId="77777777" w:rsidR="0016390A" w:rsidRDefault="0016390A" w:rsidP="00362148">
            <w:pPr>
              <w:jc w:val="center"/>
            </w:pPr>
            <w:r>
              <w:lastRenderedPageBreak/>
              <w:t>35A</w:t>
            </w:r>
          </w:p>
          <w:p w14:paraId="1AEBB0E1" w14:textId="77777777" w:rsidR="0016390A" w:rsidRDefault="0016390A" w:rsidP="00362148">
            <w:pPr>
              <w:jc w:val="center"/>
            </w:pPr>
            <w:r>
              <w:t>Drug/Narcotic Violations</w:t>
            </w:r>
          </w:p>
          <w:p w14:paraId="5EED6541" w14:textId="77777777" w:rsidR="0016390A" w:rsidRDefault="0016390A" w:rsidP="00362148">
            <w:pPr>
              <w:jc w:val="center"/>
            </w:pPr>
            <w:r>
              <w:t>35B</w:t>
            </w:r>
          </w:p>
          <w:p w14:paraId="54524D52" w14:textId="77777777" w:rsidR="0016390A" w:rsidRDefault="0016390A" w:rsidP="00362148">
            <w:pPr>
              <w:jc w:val="center"/>
            </w:pPr>
            <w:r>
              <w:t>Drug Equipment Violations</w:t>
            </w:r>
          </w:p>
          <w:p w14:paraId="746D3367" w14:textId="77777777" w:rsidR="0016390A" w:rsidRDefault="0016390A" w:rsidP="00362148">
            <w:pPr>
              <w:jc w:val="center"/>
            </w:pPr>
            <w:r>
              <w:t xml:space="preserve">90Z </w:t>
            </w:r>
          </w:p>
          <w:p w14:paraId="1C59F6D9" w14:textId="77777777" w:rsidR="0016390A" w:rsidRDefault="0016390A" w:rsidP="00362148">
            <w:pPr>
              <w:jc w:val="center"/>
            </w:pPr>
            <w:r>
              <w:t>All Other Offenses</w:t>
            </w:r>
          </w:p>
        </w:tc>
        <w:tc>
          <w:tcPr>
            <w:tcW w:w="2340" w:type="dxa"/>
          </w:tcPr>
          <w:p w14:paraId="425FA332" w14:textId="77777777" w:rsidR="0016390A" w:rsidRDefault="0016390A" w:rsidP="00362148">
            <w:pPr>
              <w:jc w:val="center"/>
            </w:pPr>
          </w:p>
        </w:tc>
      </w:tr>
      <w:tr w:rsidR="0016390A" w14:paraId="17DA1C57" w14:textId="77777777" w:rsidTr="0016390A">
        <w:tc>
          <w:tcPr>
            <w:tcW w:w="2065" w:type="dxa"/>
          </w:tcPr>
          <w:p w14:paraId="4C1A0918" w14:textId="77777777" w:rsidR="0016390A" w:rsidRPr="001B33C8" w:rsidRDefault="0016390A" w:rsidP="00362148">
            <w:pPr>
              <w:jc w:val="center"/>
            </w:pPr>
            <w:r w:rsidRPr="001B33C8">
              <w:rPr>
                <w:rFonts w:ascii="Arial" w:hAnsi="Arial" w:cs="Arial"/>
                <w:bCs/>
                <w:color w:val="000000"/>
                <w:lang w:val="en"/>
              </w:rPr>
              <w:t>2C:35-7 Distribution on or within 1,000 feet of school property.</w:t>
            </w:r>
          </w:p>
        </w:tc>
        <w:tc>
          <w:tcPr>
            <w:tcW w:w="7470" w:type="dxa"/>
          </w:tcPr>
          <w:p w14:paraId="1DDBC605" w14:textId="77777777" w:rsidR="0016390A" w:rsidRDefault="0016390A" w:rsidP="00362148">
            <w:pPr>
              <w:jc w:val="center"/>
            </w:pPr>
            <w:r>
              <w:rPr>
                <w:rFonts w:ascii="Arial" w:hAnsi="Arial" w:cs="Arial"/>
                <w:color w:val="000000"/>
                <w:lang w:val="en"/>
              </w:rPr>
              <w:t>1. a. Any person who violates subsection a. of N.J.S.2C:35-5 by distributing, dispensing or possessing with intent to distribute a controlled dangerous substance or controlled substance analog while on any school property used for school purposes which is owned by or leased to any elementary or secondary school or school board, or within 1,000 feet of such school property or a school bus, or while on any school bus, is guilty of a crime of the third degree and shall, except as provided in N.J.S.2C:35-12, be sentenced by the court to a term of imprisonment. Where the violation involves less than one ounce of marijuana, the term of imprisonment shall include the imposition of a minimum term which shall be fixed at, or between, one-third and one-half of the sentence imposed, or one year, whichever is greater, during which the defendant shall be ineligible for parole. In all other cases, the term of imprisonment shall include the imposition of a minimum term which shall be fixed at, or between, one-third and one-half of the sentence imposed, or three years, whichever is greater, during which the defendant shall be ineligible for parole. Notwithstanding the provisions of subsection b. of N.J.S.2C:43-3, a fine of up to $150,000 may also be imposed upon any conviction for a violation of this section.</w:t>
            </w:r>
            <w:r>
              <w:rPr>
                <w:rFonts w:ascii="Arial" w:hAnsi="Arial" w:cs="Arial"/>
                <w:color w:val="000000"/>
                <w:lang w:val="en"/>
              </w:rPr>
              <w:br/>
            </w:r>
            <w:r>
              <w:rPr>
                <w:rFonts w:ascii="Arial" w:hAnsi="Arial" w:cs="Arial"/>
                <w:color w:val="000000"/>
                <w:lang w:val="en"/>
              </w:rPr>
              <w:br/>
              <w:t>b. (1) Notwithstanding the provisions of N.J.S.2C:35-12 or subsection a. of this section, the court may waive or reduce the minimum term of parole ineligibility required under subsection a. of this section or place the defendant on probation pursuant to paragraph (2) of subsection b. of N.J.S.2C:43-2. In making this determination, the court shall consider:</w:t>
            </w:r>
            <w:r>
              <w:rPr>
                <w:rFonts w:ascii="Arial" w:hAnsi="Arial" w:cs="Arial"/>
                <w:color w:val="000000"/>
                <w:lang w:val="en"/>
              </w:rPr>
              <w:br/>
            </w:r>
            <w:r>
              <w:rPr>
                <w:rFonts w:ascii="Arial" w:hAnsi="Arial" w:cs="Arial"/>
                <w:color w:val="000000"/>
                <w:lang w:val="en"/>
              </w:rPr>
              <w:br/>
              <w:t>(a)the extent of the defendant's prior criminal record and the seriousness of the offenses for which the defendant has been convicted;</w:t>
            </w:r>
            <w:r>
              <w:rPr>
                <w:rFonts w:ascii="Arial" w:hAnsi="Arial" w:cs="Arial"/>
                <w:color w:val="000000"/>
                <w:lang w:val="en"/>
              </w:rPr>
              <w:br/>
            </w:r>
            <w:r>
              <w:rPr>
                <w:rFonts w:ascii="Arial" w:hAnsi="Arial" w:cs="Arial"/>
                <w:color w:val="000000"/>
                <w:lang w:val="en"/>
              </w:rPr>
              <w:br/>
              <w:t>(b)the specific location of the present offense in relation to the school property, including distance from the school and the reasonable likelihood of exposing children to drug-related activities at that location;</w:t>
            </w:r>
            <w:r>
              <w:rPr>
                <w:rFonts w:ascii="Arial" w:hAnsi="Arial" w:cs="Arial"/>
                <w:color w:val="000000"/>
                <w:lang w:val="en"/>
              </w:rPr>
              <w:br/>
            </w:r>
            <w:r>
              <w:rPr>
                <w:rFonts w:ascii="Arial" w:hAnsi="Arial" w:cs="Arial"/>
                <w:color w:val="000000"/>
                <w:lang w:val="en"/>
              </w:rPr>
              <w:br/>
              <w:t>(c)whether school was in session at the time of the offense; and</w:t>
            </w:r>
            <w:r>
              <w:rPr>
                <w:rFonts w:ascii="Arial" w:hAnsi="Arial" w:cs="Arial"/>
                <w:color w:val="000000"/>
                <w:lang w:val="en"/>
              </w:rPr>
              <w:br/>
            </w:r>
            <w:r>
              <w:rPr>
                <w:rFonts w:ascii="Arial" w:hAnsi="Arial" w:cs="Arial"/>
                <w:color w:val="000000"/>
                <w:lang w:val="en"/>
              </w:rPr>
              <w:br/>
              <w:t>(d)whether children were present at or in the immediate vicinity of the location when the offense took place.</w:t>
            </w:r>
            <w:r>
              <w:rPr>
                <w:rFonts w:ascii="Arial" w:hAnsi="Arial" w:cs="Arial"/>
                <w:color w:val="000000"/>
                <w:lang w:val="en"/>
              </w:rPr>
              <w:br/>
            </w:r>
            <w:r>
              <w:rPr>
                <w:rFonts w:ascii="Arial" w:hAnsi="Arial" w:cs="Arial"/>
                <w:color w:val="000000"/>
                <w:lang w:val="en"/>
              </w:rPr>
              <w:lastRenderedPageBreak/>
              <w:br/>
              <w:t>(2)The court shall not waive or reduce the minimum term of parole ineligibility or sentence the defendant to probation if it finds that:</w:t>
            </w:r>
            <w:r>
              <w:rPr>
                <w:rFonts w:ascii="Arial" w:hAnsi="Arial" w:cs="Arial"/>
                <w:color w:val="000000"/>
                <w:lang w:val="en"/>
              </w:rPr>
              <w:br/>
            </w:r>
            <w:r>
              <w:rPr>
                <w:rFonts w:ascii="Arial" w:hAnsi="Arial" w:cs="Arial"/>
                <w:color w:val="000000"/>
                <w:lang w:val="en"/>
              </w:rPr>
              <w:br/>
              <w:t>(a)the offense took place while on any school property used for school purposes which is owned by or leased to any elementary or secondary school or school board, or while on any school bus; or</w:t>
            </w:r>
            <w:r>
              <w:rPr>
                <w:rFonts w:ascii="Arial" w:hAnsi="Arial" w:cs="Arial"/>
                <w:color w:val="000000"/>
                <w:lang w:val="en"/>
              </w:rPr>
              <w:br/>
            </w:r>
            <w:r>
              <w:rPr>
                <w:rFonts w:ascii="Arial" w:hAnsi="Arial" w:cs="Arial"/>
                <w:color w:val="000000"/>
                <w:lang w:val="en"/>
              </w:rPr>
              <w:br/>
              <w:t>(b)the defendant in the course of committing the offense used or threatened violence or was in possession of a firearm.</w:t>
            </w:r>
            <w:r>
              <w:rPr>
                <w:rFonts w:ascii="Arial" w:hAnsi="Arial" w:cs="Arial"/>
                <w:color w:val="000000"/>
                <w:lang w:val="en"/>
              </w:rPr>
              <w:br/>
            </w:r>
            <w:r>
              <w:rPr>
                <w:rFonts w:ascii="Arial" w:hAnsi="Arial" w:cs="Arial"/>
                <w:color w:val="000000"/>
                <w:lang w:val="en"/>
              </w:rPr>
              <w:br/>
              <w:t>If the court at sentencing elects not to impose a minimum term of imprisonment and parole ineligibility pursuant to this subsection, imposes a term of parole ineligibility less than the minimum term prescribed in subsection a. of this section, or places the defendant on probation for a violation of subsection a. of this section, the sentence shall not become final for 10 days in order to permit the prosecution to appeal the court's finding and the sentence imposed. The Attorney General shall develop guidelines to ensure the uniform exercise of discretion in making determinations regarding whether to appeal a decision to waive or reduce the minimum term of parole ineligibility or place the defendant on probation.</w:t>
            </w:r>
            <w:r>
              <w:rPr>
                <w:rFonts w:ascii="Arial" w:hAnsi="Arial" w:cs="Arial"/>
                <w:color w:val="000000"/>
                <w:lang w:val="en"/>
              </w:rPr>
              <w:br/>
            </w:r>
            <w:r>
              <w:rPr>
                <w:rFonts w:ascii="Arial" w:hAnsi="Arial" w:cs="Arial"/>
                <w:color w:val="000000"/>
                <w:lang w:val="en"/>
              </w:rPr>
              <w:br/>
              <w:t>Nothing in this subsection shall be construed to establish a basis for overcoming a presumption of imprisonment authorized or required by subsection d. of N.J.S.2C:44-1, or a basis for not imposing a term of imprisonment or term of parole ineligibility authorized or required to be imposed pursuant to subsection f. of N.J.S.2C:43-6 or upon conviction for a crime other than the offense set forth in this subsection.</w:t>
            </w:r>
            <w:r>
              <w:rPr>
                <w:rFonts w:ascii="Arial" w:hAnsi="Arial" w:cs="Arial"/>
                <w:color w:val="000000"/>
                <w:lang w:val="en"/>
              </w:rPr>
              <w:br/>
            </w:r>
            <w:r>
              <w:rPr>
                <w:rFonts w:ascii="Arial" w:hAnsi="Arial" w:cs="Arial"/>
                <w:color w:val="000000"/>
                <w:lang w:val="en"/>
              </w:rPr>
              <w:br/>
              <w:t>c.Notwithstanding the provisions of N.J.S.2C:1-8 or any other provisions of law, a conviction arising under this section shall not merge with a conviction for a violation of subsection a. of N.J.S.2C:35-5 (manufacturing, distributing or dispensing) or N.J.S.2C:35-6 (employing a juvenile in a drug distribution scheme).</w:t>
            </w:r>
            <w:r>
              <w:rPr>
                <w:rFonts w:ascii="Arial" w:hAnsi="Arial" w:cs="Arial"/>
                <w:color w:val="000000"/>
                <w:lang w:val="en"/>
              </w:rPr>
              <w:br/>
            </w:r>
            <w:r>
              <w:rPr>
                <w:rFonts w:ascii="Arial" w:hAnsi="Arial" w:cs="Arial"/>
                <w:color w:val="000000"/>
                <w:lang w:val="en"/>
              </w:rPr>
              <w:br/>
              <w:t xml:space="preserve">d.It shall be no defense to a prosecution for a violation of this section that the actor was unaware that the prohibited conduct took place while on or within 1,000 feet of any school property. Nor shall it be a defense to a prosecution under this section, or under any other provision of this title, that no juveniles were present on the school property at the time of the </w:t>
            </w:r>
            <w:r>
              <w:rPr>
                <w:rFonts w:ascii="Arial" w:hAnsi="Arial" w:cs="Arial"/>
                <w:color w:val="000000"/>
                <w:lang w:val="en"/>
              </w:rPr>
              <w:lastRenderedPageBreak/>
              <w:t>offense or that the school was not in session.</w:t>
            </w:r>
            <w:r>
              <w:rPr>
                <w:rFonts w:ascii="Arial" w:hAnsi="Arial" w:cs="Arial"/>
                <w:color w:val="000000"/>
                <w:lang w:val="en"/>
              </w:rPr>
              <w:br/>
            </w:r>
            <w:r>
              <w:rPr>
                <w:rFonts w:ascii="Arial" w:hAnsi="Arial" w:cs="Arial"/>
                <w:color w:val="000000"/>
                <w:lang w:val="en"/>
              </w:rPr>
              <w:br/>
              <w:t>e.It is an affirmative defense to prosecution for a violation of this section that the prohibited conduct took place entirely within a private residence, that no person 17 years of age or younger was present in such private residence at any time during the commission of the offense, and that the prohibited conduct did not involve distributing, dispensing or possessing with the intent to distribute or dispense any controlled dangerous substance or controlled substance analog for profit. The affirmative defense established in this section shall be proved by the defendant by a preponderance of the evidence. Nothing herein shall be construed to establish an affirmative defense with respect to a prosecution for an offense defined in any other section of this chapter.</w:t>
            </w:r>
            <w:r>
              <w:rPr>
                <w:rFonts w:ascii="Arial" w:hAnsi="Arial" w:cs="Arial"/>
                <w:color w:val="000000"/>
                <w:lang w:val="en"/>
              </w:rPr>
              <w:br/>
            </w:r>
            <w:r>
              <w:rPr>
                <w:rFonts w:ascii="Arial" w:hAnsi="Arial" w:cs="Arial"/>
                <w:color w:val="000000"/>
                <w:lang w:val="en"/>
              </w:rPr>
              <w:br/>
              <w:t>f.In a prosecution under this section, a map produced or reproduced by any municipal or county engineer for the purpose of depicting the location and boundaries of the area on or within 1,000 feet of any property used for school purposes which is owned by or leased to any elementary or secondary school or school board, or a true copy of such a map, shall, upon proper authentication, be admissible and shall constitute prima facie evidence of the location and boundaries of those areas, provided that the governing body of the municipality or county has adopted a resolution or ordinance approving the map as official finding and record of the location and boundaries of the area or areas on or within 1,000 feet of the school property. Any map approved pursuant to this section may be changed from time to time by the governing body of the municipality or county. The original of every map approved or revised pursuant to this section, or a true copy thereof, shall be filed with the clerk of the municipality or county, and shall be maintained as an official record of the municipality or county. Nothing in this section shall be construed to preclude the prosecution from introducing or relying upon any other evidence or testimony to establish any element of this offense; nor shall this section be construed to preclude the use or admissibility of any map or diagram other than one which has been approved by the governing body of a municipality or county, provided that the map or diagram is otherwise admissible pursuant to the Rules of Evidence.</w:t>
            </w:r>
            <w:r>
              <w:rPr>
                <w:rFonts w:ascii="Arial" w:hAnsi="Arial" w:cs="Arial"/>
                <w:color w:val="000000"/>
                <w:lang w:val="en"/>
              </w:rPr>
              <w:br/>
            </w:r>
            <w:r>
              <w:rPr>
                <w:rFonts w:ascii="Arial" w:hAnsi="Arial" w:cs="Arial"/>
                <w:color w:val="000000"/>
                <w:lang w:val="en"/>
              </w:rPr>
              <w:br/>
              <w:t>L.1987, c.101, s.1; amended 1988, c.44, s.3; 1997, c.181, s.5; 2009, c.192, s.1.</w:t>
            </w:r>
          </w:p>
        </w:tc>
        <w:tc>
          <w:tcPr>
            <w:tcW w:w="2340" w:type="dxa"/>
          </w:tcPr>
          <w:p w14:paraId="134881AA" w14:textId="77777777" w:rsidR="0016390A" w:rsidRDefault="0016390A" w:rsidP="00362148">
            <w:pPr>
              <w:jc w:val="center"/>
            </w:pPr>
            <w:r>
              <w:lastRenderedPageBreak/>
              <w:t>35A</w:t>
            </w:r>
          </w:p>
          <w:p w14:paraId="5FA3140C" w14:textId="77777777" w:rsidR="0016390A" w:rsidRDefault="0016390A" w:rsidP="00362148">
            <w:pPr>
              <w:jc w:val="center"/>
            </w:pPr>
            <w:r>
              <w:t>Drug/Narcotic Violations</w:t>
            </w:r>
          </w:p>
          <w:p w14:paraId="0E450088" w14:textId="77777777" w:rsidR="0016390A" w:rsidRDefault="0016390A" w:rsidP="00362148">
            <w:pPr>
              <w:jc w:val="center"/>
            </w:pPr>
            <w:r>
              <w:t>35B</w:t>
            </w:r>
          </w:p>
          <w:p w14:paraId="083211AA" w14:textId="77777777" w:rsidR="0016390A" w:rsidRDefault="0016390A" w:rsidP="00362148">
            <w:pPr>
              <w:jc w:val="center"/>
            </w:pPr>
            <w:r>
              <w:t>Drug Equipment Violations</w:t>
            </w:r>
          </w:p>
          <w:p w14:paraId="03DC5957" w14:textId="77777777" w:rsidR="0016390A" w:rsidRDefault="0016390A" w:rsidP="00362148">
            <w:pPr>
              <w:jc w:val="center"/>
            </w:pPr>
            <w:r>
              <w:t xml:space="preserve">90Z </w:t>
            </w:r>
          </w:p>
          <w:p w14:paraId="375C0305" w14:textId="77777777" w:rsidR="0016390A" w:rsidRDefault="0016390A" w:rsidP="00362148">
            <w:pPr>
              <w:jc w:val="center"/>
            </w:pPr>
            <w:r>
              <w:t>All Other Offenses</w:t>
            </w:r>
          </w:p>
        </w:tc>
        <w:tc>
          <w:tcPr>
            <w:tcW w:w="2340" w:type="dxa"/>
          </w:tcPr>
          <w:p w14:paraId="5FECBB4B" w14:textId="77777777" w:rsidR="0016390A" w:rsidRDefault="0016390A" w:rsidP="00362148">
            <w:pPr>
              <w:jc w:val="center"/>
            </w:pPr>
          </w:p>
        </w:tc>
      </w:tr>
      <w:tr w:rsidR="0016390A" w14:paraId="46463E75" w14:textId="77777777" w:rsidTr="0016390A">
        <w:tc>
          <w:tcPr>
            <w:tcW w:w="2065" w:type="dxa"/>
          </w:tcPr>
          <w:p w14:paraId="257E0542" w14:textId="77777777" w:rsidR="0016390A" w:rsidRPr="00A34167" w:rsidRDefault="0016390A" w:rsidP="00362148">
            <w:pPr>
              <w:jc w:val="center"/>
            </w:pPr>
            <w:r w:rsidRPr="00A34167">
              <w:rPr>
                <w:rFonts w:ascii="Arial" w:hAnsi="Arial" w:cs="Arial"/>
                <w:bCs/>
                <w:color w:val="000000"/>
                <w:lang w:val="en"/>
              </w:rPr>
              <w:lastRenderedPageBreak/>
              <w:t>2C:35-7a Review of sentence by court.</w:t>
            </w:r>
          </w:p>
        </w:tc>
        <w:tc>
          <w:tcPr>
            <w:tcW w:w="7470" w:type="dxa"/>
          </w:tcPr>
          <w:p w14:paraId="6E9C6BAC" w14:textId="77777777" w:rsidR="0016390A" w:rsidRDefault="0016390A" w:rsidP="00362148">
            <w:pPr>
              <w:jc w:val="center"/>
            </w:pPr>
            <w:r>
              <w:rPr>
                <w:rFonts w:ascii="Arial" w:hAnsi="Arial" w:cs="Arial"/>
                <w:color w:val="000000"/>
                <w:lang w:val="en"/>
              </w:rPr>
              <w:t>2.Notwithstanding any court rule limiting the time period within which a motion to reduce or change a sentence may be filed, any person who, on the effective date of this act, is serving a mandatory minimum sentence as provided by section 1 of P.L.1987, c.101 (C.2C:35-7) and who has not had his sentence suspended or been paroled or discharged may move to have his sentence reviewed by the court. If the court finds that the sentence under review does not serve the interests of justice, the judge may re-sentence the defendant pursuant to subsection b. of section 1 of P.L.1987, c.101 (C.2C:35-7). In determining whether the sentence under review serves the interests of justice, the court shall consider all relevant circumstances, including whether the defendant pleaded guilty pursuant to a negotiated agreement, and whether the prosecution has agreed to dismiss one or more charges which, upon conviction, would have subjected the defendant to the presumption of imprisonment under subsection d. of N.J.S.2C:44-1. The determination by the court shall not be subject to appeal.</w:t>
            </w:r>
            <w:r>
              <w:rPr>
                <w:rFonts w:ascii="Arial" w:hAnsi="Arial" w:cs="Arial"/>
                <w:color w:val="000000"/>
                <w:lang w:val="en"/>
              </w:rPr>
              <w:br/>
            </w:r>
            <w:r>
              <w:rPr>
                <w:rFonts w:ascii="Arial" w:hAnsi="Arial" w:cs="Arial"/>
                <w:color w:val="000000"/>
                <w:lang w:val="en"/>
              </w:rPr>
              <w:br/>
              <w:t>L.2009, c.192, s.2.</w:t>
            </w:r>
          </w:p>
        </w:tc>
        <w:tc>
          <w:tcPr>
            <w:tcW w:w="2340" w:type="dxa"/>
          </w:tcPr>
          <w:p w14:paraId="01DB9641" w14:textId="77777777" w:rsidR="0016390A" w:rsidRDefault="0016390A" w:rsidP="00362148">
            <w:pPr>
              <w:jc w:val="center"/>
            </w:pPr>
            <w:r>
              <w:t>N.A.</w:t>
            </w:r>
          </w:p>
        </w:tc>
        <w:tc>
          <w:tcPr>
            <w:tcW w:w="2340" w:type="dxa"/>
          </w:tcPr>
          <w:p w14:paraId="601FFD53" w14:textId="77777777" w:rsidR="0016390A" w:rsidRDefault="0016390A" w:rsidP="00362148">
            <w:pPr>
              <w:jc w:val="center"/>
            </w:pPr>
          </w:p>
        </w:tc>
      </w:tr>
      <w:tr w:rsidR="0016390A" w14:paraId="18EBB70F" w14:textId="77777777" w:rsidTr="0016390A">
        <w:tc>
          <w:tcPr>
            <w:tcW w:w="2065" w:type="dxa"/>
          </w:tcPr>
          <w:p w14:paraId="0FD6EF2A" w14:textId="77777777" w:rsidR="0016390A" w:rsidRPr="00522F3B" w:rsidRDefault="0016390A" w:rsidP="00362148">
            <w:pPr>
              <w:jc w:val="center"/>
            </w:pPr>
            <w:r w:rsidRPr="00522F3B">
              <w:rPr>
                <w:rFonts w:ascii="Arial" w:hAnsi="Arial" w:cs="Arial"/>
                <w:bCs/>
                <w:color w:val="000000"/>
                <w:lang w:val="en"/>
              </w:rPr>
              <w:t>2C:35-7.1. Violations of N.J.S.2C:35-5, certain locations; degree of crime; terms defined</w:t>
            </w:r>
          </w:p>
        </w:tc>
        <w:tc>
          <w:tcPr>
            <w:tcW w:w="7470" w:type="dxa"/>
          </w:tcPr>
          <w:p w14:paraId="43A1DDDF" w14:textId="77777777" w:rsidR="0016390A" w:rsidRDefault="0016390A" w:rsidP="00362148">
            <w:pPr>
              <w:jc w:val="center"/>
            </w:pPr>
            <w:r>
              <w:rPr>
                <w:rFonts w:ascii="Arial" w:hAnsi="Arial" w:cs="Arial"/>
                <w:color w:val="000000"/>
                <w:lang w:val="en"/>
              </w:rPr>
              <w:t>1. a. Any person who violates subsection a. of N.J.S.2C:35-5 by distributing, dispensing or possessing with intent to distribute a controlled dangerous substance or controlled substance analog while in, on or within 500 feet of the real property comprising a public housing facility, a public park, or a public building is guilty of a crime of the second degree, except that it is a crime of the third degree if the violation involved less than one ounce of marijuana.</w:t>
            </w:r>
            <w:r>
              <w:rPr>
                <w:rFonts w:ascii="Arial" w:hAnsi="Arial" w:cs="Arial"/>
                <w:color w:val="000000"/>
                <w:lang w:val="en"/>
              </w:rPr>
              <w:br/>
            </w:r>
            <w:r>
              <w:rPr>
                <w:rFonts w:ascii="Arial" w:hAnsi="Arial" w:cs="Arial"/>
                <w:color w:val="000000"/>
                <w:lang w:val="en"/>
              </w:rPr>
              <w:br/>
              <w:t>b.It shall be no defense to a prosecution for violation of this section that the actor was unaware that the prohibited conduct took place while on or within 500 feet of a public housing facility, a public park, or a public building.</w:t>
            </w:r>
            <w:r>
              <w:rPr>
                <w:rFonts w:ascii="Arial" w:hAnsi="Arial" w:cs="Arial"/>
                <w:color w:val="000000"/>
                <w:lang w:val="en"/>
              </w:rPr>
              <w:br/>
            </w:r>
            <w:r>
              <w:rPr>
                <w:rFonts w:ascii="Arial" w:hAnsi="Arial" w:cs="Arial"/>
                <w:color w:val="000000"/>
                <w:lang w:val="en"/>
              </w:rPr>
              <w:br/>
              <w:t>c.Notwithstanding the provisions of N.J.S.2C:1-8 or any other provisions of law, a conviction arising under this section shall not merge with a conviction for a violation of subsection a. of N.J.S.2C:35-5 (manufacturing, distributing or dispensing) or N.J.S.2C:35-6 (employing a juvenile in a drug distribution scheme). Nothing in this section shall be construed to preclude or limit a prosecution or conviction for a violation of N.J.S.2C:35-7 or any other offense defined in this chapter.</w:t>
            </w:r>
            <w:r>
              <w:rPr>
                <w:rFonts w:ascii="Arial" w:hAnsi="Arial" w:cs="Arial"/>
                <w:color w:val="000000"/>
                <w:lang w:val="en"/>
              </w:rPr>
              <w:br/>
            </w:r>
            <w:r>
              <w:rPr>
                <w:rFonts w:ascii="Arial" w:hAnsi="Arial" w:cs="Arial"/>
                <w:color w:val="000000"/>
                <w:lang w:val="en"/>
              </w:rPr>
              <w:br/>
              <w:t xml:space="preserve">d.It is an affirmative defense to prosecution for a violation of this section that the prohibited conduct did not involve distributing, dispensing or </w:t>
            </w:r>
            <w:r>
              <w:rPr>
                <w:rFonts w:ascii="Arial" w:hAnsi="Arial" w:cs="Arial"/>
                <w:color w:val="000000"/>
                <w:lang w:val="en"/>
              </w:rPr>
              <w:lastRenderedPageBreak/>
              <w:t>possessing with the intent to distribute or dispense any controlled dangerous substance or controlled substance analog for profit, and that the prohibited conduct did not involve distribution to a person 17 years of age or younger. The affirmative defense established in this section shall be proved by the defendant by a preponderance of the evidence. Nothing herein shall be construed to establish an affirmative defense with respect to a prosecution for an offense defined in any other section of this chapter.</w:t>
            </w:r>
            <w:r>
              <w:rPr>
                <w:rFonts w:ascii="Arial" w:hAnsi="Arial" w:cs="Arial"/>
                <w:color w:val="000000"/>
                <w:lang w:val="en"/>
              </w:rPr>
              <w:br/>
            </w:r>
            <w:r>
              <w:rPr>
                <w:rFonts w:ascii="Arial" w:hAnsi="Arial" w:cs="Arial"/>
                <w:color w:val="000000"/>
                <w:lang w:val="en"/>
              </w:rPr>
              <w:br/>
              <w:t>e.In a prosecution under this section, a map produced or reproduced by any municipal or county engineer for the purpose of depicting the location and boundaries of the area on or within 500 feet of a public housing facility which is owned by or leased to a housing authority according to the "Local Redevelopment and Housing Law," P.L.1992, c.79 (C.40A:12A-1 et seq.), the area in or within 500 feet of a public park, or the area in or within 500 feet of a public building, or a true copy of such a map, shall, upon proper authentication, be admissible and shall constitute prima facie evidence of the location and boundaries of those areas, provided that the governing body of the municipality or county has adopted a resolution or ordinance approving the map as official finding and record of the location and boundaries of the area or areas on or within 500 feet of a public housing facility, a public park, or a public building. Any map approved pursuant to this section may be changed from time to time by the governing body of the municipality or county. The original of every map approved or revised pursuant to this section, or a true copy thereof, shall be filed with the clerk of the municipality or county, and shall be maintained as an official record of the municipality or county. Nothing in this section shall be construed to preclude the prosecution from introducing or relying upon any other evidence or testimony to establish any element of this offense; nor shall this section be construed to preclude the use or admissibility of any map or diagram other than one which has been approved by the governing body of a municipality or county, provided that the map or diagram is otherwise admissible pursuant to the Rules of Evidence.</w:t>
            </w:r>
            <w:r>
              <w:rPr>
                <w:rFonts w:ascii="Arial" w:hAnsi="Arial" w:cs="Arial"/>
                <w:color w:val="000000"/>
                <w:lang w:val="en"/>
              </w:rPr>
              <w:br/>
            </w:r>
            <w:r>
              <w:rPr>
                <w:rFonts w:ascii="Arial" w:hAnsi="Arial" w:cs="Arial"/>
                <w:color w:val="000000"/>
                <w:lang w:val="en"/>
              </w:rPr>
              <w:br/>
              <w:t>f.As used in this act:</w:t>
            </w:r>
            <w:r>
              <w:rPr>
                <w:rFonts w:ascii="Arial" w:hAnsi="Arial" w:cs="Arial"/>
                <w:color w:val="000000"/>
                <w:lang w:val="en"/>
              </w:rPr>
              <w:br/>
            </w:r>
            <w:r>
              <w:rPr>
                <w:rFonts w:ascii="Arial" w:hAnsi="Arial" w:cs="Arial"/>
                <w:color w:val="000000"/>
                <w:lang w:val="en"/>
              </w:rPr>
              <w:br/>
              <w:t xml:space="preserve">"Public housing facility" means any dwelling, complex of dwellings, accommodation, building, structure or facility and real property of any nature appurtenant thereto and used in connection therewith, which is owned by or leased to a local housing authority in accordance with the "Local Redevelopment and Housing Law," P.L.1992, c.79 (C.40A:12A-1 et seq.) for the purpose of providing living accommodations to persons of low </w:t>
            </w:r>
            <w:r>
              <w:rPr>
                <w:rFonts w:ascii="Arial" w:hAnsi="Arial" w:cs="Arial"/>
                <w:color w:val="000000"/>
                <w:lang w:val="en"/>
              </w:rPr>
              <w:lastRenderedPageBreak/>
              <w:t>income.</w:t>
            </w:r>
            <w:r>
              <w:rPr>
                <w:rFonts w:ascii="Arial" w:hAnsi="Arial" w:cs="Arial"/>
                <w:color w:val="000000"/>
                <w:lang w:val="en"/>
              </w:rPr>
              <w:br/>
            </w:r>
            <w:r>
              <w:rPr>
                <w:rFonts w:ascii="Arial" w:hAnsi="Arial" w:cs="Arial"/>
                <w:color w:val="000000"/>
                <w:lang w:val="en"/>
              </w:rPr>
              <w:br/>
              <w:t>"Public park" means a park, recreation facility or area or playground owned or controlled by a State, county or local government unit.</w:t>
            </w:r>
            <w:r>
              <w:rPr>
                <w:rFonts w:ascii="Arial" w:hAnsi="Arial" w:cs="Arial"/>
                <w:color w:val="000000"/>
                <w:lang w:val="en"/>
              </w:rPr>
              <w:br/>
            </w:r>
            <w:r>
              <w:rPr>
                <w:rFonts w:ascii="Arial" w:hAnsi="Arial" w:cs="Arial"/>
                <w:color w:val="000000"/>
                <w:lang w:val="en"/>
              </w:rPr>
              <w:br/>
              <w:t>"Public building" means any publicly owned or leased library or museum.</w:t>
            </w:r>
            <w:r>
              <w:rPr>
                <w:rFonts w:ascii="Arial" w:hAnsi="Arial" w:cs="Arial"/>
                <w:color w:val="000000"/>
                <w:lang w:val="en"/>
              </w:rPr>
              <w:br/>
            </w:r>
            <w:r>
              <w:rPr>
                <w:rFonts w:ascii="Arial" w:hAnsi="Arial" w:cs="Arial"/>
                <w:color w:val="000000"/>
                <w:lang w:val="en"/>
              </w:rPr>
              <w:br/>
              <w:t>L.1997,c.327.</w:t>
            </w:r>
          </w:p>
        </w:tc>
        <w:tc>
          <w:tcPr>
            <w:tcW w:w="2340" w:type="dxa"/>
          </w:tcPr>
          <w:p w14:paraId="33C99605" w14:textId="77777777" w:rsidR="0016390A" w:rsidRDefault="0016390A" w:rsidP="00362148">
            <w:pPr>
              <w:jc w:val="center"/>
            </w:pPr>
            <w:r>
              <w:lastRenderedPageBreak/>
              <w:t>35A</w:t>
            </w:r>
          </w:p>
          <w:p w14:paraId="578D07C5" w14:textId="77777777" w:rsidR="0016390A" w:rsidRDefault="0016390A" w:rsidP="00362148">
            <w:pPr>
              <w:jc w:val="center"/>
            </w:pPr>
            <w:r>
              <w:t>Drug/Narcotic Violations</w:t>
            </w:r>
          </w:p>
          <w:p w14:paraId="586FF51E" w14:textId="77777777" w:rsidR="0016390A" w:rsidRDefault="0016390A" w:rsidP="00362148">
            <w:pPr>
              <w:jc w:val="center"/>
            </w:pPr>
            <w:r>
              <w:t>35B</w:t>
            </w:r>
          </w:p>
          <w:p w14:paraId="5A1B76F5" w14:textId="77777777" w:rsidR="0016390A" w:rsidRDefault="0016390A" w:rsidP="00362148">
            <w:pPr>
              <w:jc w:val="center"/>
            </w:pPr>
            <w:r>
              <w:t>Drug Equipment Violations</w:t>
            </w:r>
          </w:p>
          <w:p w14:paraId="6AAF86E5" w14:textId="77777777" w:rsidR="0016390A" w:rsidRDefault="0016390A" w:rsidP="00362148">
            <w:pPr>
              <w:jc w:val="center"/>
            </w:pPr>
            <w:r>
              <w:t xml:space="preserve">90Z </w:t>
            </w:r>
          </w:p>
          <w:p w14:paraId="6AD6DCA0" w14:textId="77777777" w:rsidR="0016390A" w:rsidRDefault="0016390A" w:rsidP="00362148">
            <w:pPr>
              <w:jc w:val="center"/>
            </w:pPr>
            <w:r>
              <w:t>All Other Offenses</w:t>
            </w:r>
          </w:p>
        </w:tc>
        <w:tc>
          <w:tcPr>
            <w:tcW w:w="2340" w:type="dxa"/>
          </w:tcPr>
          <w:p w14:paraId="4FDAD35F" w14:textId="77777777" w:rsidR="0016390A" w:rsidRDefault="0016390A" w:rsidP="00362148">
            <w:pPr>
              <w:jc w:val="center"/>
            </w:pPr>
          </w:p>
        </w:tc>
      </w:tr>
      <w:tr w:rsidR="0016390A" w14:paraId="4DE8DCF9" w14:textId="77777777" w:rsidTr="0016390A">
        <w:tc>
          <w:tcPr>
            <w:tcW w:w="2065" w:type="dxa"/>
          </w:tcPr>
          <w:p w14:paraId="25DA823C" w14:textId="77777777" w:rsidR="0016390A" w:rsidRPr="00522F3B" w:rsidRDefault="0016390A" w:rsidP="00362148">
            <w:pPr>
              <w:jc w:val="center"/>
            </w:pPr>
            <w:r w:rsidRPr="00522F3B">
              <w:rPr>
                <w:rFonts w:ascii="Arial" w:hAnsi="Arial" w:cs="Arial"/>
                <w:bCs/>
                <w:color w:val="000000"/>
                <w:lang w:val="en"/>
              </w:rPr>
              <w:lastRenderedPageBreak/>
              <w:t>2C:35-8. Distribution to persons under age 18; enhanced punishment</w:t>
            </w:r>
          </w:p>
        </w:tc>
        <w:tc>
          <w:tcPr>
            <w:tcW w:w="7470" w:type="dxa"/>
          </w:tcPr>
          <w:p w14:paraId="4AC2EBB9" w14:textId="77777777" w:rsidR="0016390A" w:rsidRDefault="0016390A" w:rsidP="00362148">
            <w:pPr>
              <w:jc w:val="center"/>
            </w:pPr>
            <w:r>
              <w:rPr>
                <w:rFonts w:ascii="Arial" w:hAnsi="Arial" w:cs="Arial"/>
                <w:color w:val="000000"/>
                <w:lang w:val="en"/>
              </w:rPr>
              <w:t xml:space="preserve">2C:35-8. Distribution to Persons Under Age 18; Enhanced Punishment. Upon the application of the prosecuting attorney, any person being at least 18 years of age who has been convicted for violating subsection a. of N.J.S. 2C:35-5 or section 1 of P.L. 1987, c. 101 (C. 2C:35-7) by distributing a controlled dangerous substance or controlled substance analog to a pregnant female or a person 17 years of age or younger shall, except as provided in N.J.S. 2C:35-12, be subject to twice the term of imprisonment, fine and penalty, including twice the term of parole ineligibility, if any, authorized or required to be imposed by subsection b. of N.J.S. 2C:35-5 or section 1 of P.L. 1987, c. 101 (C. 2C:35-7) or any other provision of this title. In addition, the presumption of non-imprisonment for certain offenders set forth in subsection e. of N.J.S. 2C:44-1 shall not apply to any person subject to enhanced punishment pursuant to this section. </w:t>
            </w:r>
            <w:r>
              <w:rPr>
                <w:rFonts w:ascii="Arial" w:hAnsi="Arial" w:cs="Arial"/>
                <w:color w:val="000000"/>
                <w:lang w:val="en"/>
              </w:rPr>
              <w:br/>
            </w:r>
            <w:r>
              <w:rPr>
                <w:rFonts w:ascii="Arial" w:hAnsi="Arial" w:cs="Arial"/>
                <w:color w:val="000000"/>
                <w:lang w:val="en"/>
              </w:rPr>
              <w:br/>
              <w:t xml:space="preserve">The court shall not impose more than one enhanced sentence pursuant to this section. If the defendant is convicted of more than one offense which is otherwise subject to enhanced punishment pursuant to this section, the court shall impose enhanced punishment based upon the most serious such offense for which the defendant was convicted, or, where applicable, the offense which mandates the imposition of the longest term of parole ineligibility. Notwithstanding the provisions of paragraph (2) of subsection a. of 2C:44-5, nothing herein shall prevent the court from also imposing an extended term pursuant to subsection f. of N.J.S. 2C:43-6. The court shall not impose an enhanced sentence pursuant to this section unless the prosecutor has established the ground therefor by a preponderance of the evidence at a hearing, which may occur at the time of sentencing. In making its finding, the court shall take judicial notice of any evidence, testimony or information adduced at the trial, plea hearing or other court proceedings, and shall also consider the presentence report and any other relevant information. It shall not be relevant to the imposition of enhanced punishment pursuant to this section that the defendant mistakenly believed that the recipient of the substance was 18 years of age or older, </w:t>
            </w:r>
            <w:r>
              <w:rPr>
                <w:rFonts w:ascii="Arial" w:hAnsi="Arial" w:cs="Arial"/>
                <w:color w:val="000000"/>
                <w:lang w:val="en"/>
              </w:rPr>
              <w:lastRenderedPageBreak/>
              <w:t xml:space="preserve">even if the mistaken belief was reasonable. Nor shall it be relevant to the imposition of enhanced punishment pursuant to this section that the defendant did not know that the recipient was pregnant. </w:t>
            </w:r>
            <w:r>
              <w:rPr>
                <w:rFonts w:ascii="Arial" w:hAnsi="Arial" w:cs="Arial"/>
                <w:color w:val="000000"/>
                <w:lang w:val="en"/>
              </w:rPr>
              <w:br/>
            </w:r>
            <w:r>
              <w:rPr>
                <w:rFonts w:ascii="Arial" w:hAnsi="Arial" w:cs="Arial"/>
                <w:color w:val="000000"/>
                <w:lang w:val="en"/>
              </w:rPr>
              <w:br/>
              <w:t>P.L. 1987,c.106,s.1; amended 1988,c.44,s.4.</w:t>
            </w:r>
          </w:p>
        </w:tc>
        <w:tc>
          <w:tcPr>
            <w:tcW w:w="2340" w:type="dxa"/>
          </w:tcPr>
          <w:p w14:paraId="32D9ED54" w14:textId="77777777" w:rsidR="0016390A" w:rsidRDefault="0016390A" w:rsidP="00362148">
            <w:pPr>
              <w:jc w:val="center"/>
            </w:pPr>
            <w:r>
              <w:lastRenderedPageBreak/>
              <w:t>35A</w:t>
            </w:r>
          </w:p>
          <w:p w14:paraId="6D72702D" w14:textId="77777777" w:rsidR="0016390A" w:rsidRDefault="0016390A" w:rsidP="00362148">
            <w:pPr>
              <w:jc w:val="center"/>
            </w:pPr>
            <w:r>
              <w:t>Drug/Narcotic Violations</w:t>
            </w:r>
          </w:p>
          <w:p w14:paraId="5A46652F" w14:textId="77777777" w:rsidR="0016390A" w:rsidRDefault="0016390A" w:rsidP="00362148">
            <w:pPr>
              <w:jc w:val="center"/>
            </w:pPr>
            <w:r>
              <w:t>35B</w:t>
            </w:r>
          </w:p>
          <w:p w14:paraId="59A49935" w14:textId="77777777" w:rsidR="0016390A" w:rsidRDefault="0016390A" w:rsidP="00362148">
            <w:pPr>
              <w:jc w:val="center"/>
            </w:pPr>
            <w:r>
              <w:t>Drug Equipment Violations</w:t>
            </w:r>
          </w:p>
          <w:p w14:paraId="1A967DFE" w14:textId="77777777" w:rsidR="0016390A" w:rsidRDefault="0016390A" w:rsidP="00362148">
            <w:pPr>
              <w:jc w:val="center"/>
            </w:pPr>
            <w:r>
              <w:t xml:space="preserve">90Z </w:t>
            </w:r>
          </w:p>
          <w:p w14:paraId="1A6C36CB" w14:textId="77777777" w:rsidR="0016390A" w:rsidRDefault="0016390A" w:rsidP="00362148">
            <w:pPr>
              <w:jc w:val="center"/>
            </w:pPr>
            <w:r>
              <w:t>All Other Offenses</w:t>
            </w:r>
          </w:p>
        </w:tc>
        <w:tc>
          <w:tcPr>
            <w:tcW w:w="2340" w:type="dxa"/>
          </w:tcPr>
          <w:p w14:paraId="447EC218" w14:textId="77777777" w:rsidR="0016390A" w:rsidRDefault="0016390A" w:rsidP="00362148">
            <w:pPr>
              <w:jc w:val="center"/>
            </w:pPr>
          </w:p>
        </w:tc>
      </w:tr>
      <w:tr w:rsidR="0016390A" w14:paraId="3F8D4498" w14:textId="77777777" w:rsidTr="0016390A">
        <w:tc>
          <w:tcPr>
            <w:tcW w:w="2065" w:type="dxa"/>
          </w:tcPr>
          <w:p w14:paraId="79721685" w14:textId="77777777" w:rsidR="0016390A" w:rsidRPr="00AB0645" w:rsidRDefault="0016390A" w:rsidP="00362148">
            <w:pPr>
              <w:jc w:val="center"/>
            </w:pPr>
            <w:r w:rsidRPr="00AB0645">
              <w:rPr>
                <w:rFonts w:ascii="Arial" w:hAnsi="Arial" w:cs="Arial"/>
                <w:bCs/>
                <w:color w:val="000000"/>
                <w:lang w:val="en"/>
              </w:rPr>
              <w:t>2C:35-9. Strict Liability for Drug-Induced Deaths</w:t>
            </w:r>
          </w:p>
        </w:tc>
        <w:tc>
          <w:tcPr>
            <w:tcW w:w="7470" w:type="dxa"/>
          </w:tcPr>
          <w:p w14:paraId="28D6D2E5" w14:textId="77777777" w:rsidR="0016390A" w:rsidRDefault="0016390A" w:rsidP="00362148">
            <w:pPr>
              <w:jc w:val="center"/>
            </w:pPr>
            <w:r>
              <w:rPr>
                <w:rFonts w:ascii="Arial" w:hAnsi="Arial" w:cs="Arial"/>
                <w:color w:val="000000"/>
                <w:lang w:val="en"/>
              </w:rPr>
              <w:t xml:space="preserve">a. Any person who manufactures, distributes or dispenses methamphetamine, lysergic acid diethylamide, phencyclidine or any other controlled dangerous substance classified in Schedules I or II, or any controlled substance analog thereof, in violation of subsection a. of N.J.S. 2C:35-5, is strictly liable for a death which results from the injection, inhalation or ingestion of that substance, and is guilty of a crime of the first degree. </w:t>
            </w:r>
            <w:r>
              <w:rPr>
                <w:rFonts w:ascii="Arial" w:hAnsi="Arial" w:cs="Arial"/>
                <w:color w:val="000000"/>
                <w:lang w:val="en"/>
              </w:rPr>
              <w:br/>
            </w:r>
            <w:r>
              <w:rPr>
                <w:rFonts w:ascii="Arial" w:hAnsi="Arial" w:cs="Arial"/>
                <w:color w:val="000000"/>
                <w:lang w:val="en"/>
              </w:rPr>
              <w:br/>
              <w:t xml:space="preserve">b. The provisions of N.J.S. 2C:2-3 (governing the causal relationship between conduct and result) shall not apply in a prosecution under this section. For purposes of this offense, the defendant's act of manufacturing, distributing or dispensing a substance is the cause of a death when: </w:t>
            </w:r>
            <w:r>
              <w:rPr>
                <w:rFonts w:ascii="Arial" w:hAnsi="Arial" w:cs="Arial"/>
                <w:color w:val="000000"/>
                <w:lang w:val="en"/>
              </w:rPr>
              <w:br/>
            </w:r>
            <w:r>
              <w:rPr>
                <w:rFonts w:ascii="Arial" w:hAnsi="Arial" w:cs="Arial"/>
                <w:color w:val="000000"/>
                <w:lang w:val="en"/>
              </w:rPr>
              <w:br/>
              <w:t xml:space="preserve">(1) The injection, inhalation or ingestion of the substance is an antecedent but for which the death would not have occurred; and </w:t>
            </w:r>
            <w:r>
              <w:rPr>
                <w:rFonts w:ascii="Arial" w:hAnsi="Arial" w:cs="Arial"/>
                <w:color w:val="000000"/>
                <w:lang w:val="en"/>
              </w:rPr>
              <w:br/>
            </w:r>
            <w:r>
              <w:rPr>
                <w:rFonts w:ascii="Arial" w:hAnsi="Arial" w:cs="Arial"/>
                <w:color w:val="000000"/>
                <w:lang w:val="en"/>
              </w:rPr>
              <w:br/>
              <w:t xml:space="preserve">(2) The death was not: </w:t>
            </w:r>
            <w:r>
              <w:rPr>
                <w:rFonts w:ascii="Arial" w:hAnsi="Arial" w:cs="Arial"/>
                <w:color w:val="000000"/>
                <w:lang w:val="en"/>
              </w:rPr>
              <w:br/>
            </w:r>
            <w:r>
              <w:rPr>
                <w:rFonts w:ascii="Arial" w:hAnsi="Arial" w:cs="Arial"/>
                <w:color w:val="000000"/>
                <w:lang w:val="en"/>
              </w:rPr>
              <w:br/>
              <w:t xml:space="preserve">(a) too remote in its occurrence as to have a just bearing on the defendant's liability; or </w:t>
            </w:r>
            <w:r>
              <w:rPr>
                <w:rFonts w:ascii="Arial" w:hAnsi="Arial" w:cs="Arial"/>
                <w:color w:val="000000"/>
                <w:lang w:val="en"/>
              </w:rPr>
              <w:br/>
            </w:r>
            <w:r>
              <w:rPr>
                <w:rFonts w:ascii="Arial" w:hAnsi="Arial" w:cs="Arial"/>
                <w:color w:val="000000"/>
                <w:lang w:val="en"/>
              </w:rPr>
              <w:br/>
              <w:t xml:space="preserve">(b) too dependent upon conduct of another person which was unrelated to the injection, inhalation or ingestion of the substance or its effect as to have a just bearing on the defendant's liability. </w:t>
            </w:r>
            <w:r>
              <w:rPr>
                <w:rFonts w:ascii="Arial" w:hAnsi="Arial" w:cs="Arial"/>
                <w:color w:val="000000"/>
                <w:lang w:val="en"/>
              </w:rPr>
              <w:br/>
            </w:r>
            <w:r>
              <w:rPr>
                <w:rFonts w:ascii="Arial" w:hAnsi="Arial" w:cs="Arial"/>
                <w:color w:val="000000"/>
                <w:lang w:val="en"/>
              </w:rPr>
              <w:br/>
              <w:t xml:space="preserve">c. It shall not be a defense to a prosecution under this section that the decedent contributed to his own death by his purposeful, knowing, reckless or negligent injection, inhalation or ingestion of the substance, or by his consenting to the administration of the substance by another. </w:t>
            </w:r>
            <w:r>
              <w:rPr>
                <w:rFonts w:ascii="Arial" w:hAnsi="Arial" w:cs="Arial"/>
                <w:color w:val="000000"/>
                <w:lang w:val="en"/>
              </w:rPr>
              <w:br/>
            </w:r>
            <w:r>
              <w:rPr>
                <w:rFonts w:ascii="Arial" w:hAnsi="Arial" w:cs="Arial"/>
                <w:color w:val="000000"/>
                <w:lang w:val="en"/>
              </w:rPr>
              <w:br/>
              <w:t xml:space="preserve">d. Nothing in this section shall be construed to preclude or limit any prosecution for homicide. Notwithstanding the provisions of N.J.S. 2C:1-8 or any other provision of law, a conviction arising under this section shall not merge with a conviction for leader of narcotics trafficking network, maintaining or operating a controlled dangerous substance production </w:t>
            </w:r>
            <w:r>
              <w:rPr>
                <w:rFonts w:ascii="Arial" w:hAnsi="Arial" w:cs="Arial"/>
                <w:color w:val="000000"/>
                <w:lang w:val="en"/>
              </w:rPr>
              <w:lastRenderedPageBreak/>
              <w:t xml:space="preserve">facility, or for unlawfully manufacturing, distributing, dispensing or possessing with intent to manufacture, distribute or dispense the controlled dangerous substance or controlled substance analog which resulted in the death. </w:t>
            </w:r>
            <w:r>
              <w:rPr>
                <w:rFonts w:ascii="Arial" w:hAnsi="Arial" w:cs="Arial"/>
                <w:color w:val="000000"/>
                <w:lang w:val="en"/>
              </w:rPr>
              <w:br/>
            </w:r>
            <w:r>
              <w:rPr>
                <w:rFonts w:ascii="Arial" w:hAnsi="Arial" w:cs="Arial"/>
                <w:color w:val="000000"/>
                <w:lang w:val="en"/>
              </w:rPr>
              <w:br/>
              <w:t>L. 1987, c. 106, s. 1.</w:t>
            </w:r>
          </w:p>
        </w:tc>
        <w:tc>
          <w:tcPr>
            <w:tcW w:w="2340" w:type="dxa"/>
          </w:tcPr>
          <w:p w14:paraId="5465684B" w14:textId="77777777" w:rsidR="0016390A" w:rsidRDefault="0016390A" w:rsidP="00362148">
            <w:pPr>
              <w:jc w:val="center"/>
            </w:pPr>
            <w:r>
              <w:lastRenderedPageBreak/>
              <w:t>09A</w:t>
            </w:r>
          </w:p>
          <w:p w14:paraId="515EDB90" w14:textId="77777777" w:rsidR="0016390A" w:rsidRDefault="0016390A" w:rsidP="00362148">
            <w:pPr>
              <w:jc w:val="center"/>
            </w:pPr>
            <w:r>
              <w:t>Murder &amp; Non-negligent Manslaughter</w:t>
            </w:r>
          </w:p>
          <w:p w14:paraId="3F1A06BE" w14:textId="77777777" w:rsidR="0016390A" w:rsidRDefault="0016390A" w:rsidP="00362148">
            <w:pPr>
              <w:jc w:val="center"/>
            </w:pPr>
            <w:r>
              <w:t>09B</w:t>
            </w:r>
          </w:p>
          <w:p w14:paraId="64818249" w14:textId="77777777" w:rsidR="0016390A" w:rsidRDefault="0016390A" w:rsidP="00362148">
            <w:pPr>
              <w:jc w:val="center"/>
            </w:pPr>
            <w:r>
              <w:t>Negligent Manslaughter</w:t>
            </w:r>
          </w:p>
          <w:p w14:paraId="57700D80" w14:textId="77777777" w:rsidR="0016390A" w:rsidRDefault="0016390A" w:rsidP="00362148">
            <w:pPr>
              <w:jc w:val="center"/>
            </w:pPr>
            <w:r>
              <w:t>35A</w:t>
            </w:r>
          </w:p>
          <w:p w14:paraId="00C2BF52" w14:textId="77777777" w:rsidR="0016390A" w:rsidRDefault="0016390A" w:rsidP="00362148">
            <w:pPr>
              <w:jc w:val="center"/>
            </w:pPr>
            <w:r>
              <w:t>Drug/Narcotic Violations</w:t>
            </w:r>
          </w:p>
          <w:p w14:paraId="4A325BC5" w14:textId="77777777" w:rsidR="0016390A" w:rsidRDefault="0016390A" w:rsidP="00362148">
            <w:pPr>
              <w:jc w:val="center"/>
            </w:pPr>
            <w:r>
              <w:t>35B</w:t>
            </w:r>
          </w:p>
          <w:p w14:paraId="08F76A24" w14:textId="77777777" w:rsidR="0016390A" w:rsidRDefault="0016390A" w:rsidP="00362148">
            <w:pPr>
              <w:jc w:val="center"/>
            </w:pPr>
            <w:r>
              <w:t>Drug Equipment Violations</w:t>
            </w:r>
          </w:p>
          <w:p w14:paraId="16AF904B" w14:textId="77777777" w:rsidR="0016390A" w:rsidRDefault="0016390A" w:rsidP="00362148">
            <w:pPr>
              <w:jc w:val="center"/>
            </w:pPr>
            <w:r>
              <w:t xml:space="preserve">90Z </w:t>
            </w:r>
          </w:p>
          <w:p w14:paraId="683F3CF9" w14:textId="77777777" w:rsidR="0016390A" w:rsidRDefault="0016390A" w:rsidP="00362148">
            <w:pPr>
              <w:jc w:val="center"/>
            </w:pPr>
            <w:r>
              <w:t>All Other Offenses</w:t>
            </w:r>
          </w:p>
        </w:tc>
        <w:tc>
          <w:tcPr>
            <w:tcW w:w="2340" w:type="dxa"/>
          </w:tcPr>
          <w:p w14:paraId="5D131158" w14:textId="77777777" w:rsidR="0016390A" w:rsidRDefault="0016390A" w:rsidP="00362148">
            <w:pPr>
              <w:jc w:val="center"/>
            </w:pPr>
          </w:p>
        </w:tc>
      </w:tr>
      <w:tr w:rsidR="0016390A" w14:paraId="53EBFC7D" w14:textId="77777777" w:rsidTr="0016390A">
        <w:tc>
          <w:tcPr>
            <w:tcW w:w="2065" w:type="dxa"/>
          </w:tcPr>
          <w:p w14:paraId="298D5D14" w14:textId="77777777" w:rsidR="0016390A" w:rsidRPr="00BF3E2A" w:rsidRDefault="0016390A" w:rsidP="00362148">
            <w:pPr>
              <w:jc w:val="center"/>
              <w:rPr>
                <w:rFonts w:ascii="Arial" w:hAnsi="Arial" w:cs="Arial"/>
                <w:bCs/>
                <w:color w:val="000000"/>
                <w:lang w:val="en"/>
              </w:rPr>
            </w:pPr>
            <w:r w:rsidRPr="00BF3E2A">
              <w:rPr>
                <w:rFonts w:ascii="Arial" w:hAnsi="Arial" w:cs="Arial"/>
                <w:bCs/>
                <w:color w:val="000000"/>
                <w:lang w:val="en"/>
              </w:rPr>
              <w:t>2C:35-10 Possession, use or being under the influence, or failure to make lawful disposition</w:t>
            </w:r>
          </w:p>
        </w:tc>
        <w:tc>
          <w:tcPr>
            <w:tcW w:w="7470" w:type="dxa"/>
          </w:tcPr>
          <w:p w14:paraId="2F388449" w14:textId="77777777" w:rsidR="0016390A" w:rsidRDefault="0016390A" w:rsidP="00362148">
            <w:pPr>
              <w:jc w:val="center"/>
              <w:rPr>
                <w:rFonts w:ascii="Arial" w:hAnsi="Arial" w:cs="Arial"/>
                <w:color w:val="000000"/>
                <w:lang w:val="en"/>
              </w:rPr>
            </w:pPr>
            <w:r>
              <w:rPr>
                <w:rFonts w:ascii="Arial" w:hAnsi="Arial" w:cs="Arial"/>
                <w:color w:val="000000"/>
                <w:lang w:val="en"/>
              </w:rPr>
              <w:t>a. It is unlawful for any person, knowingly or purposely, to obtain, or to possess, actually or constructively, a controlled dangerous substance or controlled substance analog, unless the substance was obtained directly, or pursuant to a valid prescription or order form from a practitioner, while acting in the course of his professional practice, or except as otherwise authorized by P.L.1970, c.226 (C.24:21-1 et seq.). Any person who violates this section with respect to:</w:t>
            </w:r>
            <w:r>
              <w:rPr>
                <w:rFonts w:ascii="Arial" w:hAnsi="Arial" w:cs="Arial"/>
                <w:color w:val="000000"/>
                <w:lang w:val="en"/>
              </w:rPr>
              <w:br/>
            </w:r>
            <w:r>
              <w:rPr>
                <w:rFonts w:ascii="Arial" w:hAnsi="Arial" w:cs="Arial"/>
                <w:color w:val="000000"/>
                <w:lang w:val="en"/>
              </w:rPr>
              <w:br/>
              <w:t>(1) A controlled dangerous substance, or its analog, classified in Schedule I, II, III or IV other than those specifically covered in this section, is guilty of a crime of the third degree except that, notwithstanding the provisions of subsection b. of N.J.S.2C:43-3, a fine of up to $35,000.00 may be imposed;</w:t>
            </w:r>
            <w:r>
              <w:rPr>
                <w:rFonts w:ascii="Arial" w:hAnsi="Arial" w:cs="Arial"/>
                <w:color w:val="000000"/>
                <w:lang w:val="en"/>
              </w:rPr>
              <w:br/>
            </w:r>
            <w:r>
              <w:rPr>
                <w:rFonts w:ascii="Arial" w:hAnsi="Arial" w:cs="Arial"/>
                <w:color w:val="000000"/>
                <w:lang w:val="en"/>
              </w:rPr>
              <w:br/>
              <w:t>(2) Any controlled dangerous substance, or its analog, classified in Schedule V, is guilty of a crime of the fourth degree except that, notwithstanding the provisions of subsection b. of N.J.S.2C:43-3, a fine of up to $15,000.00 may be imposed;</w:t>
            </w:r>
            <w:r>
              <w:rPr>
                <w:rFonts w:ascii="Arial" w:hAnsi="Arial" w:cs="Arial"/>
                <w:color w:val="000000"/>
                <w:lang w:val="en"/>
              </w:rPr>
              <w:br/>
            </w:r>
            <w:r>
              <w:rPr>
                <w:rFonts w:ascii="Arial" w:hAnsi="Arial" w:cs="Arial"/>
                <w:color w:val="000000"/>
                <w:lang w:val="en"/>
              </w:rPr>
              <w:br/>
              <w:t>(3) Possession of more than 50 grams of marijuana, including any adulterants or dilutants, or more than five grams of hashish is guilty of a crime of the fourth degree, except that, notwithstanding the provisions of subsection b. of N.J.S.2C:43-3, a fine of up to $25,000.00 may be imposed; or</w:t>
            </w:r>
            <w:r>
              <w:rPr>
                <w:rFonts w:ascii="Arial" w:hAnsi="Arial" w:cs="Arial"/>
                <w:color w:val="000000"/>
                <w:lang w:val="en"/>
              </w:rPr>
              <w:br/>
            </w:r>
            <w:r>
              <w:rPr>
                <w:rFonts w:ascii="Arial" w:hAnsi="Arial" w:cs="Arial"/>
                <w:color w:val="000000"/>
                <w:lang w:val="en"/>
              </w:rPr>
              <w:br/>
              <w:t>(4) Possession of 50 grams or less of marijuana, including any adulterants or dilutants, or five grams or less of hashish is a disorderly person.</w:t>
            </w:r>
            <w:r>
              <w:rPr>
                <w:rFonts w:ascii="Arial" w:hAnsi="Arial" w:cs="Arial"/>
                <w:color w:val="000000"/>
                <w:lang w:val="en"/>
              </w:rPr>
              <w:br/>
            </w:r>
            <w:r>
              <w:rPr>
                <w:rFonts w:ascii="Arial" w:hAnsi="Arial" w:cs="Arial"/>
                <w:color w:val="000000"/>
                <w:lang w:val="en"/>
              </w:rPr>
              <w:br/>
              <w:t>Any person who commits any offense defined in this section while on any property used for school purposes which is owned by or leased to any elementary or secondary school or school board, or within 1,000 feet of any such school property or a school bus, or while on any school bus, and who is not sentenced to a term of imprisonment, shall, in addition to any other sentence which the court may impose, be required to perform not less than 100 hours of community service.</w:t>
            </w:r>
            <w:r>
              <w:rPr>
                <w:rFonts w:ascii="Arial" w:hAnsi="Arial" w:cs="Arial"/>
                <w:color w:val="000000"/>
                <w:lang w:val="en"/>
              </w:rPr>
              <w:br/>
            </w:r>
            <w:r>
              <w:rPr>
                <w:rFonts w:ascii="Arial" w:hAnsi="Arial" w:cs="Arial"/>
                <w:color w:val="000000"/>
                <w:lang w:val="en"/>
              </w:rPr>
              <w:lastRenderedPageBreak/>
              <w:br/>
              <w:t>b. Any person who uses or who is under the influence of any controlled dangerous substance, or its analog, for a purpose other than the treatment of sickness or injury as lawfully prescribed or administered by a physician is a disorderly person.</w:t>
            </w:r>
            <w:r>
              <w:rPr>
                <w:rFonts w:ascii="Arial" w:hAnsi="Arial" w:cs="Arial"/>
                <w:color w:val="000000"/>
                <w:lang w:val="en"/>
              </w:rPr>
              <w:br/>
            </w:r>
            <w:r>
              <w:rPr>
                <w:rFonts w:ascii="Arial" w:hAnsi="Arial" w:cs="Arial"/>
                <w:color w:val="000000"/>
                <w:lang w:val="en"/>
              </w:rPr>
              <w:br/>
              <w:t>In a prosecution under this subsection, it shall not be necessary for the State to prove that the accused did use or was under the influence of any specific drug, but it shall be sufficient for a conviction under this subsection for the State to prove that the accused did use or was under the influence of some controlled dangerous substance, counterfeit controlled dangerous substance, or controlled substance analog, by proving that the accused did manifest physical and physiological symptoms or reactions caused by the use of any controlled dangerous substance or controlled substance analog.</w:t>
            </w:r>
            <w:r>
              <w:rPr>
                <w:rFonts w:ascii="Arial" w:hAnsi="Arial" w:cs="Arial"/>
                <w:color w:val="000000"/>
                <w:lang w:val="en"/>
              </w:rPr>
              <w:br/>
            </w:r>
            <w:r>
              <w:rPr>
                <w:rFonts w:ascii="Arial" w:hAnsi="Arial" w:cs="Arial"/>
                <w:color w:val="000000"/>
                <w:lang w:val="en"/>
              </w:rPr>
              <w:br/>
              <w:t>c. Any person who knowingly obtains or possesses a controlled dangerous substance or controlled substance analog in violation of subsection a. of this section and who fails to voluntarily deliver the substance to the nearest law enforcement officer is guilty of a disorderly persons offense. Nothing in this subsection shall be construed to preclude a prosecution or conviction for any other offense defined in this title or any other statute.</w:t>
            </w:r>
            <w:r>
              <w:rPr>
                <w:rFonts w:ascii="Arial" w:hAnsi="Arial" w:cs="Arial"/>
                <w:color w:val="000000"/>
                <w:lang w:val="en"/>
              </w:rPr>
              <w:br/>
            </w:r>
            <w:r>
              <w:rPr>
                <w:rFonts w:ascii="Arial" w:hAnsi="Arial" w:cs="Arial"/>
                <w:color w:val="000000"/>
                <w:lang w:val="en"/>
              </w:rPr>
              <w:br/>
              <w:t>L.1987, c.106, s.1; amended 1988, c.44, s.5; 1997, c.181, s.6.</w:t>
            </w:r>
          </w:p>
        </w:tc>
        <w:tc>
          <w:tcPr>
            <w:tcW w:w="2340" w:type="dxa"/>
          </w:tcPr>
          <w:p w14:paraId="2637AAF4" w14:textId="77777777" w:rsidR="0016390A" w:rsidRDefault="0016390A" w:rsidP="00362148">
            <w:pPr>
              <w:jc w:val="center"/>
            </w:pPr>
            <w:r>
              <w:lastRenderedPageBreak/>
              <w:t>35A</w:t>
            </w:r>
          </w:p>
          <w:p w14:paraId="40A62297" w14:textId="77777777" w:rsidR="0016390A" w:rsidRDefault="0016390A" w:rsidP="00362148">
            <w:pPr>
              <w:jc w:val="center"/>
            </w:pPr>
            <w:r>
              <w:t>Drug/Narcotic Violations</w:t>
            </w:r>
          </w:p>
          <w:p w14:paraId="4089CD6D" w14:textId="77777777" w:rsidR="0016390A" w:rsidRDefault="0016390A" w:rsidP="00362148">
            <w:pPr>
              <w:jc w:val="center"/>
            </w:pPr>
            <w:r>
              <w:t>35B</w:t>
            </w:r>
          </w:p>
          <w:p w14:paraId="019AAEE2" w14:textId="77777777" w:rsidR="0016390A" w:rsidRDefault="0016390A" w:rsidP="00362148">
            <w:pPr>
              <w:jc w:val="center"/>
            </w:pPr>
            <w:r>
              <w:t>Drug Equipment Violations</w:t>
            </w:r>
          </w:p>
          <w:p w14:paraId="2633D73D" w14:textId="77777777" w:rsidR="0016390A" w:rsidRDefault="0016390A" w:rsidP="00362148">
            <w:pPr>
              <w:jc w:val="center"/>
            </w:pPr>
            <w:r>
              <w:t>90C</w:t>
            </w:r>
          </w:p>
          <w:p w14:paraId="2DD50F69" w14:textId="77777777" w:rsidR="0016390A" w:rsidRDefault="0016390A" w:rsidP="00362148">
            <w:pPr>
              <w:jc w:val="center"/>
            </w:pPr>
            <w:r>
              <w:t>Disorderly Conduct</w:t>
            </w:r>
          </w:p>
          <w:p w14:paraId="61BD02BA" w14:textId="77777777" w:rsidR="0016390A" w:rsidRDefault="0016390A" w:rsidP="00362148">
            <w:pPr>
              <w:jc w:val="center"/>
            </w:pPr>
            <w:r>
              <w:t>90D</w:t>
            </w:r>
          </w:p>
          <w:p w14:paraId="2B1E7805" w14:textId="77777777" w:rsidR="0016390A" w:rsidRDefault="0016390A" w:rsidP="00362148">
            <w:pPr>
              <w:jc w:val="center"/>
            </w:pPr>
            <w:r>
              <w:t>Driving Under the Influence</w:t>
            </w:r>
          </w:p>
          <w:p w14:paraId="4AEF1CE6" w14:textId="77777777" w:rsidR="0016390A" w:rsidRDefault="0016390A" w:rsidP="00362148">
            <w:pPr>
              <w:jc w:val="center"/>
            </w:pPr>
            <w:r>
              <w:t>90E</w:t>
            </w:r>
          </w:p>
          <w:p w14:paraId="52348F87" w14:textId="77777777" w:rsidR="0016390A" w:rsidRDefault="0016390A" w:rsidP="00362148">
            <w:pPr>
              <w:jc w:val="center"/>
            </w:pPr>
            <w:r>
              <w:t>Drunkenness</w:t>
            </w:r>
          </w:p>
          <w:p w14:paraId="4572FE11" w14:textId="77777777" w:rsidR="0016390A" w:rsidRDefault="0016390A" w:rsidP="00362148">
            <w:pPr>
              <w:jc w:val="center"/>
            </w:pPr>
            <w:r>
              <w:t>90G</w:t>
            </w:r>
          </w:p>
          <w:p w14:paraId="6789ABB7" w14:textId="77777777" w:rsidR="0016390A" w:rsidRDefault="0016390A" w:rsidP="00362148">
            <w:pPr>
              <w:jc w:val="center"/>
            </w:pPr>
            <w:r>
              <w:t>Liquor Law Violations</w:t>
            </w:r>
          </w:p>
          <w:p w14:paraId="278D67A5" w14:textId="77777777" w:rsidR="0016390A" w:rsidRDefault="0016390A" w:rsidP="00362148">
            <w:pPr>
              <w:jc w:val="center"/>
            </w:pPr>
            <w:r>
              <w:t xml:space="preserve">90Z </w:t>
            </w:r>
          </w:p>
          <w:p w14:paraId="76CDE873" w14:textId="77777777" w:rsidR="0016390A" w:rsidRDefault="0016390A" w:rsidP="00362148">
            <w:pPr>
              <w:jc w:val="center"/>
            </w:pPr>
            <w:r>
              <w:t>All Other Offenses</w:t>
            </w:r>
          </w:p>
        </w:tc>
        <w:tc>
          <w:tcPr>
            <w:tcW w:w="2340" w:type="dxa"/>
          </w:tcPr>
          <w:p w14:paraId="545B76DE" w14:textId="77777777" w:rsidR="0016390A" w:rsidRDefault="0016390A" w:rsidP="00362148">
            <w:pPr>
              <w:jc w:val="center"/>
            </w:pPr>
          </w:p>
        </w:tc>
      </w:tr>
      <w:tr w:rsidR="0016390A" w14:paraId="0E50811C" w14:textId="77777777" w:rsidTr="0016390A">
        <w:tc>
          <w:tcPr>
            <w:tcW w:w="2065" w:type="dxa"/>
          </w:tcPr>
          <w:p w14:paraId="1F421916" w14:textId="77777777" w:rsidR="0016390A" w:rsidRPr="00690181" w:rsidRDefault="0016390A" w:rsidP="00362148">
            <w:pPr>
              <w:jc w:val="center"/>
              <w:rPr>
                <w:rFonts w:ascii="Arial" w:hAnsi="Arial" w:cs="Arial"/>
                <w:bCs/>
                <w:color w:val="000000"/>
                <w:lang w:val="en"/>
              </w:rPr>
            </w:pPr>
            <w:r w:rsidRPr="00690181">
              <w:rPr>
                <w:rFonts w:ascii="Arial" w:hAnsi="Arial" w:cs="Arial"/>
                <w:bCs/>
                <w:color w:val="000000"/>
                <w:lang w:val="en"/>
              </w:rPr>
              <w:t>2C:35-10.2 Possession, etc. of gamma hydroxybutyrate; penalties</w:t>
            </w:r>
          </w:p>
        </w:tc>
        <w:tc>
          <w:tcPr>
            <w:tcW w:w="7470" w:type="dxa"/>
          </w:tcPr>
          <w:p w14:paraId="45C91405"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4. a. It is a crime of the third degree for any person, knowingly or purposely, to obtain, or to possess, gamma hydroxybutyrate unless the substance was obtained directly, or pursuant to a valid prescription or order form from a practitioner, while acting in the course of his professional practice, or except as otherwise authorized by P.L.1970, c.226 (C.24:21-1 et seq.). </w:t>
            </w:r>
            <w:r>
              <w:rPr>
                <w:rFonts w:ascii="Arial" w:hAnsi="Arial" w:cs="Arial"/>
                <w:color w:val="000000"/>
                <w:lang w:val="en"/>
              </w:rPr>
              <w:br/>
            </w:r>
            <w:r>
              <w:rPr>
                <w:rFonts w:ascii="Arial" w:hAnsi="Arial" w:cs="Arial"/>
                <w:color w:val="000000"/>
                <w:lang w:val="en"/>
              </w:rPr>
              <w:br/>
              <w:t>b. Notwithstanding the provisions of N.J.S.2C:43-3 or any other law, a fine of up to $100,000.00 may be imposed upon a person who violates this section.</w:t>
            </w:r>
            <w:r>
              <w:rPr>
                <w:rFonts w:ascii="Arial" w:hAnsi="Arial" w:cs="Arial"/>
                <w:color w:val="000000"/>
                <w:lang w:val="en"/>
              </w:rPr>
              <w:br/>
            </w:r>
            <w:r>
              <w:rPr>
                <w:rFonts w:ascii="Arial" w:hAnsi="Arial" w:cs="Arial"/>
                <w:color w:val="000000"/>
                <w:lang w:val="en"/>
              </w:rPr>
              <w:br/>
              <w:t>L.1997,c. 194, s.4.</w:t>
            </w:r>
          </w:p>
        </w:tc>
        <w:tc>
          <w:tcPr>
            <w:tcW w:w="2340" w:type="dxa"/>
          </w:tcPr>
          <w:p w14:paraId="4E11D20A" w14:textId="77777777" w:rsidR="0016390A" w:rsidRDefault="0016390A" w:rsidP="00362148">
            <w:pPr>
              <w:jc w:val="center"/>
            </w:pPr>
            <w:r>
              <w:t>35A</w:t>
            </w:r>
          </w:p>
          <w:p w14:paraId="1CB3BBC0" w14:textId="77777777" w:rsidR="0016390A" w:rsidRDefault="0016390A" w:rsidP="00362148">
            <w:pPr>
              <w:jc w:val="center"/>
            </w:pPr>
            <w:r>
              <w:t>Drug/Narcotic Violations</w:t>
            </w:r>
          </w:p>
          <w:p w14:paraId="363680BA" w14:textId="77777777" w:rsidR="0016390A" w:rsidRDefault="0016390A" w:rsidP="00362148">
            <w:pPr>
              <w:jc w:val="center"/>
            </w:pPr>
            <w:r>
              <w:t>35B</w:t>
            </w:r>
          </w:p>
          <w:p w14:paraId="63F54073" w14:textId="77777777" w:rsidR="0016390A" w:rsidRDefault="0016390A" w:rsidP="00362148">
            <w:pPr>
              <w:jc w:val="center"/>
            </w:pPr>
            <w:r>
              <w:t>Drug Equipment Violations</w:t>
            </w:r>
          </w:p>
          <w:p w14:paraId="52B676A9" w14:textId="77777777" w:rsidR="0016390A" w:rsidRDefault="0016390A" w:rsidP="00362148">
            <w:pPr>
              <w:jc w:val="center"/>
            </w:pPr>
            <w:r>
              <w:t xml:space="preserve">90Z </w:t>
            </w:r>
          </w:p>
          <w:p w14:paraId="3CF3070A" w14:textId="77777777" w:rsidR="0016390A" w:rsidRDefault="0016390A" w:rsidP="00362148">
            <w:pPr>
              <w:jc w:val="center"/>
            </w:pPr>
            <w:r>
              <w:t>All Other Offenses</w:t>
            </w:r>
          </w:p>
        </w:tc>
        <w:tc>
          <w:tcPr>
            <w:tcW w:w="2340" w:type="dxa"/>
          </w:tcPr>
          <w:p w14:paraId="5261D5B6" w14:textId="77777777" w:rsidR="0016390A" w:rsidRDefault="0016390A" w:rsidP="00362148">
            <w:pPr>
              <w:jc w:val="center"/>
            </w:pPr>
          </w:p>
        </w:tc>
      </w:tr>
      <w:tr w:rsidR="0016390A" w14:paraId="28EF7057" w14:textId="77777777" w:rsidTr="0016390A">
        <w:tc>
          <w:tcPr>
            <w:tcW w:w="2065" w:type="dxa"/>
          </w:tcPr>
          <w:p w14:paraId="4175C86B" w14:textId="77777777" w:rsidR="0016390A" w:rsidRPr="00690181" w:rsidRDefault="0016390A" w:rsidP="00362148">
            <w:pPr>
              <w:jc w:val="center"/>
              <w:rPr>
                <w:rFonts w:ascii="Arial" w:hAnsi="Arial" w:cs="Arial"/>
                <w:bCs/>
                <w:color w:val="000000"/>
                <w:lang w:val="en"/>
              </w:rPr>
            </w:pPr>
            <w:r w:rsidRPr="00690181">
              <w:rPr>
                <w:rFonts w:ascii="Arial" w:hAnsi="Arial" w:cs="Arial"/>
                <w:bCs/>
                <w:color w:val="000000"/>
                <w:lang w:val="en"/>
              </w:rPr>
              <w:t>2C:35-10.3 Possession, etc. of flunitrazepam; penalties</w:t>
            </w:r>
          </w:p>
        </w:tc>
        <w:tc>
          <w:tcPr>
            <w:tcW w:w="7470" w:type="dxa"/>
          </w:tcPr>
          <w:p w14:paraId="5E968204"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6. a. It is a crime of the third degree for any person, knowingly or purposely, to obtain, or to possess, flunitrazepam, unless the substance was obtained directly, or pursuant to a valid prescription or order form from a practitioner, while acting in the course of his professional practice, </w:t>
            </w:r>
            <w:r>
              <w:rPr>
                <w:rFonts w:ascii="Arial" w:hAnsi="Arial" w:cs="Arial"/>
                <w:color w:val="000000"/>
                <w:lang w:val="en"/>
              </w:rPr>
              <w:lastRenderedPageBreak/>
              <w:t>or except as otherwise authorized by P.L.1970, c.226 (C.24:21-1 et seq.).</w:t>
            </w:r>
            <w:r>
              <w:rPr>
                <w:rFonts w:ascii="Arial" w:hAnsi="Arial" w:cs="Arial"/>
                <w:color w:val="000000"/>
                <w:lang w:val="en"/>
              </w:rPr>
              <w:br/>
            </w:r>
            <w:r>
              <w:rPr>
                <w:rFonts w:ascii="Arial" w:hAnsi="Arial" w:cs="Arial"/>
                <w:color w:val="000000"/>
                <w:lang w:val="en"/>
              </w:rPr>
              <w:br/>
              <w:t>b. Notwithstanding the provisions of N.J.S.2C:43-3 or any other law, a fine of up to $100,000.00 may be imposed upon a person who violates this section.</w:t>
            </w:r>
            <w:r>
              <w:rPr>
                <w:rFonts w:ascii="Arial" w:hAnsi="Arial" w:cs="Arial"/>
                <w:color w:val="000000"/>
                <w:lang w:val="en"/>
              </w:rPr>
              <w:br/>
            </w:r>
            <w:r>
              <w:rPr>
                <w:rFonts w:ascii="Arial" w:hAnsi="Arial" w:cs="Arial"/>
                <w:color w:val="000000"/>
                <w:lang w:val="en"/>
              </w:rPr>
              <w:br/>
              <w:t>L.1997,c. 194, s.6.</w:t>
            </w:r>
          </w:p>
        </w:tc>
        <w:tc>
          <w:tcPr>
            <w:tcW w:w="2340" w:type="dxa"/>
          </w:tcPr>
          <w:p w14:paraId="4F06C8CA" w14:textId="77777777" w:rsidR="0016390A" w:rsidRDefault="0016390A" w:rsidP="00362148">
            <w:pPr>
              <w:jc w:val="center"/>
            </w:pPr>
            <w:r>
              <w:lastRenderedPageBreak/>
              <w:t>35A</w:t>
            </w:r>
          </w:p>
          <w:p w14:paraId="5251D874" w14:textId="77777777" w:rsidR="0016390A" w:rsidRDefault="0016390A" w:rsidP="00362148">
            <w:pPr>
              <w:jc w:val="center"/>
            </w:pPr>
            <w:r>
              <w:t>Drug/Narcotic Violations</w:t>
            </w:r>
          </w:p>
          <w:p w14:paraId="28E9C9A3" w14:textId="77777777" w:rsidR="0016390A" w:rsidRDefault="0016390A" w:rsidP="00362148">
            <w:pPr>
              <w:jc w:val="center"/>
            </w:pPr>
            <w:r>
              <w:t>35B</w:t>
            </w:r>
          </w:p>
          <w:p w14:paraId="2BE9307B" w14:textId="77777777" w:rsidR="0016390A" w:rsidRDefault="0016390A" w:rsidP="00362148">
            <w:pPr>
              <w:jc w:val="center"/>
            </w:pPr>
            <w:r>
              <w:lastRenderedPageBreak/>
              <w:t>Drug Equipment Violations</w:t>
            </w:r>
          </w:p>
          <w:p w14:paraId="2BF5B65A" w14:textId="77777777" w:rsidR="0016390A" w:rsidRDefault="0016390A" w:rsidP="00362148">
            <w:pPr>
              <w:jc w:val="center"/>
            </w:pPr>
            <w:r>
              <w:t xml:space="preserve">90Z </w:t>
            </w:r>
          </w:p>
          <w:p w14:paraId="0C61621B" w14:textId="77777777" w:rsidR="0016390A" w:rsidRDefault="0016390A" w:rsidP="00362148">
            <w:pPr>
              <w:jc w:val="center"/>
            </w:pPr>
            <w:r>
              <w:t>All Other Offenses</w:t>
            </w:r>
          </w:p>
        </w:tc>
        <w:tc>
          <w:tcPr>
            <w:tcW w:w="2340" w:type="dxa"/>
          </w:tcPr>
          <w:p w14:paraId="0EFD5D42" w14:textId="77777777" w:rsidR="0016390A" w:rsidRDefault="0016390A" w:rsidP="00362148">
            <w:pPr>
              <w:jc w:val="center"/>
            </w:pPr>
          </w:p>
        </w:tc>
      </w:tr>
      <w:tr w:rsidR="0016390A" w14:paraId="4425C9F0" w14:textId="77777777" w:rsidTr="0016390A">
        <w:tc>
          <w:tcPr>
            <w:tcW w:w="2065" w:type="dxa"/>
          </w:tcPr>
          <w:p w14:paraId="04B57866" w14:textId="77777777" w:rsidR="0016390A" w:rsidRPr="000077CC" w:rsidRDefault="0016390A" w:rsidP="00362148">
            <w:pPr>
              <w:jc w:val="center"/>
              <w:rPr>
                <w:rFonts w:ascii="Arial" w:hAnsi="Arial" w:cs="Arial"/>
                <w:bCs/>
                <w:color w:val="000000"/>
                <w:lang w:val="en"/>
              </w:rPr>
            </w:pPr>
            <w:r w:rsidRPr="000077CC">
              <w:rPr>
                <w:rFonts w:ascii="Arial" w:hAnsi="Arial" w:cs="Arial"/>
                <w:bCs/>
                <w:color w:val="000000"/>
                <w:lang w:val="en"/>
              </w:rPr>
              <w:t>2C:35-10.3a Criminalization, degree of crime.</w:t>
            </w:r>
          </w:p>
        </w:tc>
        <w:tc>
          <w:tcPr>
            <w:tcW w:w="7470" w:type="dxa"/>
          </w:tcPr>
          <w:p w14:paraId="40D89CC6" w14:textId="77777777" w:rsidR="0016390A" w:rsidRDefault="0016390A" w:rsidP="00362148">
            <w:pPr>
              <w:jc w:val="center"/>
              <w:rPr>
                <w:rFonts w:ascii="Arial" w:hAnsi="Arial" w:cs="Arial"/>
                <w:color w:val="000000"/>
                <w:lang w:val="en"/>
              </w:rPr>
            </w:pPr>
            <w:r>
              <w:rPr>
                <w:rFonts w:ascii="Arial" w:hAnsi="Arial" w:cs="Arial"/>
                <w:color w:val="000000"/>
                <w:lang w:val="en"/>
              </w:rPr>
              <w:t>3. a. It is a crime for any person, knowingly or purposely, to obtain, or to possess, substances containing: 4-methylmethcathinone (mephedrone, 4-MMC); 3,4-methylenedioxypyrovalerone (MDPV); 3,4-methylenedioxymethcathinone (methylone, MDMC), 4-methoxymethcathinone (methedrone, bk-PMMA, PMMC); 3-fluoromethcathinone (3-FMC); or 4-fluoromethcathinone (flephedrone, 4-FMC).</w:t>
            </w:r>
            <w:r>
              <w:rPr>
                <w:rFonts w:ascii="Arial" w:hAnsi="Arial" w:cs="Arial"/>
                <w:color w:val="000000"/>
                <w:lang w:val="en"/>
              </w:rPr>
              <w:br/>
            </w:r>
            <w:r>
              <w:rPr>
                <w:rFonts w:ascii="Arial" w:hAnsi="Arial" w:cs="Arial"/>
                <w:color w:val="000000"/>
                <w:lang w:val="en"/>
              </w:rPr>
              <w:br/>
              <w:t>b.A person who violates subsection a. of this section where the quantity involved is one ounce or more is guilty of a crime of the third degree.</w:t>
            </w:r>
            <w:r>
              <w:rPr>
                <w:rFonts w:ascii="Arial" w:hAnsi="Arial" w:cs="Arial"/>
                <w:color w:val="000000"/>
                <w:lang w:val="en"/>
              </w:rPr>
              <w:br/>
            </w:r>
            <w:r>
              <w:rPr>
                <w:rFonts w:ascii="Arial" w:hAnsi="Arial" w:cs="Arial"/>
                <w:color w:val="000000"/>
                <w:lang w:val="en"/>
              </w:rPr>
              <w:br/>
              <w:t>c.A person who violates subsection a. of this section where the quantity involved is less than one ounce is guilty of a crime of the fourth degree.</w:t>
            </w:r>
            <w:r>
              <w:rPr>
                <w:rFonts w:ascii="Arial" w:hAnsi="Arial" w:cs="Arial"/>
                <w:color w:val="000000"/>
                <w:lang w:val="en"/>
              </w:rPr>
              <w:br/>
            </w:r>
            <w:r>
              <w:rPr>
                <w:rFonts w:ascii="Arial" w:hAnsi="Arial" w:cs="Arial"/>
                <w:color w:val="000000"/>
                <w:lang w:val="en"/>
              </w:rPr>
              <w:br/>
              <w:t>L.2011, c.120, s.3.</w:t>
            </w:r>
          </w:p>
        </w:tc>
        <w:tc>
          <w:tcPr>
            <w:tcW w:w="2340" w:type="dxa"/>
          </w:tcPr>
          <w:p w14:paraId="510328DA" w14:textId="77777777" w:rsidR="0016390A" w:rsidRDefault="0016390A" w:rsidP="00362148">
            <w:pPr>
              <w:jc w:val="center"/>
            </w:pPr>
            <w:r>
              <w:t>35A</w:t>
            </w:r>
          </w:p>
          <w:p w14:paraId="014313A2" w14:textId="77777777" w:rsidR="0016390A" w:rsidRDefault="0016390A" w:rsidP="00362148">
            <w:pPr>
              <w:jc w:val="center"/>
            </w:pPr>
            <w:r>
              <w:t>Drug/Narcotic Violations</w:t>
            </w:r>
          </w:p>
          <w:p w14:paraId="0554D891" w14:textId="77777777" w:rsidR="0016390A" w:rsidRDefault="0016390A" w:rsidP="00362148">
            <w:pPr>
              <w:jc w:val="center"/>
            </w:pPr>
            <w:r>
              <w:t>35B</w:t>
            </w:r>
          </w:p>
          <w:p w14:paraId="2304D452" w14:textId="77777777" w:rsidR="0016390A" w:rsidRDefault="0016390A" w:rsidP="00362148">
            <w:pPr>
              <w:jc w:val="center"/>
            </w:pPr>
            <w:r>
              <w:t>Drug Equipment Violations</w:t>
            </w:r>
          </w:p>
          <w:p w14:paraId="0B52221F" w14:textId="77777777" w:rsidR="0016390A" w:rsidRDefault="0016390A" w:rsidP="00362148">
            <w:pPr>
              <w:jc w:val="center"/>
            </w:pPr>
            <w:r>
              <w:t xml:space="preserve">90Z </w:t>
            </w:r>
          </w:p>
          <w:p w14:paraId="68F3A8A8" w14:textId="77777777" w:rsidR="0016390A" w:rsidRDefault="0016390A" w:rsidP="00362148">
            <w:pPr>
              <w:jc w:val="center"/>
            </w:pPr>
            <w:r>
              <w:t>All Other Offenses</w:t>
            </w:r>
          </w:p>
        </w:tc>
        <w:tc>
          <w:tcPr>
            <w:tcW w:w="2340" w:type="dxa"/>
          </w:tcPr>
          <w:p w14:paraId="669A2FB9" w14:textId="77777777" w:rsidR="0016390A" w:rsidRDefault="0016390A" w:rsidP="00362148">
            <w:pPr>
              <w:jc w:val="center"/>
            </w:pPr>
          </w:p>
        </w:tc>
      </w:tr>
      <w:tr w:rsidR="0016390A" w14:paraId="63944C23" w14:textId="77777777" w:rsidTr="0016390A">
        <w:tc>
          <w:tcPr>
            <w:tcW w:w="2065" w:type="dxa"/>
          </w:tcPr>
          <w:p w14:paraId="78C0CE15" w14:textId="77777777" w:rsidR="0016390A" w:rsidRPr="000077CC" w:rsidRDefault="0016390A" w:rsidP="00362148">
            <w:pPr>
              <w:jc w:val="center"/>
              <w:rPr>
                <w:rFonts w:ascii="Arial" w:hAnsi="Arial" w:cs="Arial"/>
                <w:bCs/>
                <w:color w:val="000000"/>
                <w:lang w:val="en"/>
              </w:rPr>
            </w:pPr>
            <w:r w:rsidRPr="000077CC">
              <w:rPr>
                <w:rFonts w:ascii="Arial" w:hAnsi="Arial" w:cs="Arial"/>
                <w:bCs/>
                <w:color w:val="000000"/>
                <w:lang w:val="en"/>
              </w:rPr>
              <w:t>2C:35-10.4 Toxic chemicals.</w:t>
            </w:r>
          </w:p>
        </w:tc>
        <w:tc>
          <w:tcPr>
            <w:tcW w:w="7470" w:type="dxa"/>
          </w:tcPr>
          <w:p w14:paraId="17AEE9ED" w14:textId="77777777" w:rsidR="0016390A" w:rsidRDefault="0016390A" w:rsidP="00362148">
            <w:pPr>
              <w:jc w:val="center"/>
              <w:rPr>
                <w:rFonts w:ascii="Arial" w:hAnsi="Arial" w:cs="Arial"/>
                <w:color w:val="000000"/>
                <w:lang w:val="en"/>
              </w:rPr>
            </w:pPr>
            <w:r>
              <w:rPr>
                <w:rFonts w:ascii="Arial" w:hAnsi="Arial" w:cs="Arial"/>
                <w:color w:val="000000"/>
                <w:lang w:val="en"/>
              </w:rPr>
              <w:t>7. Toxic Chemicals a. As used in this section the term "toxic chemical" means any chemical or substance having the property of releasing toxic fumes. "Toxic chemical" includes, but is not limited to, acetone, acetate, benzene, butyl alcohol, ethyl alcohol, ethylene dichloride, isopropyl alcohol, methyl alcohol, methyl ethyl ketone, nitrous oxide, pentachlorophenol, petroleum ether, toluol, toluene and any glue, cement, adhesive, paint remover or other substance containing a chemical capable of releasing vapors or fumes causing a condition of intoxication, inebriation, excitement, stupefaction, or dulling of the brain or nervous system.</w:t>
            </w:r>
            <w:r>
              <w:rPr>
                <w:rFonts w:ascii="Arial" w:hAnsi="Arial" w:cs="Arial"/>
                <w:color w:val="000000"/>
                <w:lang w:val="en"/>
              </w:rPr>
              <w:br/>
            </w:r>
            <w:r>
              <w:rPr>
                <w:rFonts w:ascii="Arial" w:hAnsi="Arial" w:cs="Arial"/>
                <w:color w:val="000000"/>
                <w:lang w:val="en"/>
              </w:rPr>
              <w:br/>
              <w:t>b.A person commits a disorderly persons offense if the person:</w:t>
            </w:r>
            <w:r>
              <w:rPr>
                <w:rFonts w:ascii="Arial" w:hAnsi="Arial" w:cs="Arial"/>
                <w:color w:val="000000"/>
                <w:lang w:val="en"/>
              </w:rPr>
              <w:br/>
            </w:r>
            <w:r>
              <w:rPr>
                <w:rFonts w:ascii="Arial" w:hAnsi="Arial" w:cs="Arial"/>
                <w:color w:val="000000"/>
                <w:lang w:val="en"/>
              </w:rPr>
              <w:br/>
              <w:t xml:space="preserve">(1)inhales the fumes of any toxic chemical for the purpose of causing a condition of intoxication; or </w:t>
            </w:r>
            <w:r>
              <w:rPr>
                <w:rFonts w:ascii="Arial" w:hAnsi="Arial" w:cs="Arial"/>
                <w:color w:val="000000"/>
                <w:lang w:val="en"/>
              </w:rPr>
              <w:br/>
            </w:r>
            <w:r>
              <w:rPr>
                <w:rFonts w:ascii="Arial" w:hAnsi="Arial" w:cs="Arial"/>
                <w:color w:val="000000"/>
                <w:lang w:val="en"/>
              </w:rPr>
              <w:br/>
              <w:t>(2)possesses any toxic chemical for the purpose of causing a condition of intoxication.</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This subsection shall not apply to the possession and use of nitrous oxide or any material containing nitrous oxide for the purpose of medical, surgical, or dental care by a person duly licensed to administer nitrous oxide.</w:t>
            </w:r>
            <w:r>
              <w:rPr>
                <w:rFonts w:ascii="Arial" w:hAnsi="Arial" w:cs="Arial"/>
                <w:color w:val="000000"/>
                <w:lang w:val="en"/>
              </w:rPr>
              <w:br/>
            </w:r>
            <w:r>
              <w:rPr>
                <w:rFonts w:ascii="Arial" w:hAnsi="Arial" w:cs="Arial"/>
                <w:color w:val="000000"/>
                <w:lang w:val="en"/>
              </w:rPr>
              <w:br/>
              <w:t>c.A person commits a fourth degree offense if the person sells, or offers to sell, any substance containing a toxic chemical knowing that the intended use of the product is to cause a condition of intoxication, or knowing that the product does not include an additive required by the Commissioner of the State Department of Health and Senior Services to discourage the inhalation of vapors of toxic chemicals for the purpose of causing a condition of intoxication. This subsection does not apply to adhesives manufactured only for industrial application or to the sale of nitrous oxide or any material containing nitrous oxide lawfully distributed pursuant to sections 1 though 6 of P.L.1982, c.127 (C.24:6G-1 et seq.).</w:t>
            </w:r>
            <w:r>
              <w:rPr>
                <w:rFonts w:ascii="Arial" w:hAnsi="Arial" w:cs="Arial"/>
                <w:color w:val="000000"/>
                <w:lang w:val="en"/>
              </w:rPr>
              <w:br/>
            </w:r>
            <w:r>
              <w:rPr>
                <w:rFonts w:ascii="Arial" w:hAnsi="Arial" w:cs="Arial"/>
                <w:color w:val="000000"/>
                <w:lang w:val="en"/>
              </w:rPr>
              <w:br/>
              <w:t>L.1999,c.90,s.7; amended 2007, c.31, s.1.</w:t>
            </w:r>
          </w:p>
        </w:tc>
        <w:tc>
          <w:tcPr>
            <w:tcW w:w="2340" w:type="dxa"/>
          </w:tcPr>
          <w:p w14:paraId="2C50EAF6" w14:textId="77777777" w:rsidR="0016390A" w:rsidRDefault="0016390A" w:rsidP="00362148">
            <w:pPr>
              <w:jc w:val="center"/>
            </w:pPr>
            <w:r>
              <w:lastRenderedPageBreak/>
              <w:t>35A</w:t>
            </w:r>
          </w:p>
          <w:p w14:paraId="3752AC3F" w14:textId="77777777" w:rsidR="0016390A" w:rsidRDefault="0016390A" w:rsidP="00362148">
            <w:pPr>
              <w:jc w:val="center"/>
            </w:pPr>
            <w:r>
              <w:t>Drug/Narcotic Violations</w:t>
            </w:r>
          </w:p>
          <w:p w14:paraId="79A6AE4C" w14:textId="77777777" w:rsidR="0016390A" w:rsidRDefault="0016390A" w:rsidP="00362148">
            <w:pPr>
              <w:jc w:val="center"/>
            </w:pPr>
            <w:r>
              <w:t>35B</w:t>
            </w:r>
          </w:p>
          <w:p w14:paraId="0A798968" w14:textId="77777777" w:rsidR="0016390A" w:rsidRDefault="0016390A" w:rsidP="00362148">
            <w:pPr>
              <w:jc w:val="center"/>
            </w:pPr>
            <w:r>
              <w:t>Drug Equipment Violations</w:t>
            </w:r>
          </w:p>
          <w:p w14:paraId="73990E8E" w14:textId="77777777" w:rsidR="0016390A" w:rsidRDefault="0016390A" w:rsidP="00362148">
            <w:pPr>
              <w:jc w:val="center"/>
            </w:pPr>
            <w:r>
              <w:t>90C</w:t>
            </w:r>
          </w:p>
          <w:p w14:paraId="51D04B21" w14:textId="77777777" w:rsidR="0016390A" w:rsidRDefault="0016390A" w:rsidP="00362148">
            <w:pPr>
              <w:jc w:val="center"/>
            </w:pPr>
            <w:r>
              <w:t>Disorderly Conduct</w:t>
            </w:r>
          </w:p>
          <w:p w14:paraId="3EDF2068" w14:textId="77777777" w:rsidR="0016390A" w:rsidRDefault="0016390A" w:rsidP="00362148">
            <w:pPr>
              <w:jc w:val="center"/>
            </w:pPr>
            <w:r>
              <w:t xml:space="preserve">90Z </w:t>
            </w:r>
          </w:p>
          <w:p w14:paraId="10EB1372" w14:textId="77777777" w:rsidR="0016390A" w:rsidRDefault="0016390A" w:rsidP="00362148">
            <w:pPr>
              <w:jc w:val="center"/>
            </w:pPr>
            <w:r>
              <w:t>All Other Offenses</w:t>
            </w:r>
          </w:p>
        </w:tc>
        <w:tc>
          <w:tcPr>
            <w:tcW w:w="2340" w:type="dxa"/>
          </w:tcPr>
          <w:p w14:paraId="2555B1D7" w14:textId="77777777" w:rsidR="0016390A" w:rsidRDefault="0016390A" w:rsidP="00362148">
            <w:pPr>
              <w:jc w:val="center"/>
            </w:pPr>
          </w:p>
        </w:tc>
      </w:tr>
      <w:tr w:rsidR="0016390A" w14:paraId="017F49EA" w14:textId="77777777" w:rsidTr="0016390A">
        <w:tc>
          <w:tcPr>
            <w:tcW w:w="2065" w:type="dxa"/>
          </w:tcPr>
          <w:p w14:paraId="4B39BC0C" w14:textId="77777777" w:rsidR="0016390A" w:rsidRPr="00BB4136" w:rsidRDefault="0016390A" w:rsidP="00362148">
            <w:pPr>
              <w:jc w:val="center"/>
              <w:rPr>
                <w:rFonts w:ascii="Arial" w:hAnsi="Arial" w:cs="Arial"/>
                <w:bCs/>
                <w:color w:val="000000"/>
                <w:lang w:val="en"/>
              </w:rPr>
            </w:pPr>
            <w:r w:rsidRPr="00BB4136">
              <w:rPr>
                <w:rFonts w:ascii="Arial" w:hAnsi="Arial" w:cs="Arial"/>
                <w:bCs/>
                <w:color w:val="000000"/>
                <w:lang w:val="en"/>
              </w:rPr>
              <w:t>2C:35-10.5 Prescription legend drugs.</w:t>
            </w:r>
          </w:p>
        </w:tc>
        <w:tc>
          <w:tcPr>
            <w:tcW w:w="7470" w:type="dxa"/>
          </w:tcPr>
          <w:p w14:paraId="00EFF054" w14:textId="77777777" w:rsidR="0016390A" w:rsidRDefault="0016390A" w:rsidP="00362148">
            <w:pPr>
              <w:jc w:val="center"/>
              <w:rPr>
                <w:rFonts w:ascii="Arial" w:hAnsi="Arial" w:cs="Arial"/>
                <w:color w:val="000000"/>
                <w:lang w:val="en"/>
              </w:rPr>
            </w:pPr>
            <w:r>
              <w:rPr>
                <w:rFonts w:ascii="Arial" w:hAnsi="Arial" w:cs="Arial"/>
                <w:color w:val="000000"/>
                <w:lang w:val="en"/>
              </w:rPr>
              <w:t>(1)distributes a prescription legend drug or stramonium preparation in an amount of four or fewer dosage units unless lawfully prescribed or administered by a licensed physician, veterinarian, dentist or other practitioner authorized by law to prescribe medication is a disorderly person;</w:t>
            </w:r>
            <w:r>
              <w:rPr>
                <w:rFonts w:ascii="Arial" w:hAnsi="Arial" w:cs="Arial"/>
                <w:color w:val="000000"/>
                <w:lang w:val="en"/>
              </w:rPr>
              <w:br/>
            </w:r>
            <w:r>
              <w:rPr>
                <w:rFonts w:ascii="Arial" w:hAnsi="Arial" w:cs="Arial"/>
                <w:color w:val="000000"/>
                <w:lang w:val="en"/>
              </w:rPr>
              <w:br/>
              <w:t>(2)distributes for pecuniary gain or possesses or has under his control with intent to distribute for pecuniary gain a prescription legend drug or stramonium preparation in an amount of four or fewer dosage units unless lawfully prescribed or administered by a licensed physician, veterinarian, dentist or other practitioner authorized by law to prescribe medication is guilty of a crime of the fourth degree;</w:t>
            </w:r>
            <w:r>
              <w:rPr>
                <w:rFonts w:ascii="Arial" w:hAnsi="Arial" w:cs="Arial"/>
                <w:color w:val="000000"/>
                <w:lang w:val="en"/>
              </w:rPr>
              <w:br/>
            </w:r>
            <w:r>
              <w:rPr>
                <w:rFonts w:ascii="Arial" w:hAnsi="Arial" w:cs="Arial"/>
                <w:color w:val="000000"/>
                <w:lang w:val="en"/>
              </w:rPr>
              <w:br/>
              <w:t>(3)distributes or possesses or has under his control with intent to distribute a prescription legend drug or stramonium preparation in an amount of at least five but fewer than 100 dosage units unless lawfully prescribed or administered by a licensed physician, veterinarian, dentist or other practitioner authorized by law to prescribe medication is guilty of a crime of the third degree. Notwithstanding the provisions of subsection b. of N.J.S.2C:43-3, a fine of up to $200,000 may be imposed; or</w:t>
            </w:r>
            <w:r>
              <w:rPr>
                <w:rFonts w:ascii="Arial" w:hAnsi="Arial" w:cs="Arial"/>
                <w:color w:val="000000"/>
                <w:lang w:val="en"/>
              </w:rPr>
              <w:br/>
            </w:r>
            <w:r>
              <w:rPr>
                <w:rFonts w:ascii="Arial" w:hAnsi="Arial" w:cs="Arial"/>
                <w:color w:val="000000"/>
                <w:lang w:val="en"/>
              </w:rPr>
              <w:br/>
              <w:t xml:space="preserve">(4)distributes or possesses or has under his control with intent to distribute a prescription legend drug or stramonium preparation in an amount of 100 or more dosage units unless lawfully prescribed or administered by a </w:t>
            </w:r>
            <w:r>
              <w:rPr>
                <w:rFonts w:ascii="Arial" w:hAnsi="Arial" w:cs="Arial"/>
                <w:color w:val="000000"/>
                <w:lang w:val="en"/>
              </w:rPr>
              <w:lastRenderedPageBreak/>
              <w:t>licensed physician, veterinarian, dentist or other practitioner authorized by law to prescribe medication is guilty of a crime of the second degree. Notwithstanding the provisions of subsection b. of N.J.S.2C:43-3, a fine of up to $300,000 may be imposed.</w:t>
            </w:r>
            <w:r>
              <w:rPr>
                <w:rFonts w:ascii="Arial" w:hAnsi="Arial" w:cs="Arial"/>
                <w:color w:val="000000"/>
                <w:lang w:val="en"/>
              </w:rPr>
              <w:br/>
            </w:r>
            <w:r>
              <w:rPr>
                <w:rFonts w:ascii="Arial" w:hAnsi="Arial" w:cs="Arial"/>
                <w:color w:val="000000"/>
                <w:lang w:val="en"/>
              </w:rPr>
              <w:br/>
              <w:t>Notwithstanding the above, a violation of paragraph (1) or (3) of this subsection shall be deemed a de minimis infraction subject to dismissal pursuant to N.J.S. 2C:2-11 if the person demonstrates that the conduct involved no more than six dosage units distributed within a 24-hour period, that the prescription legend drug or stramonium preparation was lawfully prescribed for or administered to that person by a licensed physician, veterinarian, dentist or other practitioner authorized by law to prescribe medication, and that the person intended for the amount he distributed to be solely for the recipient's personal use.</w:t>
            </w:r>
            <w:r>
              <w:rPr>
                <w:rFonts w:ascii="Arial" w:hAnsi="Arial" w:cs="Arial"/>
                <w:color w:val="000000"/>
                <w:lang w:val="en"/>
              </w:rPr>
              <w:br/>
            </w:r>
            <w:r>
              <w:rPr>
                <w:rFonts w:ascii="Arial" w:hAnsi="Arial" w:cs="Arial"/>
                <w:color w:val="000000"/>
                <w:lang w:val="en"/>
              </w:rPr>
              <w:br/>
              <w:t xml:space="preserve">b.A person who uses any prescription legend drug or stramonium preparation for a purpose other than treatment of sickness or injury as lawfully prescribed or administered by a licensed physician, veterinarian, dentist or other practitioner authorized by law to prescribe medication is a disorderly person. </w:t>
            </w:r>
            <w:r>
              <w:rPr>
                <w:rFonts w:ascii="Arial" w:hAnsi="Arial" w:cs="Arial"/>
                <w:color w:val="000000"/>
                <w:lang w:val="en"/>
              </w:rPr>
              <w:br/>
            </w:r>
            <w:r>
              <w:rPr>
                <w:rFonts w:ascii="Arial" w:hAnsi="Arial" w:cs="Arial"/>
                <w:color w:val="000000"/>
                <w:lang w:val="en"/>
              </w:rPr>
              <w:br/>
              <w:t>c.A defendant may be convicted for a violation of subsection b. if the State proves that the defendant manifested symptoms or reactions caused by the use of prescription legend drugs or stramonium preparation. The State need not prove which specific prescription legend drug or stramonium preparation the defendant used.</w:t>
            </w:r>
            <w:r>
              <w:rPr>
                <w:rFonts w:ascii="Arial" w:hAnsi="Arial" w:cs="Arial"/>
                <w:color w:val="000000"/>
                <w:lang w:val="en"/>
              </w:rPr>
              <w:br/>
            </w:r>
            <w:r>
              <w:rPr>
                <w:rFonts w:ascii="Arial" w:hAnsi="Arial" w:cs="Arial"/>
                <w:color w:val="000000"/>
                <w:lang w:val="en"/>
              </w:rPr>
              <w:br/>
              <w:t>d.A person who obtains or attempts to obtain possession of a prescription legend drug or stramonium preparation by forgery or deception is guilty of a crime of the fourth degree. Nothing in this section shall be deemed to preclude or limit a prosecution for theft as defined in chapter 20 of Title C of the New Jersey Statutes.</w:t>
            </w:r>
            <w:r>
              <w:rPr>
                <w:rFonts w:ascii="Arial" w:hAnsi="Arial" w:cs="Arial"/>
                <w:color w:val="000000"/>
                <w:lang w:val="en"/>
              </w:rPr>
              <w:br/>
            </w:r>
            <w:r>
              <w:rPr>
                <w:rFonts w:ascii="Arial" w:hAnsi="Arial" w:cs="Arial"/>
                <w:color w:val="000000"/>
                <w:lang w:val="en"/>
              </w:rPr>
              <w:br/>
              <w:t>e.A person who knowingly possesses, actually or constructively:</w:t>
            </w:r>
            <w:r>
              <w:rPr>
                <w:rFonts w:ascii="Arial" w:hAnsi="Arial" w:cs="Arial"/>
                <w:color w:val="000000"/>
                <w:lang w:val="en"/>
              </w:rPr>
              <w:br/>
            </w:r>
            <w:r>
              <w:rPr>
                <w:rFonts w:ascii="Arial" w:hAnsi="Arial" w:cs="Arial"/>
                <w:color w:val="000000"/>
                <w:lang w:val="en"/>
              </w:rPr>
              <w:br/>
              <w:t>(1)a prescription legend drug or stramonium preparation in an amount of four or fewer dosage units unless lawfully prescribed or administered by a licensed physician, veterinarian, dentist or other practitioner authorized by law to prescribe medication is a disorderly person; or</w:t>
            </w:r>
            <w:r>
              <w:rPr>
                <w:rFonts w:ascii="Arial" w:hAnsi="Arial" w:cs="Arial"/>
                <w:color w:val="000000"/>
                <w:lang w:val="en"/>
              </w:rPr>
              <w:br/>
            </w:r>
            <w:r>
              <w:rPr>
                <w:rFonts w:ascii="Arial" w:hAnsi="Arial" w:cs="Arial"/>
                <w:color w:val="000000"/>
                <w:lang w:val="en"/>
              </w:rPr>
              <w:br/>
              <w:t xml:space="preserve">(2)a prescription legend drug or stramonium preparation in an amount of </w:t>
            </w:r>
            <w:r>
              <w:rPr>
                <w:rFonts w:ascii="Arial" w:hAnsi="Arial" w:cs="Arial"/>
                <w:color w:val="000000"/>
                <w:lang w:val="en"/>
              </w:rPr>
              <w:lastRenderedPageBreak/>
              <w:t>five or more dosage units unless lawfully prescribed or administered by a licensed physician, veterinarian, dentist or other practitioner authorized by law to prescribe medication is guilty of a crime of the fourth degree.</w:t>
            </w:r>
            <w:r>
              <w:rPr>
                <w:rFonts w:ascii="Arial" w:hAnsi="Arial" w:cs="Arial"/>
                <w:color w:val="000000"/>
                <w:lang w:val="en"/>
              </w:rPr>
              <w:br/>
            </w:r>
            <w:r>
              <w:rPr>
                <w:rFonts w:ascii="Arial" w:hAnsi="Arial" w:cs="Arial"/>
                <w:color w:val="000000"/>
                <w:lang w:val="en"/>
              </w:rPr>
              <w:br/>
              <w:t>Notwithstanding the above, a violation of this subsection shall be deemed a de minimis infraction subject to dismissal pursuant to N.J.S. 2C:2-11 if the person demonstrates that he unlawfully received no more than six dosage units within a 24-hour period, that the prescription legend drug or stramonium preparation was lawfully prescribed for or administered to the person from whom he had received it, and that the person possessed the prescription legend drug or stramonium preparation for solely for his personal use.</w:t>
            </w:r>
            <w:r>
              <w:rPr>
                <w:rFonts w:ascii="Arial" w:hAnsi="Arial" w:cs="Arial"/>
                <w:color w:val="000000"/>
                <w:lang w:val="en"/>
              </w:rPr>
              <w:br/>
            </w:r>
            <w:r>
              <w:rPr>
                <w:rFonts w:ascii="Arial" w:hAnsi="Arial" w:cs="Arial"/>
                <w:color w:val="000000"/>
                <w:lang w:val="en"/>
              </w:rPr>
              <w:br/>
              <w:t>f.Where the degree of the offense for violation of this section depends on the number of dosage units of the prescription legend drug or stramonium preparation, the number of dosage units involved shall be determined by the trier of fact. Where the indictment or accusation so provides, the number of dosage units involved in individual acts of distribution or possession with intent to distribute may be aggregated in determining the grade of the offense, whether distribution is to the same person or several persons, provided that each individual act of distribution or possession with intent to distribute was committed within the applicable statute of limitations.</w:t>
            </w:r>
            <w:r>
              <w:rPr>
                <w:rFonts w:ascii="Arial" w:hAnsi="Arial" w:cs="Arial"/>
                <w:color w:val="000000"/>
                <w:lang w:val="en"/>
              </w:rPr>
              <w:br/>
            </w:r>
            <w:r>
              <w:rPr>
                <w:rFonts w:ascii="Arial" w:hAnsi="Arial" w:cs="Arial"/>
                <w:color w:val="000000"/>
                <w:lang w:val="en"/>
              </w:rPr>
              <w:br/>
              <w:t>g.Subsections a. and e. of this section shall not apply to: a licensed pharmacy, licensed pharmacist, researcher, wholesaler, distributor, manufacturer, warehouseman or his representative acting within the line and scope of his employment; a physician, veterinarian, dentist or other practitioner authorized by law to prescribe medication; a nurse acting under the direction of a physician; or a common carrier or messenger when transporting such prescription legend drug or stramonium preparation in the same unbroken package in which the prescription legend drug or stramonium preparation was delivered to him for transportation.</w:t>
            </w:r>
            <w:r>
              <w:rPr>
                <w:rFonts w:ascii="Arial" w:hAnsi="Arial" w:cs="Arial"/>
                <w:color w:val="000000"/>
                <w:lang w:val="en"/>
              </w:rPr>
              <w:br/>
            </w:r>
            <w:r>
              <w:rPr>
                <w:rFonts w:ascii="Arial" w:hAnsi="Arial" w:cs="Arial"/>
                <w:color w:val="000000"/>
                <w:lang w:val="en"/>
              </w:rPr>
              <w:br/>
              <w:t>L.1999,c.90,s.8; amended 2005, c.205, s.2.</w:t>
            </w:r>
          </w:p>
        </w:tc>
        <w:tc>
          <w:tcPr>
            <w:tcW w:w="2340" w:type="dxa"/>
          </w:tcPr>
          <w:p w14:paraId="0FE38370" w14:textId="77777777" w:rsidR="0016390A" w:rsidRDefault="0016390A" w:rsidP="00362148">
            <w:pPr>
              <w:jc w:val="center"/>
            </w:pPr>
            <w:r>
              <w:lastRenderedPageBreak/>
              <w:t>35A</w:t>
            </w:r>
          </w:p>
          <w:p w14:paraId="263606A7" w14:textId="77777777" w:rsidR="0016390A" w:rsidRDefault="0016390A" w:rsidP="00362148">
            <w:pPr>
              <w:jc w:val="center"/>
            </w:pPr>
            <w:r>
              <w:t>Drug/Narcotic Violations</w:t>
            </w:r>
          </w:p>
          <w:p w14:paraId="01AA0508" w14:textId="77777777" w:rsidR="0016390A" w:rsidRDefault="0016390A" w:rsidP="00362148">
            <w:pPr>
              <w:jc w:val="center"/>
            </w:pPr>
            <w:r>
              <w:t>35B</w:t>
            </w:r>
          </w:p>
          <w:p w14:paraId="728FC341" w14:textId="77777777" w:rsidR="0016390A" w:rsidRDefault="0016390A" w:rsidP="00362148">
            <w:pPr>
              <w:jc w:val="center"/>
            </w:pPr>
            <w:r>
              <w:t>Drug Equipment Violations</w:t>
            </w:r>
          </w:p>
          <w:p w14:paraId="104297C8" w14:textId="77777777" w:rsidR="0016390A" w:rsidRDefault="0016390A" w:rsidP="00362148">
            <w:pPr>
              <w:jc w:val="center"/>
            </w:pPr>
            <w:r>
              <w:t xml:space="preserve">90Z </w:t>
            </w:r>
          </w:p>
          <w:p w14:paraId="65C57DFD" w14:textId="77777777" w:rsidR="0016390A" w:rsidRDefault="0016390A" w:rsidP="00362148">
            <w:pPr>
              <w:jc w:val="center"/>
            </w:pPr>
            <w:r>
              <w:t>All Other Offenses</w:t>
            </w:r>
          </w:p>
        </w:tc>
        <w:tc>
          <w:tcPr>
            <w:tcW w:w="2340" w:type="dxa"/>
          </w:tcPr>
          <w:p w14:paraId="647F44CD" w14:textId="77777777" w:rsidR="0016390A" w:rsidRDefault="0016390A" w:rsidP="00362148">
            <w:pPr>
              <w:jc w:val="center"/>
            </w:pPr>
          </w:p>
        </w:tc>
      </w:tr>
      <w:tr w:rsidR="0016390A" w14:paraId="514B85F4" w14:textId="77777777" w:rsidTr="0016390A">
        <w:tc>
          <w:tcPr>
            <w:tcW w:w="2065" w:type="dxa"/>
          </w:tcPr>
          <w:p w14:paraId="0B433688" w14:textId="77777777" w:rsidR="0016390A" w:rsidRPr="00A74B0F" w:rsidRDefault="0016390A" w:rsidP="00362148">
            <w:pPr>
              <w:jc w:val="center"/>
              <w:rPr>
                <w:rFonts w:ascii="Arial" w:hAnsi="Arial" w:cs="Arial"/>
                <w:bCs/>
                <w:color w:val="000000"/>
                <w:lang w:val="en"/>
              </w:rPr>
            </w:pPr>
            <w:r w:rsidRPr="00A74B0F">
              <w:rPr>
                <w:rFonts w:ascii="Arial" w:hAnsi="Arial" w:cs="Arial"/>
                <w:bCs/>
                <w:color w:val="000000"/>
                <w:lang w:val="en"/>
              </w:rPr>
              <w:lastRenderedPageBreak/>
              <w:t xml:space="preserve">2C:35-11 Imitation controlled dangerous substances; distribution, </w:t>
            </w:r>
            <w:r w:rsidRPr="00A74B0F">
              <w:rPr>
                <w:rFonts w:ascii="Arial" w:hAnsi="Arial" w:cs="Arial"/>
                <w:bCs/>
                <w:color w:val="000000"/>
                <w:lang w:val="en"/>
              </w:rPr>
              <w:lastRenderedPageBreak/>
              <w:t>possession, manufacture, etc.; penalties</w:t>
            </w:r>
          </w:p>
        </w:tc>
        <w:tc>
          <w:tcPr>
            <w:tcW w:w="7470" w:type="dxa"/>
          </w:tcPr>
          <w:p w14:paraId="2C8FAC71"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2C:35-11. Imitation controlled dangerous substances; distribution, possession, manufacture, etc.; penalties.</w:t>
            </w:r>
            <w:r>
              <w:rPr>
                <w:rFonts w:ascii="Arial" w:hAnsi="Arial" w:cs="Arial"/>
                <w:color w:val="000000"/>
                <w:lang w:val="en"/>
              </w:rPr>
              <w:br/>
            </w:r>
            <w:r>
              <w:rPr>
                <w:rFonts w:ascii="Arial" w:hAnsi="Arial" w:cs="Arial"/>
                <w:color w:val="000000"/>
                <w:lang w:val="en"/>
              </w:rPr>
              <w:br/>
              <w:t xml:space="preserve">a. It is unlawful for any person to distribute or to possess or have under his control with intent to distribute any substance which is not a controlled </w:t>
            </w:r>
            <w:r>
              <w:rPr>
                <w:rFonts w:ascii="Arial" w:hAnsi="Arial" w:cs="Arial"/>
                <w:color w:val="000000"/>
                <w:lang w:val="en"/>
              </w:rPr>
              <w:lastRenderedPageBreak/>
              <w:t>dangerous substance or controlled substance analog:</w:t>
            </w:r>
            <w:r>
              <w:rPr>
                <w:rFonts w:ascii="Arial" w:hAnsi="Arial" w:cs="Arial"/>
                <w:color w:val="000000"/>
                <w:lang w:val="en"/>
              </w:rPr>
              <w:br/>
            </w:r>
            <w:r>
              <w:rPr>
                <w:rFonts w:ascii="Arial" w:hAnsi="Arial" w:cs="Arial"/>
                <w:color w:val="000000"/>
                <w:lang w:val="en"/>
              </w:rPr>
              <w:br/>
              <w:t>(1) Upon the express or implied representation to the recipient that the substance is a controlled dangerous substance or controlled substance analog; or</w:t>
            </w:r>
            <w:r>
              <w:rPr>
                <w:rFonts w:ascii="Arial" w:hAnsi="Arial" w:cs="Arial"/>
                <w:color w:val="000000"/>
                <w:lang w:val="en"/>
              </w:rPr>
              <w:br/>
            </w:r>
            <w:r>
              <w:rPr>
                <w:rFonts w:ascii="Arial" w:hAnsi="Arial" w:cs="Arial"/>
                <w:color w:val="000000"/>
                <w:lang w:val="en"/>
              </w:rPr>
              <w:br/>
              <w:t>(2) Upon the express or implied representation to the recipient that the substance is of such nature, appearance or effect that the recipient will be able to distribute or use the substance as a controlled dangerous substance or controlled substance analog; or</w:t>
            </w:r>
            <w:r>
              <w:rPr>
                <w:rFonts w:ascii="Arial" w:hAnsi="Arial" w:cs="Arial"/>
                <w:color w:val="000000"/>
                <w:lang w:val="en"/>
              </w:rPr>
              <w:br/>
            </w:r>
            <w:r>
              <w:rPr>
                <w:rFonts w:ascii="Arial" w:hAnsi="Arial" w:cs="Arial"/>
                <w:color w:val="000000"/>
                <w:lang w:val="en"/>
              </w:rPr>
              <w:br/>
              <w:t>(3) Under circumstances which would lead a reasonable person to believe that the substance is a controlled dangerous substance or controlled substance analog.</w:t>
            </w:r>
            <w:r>
              <w:rPr>
                <w:rFonts w:ascii="Arial" w:hAnsi="Arial" w:cs="Arial"/>
                <w:color w:val="000000"/>
                <w:lang w:val="en"/>
              </w:rPr>
              <w:br/>
            </w:r>
            <w:r>
              <w:rPr>
                <w:rFonts w:ascii="Arial" w:hAnsi="Arial" w:cs="Arial"/>
                <w:color w:val="000000"/>
                <w:lang w:val="en"/>
              </w:rPr>
              <w:br/>
              <w:t>Any of the following shall constitute prima facie evidence of such circumstances:</w:t>
            </w:r>
            <w:r>
              <w:rPr>
                <w:rFonts w:ascii="Arial" w:hAnsi="Arial" w:cs="Arial"/>
                <w:color w:val="000000"/>
                <w:lang w:val="en"/>
              </w:rPr>
              <w:br/>
            </w:r>
            <w:r>
              <w:rPr>
                <w:rFonts w:ascii="Arial" w:hAnsi="Arial" w:cs="Arial"/>
                <w:color w:val="000000"/>
                <w:lang w:val="en"/>
              </w:rPr>
              <w:br/>
              <w:t>(a) The substance was packaged in a manner normally used for the unlawful distribution of controlled dangerous substances or controlled substance analogs.</w:t>
            </w:r>
            <w:r>
              <w:rPr>
                <w:rFonts w:ascii="Arial" w:hAnsi="Arial" w:cs="Arial"/>
                <w:color w:val="000000"/>
                <w:lang w:val="en"/>
              </w:rPr>
              <w:br/>
            </w:r>
            <w:r>
              <w:rPr>
                <w:rFonts w:ascii="Arial" w:hAnsi="Arial" w:cs="Arial"/>
                <w:color w:val="000000"/>
                <w:lang w:val="en"/>
              </w:rPr>
              <w:br/>
              <w:t>(b) The distribution or attempted distribution of the substance was accompanied by an exchange of or demand for money or other thing as consideration for the substance, and the value of the consideration exceeded the reasonable value of the substance.</w:t>
            </w:r>
            <w:r>
              <w:rPr>
                <w:rFonts w:ascii="Arial" w:hAnsi="Arial" w:cs="Arial"/>
                <w:color w:val="000000"/>
                <w:lang w:val="en"/>
              </w:rPr>
              <w:br/>
            </w:r>
            <w:r>
              <w:rPr>
                <w:rFonts w:ascii="Arial" w:hAnsi="Arial" w:cs="Arial"/>
                <w:color w:val="000000"/>
                <w:lang w:val="en"/>
              </w:rPr>
              <w:br/>
              <w:t>(c) The physical appearance of the substance is substantially the same as that of a specific controlled dangerous substance or controlled substance analog.</w:t>
            </w:r>
            <w:r>
              <w:rPr>
                <w:rFonts w:ascii="Arial" w:hAnsi="Arial" w:cs="Arial"/>
                <w:color w:val="000000"/>
                <w:lang w:val="en"/>
              </w:rPr>
              <w:br/>
            </w:r>
            <w:r>
              <w:rPr>
                <w:rFonts w:ascii="Arial" w:hAnsi="Arial" w:cs="Arial"/>
                <w:color w:val="000000"/>
                <w:lang w:val="en"/>
              </w:rPr>
              <w:br/>
              <w:t>b. It is unlawful for any person to manufacture, compound, encapsulate, package or imprint any substance which is not a controlled dangerous substance, controlled substance analog or any combination of such substances, other than a prescription drug, with the purpose that it resemble or duplicate the physical appearance of the finished form, package, label or imprint of a controlled dangerous substance or controlled substance analog.</w:t>
            </w:r>
            <w:r>
              <w:rPr>
                <w:rFonts w:ascii="Arial" w:hAnsi="Arial" w:cs="Arial"/>
                <w:color w:val="000000"/>
                <w:lang w:val="en"/>
              </w:rPr>
              <w:br/>
            </w:r>
            <w:r>
              <w:rPr>
                <w:rFonts w:ascii="Arial" w:hAnsi="Arial" w:cs="Arial"/>
                <w:color w:val="000000"/>
                <w:lang w:val="en"/>
              </w:rPr>
              <w:br/>
              <w:t xml:space="preserve">c. In any prosecution under this section, it shall not be a defense that the defendant mistakenly believed a substance to be a controlled dangerous </w:t>
            </w:r>
            <w:r>
              <w:rPr>
                <w:rFonts w:ascii="Arial" w:hAnsi="Arial" w:cs="Arial"/>
                <w:color w:val="000000"/>
                <w:lang w:val="en"/>
              </w:rPr>
              <w:lastRenderedPageBreak/>
              <w:t>substance or controlled substance analog.</w:t>
            </w:r>
            <w:r>
              <w:rPr>
                <w:rFonts w:ascii="Arial" w:hAnsi="Arial" w:cs="Arial"/>
                <w:color w:val="000000"/>
                <w:lang w:val="en"/>
              </w:rPr>
              <w:br/>
            </w:r>
            <w:r>
              <w:rPr>
                <w:rFonts w:ascii="Arial" w:hAnsi="Arial" w:cs="Arial"/>
                <w:color w:val="000000"/>
                <w:lang w:val="en"/>
              </w:rPr>
              <w:br/>
              <w:t>d. A violation of this section is a crime of the third degree, except that, notwithstanding the provisions of subsection b. of N.J.S.2C:43-3, a fine of up to $200,000.00 may be imposed.</w:t>
            </w:r>
            <w:r>
              <w:rPr>
                <w:rFonts w:ascii="Arial" w:hAnsi="Arial" w:cs="Arial"/>
                <w:color w:val="000000"/>
                <w:lang w:val="en"/>
              </w:rPr>
              <w:br/>
            </w:r>
            <w:r>
              <w:rPr>
                <w:rFonts w:ascii="Arial" w:hAnsi="Arial" w:cs="Arial"/>
                <w:color w:val="000000"/>
                <w:lang w:val="en"/>
              </w:rPr>
              <w:br/>
              <w:t>e. The provisions of this section shall not be applicable to (1) practitioners or agents, servants and employees of practitioners dispensing or administering noncontrolled substances to patients on behalf of practitioners in the normal course of their business or professional practice; and (2) persons who manufacture, process, package, distribute or sell noncontrolled substances to practitioners for use as placebos in the normal course of their business, professional practice or research or for use in Federal Food and Drug Administration investigational new drug trials.</w:t>
            </w:r>
            <w:r>
              <w:rPr>
                <w:rFonts w:ascii="Arial" w:hAnsi="Arial" w:cs="Arial"/>
                <w:color w:val="000000"/>
                <w:lang w:val="en"/>
              </w:rPr>
              <w:br/>
            </w:r>
            <w:r>
              <w:rPr>
                <w:rFonts w:ascii="Arial" w:hAnsi="Arial" w:cs="Arial"/>
                <w:color w:val="000000"/>
                <w:lang w:val="en"/>
              </w:rPr>
              <w:br/>
              <w:t>L.1987, c.106, s.1; amended 1997, c.181, s.7.</w:t>
            </w:r>
          </w:p>
        </w:tc>
        <w:tc>
          <w:tcPr>
            <w:tcW w:w="2340" w:type="dxa"/>
          </w:tcPr>
          <w:p w14:paraId="1ED73066" w14:textId="77777777" w:rsidR="0016390A" w:rsidRDefault="0016390A" w:rsidP="00362148">
            <w:pPr>
              <w:jc w:val="center"/>
            </w:pPr>
            <w:r>
              <w:lastRenderedPageBreak/>
              <w:t>35A</w:t>
            </w:r>
          </w:p>
          <w:p w14:paraId="406883DF" w14:textId="77777777" w:rsidR="0016390A" w:rsidRDefault="0016390A" w:rsidP="00362148">
            <w:pPr>
              <w:jc w:val="center"/>
            </w:pPr>
            <w:r>
              <w:t>Drug/Narcotic Violations</w:t>
            </w:r>
          </w:p>
          <w:p w14:paraId="0497D6CC" w14:textId="77777777" w:rsidR="0016390A" w:rsidRDefault="0016390A" w:rsidP="00362148">
            <w:pPr>
              <w:jc w:val="center"/>
            </w:pPr>
            <w:r>
              <w:t>35B</w:t>
            </w:r>
          </w:p>
          <w:p w14:paraId="5018048F" w14:textId="77777777" w:rsidR="0016390A" w:rsidRDefault="0016390A" w:rsidP="00362148">
            <w:pPr>
              <w:jc w:val="center"/>
            </w:pPr>
            <w:r>
              <w:lastRenderedPageBreak/>
              <w:t>Drug Equipment Violations</w:t>
            </w:r>
          </w:p>
          <w:p w14:paraId="4473C17C" w14:textId="77777777" w:rsidR="0016390A" w:rsidRDefault="0016390A" w:rsidP="00362148">
            <w:pPr>
              <w:jc w:val="center"/>
            </w:pPr>
            <w:r>
              <w:t xml:space="preserve">90Z </w:t>
            </w:r>
          </w:p>
          <w:p w14:paraId="27D27C3A" w14:textId="77777777" w:rsidR="0016390A" w:rsidRDefault="0016390A" w:rsidP="00362148">
            <w:pPr>
              <w:jc w:val="center"/>
            </w:pPr>
            <w:r>
              <w:t>All Other Offenses</w:t>
            </w:r>
          </w:p>
        </w:tc>
        <w:tc>
          <w:tcPr>
            <w:tcW w:w="2340" w:type="dxa"/>
          </w:tcPr>
          <w:p w14:paraId="50F4902A" w14:textId="77777777" w:rsidR="0016390A" w:rsidRDefault="0016390A" w:rsidP="00362148">
            <w:pPr>
              <w:jc w:val="center"/>
            </w:pPr>
          </w:p>
        </w:tc>
      </w:tr>
      <w:tr w:rsidR="0016390A" w14:paraId="1C14871A" w14:textId="77777777" w:rsidTr="0016390A">
        <w:tc>
          <w:tcPr>
            <w:tcW w:w="2065" w:type="dxa"/>
          </w:tcPr>
          <w:p w14:paraId="595ED4A8" w14:textId="77777777" w:rsidR="0016390A" w:rsidRPr="00A74B0F" w:rsidRDefault="0016390A" w:rsidP="00362148">
            <w:pPr>
              <w:jc w:val="center"/>
              <w:rPr>
                <w:rFonts w:ascii="Arial" w:hAnsi="Arial" w:cs="Arial"/>
                <w:bCs/>
                <w:color w:val="000000"/>
                <w:lang w:val="en"/>
              </w:rPr>
            </w:pPr>
            <w:r w:rsidRPr="00A74B0F">
              <w:rPr>
                <w:rFonts w:ascii="Arial" w:hAnsi="Arial" w:cs="Arial"/>
                <w:bCs/>
                <w:color w:val="000000"/>
                <w:lang w:val="en"/>
              </w:rPr>
              <w:lastRenderedPageBreak/>
              <w:t>2C:35-12. Waiver of Mandatory Minimum and Extended Terms.</w:t>
            </w:r>
          </w:p>
        </w:tc>
        <w:tc>
          <w:tcPr>
            <w:tcW w:w="7470" w:type="dxa"/>
          </w:tcPr>
          <w:p w14:paraId="261103E7"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Whenever an offense defined in this chapter specifies a mandatory sentence of imprisonment which includes a minimum term during which the defendant shall be ineligible for parole, a mandatory extended term which includes a period of parole ineligibility, or an anti-drug profiteering penalty pursuant to section 2 of P.L.1997, c.187 (N.J.S.2C:35A-1 et seq.), the court upon conviction shall impose the mandatory sentence or anti-drug profiteering penalty unless the defendant has pleaded guilty pursuant to a negotiated agreement or, in cases resulting in trial, the defendant and the prosecution have entered into a post-conviction agreement, which provides for a lesser sentence, period of parole ineligibility or anti-drug profiteering penalty. The negotiated plea or post-conviction agreement may provide for a specified term of imprisonment within the range of ordinary or extended sentences authorized by law, a specified period of parole ineligibility, a specified fine, a specified anti-drug profiteering penalty, or other disposition. In that event, the court at sentencing shall not impose a lesser term of imprisonment, lesser period of parole ineligibility, lesser fine or lesser anti-drug profiteering penalty than that expressly provided for under the terms of the plea or post-conviction agreement. </w:t>
            </w:r>
            <w:r>
              <w:rPr>
                <w:rFonts w:ascii="Arial" w:hAnsi="Arial" w:cs="Arial"/>
                <w:color w:val="000000"/>
                <w:lang w:val="en"/>
              </w:rPr>
              <w:br/>
            </w:r>
            <w:r>
              <w:rPr>
                <w:rFonts w:ascii="Arial" w:hAnsi="Arial" w:cs="Arial"/>
                <w:color w:val="000000"/>
                <w:lang w:val="en"/>
              </w:rPr>
              <w:br/>
              <w:t>L.1987, c.106, s.1; amended 1997, c.187, s.1.</w:t>
            </w:r>
          </w:p>
        </w:tc>
        <w:tc>
          <w:tcPr>
            <w:tcW w:w="2340" w:type="dxa"/>
          </w:tcPr>
          <w:p w14:paraId="75CF8AB5" w14:textId="77777777" w:rsidR="0016390A" w:rsidRDefault="0016390A" w:rsidP="00362148">
            <w:pPr>
              <w:jc w:val="center"/>
            </w:pPr>
            <w:r>
              <w:t>N.A.</w:t>
            </w:r>
          </w:p>
        </w:tc>
        <w:tc>
          <w:tcPr>
            <w:tcW w:w="2340" w:type="dxa"/>
          </w:tcPr>
          <w:p w14:paraId="36094122" w14:textId="77777777" w:rsidR="0016390A" w:rsidRDefault="0016390A" w:rsidP="00362148">
            <w:pPr>
              <w:jc w:val="center"/>
            </w:pPr>
          </w:p>
        </w:tc>
      </w:tr>
      <w:tr w:rsidR="0016390A" w14:paraId="676BFC45" w14:textId="77777777" w:rsidTr="0016390A">
        <w:tc>
          <w:tcPr>
            <w:tcW w:w="2065" w:type="dxa"/>
          </w:tcPr>
          <w:p w14:paraId="5A8FAA70" w14:textId="77777777" w:rsidR="0016390A" w:rsidRPr="00A74B0F" w:rsidRDefault="0016390A" w:rsidP="00362148">
            <w:pPr>
              <w:jc w:val="center"/>
              <w:rPr>
                <w:rFonts w:ascii="Arial" w:hAnsi="Arial" w:cs="Arial"/>
                <w:bCs/>
                <w:color w:val="000000"/>
                <w:lang w:val="en"/>
              </w:rPr>
            </w:pPr>
            <w:r w:rsidRPr="00A74B0F">
              <w:rPr>
                <w:rFonts w:ascii="Arial" w:hAnsi="Arial" w:cs="Arial"/>
                <w:bCs/>
                <w:color w:val="000000"/>
                <w:lang w:val="en"/>
              </w:rPr>
              <w:t>2C:35-13 Obtaining by fraud</w:t>
            </w:r>
          </w:p>
        </w:tc>
        <w:tc>
          <w:tcPr>
            <w:tcW w:w="7470" w:type="dxa"/>
          </w:tcPr>
          <w:p w14:paraId="548A7B27"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It shall be unlawful for any person to acquire or obtain possession of a controlled dangerous substance or controlled substance analog by misrepresentation, fraud, forgery, deception or subterfuge. It shall be unlawful for any person to acquire or obtain possession of a forged or </w:t>
            </w:r>
            <w:r>
              <w:rPr>
                <w:rFonts w:ascii="Arial" w:hAnsi="Arial" w:cs="Arial"/>
                <w:color w:val="000000"/>
                <w:lang w:val="en"/>
              </w:rPr>
              <w:lastRenderedPageBreak/>
              <w:t>fraudulent certificate of destruction required pursuant to N.J.S.2C:35-21. A violation of this section shall be a crime of the third degree except that, notwithstanding the provisions of subsection b. of N.J.S.2C:43-3, a fine of up to $50,000.00 may be imposed. Nothing in this section shall be deemed to preclude or limit a prosecution for theft as defined in chapter 20 of this title.</w:t>
            </w:r>
            <w:r>
              <w:rPr>
                <w:rFonts w:ascii="Arial" w:hAnsi="Arial" w:cs="Arial"/>
                <w:color w:val="000000"/>
                <w:lang w:val="en"/>
              </w:rPr>
              <w:br/>
            </w:r>
            <w:r>
              <w:rPr>
                <w:rFonts w:ascii="Arial" w:hAnsi="Arial" w:cs="Arial"/>
                <w:color w:val="000000"/>
                <w:lang w:val="en"/>
              </w:rPr>
              <w:br/>
              <w:t>L.1987, c.106, s.1; amended 1997, c.181, s.8.</w:t>
            </w:r>
          </w:p>
        </w:tc>
        <w:tc>
          <w:tcPr>
            <w:tcW w:w="2340" w:type="dxa"/>
          </w:tcPr>
          <w:p w14:paraId="5FA379A8" w14:textId="77777777" w:rsidR="0016390A" w:rsidRDefault="0016390A" w:rsidP="00362148">
            <w:pPr>
              <w:jc w:val="center"/>
            </w:pPr>
            <w:r>
              <w:lastRenderedPageBreak/>
              <w:t>35A</w:t>
            </w:r>
          </w:p>
          <w:p w14:paraId="1D7F10DA" w14:textId="77777777" w:rsidR="0016390A" w:rsidRDefault="0016390A" w:rsidP="00362148">
            <w:pPr>
              <w:jc w:val="center"/>
            </w:pPr>
            <w:r>
              <w:t>Drug/Narcotic Violations</w:t>
            </w:r>
          </w:p>
          <w:p w14:paraId="2EB64779" w14:textId="77777777" w:rsidR="0016390A" w:rsidRDefault="0016390A" w:rsidP="00362148">
            <w:pPr>
              <w:jc w:val="center"/>
            </w:pPr>
            <w:r>
              <w:t>35B</w:t>
            </w:r>
          </w:p>
          <w:p w14:paraId="21E0C35A" w14:textId="77777777" w:rsidR="0016390A" w:rsidRDefault="0016390A" w:rsidP="00362148">
            <w:pPr>
              <w:jc w:val="center"/>
            </w:pPr>
            <w:r>
              <w:lastRenderedPageBreak/>
              <w:t>Drug Equipment Violations</w:t>
            </w:r>
          </w:p>
          <w:p w14:paraId="46B317BB" w14:textId="77777777" w:rsidR="0016390A" w:rsidRDefault="0016390A" w:rsidP="00362148">
            <w:pPr>
              <w:jc w:val="center"/>
            </w:pPr>
            <w:r>
              <w:t xml:space="preserve">90Z </w:t>
            </w:r>
          </w:p>
          <w:p w14:paraId="5FA23813" w14:textId="77777777" w:rsidR="0016390A" w:rsidRDefault="0016390A" w:rsidP="00362148">
            <w:pPr>
              <w:jc w:val="center"/>
            </w:pPr>
            <w:r>
              <w:t>All Other Offenses</w:t>
            </w:r>
          </w:p>
        </w:tc>
        <w:tc>
          <w:tcPr>
            <w:tcW w:w="2340" w:type="dxa"/>
          </w:tcPr>
          <w:p w14:paraId="6D4E1441" w14:textId="77777777" w:rsidR="0016390A" w:rsidRDefault="0016390A" w:rsidP="00362148">
            <w:pPr>
              <w:jc w:val="center"/>
            </w:pPr>
          </w:p>
        </w:tc>
      </w:tr>
      <w:tr w:rsidR="0016390A" w14:paraId="53CE9FC9" w14:textId="77777777" w:rsidTr="0016390A">
        <w:tc>
          <w:tcPr>
            <w:tcW w:w="2065" w:type="dxa"/>
          </w:tcPr>
          <w:p w14:paraId="34B9CA3E" w14:textId="77777777" w:rsidR="0016390A" w:rsidRPr="00A74B0F" w:rsidRDefault="0016390A" w:rsidP="00362148">
            <w:pPr>
              <w:jc w:val="center"/>
              <w:rPr>
                <w:rFonts w:ascii="Arial" w:hAnsi="Arial" w:cs="Arial"/>
                <w:bCs/>
                <w:color w:val="000000"/>
                <w:lang w:val="en"/>
              </w:rPr>
            </w:pPr>
            <w:r w:rsidRPr="00A74B0F">
              <w:rPr>
                <w:rFonts w:ascii="Arial" w:hAnsi="Arial" w:cs="Arial"/>
                <w:bCs/>
                <w:color w:val="000000"/>
                <w:lang w:val="en"/>
              </w:rPr>
              <w:t>2C:35-14 Rehabilitation program for drug and alcohol dependent persons subject to a presumption of incarceration or a mandatory minimum period of parole ineligibility; criteria for imposing special probation; ineligible offenders; commitment to residential treatment facilities or participation in a nonresidential treatment program; presumption of revocation; brief incarceration in lieu of permanent revocation.</w:t>
            </w:r>
          </w:p>
        </w:tc>
        <w:tc>
          <w:tcPr>
            <w:tcW w:w="7470" w:type="dxa"/>
          </w:tcPr>
          <w:p w14:paraId="56908AEF" w14:textId="77777777" w:rsidR="0016390A" w:rsidRPr="00290ACD" w:rsidRDefault="0016390A" w:rsidP="00362148">
            <w:pPr>
              <w:pStyle w:val="ListParagraph"/>
              <w:numPr>
                <w:ilvl w:val="0"/>
                <w:numId w:val="1"/>
              </w:numPr>
              <w:jc w:val="center"/>
              <w:rPr>
                <w:rFonts w:ascii="Arial" w:hAnsi="Arial" w:cs="Arial"/>
                <w:color w:val="000000"/>
                <w:lang w:val="en"/>
              </w:rPr>
            </w:pPr>
            <w:r w:rsidRPr="00290ACD">
              <w:rPr>
                <w:rFonts w:ascii="Arial" w:hAnsi="Arial" w:cs="Arial"/>
                <w:color w:val="000000"/>
                <w:lang w:val="en"/>
              </w:rPr>
              <w:t>Any person who is ineligible for probation due to a conviction for a crime which is subject to a presumption of incarceration or a mandatory minimum period of parole ineligibility may be sentenced to a term of special probation in accordance with this section, and may not apply for drug and alcohol treatment pursuant to N.J.S.2C:45-1. Nothing in this section shall be construed to prohibit a person who is eligible for probation in accordance with N.J.S.2C:45-1 due to a conviction for an offense which is not subject to a presumption of incarceration or a mandatory minimum period of parole ineligibility from applying for drug or alcohol treatment as a condition of probation pursuant to N.J.S.2C:45-1; provided, however, that a person in need of treatment as defined in subsection f. of section 2 of P.L.2012, c.23 (C.2C:35-14.2) shall be sentenced in accordance with that section. Notwithstanding the presumption of incarceration pursuant to the provisions of subsection d. of N.J.S.2C:44-1, whenever a drug or alcohol dependent person who is subject to sentencing under this section is convicted of or adjudicated delinquent for an offense, other than one described in subsection b. of this section, the court, upon notice to the prosecutor, may, on motion of the person, or on the court's own motion, place the person on special probation, which shall be for a term of five years, provided that the court finds on the record that:</w:t>
            </w:r>
            <w:r w:rsidRPr="00290ACD">
              <w:rPr>
                <w:rFonts w:ascii="Arial" w:hAnsi="Arial" w:cs="Arial"/>
                <w:color w:val="000000"/>
                <w:lang w:val="en"/>
              </w:rPr>
              <w:br/>
            </w:r>
            <w:r w:rsidRPr="00290ACD">
              <w:rPr>
                <w:rFonts w:ascii="Arial" w:hAnsi="Arial" w:cs="Arial"/>
                <w:color w:val="000000"/>
                <w:lang w:val="en"/>
              </w:rPr>
              <w:br/>
              <w:t>(1)the person has undergone a professional diagnostic assessment to determine whether and to what extent the person is drug or alcohol dependent and would benefit from treatment; and</w:t>
            </w:r>
            <w:r w:rsidRPr="00290ACD">
              <w:rPr>
                <w:rFonts w:ascii="Arial" w:hAnsi="Arial" w:cs="Arial"/>
                <w:color w:val="000000"/>
                <w:lang w:val="en"/>
              </w:rPr>
              <w:br/>
            </w:r>
            <w:r w:rsidRPr="00290ACD">
              <w:rPr>
                <w:rFonts w:ascii="Arial" w:hAnsi="Arial" w:cs="Arial"/>
                <w:color w:val="000000"/>
                <w:lang w:val="en"/>
              </w:rPr>
              <w:br/>
              <w:t>(2)the person is a drug or alcohol dependent person within the meaning of N.J.S.2C:35-2 and was drug or alcohol dependent at the time of the commission of the present offense; and</w:t>
            </w:r>
            <w:r w:rsidRPr="00290ACD">
              <w:rPr>
                <w:rFonts w:ascii="Arial" w:hAnsi="Arial" w:cs="Arial"/>
                <w:color w:val="000000"/>
                <w:lang w:val="en"/>
              </w:rPr>
              <w:br/>
            </w:r>
            <w:r w:rsidRPr="00290ACD">
              <w:rPr>
                <w:rFonts w:ascii="Arial" w:hAnsi="Arial" w:cs="Arial"/>
                <w:color w:val="000000"/>
                <w:lang w:val="en"/>
              </w:rPr>
              <w:br/>
              <w:t xml:space="preserve">(3)the present offense was committed while the person was under </w:t>
            </w:r>
            <w:r w:rsidRPr="00290ACD">
              <w:rPr>
                <w:rFonts w:ascii="Arial" w:hAnsi="Arial" w:cs="Arial"/>
                <w:color w:val="000000"/>
                <w:lang w:val="en"/>
              </w:rPr>
              <w:lastRenderedPageBreak/>
              <w:t>the influence of a controlled dangerous substance, controlled substance analog or alcohol or was committed to acquire property or monies in order to support the person's drug or alcohol dependency; and</w:t>
            </w:r>
            <w:r w:rsidRPr="00290ACD">
              <w:rPr>
                <w:rFonts w:ascii="Arial" w:hAnsi="Arial" w:cs="Arial"/>
                <w:color w:val="000000"/>
                <w:lang w:val="en"/>
              </w:rPr>
              <w:br/>
            </w:r>
            <w:r w:rsidRPr="00290ACD">
              <w:rPr>
                <w:rFonts w:ascii="Arial" w:hAnsi="Arial" w:cs="Arial"/>
                <w:color w:val="000000"/>
                <w:lang w:val="en"/>
              </w:rPr>
              <w:br/>
              <w:t>(4)substance use disorders treatment and monitoring will serve to benefit the person by addressing the person's drug or alcohol dependency and will thereby reduce the likelihood that the person will thereafter commit another offense; and</w:t>
            </w:r>
            <w:r w:rsidRPr="00290ACD">
              <w:rPr>
                <w:rFonts w:ascii="Arial" w:hAnsi="Arial" w:cs="Arial"/>
                <w:color w:val="000000"/>
                <w:lang w:val="en"/>
              </w:rPr>
              <w:br/>
            </w:r>
            <w:r w:rsidRPr="00290ACD">
              <w:rPr>
                <w:rFonts w:ascii="Arial" w:hAnsi="Arial" w:cs="Arial"/>
                <w:color w:val="000000"/>
                <w:lang w:val="en"/>
              </w:rPr>
              <w:br/>
              <w:t>(5)the person did not possess a firearm at the time of the present offense and did not possess a firearm at the time of any pending criminal charge; and</w:t>
            </w:r>
            <w:r w:rsidRPr="00290ACD">
              <w:rPr>
                <w:rFonts w:ascii="Arial" w:hAnsi="Arial" w:cs="Arial"/>
                <w:color w:val="000000"/>
                <w:lang w:val="en"/>
              </w:rPr>
              <w:br/>
            </w:r>
            <w:r w:rsidRPr="00290ACD">
              <w:rPr>
                <w:rFonts w:ascii="Arial" w:hAnsi="Arial" w:cs="Arial"/>
                <w:color w:val="000000"/>
                <w:lang w:val="en"/>
              </w:rPr>
              <w:br/>
              <w:t>(6)the person has not been previously convicted on two or more separate occasions of crimes of the first or second degree, other than those listed in paragraph (7); or the person has not been previously convicted on two or more separate occasions, where one of the offenses is a crime of the third degree, other than crimes defined in N.J.S.2C:35-10, and one of the offenses is a crime of the first or second degree; and</w:t>
            </w:r>
            <w:r w:rsidRPr="00290ACD">
              <w:rPr>
                <w:rFonts w:ascii="Arial" w:hAnsi="Arial" w:cs="Arial"/>
                <w:color w:val="000000"/>
                <w:lang w:val="en"/>
              </w:rPr>
              <w:br/>
            </w:r>
            <w:r w:rsidRPr="00290ACD">
              <w:rPr>
                <w:rFonts w:ascii="Arial" w:hAnsi="Arial" w:cs="Arial"/>
                <w:color w:val="000000"/>
                <w:lang w:val="en"/>
              </w:rPr>
              <w:br/>
              <w:t>(7)the person has not been previously convicted or adjudicated delinquent for, and does not have a pending charge of murder, aggravated manslaughter, manslaughter, kidnapping, aggravated assault, aggravated sexual assault or sexual assault, or a similar crime under the laws of any other state or the United States; and</w:t>
            </w:r>
            <w:r w:rsidRPr="00290ACD">
              <w:rPr>
                <w:rFonts w:ascii="Arial" w:hAnsi="Arial" w:cs="Arial"/>
                <w:color w:val="000000"/>
                <w:lang w:val="en"/>
              </w:rPr>
              <w:br/>
            </w:r>
            <w:r w:rsidRPr="00290ACD">
              <w:rPr>
                <w:rFonts w:ascii="Arial" w:hAnsi="Arial" w:cs="Arial"/>
                <w:color w:val="000000"/>
                <w:lang w:val="en"/>
              </w:rPr>
              <w:br/>
              <w:t>(8)a suitable treatment facility licensed and approved by the Division of Mental Health and Addiction Services in the Department of Human Services is able and has agreed to provide appropriate treatment services in accordance with the requirements of this section; and</w:t>
            </w:r>
            <w:r w:rsidRPr="00290ACD">
              <w:rPr>
                <w:rFonts w:ascii="Arial" w:hAnsi="Arial" w:cs="Arial"/>
                <w:color w:val="000000"/>
                <w:lang w:val="en"/>
              </w:rPr>
              <w:br/>
            </w:r>
            <w:r w:rsidRPr="00290ACD">
              <w:rPr>
                <w:rFonts w:ascii="Arial" w:hAnsi="Arial" w:cs="Arial"/>
                <w:color w:val="000000"/>
                <w:lang w:val="en"/>
              </w:rPr>
              <w:br/>
              <w:t>(9)no danger to the community will result from the person being placed on special probation pursuant to this section.</w:t>
            </w:r>
            <w:r w:rsidRPr="00290ACD">
              <w:rPr>
                <w:rFonts w:ascii="Arial" w:hAnsi="Arial" w:cs="Arial"/>
                <w:color w:val="000000"/>
                <w:lang w:val="en"/>
              </w:rPr>
              <w:br/>
            </w:r>
            <w:r w:rsidRPr="00290ACD">
              <w:rPr>
                <w:rFonts w:ascii="Arial" w:hAnsi="Arial" w:cs="Arial"/>
                <w:color w:val="000000"/>
                <w:lang w:val="en"/>
              </w:rPr>
              <w:br/>
              <w:t xml:space="preserve">In determining whether to sentence the person pursuant to this section, the court shall consider all relevant circumstances, and shall take judicial notice of any evidence, testimony or information adduced at the trial, plea hearing or other court proceedings, and </w:t>
            </w:r>
            <w:r w:rsidRPr="00290ACD">
              <w:rPr>
                <w:rFonts w:ascii="Arial" w:hAnsi="Arial" w:cs="Arial"/>
                <w:color w:val="000000"/>
                <w:lang w:val="en"/>
              </w:rPr>
              <w:lastRenderedPageBreak/>
              <w:t>shall also consider the presentence report and the results of the professional diagnostic assessment to determine whether and to what extent the person is drug or alcohol dependent and would benefit from treatment. The court shall give priority to a person who has moved to be sentenced to special probation over a person who is being considered for a sentence to special probation on the court's own motion or in accordance with the provisions of section 2 of P.L.2012, c.23 (C.2C:35-14.2).</w:t>
            </w:r>
            <w:r w:rsidRPr="00290ACD">
              <w:rPr>
                <w:rFonts w:ascii="Arial" w:hAnsi="Arial" w:cs="Arial"/>
                <w:color w:val="000000"/>
                <w:lang w:val="en"/>
              </w:rPr>
              <w:br/>
            </w:r>
            <w:r w:rsidRPr="00290ACD">
              <w:rPr>
                <w:rFonts w:ascii="Arial" w:hAnsi="Arial" w:cs="Arial"/>
                <w:color w:val="000000"/>
                <w:lang w:val="en"/>
              </w:rPr>
              <w:br/>
              <w:t>As a condition of special probation, the court shall order the person to enter a residential treatment program at a facility licensed and approved by the Division of Mental Health and Addiction Services in the Department of Human Services or a program of nonresidential treatment by a licensed and approved treatment provider, which program may include the use of medication-assisted treatment as defined in paragraph (7) of subsection f. of this section, to comply with program rules and the requirements of the course of treatment, to cooperate fully with the treatment provider, and to comply with such other reasonable terms and conditions as may be required by the court or by law, pursuant to N.J.S.2C:45-1, and which shall include periodic urine testing for drug or alcohol usage throughout the period of special probation. In determining whether to order the person to participate in a nonresidential rather than a residential treatment program, the court shall follow the procedure set forth in subsection j. of this section. Subject to the requirements of subsection d. of this section, the conditions of special probation may include different methods and levels of community-based or residential supervision.</w:t>
            </w:r>
            <w:r w:rsidRPr="00290ACD">
              <w:rPr>
                <w:rFonts w:ascii="Arial" w:hAnsi="Arial" w:cs="Arial"/>
                <w:color w:val="000000"/>
                <w:lang w:val="en"/>
              </w:rPr>
              <w:br/>
            </w:r>
            <w:r w:rsidRPr="00290ACD">
              <w:rPr>
                <w:rFonts w:ascii="Arial" w:hAnsi="Arial" w:cs="Arial"/>
                <w:color w:val="000000"/>
                <w:lang w:val="en"/>
              </w:rPr>
              <w:br/>
              <w:t>b.A person shall not be eligible for special probation pursuant to this section if the person is convicted of or adjudicated delinquent for:</w:t>
            </w:r>
            <w:r w:rsidRPr="00290ACD">
              <w:rPr>
                <w:rFonts w:ascii="Arial" w:hAnsi="Arial" w:cs="Arial"/>
                <w:color w:val="000000"/>
                <w:lang w:val="en"/>
              </w:rPr>
              <w:br/>
            </w:r>
            <w:r w:rsidRPr="00290ACD">
              <w:rPr>
                <w:rFonts w:ascii="Arial" w:hAnsi="Arial" w:cs="Arial"/>
                <w:color w:val="000000"/>
                <w:lang w:val="en"/>
              </w:rPr>
              <w:br/>
              <w:t>(1)a crime of the first degree;</w:t>
            </w:r>
            <w:r w:rsidRPr="00290ACD">
              <w:rPr>
                <w:rFonts w:ascii="Arial" w:hAnsi="Arial" w:cs="Arial"/>
                <w:color w:val="000000"/>
                <w:lang w:val="en"/>
              </w:rPr>
              <w:br/>
            </w:r>
            <w:r w:rsidRPr="00290ACD">
              <w:rPr>
                <w:rFonts w:ascii="Arial" w:hAnsi="Arial" w:cs="Arial"/>
                <w:color w:val="000000"/>
                <w:lang w:val="en"/>
              </w:rPr>
              <w:br/>
              <w:t>(2)a crime of the first or second degree enumerated in subsection d. of section 2 of P.L.1997, c.117 (C.2C:43-7.2), other than a crime of the second degree involving N.J.S.2C:15-1 (robbery) or N.J.S.2C:18-2 (burglary);</w:t>
            </w:r>
            <w:r w:rsidRPr="00290ACD">
              <w:rPr>
                <w:rFonts w:ascii="Arial" w:hAnsi="Arial" w:cs="Arial"/>
                <w:color w:val="000000"/>
                <w:lang w:val="en"/>
              </w:rPr>
              <w:br/>
            </w:r>
            <w:r w:rsidRPr="00290ACD">
              <w:rPr>
                <w:rFonts w:ascii="Arial" w:hAnsi="Arial" w:cs="Arial"/>
                <w:color w:val="000000"/>
                <w:lang w:val="en"/>
              </w:rPr>
              <w:br/>
              <w:t xml:space="preserve">(3)a crime, other than that defined in section 1 of P.L.1987, c.101 </w:t>
            </w:r>
            <w:r w:rsidRPr="00290ACD">
              <w:rPr>
                <w:rFonts w:ascii="Arial" w:hAnsi="Arial" w:cs="Arial"/>
                <w:color w:val="000000"/>
                <w:lang w:val="en"/>
              </w:rPr>
              <w:lastRenderedPageBreak/>
              <w:t>(C.2C:35-7), for which a mandatory minimum period of incarceration is prescribed under chapter 35 of this Title or any other law; or</w:t>
            </w:r>
            <w:r w:rsidRPr="00290ACD">
              <w:rPr>
                <w:rFonts w:ascii="Arial" w:hAnsi="Arial" w:cs="Arial"/>
                <w:color w:val="000000"/>
                <w:lang w:val="en"/>
              </w:rPr>
              <w:br/>
            </w:r>
            <w:r w:rsidRPr="00290ACD">
              <w:rPr>
                <w:rFonts w:ascii="Arial" w:hAnsi="Arial" w:cs="Arial"/>
                <w:color w:val="000000"/>
                <w:lang w:val="en"/>
              </w:rPr>
              <w:br/>
              <w:t>(4)an offense that involved the distribution or the conspiracy or attempt to distribute a controlled dangerous substance or controlled substance analog to a juvenile near or on school property.</w:t>
            </w:r>
            <w:r w:rsidRPr="00290ACD">
              <w:rPr>
                <w:rFonts w:ascii="Arial" w:hAnsi="Arial" w:cs="Arial"/>
                <w:color w:val="000000"/>
                <w:lang w:val="en"/>
              </w:rPr>
              <w:br/>
            </w:r>
            <w:r w:rsidRPr="00290ACD">
              <w:rPr>
                <w:rFonts w:ascii="Arial" w:hAnsi="Arial" w:cs="Arial"/>
                <w:color w:val="000000"/>
                <w:lang w:val="en"/>
              </w:rPr>
              <w:br/>
              <w:t>c.(Deleted by amendment, P.L.2012, c.23)</w:t>
            </w:r>
            <w:r w:rsidRPr="00290ACD">
              <w:rPr>
                <w:rFonts w:ascii="Arial" w:hAnsi="Arial" w:cs="Arial"/>
                <w:color w:val="000000"/>
                <w:lang w:val="en"/>
              </w:rPr>
              <w:br/>
            </w:r>
            <w:r w:rsidRPr="00290ACD">
              <w:rPr>
                <w:rFonts w:ascii="Arial" w:hAnsi="Arial" w:cs="Arial"/>
                <w:color w:val="000000"/>
                <w:lang w:val="en"/>
              </w:rPr>
              <w:br/>
              <w:t xml:space="preserve">d.Except as otherwise provided in subsection j. of this section, a person convicted of or adjudicated delinquent for a crime of the second degree or of a violation of section 1 of P.L.1987, c.101 (C.2C:35-7), or who previously has been convicted of or adjudicated delinquent for an offense under subsection a. of N.J.S.2C:35-5 or a similar offense under any other law of this State, any other state or the United States, who is placed on special probation under this section shall be committed to the custody of a residential substance use disorders treatment facility licensed and approved by the Division of Mental Health and Addiction Services in the Department of Human Services. Subject to the authority of the court to temporarily suspend imposition of all or any portion of the term of commitment to a residential treatment facility pursuant to subsection j. of this section, the person shall be committed to the residential treatment facility immediately, unless the facility cannot accommodate the person, in which case the person shall be incarcerated to await commitment to the residential treatment facility. The term of such commitment shall be for a minimum of six months, or until the court, upon recommendation of the treatment provider, determines that the person has successfully completed the residential treatment program, whichever is later, except that no person shall remain in the custody of a residential treatment facility pursuant to this section for a period in excess of five years. Upon successful completion of the required residential treatment program, the person shall complete the period of special probation, as authorized by subsection a. of this section, with credit for time served for any imprisonment served as a condition of probation and credit for each day during which the person satisfactorily complied with the terms and conditions of special probation while committed </w:t>
            </w:r>
            <w:r w:rsidRPr="00290ACD">
              <w:rPr>
                <w:rFonts w:ascii="Arial" w:hAnsi="Arial" w:cs="Arial"/>
                <w:color w:val="000000"/>
                <w:lang w:val="en"/>
              </w:rPr>
              <w:lastRenderedPageBreak/>
              <w:t>pursuant to this section to a residential treatment facility. Except as otherwise provided in subsection l. of this section, the person shall not be eligible for early discharge of special probation pursuant to N.J.S.2C:45-2, or any other provision of the law. The court, in determining the number of credits for time spent in residential treatment, shall consider the recommendations of the treatment provider. A person placed into a residential treatment facility pursuant to this section shall be deemed to be subject to official detention for the purposes of N.J.S.2C:29-5 (escape).</w:t>
            </w:r>
            <w:r w:rsidRPr="00290ACD">
              <w:rPr>
                <w:rFonts w:ascii="Arial" w:hAnsi="Arial" w:cs="Arial"/>
                <w:color w:val="000000"/>
                <w:lang w:val="en"/>
              </w:rPr>
              <w:br/>
            </w:r>
            <w:r w:rsidRPr="00290ACD">
              <w:rPr>
                <w:rFonts w:ascii="Arial" w:hAnsi="Arial" w:cs="Arial"/>
                <w:color w:val="000000"/>
                <w:lang w:val="en"/>
              </w:rPr>
              <w:br/>
              <w:t>e.The probation department or other appropriate agency designated by the court to monitor or supervise the person's special probation shall report periodically to the court as to the person's progress in treatment and compliance with court-imposed terms and conditions. The treatment provider shall promptly report to the probation department or other appropriate agency all significant failures by the person to comply with any court imposed term or condition of special probation or any requirements of the course of treatment, including but not limited to a positive drug or alcohol test, which shall only constitute a violation for a person using medication-assisted treatment as defined in paragraph (7) of subsection f. of this section if the positive test is unrelated to the person's medication-assisted treatment, or the unexcused failure to attend any session or activity, and shall immediately report any act that would constitute an escape. The probation department or other appropriate agency shall immediately notify the court and the prosecutor in the event that the person refuses to submit to a periodic drug or alcohol test or for any reason terminates the person's participation in the course of treatment, or commits any act that would constitute an escape.</w:t>
            </w:r>
            <w:r w:rsidRPr="00290ACD">
              <w:rPr>
                <w:rFonts w:ascii="Arial" w:hAnsi="Arial" w:cs="Arial"/>
                <w:color w:val="000000"/>
                <w:lang w:val="en"/>
              </w:rPr>
              <w:br/>
            </w:r>
            <w:r w:rsidRPr="00290ACD">
              <w:rPr>
                <w:rFonts w:ascii="Arial" w:hAnsi="Arial" w:cs="Arial"/>
                <w:color w:val="000000"/>
                <w:lang w:val="en"/>
              </w:rPr>
              <w:br/>
              <w:t>f. (1) Upon a first violation of any term or condition of the special probation authorized by this section or of any requirements of the course of treatment, the court in its discretion may permanently revoke the person's special probation.</w:t>
            </w:r>
            <w:r w:rsidRPr="00290ACD">
              <w:rPr>
                <w:rFonts w:ascii="Arial" w:hAnsi="Arial" w:cs="Arial"/>
                <w:color w:val="000000"/>
                <w:lang w:val="en"/>
              </w:rPr>
              <w:br/>
            </w:r>
            <w:r w:rsidRPr="00290ACD">
              <w:rPr>
                <w:rFonts w:ascii="Arial" w:hAnsi="Arial" w:cs="Arial"/>
                <w:color w:val="000000"/>
                <w:lang w:val="en"/>
              </w:rPr>
              <w:br/>
              <w:t xml:space="preserve">(2)Upon a second or subsequent violation of any term or condition of the special probation authorized by this section or of any requirements of the course of treatment, the court shall, subject only to the provisions of subsection g. of this section, permanently revoke the person's special probation unless the court finds on the </w:t>
            </w:r>
            <w:r w:rsidRPr="00290ACD">
              <w:rPr>
                <w:rFonts w:ascii="Arial" w:hAnsi="Arial" w:cs="Arial"/>
                <w:color w:val="000000"/>
                <w:lang w:val="en"/>
              </w:rPr>
              <w:lastRenderedPageBreak/>
              <w:t>record that there is a substantial likelihood that the person will successfully complete the treatment program if permitted to continue on special probation, and the court is clearly convinced, considering the nature and seriousness of the violations, that no danger to the community will result from permitting the person to continue on special probation pursuant to this section. The court's determination to permit the person to continue on special probation following a second or subsequent violation pursuant to this paragraph may be appealed by the prosecution.</w:t>
            </w:r>
            <w:r w:rsidRPr="00290ACD">
              <w:rPr>
                <w:rFonts w:ascii="Arial" w:hAnsi="Arial" w:cs="Arial"/>
                <w:color w:val="000000"/>
                <w:lang w:val="en"/>
              </w:rPr>
              <w:br/>
            </w:r>
            <w:r w:rsidRPr="00290ACD">
              <w:rPr>
                <w:rFonts w:ascii="Arial" w:hAnsi="Arial" w:cs="Arial"/>
                <w:color w:val="000000"/>
                <w:lang w:val="en"/>
              </w:rPr>
              <w:br/>
              <w:t>(3)In making its determination whether to revoke special probation, and whether to overcome the presumption of revocation established in paragraph (2) of this subsection, the court shall consider the nature and seriousness of the present infraction and any past infractions in relation to the person's overall progress in the course of treatment, and shall also consider the recommendations of the treatment provider. The court shall give added weight to the treatment provider's recommendation that the person's special probation be permanently revoked, or to the treatment provider's opinion that the person is not amenable to treatment or is not likely to complete the treatment program successfully.</w:t>
            </w:r>
            <w:r w:rsidRPr="00290ACD">
              <w:rPr>
                <w:rFonts w:ascii="Arial" w:hAnsi="Arial" w:cs="Arial"/>
                <w:color w:val="000000"/>
                <w:lang w:val="en"/>
              </w:rPr>
              <w:br/>
            </w:r>
            <w:r w:rsidRPr="00290ACD">
              <w:rPr>
                <w:rFonts w:ascii="Arial" w:hAnsi="Arial" w:cs="Arial"/>
                <w:color w:val="000000"/>
                <w:lang w:val="en"/>
              </w:rPr>
              <w:br/>
              <w:t>(4)If the court permanently revokes the person's special probation pursuant to this subsection, the court shall impose any sentence that might have been imposed, or that would have been required to be imposed, originally for the offense for which the person was convicted or adjudicated delinquent. The court shall conduct a de novo review of any aggravating and mitigating factors present at the time of both original sentencing and resentencing. If the court determines or is required pursuant to any other provision of this chapter or any other law to impose a term of imprisonment, the person shall receive credit for any time served in custody pursuant to N.J.S.2C:45-1 or while awaiting placement in a treatment facility pursuant to this section, and for each day during which the person satisfactorily complied with the terms and conditions of special probation while committed pursuant to this section to a residential treatment facility. The court, in determining the number of credits for time spent in a residential treatment facility, shall consider the recommendations of the treatment provider.</w:t>
            </w:r>
            <w:r w:rsidRPr="00290ACD">
              <w:rPr>
                <w:rFonts w:ascii="Arial" w:hAnsi="Arial" w:cs="Arial"/>
                <w:color w:val="000000"/>
                <w:lang w:val="en"/>
              </w:rPr>
              <w:br/>
            </w:r>
            <w:r w:rsidRPr="00290ACD">
              <w:rPr>
                <w:rFonts w:ascii="Arial" w:hAnsi="Arial" w:cs="Arial"/>
                <w:color w:val="000000"/>
                <w:lang w:val="en"/>
              </w:rPr>
              <w:br/>
            </w:r>
            <w:r w:rsidRPr="00290ACD">
              <w:rPr>
                <w:rFonts w:ascii="Arial" w:hAnsi="Arial" w:cs="Arial"/>
                <w:color w:val="000000"/>
                <w:lang w:val="en"/>
              </w:rPr>
              <w:lastRenderedPageBreak/>
              <w:t>(5)Following a violation, if the court permits the person to continue on special probation pursuant to this section, the court shall order the person to comply with such additional terms and conditions, including but not limited to more frequent drug or alcohol testing, as are necessary to deter and promptly detect any further violation.</w:t>
            </w:r>
            <w:r w:rsidRPr="00290ACD">
              <w:rPr>
                <w:rFonts w:ascii="Arial" w:hAnsi="Arial" w:cs="Arial"/>
                <w:color w:val="000000"/>
                <w:lang w:val="en"/>
              </w:rPr>
              <w:br/>
            </w:r>
            <w:r w:rsidRPr="00290ACD">
              <w:rPr>
                <w:rFonts w:ascii="Arial" w:hAnsi="Arial" w:cs="Arial"/>
                <w:color w:val="000000"/>
                <w:lang w:val="en"/>
              </w:rPr>
              <w:br/>
              <w:t>(6)Notwithstanding any other provision of this subsection, if the person at any time refuses to undergo urine testing for drug or alcohol usage as provided in subsection a. of this section, the court shall, subject only to the provisions of subsection g. of this section, permanently revoke the person's special probation. Notwithstanding any other provision of this section, if the person at any time while committed to the custody of a residential treatment facility pursuant to this section commits an act that would constitute an escape, the court shall forthwith permanently revoke the person's special probation.</w:t>
            </w:r>
            <w:r w:rsidRPr="00290ACD">
              <w:rPr>
                <w:rFonts w:ascii="Arial" w:hAnsi="Arial" w:cs="Arial"/>
                <w:color w:val="000000"/>
                <w:lang w:val="en"/>
              </w:rPr>
              <w:br/>
            </w:r>
            <w:r w:rsidRPr="00290ACD">
              <w:rPr>
                <w:rFonts w:ascii="Arial" w:hAnsi="Arial" w:cs="Arial"/>
                <w:color w:val="000000"/>
                <w:lang w:val="en"/>
              </w:rPr>
              <w:br/>
              <w:t>(7)An action for a violation under this section may be brought by a probation officer or prosecutor or on the court's own motion. Failure to complete successfully the required treatment program shall constitute a violation of the person's special probation. In the case of the temporary or continued management of a person's drug or alcohol dependency by means of medication-assisted treatment as defined herein, whenever supported by a report from the treatment provider of existing satisfactory progress and reasonably predictable long-term success with or without further medication-assisted treatment, the person's use of the medication-assisted treatment, even if continuing, shall not be the basis to constitute a failure to complete successfully the treatment program. A person who fails to comply with the terms of the person's special probation pursuant to this section and is thereafter sentenced to imprisonment in accordance with this subsection shall thereafter be ineligible for entry into the Intensive Supervision Program, provided however that this provision shall not affect the person's eligibility for entry into the Intensive Supervision Program for a subsequent conviction.</w:t>
            </w:r>
            <w:r w:rsidRPr="00290ACD">
              <w:rPr>
                <w:rFonts w:ascii="Arial" w:hAnsi="Arial" w:cs="Arial"/>
                <w:color w:val="000000"/>
                <w:lang w:val="en"/>
              </w:rPr>
              <w:br/>
            </w:r>
            <w:r w:rsidRPr="00290ACD">
              <w:rPr>
                <w:rFonts w:ascii="Arial" w:hAnsi="Arial" w:cs="Arial"/>
                <w:color w:val="000000"/>
                <w:lang w:val="en"/>
              </w:rPr>
              <w:br/>
              <w:t xml:space="preserve">As used in this section, the term "medication-assisted treatment" means the use of any medications approved by the federal Food and Drug Administration to treat substance use disorders, including extended-release naltrexone, methadone, and </w:t>
            </w:r>
            <w:r w:rsidRPr="00290ACD">
              <w:rPr>
                <w:rFonts w:ascii="Arial" w:hAnsi="Arial" w:cs="Arial"/>
                <w:color w:val="000000"/>
                <w:lang w:val="en"/>
              </w:rPr>
              <w:lastRenderedPageBreak/>
              <w:t>buprenorphine, in combination with counseling and behavioral therapies, to provide a whole-patient approach to the treatment of substance use disorders.</w:t>
            </w:r>
            <w:r w:rsidRPr="00290ACD">
              <w:rPr>
                <w:rFonts w:ascii="Arial" w:hAnsi="Arial" w:cs="Arial"/>
                <w:color w:val="000000"/>
                <w:lang w:val="en"/>
              </w:rPr>
              <w:br/>
            </w:r>
            <w:r w:rsidRPr="00290ACD">
              <w:rPr>
                <w:rFonts w:ascii="Arial" w:hAnsi="Arial" w:cs="Arial"/>
                <w:color w:val="000000"/>
                <w:lang w:val="en"/>
              </w:rPr>
              <w:br/>
              <w:t>g.When a person on special probation is subject to a presumption of revocation on a second or subsequent violation pursuant to paragraph (2) of subsection f. of this section, or when the person refuses to undergo drug or alcohol testing pursuant to paragraph (6) of subsection f. of this section, the court may, in lieu of permanently revoking the person's special probation, impose a term of incarceration for a period of not less than 30 days nor more than six months, after which the person's term of special probation pursuant to this section may be reinstated. In determining whether to order a period of incarceration in lieu of permanent revocation pursuant to this subsection, the court shall consider the recommendations of the treatment provider with respect to the likelihood that such confinement would serve to motivate the person to make satisfactory progress in treatment once special probation is reinstated. This disposition may occur only once with respect to any person unless the court is clearly convinced that there are compelling and extraordinary reasons to justify reimposing this disposition with respect to the person. Any such determination by the court to reimpose this disposition may be appealed by the prosecution. Nothing in this subsection shall be construed to limit the authority of the court at any time during the period of special probation to order a person on special probation who is not subject to a presumption of revocation pursuant to paragraph (2) of subsection f. of this section to be incarcerated over the course of a weekend, or for any other reasonable period of time, when the court in its discretion determines that such incarceration would help to motivate the person to make satisfactory progress in treatment.</w:t>
            </w:r>
            <w:r w:rsidRPr="00290ACD">
              <w:rPr>
                <w:rFonts w:ascii="Arial" w:hAnsi="Arial" w:cs="Arial"/>
                <w:color w:val="000000"/>
                <w:lang w:val="en"/>
              </w:rPr>
              <w:br/>
            </w:r>
            <w:r w:rsidRPr="00290ACD">
              <w:rPr>
                <w:rFonts w:ascii="Arial" w:hAnsi="Arial" w:cs="Arial"/>
                <w:color w:val="000000"/>
                <w:lang w:val="en"/>
              </w:rPr>
              <w:br/>
              <w:t>h.The court, as a condition of its order, and after considering the person's financial resources, shall require the person to pay that portion of the costs associated with the person's participation in any residential or nonresidential treatment program imposed pursuant to this section which, in the opinion of the court, is consistent with the person's ability to pay, taking into account the court's authority to order payment or reimbursement to be made over time and in installments.</w:t>
            </w:r>
            <w:r w:rsidRPr="00290ACD">
              <w:rPr>
                <w:rFonts w:ascii="Arial" w:hAnsi="Arial" w:cs="Arial"/>
                <w:color w:val="000000"/>
                <w:lang w:val="en"/>
              </w:rPr>
              <w:br/>
            </w:r>
            <w:r w:rsidRPr="00290ACD">
              <w:rPr>
                <w:rFonts w:ascii="Arial" w:hAnsi="Arial" w:cs="Arial"/>
                <w:color w:val="000000"/>
                <w:lang w:val="en"/>
              </w:rPr>
              <w:lastRenderedPageBreak/>
              <w:br/>
              <w:t>i.The court shall impose, as a condition of the special probation, any fine, penalty, fee or restitution applicable to the offense for which the person was convicted or adjudicated delinquent.</w:t>
            </w:r>
            <w:r w:rsidRPr="00290ACD">
              <w:rPr>
                <w:rFonts w:ascii="Arial" w:hAnsi="Arial" w:cs="Arial"/>
                <w:color w:val="000000"/>
                <w:lang w:val="en"/>
              </w:rPr>
              <w:br/>
            </w:r>
            <w:r w:rsidRPr="00290ACD">
              <w:rPr>
                <w:rFonts w:ascii="Arial" w:hAnsi="Arial" w:cs="Arial"/>
                <w:color w:val="000000"/>
                <w:lang w:val="en"/>
              </w:rPr>
              <w:br/>
              <w:t>j.Where the court finds that a person has satisfied all of the eligibility criteria for special probation and would otherwise be required to be committed to the custody of a residential substance use disorders treatment facility pursuant to the provisions of subsection d. of this section, the court may temporarily suspend imposition of all or any portion of the term of commitment to a residential treatment facility and may instead order the person to enter a nonresidential treatment program, provided that the court finds on the record that:</w:t>
            </w:r>
            <w:r w:rsidRPr="00290ACD">
              <w:rPr>
                <w:rFonts w:ascii="Arial" w:hAnsi="Arial" w:cs="Arial"/>
                <w:color w:val="000000"/>
                <w:lang w:val="en"/>
              </w:rPr>
              <w:br/>
            </w:r>
            <w:r w:rsidRPr="00290ACD">
              <w:rPr>
                <w:rFonts w:ascii="Arial" w:hAnsi="Arial" w:cs="Arial"/>
                <w:color w:val="000000"/>
                <w:lang w:val="en"/>
              </w:rPr>
              <w:br/>
              <w:t>(1)the person conducting the diagnostic assessment required pursuant to paragraph (1) of subsection a. of this section has recommended in writing that the proposed course of nonresidential treatment services is clinically appropriate and adequate to address the person's treatment needs; and</w:t>
            </w:r>
            <w:r w:rsidRPr="00290ACD">
              <w:rPr>
                <w:rFonts w:ascii="Arial" w:hAnsi="Arial" w:cs="Arial"/>
                <w:color w:val="000000"/>
                <w:lang w:val="en"/>
              </w:rPr>
              <w:br/>
            </w:r>
            <w:r w:rsidRPr="00290ACD">
              <w:rPr>
                <w:rFonts w:ascii="Arial" w:hAnsi="Arial" w:cs="Arial"/>
                <w:color w:val="000000"/>
                <w:lang w:val="en"/>
              </w:rPr>
              <w:br/>
              <w:t>(2)no danger to the community would result from the person participating in the proposed course of nonresidential treatment services; and</w:t>
            </w:r>
            <w:r w:rsidRPr="00290ACD">
              <w:rPr>
                <w:rFonts w:ascii="Arial" w:hAnsi="Arial" w:cs="Arial"/>
                <w:color w:val="000000"/>
                <w:lang w:val="en"/>
              </w:rPr>
              <w:br/>
            </w:r>
            <w:r w:rsidRPr="00290ACD">
              <w:rPr>
                <w:rFonts w:ascii="Arial" w:hAnsi="Arial" w:cs="Arial"/>
                <w:color w:val="000000"/>
                <w:lang w:val="en"/>
              </w:rPr>
              <w:br/>
              <w:t>(3)a suitable treatment provider is able and has agreed to provide clinically appropriate nonresidential treatment services.</w:t>
            </w:r>
            <w:r w:rsidRPr="00290ACD">
              <w:rPr>
                <w:rFonts w:ascii="Arial" w:hAnsi="Arial" w:cs="Arial"/>
                <w:color w:val="000000"/>
                <w:lang w:val="en"/>
              </w:rPr>
              <w:br/>
            </w:r>
            <w:r w:rsidRPr="00290ACD">
              <w:rPr>
                <w:rFonts w:ascii="Arial" w:hAnsi="Arial" w:cs="Arial"/>
                <w:color w:val="000000"/>
                <w:lang w:val="en"/>
              </w:rPr>
              <w:br/>
              <w:t>If the prosecutor objects to the court's decision to suspend the commitment of the person to a residential treatment facility pursuant to this subsection, the sentence of special probation imposed pursuant to this section shall not become final for ten days in order to permit the appeal by the prosecution of the court's decision.</w:t>
            </w:r>
            <w:r w:rsidRPr="00290ACD">
              <w:rPr>
                <w:rFonts w:ascii="Arial" w:hAnsi="Arial" w:cs="Arial"/>
                <w:color w:val="000000"/>
                <w:lang w:val="en"/>
              </w:rPr>
              <w:br/>
            </w:r>
            <w:r w:rsidRPr="00290ACD">
              <w:rPr>
                <w:rFonts w:ascii="Arial" w:hAnsi="Arial" w:cs="Arial"/>
                <w:color w:val="000000"/>
                <w:lang w:val="en"/>
              </w:rPr>
              <w:br/>
              <w:t xml:space="preserve">After a period of six months of nonresidential treatment, if the court, considering all available information including but not limited to the recommendation of the treatment provider, finds that the person has made satisfactory progress in treatment and that there is a substantial likelihood that the person will successfully complete the nonresidential treatment program and period of special </w:t>
            </w:r>
            <w:r w:rsidRPr="00290ACD">
              <w:rPr>
                <w:rFonts w:ascii="Arial" w:hAnsi="Arial" w:cs="Arial"/>
                <w:color w:val="000000"/>
                <w:lang w:val="en"/>
              </w:rPr>
              <w:lastRenderedPageBreak/>
              <w:t>probation, the court, on notice to the prosecutor, may permanently suspend the commitment of the person to the custody of a residential treatment program, in which event the special monitoring provisions set forth in subsection k. of this section shall no longer apply.</w:t>
            </w:r>
            <w:r w:rsidRPr="00290ACD">
              <w:rPr>
                <w:rFonts w:ascii="Arial" w:hAnsi="Arial" w:cs="Arial"/>
                <w:color w:val="000000"/>
                <w:lang w:val="en"/>
              </w:rPr>
              <w:br/>
            </w:r>
            <w:r w:rsidRPr="00290ACD">
              <w:rPr>
                <w:rFonts w:ascii="Arial" w:hAnsi="Arial" w:cs="Arial"/>
                <w:color w:val="000000"/>
                <w:lang w:val="en"/>
              </w:rPr>
              <w:br/>
              <w:t>Nothing in this subsection shall be construed to limit the authority of the court at any time during the term of special probation to order the person to be committed to a residential or nonresidential treatment facility if the court determines that such treatment is clinically appropriate and necessary to address the person's present treatment needs.</w:t>
            </w:r>
            <w:r w:rsidRPr="00290ACD">
              <w:rPr>
                <w:rFonts w:ascii="Arial" w:hAnsi="Arial" w:cs="Arial"/>
                <w:color w:val="000000"/>
                <w:lang w:val="en"/>
              </w:rPr>
              <w:br/>
            </w:r>
            <w:r w:rsidRPr="00290ACD">
              <w:rPr>
                <w:rFonts w:ascii="Arial" w:hAnsi="Arial" w:cs="Arial"/>
                <w:color w:val="000000"/>
                <w:lang w:val="en"/>
              </w:rPr>
              <w:br/>
              <w:t>k. (1) When the court temporarily suspends the commitment of the person to a residential treatment facility pursuant to subsection j. of this section, the court shall, in addition to ordering participation in a prescribed course of nonresidential treatment and any other appropriate terms or conditions authorized or required by law, order the person to undergo urine testing for drug or alcohol use not less than once per week unless otherwise ordered by the court. The court-ordered testing shall be conducted by the probation department or the treatment provider. The results of all tests shall be reported promptly to the court and to the prosecutor. If the person is involved with a program that is providing the person medication-assisted treatment as defined in paragraph (7) of subsection f. of this section, only a positive urine test for drug or alcohol use unrelated to the medication-assisted treatment shall constitute a violation of the terms and conditions of special probation. In addition, the court shall impose appropriate curfews or other restrictions on the person's movements, and may order the person to wear electronic monitoring devices to enforce such curfews or other restrictions as a condition of special probation.</w:t>
            </w:r>
            <w:r w:rsidRPr="00290ACD">
              <w:rPr>
                <w:rFonts w:ascii="Arial" w:hAnsi="Arial" w:cs="Arial"/>
                <w:color w:val="000000"/>
                <w:lang w:val="en"/>
              </w:rPr>
              <w:br/>
            </w:r>
            <w:r w:rsidRPr="00290ACD">
              <w:rPr>
                <w:rFonts w:ascii="Arial" w:hAnsi="Arial" w:cs="Arial"/>
                <w:color w:val="000000"/>
                <w:lang w:val="en"/>
              </w:rPr>
              <w:br/>
              <w:t xml:space="preserve">(2)The probation department or other appropriate agency shall immediately notify the court and the prosecutor in the event that the person fails or refuses to submit to a drug or alcohol test, knowingly defrauds the administration of a drug test, terminates the person's participation in the course of treatment, or commits any act that would constitute absconding from parole. If the person at any time while entered in a nonresidential treatment program pursuant to subsection j. of this section knowingly defrauds the </w:t>
            </w:r>
            <w:r w:rsidRPr="00290ACD">
              <w:rPr>
                <w:rFonts w:ascii="Arial" w:hAnsi="Arial" w:cs="Arial"/>
                <w:color w:val="000000"/>
                <w:lang w:val="en"/>
              </w:rPr>
              <w:lastRenderedPageBreak/>
              <w:t>administration of a drug test, goes into hiding, or leaves the State with a purpose of avoiding supervision, the court shall permanently revoke the person's special probation.</w:t>
            </w:r>
            <w:r w:rsidRPr="00290ACD">
              <w:rPr>
                <w:rFonts w:ascii="Arial" w:hAnsi="Arial" w:cs="Arial"/>
                <w:color w:val="000000"/>
                <w:lang w:val="en"/>
              </w:rPr>
              <w:br/>
            </w:r>
            <w:r w:rsidRPr="00290ACD">
              <w:rPr>
                <w:rFonts w:ascii="Arial" w:hAnsi="Arial" w:cs="Arial"/>
                <w:color w:val="000000"/>
                <w:lang w:val="en"/>
              </w:rPr>
              <w:br/>
              <w:t>l.If the court finds that the person has made exemplary progress in the course of treatment, the court may, upon recommendation of the person's supervising probation officer or on the court's own motion, and upon notice to the prosecutor, grant early discharge from a term of special probation provided that the person: (1) has satisfactorily completed the treatment program ordered by the court; (2) has served at least two years of special probation; (3) within the preceding 12 months, did not commit a substantial violation of any term or condition of special probation, including but not limited to a positive urine test, which shall only constitute a violation for a person using medication-assisted treatment as defined in paragraph (7) of subsection f. of this section if the positive test is unrelated to the person's medication-assisted treatment; and (4) is not likely to relapse or commit an offense if probation supervision and related services are discontinued.</w:t>
            </w:r>
            <w:r w:rsidRPr="00290ACD">
              <w:rPr>
                <w:rFonts w:ascii="Arial" w:hAnsi="Arial" w:cs="Arial"/>
                <w:color w:val="000000"/>
                <w:lang w:val="en"/>
              </w:rPr>
              <w:br/>
            </w:r>
            <w:r w:rsidRPr="00290ACD">
              <w:rPr>
                <w:rFonts w:ascii="Arial" w:hAnsi="Arial" w:cs="Arial"/>
                <w:color w:val="000000"/>
                <w:lang w:val="en"/>
              </w:rPr>
              <w:br/>
              <w:t xml:space="preserve">m. (1) The Superior Court may order the expungement of all records and information relating to all prior arrests, detentions, convictions, and proceedings for any offense enumerated in Title 2C of the New Jersey Statutes upon successful discharge from a term of special probation as provided in this section, regardless of whether the person was sentenced to special probation under this section, section 2 of P.L.2012, c.23 (C.2C:35-14.2), or N.J.S.2C:45-1, if the person satisfactorily completed a substance abuse treatment program as ordered by the court and was not convicted of any crime, or adjudged a disorderly person or petty disorderly person, during the term of special probation. The provisions of N.J.S.2C:52-7 through N.J.S.2C:52-14 shall not apply to an expungement pursuant to this paragraph and no fee shall be charged to a person eligible for relief pursuant to this paragraph. The court shall grant the relief requested unless it finds that the need for the availability of the records outweighs the desirability of having the person freed from any disabilities associated with their availability, or it finds that the person is otherwise ineligible for expungement pursuant to paragraph (2) of this subsection. An expungement under this paragraph shall proceed in accordance with rules and procedures developed by the Supreme Court. </w:t>
            </w:r>
            <w:r w:rsidRPr="00290ACD">
              <w:rPr>
                <w:rFonts w:ascii="Arial" w:hAnsi="Arial" w:cs="Arial"/>
                <w:color w:val="000000"/>
                <w:lang w:val="en"/>
              </w:rPr>
              <w:br/>
            </w:r>
            <w:r w:rsidRPr="00290ACD">
              <w:rPr>
                <w:rFonts w:ascii="Arial" w:hAnsi="Arial" w:cs="Arial"/>
                <w:color w:val="000000"/>
                <w:lang w:val="en"/>
              </w:rPr>
              <w:lastRenderedPageBreak/>
              <w:br/>
              <w:t>(2)A person shall not be eligible for expungement under paragraph (1) of this subsection if the records include a conviction for any offense barred from expungement pursuant to subsection b. or c. of N.J.S.2C:52-2. It shall be the obligation of the prosecutor to notify the court of any disqualifying convictions or any other factors related to public safety that should be considered by the court when deciding to grant an expungement under paragraph (1) of this subsection.</w:t>
            </w:r>
            <w:r w:rsidRPr="00290ACD">
              <w:rPr>
                <w:rFonts w:ascii="Arial" w:hAnsi="Arial" w:cs="Arial"/>
                <w:color w:val="000000"/>
                <w:lang w:val="en"/>
              </w:rPr>
              <w:br/>
            </w:r>
            <w:r w:rsidRPr="00290ACD">
              <w:rPr>
                <w:rFonts w:ascii="Arial" w:hAnsi="Arial" w:cs="Arial"/>
                <w:color w:val="000000"/>
                <w:lang w:val="en"/>
              </w:rPr>
              <w:br/>
              <w:t>(3)The Superior Court shall provide a copy of the expungement order granted pursuant to paragraph (1) of this subsection to the prosecutor and to the person and, if the person was represented by the Public Defender, to the Public Defender. The person or, if the person was represented by the Public Defender, the Public Defender on behalf of the person, shall promptly distribute copies of the expungement order to appropriate agencies who have custody and control of the records specified in the order so that the agencies may comply with the requirements of N.J.S.2C:52-15.</w:t>
            </w:r>
            <w:r w:rsidRPr="00290ACD">
              <w:rPr>
                <w:rFonts w:ascii="Arial" w:hAnsi="Arial" w:cs="Arial"/>
                <w:color w:val="000000"/>
                <w:lang w:val="en"/>
              </w:rPr>
              <w:br/>
            </w:r>
            <w:r w:rsidRPr="00290ACD">
              <w:rPr>
                <w:rFonts w:ascii="Arial" w:hAnsi="Arial" w:cs="Arial"/>
                <w:color w:val="000000"/>
                <w:lang w:val="en"/>
              </w:rPr>
              <w:br/>
              <w:t>(4)If the person whose records are expunged pursuant to paragraph (1) of this subsection is convicted of any crime following discharge from special probation, the full record of arrests and convictions may be restored to public access and no future expungement shall be granted to such person.</w:t>
            </w:r>
            <w:r w:rsidRPr="00290ACD">
              <w:rPr>
                <w:rFonts w:ascii="Arial" w:hAnsi="Arial" w:cs="Arial"/>
                <w:color w:val="000000"/>
                <w:lang w:val="en"/>
              </w:rPr>
              <w:br/>
            </w:r>
            <w:r w:rsidRPr="00290ACD">
              <w:rPr>
                <w:rFonts w:ascii="Arial" w:hAnsi="Arial" w:cs="Arial"/>
                <w:color w:val="000000"/>
                <w:lang w:val="en"/>
              </w:rPr>
              <w:br/>
              <w:t xml:space="preserve">(5)A person who, prior to the effective date of P.L.2015, c.261, was successfully discharged from a term of special probation as provided in this section, regardless of whether the person was sentenced to special probation under this section, section 2 of P.L.2012, c.23 (C.2C:35-14.2), or N.J.S.2C:45-1, may seek an expungement of all records and information relating to all arrests, detentions, convictions, and proceedings for any offense enumerated in Title 2C of the New Jersey Statutes that existed at the time of discharge from special probation by presenting an application to the Superior Court in the county in which the person was sentenced to special probation, which contains a duly verified petition as provided in N.J.S.2C:52-7 for each crime or offense sought to be expunged. The petition for expungement shall proceed pursuant to N.J.S.2C:52-1 et seq. except that the requirements related to the expiration of the time periods specified </w:t>
            </w:r>
            <w:r w:rsidRPr="00290ACD">
              <w:rPr>
                <w:rFonts w:ascii="Arial" w:hAnsi="Arial" w:cs="Arial"/>
                <w:color w:val="000000"/>
                <w:lang w:val="en"/>
              </w:rPr>
              <w:lastRenderedPageBreak/>
              <w:t>in N.J.S.2C:52-2 through section 1 of P.L.1980, c.163 (C.2C:52-4.1) shall not apply. A person who was convicted of any offense barred from expungement pursuant to subsection b. or c. of N.J.S.2C:52-2, or who has been convicted of any crime or offense since the date of discharge from special probation shall not be eligible to apply for an expungement under this paragraph. In addition, no application for expungement shall be considered until any pending charges are disposed. It shall be the obligation of the prosecutor to notify the court of any disqualifying convictions or any other factors related to public safety that should be considered by the court when deciding to grant an expungement under this paragraph. The Superior Court shall consider the person's verified petition and may order the expungement of all records and information relating to all arrests, detentions, convictions, and proceedings of the person that existed at the time of discharge from special probation as appropriate. The court shall grant the relief requested unless it finds that the need for the availability of the records outweighs the desirability of having the person freed from any disabilities associated with their availability, or it finds that the person is otherwise ineligible for expungement pursuant to this paragraph. No fee shall be charged to a person eligible for relief pursuant to this paragraph.</w:t>
            </w:r>
            <w:r w:rsidRPr="00290ACD">
              <w:rPr>
                <w:rFonts w:ascii="Arial" w:hAnsi="Arial" w:cs="Arial"/>
                <w:color w:val="000000"/>
                <w:lang w:val="en"/>
              </w:rPr>
              <w:br/>
            </w:r>
            <w:r w:rsidRPr="00290ACD">
              <w:rPr>
                <w:rFonts w:ascii="Arial" w:hAnsi="Arial" w:cs="Arial"/>
                <w:color w:val="000000"/>
                <w:lang w:val="en"/>
              </w:rPr>
              <w:br/>
              <w:t>amended 1999, c.376, s.2; 2001, c.129, s.2; 2008, c.15, s.1; 2012, c.23, s.5; 2015, c.93, s.1; 2015, c.261, s.1.</w:t>
            </w:r>
          </w:p>
        </w:tc>
        <w:tc>
          <w:tcPr>
            <w:tcW w:w="2340" w:type="dxa"/>
          </w:tcPr>
          <w:p w14:paraId="022EC792" w14:textId="77777777" w:rsidR="0016390A" w:rsidRDefault="0016390A" w:rsidP="00362148">
            <w:pPr>
              <w:jc w:val="center"/>
            </w:pPr>
            <w:r>
              <w:lastRenderedPageBreak/>
              <w:t>N.A.</w:t>
            </w:r>
          </w:p>
        </w:tc>
        <w:tc>
          <w:tcPr>
            <w:tcW w:w="2340" w:type="dxa"/>
          </w:tcPr>
          <w:p w14:paraId="57AAF039" w14:textId="77777777" w:rsidR="0016390A" w:rsidRDefault="0016390A" w:rsidP="00362148">
            <w:pPr>
              <w:jc w:val="center"/>
            </w:pPr>
          </w:p>
        </w:tc>
      </w:tr>
      <w:tr w:rsidR="0016390A" w14:paraId="0AA7C4DE" w14:textId="77777777" w:rsidTr="0016390A">
        <w:tc>
          <w:tcPr>
            <w:tcW w:w="2065" w:type="dxa"/>
          </w:tcPr>
          <w:p w14:paraId="38D4D423" w14:textId="77777777" w:rsidR="0016390A" w:rsidRPr="00A74B0F" w:rsidRDefault="0016390A" w:rsidP="00362148">
            <w:pPr>
              <w:jc w:val="center"/>
              <w:rPr>
                <w:rFonts w:ascii="Arial" w:hAnsi="Arial" w:cs="Arial"/>
                <w:bCs/>
                <w:color w:val="000000"/>
                <w:lang w:val="en"/>
              </w:rPr>
            </w:pPr>
            <w:r w:rsidRPr="00A74B0F">
              <w:rPr>
                <w:rFonts w:ascii="Arial" w:hAnsi="Arial" w:cs="Arial"/>
                <w:bCs/>
                <w:color w:val="000000"/>
                <w:lang w:val="en"/>
              </w:rPr>
              <w:lastRenderedPageBreak/>
              <w:t>2C:35-14.1 Defendant required to submit to professional diagnostic assessment, exceptions.</w:t>
            </w:r>
          </w:p>
        </w:tc>
        <w:tc>
          <w:tcPr>
            <w:tcW w:w="7470" w:type="dxa"/>
          </w:tcPr>
          <w:p w14:paraId="57DB0EB1" w14:textId="77777777" w:rsidR="0016390A" w:rsidRDefault="0016390A" w:rsidP="00362148">
            <w:pPr>
              <w:jc w:val="center"/>
              <w:rPr>
                <w:rFonts w:ascii="Arial" w:hAnsi="Arial" w:cs="Arial"/>
                <w:color w:val="000000"/>
                <w:lang w:val="en"/>
              </w:rPr>
            </w:pPr>
            <w:r>
              <w:rPr>
                <w:rFonts w:ascii="Arial" w:hAnsi="Arial" w:cs="Arial"/>
                <w:color w:val="000000"/>
                <w:lang w:val="en"/>
              </w:rPr>
              <w:t>1. a. Except as provided in subsection c., the court shall require a defendant to submit to a professional diagnostic assessment if:</w:t>
            </w:r>
            <w:r>
              <w:rPr>
                <w:rFonts w:ascii="Arial" w:hAnsi="Arial" w:cs="Arial"/>
                <w:color w:val="000000"/>
                <w:lang w:val="en"/>
              </w:rPr>
              <w:br/>
            </w:r>
            <w:r>
              <w:rPr>
                <w:rFonts w:ascii="Arial" w:hAnsi="Arial" w:cs="Arial"/>
                <w:color w:val="000000"/>
                <w:lang w:val="en"/>
              </w:rPr>
              <w:br/>
              <w:t>(1)there is a reasonable basis to believe that the defendant may be a drug dependent person as defined in N.J.S.2C:35-2;</w:t>
            </w:r>
            <w:r>
              <w:rPr>
                <w:rFonts w:ascii="Arial" w:hAnsi="Arial" w:cs="Arial"/>
                <w:color w:val="000000"/>
                <w:lang w:val="en"/>
              </w:rPr>
              <w:br/>
            </w:r>
            <w:r>
              <w:rPr>
                <w:rFonts w:ascii="Arial" w:hAnsi="Arial" w:cs="Arial"/>
                <w:color w:val="000000"/>
                <w:lang w:val="en"/>
              </w:rPr>
              <w:br/>
              <w:t>(2)the defendant is charged with:</w:t>
            </w:r>
            <w:r>
              <w:rPr>
                <w:rFonts w:ascii="Arial" w:hAnsi="Arial" w:cs="Arial"/>
                <w:color w:val="000000"/>
                <w:lang w:val="en"/>
              </w:rPr>
              <w:br/>
            </w:r>
            <w:r>
              <w:rPr>
                <w:rFonts w:ascii="Arial" w:hAnsi="Arial" w:cs="Arial"/>
                <w:color w:val="000000"/>
                <w:lang w:val="en"/>
              </w:rPr>
              <w:br/>
              <w:t>(a)a crime that is subject to a presumption of imprisonment pursuant to subsection d. of N.J.S.2C:44-1; or</w:t>
            </w:r>
            <w:r>
              <w:rPr>
                <w:rFonts w:ascii="Arial" w:hAnsi="Arial" w:cs="Arial"/>
                <w:color w:val="000000"/>
                <w:lang w:val="en"/>
              </w:rPr>
              <w:br/>
            </w:r>
            <w:r>
              <w:rPr>
                <w:rFonts w:ascii="Arial" w:hAnsi="Arial" w:cs="Arial"/>
                <w:color w:val="000000"/>
                <w:lang w:val="en"/>
              </w:rPr>
              <w:br/>
              <w:t>(b)any crime of the third degree if the defendant has previously been convicted of a crime subject to the presumption of imprisonment or that resulted in imposition of a State prison term; and</w:t>
            </w:r>
            <w:r>
              <w:rPr>
                <w:rFonts w:ascii="Arial" w:hAnsi="Arial" w:cs="Arial"/>
                <w:color w:val="000000"/>
                <w:lang w:val="en"/>
              </w:rPr>
              <w:br/>
            </w:r>
            <w:r>
              <w:rPr>
                <w:rFonts w:ascii="Arial" w:hAnsi="Arial" w:cs="Arial"/>
                <w:color w:val="000000"/>
                <w:lang w:val="en"/>
              </w:rPr>
              <w:br/>
              <w:t xml:space="preserve">(3)the defendant is eligible to be considered for a sentence to special </w:t>
            </w:r>
            <w:r>
              <w:rPr>
                <w:rFonts w:ascii="Arial" w:hAnsi="Arial" w:cs="Arial"/>
                <w:color w:val="000000"/>
                <w:lang w:val="en"/>
              </w:rPr>
              <w:lastRenderedPageBreak/>
              <w:t>probation pursuant to the provisions of N.J.S.2C:35-14.</w:t>
            </w:r>
            <w:r>
              <w:rPr>
                <w:rFonts w:ascii="Arial" w:hAnsi="Arial" w:cs="Arial"/>
                <w:color w:val="000000"/>
                <w:lang w:val="en"/>
              </w:rPr>
              <w:br/>
            </w:r>
            <w:r>
              <w:rPr>
                <w:rFonts w:ascii="Arial" w:hAnsi="Arial" w:cs="Arial"/>
                <w:color w:val="000000"/>
                <w:lang w:val="en"/>
              </w:rPr>
              <w:br/>
              <w:t>b.For the purposes of this section, any of the following circumstances shall provide a reasonable basis to believe that a person may be drug dependent:</w:t>
            </w:r>
            <w:r>
              <w:rPr>
                <w:rFonts w:ascii="Arial" w:hAnsi="Arial" w:cs="Arial"/>
                <w:color w:val="000000"/>
                <w:lang w:val="en"/>
              </w:rPr>
              <w:br/>
            </w:r>
            <w:r>
              <w:rPr>
                <w:rFonts w:ascii="Arial" w:hAnsi="Arial" w:cs="Arial"/>
                <w:color w:val="000000"/>
                <w:lang w:val="en"/>
              </w:rPr>
              <w:br/>
              <w:t>(1)the present offense involves a controlled dangerous substance;</w:t>
            </w:r>
            <w:r>
              <w:rPr>
                <w:rFonts w:ascii="Arial" w:hAnsi="Arial" w:cs="Arial"/>
                <w:color w:val="000000"/>
                <w:lang w:val="en"/>
              </w:rPr>
              <w:br/>
            </w:r>
            <w:r>
              <w:rPr>
                <w:rFonts w:ascii="Arial" w:hAnsi="Arial" w:cs="Arial"/>
                <w:color w:val="000000"/>
                <w:lang w:val="en"/>
              </w:rPr>
              <w:br/>
              <w:t>(2)the defendant has previously been convicted of an offense involving a controlled dangerous substance, was admitted to pretrial intervention or supervisory treatment, or received a conditional discharge for a charge involving a controlled dangerous substance;</w:t>
            </w:r>
            <w:r>
              <w:rPr>
                <w:rFonts w:ascii="Arial" w:hAnsi="Arial" w:cs="Arial"/>
                <w:color w:val="000000"/>
                <w:lang w:val="en"/>
              </w:rPr>
              <w:br/>
            </w:r>
            <w:r>
              <w:rPr>
                <w:rFonts w:ascii="Arial" w:hAnsi="Arial" w:cs="Arial"/>
                <w:color w:val="000000"/>
                <w:lang w:val="en"/>
              </w:rPr>
              <w:br/>
              <w:t>(3)the defendant has any other pending charge in this State, any other state, or a federal court involving a controlled dangerous substance;</w:t>
            </w:r>
            <w:r>
              <w:rPr>
                <w:rFonts w:ascii="Arial" w:hAnsi="Arial" w:cs="Arial"/>
                <w:color w:val="000000"/>
                <w:lang w:val="en"/>
              </w:rPr>
              <w:br/>
            </w:r>
            <w:r>
              <w:rPr>
                <w:rFonts w:ascii="Arial" w:hAnsi="Arial" w:cs="Arial"/>
                <w:color w:val="000000"/>
                <w:lang w:val="en"/>
              </w:rPr>
              <w:br/>
              <w:t>(4)the defendant has any time previously received any form of drug treatment or counseling;</w:t>
            </w:r>
            <w:r>
              <w:rPr>
                <w:rFonts w:ascii="Arial" w:hAnsi="Arial" w:cs="Arial"/>
                <w:color w:val="000000"/>
                <w:lang w:val="en"/>
              </w:rPr>
              <w:br/>
            </w:r>
            <w:r>
              <w:rPr>
                <w:rFonts w:ascii="Arial" w:hAnsi="Arial" w:cs="Arial"/>
                <w:color w:val="000000"/>
                <w:lang w:val="en"/>
              </w:rPr>
              <w:br/>
              <w:t>(5)the defendant appears to have been under the influence of a controlled dangerous substance during the commission of the present offense, or it reasonably appears that the present offense may have been committed to acquire property or monies to purchase a controlled dangerous substance for the defendant's personal use;</w:t>
            </w:r>
            <w:r>
              <w:rPr>
                <w:rFonts w:ascii="Arial" w:hAnsi="Arial" w:cs="Arial"/>
                <w:color w:val="000000"/>
                <w:lang w:val="en"/>
              </w:rPr>
              <w:br/>
            </w:r>
            <w:r>
              <w:rPr>
                <w:rFonts w:ascii="Arial" w:hAnsi="Arial" w:cs="Arial"/>
                <w:color w:val="000000"/>
                <w:lang w:val="en"/>
              </w:rPr>
              <w:br/>
              <w:t>(6)the defendant admits to the unlawful use of a controlled dangerous substance within the year preceding the arrest for the present offense;</w:t>
            </w:r>
            <w:r>
              <w:rPr>
                <w:rFonts w:ascii="Arial" w:hAnsi="Arial" w:cs="Arial"/>
                <w:color w:val="000000"/>
                <w:lang w:val="en"/>
              </w:rPr>
              <w:br/>
            </w:r>
            <w:r>
              <w:rPr>
                <w:rFonts w:ascii="Arial" w:hAnsi="Arial" w:cs="Arial"/>
                <w:color w:val="000000"/>
                <w:lang w:val="en"/>
              </w:rPr>
              <w:br/>
              <w:t>(7)the defendant has had a positive drug test within the last 12 months; or</w:t>
            </w:r>
            <w:r>
              <w:rPr>
                <w:rFonts w:ascii="Arial" w:hAnsi="Arial" w:cs="Arial"/>
                <w:color w:val="000000"/>
                <w:lang w:val="en"/>
              </w:rPr>
              <w:br/>
            </w:r>
            <w:r>
              <w:rPr>
                <w:rFonts w:ascii="Arial" w:hAnsi="Arial" w:cs="Arial"/>
                <w:color w:val="000000"/>
                <w:lang w:val="en"/>
              </w:rPr>
              <w:br/>
              <w:t>(8)there is information, other than the circumstances enumerated in paragraphs (1) through (7) of this subsection, which indicates that the defendant may be a drug dependent person or would otherwise benefit by undergoing a professional diagnostic assessment within the meaning of paragraph (1) of subsection a. of N.J.S.2C:35-14.</w:t>
            </w:r>
            <w:r>
              <w:rPr>
                <w:rFonts w:ascii="Arial" w:hAnsi="Arial" w:cs="Arial"/>
                <w:color w:val="000000"/>
                <w:lang w:val="en"/>
              </w:rPr>
              <w:br/>
            </w:r>
            <w:r>
              <w:rPr>
                <w:rFonts w:ascii="Arial" w:hAnsi="Arial" w:cs="Arial"/>
                <w:color w:val="000000"/>
                <w:lang w:val="en"/>
              </w:rPr>
              <w:br/>
              <w:t>c.The court shall not be required to order a diagnostic assessment pursuant to subsection a. of this section if it is clearly convinced that such assessment will not serve any useful purpose. If the court does not order a diagnostic assessment, the court shall place on the record the reasons for its decision.</w:t>
            </w:r>
            <w:r>
              <w:rPr>
                <w:rFonts w:ascii="Arial" w:hAnsi="Arial" w:cs="Arial"/>
                <w:color w:val="000000"/>
                <w:lang w:val="en"/>
              </w:rPr>
              <w:br/>
            </w:r>
            <w:r>
              <w:rPr>
                <w:rFonts w:ascii="Arial" w:hAnsi="Arial" w:cs="Arial"/>
                <w:color w:val="000000"/>
                <w:lang w:val="en"/>
              </w:rPr>
              <w:lastRenderedPageBreak/>
              <w:br/>
              <w:t>d.Nothing in this section shall be construed to limit or constrain the court's authority and discretion to order drug testing, drug screening, or a professional diagnostic assessment at any time.</w:t>
            </w:r>
            <w:r>
              <w:rPr>
                <w:rFonts w:ascii="Arial" w:hAnsi="Arial" w:cs="Arial"/>
                <w:color w:val="000000"/>
                <w:lang w:val="en"/>
              </w:rPr>
              <w:br/>
            </w:r>
            <w:r>
              <w:rPr>
                <w:rFonts w:ascii="Arial" w:hAnsi="Arial" w:cs="Arial"/>
                <w:color w:val="000000"/>
                <w:lang w:val="en"/>
              </w:rPr>
              <w:br/>
              <w:t>L.2012, c.23, s.1.</w:t>
            </w:r>
          </w:p>
        </w:tc>
        <w:tc>
          <w:tcPr>
            <w:tcW w:w="2340" w:type="dxa"/>
          </w:tcPr>
          <w:p w14:paraId="09CF7D30" w14:textId="77777777" w:rsidR="0016390A" w:rsidRDefault="0016390A" w:rsidP="00362148">
            <w:pPr>
              <w:jc w:val="center"/>
            </w:pPr>
            <w:r>
              <w:lastRenderedPageBreak/>
              <w:t>N.A.-</w:t>
            </w:r>
          </w:p>
        </w:tc>
        <w:tc>
          <w:tcPr>
            <w:tcW w:w="2340" w:type="dxa"/>
          </w:tcPr>
          <w:p w14:paraId="78024897" w14:textId="77777777" w:rsidR="0016390A" w:rsidRDefault="0016390A" w:rsidP="00362148">
            <w:pPr>
              <w:jc w:val="center"/>
            </w:pPr>
          </w:p>
        </w:tc>
      </w:tr>
      <w:tr w:rsidR="0016390A" w14:paraId="19CC5081" w14:textId="77777777" w:rsidTr="0016390A">
        <w:tc>
          <w:tcPr>
            <w:tcW w:w="2065" w:type="dxa"/>
          </w:tcPr>
          <w:p w14:paraId="61381D70" w14:textId="77777777" w:rsidR="0016390A" w:rsidRPr="007E42C1" w:rsidRDefault="0016390A" w:rsidP="00362148">
            <w:pPr>
              <w:jc w:val="center"/>
              <w:rPr>
                <w:rFonts w:ascii="Arial" w:hAnsi="Arial" w:cs="Arial"/>
                <w:bCs/>
                <w:color w:val="000000"/>
                <w:lang w:val="en"/>
              </w:rPr>
            </w:pPr>
            <w:r w:rsidRPr="007E42C1">
              <w:rPr>
                <w:rFonts w:ascii="Arial" w:hAnsi="Arial" w:cs="Arial"/>
                <w:bCs/>
                <w:color w:val="000000"/>
                <w:lang w:val="en"/>
              </w:rPr>
              <w:lastRenderedPageBreak/>
              <w:t>2C:35-14.2 Sentence of special probation for certain defendants.</w:t>
            </w:r>
          </w:p>
        </w:tc>
        <w:tc>
          <w:tcPr>
            <w:tcW w:w="7470" w:type="dxa"/>
          </w:tcPr>
          <w:p w14:paraId="40CE32A5" w14:textId="77777777" w:rsidR="0016390A" w:rsidRDefault="0016390A" w:rsidP="00362148">
            <w:pPr>
              <w:rPr>
                <w:rFonts w:ascii="Arial" w:hAnsi="Arial" w:cs="Arial"/>
                <w:color w:val="000000"/>
                <w:lang w:val="en"/>
              </w:rPr>
            </w:pPr>
            <w:r>
              <w:rPr>
                <w:rFonts w:ascii="Arial" w:hAnsi="Arial" w:cs="Arial"/>
                <w:color w:val="000000"/>
                <w:lang w:val="en"/>
              </w:rPr>
              <w:t>2. a. In all cases where a professional diagnostic assessment within the meaning of paragraph (1) of subsection a. of N.J.S.2C:35-14 has been ordered and completed pursuant to section 1 of P.L.2012, c.23 (C.2C:35-14.1), the court shall make a determination at sentencing or prior to sentencing whether the defendant may be a drug dependent person as defined in N.J.S.2C:35-2.</w:t>
            </w:r>
            <w:r>
              <w:rPr>
                <w:rFonts w:ascii="Arial" w:hAnsi="Arial" w:cs="Arial"/>
                <w:color w:val="000000"/>
                <w:lang w:val="en"/>
              </w:rPr>
              <w:br/>
            </w:r>
            <w:r>
              <w:rPr>
                <w:rFonts w:ascii="Arial" w:hAnsi="Arial" w:cs="Arial"/>
                <w:color w:val="000000"/>
                <w:lang w:val="en"/>
              </w:rPr>
              <w:br/>
              <w:t>b.Notwithstanding any law to the contrary, where the court finds that a defendant is a person in need of treatment as defined in subsection f. of this section and that the defendant additionally meets all the requirements of N.J.S.2C:35-14, the court shall sentence a defendant to special probation pursuant to the provisions of N.J.S.2C:35-14 for the purpose of participating in a court-supervised drug treatment program, regardless of whether the defendant has sought or consents to such a sentence, unless:</w:t>
            </w:r>
            <w:r>
              <w:rPr>
                <w:rFonts w:ascii="Arial" w:hAnsi="Arial" w:cs="Arial"/>
                <w:color w:val="000000"/>
                <w:lang w:val="en"/>
              </w:rPr>
              <w:br/>
            </w:r>
            <w:r>
              <w:rPr>
                <w:rFonts w:ascii="Arial" w:hAnsi="Arial" w:cs="Arial"/>
                <w:color w:val="000000"/>
                <w:lang w:val="en"/>
              </w:rPr>
              <w:br/>
              <w:t>(1)the court finds that a sentence of imprisonment must be imposed consistent with the provisions of chapters 43 and 44 of Title 2C of the New Jersey Statutes, in which case a sentence of imprisonment shall be imposed; or</w:t>
            </w:r>
            <w:r>
              <w:rPr>
                <w:rFonts w:ascii="Arial" w:hAnsi="Arial" w:cs="Arial"/>
                <w:color w:val="000000"/>
                <w:lang w:val="en"/>
              </w:rPr>
              <w:br/>
            </w:r>
            <w:r>
              <w:rPr>
                <w:rFonts w:ascii="Arial" w:hAnsi="Arial" w:cs="Arial"/>
                <w:color w:val="000000"/>
                <w:lang w:val="en"/>
              </w:rPr>
              <w:br/>
              <w:t>(2)the court is clearly convinced that:</w:t>
            </w:r>
            <w:r>
              <w:rPr>
                <w:rFonts w:ascii="Arial" w:hAnsi="Arial" w:cs="Arial"/>
                <w:color w:val="000000"/>
                <w:lang w:val="en"/>
              </w:rPr>
              <w:br/>
            </w:r>
            <w:r>
              <w:rPr>
                <w:rFonts w:ascii="Arial" w:hAnsi="Arial" w:cs="Arial"/>
                <w:color w:val="000000"/>
                <w:lang w:val="en"/>
              </w:rPr>
              <w:br/>
              <w:t>(a)the treatment, monitoring, and supervision services that will be provided under N.J.S.2C:45-1 are adequate to address the defendant's clinical needs;</w:t>
            </w:r>
            <w:r>
              <w:rPr>
                <w:rFonts w:ascii="Arial" w:hAnsi="Arial" w:cs="Arial"/>
                <w:color w:val="000000"/>
                <w:lang w:val="en"/>
              </w:rPr>
              <w:br/>
            </w:r>
            <w:r>
              <w:rPr>
                <w:rFonts w:ascii="Arial" w:hAnsi="Arial" w:cs="Arial"/>
                <w:color w:val="000000"/>
                <w:lang w:val="en"/>
              </w:rPr>
              <w:br/>
              <w:t>(b)the defendant's treatment needs would not be better addressed by sentencing the defendant to special probation pursuant to N.J.S.2C:35-14;</w:t>
            </w:r>
            <w:r>
              <w:rPr>
                <w:rFonts w:ascii="Arial" w:hAnsi="Arial" w:cs="Arial"/>
                <w:color w:val="000000"/>
                <w:lang w:val="en"/>
              </w:rPr>
              <w:br/>
            </w:r>
            <w:r>
              <w:rPr>
                <w:rFonts w:ascii="Arial" w:hAnsi="Arial" w:cs="Arial"/>
                <w:color w:val="000000"/>
                <w:lang w:val="en"/>
              </w:rPr>
              <w:br/>
              <w:t>(c)no danger to the community would result from placing the person on regular probation pursuant to N.J.S.2C:45-1; and</w:t>
            </w:r>
            <w:r>
              <w:rPr>
                <w:rFonts w:ascii="Arial" w:hAnsi="Arial" w:cs="Arial"/>
                <w:color w:val="000000"/>
                <w:lang w:val="en"/>
              </w:rPr>
              <w:br/>
            </w:r>
            <w:r>
              <w:rPr>
                <w:rFonts w:ascii="Arial" w:hAnsi="Arial" w:cs="Arial"/>
                <w:color w:val="000000"/>
                <w:lang w:val="en"/>
              </w:rPr>
              <w:br/>
              <w:t>(d)a sentence of probation authorized under N.J.S.2C:45-1 would be consistent with the provisions of chapters 43 and 44 of Title 2C of the New Jersey Statutes.</w:t>
            </w:r>
            <w:r>
              <w:rPr>
                <w:rFonts w:ascii="Arial" w:hAnsi="Arial" w:cs="Arial"/>
                <w:color w:val="000000"/>
                <w:lang w:val="en"/>
              </w:rPr>
              <w:br/>
            </w:r>
            <w:r>
              <w:rPr>
                <w:rFonts w:ascii="Arial" w:hAnsi="Arial" w:cs="Arial"/>
                <w:color w:val="000000"/>
                <w:lang w:val="en"/>
              </w:rPr>
              <w:lastRenderedPageBreak/>
              <w:br/>
              <w:t>c.In making the findings and determinations required by this section, the court shall consider all relevant circumstances, and shall take judicial notice of any evidence, testimony, or information adduced at the trial, plea hearing, or other court proceedings, and also shall also consider the presentence report and the results of any professional diagnostic assessment. The court shall place on the record the reasons for its decision.</w:t>
            </w:r>
            <w:r>
              <w:rPr>
                <w:rFonts w:ascii="Arial" w:hAnsi="Arial" w:cs="Arial"/>
                <w:color w:val="000000"/>
                <w:lang w:val="en"/>
              </w:rPr>
              <w:br/>
            </w:r>
            <w:r>
              <w:rPr>
                <w:rFonts w:ascii="Arial" w:hAnsi="Arial" w:cs="Arial"/>
                <w:color w:val="000000"/>
                <w:lang w:val="en"/>
              </w:rPr>
              <w:br/>
              <w:t>d.If, pursuant to paragraph (2) of subsection b. of this section, the court imposes a sentence of probation authorized by N.J.S.2C:45-1, such sentence shall not become final for 10 days in order to permit the appeal of the sentence by the prosecution.</w:t>
            </w:r>
            <w:r>
              <w:rPr>
                <w:rFonts w:ascii="Arial" w:hAnsi="Arial" w:cs="Arial"/>
                <w:color w:val="000000"/>
                <w:lang w:val="en"/>
              </w:rPr>
              <w:br/>
            </w:r>
            <w:r>
              <w:rPr>
                <w:rFonts w:ascii="Arial" w:hAnsi="Arial" w:cs="Arial"/>
                <w:color w:val="000000"/>
                <w:lang w:val="en"/>
              </w:rPr>
              <w:br/>
              <w:t>e.Nothing in this section shall be construed to alter the presumption of imprisonment contained in subsection d. of N.J.S.2C:44-1 or to require or authorize the reduction or waiver of a mandatory period of parole ineligibility required by law, or to modify the exceptions to such requirements provided for by law, including but not limited to those provided in N.J.S.2C:35-12 and N.J.S.2C:35-14.</w:t>
            </w:r>
            <w:r>
              <w:rPr>
                <w:rFonts w:ascii="Arial" w:hAnsi="Arial" w:cs="Arial"/>
                <w:color w:val="000000"/>
                <w:lang w:val="en"/>
              </w:rPr>
              <w:br/>
            </w:r>
            <w:r>
              <w:rPr>
                <w:rFonts w:ascii="Arial" w:hAnsi="Arial" w:cs="Arial"/>
                <w:color w:val="000000"/>
                <w:lang w:val="en"/>
              </w:rPr>
              <w:br/>
              <w:t>f.For the purposes of this section, the term "person in need of treatment" means a defendant who:</w:t>
            </w:r>
            <w:r>
              <w:rPr>
                <w:rFonts w:ascii="Arial" w:hAnsi="Arial" w:cs="Arial"/>
                <w:color w:val="000000"/>
                <w:lang w:val="en"/>
              </w:rPr>
              <w:br/>
            </w:r>
            <w:r>
              <w:rPr>
                <w:rFonts w:ascii="Arial" w:hAnsi="Arial" w:cs="Arial"/>
                <w:color w:val="000000"/>
                <w:lang w:val="en"/>
              </w:rPr>
              <w:br/>
              <w:t>(1)the court has determined to be a drug dependent person as defined in N.J.S.2C:35-2;</w:t>
            </w:r>
            <w:r>
              <w:rPr>
                <w:rFonts w:ascii="Arial" w:hAnsi="Arial" w:cs="Arial"/>
                <w:color w:val="000000"/>
                <w:lang w:val="en"/>
              </w:rPr>
              <w:br/>
            </w:r>
            <w:r>
              <w:rPr>
                <w:rFonts w:ascii="Arial" w:hAnsi="Arial" w:cs="Arial"/>
                <w:color w:val="000000"/>
                <w:lang w:val="en"/>
              </w:rPr>
              <w:br/>
              <w:t>(2)has been convicted of:</w:t>
            </w:r>
            <w:r>
              <w:rPr>
                <w:rFonts w:ascii="Arial" w:hAnsi="Arial" w:cs="Arial"/>
                <w:color w:val="000000"/>
                <w:lang w:val="en"/>
              </w:rPr>
              <w:br/>
            </w:r>
            <w:r>
              <w:rPr>
                <w:rFonts w:ascii="Arial" w:hAnsi="Arial" w:cs="Arial"/>
                <w:color w:val="000000"/>
                <w:lang w:val="en"/>
              </w:rPr>
              <w:br/>
              <w:t>(a)a crime that is subject to a presumption of imprisonment pursuant to subsection d. of N.J.S.2C:44-1; or</w:t>
            </w:r>
            <w:r>
              <w:rPr>
                <w:rFonts w:ascii="Arial" w:hAnsi="Arial" w:cs="Arial"/>
                <w:color w:val="000000"/>
                <w:lang w:val="en"/>
              </w:rPr>
              <w:br/>
            </w:r>
            <w:r>
              <w:rPr>
                <w:rFonts w:ascii="Arial" w:hAnsi="Arial" w:cs="Arial"/>
                <w:color w:val="000000"/>
                <w:lang w:val="en"/>
              </w:rPr>
              <w:br/>
              <w:t>(b)any other crime of the third degree if the person has previously been convicted of a crime subject to a presumption of imprisonment or a crime that resulted in the imposition of a State prison term; and</w:t>
            </w:r>
            <w:r>
              <w:rPr>
                <w:rFonts w:ascii="Arial" w:hAnsi="Arial" w:cs="Arial"/>
                <w:color w:val="000000"/>
                <w:lang w:val="en"/>
              </w:rPr>
              <w:br/>
            </w:r>
            <w:r>
              <w:rPr>
                <w:rFonts w:ascii="Arial" w:hAnsi="Arial" w:cs="Arial"/>
                <w:color w:val="000000"/>
                <w:lang w:val="en"/>
              </w:rPr>
              <w:br/>
              <w:t>(3)is eligible to be considered for a sentence to special probation pursuant to the provisions of N.J.S.2C:35-14.</w:t>
            </w:r>
            <w:r>
              <w:rPr>
                <w:rFonts w:ascii="Arial" w:hAnsi="Arial" w:cs="Arial"/>
                <w:color w:val="000000"/>
                <w:lang w:val="en"/>
              </w:rPr>
              <w:br/>
            </w:r>
            <w:r>
              <w:rPr>
                <w:rFonts w:ascii="Arial" w:hAnsi="Arial" w:cs="Arial"/>
                <w:color w:val="000000"/>
                <w:lang w:val="en"/>
              </w:rPr>
              <w:br/>
              <w:t>L.2012, c.23, s.12.</w:t>
            </w:r>
          </w:p>
        </w:tc>
        <w:tc>
          <w:tcPr>
            <w:tcW w:w="2340" w:type="dxa"/>
          </w:tcPr>
          <w:p w14:paraId="4179BF6E" w14:textId="77777777" w:rsidR="0016390A" w:rsidRDefault="0016390A" w:rsidP="00362148">
            <w:pPr>
              <w:jc w:val="center"/>
            </w:pPr>
            <w:r>
              <w:lastRenderedPageBreak/>
              <w:t>N.A.</w:t>
            </w:r>
          </w:p>
        </w:tc>
        <w:tc>
          <w:tcPr>
            <w:tcW w:w="2340" w:type="dxa"/>
          </w:tcPr>
          <w:p w14:paraId="76B1B07B" w14:textId="77777777" w:rsidR="0016390A" w:rsidRDefault="0016390A" w:rsidP="00362148">
            <w:pPr>
              <w:jc w:val="center"/>
            </w:pPr>
          </w:p>
        </w:tc>
      </w:tr>
      <w:tr w:rsidR="0016390A" w14:paraId="307A0A5C" w14:textId="77777777" w:rsidTr="0016390A">
        <w:tc>
          <w:tcPr>
            <w:tcW w:w="2065" w:type="dxa"/>
          </w:tcPr>
          <w:p w14:paraId="4E39150B" w14:textId="77777777" w:rsidR="0016390A" w:rsidRPr="00A31E81" w:rsidRDefault="0016390A" w:rsidP="00362148">
            <w:pPr>
              <w:jc w:val="center"/>
              <w:rPr>
                <w:rFonts w:ascii="Arial" w:hAnsi="Arial" w:cs="Arial"/>
                <w:bCs/>
                <w:color w:val="000000"/>
                <w:lang w:val="en"/>
              </w:rPr>
            </w:pPr>
            <w:r w:rsidRPr="00A31E81">
              <w:rPr>
                <w:rFonts w:ascii="Arial" w:hAnsi="Arial" w:cs="Arial"/>
                <w:bCs/>
                <w:color w:val="000000"/>
                <w:lang w:val="en"/>
              </w:rPr>
              <w:lastRenderedPageBreak/>
              <w:t>2C:35-14.3 Phase-in of implementation of provisions of law relative to special probation.</w:t>
            </w:r>
          </w:p>
        </w:tc>
        <w:tc>
          <w:tcPr>
            <w:tcW w:w="7470" w:type="dxa"/>
          </w:tcPr>
          <w:p w14:paraId="7EE918F7" w14:textId="77777777" w:rsidR="0016390A" w:rsidRDefault="0016390A" w:rsidP="00362148">
            <w:pPr>
              <w:jc w:val="center"/>
              <w:rPr>
                <w:rFonts w:ascii="Arial" w:hAnsi="Arial" w:cs="Arial"/>
                <w:color w:val="000000"/>
                <w:lang w:val="en"/>
              </w:rPr>
            </w:pPr>
            <w:r>
              <w:rPr>
                <w:rFonts w:ascii="Arial" w:hAnsi="Arial" w:cs="Arial"/>
                <w:color w:val="000000"/>
                <w:lang w:val="en"/>
              </w:rPr>
              <w:t>3.The Administrative Director of the Courts is authorized to phase-in the implementation of the provisions of P.L.2012, c.23 (C.2C:35-14.1 et al.) related to a program of mandatory sentencing and treatment of qualified offenders to special probation based on monies annually appropriated from the General Fund. Within 60 days of the effective date of this act, the program shall be established in no fewer than three court vicinages, and with further implementation occurring in no less than three additional vicinages in each fiscal year thereafter in a manner to be determined by the Administrative Director of the Courts provided that sufficient State funds have been appropriated. The Administrative Director of the Courts shall select appropriate vicinages for the implementation of the program. The program shall be fully implemented in the State no later than the fifth fiscal year following enactment provided that sufficient State funds have been appropriated.</w:t>
            </w:r>
            <w:r>
              <w:rPr>
                <w:rFonts w:ascii="Arial" w:hAnsi="Arial" w:cs="Arial"/>
                <w:color w:val="000000"/>
                <w:lang w:val="en"/>
              </w:rPr>
              <w:br/>
            </w:r>
            <w:r>
              <w:rPr>
                <w:rFonts w:ascii="Arial" w:hAnsi="Arial" w:cs="Arial"/>
                <w:color w:val="000000"/>
                <w:lang w:val="en"/>
              </w:rPr>
              <w:br/>
              <w:t>L.2012, c.23, s.13.</w:t>
            </w:r>
          </w:p>
        </w:tc>
        <w:tc>
          <w:tcPr>
            <w:tcW w:w="2340" w:type="dxa"/>
          </w:tcPr>
          <w:p w14:paraId="4F6FB0FE" w14:textId="77777777" w:rsidR="0016390A" w:rsidRDefault="0016390A" w:rsidP="00362148">
            <w:pPr>
              <w:jc w:val="center"/>
            </w:pPr>
            <w:r>
              <w:t>N.A.</w:t>
            </w:r>
          </w:p>
        </w:tc>
        <w:tc>
          <w:tcPr>
            <w:tcW w:w="2340" w:type="dxa"/>
          </w:tcPr>
          <w:p w14:paraId="0AE5E475" w14:textId="77777777" w:rsidR="0016390A" w:rsidRDefault="0016390A" w:rsidP="00362148">
            <w:pPr>
              <w:jc w:val="center"/>
            </w:pPr>
          </w:p>
        </w:tc>
      </w:tr>
      <w:tr w:rsidR="0016390A" w14:paraId="43BD7A65" w14:textId="77777777" w:rsidTr="0016390A">
        <w:tc>
          <w:tcPr>
            <w:tcW w:w="2065" w:type="dxa"/>
          </w:tcPr>
          <w:p w14:paraId="54EC4B8E" w14:textId="77777777" w:rsidR="0016390A" w:rsidRPr="00565ECB" w:rsidRDefault="0016390A" w:rsidP="00362148">
            <w:pPr>
              <w:jc w:val="center"/>
              <w:rPr>
                <w:rFonts w:ascii="Arial" w:hAnsi="Arial" w:cs="Arial"/>
                <w:bCs/>
                <w:color w:val="000000"/>
                <w:lang w:val="en"/>
              </w:rPr>
            </w:pPr>
            <w:r w:rsidRPr="00565ECB">
              <w:rPr>
                <w:rFonts w:ascii="Arial" w:hAnsi="Arial" w:cs="Arial"/>
                <w:bCs/>
                <w:color w:val="000000"/>
                <w:lang w:val="en"/>
              </w:rPr>
              <w:t>2C:35-15 Mandatory drug enforcement and demand reduction penalties; collection; disposition; suspension.</w:t>
            </w:r>
          </w:p>
        </w:tc>
        <w:tc>
          <w:tcPr>
            <w:tcW w:w="7470" w:type="dxa"/>
          </w:tcPr>
          <w:p w14:paraId="081B6227" w14:textId="77777777" w:rsidR="0016390A" w:rsidRDefault="0016390A" w:rsidP="00362148">
            <w:pPr>
              <w:jc w:val="center"/>
              <w:rPr>
                <w:rFonts w:ascii="Arial" w:hAnsi="Arial" w:cs="Arial"/>
                <w:color w:val="000000"/>
                <w:lang w:val="en"/>
              </w:rPr>
            </w:pPr>
            <w:r>
              <w:rPr>
                <w:rFonts w:ascii="Arial" w:hAnsi="Arial" w:cs="Arial"/>
                <w:color w:val="000000"/>
                <w:lang w:val="en"/>
              </w:rPr>
              <w:t>2C:35-15. a. (1) In addition to any disposition authorized by this title, the provisions of section 24 of P.L.1982, c.77 (C.2A:4A-43), or any other statute indicating the dispositions that can be ordered for an adjudication of delinquency, every person convicted of or adjudicated delinquent for a violation of any offense defined in this chapter or chapter 36 of this title shall be assessed for each such offense a penalty fixed at:</w:t>
            </w:r>
            <w:r>
              <w:rPr>
                <w:rFonts w:ascii="Arial" w:hAnsi="Arial" w:cs="Arial"/>
                <w:color w:val="000000"/>
                <w:lang w:val="en"/>
              </w:rPr>
              <w:br/>
            </w:r>
            <w:r>
              <w:rPr>
                <w:rFonts w:ascii="Arial" w:hAnsi="Arial" w:cs="Arial"/>
                <w:color w:val="000000"/>
                <w:lang w:val="en"/>
              </w:rPr>
              <w:br/>
              <w:t>(a)$3,000.00 in the case of a crime of the first degree;</w:t>
            </w:r>
            <w:r>
              <w:rPr>
                <w:rFonts w:ascii="Arial" w:hAnsi="Arial" w:cs="Arial"/>
                <w:color w:val="000000"/>
                <w:lang w:val="en"/>
              </w:rPr>
              <w:br/>
            </w:r>
            <w:r>
              <w:rPr>
                <w:rFonts w:ascii="Arial" w:hAnsi="Arial" w:cs="Arial"/>
                <w:color w:val="000000"/>
                <w:lang w:val="en"/>
              </w:rPr>
              <w:br/>
              <w:t>(b)$2,000.00 in the case of a crime of the second degree;</w:t>
            </w:r>
            <w:r>
              <w:rPr>
                <w:rFonts w:ascii="Arial" w:hAnsi="Arial" w:cs="Arial"/>
                <w:color w:val="000000"/>
                <w:lang w:val="en"/>
              </w:rPr>
              <w:br/>
            </w:r>
            <w:r>
              <w:rPr>
                <w:rFonts w:ascii="Arial" w:hAnsi="Arial" w:cs="Arial"/>
                <w:color w:val="000000"/>
                <w:lang w:val="en"/>
              </w:rPr>
              <w:br/>
              <w:t>(c)$1,000.00 in the case of a crime of the third degree;</w:t>
            </w:r>
            <w:r>
              <w:rPr>
                <w:rFonts w:ascii="Arial" w:hAnsi="Arial" w:cs="Arial"/>
                <w:color w:val="000000"/>
                <w:lang w:val="en"/>
              </w:rPr>
              <w:br/>
            </w:r>
            <w:r>
              <w:rPr>
                <w:rFonts w:ascii="Arial" w:hAnsi="Arial" w:cs="Arial"/>
                <w:color w:val="000000"/>
                <w:lang w:val="en"/>
              </w:rPr>
              <w:br/>
              <w:t>(d)$750.00 in the case of a crime of the fourth degree;</w:t>
            </w:r>
            <w:r>
              <w:rPr>
                <w:rFonts w:ascii="Arial" w:hAnsi="Arial" w:cs="Arial"/>
                <w:color w:val="000000"/>
                <w:lang w:val="en"/>
              </w:rPr>
              <w:br/>
            </w:r>
            <w:r>
              <w:rPr>
                <w:rFonts w:ascii="Arial" w:hAnsi="Arial" w:cs="Arial"/>
                <w:color w:val="000000"/>
                <w:lang w:val="en"/>
              </w:rPr>
              <w:br/>
              <w:t>(e)$500.00 in the case of a disorderly persons or petty disorderly persons offense.</w:t>
            </w:r>
            <w:r>
              <w:rPr>
                <w:rFonts w:ascii="Arial" w:hAnsi="Arial" w:cs="Arial"/>
                <w:color w:val="000000"/>
                <w:lang w:val="en"/>
              </w:rPr>
              <w:br/>
            </w:r>
            <w:r>
              <w:rPr>
                <w:rFonts w:ascii="Arial" w:hAnsi="Arial" w:cs="Arial"/>
                <w:color w:val="000000"/>
                <w:lang w:val="en"/>
              </w:rPr>
              <w:br/>
              <w:t>(2)A person being sentenced for more than one offense set forth in subsection a. of this section who is neither placed in supervisory treatment pursuant to this section nor ordered to perform reformative service pursuant to subsection f. of this section may, in the discretion of the court, be assessed a single penalty applicable to the highest degree offense for which the person is convicted or adjudicated delinquent, if the court finds that the defendant has established the following:</w:t>
            </w:r>
            <w:r>
              <w:rPr>
                <w:rFonts w:ascii="Arial" w:hAnsi="Arial" w:cs="Arial"/>
                <w:color w:val="000000"/>
                <w:lang w:val="en"/>
              </w:rPr>
              <w:br/>
            </w:r>
            <w:r>
              <w:rPr>
                <w:rFonts w:ascii="Arial" w:hAnsi="Arial" w:cs="Arial"/>
                <w:color w:val="000000"/>
                <w:lang w:val="en"/>
              </w:rPr>
              <w:lastRenderedPageBreak/>
              <w:br/>
              <w:t xml:space="preserve">(a)the imposition of multiple penalties would constitute a serious hardship that outweighs the need to deter the defendant from future criminal activity; and </w:t>
            </w:r>
            <w:r>
              <w:rPr>
                <w:rFonts w:ascii="Arial" w:hAnsi="Arial" w:cs="Arial"/>
                <w:color w:val="000000"/>
                <w:lang w:val="en"/>
              </w:rPr>
              <w:br/>
            </w:r>
            <w:r>
              <w:rPr>
                <w:rFonts w:ascii="Arial" w:hAnsi="Arial" w:cs="Arial"/>
                <w:color w:val="000000"/>
                <w:lang w:val="en"/>
              </w:rPr>
              <w:br/>
              <w:t>(b)the imposition of a single penalty would foster the defendant's rehabilitation.</w:t>
            </w:r>
            <w:r>
              <w:rPr>
                <w:rFonts w:ascii="Arial" w:hAnsi="Arial" w:cs="Arial"/>
                <w:color w:val="000000"/>
                <w:lang w:val="en"/>
              </w:rPr>
              <w:br/>
            </w:r>
            <w:r>
              <w:rPr>
                <w:rFonts w:ascii="Arial" w:hAnsi="Arial" w:cs="Arial"/>
                <w:color w:val="000000"/>
                <w:lang w:val="en"/>
              </w:rPr>
              <w:br/>
              <w:t>Every person placed in supervisory treatment pursuant to the provisions of N.J.S.2C:36A-1 or N.J.S.2C:43-12 for a violation of any offense defined in this chapter or chapter 36 of this title shall be assessed the penalty prescribed herein and applicable to the degree of the offense charged, except that the court shall not impose more than one such penalty regardless of the number of offenses charged. If the person is charged with more than one offense, the court shall impose as a condition of supervisory treatment the penalty applicable to the highest degree offense for which the person is charged.</w:t>
            </w:r>
            <w:r>
              <w:rPr>
                <w:rFonts w:ascii="Arial" w:hAnsi="Arial" w:cs="Arial"/>
                <w:color w:val="000000"/>
                <w:lang w:val="en"/>
              </w:rPr>
              <w:br/>
            </w:r>
            <w:r>
              <w:rPr>
                <w:rFonts w:ascii="Arial" w:hAnsi="Arial" w:cs="Arial"/>
                <w:color w:val="000000"/>
                <w:lang w:val="en"/>
              </w:rPr>
              <w:br/>
              <w:t>All penalties provided for in this section shall be in addition to and not in lieu of any fine authorized by law or required to be imposed pursuant to the provisions of N.J.S.2C:35-12.</w:t>
            </w:r>
            <w:r>
              <w:rPr>
                <w:rFonts w:ascii="Arial" w:hAnsi="Arial" w:cs="Arial"/>
                <w:color w:val="000000"/>
                <w:lang w:val="en"/>
              </w:rPr>
              <w:br/>
            </w:r>
            <w:r>
              <w:rPr>
                <w:rFonts w:ascii="Arial" w:hAnsi="Arial" w:cs="Arial"/>
                <w:color w:val="000000"/>
                <w:lang w:val="en"/>
              </w:rPr>
              <w:br/>
              <w:t>b.All penalties provided for in this section shall be collected as provided for collection of fines and restitutions in section 3 of P.L.1979, c.396 (C.2C:46-4), and shall be forwarded to the Department of the Treasury as provided in subsection c. of this section.</w:t>
            </w:r>
            <w:r>
              <w:rPr>
                <w:rFonts w:ascii="Arial" w:hAnsi="Arial" w:cs="Arial"/>
                <w:color w:val="000000"/>
                <w:lang w:val="en"/>
              </w:rPr>
              <w:br/>
            </w:r>
            <w:r>
              <w:rPr>
                <w:rFonts w:ascii="Arial" w:hAnsi="Arial" w:cs="Arial"/>
                <w:color w:val="000000"/>
                <w:lang w:val="en"/>
              </w:rPr>
              <w:br/>
              <w:t>c.All moneys collected pursuant to this section shall be forwarded to the Department of the Treasury to be deposited in a nonlapsing revolving fund to be known as the "Drug Enforcement and Demand Reduction Fund." Moneys in the fund shall be appropriated by the Legislature on an annual basis for the purposes of funding in the following order of priority: (1) the Alliance to Prevent Alcoholism and Drug Abuse and its administration by the Governor's Council on Alcoholism and Drug Abuse; (2) the "Alcoholism and Drug Abuse Program for the Deaf, Hard of Hearing and Disabled" established pursuant to section 2 of P.L.1995, c.318 (C.26:2B-37); (3) the "Partnership for a Drug Free New Jersey," the State affiliate of the "Partnership for a Drug Free America"; and (4) other alcohol and drug abuse programs.</w:t>
            </w:r>
            <w:r>
              <w:rPr>
                <w:rFonts w:ascii="Arial" w:hAnsi="Arial" w:cs="Arial"/>
                <w:color w:val="000000"/>
                <w:lang w:val="en"/>
              </w:rPr>
              <w:br/>
            </w:r>
            <w:r>
              <w:rPr>
                <w:rFonts w:ascii="Arial" w:hAnsi="Arial" w:cs="Arial"/>
                <w:color w:val="000000"/>
                <w:lang w:val="en"/>
              </w:rPr>
              <w:br/>
              <w:t xml:space="preserve">Moneys appropriated for the purpose of funding the "Alcoholism and Drug </w:t>
            </w:r>
            <w:r>
              <w:rPr>
                <w:rFonts w:ascii="Arial" w:hAnsi="Arial" w:cs="Arial"/>
                <w:color w:val="000000"/>
                <w:lang w:val="en"/>
              </w:rPr>
              <w:lastRenderedPageBreak/>
              <w:t>Abuse Program for the Deaf, Hard of Hearing and Disabled" shall not be used to supplant moneys that are available to the Department of Health and Senior Services as of the effective date of P.L.1995, c.318 (C.26:2B-36 et al.), and that would otherwise have been made available to provide alcoholism and drug abuse services for the deaf, hard of hearing and disabled, nor shall the moneys be used for the administrative costs of the program.</w:t>
            </w:r>
            <w:r>
              <w:rPr>
                <w:rFonts w:ascii="Arial" w:hAnsi="Arial" w:cs="Arial"/>
                <w:color w:val="000000"/>
                <w:lang w:val="en"/>
              </w:rPr>
              <w:br/>
            </w:r>
            <w:r>
              <w:rPr>
                <w:rFonts w:ascii="Arial" w:hAnsi="Arial" w:cs="Arial"/>
                <w:color w:val="000000"/>
                <w:lang w:val="en"/>
              </w:rPr>
              <w:br/>
              <w:t>d.(Deleted by amendment, P.L.1991, c.329).</w:t>
            </w:r>
            <w:r>
              <w:rPr>
                <w:rFonts w:ascii="Arial" w:hAnsi="Arial" w:cs="Arial"/>
                <w:color w:val="000000"/>
                <w:lang w:val="en"/>
              </w:rPr>
              <w:br/>
            </w:r>
            <w:r>
              <w:rPr>
                <w:rFonts w:ascii="Arial" w:hAnsi="Arial" w:cs="Arial"/>
                <w:color w:val="000000"/>
                <w:lang w:val="en"/>
              </w:rPr>
              <w:br/>
              <w:t>e.The court may suspend the collection of a penalty imposed pursuant to this section; provided the person is ordered by the court to participate in a drug or alcohol rehabilitation program approved by the court; and further provided that the person agrees to pay for all or some portion of the costs associated with the rehabilitation program. In this case, the collection of a penalty imposed pursuant to this section shall be suspended during the person's participation in the approved, court-ordered rehabilitation program. Upon successful completion of the program, as determined by the court upon the recommendation of the treatment provider, the person may apply to the court to reduce the penalty imposed pursuant to this section by any amount actually paid by the person for his participation in the program. The court shall not reduce the penalty pursuant to this subsection unless the person establishes to the satisfaction of the court that he has successfully completed the rehabilitation program. If the person's participation is for any reason terminated before his successful completion of the rehabilitation program, collection of the entire penalty imposed pursuant to this section shall be enforced. Nothing in this section shall be deemed to affect or suspend any other criminal sanctions imposed pursuant to this chapter or chapter 36 of this title.</w:t>
            </w:r>
            <w:r>
              <w:rPr>
                <w:rFonts w:ascii="Arial" w:hAnsi="Arial" w:cs="Arial"/>
                <w:color w:val="000000"/>
                <w:lang w:val="en"/>
              </w:rPr>
              <w:br/>
            </w:r>
            <w:r>
              <w:rPr>
                <w:rFonts w:ascii="Arial" w:hAnsi="Arial" w:cs="Arial"/>
                <w:color w:val="000000"/>
                <w:lang w:val="en"/>
              </w:rPr>
              <w:br/>
              <w:t xml:space="preserve">f.A person required to pay a penalty under this section may propose to the court and the prosecutor a plan to perform reformative service in lieu of payment of up to one-half of the penalty amount imposed under this section. The reformative service plan option shall not be available if the provisions of paragraph (2) of subsection a. of this section apply or if the person is placed in supervisory treatment pursuant to the provisions of N.J.S.2C:36A-1 or N.J.S.2C:43-12. For purposes of this section, "reformative service" shall include training, education or work, in which regular attendance and participation is required, supervised, and recorded, and which would assist in the defendant's rehabilitation and reintegration. "Reformative service" shall include, but not be limited to, </w:t>
            </w:r>
            <w:r>
              <w:rPr>
                <w:rFonts w:ascii="Arial" w:hAnsi="Arial" w:cs="Arial"/>
                <w:color w:val="000000"/>
                <w:lang w:val="en"/>
              </w:rPr>
              <w:lastRenderedPageBreak/>
              <w:t>substance abuse treatment or services, other therapeutic treatment, educational or vocational services, employment training or services, family counseling, service to the community and volunteer work. For the purposes of this section, an application to participate in a court-administered alcohol and drug rehabilitation program shall have the same effect as the submission of a reformative service plan to the court.</w:t>
            </w:r>
            <w:r>
              <w:rPr>
                <w:rFonts w:ascii="Arial" w:hAnsi="Arial" w:cs="Arial"/>
                <w:color w:val="000000"/>
                <w:lang w:val="en"/>
              </w:rPr>
              <w:br/>
            </w:r>
            <w:r>
              <w:rPr>
                <w:rFonts w:ascii="Arial" w:hAnsi="Arial" w:cs="Arial"/>
                <w:color w:val="000000"/>
                <w:lang w:val="en"/>
              </w:rPr>
              <w:br/>
              <w:t xml:space="preserve">The court, in its discretion, shall determine whether to accept the plan, after considering the position of the prosecutor, the plan's appropriateness and practicality, the defendant's ability to pay and the effect of the proposed service on the defendant's rehabilitation and reintegration into society. The court shall determine the amount of the credit that would be applied against the penalty upon successful completion of the reformative service, not to exceed one-half of the amount assessed, except that the court may, in the case of an extreme financial hardship, waive additional amounts of the penalty owed by a person who has completed a court administered alcohol and drug rehabilitation program if necessary to aid the person's rehabilitation and reintegration into society. The court shall not apply the credit against the penalty unless the person establishes to the satisfaction of the court that he has successfully completed the reformative service. If the person's participation is for any reason terminated before his successful completion of the reformative service, collection of the entire penalty imposed pursuant to this section shall be enforced. Nothing in this subsection shall be deemed to affect or suspend any other criminal sanctions imposed pursuant to this chapter or chapter 36 of this title. </w:t>
            </w:r>
            <w:r>
              <w:rPr>
                <w:rFonts w:ascii="Arial" w:hAnsi="Arial" w:cs="Arial"/>
                <w:color w:val="000000"/>
                <w:lang w:val="en"/>
              </w:rPr>
              <w:br/>
            </w:r>
            <w:r>
              <w:rPr>
                <w:rFonts w:ascii="Arial" w:hAnsi="Arial" w:cs="Arial"/>
                <w:color w:val="000000"/>
                <w:lang w:val="en"/>
              </w:rPr>
              <w:br/>
              <w:t xml:space="preserve">Any reformative service ordered pursuant to this section shall be in addition to and not in lieu of any community service imposed by the court or otherwise required by law. Nothing in this section shall limit the court's authority to order a person to participate in any activity, program or treatment in addition to those proposed in a reformative service plan. </w:t>
            </w:r>
            <w:r>
              <w:rPr>
                <w:rFonts w:ascii="Arial" w:hAnsi="Arial" w:cs="Arial"/>
                <w:color w:val="000000"/>
                <w:lang w:val="en"/>
              </w:rPr>
              <w:br/>
            </w:r>
            <w:r>
              <w:rPr>
                <w:rFonts w:ascii="Arial" w:hAnsi="Arial" w:cs="Arial"/>
                <w:color w:val="000000"/>
                <w:lang w:val="en"/>
              </w:rPr>
              <w:br/>
              <w:t>Amended 1988, c.44, s.6; 1989, c.51, s.16; 1991, c.329, s.14; 1995, c.318, s.5; 1997, c.174; 1999, c.376, s.3; 2007, c.297; 2008, c.15, s.2.</w:t>
            </w:r>
          </w:p>
        </w:tc>
        <w:tc>
          <w:tcPr>
            <w:tcW w:w="2340" w:type="dxa"/>
          </w:tcPr>
          <w:p w14:paraId="1D91244C" w14:textId="77777777" w:rsidR="0016390A" w:rsidRDefault="0016390A" w:rsidP="00362148">
            <w:pPr>
              <w:jc w:val="center"/>
            </w:pPr>
            <w:r>
              <w:lastRenderedPageBreak/>
              <w:t>N.A.</w:t>
            </w:r>
          </w:p>
        </w:tc>
        <w:tc>
          <w:tcPr>
            <w:tcW w:w="2340" w:type="dxa"/>
          </w:tcPr>
          <w:p w14:paraId="642A3EF0" w14:textId="77777777" w:rsidR="0016390A" w:rsidRDefault="0016390A" w:rsidP="00362148">
            <w:pPr>
              <w:jc w:val="center"/>
            </w:pPr>
          </w:p>
        </w:tc>
      </w:tr>
      <w:tr w:rsidR="0016390A" w14:paraId="09DC0654" w14:textId="77777777" w:rsidTr="0016390A">
        <w:tc>
          <w:tcPr>
            <w:tcW w:w="2065" w:type="dxa"/>
          </w:tcPr>
          <w:p w14:paraId="570D3C2C" w14:textId="77777777" w:rsidR="0016390A" w:rsidRPr="00167E6E" w:rsidRDefault="0016390A" w:rsidP="00362148">
            <w:pPr>
              <w:jc w:val="center"/>
              <w:rPr>
                <w:rFonts w:ascii="Arial" w:hAnsi="Arial" w:cs="Arial"/>
                <w:bCs/>
                <w:color w:val="000000"/>
                <w:lang w:val="en"/>
              </w:rPr>
            </w:pPr>
            <w:r w:rsidRPr="00167E6E">
              <w:rPr>
                <w:rFonts w:ascii="Arial" w:hAnsi="Arial" w:cs="Arial"/>
                <w:bCs/>
                <w:color w:val="000000"/>
                <w:lang w:val="en"/>
              </w:rPr>
              <w:lastRenderedPageBreak/>
              <w:t>2C:35-16 Forfeiture or postponement of driving privileges.</w:t>
            </w:r>
          </w:p>
        </w:tc>
        <w:tc>
          <w:tcPr>
            <w:tcW w:w="7470" w:type="dxa"/>
          </w:tcPr>
          <w:p w14:paraId="31CA48C4"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2C:35-16. a. In addition to any disposition authorized by this title, the provisions of section 24 of P.L.1982, c.77 (C.2A:4A-43), or any other statute indicating the dispositions that can be ordered for an adjudication of delinquency, and notwithstanding the provisions of subsection c. of N.J.S.2C:43-2, a person convicted of or adjudicated delinquent for a violation of any offense defined in this chapter or chapter 36 of this title </w:t>
            </w:r>
            <w:r>
              <w:rPr>
                <w:rFonts w:ascii="Arial" w:hAnsi="Arial" w:cs="Arial"/>
                <w:color w:val="000000"/>
                <w:lang w:val="en"/>
              </w:rPr>
              <w:lastRenderedPageBreak/>
              <w:t>shall forthwith forfeit his right to operate a motor vehicle over the highways of this State for a period to be fixed by the court at not less than six months or more than two years which shall commence on the day the sentence is imposed unless the court finds compelling circumstances warranting an exception. For the purposes of this section, compelling circumstances warranting an exception exist if the forfeiture of the person's right to operate a motor vehicle over the highways of this State will result in extreme hardship and alternative means of transportation are not available. In the case of a person who at the time of the imposition of sentence is less than 17 years of age, the period of any suspension of driving privileges authorized herein, including a suspension of the privilege of operating a motorized bicycle, shall commence on the day the sentence is imposed and shall run for a period as fixed by the court of not less than six months or more than two years after the day the person reaches the age of 17 years. If the driving privilege of any person is under revocation, suspension, or postponement for a violation of any provision of this title or Title 39 of the Revised Statutes at the time of any conviction or adjudication of delinquency for a violation of any offense defined in this chapter or chapter 36 of this title, any revocation, suspension, or postponement period imposed herein shall commence as of the date of termination of the existing revocation, suspension, or postponement.</w:t>
            </w:r>
            <w:r>
              <w:rPr>
                <w:rFonts w:ascii="Arial" w:hAnsi="Arial" w:cs="Arial"/>
                <w:color w:val="000000"/>
                <w:lang w:val="en"/>
              </w:rPr>
              <w:br/>
            </w:r>
            <w:r>
              <w:rPr>
                <w:rFonts w:ascii="Arial" w:hAnsi="Arial" w:cs="Arial"/>
                <w:color w:val="000000"/>
                <w:lang w:val="en"/>
              </w:rPr>
              <w:br/>
              <w:t xml:space="preserve">b.If forfeiture or postponement of driving privileges is ordered by the court pursuant to subsection a. of this section, the court shall collect forthwith the New Jersey driver's license or licenses of the person and forward such license or licenses to the Chief Administrator of the New Jersey Motor Vehicle Commission along with a report indicating the first and last day of the suspension or postponement period imposed by the court pursuant to this section. If the court is for any reason unable to collect the license or licenses of the person, the court shall cause a report of the conviction or adjudication of delinquency to be filed with the Chief Administrator. That report shall include the complete name, address, date of birth, eye color, and sex of the person and shall indicate the first and last day of the suspension or postponement period imposed by the court pursuant to this section. The court shall inform the person orally and in writing that if the person is convicted of personally operating a motor vehicle during the period of license suspension or postponement imposed pursuant to this section, the person shall, upon conviction, be subject to the penalties set forth in R.S.39:3-40. A person shall be required to acknowledge receipt of the written notice in writing. Failure to receive a written notice or failure to acknowledge in writing the receipt of a written notice shall not be a </w:t>
            </w:r>
            <w:r>
              <w:rPr>
                <w:rFonts w:ascii="Arial" w:hAnsi="Arial" w:cs="Arial"/>
                <w:color w:val="000000"/>
                <w:lang w:val="en"/>
              </w:rPr>
              <w:lastRenderedPageBreak/>
              <w:t>defense to a subsequent charge of a violation of R.S.39:3-40. If the person is the holder of a driver's license from another jurisdiction, the court shall not collect the license but shall notify forthwith the Chief Administrator who shall notify the appropriate officials in the licensing jurisdiction. The court shall, however, in accordance with the provisions of this section, revoke the person's non-resident driving privilege in this State.</w:t>
            </w:r>
            <w:r>
              <w:rPr>
                <w:rFonts w:ascii="Arial" w:hAnsi="Arial" w:cs="Arial"/>
                <w:color w:val="000000"/>
                <w:lang w:val="en"/>
              </w:rPr>
              <w:br/>
            </w:r>
            <w:r>
              <w:rPr>
                <w:rFonts w:ascii="Arial" w:hAnsi="Arial" w:cs="Arial"/>
                <w:color w:val="000000"/>
                <w:lang w:val="en"/>
              </w:rPr>
              <w:br/>
              <w:t>c.In addition to any other condition imposed, a court may in its discretion suspend, revoke or postpone in accordance with the provisions of this section the driving privileges of a person admitted to supervisory treatment under N.J.S.2C:36A-1 or N.J.S.2C:43-12 without a plea of guilty or finding of guilt.</w:t>
            </w:r>
            <w:r>
              <w:rPr>
                <w:rFonts w:ascii="Arial" w:hAnsi="Arial" w:cs="Arial"/>
                <w:color w:val="000000"/>
                <w:lang w:val="en"/>
              </w:rPr>
              <w:br/>
            </w:r>
            <w:r>
              <w:rPr>
                <w:rFonts w:ascii="Arial" w:hAnsi="Arial" w:cs="Arial"/>
                <w:color w:val="000000"/>
                <w:lang w:val="en"/>
              </w:rPr>
              <w:br/>
              <w:t>d.After sentencing and upon notice to the prosecutor, a person subject to suspension or postponement of driving privileges under this section may seek revocation of the remaining portion of any suspension or postponement based on compelling circumstances warranting an exception that were not raised at the time of sentencing. The court may revoke the suspension or postponement if it finds compelling circumstances.</w:t>
            </w:r>
            <w:r>
              <w:rPr>
                <w:rFonts w:ascii="Arial" w:hAnsi="Arial" w:cs="Arial"/>
                <w:color w:val="000000"/>
                <w:lang w:val="en"/>
              </w:rPr>
              <w:br/>
            </w:r>
            <w:r>
              <w:rPr>
                <w:rFonts w:ascii="Arial" w:hAnsi="Arial" w:cs="Arial"/>
                <w:color w:val="000000"/>
                <w:lang w:val="en"/>
              </w:rPr>
              <w:br/>
              <w:t>Amended 1988, c.44, s.7; 2005, c.343; 2008, c.84, s.2.</w:t>
            </w:r>
          </w:p>
        </w:tc>
        <w:tc>
          <w:tcPr>
            <w:tcW w:w="2340" w:type="dxa"/>
          </w:tcPr>
          <w:p w14:paraId="38564672" w14:textId="77777777" w:rsidR="0016390A" w:rsidRDefault="0016390A" w:rsidP="00362148">
            <w:pPr>
              <w:jc w:val="center"/>
            </w:pPr>
            <w:r>
              <w:lastRenderedPageBreak/>
              <w:t>N.A.</w:t>
            </w:r>
          </w:p>
        </w:tc>
        <w:tc>
          <w:tcPr>
            <w:tcW w:w="2340" w:type="dxa"/>
          </w:tcPr>
          <w:p w14:paraId="60D94294" w14:textId="77777777" w:rsidR="0016390A" w:rsidRDefault="0016390A" w:rsidP="00362148">
            <w:pPr>
              <w:jc w:val="center"/>
            </w:pPr>
          </w:p>
        </w:tc>
      </w:tr>
      <w:tr w:rsidR="0016390A" w14:paraId="52BBBC9B" w14:textId="77777777" w:rsidTr="0016390A">
        <w:tc>
          <w:tcPr>
            <w:tcW w:w="2065" w:type="dxa"/>
          </w:tcPr>
          <w:p w14:paraId="58EB80D5" w14:textId="77777777" w:rsidR="0016390A" w:rsidRPr="00FD5C4A" w:rsidRDefault="0016390A" w:rsidP="00362148">
            <w:pPr>
              <w:jc w:val="center"/>
              <w:rPr>
                <w:rFonts w:ascii="Arial" w:hAnsi="Arial" w:cs="Arial"/>
                <w:bCs/>
                <w:color w:val="000000"/>
                <w:lang w:val="en"/>
              </w:rPr>
            </w:pPr>
            <w:r w:rsidRPr="00FD5C4A">
              <w:rPr>
                <w:rFonts w:ascii="Arial" w:hAnsi="Arial" w:cs="Arial"/>
                <w:bCs/>
                <w:color w:val="000000"/>
                <w:lang w:val="en"/>
              </w:rPr>
              <w:lastRenderedPageBreak/>
              <w:t>2C:35-16.1. Notification to landlord of offenses committed by tenant under "Comprehensive Drug Reform Act of 1987"</w:t>
            </w:r>
          </w:p>
        </w:tc>
        <w:tc>
          <w:tcPr>
            <w:tcW w:w="7470" w:type="dxa"/>
          </w:tcPr>
          <w:p w14:paraId="5DBA4DAF" w14:textId="77777777" w:rsidR="0016390A" w:rsidRDefault="0016390A" w:rsidP="00362148">
            <w:pPr>
              <w:jc w:val="center"/>
              <w:rPr>
                <w:rFonts w:ascii="Arial" w:hAnsi="Arial" w:cs="Arial"/>
                <w:color w:val="000000"/>
                <w:lang w:val="en"/>
              </w:rPr>
            </w:pPr>
            <w:r>
              <w:rPr>
                <w:rFonts w:ascii="Arial" w:hAnsi="Arial" w:cs="Arial"/>
                <w:color w:val="000000"/>
                <w:lang w:val="en"/>
              </w:rPr>
              <w:t>The court in which any conviction is had or any plea of guilty entered to a charge of an offense under the "Comprehensive Drug Reform Act of 1987," N.J.S.2C:35-1 et al., involving the use, possession, manufacture, dispensing or distribution of a controlled dangerous substance, controlled dangerous substance analog or drug paraphernalia, or in which any adjudication of juvenile delinquency is made on the basis of an act which if committed by an adult would constitute such an offense, shall ascertain whether the offense or act took place upon leased residential premises in which the defendant was a resident at the time of the offense or act, and upon ascertaining that it did so occur shall cause notice of the conviction, plea or adjudication to be forthwith transmitted to the owner of those premises or his appropriate agent.</w:t>
            </w:r>
            <w:r>
              <w:rPr>
                <w:rFonts w:ascii="Arial" w:hAnsi="Arial" w:cs="Arial"/>
                <w:color w:val="000000"/>
                <w:lang w:val="en"/>
              </w:rPr>
              <w:br/>
            </w:r>
            <w:r>
              <w:rPr>
                <w:rFonts w:ascii="Arial" w:hAnsi="Arial" w:cs="Arial"/>
                <w:color w:val="000000"/>
                <w:lang w:val="en"/>
              </w:rPr>
              <w:br/>
              <w:t>L.1989, c.294, s.3.</w:t>
            </w:r>
          </w:p>
        </w:tc>
        <w:tc>
          <w:tcPr>
            <w:tcW w:w="2340" w:type="dxa"/>
          </w:tcPr>
          <w:p w14:paraId="4F431867" w14:textId="77777777" w:rsidR="0016390A" w:rsidRDefault="0016390A" w:rsidP="00362148">
            <w:pPr>
              <w:jc w:val="center"/>
            </w:pPr>
            <w:r>
              <w:t>N.A.</w:t>
            </w:r>
          </w:p>
        </w:tc>
        <w:tc>
          <w:tcPr>
            <w:tcW w:w="2340" w:type="dxa"/>
          </w:tcPr>
          <w:p w14:paraId="5C0BFB7C" w14:textId="77777777" w:rsidR="0016390A" w:rsidRDefault="0016390A" w:rsidP="00362148">
            <w:pPr>
              <w:jc w:val="center"/>
            </w:pPr>
          </w:p>
        </w:tc>
      </w:tr>
      <w:tr w:rsidR="0016390A" w14:paraId="2410FBCD" w14:textId="77777777" w:rsidTr="0016390A">
        <w:tc>
          <w:tcPr>
            <w:tcW w:w="2065" w:type="dxa"/>
          </w:tcPr>
          <w:p w14:paraId="073F6A1E" w14:textId="77777777" w:rsidR="0016390A" w:rsidRPr="00FD5C4A" w:rsidRDefault="0016390A" w:rsidP="00362148">
            <w:pPr>
              <w:jc w:val="center"/>
              <w:rPr>
                <w:rFonts w:ascii="Arial" w:hAnsi="Arial" w:cs="Arial"/>
                <w:bCs/>
                <w:color w:val="000000"/>
                <w:lang w:val="en"/>
              </w:rPr>
            </w:pPr>
            <w:r w:rsidRPr="00FD5C4A">
              <w:rPr>
                <w:rFonts w:ascii="Arial" w:hAnsi="Arial" w:cs="Arial"/>
                <w:bCs/>
                <w:color w:val="000000"/>
                <w:lang w:val="en"/>
              </w:rPr>
              <w:t>2C:35-17. Exception to physician-patient privilege</w:t>
            </w:r>
          </w:p>
        </w:tc>
        <w:tc>
          <w:tcPr>
            <w:tcW w:w="7470" w:type="dxa"/>
          </w:tcPr>
          <w:p w14:paraId="26D6B247"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Information communicated to a practitioner in an effort unlawfully to obtain or procure the administration of a controlled dangerous substance or controlled substance analog shall not be a privileged communication. </w:t>
            </w:r>
            <w:r>
              <w:rPr>
                <w:rFonts w:ascii="Arial" w:hAnsi="Arial" w:cs="Arial"/>
                <w:color w:val="000000"/>
                <w:lang w:val="en"/>
              </w:rPr>
              <w:br/>
            </w:r>
            <w:r>
              <w:rPr>
                <w:rFonts w:ascii="Arial" w:hAnsi="Arial" w:cs="Arial"/>
                <w:color w:val="000000"/>
                <w:lang w:val="en"/>
              </w:rPr>
              <w:lastRenderedPageBreak/>
              <w:br/>
              <w:t>L. 1987, c. 106, s. 1.</w:t>
            </w:r>
          </w:p>
        </w:tc>
        <w:tc>
          <w:tcPr>
            <w:tcW w:w="2340" w:type="dxa"/>
          </w:tcPr>
          <w:p w14:paraId="15821C2C" w14:textId="77777777" w:rsidR="0016390A" w:rsidRDefault="0016390A" w:rsidP="00362148">
            <w:pPr>
              <w:jc w:val="center"/>
            </w:pPr>
            <w:r>
              <w:lastRenderedPageBreak/>
              <w:t>N.A.</w:t>
            </w:r>
          </w:p>
        </w:tc>
        <w:tc>
          <w:tcPr>
            <w:tcW w:w="2340" w:type="dxa"/>
          </w:tcPr>
          <w:p w14:paraId="3B7F7750" w14:textId="77777777" w:rsidR="0016390A" w:rsidRDefault="0016390A" w:rsidP="00362148">
            <w:pPr>
              <w:jc w:val="center"/>
            </w:pPr>
          </w:p>
        </w:tc>
      </w:tr>
      <w:tr w:rsidR="0016390A" w14:paraId="2E7A1276" w14:textId="77777777" w:rsidTr="0016390A">
        <w:tc>
          <w:tcPr>
            <w:tcW w:w="2065" w:type="dxa"/>
          </w:tcPr>
          <w:p w14:paraId="3A98A2BE" w14:textId="77777777" w:rsidR="0016390A" w:rsidRPr="00FD5C4A" w:rsidRDefault="0016390A" w:rsidP="00362148">
            <w:pPr>
              <w:jc w:val="center"/>
              <w:rPr>
                <w:rFonts w:ascii="Arial" w:hAnsi="Arial" w:cs="Arial"/>
                <w:bCs/>
                <w:color w:val="000000"/>
                <w:lang w:val="en"/>
              </w:rPr>
            </w:pPr>
            <w:r w:rsidRPr="00FD5C4A">
              <w:rPr>
                <w:rFonts w:ascii="Arial" w:hAnsi="Arial" w:cs="Arial"/>
                <w:bCs/>
                <w:color w:val="000000"/>
                <w:lang w:val="en"/>
              </w:rPr>
              <w:t>2C:35-18 Exemption; burden of proof.</w:t>
            </w:r>
          </w:p>
        </w:tc>
        <w:tc>
          <w:tcPr>
            <w:tcW w:w="7470" w:type="dxa"/>
          </w:tcPr>
          <w:p w14:paraId="0CA82081"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2C:35-18. Exemption; Burden of Proof. a. If conduct is authorized by the provisions of P.L.1970, c.226 (C.24:21-1 et seq.), P.L.2009, c.307 (C.24:6I-1 et al.), or P.L.2015, c.158 (C.18A:40-12.22 et al.), that authorization shall, subject to the provisions of this section, constitute an exemption from criminal liability under this chapter or chapter 36, and the absence of such authorization shall not be construed to be an element of any offense in this chapter or chapter 36. It is an affirmative defense to any criminal action arising under this chapter or chapter 36 that the defendant is the authorized holder of an appropriate registration, permit or order form or is otherwise exempted or excepted from criminal liability by virtue of any provision of P.L.1970, c.226 (C.24:21-1 et seq.), P.L.2009, c.307 (C.24:6I-1 et al.), or P.L.2015, c.158 (C.18A:40-12.22 et al.). The affirmative defense established herein shall be proved by the defendant by a preponderance of the evidence. It shall not be necessary for the State to negate any exemption set forth in this act or in any provision of Title 24 of the Revised Statutes in any complaint, information, indictment or other pleading or in any trial, hearing or other proceeding under this act. </w:t>
            </w:r>
            <w:r>
              <w:rPr>
                <w:rFonts w:ascii="Arial" w:hAnsi="Arial" w:cs="Arial"/>
                <w:color w:val="000000"/>
                <w:lang w:val="en"/>
              </w:rPr>
              <w:br/>
            </w:r>
            <w:r>
              <w:rPr>
                <w:rFonts w:ascii="Arial" w:hAnsi="Arial" w:cs="Arial"/>
                <w:color w:val="000000"/>
                <w:lang w:val="en"/>
              </w:rPr>
              <w:br/>
              <w:t>b.No liability shall be imposed by virtue of this chapter or chapter 36 upon any duly authorized State officer, engaged in the enforcement of any law or municipal ordinance relating to controlled dangerous substances or controlled substance analogs.</w:t>
            </w:r>
            <w:r>
              <w:rPr>
                <w:rFonts w:ascii="Arial" w:hAnsi="Arial" w:cs="Arial"/>
                <w:color w:val="000000"/>
                <w:lang w:val="en"/>
              </w:rPr>
              <w:br/>
            </w:r>
            <w:r>
              <w:rPr>
                <w:rFonts w:ascii="Arial" w:hAnsi="Arial" w:cs="Arial"/>
                <w:color w:val="000000"/>
                <w:lang w:val="en"/>
              </w:rPr>
              <w:br/>
              <w:t>amended 1988, c.44, s.8; 2009, c.307, s.12; 2015, c.158, s.3.</w:t>
            </w:r>
          </w:p>
        </w:tc>
        <w:tc>
          <w:tcPr>
            <w:tcW w:w="2340" w:type="dxa"/>
          </w:tcPr>
          <w:p w14:paraId="28F3A14C" w14:textId="77777777" w:rsidR="0016390A" w:rsidRDefault="0016390A" w:rsidP="00362148">
            <w:pPr>
              <w:jc w:val="center"/>
            </w:pPr>
            <w:r>
              <w:t>N.A.</w:t>
            </w:r>
          </w:p>
        </w:tc>
        <w:tc>
          <w:tcPr>
            <w:tcW w:w="2340" w:type="dxa"/>
          </w:tcPr>
          <w:p w14:paraId="257FAF70" w14:textId="77777777" w:rsidR="0016390A" w:rsidRDefault="0016390A" w:rsidP="00362148">
            <w:pPr>
              <w:jc w:val="center"/>
            </w:pPr>
          </w:p>
        </w:tc>
      </w:tr>
      <w:tr w:rsidR="0016390A" w14:paraId="719E56C5" w14:textId="77777777" w:rsidTr="0016390A">
        <w:tc>
          <w:tcPr>
            <w:tcW w:w="2065" w:type="dxa"/>
          </w:tcPr>
          <w:p w14:paraId="1C230A3E" w14:textId="77777777" w:rsidR="0016390A" w:rsidRPr="00FD5C4A" w:rsidRDefault="0016390A" w:rsidP="00362148">
            <w:pPr>
              <w:jc w:val="center"/>
              <w:rPr>
                <w:rFonts w:ascii="Arial" w:hAnsi="Arial" w:cs="Arial"/>
                <w:bCs/>
                <w:color w:val="000000"/>
                <w:lang w:val="en"/>
              </w:rPr>
            </w:pPr>
            <w:r w:rsidRPr="00FD5C4A">
              <w:rPr>
                <w:rFonts w:ascii="Arial" w:hAnsi="Arial" w:cs="Arial"/>
                <w:bCs/>
                <w:color w:val="000000"/>
                <w:lang w:val="en"/>
              </w:rPr>
              <w:t>2C:35-19. Laboratory certificates; use; admission into evidence; objections</w:t>
            </w:r>
          </w:p>
        </w:tc>
        <w:tc>
          <w:tcPr>
            <w:tcW w:w="7470" w:type="dxa"/>
          </w:tcPr>
          <w:p w14:paraId="074CAA0B"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2C:35-19. Laboratory Certificates; Use; Admission into Evidence; Objections. a. The Attorney General of New Jersey may designate State Forensic Laboratories. These laboratories shall be staffed by employees of this State or any of the State's political subdivisions. In a proceeding for a violation of the provisions of chapters 35 and 36 of this title or any other statute concerning controlled dangerous substances or controlled dangerous substance analogs, a law enforcement agency may submit to one of these laboratories any substance, including, but not limited to, any substance believed to be a controlled dangerous substance or controlled substance analog thereof, or any poisons, drugs or medicines or human body tissues or fluids. The laboratory shall analyze these substances. </w:t>
            </w:r>
            <w:r>
              <w:rPr>
                <w:rFonts w:ascii="Arial" w:hAnsi="Arial" w:cs="Arial"/>
                <w:color w:val="000000"/>
                <w:lang w:val="en"/>
              </w:rPr>
              <w:br/>
            </w:r>
            <w:r>
              <w:rPr>
                <w:rFonts w:ascii="Arial" w:hAnsi="Arial" w:cs="Arial"/>
                <w:color w:val="000000"/>
                <w:lang w:val="en"/>
              </w:rPr>
              <w:br/>
              <w:t xml:space="preserve">b. Upon the request of any law enforcement agency, the laboratory employee performing the analysis shall prepare a certificate. This employee shall sign the certificate under oath and shall include in the </w:t>
            </w:r>
            <w:r>
              <w:rPr>
                <w:rFonts w:ascii="Arial" w:hAnsi="Arial" w:cs="Arial"/>
                <w:color w:val="000000"/>
                <w:lang w:val="en"/>
              </w:rPr>
              <w:lastRenderedPageBreak/>
              <w:t xml:space="preserve">certificate an attestation as to the result of the analysis. The presentation of this certificate to a court by any party to a proceeding shall be evidence that all of the requirements and provisions of this section have been complied with. This certificate shall be sworn to before a notary public or other person empowered by law to take oaths and shall contain a statement establishing the following: the type of analysis performed; the result achieved; any conclusions reached based upon that result; that the subscriber is the person who performed the analysis and made the conclusions; the subscriber's training or experience to perform the analysis; and the nature and condition of the equipment used. When properly executed, the certificate shall, subject to subsection c. of this section and notwithstanding any other provision of law, be admissible evidence of the composition, quality, and quantity of the substance submitted to the laboratory for analysis, and the court shall take judicial notice of the signature of the person performing the analysis and of the fact that he is that person. </w:t>
            </w:r>
            <w:r>
              <w:rPr>
                <w:rFonts w:ascii="Arial" w:hAnsi="Arial" w:cs="Arial"/>
                <w:color w:val="000000"/>
                <w:lang w:val="en"/>
              </w:rPr>
              <w:br/>
            </w:r>
            <w:r>
              <w:rPr>
                <w:rFonts w:ascii="Arial" w:hAnsi="Arial" w:cs="Arial"/>
                <w:color w:val="000000"/>
                <w:lang w:val="en"/>
              </w:rPr>
              <w:br/>
              <w:t xml:space="preserve">c. Whenever a party intends to proffer in a criminal or quasi-criminal proceeding, a certificate executed pursuant to this section, notice of an intent to proffer that certificate and all reports relating to the analysis in question, including a copy of the certificate, shall be conveyed to the opposing party or parties at least 20 days before the proceeding begins. An opposing party who intends to object to the admission into evidence of a certificate shall give notice of objection and the grounds for the objection within 10 days upon receiving the adversary's notice of intent to proffer the certificate. Whenever a notice of objection is filed, admissibility of the certificate shall be determined not later than two days before the beginning of the trial. A proffered certificate shall be admitted in evidence unless it appears from the notice of objection and specific grounds for that objection that the composition, quality, or quantity of the substance submitted to the laboratory for analysis will be contested at trial. A failure to comply with the time limitations regarding the notice of objection required by this section shall constitute a waiver of any objections to the admission of the certificate. The time limitations set forth in this section shall not be relaxed except upon a showing of good cause. </w:t>
            </w:r>
            <w:r>
              <w:rPr>
                <w:rFonts w:ascii="Arial" w:hAnsi="Arial" w:cs="Arial"/>
                <w:color w:val="000000"/>
                <w:lang w:val="en"/>
              </w:rPr>
              <w:br/>
            </w:r>
            <w:r>
              <w:rPr>
                <w:rFonts w:ascii="Arial" w:hAnsi="Arial" w:cs="Arial"/>
                <w:color w:val="000000"/>
                <w:lang w:val="en"/>
              </w:rPr>
              <w:br/>
              <w:t>L.1987, c.106, s.1; amended 1988,c.44,s.9.</w:t>
            </w:r>
          </w:p>
        </w:tc>
        <w:tc>
          <w:tcPr>
            <w:tcW w:w="2340" w:type="dxa"/>
          </w:tcPr>
          <w:p w14:paraId="23242058" w14:textId="77777777" w:rsidR="0016390A" w:rsidRDefault="0016390A" w:rsidP="00362148">
            <w:pPr>
              <w:jc w:val="center"/>
            </w:pPr>
            <w:r>
              <w:lastRenderedPageBreak/>
              <w:t>N.A.</w:t>
            </w:r>
          </w:p>
        </w:tc>
        <w:tc>
          <w:tcPr>
            <w:tcW w:w="2340" w:type="dxa"/>
          </w:tcPr>
          <w:p w14:paraId="3BF99A39" w14:textId="77777777" w:rsidR="0016390A" w:rsidRDefault="0016390A" w:rsidP="00362148">
            <w:pPr>
              <w:jc w:val="center"/>
            </w:pPr>
          </w:p>
        </w:tc>
      </w:tr>
      <w:tr w:rsidR="0016390A" w14:paraId="1027FD8A" w14:textId="77777777" w:rsidTr="0016390A">
        <w:tc>
          <w:tcPr>
            <w:tcW w:w="2065" w:type="dxa"/>
          </w:tcPr>
          <w:p w14:paraId="6273AA24" w14:textId="77777777" w:rsidR="0016390A" w:rsidRPr="00B76337" w:rsidRDefault="0016390A" w:rsidP="00362148">
            <w:pPr>
              <w:jc w:val="center"/>
              <w:rPr>
                <w:rFonts w:ascii="Arial" w:hAnsi="Arial" w:cs="Arial"/>
                <w:bCs/>
                <w:color w:val="000000"/>
                <w:lang w:val="en"/>
              </w:rPr>
            </w:pPr>
            <w:r w:rsidRPr="00B76337">
              <w:rPr>
                <w:rFonts w:ascii="Arial" w:hAnsi="Arial" w:cs="Arial"/>
                <w:bCs/>
                <w:color w:val="000000"/>
                <w:lang w:val="en"/>
              </w:rPr>
              <w:t>2C:35-20. Forensic laboratory fees</w:t>
            </w:r>
          </w:p>
        </w:tc>
        <w:tc>
          <w:tcPr>
            <w:tcW w:w="7470" w:type="dxa"/>
          </w:tcPr>
          <w:p w14:paraId="0A531A8C"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2C:35-20. Forensic Laboratory Fees. a. In addition to any disposition made pursuant to the provisions of N.J.S. 2C:43-2, any person convicted of an offense under this chapter shall be assessed a criminal laboratory analysis fee of $50.00 for each offense for which he was convicted. Any </w:t>
            </w:r>
            <w:r>
              <w:rPr>
                <w:rFonts w:ascii="Arial" w:hAnsi="Arial" w:cs="Arial"/>
                <w:color w:val="000000"/>
                <w:lang w:val="en"/>
              </w:rPr>
              <w:lastRenderedPageBreak/>
              <w:t xml:space="preserve">person who is placed in supervisory treatment pursuant to N.J.S.2C:36A-1 or N.J.S.2 C:43-12 shall be assessed a criminal laboratory analysis fee of $50.00 for each such offense for which he was charged. </w:t>
            </w:r>
            <w:r>
              <w:rPr>
                <w:rFonts w:ascii="Arial" w:hAnsi="Arial" w:cs="Arial"/>
                <w:color w:val="000000"/>
                <w:lang w:val="en"/>
              </w:rPr>
              <w:br/>
            </w:r>
            <w:r>
              <w:rPr>
                <w:rFonts w:ascii="Arial" w:hAnsi="Arial" w:cs="Arial"/>
                <w:color w:val="000000"/>
                <w:lang w:val="en"/>
              </w:rPr>
              <w:br/>
              <w:t xml:space="preserve">b. In addition to any other disposition made pursuant to the provisions of section 24 of P.L.1982, c.77 (C.2A:4A-43) or any other statute indicating the dispositions that can be ordered for adjudications of delinquency, any juvenile adjudicated delinquent for a violation of this chapter shall be assessed a laboratory analysis fee of $25.00 for each adjudication. </w:t>
            </w:r>
            <w:r>
              <w:rPr>
                <w:rFonts w:ascii="Arial" w:hAnsi="Arial" w:cs="Arial"/>
                <w:color w:val="000000"/>
                <w:lang w:val="en"/>
              </w:rPr>
              <w:br/>
            </w:r>
            <w:r>
              <w:rPr>
                <w:rFonts w:ascii="Arial" w:hAnsi="Arial" w:cs="Arial"/>
                <w:color w:val="000000"/>
                <w:lang w:val="en"/>
              </w:rPr>
              <w:br/>
              <w:t xml:space="preserve">c. All criminal laboratory analysis fees provided for in this section shall be collected as provided for the collection of fines and restitutions in section 3 of P.L.1979, c.396 (C.2C:46-4), and shall be forwarded to the appropriate forensic laboratory fund as provided in subsection d. of this section. </w:t>
            </w:r>
            <w:r>
              <w:rPr>
                <w:rFonts w:ascii="Arial" w:hAnsi="Arial" w:cs="Arial"/>
                <w:color w:val="000000"/>
                <w:lang w:val="en"/>
              </w:rPr>
              <w:br/>
            </w:r>
            <w:r>
              <w:rPr>
                <w:rFonts w:ascii="Arial" w:hAnsi="Arial" w:cs="Arial"/>
                <w:color w:val="000000"/>
                <w:lang w:val="en"/>
              </w:rPr>
              <w:br/>
              <w:t xml:space="preserve">d. Forensic laboratory funds shall be established as follows: </w:t>
            </w:r>
            <w:r>
              <w:rPr>
                <w:rFonts w:ascii="Arial" w:hAnsi="Arial" w:cs="Arial"/>
                <w:color w:val="000000"/>
                <w:lang w:val="en"/>
              </w:rPr>
              <w:br/>
            </w:r>
            <w:r>
              <w:rPr>
                <w:rFonts w:ascii="Arial" w:hAnsi="Arial" w:cs="Arial"/>
                <w:color w:val="000000"/>
                <w:lang w:val="en"/>
              </w:rPr>
              <w:br/>
              <w:t xml:space="preserve">(1) Any county or municipality which maintains a publicly funded forensic laboratory that regularly employs at least one forensic chemist or scientist engaged in the analysis of controlled dangerous substances may establish a forensic laboratory fund within the office of the county or municipal treasurer. </w:t>
            </w:r>
            <w:r>
              <w:rPr>
                <w:rFonts w:ascii="Arial" w:hAnsi="Arial" w:cs="Arial"/>
                <w:color w:val="000000"/>
                <w:lang w:val="en"/>
              </w:rPr>
              <w:br/>
            </w:r>
            <w:r>
              <w:rPr>
                <w:rFonts w:ascii="Arial" w:hAnsi="Arial" w:cs="Arial"/>
                <w:color w:val="000000"/>
                <w:lang w:val="en"/>
              </w:rPr>
              <w:br/>
              <w:t xml:space="preserve">(2) Any other county or municipality which has agreed by contract to pay or reimburse the entire salary of at least one forensic chemist or scientist employed by a laboratory designated as a State Forensic Laboratory pursuant to N.J.S.2C:35-19, may establish a forensic laboratory fund within the office of the county or municipal treasurer. </w:t>
            </w:r>
            <w:r>
              <w:rPr>
                <w:rFonts w:ascii="Arial" w:hAnsi="Arial" w:cs="Arial"/>
                <w:color w:val="000000"/>
                <w:lang w:val="en"/>
              </w:rPr>
              <w:br/>
            </w:r>
            <w:r>
              <w:rPr>
                <w:rFonts w:ascii="Arial" w:hAnsi="Arial" w:cs="Arial"/>
                <w:color w:val="000000"/>
                <w:lang w:val="en"/>
              </w:rPr>
              <w:br/>
              <w:t xml:space="preserve">(3) A separate account shall be established in the State Treasury and shall be designated the "State Forensic Laboratory Fund." </w:t>
            </w:r>
            <w:r>
              <w:rPr>
                <w:rFonts w:ascii="Arial" w:hAnsi="Arial" w:cs="Arial"/>
                <w:color w:val="000000"/>
                <w:lang w:val="en"/>
              </w:rPr>
              <w:br/>
            </w:r>
            <w:r>
              <w:rPr>
                <w:rFonts w:ascii="Arial" w:hAnsi="Arial" w:cs="Arial"/>
                <w:color w:val="000000"/>
                <w:lang w:val="en"/>
              </w:rPr>
              <w:br/>
              <w:t xml:space="preserve">e. The analysis fee provided for in subsections a. and b. of this section shall be forwarded to the office of the treasurer of the county or municipality that performed the laboratory analysis if that county or municipality has established a forensic laboratory fund or, to the State forensic laboratory fund if the analysis was performed by a laboratory operated by the State. If the county or municipality has not established a forensic laboratory fund, then the analysis fee shall be forwarded to the State forensic laboratory fund within the State Treasury. If the analysis was performed by a forensic chemist or scientist whose salary was paid or </w:t>
            </w:r>
            <w:r>
              <w:rPr>
                <w:rFonts w:ascii="Arial" w:hAnsi="Arial" w:cs="Arial"/>
                <w:color w:val="000000"/>
                <w:lang w:val="en"/>
              </w:rPr>
              <w:lastRenderedPageBreak/>
              <w:t>reimbursed by a county or municipality pursuant to a contract, the analysis fee shall be forwarded to the appropriate forensic laboratory fund established pursuant to paragraph (2) of subsection d. of this section unless the contract provides for a different means of allocating and distributing forensic laboratory fees, in which event the terms of the contract may determine the amounts to be forwarded to each forensic laboratory fund. The county or municipal treasurer and State Treasurer may retain an amount of the total of all collected analysis fees equal to the administrative costs incurred pursuant to carrying out their respective responsibilities under this section.</w:t>
            </w:r>
            <w:r>
              <w:rPr>
                <w:rFonts w:ascii="Arial" w:hAnsi="Arial" w:cs="Arial"/>
                <w:color w:val="000000"/>
                <w:lang w:val="en"/>
              </w:rPr>
              <w:br/>
            </w:r>
            <w:r>
              <w:rPr>
                <w:rFonts w:ascii="Arial" w:hAnsi="Arial" w:cs="Arial"/>
                <w:color w:val="000000"/>
                <w:lang w:val="en"/>
              </w:rPr>
              <w:br/>
              <w:t xml:space="preserve">f. Moneys deposited in the county or municipal forensic laboratory fund created pursuant to paragraph (1) of subsection d. of this section shall be in addition to any allocations pursuant to existing law and shall be designated for the exclusive use of the county or municipal forensic laboratory. These uses may include, but are not limited to, the following: </w:t>
            </w:r>
            <w:r>
              <w:rPr>
                <w:rFonts w:ascii="Arial" w:hAnsi="Arial" w:cs="Arial"/>
                <w:color w:val="000000"/>
                <w:lang w:val="en"/>
              </w:rPr>
              <w:br/>
            </w:r>
            <w:r>
              <w:rPr>
                <w:rFonts w:ascii="Arial" w:hAnsi="Arial" w:cs="Arial"/>
                <w:color w:val="000000"/>
                <w:lang w:val="en"/>
              </w:rPr>
              <w:br/>
              <w:t xml:space="preserve">(1) costs incurred in providing analyses for controlled substances in connection with criminal investigations conducted within this State; </w:t>
            </w:r>
            <w:r>
              <w:rPr>
                <w:rFonts w:ascii="Arial" w:hAnsi="Arial" w:cs="Arial"/>
                <w:color w:val="000000"/>
                <w:lang w:val="en"/>
              </w:rPr>
              <w:br/>
            </w:r>
            <w:r>
              <w:rPr>
                <w:rFonts w:ascii="Arial" w:hAnsi="Arial" w:cs="Arial"/>
                <w:color w:val="000000"/>
                <w:lang w:val="en"/>
              </w:rPr>
              <w:br/>
              <w:t xml:space="preserve">(2) purchase and maintenance of equipment for use in performing analyses; and </w:t>
            </w:r>
            <w:r>
              <w:rPr>
                <w:rFonts w:ascii="Arial" w:hAnsi="Arial" w:cs="Arial"/>
                <w:color w:val="000000"/>
                <w:lang w:val="en"/>
              </w:rPr>
              <w:br/>
            </w:r>
            <w:r>
              <w:rPr>
                <w:rFonts w:ascii="Arial" w:hAnsi="Arial" w:cs="Arial"/>
                <w:color w:val="000000"/>
                <w:lang w:val="en"/>
              </w:rPr>
              <w:br/>
              <w:t xml:space="preserve">(3) continuing education, training and scientific development of forensic scientists regularly employed by these laboratories. </w:t>
            </w:r>
            <w:r>
              <w:rPr>
                <w:rFonts w:ascii="Arial" w:hAnsi="Arial" w:cs="Arial"/>
                <w:color w:val="000000"/>
                <w:lang w:val="en"/>
              </w:rPr>
              <w:br/>
            </w:r>
            <w:r>
              <w:rPr>
                <w:rFonts w:ascii="Arial" w:hAnsi="Arial" w:cs="Arial"/>
                <w:color w:val="000000"/>
                <w:lang w:val="en"/>
              </w:rPr>
              <w:br/>
              <w:t xml:space="preserve">g. Moneys deposited in the State forensic laboratory fund created pursuant to paragraph (3) of subsection d. of this section shall be used by State forensic laboratories that the Attorney General designates pursuant to N. J.S. 2C:35-19, and the Division of State Police in the Department of Law and Public Safety. These moneys shall be in addition to any allocations pursuant to existing law and shall be designated for the exclusive use of State forensic facilities. These uses may include those enumerated in subsection f. of this section. </w:t>
            </w:r>
            <w:r>
              <w:rPr>
                <w:rFonts w:ascii="Arial" w:hAnsi="Arial" w:cs="Arial"/>
                <w:color w:val="000000"/>
                <w:lang w:val="en"/>
              </w:rPr>
              <w:br/>
            </w:r>
            <w:r>
              <w:rPr>
                <w:rFonts w:ascii="Arial" w:hAnsi="Arial" w:cs="Arial"/>
                <w:color w:val="000000"/>
                <w:lang w:val="en"/>
              </w:rPr>
              <w:br/>
              <w:t>L.1987, c.106, s.1; amended 1988,c.14; 1988,c.44,s.10.</w:t>
            </w:r>
          </w:p>
        </w:tc>
        <w:tc>
          <w:tcPr>
            <w:tcW w:w="2340" w:type="dxa"/>
          </w:tcPr>
          <w:p w14:paraId="312E1CD1" w14:textId="77777777" w:rsidR="0016390A" w:rsidRDefault="0016390A" w:rsidP="00362148">
            <w:pPr>
              <w:jc w:val="center"/>
            </w:pPr>
            <w:r>
              <w:lastRenderedPageBreak/>
              <w:t>N.A.</w:t>
            </w:r>
          </w:p>
        </w:tc>
        <w:tc>
          <w:tcPr>
            <w:tcW w:w="2340" w:type="dxa"/>
          </w:tcPr>
          <w:p w14:paraId="51143AFE" w14:textId="77777777" w:rsidR="0016390A" w:rsidRDefault="0016390A" w:rsidP="00362148">
            <w:pPr>
              <w:jc w:val="center"/>
            </w:pPr>
          </w:p>
        </w:tc>
      </w:tr>
      <w:tr w:rsidR="0016390A" w14:paraId="47D29F13" w14:textId="77777777" w:rsidTr="0016390A">
        <w:tc>
          <w:tcPr>
            <w:tcW w:w="2065" w:type="dxa"/>
          </w:tcPr>
          <w:p w14:paraId="693653BF" w14:textId="77777777" w:rsidR="0016390A" w:rsidRPr="00C710F0" w:rsidRDefault="0016390A" w:rsidP="00362148">
            <w:pPr>
              <w:jc w:val="center"/>
              <w:rPr>
                <w:rFonts w:ascii="Arial" w:hAnsi="Arial" w:cs="Arial"/>
                <w:bCs/>
                <w:color w:val="000000"/>
                <w:lang w:val="en"/>
              </w:rPr>
            </w:pPr>
            <w:r w:rsidRPr="00C710F0">
              <w:rPr>
                <w:rFonts w:ascii="Arial" w:hAnsi="Arial" w:cs="Arial"/>
                <w:bCs/>
                <w:color w:val="000000"/>
                <w:lang w:val="en"/>
              </w:rPr>
              <w:lastRenderedPageBreak/>
              <w:t xml:space="preserve">2C:35-21. Seizure in violation of chapter; pretrial destruction of bulk seizures of </w:t>
            </w:r>
            <w:r w:rsidRPr="00C710F0">
              <w:rPr>
                <w:rFonts w:ascii="Arial" w:hAnsi="Arial" w:cs="Arial"/>
                <w:bCs/>
                <w:color w:val="000000"/>
                <w:lang w:val="en"/>
              </w:rPr>
              <w:lastRenderedPageBreak/>
              <w:t>controlled dangerous substances</w:t>
            </w:r>
          </w:p>
        </w:tc>
        <w:tc>
          <w:tcPr>
            <w:tcW w:w="7470" w:type="dxa"/>
          </w:tcPr>
          <w:p w14:paraId="6437C490"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 xml:space="preserve">2C:35-21. Seizure in Violation of Chapter; Pretrial Destruction of Bulk Seizures of Controlled Dangerous Substances. Any controlled dangerous substance or controlled substance analog seized in violation of this chapter shall be subject to the forfeiture provisions of chapter 64 of this title. In any case involving a bulk seizure of a controlled dangerous </w:t>
            </w:r>
            <w:r>
              <w:rPr>
                <w:rFonts w:ascii="Arial" w:hAnsi="Arial" w:cs="Arial"/>
                <w:color w:val="000000"/>
                <w:lang w:val="en"/>
              </w:rPr>
              <w:lastRenderedPageBreak/>
              <w:t xml:space="preserve">substance or a controlled substance analog, a prosecuting authority, upon notice to defense counsel, may apply to the trial court for an order to destroy all or some portion of the seized substance. The State, county or municipal forensic laboratory that analyzes the substance shall make a photographic record thereof. </w:t>
            </w:r>
            <w:r>
              <w:rPr>
                <w:rFonts w:ascii="Arial" w:hAnsi="Arial" w:cs="Arial"/>
                <w:color w:val="000000"/>
                <w:lang w:val="en"/>
              </w:rPr>
              <w:br/>
            </w:r>
            <w:r>
              <w:rPr>
                <w:rFonts w:ascii="Arial" w:hAnsi="Arial" w:cs="Arial"/>
                <w:color w:val="000000"/>
                <w:lang w:val="en"/>
              </w:rPr>
              <w:br/>
              <w:t xml:space="preserve">In the event that the defendant objects to the application to destroy all or some portion of the controlled dangerous substance or controlled substance analog, defense counsel shall within 20 days of receiving notice from the prosecuting authority serve notice of objection upon the trial judge and the prosecuting authority. The notice of objection shall include the reasons therefor. Failure to comply with the time limitations regarding the notice of objection required by this section shall constitute a waiver of any objections to the destruction of all or some portion of the substance. </w:t>
            </w:r>
            <w:r>
              <w:rPr>
                <w:rFonts w:ascii="Arial" w:hAnsi="Arial" w:cs="Arial"/>
                <w:color w:val="000000"/>
                <w:lang w:val="en"/>
              </w:rPr>
              <w:br/>
            </w:r>
            <w:r>
              <w:rPr>
                <w:rFonts w:ascii="Arial" w:hAnsi="Arial" w:cs="Arial"/>
                <w:color w:val="000000"/>
                <w:lang w:val="en"/>
              </w:rPr>
              <w:br/>
              <w:t xml:space="preserve">The decision to order the destruction of the substance shall be vested in the sound discretion of the trial court. Prior to the issuance of any order authorizing the destruction of all or some portion of the controlled dangerous substance or controlled substance analog, and subject to reasonable supervision by laboratory or agency personnel, defense counsel shall be afforded an opportunity to inspect or test the substance. </w:t>
            </w:r>
            <w:r>
              <w:rPr>
                <w:rFonts w:ascii="Arial" w:hAnsi="Arial" w:cs="Arial"/>
                <w:color w:val="000000"/>
                <w:lang w:val="en"/>
              </w:rPr>
              <w:br/>
            </w:r>
            <w:r>
              <w:rPr>
                <w:rFonts w:ascii="Arial" w:hAnsi="Arial" w:cs="Arial"/>
                <w:color w:val="000000"/>
                <w:lang w:val="en"/>
              </w:rPr>
              <w:br/>
              <w:t xml:space="preserve">The State, county or municipal forensic laboratory authorized to destroy all or some portion of the controlled dangerous substance or controlled substance analog shall file with the court a certificate under oath attesting to the date on which the substance was destroyed, the quantity of the substance destroyed, and the method used to destroy the substance. </w:t>
            </w:r>
            <w:r>
              <w:rPr>
                <w:rFonts w:ascii="Arial" w:hAnsi="Arial" w:cs="Arial"/>
                <w:color w:val="000000"/>
                <w:lang w:val="en"/>
              </w:rPr>
              <w:br/>
            </w:r>
            <w:r>
              <w:rPr>
                <w:rFonts w:ascii="Arial" w:hAnsi="Arial" w:cs="Arial"/>
                <w:color w:val="000000"/>
                <w:lang w:val="en"/>
              </w:rPr>
              <w:br/>
              <w:t xml:space="preserve">Notwithstanding any other provision of law, the photographic record made in accordance with the provisions of this section, upon proper authentication, may be introduced as evidence in any court. </w:t>
            </w:r>
            <w:r>
              <w:rPr>
                <w:rFonts w:ascii="Arial" w:hAnsi="Arial" w:cs="Arial"/>
                <w:color w:val="000000"/>
                <w:lang w:val="en"/>
              </w:rPr>
              <w:br/>
            </w:r>
            <w:r>
              <w:rPr>
                <w:rFonts w:ascii="Arial" w:hAnsi="Arial" w:cs="Arial"/>
                <w:color w:val="000000"/>
                <w:lang w:val="en"/>
              </w:rPr>
              <w:br/>
              <w:t>L.1987, c.106, s.1; amended 1988,c.44,s.11.</w:t>
            </w:r>
          </w:p>
        </w:tc>
        <w:tc>
          <w:tcPr>
            <w:tcW w:w="2340" w:type="dxa"/>
          </w:tcPr>
          <w:p w14:paraId="4A7CC405" w14:textId="77777777" w:rsidR="0016390A" w:rsidRDefault="0016390A" w:rsidP="00362148">
            <w:pPr>
              <w:jc w:val="center"/>
            </w:pPr>
            <w:r>
              <w:lastRenderedPageBreak/>
              <w:t>N.A.</w:t>
            </w:r>
          </w:p>
        </w:tc>
        <w:tc>
          <w:tcPr>
            <w:tcW w:w="2340" w:type="dxa"/>
          </w:tcPr>
          <w:p w14:paraId="2F78C963" w14:textId="77777777" w:rsidR="0016390A" w:rsidRDefault="0016390A" w:rsidP="00362148">
            <w:pPr>
              <w:jc w:val="center"/>
            </w:pPr>
          </w:p>
        </w:tc>
      </w:tr>
      <w:tr w:rsidR="0016390A" w14:paraId="34A73EBD" w14:textId="77777777" w:rsidTr="0016390A">
        <w:tc>
          <w:tcPr>
            <w:tcW w:w="2065" w:type="dxa"/>
          </w:tcPr>
          <w:p w14:paraId="762D7A02" w14:textId="77777777" w:rsidR="0016390A" w:rsidRPr="00C710F0" w:rsidRDefault="0016390A" w:rsidP="00362148">
            <w:pPr>
              <w:jc w:val="center"/>
              <w:rPr>
                <w:rFonts w:ascii="Arial" w:hAnsi="Arial" w:cs="Arial"/>
                <w:bCs/>
                <w:color w:val="000000"/>
                <w:lang w:val="en"/>
              </w:rPr>
            </w:pPr>
            <w:r w:rsidRPr="00C710F0">
              <w:rPr>
                <w:rFonts w:ascii="Arial" w:hAnsi="Arial" w:cs="Arial"/>
                <w:bCs/>
                <w:color w:val="000000"/>
                <w:lang w:val="en"/>
              </w:rPr>
              <w:t>2C:35-22. Severability</w:t>
            </w:r>
          </w:p>
        </w:tc>
        <w:tc>
          <w:tcPr>
            <w:tcW w:w="7470" w:type="dxa"/>
          </w:tcPr>
          <w:p w14:paraId="49AEA453"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If any one or more sections, clauses, sentences or parts of this chapter shall for any reason be questioned in any court, and shall be adjudged unconstitutional or invalid, the judgment shall not affect, impair or invalidate the remaining provisions thereof, but shall be confined in its operation to the specific provisions so held unconstitutional or invalid. </w:t>
            </w:r>
            <w:r>
              <w:rPr>
                <w:rFonts w:ascii="Arial" w:hAnsi="Arial" w:cs="Arial"/>
                <w:color w:val="000000"/>
                <w:lang w:val="en"/>
              </w:rPr>
              <w:br/>
            </w:r>
            <w:r>
              <w:rPr>
                <w:rFonts w:ascii="Arial" w:hAnsi="Arial" w:cs="Arial"/>
                <w:color w:val="000000"/>
                <w:lang w:val="en"/>
              </w:rPr>
              <w:br/>
              <w:t>L. 1987, c. 106, s. 1.</w:t>
            </w:r>
          </w:p>
        </w:tc>
        <w:tc>
          <w:tcPr>
            <w:tcW w:w="2340" w:type="dxa"/>
          </w:tcPr>
          <w:p w14:paraId="4BE2D8E5" w14:textId="77777777" w:rsidR="0016390A" w:rsidRDefault="0016390A" w:rsidP="00362148">
            <w:pPr>
              <w:jc w:val="center"/>
            </w:pPr>
            <w:r>
              <w:t>N.A.</w:t>
            </w:r>
          </w:p>
        </w:tc>
        <w:tc>
          <w:tcPr>
            <w:tcW w:w="2340" w:type="dxa"/>
          </w:tcPr>
          <w:p w14:paraId="58A7B3BD" w14:textId="77777777" w:rsidR="0016390A" w:rsidRDefault="0016390A" w:rsidP="00362148">
            <w:pPr>
              <w:jc w:val="center"/>
            </w:pPr>
          </w:p>
        </w:tc>
      </w:tr>
      <w:tr w:rsidR="0016390A" w14:paraId="52E3D678" w14:textId="77777777" w:rsidTr="0016390A">
        <w:tc>
          <w:tcPr>
            <w:tcW w:w="2065" w:type="dxa"/>
          </w:tcPr>
          <w:p w14:paraId="0F1EB3C7" w14:textId="77777777" w:rsidR="0016390A" w:rsidRPr="000A152B" w:rsidRDefault="0016390A" w:rsidP="00362148">
            <w:pPr>
              <w:jc w:val="center"/>
              <w:rPr>
                <w:rFonts w:ascii="Arial" w:hAnsi="Arial" w:cs="Arial"/>
                <w:bCs/>
                <w:color w:val="000000"/>
                <w:lang w:val="en"/>
              </w:rPr>
            </w:pPr>
            <w:r w:rsidRPr="000A152B">
              <w:rPr>
                <w:rFonts w:ascii="Arial" w:hAnsi="Arial" w:cs="Arial"/>
                <w:bCs/>
                <w:color w:val="000000"/>
                <w:lang w:val="en"/>
              </w:rPr>
              <w:lastRenderedPageBreak/>
              <w:t>2C:35-23. Pending Cases</w:t>
            </w:r>
          </w:p>
        </w:tc>
        <w:tc>
          <w:tcPr>
            <w:tcW w:w="7470" w:type="dxa"/>
          </w:tcPr>
          <w:p w14:paraId="27E387FA"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Except as provided in subsections b. and c. of this section, any violation of a provision of P.L. 1970, c. 226 (C. 24:21-1 et seq.) which is amended or deleted by this act, and which violation was committed prior to the effective date of this chapter, shall be governed by the prior law, which is continued in effect for that purpose, as if this act were not in force. </w:t>
            </w:r>
            <w:r>
              <w:rPr>
                <w:rFonts w:ascii="Arial" w:hAnsi="Arial" w:cs="Arial"/>
                <w:color w:val="000000"/>
                <w:lang w:val="en"/>
              </w:rPr>
              <w:br/>
            </w:r>
            <w:r>
              <w:rPr>
                <w:rFonts w:ascii="Arial" w:hAnsi="Arial" w:cs="Arial"/>
                <w:color w:val="000000"/>
                <w:lang w:val="en"/>
              </w:rPr>
              <w:br/>
              <w:t xml:space="preserve">b. Any offense defined in this act and committed on or after the effective date shall be governed by the provisions of this act. For the purposes of this section, an offense was committed after the effective date of this act if any of the elements of the offense occurred subsequent thereto. </w:t>
            </w:r>
            <w:r>
              <w:rPr>
                <w:rFonts w:ascii="Arial" w:hAnsi="Arial" w:cs="Arial"/>
                <w:color w:val="000000"/>
                <w:lang w:val="en"/>
              </w:rPr>
              <w:br/>
            </w:r>
            <w:r>
              <w:rPr>
                <w:rFonts w:ascii="Arial" w:hAnsi="Arial" w:cs="Arial"/>
                <w:color w:val="000000"/>
                <w:lang w:val="en"/>
              </w:rPr>
              <w:br/>
              <w:t xml:space="preserve">c. In any case pending on or initiated after the effective date of this act involving an offense defined herein and committed prior to such date: </w:t>
            </w:r>
            <w:r>
              <w:rPr>
                <w:rFonts w:ascii="Arial" w:hAnsi="Arial" w:cs="Arial"/>
                <w:color w:val="000000"/>
                <w:lang w:val="en"/>
              </w:rPr>
              <w:br/>
            </w:r>
            <w:r>
              <w:rPr>
                <w:rFonts w:ascii="Arial" w:hAnsi="Arial" w:cs="Arial"/>
                <w:color w:val="000000"/>
                <w:lang w:val="en"/>
              </w:rPr>
              <w:br/>
              <w:t>(1) N.J.S. 2C:35-19 and N.J.S. 2C:35-21 shall govern, insofar as they are justly applicable and their application does not introduce confusion or delay;</w:t>
            </w:r>
            <w:r>
              <w:rPr>
                <w:rFonts w:ascii="Arial" w:hAnsi="Arial" w:cs="Arial"/>
                <w:color w:val="000000"/>
                <w:lang w:val="en"/>
              </w:rPr>
              <w:br/>
            </w:r>
            <w:r>
              <w:rPr>
                <w:rFonts w:ascii="Arial" w:hAnsi="Arial" w:cs="Arial"/>
                <w:color w:val="000000"/>
                <w:lang w:val="en"/>
              </w:rPr>
              <w:br/>
              <w:t xml:space="preserve">(2) The court, with the consent of the defendant, may impose sentence under the provisions of this chapter applicable to the offense and the offender; </w:t>
            </w:r>
            <w:r>
              <w:rPr>
                <w:rFonts w:ascii="Arial" w:hAnsi="Arial" w:cs="Arial"/>
                <w:color w:val="000000"/>
                <w:lang w:val="en"/>
              </w:rPr>
              <w:br/>
            </w:r>
            <w:r>
              <w:rPr>
                <w:rFonts w:ascii="Arial" w:hAnsi="Arial" w:cs="Arial"/>
                <w:color w:val="000000"/>
                <w:lang w:val="en"/>
              </w:rPr>
              <w:br/>
              <w:t xml:space="preserve">(3) A defendant who, on the effective date of this act, has not made application for supervisory treatment under section 27 of P.L. 1970, c. 226 (C. 24:21-27) shall not be eligible for supervisory treatment except pursuant to the provisions of 2C:43-12 and as provided in Chapter 36A of this title. </w:t>
            </w:r>
            <w:r>
              <w:rPr>
                <w:rFonts w:ascii="Arial" w:hAnsi="Arial" w:cs="Arial"/>
                <w:color w:val="000000"/>
                <w:lang w:val="en"/>
              </w:rPr>
              <w:br/>
            </w:r>
            <w:r>
              <w:rPr>
                <w:rFonts w:ascii="Arial" w:hAnsi="Arial" w:cs="Arial"/>
                <w:color w:val="000000"/>
                <w:lang w:val="en"/>
              </w:rPr>
              <w:br/>
              <w:t>L. 1987, c. 106, s. 1.</w:t>
            </w:r>
          </w:p>
        </w:tc>
        <w:tc>
          <w:tcPr>
            <w:tcW w:w="2340" w:type="dxa"/>
          </w:tcPr>
          <w:p w14:paraId="5EE43B83" w14:textId="77777777" w:rsidR="0016390A" w:rsidRDefault="0016390A" w:rsidP="00362148">
            <w:pPr>
              <w:jc w:val="center"/>
            </w:pPr>
            <w:r>
              <w:t>N.A.</w:t>
            </w:r>
          </w:p>
        </w:tc>
        <w:tc>
          <w:tcPr>
            <w:tcW w:w="2340" w:type="dxa"/>
          </w:tcPr>
          <w:p w14:paraId="74CC0B8B" w14:textId="77777777" w:rsidR="0016390A" w:rsidRDefault="0016390A" w:rsidP="00362148">
            <w:pPr>
              <w:jc w:val="center"/>
            </w:pPr>
          </w:p>
        </w:tc>
      </w:tr>
      <w:tr w:rsidR="0016390A" w14:paraId="01FFEBD6" w14:textId="77777777" w:rsidTr="0016390A">
        <w:tc>
          <w:tcPr>
            <w:tcW w:w="2065" w:type="dxa"/>
          </w:tcPr>
          <w:p w14:paraId="09A7A6EB" w14:textId="77777777" w:rsidR="0016390A" w:rsidRPr="00880C9D" w:rsidRDefault="0016390A" w:rsidP="00362148">
            <w:pPr>
              <w:jc w:val="center"/>
              <w:rPr>
                <w:rFonts w:ascii="Arial" w:hAnsi="Arial" w:cs="Arial"/>
                <w:bCs/>
                <w:color w:val="000000"/>
                <w:lang w:val="en"/>
              </w:rPr>
            </w:pPr>
            <w:r w:rsidRPr="00880C9D">
              <w:rPr>
                <w:rFonts w:ascii="Arial" w:hAnsi="Arial" w:cs="Arial"/>
                <w:bCs/>
                <w:color w:val="000000"/>
                <w:lang w:val="en"/>
              </w:rPr>
              <w:t>2C:35-24. Possession of certain prescription drugs</w:t>
            </w:r>
          </w:p>
        </w:tc>
        <w:tc>
          <w:tcPr>
            <w:tcW w:w="7470" w:type="dxa"/>
          </w:tcPr>
          <w:p w14:paraId="7FBB395E" w14:textId="77777777" w:rsidR="0016390A" w:rsidRDefault="0016390A" w:rsidP="00362148">
            <w:pPr>
              <w:jc w:val="center"/>
              <w:rPr>
                <w:rFonts w:ascii="Arial" w:hAnsi="Arial" w:cs="Arial"/>
                <w:color w:val="000000"/>
                <w:lang w:val="en"/>
              </w:rPr>
            </w:pPr>
            <w:r>
              <w:rPr>
                <w:rFonts w:ascii="Arial" w:hAnsi="Arial" w:cs="Arial"/>
                <w:color w:val="000000"/>
                <w:lang w:val="en"/>
              </w:rPr>
              <w:t>9.Possession of certain prescription drugs.</w:t>
            </w:r>
            <w:r>
              <w:rPr>
                <w:rFonts w:ascii="Arial" w:hAnsi="Arial" w:cs="Arial"/>
                <w:color w:val="000000"/>
                <w:lang w:val="en"/>
              </w:rPr>
              <w:br/>
            </w:r>
            <w:r>
              <w:rPr>
                <w:rFonts w:ascii="Arial" w:hAnsi="Arial" w:cs="Arial"/>
                <w:color w:val="000000"/>
                <w:lang w:val="en"/>
              </w:rPr>
              <w:br/>
              <w:t>A person who possesses a controlled dangerous substance that was prescribed or dispensed lawfully may possess it only in the container in which it was dispensed; except that the person may possess no more than a 10-day supply in other than the original container if the person produces, upon the request of a law enforcement officer, the name and address of the practitioner who prescribed the substance or the pharmacist who dispensed it. A person who violates this section is a disorderly person.</w:t>
            </w:r>
            <w:r>
              <w:rPr>
                <w:rFonts w:ascii="Arial" w:hAnsi="Arial" w:cs="Arial"/>
                <w:color w:val="000000"/>
                <w:lang w:val="en"/>
              </w:rPr>
              <w:br/>
            </w:r>
            <w:r>
              <w:rPr>
                <w:rFonts w:ascii="Arial" w:hAnsi="Arial" w:cs="Arial"/>
                <w:color w:val="000000"/>
                <w:lang w:val="en"/>
              </w:rPr>
              <w:br/>
              <w:t>L.1999,c.90, s.9.</w:t>
            </w:r>
          </w:p>
        </w:tc>
        <w:tc>
          <w:tcPr>
            <w:tcW w:w="2340" w:type="dxa"/>
          </w:tcPr>
          <w:p w14:paraId="4C94CD99" w14:textId="77777777" w:rsidR="0016390A" w:rsidRDefault="0016390A" w:rsidP="00362148">
            <w:pPr>
              <w:jc w:val="center"/>
            </w:pPr>
            <w:r>
              <w:t>35A</w:t>
            </w:r>
          </w:p>
          <w:p w14:paraId="03A04991" w14:textId="77777777" w:rsidR="0016390A" w:rsidRDefault="0016390A" w:rsidP="00362148">
            <w:pPr>
              <w:jc w:val="center"/>
            </w:pPr>
            <w:r>
              <w:t>Drug/Narcotic Violations</w:t>
            </w:r>
          </w:p>
          <w:p w14:paraId="3732F121" w14:textId="77777777" w:rsidR="0016390A" w:rsidRDefault="0016390A" w:rsidP="00362148">
            <w:pPr>
              <w:jc w:val="center"/>
            </w:pPr>
            <w:r>
              <w:t>35B</w:t>
            </w:r>
          </w:p>
          <w:p w14:paraId="38595455" w14:textId="77777777" w:rsidR="0016390A" w:rsidRDefault="0016390A" w:rsidP="00362148">
            <w:pPr>
              <w:jc w:val="center"/>
            </w:pPr>
            <w:r>
              <w:t>Drug Equipment Violations</w:t>
            </w:r>
          </w:p>
          <w:p w14:paraId="56051672" w14:textId="77777777" w:rsidR="0016390A" w:rsidRDefault="0016390A" w:rsidP="00362148">
            <w:pPr>
              <w:jc w:val="center"/>
            </w:pPr>
            <w:r>
              <w:t>90C</w:t>
            </w:r>
          </w:p>
          <w:p w14:paraId="1C3AFDE4" w14:textId="77777777" w:rsidR="0016390A" w:rsidRDefault="0016390A" w:rsidP="00362148">
            <w:pPr>
              <w:jc w:val="center"/>
            </w:pPr>
            <w:r>
              <w:t>Disorderly Conduct</w:t>
            </w:r>
          </w:p>
          <w:p w14:paraId="1E2ACB94" w14:textId="77777777" w:rsidR="0016390A" w:rsidRDefault="0016390A" w:rsidP="00362148">
            <w:pPr>
              <w:jc w:val="center"/>
            </w:pPr>
            <w:r>
              <w:t xml:space="preserve">90Z </w:t>
            </w:r>
          </w:p>
          <w:p w14:paraId="6AD0A5A2" w14:textId="77777777" w:rsidR="0016390A" w:rsidRDefault="0016390A" w:rsidP="00362148">
            <w:pPr>
              <w:jc w:val="center"/>
            </w:pPr>
            <w:r>
              <w:t>All Other Offenses</w:t>
            </w:r>
          </w:p>
        </w:tc>
        <w:tc>
          <w:tcPr>
            <w:tcW w:w="2340" w:type="dxa"/>
          </w:tcPr>
          <w:p w14:paraId="616F32E2" w14:textId="77777777" w:rsidR="0016390A" w:rsidRDefault="0016390A" w:rsidP="00362148">
            <w:pPr>
              <w:jc w:val="center"/>
            </w:pPr>
          </w:p>
        </w:tc>
      </w:tr>
      <w:tr w:rsidR="0016390A" w14:paraId="77297912" w14:textId="77777777" w:rsidTr="0016390A">
        <w:tc>
          <w:tcPr>
            <w:tcW w:w="2065" w:type="dxa"/>
          </w:tcPr>
          <w:p w14:paraId="52071B27" w14:textId="77777777" w:rsidR="0016390A" w:rsidRPr="00E53FDC" w:rsidRDefault="0016390A" w:rsidP="00362148">
            <w:pPr>
              <w:jc w:val="center"/>
              <w:rPr>
                <w:rFonts w:ascii="Arial" w:hAnsi="Arial" w:cs="Arial"/>
                <w:bCs/>
                <w:color w:val="000000"/>
                <w:lang w:val="en"/>
              </w:rPr>
            </w:pPr>
            <w:r w:rsidRPr="00E53FDC">
              <w:rPr>
                <w:rFonts w:ascii="Arial" w:hAnsi="Arial" w:cs="Arial"/>
                <w:bCs/>
                <w:color w:val="000000"/>
                <w:lang w:val="en"/>
              </w:rPr>
              <w:lastRenderedPageBreak/>
              <w:t>2C:35-25 Sale restrictions for ephedrine products; disorderly persons offense.</w:t>
            </w:r>
          </w:p>
        </w:tc>
        <w:tc>
          <w:tcPr>
            <w:tcW w:w="7470" w:type="dxa"/>
          </w:tcPr>
          <w:p w14:paraId="75A979AA" w14:textId="77777777" w:rsidR="0016390A" w:rsidRDefault="0016390A" w:rsidP="00362148">
            <w:pPr>
              <w:jc w:val="center"/>
              <w:rPr>
                <w:rFonts w:ascii="Arial" w:hAnsi="Arial" w:cs="Arial"/>
                <w:color w:val="000000"/>
                <w:lang w:val="en"/>
              </w:rPr>
            </w:pPr>
            <w:r>
              <w:rPr>
                <w:rFonts w:ascii="Arial" w:hAnsi="Arial" w:cs="Arial"/>
                <w:color w:val="000000"/>
                <w:lang w:val="en"/>
              </w:rPr>
              <w:t>1. a. Except as provided in subsection d. of this section, no person shall sell, offer for sale or purchase in any single retail transaction more than:</w:t>
            </w:r>
            <w:r>
              <w:rPr>
                <w:rFonts w:ascii="Arial" w:hAnsi="Arial" w:cs="Arial"/>
                <w:color w:val="000000"/>
                <w:lang w:val="en"/>
              </w:rPr>
              <w:br/>
            </w:r>
            <w:r>
              <w:rPr>
                <w:rFonts w:ascii="Arial" w:hAnsi="Arial" w:cs="Arial"/>
                <w:color w:val="000000"/>
                <w:lang w:val="en"/>
              </w:rPr>
              <w:br/>
              <w:t>(1)three packages, or any number of packages that contain a total of nine grams, of any drug containing a sole active ingredient of ephedrine, pseudoephedrine, phenylpropanolamine, or any of their salts, optical isomers or salts of optical isomers, or</w:t>
            </w:r>
            <w:r>
              <w:rPr>
                <w:rFonts w:ascii="Arial" w:hAnsi="Arial" w:cs="Arial"/>
                <w:color w:val="000000"/>
                <w:lang w:val="en"/>
              </w:rPr>
              <w:br/>
            </w:r>
            <w:r>
              <w:rPr>
                <w:rFonts w:ascii="Arial" w:hAnsi="Arial" w:cs="Arial"/>
                <w:color w:val="000000"/>
                <w:lang w:val="en"/>
              </w:rPr>
              <w:br/>
              <w:t>(2)three packages of any combination drug containing, as one of its active ingredients, ephedrine, pseudoephedrine, phenylpropanolamine, or any of their salts, optical isomers or salts of optical isomers, or any number of packages of such combination drug that contain a total of nine grams of ephedrine, pseudoephedrine, phenylpropanolamine, or any of their salts, optical isomers or salts of optical isomers.</w:t>
            </w:r>
            <w:r>
              <w:rPr>
                <w:rFonts w:ascii="Arial" w:hAnsi="Arial" w:cs="Arial"/>
                <w:color w:val="000000"/>
                <w:lang w:val="en"/>
              </w:rPr>
              <w:br/>
            </w:r>
            <w:r>
              <w:rPr>
                <w:rFonts w:ascii="Arial" w:hAnsi="Arial" w:cs="Arial"/>
                <w:color w:val="000000"/>
                <w:lang w:val="en"/>
              </w:rPr>
              <w:br/>
              <w:t>b.As used in this section, "drug" has the meaning as defined in R.S.24:1-1.</w:t>
            </w:r>
            <w:r>
              <w:rPr>
                <w:rFonts w:ascii="Arial" w:hAnsi="Arial" w:cs="Arial"/>
                <w:color w:val="000000"/>
                <w:lang w:val="en"/>
              </w:rPr>
              <w:br/>
            </w:r>
            <w:r>
              <w:rPr>
                <w:rFonts w:ascii="Arial" w:hAnsi="Arial" w:cs="Arial"/>
                <w:color w:val="000000"/>
                <w:lang w:val="en"/>
              </w:rPr>
              <w:br/>
              <w:t>c.A violation of this section is a disorderly persons offense.</w:t>
            </w:r>
            <w:r>
              <w:rPr>
                <w:rFonts w:ascii="Arial" w:hAnsi="Arial" w:cs="Arial"/>
                <w:color w:val="000000"/>
                <w:lang w:val="en"/>
              </w:rPr>
              <w:br/>
            </w:r>
            <w:r>
              <w:rPr>
                <w:rFonts w:ascii="Arial" w:hAnsi="Arial" w:cs="Arial"/>
                <w:color w:val="000000"/>
                <w:lang w:val="en"/>
              </w:rPr>
              <w:br/>
              <w:t xml:space="preserve">d.This act shall not apply to a drug lawfully prescribed or administered by a licensed physician, veterinarian or dentist. </w:t>
            </w:r>
            <w:r>
              <w:rPr>
                <w:rFonts w:ascii="Arial" w:hAnsi="Arial" w:cs="Arial"/>
                <w:color w:val="000000"/>
                <w:lang w:val="en"/>
              </w:rPr>
              <w:br/>
            </w:r>
            <w:r>
              <w:rPr>
                <w:rFonts w:ascii="Arial" w:hAnsi="Arial" w:cs="Arial"/>
                <w:color w:val="000000"/>
                <w:lang w:val="en"/>
              </w:rPr>
              <w:br/>
              <w:t>L.2005,c.207,s.1.</w:t>
            </w:r>
          </w:p>
        </w:tc>
        <w:tc>
          <w:tcPr>
            <w:tcW w:w="2340" w:type="dxa"/>
          </w:tcPr>
          <w:p w14:paraId="01AD5F14" w14:textId="77777777" w:rsidR="0016390A" w:rsidRDefault="0016390A" w:rsidP="00362148">
            <w:pPr>
              <w:jc w:val="center"/>
            </w:pPr>
            <w:r>
              <w:t>N.A.</w:t>
            </w:r>
          </w:p>
        </w:tc>
        <w:tc>
          <w:tcPr>
            <w:tcW w:w="2340" w:type="dxa"/>
          </w:tcPr>
          <w:p w14:paraId="73254087" w14:textId="77777777" w:rsidR="0016390A" w:rsidRDefault="0016390A" w:rsidP="00362148">
            <w:pPr>
              <w:jc w:val="center"/>
            </w:pPr>
          </w:p>
        </w:tc>
      </w:tr>
      <w:tr w:rsidR="0016390A" w14:paraId="32512BE6" w14:textId="77777777" w:rsidTr="0016390A">
        <w:tc>
          <w:tcPr>
            <w:tcW w:w="2065" w:type="dxa"/>
          </w:tcPr>
          <w:p w14:paraId="0D16AC64" w14:textId="77777777" w:rsidR="0016390A" w:rsidRPr="00BB6FFA" w:rsidRDefault="0016390A" w:rsidP="00362148">
            <w:pPr>
              <w:jc w:val="center"/>
              <w:rPr>
                <w:rFonts w:ascii="Arial" w:hAnsi="Arial" w:cs="Arial"/>
                <w:bCs/>
                <w:color w:val="000000"/>
                <w:lang w:val="en"/>
              </w:rPr>
            </w:pPr>
            <w:r w:rsidRPr="00BB6FFA">
              <w:rPr>
                <w:rFonts w:ascii="Arial" w:hAnsi="Arial" w:cs="Arial"/>
                <w:bCs/>
                <w:color w:val="000000"/>
                <w:lang w:val="en"/>
              </w:rPr>
              <w:t>2C:35-26 Reporting requirement for ephedrine products.</w:t>
            </w:r>
          </w:p>
        </w:tc>
        <w:tc>
          <w:tcPr>
            <w:tcW w:w="7470" w:type="dxa"/>
          </w:tcPr>
          <w:p w14:paraId="39E02DC1" w14:textId="77777777" w:rsidR="0016390A" w:rsidRDefault="0016390A" w:rsidP="00362148">
            <w:pPr>
              <w:jc w:val="center"/>
              <w:rPr>
                <w:rFonts w:ascii="Arial" w:hAnsi="Arial" w:cs="Arial"/>
                <w:color w:val="000000"/>
                <w:lang w:val="en"/>
              </w:rPr>
            </w:pPr>
            <w:r>
              <w:rPr>
                <w:rFonts w:ascii="Arial" w:hAnsi="Arial" w:cs="Arial"/>
                <w:color w:val="000000"/>
                <w:lang w:val="en"/>
              </w:rPr>
              <w:t>2.Every pharmacy, store and other retail mercantile establishment shall promptly communicate to local law enforcement authorities the confirmed report of, or actual knowledge of, a loss of 30 or more grams of any drug containing a sole active ingredient of ephedrine, pseudoephedrine, phenylpropanolamine, or any of their salts, optical isomers or salts of optical isomers. As used in this section, "store or other retail mercantile establishment" means a place where merchandise is displayed, held, stored or sold or offered to the public for sale.</w:t>
            </w:r>
            <w:r>
              <w:rPr>
                <w:rFonts w:ascii="Arial" w:hAnsi="Arial" w:cs="Arial"/>
                <w:color w:val="000000"/>
                <w:lang w:val="en"/>
              </w:rPr>
              <w:br/>
            </w:r>
            <w:r>
              <w:rPr>
                <w:rFonts w:ascii="Arial" w:hAnsi="Arial" w:cs="Arial"/>
                <w:color w:val="000000"/>
                <w:lang w:val="en"/>
              </w:rPr>
              <w:br/>
              <w:t>L.2005,c.207,s.2.</w:t>
            </w:r>
          </w:p>
        </w:tc>
        <w:tc>
          <w:tcPr>
            <w:tcW w:w="2340" w:type="dxa"/>
          </w:tcPr>
          <w:p w14:paraId="68480C25" w14:textId="77777777" w:rsidR="0016390A" w:rsidRDefault="0016390A" w:rsidP="00362148">
            <w:pPr>
              <w:jc w:val="center"/>
            </w:pPr>
            <w:r>
              <w:t>N.A.</w:t>
            </w:r>
          </w:p>
        </w:tc>
        <w:tc>
          <w:tcPr>
            <w:tcW w:w="2340" w:type="dxa"/>
          </w:tcPr>
          <w:p w14:paraId="2F06C8C6" w14:textId="77777777" w:rsidR="0016390A" w:rsidRDefault="0016390A" w:rsidP="00362148">
            <w:pPr>
              <w:jc w:val="center"/>
            </w:pPr>
          </w:p>
        </w:tc>
      </w:tr>
      <w:tr w:rsidR="0016390A" w14:paraId="1F098330" w14:textId="77777777" w:rsidTr="0016390A">
        <w:tc>
          <w:tcPr>
            <w:tcW w:w="2065" w:type="dxa"/>
          </w:tcPr>
          <w:p w14:paraId="6F0DD378" w14:textId="77777777" w:rsidR="0016390A" w:rsidRPr="00BB6FFA" w:rsidRDefault="0016390A" w:rsidP="00362148">
            <w:pPr>
              <w:jc w:val="center"/>
              <w:rPr>
                <w:rFonts w:ascii="Arial" w:hAnsi="Arial" w:cs="Arial"/>
                <w:bCs/>
                <w:color w:val="000000"/>
                <w:lang w:val="en"/>
              </w:rPr>
            </w:pPr>
            <w:r w:rsidRPr="00BB6FFA">
              <w:rPr>
                <w:rFonts w:ascii="Arial" w:hAnsi="Arial" w:cs="Arial"/>
                <w:bCs/>
                <w:color w:val="000000"/>
                <w:lang w:val="en"/>
              </w:rPr>
              <w:t>2C:35-27 Permissive inference concerning possession of ephedrine products.</w:t>
            </w:r>
          </w:p>
        </w:tc>
        <w:tc>
          <w:tcPr>
            <w:tcW w:w="7470" w:type="dxa"/>
          </w:tcPr>
          <w:p w14:paraId="0076964A"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3.Proof that a person has in his possession more than 30 grams or 10 packages of any drug containing a sole active ingredient of ephedrine, pseudoephedrine, phenylpropanolamine, or any of their salts, optical isomers or salts of optical isomers; or more than 30 grams or 10 packages of any combination drug containing, as one of its active ingredients, ephedrine, pseudoephedrine, phenylpropanolamine, or any of their salts, optical isomers or salts of optical isomers, shall give rise to a permissive </w:t>
            </w:r>
            <w:r>
              <w:rPr>
                <w:rFonts w:ascii="Arial" w:hAnsi="Arial" w:cs="Arial"/>
                <w:color w:val="000000"/>
                <w:lang w:val="en"/>
              </w:rPr>
              <w:lastRenderedPageBreak/>
              <w:t>inference by the trier of fact that the person acted with a purpose to create methamphetamine.</w:t>
            </w:r>
            <w:r>
              <w:rPr>
                <w:rFonts w:ascii="Arial" w:hAnsi="Arial" w:cs="Arial"/>
                <w:color w:val="000000"/>
                <w:lang w:val="en"/>
              </w:rPr>
              <w:br/>
            </w:r>
            <w:r>
              <w:rPr>
                <w:rFonts w:ascii="Arial" w:hAnsi="Arial" w:cs="Arial"/>
                <w:color w:val="000000"/>
                <w:lang w:val="en"/>
              </w:rPr>
              <w:br/>
              <w:t>L.2005,c.207,s.3.</w:t>
            </w:r>
          </w:p>
        </w:tc>
        <w:tc>
          <w:tcPr>
            <w:tcW w:w="2340" w:type="dxa"/>
          </w:tcPr>
          <w:p w14:paraId="60703361" w14:textId="77777777" w:rsidR="0016390A" w:rsidRDefault="0016390A" w:rsidP="00362148">
            <w:pPr>
              <w:jc w:val="center"/>
            </w:pPr>
            <w:r>
              <w:lastRenderedPageBreak/>
              <w:t>N.A.</w:t>
            </w:r>
          </w:p>
        </w:tc>
        <w:tc>
          <w:tcPr>
            <w:tcW w:w="2340" w:type="dxa"/>
          </w:tcPr>
          <w:p w14:paraId="4B6FE74E" w14:textId="77777777" w:rsidR="0016390A" w:rsidRDefault="0016390A" w:rsidP="00362148">
            <w:pPr>
              <w:jc w:val="center"/>
            </w:pPr>
          </w:p>
        </w:tc>
      </w:tr>
      <w:tr w:rsidR="0016390A" w14:paraId="095D3BBD" w14:textId="77777777" w:rsidTr="0016390A">
        <w:tc>
          <w:tcPr>
            <w:tcW w:w="2065" w:type="dxa"/>
          </w:tcPr>
          <w:p w14:paraId="4AFA98D6" w14:textId="77777777" w:rsidR="0016390A" w:rsidRPr="00BB6FFA" w:rsidRDefault="0016390A" w:rsidP="00362148">
            <w:pPr>
              <w:jc w:val="center"/>
              <w:rPr>
                <w:rFonts w:ascii="Arial" w:hAnsi="Arial" w:cs="Arial"/>
                <w:bCs/>
                <w:color w:val="000000"/>
                <w:lang w:val="en"/>
              </w:rPr>
            </w:pPr>
            <w:r w:rsidRPr="00BB6FFA">
              <w:rPr>
                <w:rFonts w:ascii="Arial" w:hAnsi="Arial" w:cs="Arial"/>
                <w:bCs/>
                <w:color w:val="000000"/>
                <w:lang w:val="en"/>
              </w:rPr>
              <w:t>2C:35-28 Unlawful possession of precursors; manufacturing methamphetamine; crime of second degree.</w:t>
            </w:r>
          </w:p>
        </w:tc>
        <w:tc>
          <w:tcPr>
            <w:tcW w:w="7470" w:type="dxa"/>
          </w:tcPr>
          <w:p w14:paraId="0AC61FC3" w14:textId="77777777" w:rsidR="0016390A" w:rsidRDefault="0016390A" w:rsidP="00362148">
            <w:pPr>
              <w:jc w:val="center"/>
              <w:rPr>
                <w:rFonts w:ascii="Arial" w:hAnsi="Arial" w:cs="Arial"/>
                <w:color w:val="000000"/>
                <w:lang w:val="en"/>
              </w:rPr>
            </w:pPr>
            <w:r>
              <w:rPr>
                <w:rFonts w:ascii="Arial" w:hAnsi="Arial" w:cs="Arial"/>
                <w:color w:val="000000"/>
                <w:lang w:val="en"/>
              </w:rPr>
              <w:t>5. a. Except as authorized by P.L.1970, c.226 (C.24:21-1 et seq.), a person is guilty of the crime of unlawful possession of a precursor if the person knowingly or purposely possesses anhydrous ammonia with intent to unlawfully manufacture methamphetamine or any of its analogs.</w:t>
            </w:r>
            <w:r>
              <w:rPr>
                <w:rFonts w:ascii="Arial" w:hAnsi="Arial" w:cs="Arial"/>
                <w:color w:val="000000"/>
                <w:lang w:val="en"/>
              </w:rPr>
              <w:br/>
            </w:r>
            <w:r>
              <w:rPr>
                <w:rFonts w:ascii="Arial" w:hAnsi="Arial" w:cs="Arial"/>
                <w:color w:val="000000"/>
                <w:lang w:val="en"/>
              </w:rPr>
              <w:br/>
              <w:t xml:space="preserve">b.Except as authorized by P.L.1970, c.226 (C.24:21-1 et seq.), a person is guilty of the crime of unlawful possession of a precursor if the person knowingly or purposely possesses phenylalanine with intent to unlawfully manufacture methamphetamine or amphetamine or any of their analogs. </w:t>
            </w:r>
            <w:r>
              <w:rPr>
                <w:rFonts w:ascii="Arial" w:hAnsi="Arial" w:cs="Arial"/>
                <w:color w:val="000000"/>
                <w:lang w:val="en"/>
              </w:rPr>
              <w:br/>
            </w:r>
            <w:r>
              <w:rPr>
                <w:rFonts w:ascii="Arial" w:hAnsi="Arial" w:cs="Arial"/>
                <w:color w:val="000000"/>
                <w:lang w:val="en"/>
              </w:rPr>
              <w:br/>
              <w:t>c.Except as authorized by P.L.1970, c. 226 (C. 24:21-1 et seq.), a person is guilty of the crime of unlawful possession of a precursor if the person knowingly or purposely possesses, with intent to manufacture a controlled dangerous substance or controlled substance analog, any of the following:</w:t>
            </w:r>
            <w:r>
              <w:rPr>
                <w:rFonts w:ascii="Arial" w:hAnsi="Arial" w:cs="Arial"/>
                <w:color w:val="000000"/>
                <w:lang w:val="en"/>
              </w:rPr>
              <w:br/>
            </w:r>
            <w:r>
              <w:rPr>
                <w:rFonts w:ascii="Arial" w:hAnsi="Arial" w:cs="Arial"/>
                <w:color w:val="000000"/>
                <w:lang w:val="en"/>
              </w:rPr>
              <w:br/>
              <w:t xml:space="preserve">(1)carbamide (urea) and propanedioc and malonic acid or its derivatives; </w:t>
            </w:r>
            <w:r>
              <w:rPr>
                <w:rFonts w:ascii="Arial" w:hAnsi="Arial" w:cs="Arial"/>
                <w:color w:val="000000"/>
                <w:lang w:val="en"/>
              </w:rPr>
              <w:br/>
            </w:r>
            <w:r>
              <w:rPr>
                <w:rFonts w:ascii="Arial" w:hAnsi="Arial" w:cs="Arial"/>
                <w:color w:val="000000"/>
                <w:lang w:val="en"/>
              </w:rPr>
              <w:br/>
              <w:t xml:space="preserve">(2)ergot or an ergot derivative and diethylamine or dimethyl-formamide or diethylamide; </w:t>
            </w:r>
            <w:r>
              <w:rPr>
                <w:rFonts w:ascii="Arial" w:hAnsi="Arial" w:cs="Arial"/>
                <w:color w:val="000000"/>
                <w:lang w:val="en"/>
              </w:rPr>
              <w:br/>
            </w:r>
            <w:r>
              <w:rPr>
                <w:rFonts w:ascii="Arial" w:hAnsi="Arial" w:cs="Arial"/>
                <w:color w:val="000000"/>
                <w:lang w:val="en"/>
              </w:rPr>
              <w:br/>
              <w:t>(3)phenylacetone (1-phenyl-2 propanone);</w:t>
            </w:r>
            <w:r>
              <w:rPr>
                <w:rFonts w:ascii="Arial" w:hAnsi="Arial" w:cs="Arial"/>
                <w:color w:val="000000"/>
                <w:lang w:val="en"/>
              </w:rPr>
              <w:br/>
            </w:r>
            <w:r>
              <w:rPr>
                <w:rFonts w:ascii="Arial" w:hAnsi="Arial" w:cs="Arial"/>
                <w:color w:val="000000"/>
                <w:lang w:val="en"/>
              </w:rPr>
              <w:br/>
              <w:t>(4)pentazocine and methyliodid;</w:t>
            </w:r>
            <w:r>
              <w:rPr>
                <w:rFonts w:ascii="Arial" w:hAnsi="Arial" w:cs="Arial"/>
                <w:color w:val="000000"/>
                <w:lang w:val="en"/>
              </w:rPr>
              <w:br/>
            </w:r>
            <w:r>
              <w:rPr>
                <w:rFonts w:ascii="Arial" w:hAnsi="Arial" w:cs="Arial"/>
                <w:color w:val="000000"/>
                <w:lang w:val="en"/>
              </w:rPr>
              <w:br/>
              <w:t>(5)phenylacetonitrile and dichlorodiethyl methylamine or dichlorodiethyl benzylamine;</w:t>
            </w:r>
            <w:r>
              <w:rPr>
                <w:rFonts w:ascii="Arial" w:hAnsi="Arial" w:cs="Arial"/>
                <w:color w:val="000000"/>
                <w:lang w:val="en"/>
              </w:rPr>
              <w:br/>
            </w:r>
            <w:r>
              <w:rPr>
                <w:rFonts w:ascii="Arial" w:hAnsi="Arial" w:cs="Arial"/>
                <w:color w:val="000000"/>
                <w:lang w:val="en"/>
              </w:rPr>
              <w:br/>
              <w:t>(6)diephenylacetonitrile and dimethylaminoisopropyl chloride;</w:t>
            </w:r>
            <w:r>
              <w:rPr>
                <w:rFonts w:ascii="Arial" w:hAnsi="Arial" w:cs="Arial"/>
                <w:color w:val="000000"/>
                <w:lang w:val="en"/>
              </w:rPr>
              <w:br/>
            </w:r>
            <w:r>
              <w:rPr>
                <w:rFonts w:ascii="Arial" w:hAnsi="Arial" w:cs="Arial"/>
                <w:color w:val="000000"/>
                <w:lang w:val="en"/>
              </w:rPr>
              <w:br/>
              <w:t>(7)piperidine and cyclohexanone and bromobenzene and lithium or magnesium; or</w:t>
            </w:r>
            <w:r>
              <w:rPr>
                <w:rFonts w:ascii="Arial" w:hAnsi="Arial" w:cs="Arial"/>
                <w:color w:val="000000"/>
                <w:lang w:val="en"/>
              </w:rPr>
              <w:br/>
            </w:r>
            <w:r>
              <w:rPr>
                <w:rFonts w:ascii="Arial" w:hAnsi="Arial" w:cs="Arial"/>
                <w:color w:val="000000"/>
                <w:lang w:val="en"/>
              </w:rPr>
              <w:br/>
              <w:t xml:space="preserve">(8)2, 5-dimethoxy benzaldehyde and nitroethane and a reducing agent. </w:t>
            </w:r>
            <w:r>
              <w:rPr>
                <w:rFonts w:ascii="Arial" w:hAnsi="Arial" w:cs="Arial"/>
                <w:color w:val="000000"/>
                <w:lang w:val="en"/>
              </w:rPr>
              <w:br/>
            </w:r>
            <w:r>
              <w:rPr>
                <w:rFonts w:ascii="Arial" w:hAnsi="Arial" w:cs="Arial"/>
                <w:color w:val="000000"/>
                <w:lang w:val="en"/>
              </w:rPr>
              <w:br/>
              <w:t xml:space="preserve">d. (1) Except as authorized by P.L.1970, c. 226 (C.24:21-1 et seq.), a person is guilty of the crime of unlawful possession of a precursor if the person, with intent to unlawfully manufacture methamphetamine, </w:t>
            </w:r>
            <w:r>
              <w:rPr>
                <w:rFonts w:ascii="Arial" w:hAnsi="Arial" w:cs="Arial"/>
                <w:color w:val="000000"/>
                <w:lang w:val="en"/>
              </w:rPr>
              <w:lastRenderedPageBreak/>
              <w:t>knowingly or purposely possesses ephedrine (including its salts, isomers or salts of isomers), norpseudoephedrine (including its salts, isomers or salts of isomers), n-methylephedrine (including its salts, isomers or salts of isomers), n-methylpseudoephedrine (including its salts, isomers or salts of isomers), or pseudoephedrine (including its salts, isomers or salts of isomers).</w:t>
            </w:r>
            <w:r>
              <w:rPr>
                <w:rFonts w:ascii="Arial" w:hAnsi="Arial" w:cs="Arial"/>
                <w:color w:val="000000"/>
                <w:lang w:val="en"/>
              </w:rPr>
              <w:br/>
            </w:r>
            <w:r>
              <w:rPr>
                <w:rFonts w:ascii="Arial" w:hAnsi="Arial" w:cs="Arial"/>
                <w:color w:val="000000"/>
                <w:lang w:val="en"/>
              </w:rPr>
              <w:br/>
              <w:t>(2)Proof that a person in possession of any of the substances enumerated in paragraph (1) of this subsection at the same time also possesses any of the following substances shall give rise to a permissive inference by the trier of fact that the person acted with intent to unlawfully manufacture methamphetamine:</w:t>
            </w:r>
            <w:r>
              <w:rPr>
                <w:rFonts w:ascii="Arial" w:hAnsi="Arial" w:cs="Arial"/>
                <w:color w:val="000000"/>
                <w:lang w:val="en"/>
              </w:rPr>
              <w:br/>
            </w:r>
            <w:r>
              <w:rPr>
                <w:rFonts w:ascii="Arial" w:hAnsi="Arial" w:cs="Arial"/>
                <w:color w:val="000000"/>
                <w:lang w:val="en"/>
              </w:rPr>
              <w:br/>
              <w:t>(a)amorphous (red) phosphorus or white phosphorus;</w:t>
            </w:r>
            <w:r>
              <w:rPr>
                <w:rFonts w:ascii="Arial" w:hAnsi="Arial" w:cs="Arial"/>
                <w:color w:val="000000"/>
                <w:lang w:val="en"/>
              </w:rPr>
              <w:br/>
            </w:r>
            <w:r>
              <w:rPr>
                <w:rFonts w:ascii="Arial" w:hAnsi="Arial" w:cs="Arial"/>
                <w:color w:val="000000"/>
                <w:lang w:val="en"/>
              </w:rPr>
              <w:br/>
              <w:t>(b)hydroiodic acid;</w:t>
            </w:r>
            <w:r>
              <w:rPr>
                <w:rFonts w:ascii="Arial" w:hAnsi="Arial" w:cs="Arial"/>
                <w:color w:val="000000"/>
                <w:lang w:val="en"/>
              </w:rPr>
              <w:br/>
            </w:r>
            <w:r>
              <w:rPr>
                <w:rFonts w:ascii="Arial" w:hAnsi="Arial" w:cs="Arial"/>
                <w:color w:val="000000"/>
                <w:lang w:val="en"/>
              </w:rPr>
              <w:br/>
              <w:t>(c)anhydrous ammonia;</w:t>
            </w:r>
            <w:r>
              <w:rPr>
                <w:rFonts w:ascii="Arial" w:hAnsi="Arial" w:cs="Arial"/>
                <w:color w:val="000000"/>
                <w:lang w:val="en"/>
              </w:rPr>
              <w:br/>
            </w:r>
            <w:r>
              <w:rPr>
                <w:rFonts w:ascii="Arial" w:hAnsi="Arial" w:cs="Arial"/>
                <w:color w:val="000000"/>
                <w:lang w:val="en"/>
              </w:rPr>
              <w:br/>
              <w:t>(d)sodium;or</w:t>
            </w:r>
            <w:r>
              <w:rPr>
                <w:rFonts w:ascii="Arial" w:hAnsi="Arial" w:cs="Arial"/>
                <w:color w:val="000000"/>
                <w:lang w:val="en"/>
              </w:rPr>
              <w:br/>
            </w:r>
            <w:r>
              <w:rPr>
                <w:rFonts w:ascii="Arial" w:hAnsi="Arial" w:cs="Arial"/>
                <w:color w:val="000000"/>
                <w:lang w:val="en"/>
              </w:rPr>
              <w:br/>
              <w:t>(e)lithium.</w:t>
            </w:r>
            <w:r>
              <w:rPr>
                <w:rFonts w:ascii="Arial" w:hAnsi="Arial" w:cs="Arial"/>
                <w:color w:val="000000"/>
                <w:lang w:val="en"/>
              </w:rPr>
              <w:br/>
            </w:r>
            <w:r>
              <w:rPr>
                <w:rFonts w:ascii="Arial" w:hAnsi="Arial" w:cs="Arial"/>
                <w:color w:val="000000"/>
                <w:lang w:val="en"/>
              </w:rPr>
              <w:br/>
              <w:t>Unlawful possession of a precursor in violation of this section is a crime of the second degree.</w:t>
            </w:r>
            <w:r>
              <w:rPr>
                <w:rFonts w:ascii="Arial" w:hAnsi="Arial" w:cs="Arial"/>
                <w:color w:val="000000"/>
                <w:lang w:val="en"/>
              </w:rPr>
              <w:br/>
            </w:r>
            <w:r>
              <w:rPr>
                <w:rFonts w:ascii="Arial" w:hAnsi="Arial" w:cs="Arial"/>
                <w:color w:val="000000"/>
                <w:lang w:val="en"/>
              </w:rPr>
              <w:br/>
              <w:t>L.2005,c.207,s.5.</w:t>
            </w:r>
          </w:p>
        </w:tc>
        <w:tc>
          <w:tcPr>
            <w:tcW w:w="2340" w:type="dxa"/>
          </w:tcPr>
          <w:p w14:paraId="6DBD4365" w14:textId="77777777" w:rsidR="0016390A" w:rsidRDefault="0016390A" w:rsidP="00362148">
            <w:pPr>
              <w:jc w:val="center"/>
            </w:pPr>
            <w:r>
              <w:lastRenderedPageBreak/>
              <w:t>35A</w:t>
            </w:r>
          </w:p>
          <w:p w14:paraId="10CF6571" w14:textId="77777777" w:rsidR="0016390A" w:rsidRDefault="0016390A" w:rsidP="00362148">
            <w:pPr>
              <w:jc w:val="center"/>
            </w:pPr>
            <w:r>
              <w:t>Drug/Narcotic Violations</w:t>
            </w:r>
          </w:p>
          <w:p w14:paraId="7F735B51" w14:textId="77777777" w:rsidR="0016390A" w:rsidRDefault="0016390A" w:rsidP="00362148">
            <w:pPr>
              <w:jc w:val="center"/>
            </w:pPr>
            <w:r>
              <w:t>35B</w:t>
            </w:r>
          </w:p>
          <w:p w14:paraId="07832645" w14:textId="77777777" w:rsidR="0016390A" w:rsidRDefault="0016390A" w:rsidP="00362148">
            <w:pPr>
              <w:jc w:val="center"/>
            </w:pPr>
            <w:r>
              <w:t>Drug Equipment Violations</w:t>
            </w:r>
          </w:p>
          <w:p w14:paraId="4D5FD1A6" w14:textId="77777777" w:rsidR="0016390A" w:rsidRDefault="0016390A" w:rsidP="00362148">
            <w:pPr>
              <w:jc w:val="center"/>
            </w:pPr>
            <w:r>
              <w:t xml:space="preserve">90Z </w:t>
            </w:r>
          </w:p>
          <w:p w14:paraId="6FFAAA10" w14:textId="77777777" w:rsidR="0016390A" w:rsidRDefault="0016390A" w:rsidP="00362148">
            <w:pPr>
              <w:jc w:val="center"/>
            </w:pPr>
            <w:r>
              <w:t>All Other Offenses</w:t>
            </w:r>
          </w:p>
        </w:tc>
        <w:tc>
          <w:tcPr>
            <w:tcW w:w="2340" w:type="dxa"/>
          </w:tcPr>
          <w:p w14:paraId="7E5B2311" w14:textId="77777777" w:rsidR="0016390A" w:rsidRDefault="0016390A" w:rsidP="00362148">
            <w:pPr>
              <w:jc w:val="center"/>
            </w:pPr>
          </w:p>
        </w:tc>
      </w:tr>
      <w:tr w:rsidR="0016390A" w14:paraId="20FEC0B8" w14:textId="77777777" w:rsidTr="0016390A">
        <w:tc>
          <w:tcPr>
            <w:tcW w:w="2065" w:type="dxa"/>
          </w:tcPr>
          <w:p w14:paraId="58C97F2D" w14:textId="77777777" w:rsidR="0016390A" w:rsidRPr="00BB6FFA" w:rsidRDefault="0016390A" w:rsidP="00362148">
            <w:pPr>
              <w:jc w:val="center"/>
              <w:rPr>
                <w:rFonts w:ascii="Arial" w:hAnsi="Arial" w:cs="Arial"/>
                <w:bCs/>
                <w:color w:val="000000"/>
                <w:lang w:val="en"/>
              </w:rPr>
            </w:pPr>
            <w:r w:rsidRPr="00BB6FFA">
              <w:rPr>
                <w:rFonts w:ascii="Arial" w:hAnsi="Arial" w:cs="Arial"/>
                <w:bCs/>
                <w:color w:val="000000"/>
                <w:lang w:val="en"/>
              </w:rPr>
              <w:t>2C:35-29 Definitions relative to industrial use of certain chemicals; not deemed a CDS, certain; inferences.</w:t>
            </w:r>
          </w:p>
        </w:tc>
        <w:tc>
          <w:tcPr>
            <w:tcW w:w="7470" w:type="dxa"/>
          </w:tcPr>
          <w:p w14:paraId="4520C00F" w14:textId="77777777" w:rsidR="0016390A" w:rsidRDefault="0016390A" w:rsidP="00362148">
            <w:pPr>
              <w:jc w:val="center"/>
              <w:rPr>
                <w:rFonts w:ascii="Arial" w:hAnsi="Arial" w:cs="Arial"/>
                <w:color w:val="000000"/>
                <w:lang w:val="en"/>
              </w:rPr>
            </w:pPr>
            <w:r>
              <w:rPr>
                <w:rFonts w:ascii="Arial" w:hAnsi="Arial" w:cs="Arial"/>
                <w:color w:val="000000"/>
                <w:lang w:val="en"/>
              </w:rPr>
              <w:t>1. a. For the purposes of this section:</w:t>
            </w:r>
            <w:r>
              <w:rPr>
                <w:rFonts w:ascii="Arial" w:hAnsi="Arial" w:cs="Arial"/>
                <w:color w:val="000000"/>
                <w:lang w:val="en"/>
              </w:rPr>
              <w:br/>
            </w:r>
            <w:r>
              <w:rPr>
                <w:rFonts w:ascii="Arial" w:hAnsi="Arial" w:cs="Arial"/>
                <w:color w:val="000000"/>
                <w:lang w:val="en"/>
              </w:rPr>
              <w:br/>
              <w:t>"Finished product" means a product: (1) that does not contain an industrial use chemical or from which an industrial chemical cannot be readily extracted or readily synthesized and (2) which is not sold for human consumption.</w:t>
            </w:r>
            <w:r>
              <w:rPr>
                <w:rFonts w:ascii="Arial" w:hAnsi="Arial" w:cs="Arial"/>
                <w:color w:val="000000"/>
                <w:lang w:val="en"/>
              </w:rPr>
              <w:br/>
            </w:r>
            <w:r>
              <w:rPr>
                <w:rFonts w:ascii="Arial" w:hAnsi="Arial" w:cs="Arial"/>
                <w:color w:val="000000"/>
                <w:lang w:val="en"/>
              </w:rPr>
              <w:br/>
              <w:t>"Industrial distribution" means any process or operation necessary for distributing an industrial product, including, but not limited to, wholesaling, delivery or transport, and storage.</w:t>
            </w:r>
            <w:r>
              <w:rPr>
                <w:rFonts w:ascii="Arial" w:hAnsi="Arial" w:cs="Arial"/>
                <w:color w:val="000000"/>
                <w:lang w:val="en"/>
              </w:rPr>
              <w:br/>
            </w:r>
            <w:r>
              <w:rPr>
                <w:rFonts w:ascii="Arial" w:hAnsi="Arial" w:cs="Arial"/>
                <w:color w:val="000000"/>
                <w:lang w:val="en"/>
              </w:rPr>
              <w:br/>
              <w:t>"Industrial product" means a non-drug, non-controlled finished product that is not for human consumption.</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"Industrial use chemical" means gamma butyrolactone or 1,4-butanedoil.</w:t>
            </w:r>
            <w:r>
              <w:rPr>
                <w:rFonts w:ascii="Arial" w:hAnsi="Arial" w:cs="Arial"/>
                <w:color w:val="000000"/>
                <w:lang w:val="en"/>
              </w:rPr>
              <w:br/>
            </w:r>
            <w:r>
              <w:rPr>
                <w:rFonts w:ascii="Arial" w:hAnsi="Arial" w:cs="Arial"/>
                <w:color w:val="000000"/>
                <w:lang w:val="en"/>
              </w:rPr>
              <w:br/>
              <w:t>"Industrial use chemical manufacturer" means a person who: (1) is involved in the manufacture of an industrial chemical for use in the manufacture of an industrial product; (2) provides that industrial use chemical to an industrial use chemical distributor or a manufacturer of an industrial product; and (3) is in compliance with any requirements to register with the United States Drug Enforcement Administration as a List I Chemical registrant.</w:t>
            </w:r>
            <w:r>
              <w:rPr>
                <w:rFonts w:ascii="Arial" w:hAnsi="Arial" w:cs="Arial"/>
                <w:color w:val="000000"/>
                <w:lang w:val="en"/>
              </w:rPr>
              <w:br/>
            </w:r>
            <w:r>
              <w:rPr>
                <w:rFonts w:ascii="Arial" w:hAnsi="Arial" w:cs="Arial"/>
                <w:color w:val="000000"/>
                <w:lang w:val="en"/>
              </w:rPr>
              <w:br/>
              <w:t>"Industrial use chemical distributor" means a person who: (1) is involved in the industrial distribution of an industrial use chemical; and (2) is in compliance with any requirements to register with the United States Drug Enforcement Administration as a List I Chemical registrant.</w:t>
            </w:r>
            <w:r>
              <w:rPr>
                <w:rFonts w:ascii="Arial" w:hAnsi="Arial" w:cs="Arial"/>
                <w:color w:val="000000"/>
                <w:lang w:val="en"/>
              </w:rPr>
              <w:br/>
            </w:r>
            <w:r>
              <w:rPr>
                <w:rFonts w:ascii="Arial" w:hAnsi="Arial" w:cs="Arial"/>
                <w:color w:val="000000"/>
                <w:lang w:val="en"/>
              </w:rPr>
              <w:br/>
              <w:t>"Manufacturer of an industrial product" means a person who is involved in any process or operation necessary for manufacturing an industrial product in which that person acquires an industrial use chemical from an industrial use chemical manufacturer or an industrial use chemical distributor and who possesses that substance solely for use in the manufacture of an industrial product.</w:t>
            </w:r>
            <w:r>
              <w:rPr>
                <w:rFonts w:ascii="Arial" w:hAnsi="Arial" w:cs="Arial"/>
                <w:color w:val="000000"/>
                <w:lang w:val="en"/>
              </w:rPr>
              <w:br/>
            </w:r>
            <w:r>
              <w:rPr>
                <w:rFonts w:ascii="Arial" w:hAnsi="Arial" w:cs="Arial"/>
                <w:color w:val="000000"/>
                <w:lang w:val="en"/>
              </w:rPr>
              <w:br/>
              <w:t>b.An industrial use chemical shall not be deemed a controlled dangerous substance within the meaning of N.J.S.2C:35-2 when that substance is in the possession of:</w:t>
            </w:r>
            <w:r>
              <w:rPr>
                <w:rFonts w:ascii="Arial" w:hAnsi="Arial" w:cs="Arial"/>
                <w:color w:val="000000"/>
                <w:lang w:val="en"/>
              </w:rPr>
              <w:br/>
            </w:r>
            <w:r>
              <w:rPr>
                <w:rFonts w:ascii="Arial" w:hAnsi="Arial" w:cs="Arial"/>
                <w:color w:val="000000"/>
                <w:lang w:val="en"/>
              </w:rPr>
              <w:br/>
              <w:t>(1)An industrial use chemical manufacturer;</w:t>
            </w:r>
            <w:r>
              <w:rPr>
                <w:rFonts w:ascii="Arial" w:hAnsi="Arial" w:cs="Arial"/>
                <w:color w:val="000000"/>
                <w:lang w:val="en"/>
              </w:rPr>
              <w:br/>
            </w:r>
            <w:r>
              <w:rPr>
                <w:rFonts w:ascii="Arial" w:hAnsi="Arial" w:cs="Arial"/>
                <w:color w:val="000000"/>
                <w:lang w:val="en"/>
              </w:rPr>
              <w:br/>
              <w:t>(2)An industrial use chemical distributor;</w:t>
            </w:r>
            <w:r>
              <w:rPr>
                <w:rFonts w:ascii="Arial" w:hAnsi="Arial" w:cs="Arial"/>
                <w:color w:val="000000"/>
                <w:lang w:val="en"/>
              </w:rPr>
              <w:br/>
            </w:r>
            <w:r>
              <w:rPr>
                <w:rFonts w:ascii="Arial" w:hAnsi="Arial" w:cs="Arial"/>
                <w:color w:val="000000"/>
                <w:lang w:val="en"/>
              </w:rPr>
              <w:br/>
              <w:t>(3)A manufacturer of an industrial product; or</w:t>
            </w:r>
            <w:r>
              <w:rPr>
                <w:rFonts w:ascii="Arial" w:hAnsi="Arial" w:cs="Arial"/>
                <w:color w:val="000000"/>
                <w:lang w:val="en"/>
              </w:rPr>
              <w:br/>
            </w:r>
            <w:r>
              <w:rPr>
                <w:rFonts w:ascii="Arial" w:hAnsi="Arial" w:cs="Arial"/>
                <w:color w:val="000000"/>
                <w:lang w:val="en"/>
              </w:rPr>
              <w:br/>
              <w:t>(4)A person possessing a finished product.</w:t>
            </w:r>
            <w:r>
              <w:rPr>
                <w:rFonts w:ascii="Arial" w:hAnsi="Arial" w:cs="Arial"/>
                <w:color w:val="000000"/>
                <w:lang w:val="en"/>
              </w:rPr>
              <w:br/>
            </w:r>
            <w:r>
              <w:rPr>
                <w:rFonts w:ascii="Arial" w:hAnsi="Arial" w:cs="Arial"/>
                <w:color w:val="000000"/>
                <w:lang w:val="en"/>
              </w:rPr>
              <w:br/>
              <w:t>c.This section shall not apply to:</w:t>
            </w:r>
            <w:r>
              <w:rPr>
                <w:rFonts w:ascii="Arial" w:hAnsi="Arial" w:cs="Arial"/>
                <w:color w:val="000000"/>
                <w:lang w:val="en"/>
              </w:rPr>
              <w:br/>
            </w:r>
            <w:r>
              <w:rPr>
                <w:rFonts w:ascii="Arial" w:hAnsi="Arial" w:cs="Arial"/>
                <w:color w:val="000000"/>
                <w:lang w:val="en"/>
              </w:rPr>
              <w:br/>
              <w:t>(1)An industrial use chemical manufacturer who sells, delivers or otherwise distributes an industrial use chemical to a person who is not an industrial use chemical distributor or a manufacturer of an industrial product;</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(2)An industrial use chemical distributor who sells, delivers or otherwise distributes an industrial use chemical to a person who is not an industrial use chemical distributor or a manufacturer of an industrial product;</w:t>
            </w:r>
            <w:r>
              <w:rPr>
                <w:rFonts w:ascii="Arial" w:hAnsi="Arial" w:cs="Arial"/>
                <w:color w:val="000000"/>
                <w:lang w:val="en"/>
              </w:rPr>
              <w:br/>
            </w:r>
            <w:r>
              <w:rPr>
                <w:rFonts w:ascii="Arial" w:hAnsi="Arial" w:cs="Arial"/>
                <w:color w:val="000000"/>
                <w:lang w:val="en"/>
              </w:rPr>
              <w:br/>
              <w:t>(3)A person who extracts or synthesizes an industrial use chemical from a finished product or a person who extracts or synthesizes an industrial use chemical from any product or material, unless that extraction or synthesis is authorized by law; or</w:t>
            </w:r>
            <w:r>
              <w:rPr>
                <w:rFonts w:ascii="Arial" w:hAnsi="Arial" w:cs="Arial"/>
                <w:color w:val="000000"/>
                <w:lang w:val="en"/>
              </w:rPr>
              <w:br/>
            </w:r>
            <w:r>
              <w:rPr>
                <w:rFonts w:ascii="Arial" w:hAnsi="Arial" w:cs="Arial"/>
                <w:color w:val="000000"/>
                <w:lang w:val="en"/>
              </w:rPr>
              <w:br/>
              <w:t>(4)A person whose possession of an industrial use chemical is not in compliance with the provisions of subsection b. of this section or whose possession of that substance is not specifically authorized by law.</w:t>
            </w:r>
            <w:r>
              <w:rPr>
                <w:rFonts w:ascii="Arial" w:hAnsi="Arial" w:cs="Arial"/>
                <w:color w:val="000000"/>
                <w:lang w:val="en"/>
              </w:rPr>
              <w:br/>
            </w:r>
            <w:r>
              <w:rPr>
                <w:rFonts w:ascii="Arial" w:hAnsi="Arial" w:cs="Arial"/>
                <w:color w:val="000000"/>
                <w:lang w:val="en"/>
              </w:rPr>
              <w:br/>
              <w:t>d. (1) There shall be a permissive inference that a person to whom an industrial use chemical is sold, delivered or otherwise distributed in a quantity of 10 gallons or less is not an industrial use chemical distributor or a manufacturer of an industrial product.</w:t>
            </w:r>
            <w:r>
              <w:rPr>
                <w:rFonts w:ascii="Arial" w:hAnsi="Arial" w:cs="Arial"/>
                <w:color w:val="000000"/>
                <w:lang w:val="en"/>
              </w:rPr>
              <w:br/>
            </w:r>
            <w:r>
              <w:rPr>
                <w:rFonts w:ascii="Arial" w:hAnsi="Arial" w:cs="Arial"/>
                <w:color w:val="000000"/>
                <w:lang w:val="en"/>
              </w:rPr>
              <w:br/>
              <w:t>(2)There shall be a permissive inference that a person who possesses an industrial use chemical in a quantity of one gallon or less is not an industrial use chemical manufacturer, an industrial use chemical distributor, a manufacturer of an industrial product or a person possessing a finished product, and is a person whose possession of the industrial use chemical is not specifically authorized by law.</w:t>
            </w:r>
            <w:r>
              <w:rPr>
                <w:rFonts w:ascii="Arial" w:hAnsi="Arial" w:cs="Arial"/>
                <w:color w:val="000000"/>
                <w:lang w:val="en"/>
              </w:rPr>
              <w:br/>
            </w:r>
            <w:r>
              <w:rPr>
                <w:rFonts w:ascii="Arial" w:hAnsi="Arial" w:cs="Arial"/>
                <w:color w:val="000000"/>
                <w:lang w:val="en"/>
              </w:rPr>
              <w:br/>
              <w:t xml:space="preserve">(3)The inferences established in paragraphs (1) and (2) of this subsection shall not apply to the distribution or possession of sample quantities for the purpose of conducting chemical research, chemical quality assurance testing or industrial product or applications development. </w:t>
            </w:r>
            <w:r>
              <w:rPr>
                <w:rFonts w:ascii="Arial" w:hAnsi="Arial" w:cs="Arial"/>
                <w:color w:val="000000"/>
                <w:lang w:val="en"/>
              </w:rPr>
              <w:br/>
            </w:r>
            <w:r>
              <w:rPr>
                <w:rFonts w:ascii="Arial" w:hAnsi="Arial" w:cs="Arial"/>
                <w:color w:val="000000"/>
                <w:lang w:val="en"/>
              </w:rPr>
              <w:br/>
              <w:t>L.2007, c.152, s.1.</w:t>
            </w:r>
          </w:p>
        </w:tc>
        <w:tc>
          <w:tcPr>
            <w:tcW w:w="2340" w:type="dxa"/>
          </w:tcPr>
          <w:p w14:paraId="1474C9B5" w14:textId="77777777" w:rsidR="0016390A" w:rsidRDefault="0016390A" w:rsidP="00362148">
            <w:pPr>
              <w:jc w:val="center"/>
            </w:pPr>
            <w:r>
              <w:lastRenderedPageBreak/>
              <w:t>N.A.</w:t>
            </w:r>
          </w:p>
        </w:tc>
        <w:tc>
          <w:tcPr>
            <w:tcW w:w="2340" w:type="dxa"/>
          </w:tcPr>
          <w:p w14:paraId="5F6AD874" w14:textId="77777777" w:rsidR="0016390A" w:rsidRDefault="0016390A" w:rsidP="00362148">
            <w:pPr>
              <w:jc w:val="center"/>
            </w:pPr>
          </w:p>
        </w:tc>
      </w:tr>
      <w:tr w:rsidR="0016390A" w14:paraId="18D75679" w14:textId="77777777" w:rsidTr="0016390A">
        <w:tc>
          <w:tcPr>
            <w:tcW w:w="2065" w:type="dxa"/>
          </w:tcPr>
          <w:p w14:paraId="68341FDE" w14:textId="77777777" w:rsidR="0016390A" w:rsidRPr="00402F57" w:rsidRDefault="0016390A" w:rsidP="00362148">
            <w:pPr>
              <w:jc w:val="center"/>
              <w:rPr>
                <w:rFonts w:ascii="Arial" w:hAnsi="Arial" w:cs="Arial"/>
                <w:bCs/>
                <w:color w:val="000000"/>
                <w:lang w:val="en"/>
              </w:rPr>
            </w:pPr>
            <w:r w:rsidRPr="00402F57">
              <w:rPr>
                <w:rFonts w:ascii="Arial" w:hAnsi="Arial" w:cs="Arial"/>
                <w:bCs/>
                <w:color w:val="000000"/>
                <w:lang w:val="en"/>
              </w:rPr>
              <w:lastRenderedPageBreak/>
              <w:t>2C:35-30 Immunity from liability, certain circumstances, for persons seeking medical assistance for someone experiencing a drug overdose.</w:t>
            </w:r>
          </w:p>
        </w:tc>
        <w:tc>
          <w:tcPr>
            <w:tcW w:w="7470" w:type="dxa"/>
          </w:tcPr>
          <w:p w14:paraId="32B77D5D" w14:textId="77777777" w:rsidR="0016390A" w:rsidRDefault="0016390A" w:rsidP="00362148">
            <w:pPr>
              <w:jc w:val="center"/>
              <w:rPr>
                <w:rFonts w:ascii="Arial" w:hAnsi="Arial" w:cs="Arial"/>
                <w:color w:val="000000"/>
                <w:lang w:val="en"/>
              </w:rPr>
            </w:pPr>
            <w:r>
              <w:rPr>
                <w:rFonts w:ascii="Arial" w:hAnsi="Arial" w:cs="Arial"/>
                <w:color w:val="000000"/>
                <w:lang w:val="en"/>
              </w:rPr>
              <w:t>7. a. A person who, in good faith, seeks medical assistance for someone experiencing a drug overdose shall not be:</w:t>
            </w:r>
            <w:r>
              <w:rPr>
                <w:rFonts w:ascii="Arial" w:hAnsi="Arial" w:cs="Arial"/>
                <w:color w:val="000000"/>
                <w:lang w:val="en"/>
              </w:rPr>
              <w:br/>
            </w:r>
            <w:r>
              <w:rPr>
                <w:rFonts w:ascii="Arial" w:hAnsi="Arial" w:cs="Arial"/>
                <w:color w:val="000000"/>
                <w:lang w:val="en"/>
              </w:rPr>
              <w:br/>
              <w:t>(1)arrested, charged, prosecuted, or convicted for obtaining, possessing, using, being under the influence of, or failing to make lawful disposition of, a controlled dangerous substance or controlled substance analog pursuant to subsection a., b., or c. of N.J.S.2C:35-10;</w:t>
            </w:r>
            <w:r>
              <w:rPr>
                <w:rFonts w:ascii="Arial" w:hAnsi="Arial" w:cs="Arial"/>
                <w:color w:val="000000"/>
                <w:lang w:val="en"/>
              </w:rPr>
              <w:br/>
            </w:r>
            <w:r>
              <w:rPr>
                <w:rFonts w:ascii="Arial" w:hAnsi="Arial" w:cs="Arial"/>
                <w:color w:val="000000"/>
                <w:lang w:val="en"/>
              </w:rPr>
              <w:br/>
              <w:t xml:space="preserve">(2)arrested, charged, prosecuted, or convicted for inhaling the fumes of or possessing any toxic chemical pursuant to subsection b. of section 7 of </w:t>
            </w:r>
            <w:r>
              <w:rPr>
                <w:rFonts w:ascii="Arial" w:hAnsi="Arial" w:cs="Arial"/>
                <w:color w:val="000000"/>
                <w:lang w:val="en"/>
              </w:rPr>
              <w:lastRenderedPageBreak/>
              <w:t>P.L.1999, c.90 (C.2C:35-10.4);</w:t>
            </w:r>
            <w:r>
              <w:rPr>
                <w:rFonts w:ascii="Arial" w:hAnsi="Arial" w:cs="Arial"/>
                <w:color w:val="000000"/>
                <w:lang w:val="en"/>
              </w:rPr>
              <w:br/>
            </w:r>
            <w:r>
              <w:rPr>
                <w:rFonts w:ascii="Arial" w:hAnsi="Arial" w:cs="Arial"/>
                <w:color w:val="000000"/>
                <w:lang w:val="en"/>
              </w:rPr>
              <w:br/>
              <w:t>(3)arrested, charged, prosecuted, or convicted for using, obtaining, attempting to obtain, or possessing any prescription legend drug or stramonium preparation pursuant to subsection b., d., or e. of section 8 of P.L.1999, c.90 (C.2C:35-10.5);</w:t>
            </w:r>
            <w:r>
              <w:rPr>
                <w:rFonts w:ascii="Arial" w:hAnsi="Arial" w:cs="Arial"/>
                <w:color w:val="000000"/>
                <w:lang w:val="en"/>
              </w:rPr>
              <w:br/>
            </w:r>
            <w:r>
              <w:rPr>
                <w:rFonts w:ascii="Arial" w:hAnsi="Arial" w:cs="Arial"/>
                <w:color w:val="000000"/>
                <w:lang w:val="en"/>
              </w:rPr>
              <w:br/>
              <w:t>(4)arrested, charged, prosecuted, or convicted for acquiring or obtaining possession of a controlled dangerous substance or controlled substance analog by fraud pursuant to N.J.S.2C:35-13;</w:t>
            </w:r>
            <w:r>
              <w:rPr>
                <w:rFonts w:ascii="Arial" w:hAnsi="Arial" w:cs="Arial"/>
                <w:color w:val="000000"/>
                <w:lang w:val="en"/>
              </w:rPr>
              <w:br/>
            </w:r>
            <w:r>
              <w:rPr>
                <w:rFonts w:ascii="Arial" w:hAnsi="Arial" w:cs="Arial"/>
                <w:color w:val="000000"/>
                <w:lang w:val="en"/>
              </w:rPr>
              <w:br/>
              <w:t>(5)arrested, charged, prosecuted, or convicted for unlawfully possessing a controlled dangerous substance that was lawfully prescribed or dispensed pursuant to P.L.1998, c.90 (C.2C:35-24);</w:t>
            </w:r>
            <w:r>
              <w:rPr>
                <w:rFonts w:ascii="Arial" w:hAnsi="Arial" w:cs="Arial"/>
                <w:color w:val="000000"/>
                <w:lang w:val="en"/>
              </w:rPr>
              <w:br/>
            </w:r>
            <w:r>
              <w:rPr>
                <w:rFonts w:ascii="Arial" w:hAnsi="Arial" w:cs="Arial"/>
                <w:color w:val="000000"/>
                <w:lang w:val="en"/>
              </w:rPr>
              <w:br/>
              <w:t xml:space="preserve">(6)arrested, charged, prosecuted, or convicted for using or possessing with intent to use drug paraphernalia pursuant to N.J.S.2C:36-2 or for having under his control or possessing a hypodermic syringe, hypodermic needle, or any other instrument adapted for the use of a controlled dangerous substance or a controlled substance analog pursuant to subsection a. of N.J.S.2C:36-6; </w:t>
            </w:r>
            <w:r>
              <w:rPr>
                <w:rFonts w:ascii="Arial" w:hAnsi="Arial" w:cs="Arial"/>
                <w:color w:val="000000"/>
                <w:lang w:val="en"/>
              </w:rPr>
              <w:br/>
            </w:r>
            <w:r>
              <w:rPr>
                <w:rFonts w:ascii="Arial" w:hAnsi="Arial" w:cs="Arial"/>
                <w:color w:val="000000"/>
                <w:lang w:val="en"/>
              </w:rPr>
              <w:br/>
              <w:t>(7)subject to revocation of parole or probation based only upon a violation of offenses described in subsection a. (1) through (6) of this section, provided, however, this circumstance may be considered in establishing or modifying the conditions of parole or probation supervision.</w:t>
            </w:r>
            <w:r>
              <w:rPr>
                <w:rFonts w:ascii="Arial" w:hAnsi="Arial" w:cs="Arial"/>
                <w:color w:val="000000"/>
                <w:lang w:val="en"/>
              </w:rPr>
              <w:br/>
            </w:r>
            <w:r>
              <w:rPr>
                <w:rFonts w:ascii="Arial" w:hAnsi="Arial" w:cs="Arial"/>
                <w:color w:val="000000"/>
                <w:lang w:val="en"/>
              </w:rPr>
              <w:br/>
              <w:t>b.The provisions of subsection a. of this section shall only apply if:</w:t>
            </w:r>
            <w:r>
              <w:rPr>
                <w:rFonts w:ascii="Arial" w:hAnsi="Arial" w:cs="Arial"/>
                <w:color w:val="000000"/>
                <w:lang w:val="en"/>
              </w:rPr>
              <w:br/>
            </w:r>
            <w:r>
              <w:rPr>
                <w:rFonts w:ascii="Arial" w:hAnsi="Arial" w:cs="Arial"/>
                <w:color w:val="000000"/>
                <w:lang w:val="en"/>
              </w:rPr>
              <w:br/>
              <w:t>(1)the person seeks medical assistance for another person who is experiencing a drug overdose and is in need of medical assistance; and</w:t>
            </w:r>
            <w:r>
              <w:rPr>
                <w:rFonts w:ascii="Arial" w:hAnsi="Arial" w:cs="Arial"/>
                <w:color w:val="000000"/>
                <w:lang w:val="en"/>
              </w:rPr>
              <w:br/>
            </w:r>
            <w:r>
              <w:rPr>
                <w:rFonts w:ascii="Arial" w:hAnsi="Arial" w:cs="Arial"/>
                <w:color w:val="000000"/>
                <w:lang w:val="en"/>
              </w:rPr>
              <w:br/>
              <w:t>(2)the evidence for an arrest, charge, prosecution, conviction, or revocation was obtained as a result of the seeking of medical assistance.</w:t>
            </w:r>
            <w:r>
              <w:rPr>
                <w:rFonts w:ascii="Arial" w:hAnsi="Arial" w:cs="Arial"/>
                <w:color w:val="000000"/>
                <w:lang w:val="en"/>
              </w:rPr>
              <w:br/>
            </w:r>
            <w:r>
              <w:rPr>
                <w:rFonts w:ascii="Arial" w:hAnsi="Arial" w:cs="Arial"/>
                <w:color w:val="000000"/>
                <w:lang w:val="en"/>
              </w:rPr>
              <w:br/>
              <w:t xml:space="preserve">c.Nothing in this section shall be construed to limit the admissibility of any evidence in connection with the investigation or prosecution of a crime with regard to a defendant who does not qualify for the protections of this act or with regard to other crimes committed by a person who otherwise qualifies for protection pursuant to this act. Nothing in this section shall be construed to limit any seizure of evidence or contraband otherwise </w:t>
            </w:r>
            <w:r>
              <w:rPr>
                <w:rFonts w:ascii="Arial" w:hAnsi="Arial" w:cs="Arial"/>
                <w:color w:val="000000"/>
                <w:lang w:val="en"/>
              </w:rPr>
              <w:lastRenderedPageBreak/>
              <w:t>permitted by law. Nothing herein shall be construed to limit or abridge the authority of a law enforcement officer to detain or take into custody a person in the course of an investigation or to effectuate an arrest for any offense except as provided in subsection a. of this section. Nothing in this section shall be construed to limit, modify or remove any immunity from liability currently available to public entities or public employees by law.</w:t>
            </w:r>
            <w:r>
              <w:rPr>
                <w:rFonts w:ascii="Arial" w:hAnsi="Arial" w:cs="Arial"/>
                <w:color w:val="000000"/>
                <w:lang w:val="en"/>
              </w:rPr>
              <w:br/>
            </w:r>
            <w:r>
              <w:rPr>
                <w:rFonts w:ascii="Arial" w:hAnsi="Arial" w:cs="Arial"/>
                <w:color w:val="000000"/>
                <w:lang w:val="en"/>
              </w:rPr>
              <w:br/>
              <w:t>L.2013, c.46, s.7. 7. a. A person who, in good faith, seeks medical assistance for someone experiencing a drug overdose shall not be:</w:t>
            </w:r>
            <w:r>
              <w:rPr>
                <w:rFonts w:ascii="Arial" w:hAnsi="Arial" w:cs="Arial"/>
                <w:color w:val="000000"/>
                <w:lang w:val="en"/>
              </w:rPr>
              <w:br/>
            </w:r>
            <w:r>
              <w:rPr>
                <w:rFonts w:ascii="Arial" w:hAnsi="Arial" w:cs="Arial"/>
                <w:color w:val="000000"/>
                <w:lang w:val="en"/>
              </w:rPr>
              <w:br/>
              <w:t>(1)arrested, charged, prosecuted, or convicted for obtaining, possessing, using, being under the influence of, or failing to make lawful disposition of, a controlled dangerous substance or controlled substance analog pursuant to subsection a., b., or c. of N.J.S.2C:35-10;</w:t>
            </w:r>
            <w:r>
              <w:rPr>
                <w:rFonts w:ascii="Arial" w:hAnsi="Arial" w:cs="Arial"/>
                <w:color w:val="000000"/>
                <w:lang w:val="en"/>
              </w:rPr>
              <w:br/>
            </w:r>
            <w:r>
              <w:rPr>
                <w:rFonts w:ascii="Arial" w:hAnsi="Arial" w:cs="Arial"/>
                <w:color w:val="000000"/>
                <w:lang w:val="en"/>
              </w:rPr>
              <w:br/>
              <w:t>(2)arrested, charged, prosecuted, or convicted for inhaling the fumes of or possessing any toxic chemical pursuant to subsection b. of section 7 of P.L.1999, c.90 (C.2C:35-10.4);</w:t>
            </w:r>
            <w:r>
              <w:rPr>
                <w:rFonts w:ascii="Arial" w:hAnsi="Arial" w:cs="Arial"/>
                <w:color w:val="000000"/>
                <w:lang w:val="en"/>
              </w:rPr>
              <w:br/>
            </w:r>
            <w:r>
              <w:rPr>
                <w:rFonts w:ascii="Arial" w:hAnsi="Arial" w:cs="Arial"/>
                <w:color w:val="000000"/>
                <w:lang w:val="en"/>
              </w:rPr>
              <w:br/>
              <w:t>(3)arrested, charged, prosecuted, or convicted for using, obtaining, attempting to obtain, or possessing any prescription legend drug or stramonium preparation pursuant to subsection b., d., or e. of section 8 of P.L.1999, c.90 (C.2C:35-10.5);</w:t>
            </w:r>
            <w:r>
              <w:rPr>
                <w:rFonts w:ascii="Arial" w:hAnsi="Arial" w:cs="Arial"/>
                <w:color w:val="000000"/>
                <w:lang w:val="en"/>
              </w:rPr>
              <w:br/>
            </w:r>
            <w:r>
              <w:rPr>
                <w:rFonts w:ascii="Arial" w:hAnsi="Arial" w:cs="Arial"/>
                <w:color w:val="000000"/>
                <w:lang w:val="en"/>
              </w:rPr>
              <w:br/>
              <w:t>(4)arrested, charged, prosecuted, or convicted for acquiring or obtaining possession of a controlled dangerous substance or controlled substance analog by fraud pursuant to N.J.S.2C:35-13;</w:t>
            </w:r>
            <w:r>
              <w:rPr>
                <w:rFonts w:ascii="Arial" w:hAnsi="Arial" w:cs="Arial"/>
                <w:color w:val="000000"/>
                <w:lang w:val="en"/>
              </w:rPr>
              <w:br/>
            </w:r>
            <w:r>
              <w:rPr>
                <w:rFonts w:ascii="Arial" w:hAnsi="Arial" w:cs="Arial"/>
                <w:color w:val="000000"/>
                <w:lang w:val="en"/>
              </w:rPr>
              <w:br/>
              <w:t>(5)arrested, charged, prosecuted, or convicted for unlawfully possessing a controlled dangerous substance that was lawfully prescribed or dispensed pursuant to P.L.1998, c.90 (C.2C:35-24);</w:t>
            </w:r>
            <w:r>
              <w:rPr>
                <w:rFonts w:ascii="Arial" w:hAnsi="Arial" w:cs="Arial"/>
                <w:color w:val="000000"/>
                <w:lang w:val="en"/>
              </w:rPr>
              <w:br/>
            </w:r>
            <w:r>
              <w:rPr>
                <w:rFonts w:ascii="Arial" w:hAnsi="Arial" w:cs="Arial"/>
                <w:color w:val="000000"/>
                <w:lang w:val="en"/>
              </w:rPr>
              <w:br/>
              <w:t xml:space="preserve">(6)arrested, charged, prosecuted, or convicted for using or possessing with intent to use drug paraphernalia pursuant to N.J.S.2C:36-2 or for having under his control or possessing a hypodermic syringe, hypodermic needle, or any other instrument adapted for the use of a controlled dangerous substance or a controlled substance analog pursuant to subsection a. of N.J.S.2C:36-6; </w:t>
            </w:r>
            <w:r>
              <w:rPr>
                <w:rFonts w:ascii="Arial" w:hAnsi="Arial" w:cs="Arial"/>
                <w:color w:val="000000"/>
                <w:lang w:val="en"/>
              </w:rPr>
              <w:br/>
            </w:r>
            <w:r>
              <w:rPr>
                <w:rFonts w:ascii="Arial" w:hAnsi="Arial" w:cs="Arial"/>
                <w:color w:val="000000"/>
                <w:lang w:val="en"/>
              </w:rPr>
              <w:br/>
              <w:t xml:space="preserve">(7)subject to revocation of parole or probation based only upon a violation of offenses described in subsection a. (1) through (6) of this section, </w:t>
            </w:r>
            <w:r>
              <w:rPr>
                <w:rFonts w:ascii="Arial" w:hAnsi="Arial" w:cs="Arial"/>
                <w:color w:val="000000"/>
                <w:lang w:val="en"/>
              </w:rPr>
              <w:lastRenderedPageBreak/>
              <w:t>provided, however, this circumstance may be considered in establishing or modifying the conditions of parole or probation supervision.</w:t>
            </w:r>
            <w:r>
              <w:rPr>
                <w:rFonts w:ascii="Arial" w:hAnsi="Arial" w:cs="Arial"/>
                <w:color w:val="000000"/>
                <w:lang w:val="en"/>
              </w:rPr>
              <w:br/>
            </w:r>
            <w:r>
              <w:rPr>
                <w:rFonts w:ascii="Arial" w:hAnsi="Arial" w:cs="Arial"/>
                <w:color w:val="000000"/>
                <w:lang w:val="en"/>
              </w:rPr>
              <w:br/>
              <w:t>b.The provisions of subsection a. of this section shall only apply if:</w:t>
            </w:r>
            <w:r>
              <w:rPr>
                <w:rFonts w:ascii="Arial" w:hAnsi="Arial" w:cs="Arial"/>
                <w:color w:val="000000"/>
                <w:lang w:val="en"/>
              </w:rPr>
              <w:br/>
            </w:r>
            <w:r>
              <w:rPr>
                <w:rFonts w:ascii="Arial" w:hAnsi="Arial" w:cs="Arial"/>
                <w:color w:val="000000"/>
                <w:lang w:val="en"/>
              </w:rPr>
              <w:br/>
              <w:t>(1)the person seeks medical assistance for another person who is experiencing a drug overdose and is in need of medical assistance; and</w:t>
            </w:r>
            <w:r>
              <w:rPr>
                <w:rFonts w:ascii="Arial" w:hAnsi="Arial" w:cs="Arial"/>
                <w:color w:val="000000"/>
                <w:lang w:val="en"/>
              </w:rPr>
              <w:br/>
            </w:r>
            <w:r>
              <w:rPr>
                <w:rFonts w:ascii="Arial" w:hAnsi="Arial" w:cs="Arial"/>
                <w:color w:val="000000"/>
                <w:lang w:val="en"/>
              </w:rPr>
              <w:br/>
              <w:t>(2)the evidence for an arrest, charge, prosecution, conviction, or revocation was obtained as a result of the seeking of medical assistance.</w:t>
            </w:r>
            <w:r>
              <w:rPr>
                <w:rFonts w:ascii="Arial" w:hAnsi="Arial" w:cs="Arial"/>
                <w:color w:val="000000"/>
                <w:lang w:val="en"/>
              </w:rPr>
              <w:br/>
            </w:r>
            <w:r>
              <w:rPr>
                <w:rFonts w:ascii="Arial" w:hAnsi="Arial" w:cs="Arial"/>
                <w:color w:val="000000"/>
                <w:lang w:val="en"/>
              </w:rPr>
              <w:br/>
              <w:t>c.Nothing in this section shall be construed to limit the admissibility of any evidence in connection with the investigation or prosecution of a crime with regard to a defendant who does not qualify for the protections of this act or with regard to other crimes committed by a person who otherwise qualifies for protection pursuant to this act. Nothing in this section shall be construed to limit any seizure of evidence or contraband otherwise permitted by law. Nothing herein shall be construed to limit or abridge the authority of a law enforcement officer to detain or take into custody a person in the course of an investigation or to effectuate an arrest for any offense except as provided in subsection a. of this section. Nothing in this section shall be construed to limit, modify or remove any immunity from liability currently available to public entities or public employees by law.</w:t>
            </w:r>
            <w:r>
              <w:rPr>
                <w:rFonts w:ascii="Arial" w:hAnsi="Arial" w:cs="Arial"/>
                <w:color w:val="000000"/>
                <w:lang w:val="en"/>
              </w:rPr>
              <w:br/>
            </w:r>
            <w:r>
              <w:rPr>
                <w:rFonts w:ascii="Arial" w:hAnsi="Arial" w:cs="Arial"/>
                <w:color w:val="000000"/>
                <w:lang w:val="en"/>
              </w:rPr>
              <w:br/>
              <w:t>L.2013, c.46, s.7.</w:t>
            </w:r>
          </w:p>
        </w:tc>
        <w:tc>
          <w:tcPr>
            <w:tcW w:w="2340" w:type="dxa"/>
          </w:tcPr>
          <w:p w14:paraId="445119F9" w14:textId="77777777" w:rsidR="0016390A" w:rsidRDefault="0016390A" w:rsidP="00362148">
            <w:pPr>
              <w:jc w:val="center"/>
            </w:pPr>
            <w:r>
              <w:lastRenderedPageBreak/>
              <w:t>N.A.</w:t>
            </w:r>
          </w:p>
        </w:tc>
        <w:tc>
          <w:tcPr>
            <w:tcW w:w="2340" w:type="dxa"/>
          </w:tcPr>
          <w:p w14:paraId="765E4058" w14:textId="77777777" w:rsidR="0016390A" w:rsidRDefault="0016390A" w:rsidP="00362148">
            <w:pPr>
              <w:jc w:val="center"/>
            </w:pPr>
          </w:p>
        </w:tc>
      </w:tr>
      <w:tr w:rsidR="0016390A" w14:paraId="7C1378D4" w14:textId="77777777" w:rsidTr="0016390A">
        <w:tc>
          <w:tcPr>
            <w:tcW w:w="2065" w:type="dxa"/>
          </w:tcPr>
          <w:p w14:paraId="181D2605" w14:textId="77777777" w:rsidR="0016390A" w:rsidRPr="00215F15" w:rsidRDefault="0016390A" w:rsidP="00362148">
            <w:pPr>
              <w:jc w:val="center"/>
              <w:rPr>
                <w:rFonts w:ascii="Arial" w:hAnsi="Arial" w:cs="Arial"/>
                <w:bCs/>
                <w:color w:val="000000"/>
                <w:lang w:val="en"/>
              </w:rPr>
            </w:pPr>
            <w:r w:rsidRPr="00215F15">
              <w:rPr>
                <w:rFonts w:ascii="Arial" w:hAnsi="Arial" w:cs="Arial"/>
                <w:bCs/>
                <w:color w:val="000000"/>
                <w:lang w:val="en"/>
              </w:rPr>
              <w:lastRenderedPageBreak/>
              <w:t>2C:35-31 Protections for certain persons experiencing a drug overdose.</w:t>
            </w:r>
          </w:p>
        </w:tc>
        <w:tc>
          <w:tcPr>
            <w:tcW w:w="7470" w:type="dxa"/>
          </w:tcPr>
          <w:p w14:paraId="31483AED" w14:textId="77777777" w:rsidR="0016390A" w:rsidRDefault="0016390A" w:rsidP="00362148">
            <w:pPr>
              <w:jc w:val="center"/>
              <w:rPr>
                <w:rFonts w:ascii="Arial" w:hAnsi="Arial" w:cs="Arial"/>
                <w:color w:val="000000"/>
                <w:lang w:val="en"/>
              </w:rPr>
            </w:pPr>
            <w:r>
              <w:rPr>
                <w:rFonts w:ascii="Arial" w:hAnsi="Arial" w:cs="Arial"/>
                <w:color w:val="000000"/>
                <w:lang w:val="en"/>
              </w:rPr>
              <w:t>8. a. A person who experiences a drug overdose and who seeks medical assistance or is the subject of a good faith request for medical assistance pursuant to section 4 of this act shall not be:</w:t>
            </w:r>
            <w:r>
              <w:rPr>
                <w:rFonts w:ascii="Arial" w:hAnsi="Arial" w:cs="Arial"/>
                <w:color w:val="000000"/>
                <w:lang w:val="en"/>
              </w:rPr>
              <w:br/>
            </w:r>
            <w:r>
              <w:rPr>
                <w:rFonts w:ascii="Arial" w:hAnsi="Arial" w:cs="Arial"/>
                <w:color w:val="000000"/>
                <w:lang w:val="en"/>
              </w:rPr>
              <w:br/>
              <w:t>(1)arrested, charged, prosecuted, or convicted for obtaining, possessing, using, being under the influence of, or failing to make lawful disposition of, a controlled dangerous substance or controlled substance analog pursuant to subsection a., b., or c. of N.J.S.2C:35-10;</w:t>
            </w:r>
            <w:r>
              <w:rPr>
                <w:rFonts w:ascii="Arial" w:hAnsi="Arial" w:cs="Arial"/>
                <w:color w:val="000000"/>
                <w:lang w:val="en"/>
              </w:rPr>
              <w:br/>
            </w:r>
            <w:r>
              <w:rPr>
                <w:rFonts w:ascii="Arial" w:hAnsi="Arial" w:cs="Arial"/>
                <w:color w:val="000000"/>
                <w:lang w:val="en"/>
              </w:rPr>
              <w:br/>
              <w:t>(2)arrested, charged, prosecuted, or convicted for inhaling the fumes of or possessing any toxic chemical pursuant to subsection b. of section 7 of P.L.1999, c.90 (C.2C:35-10.4);</w:t>
            </w:r>
            <w:r>
              <w:rPr>
                <w:rFonts w:ascii="Arial" w:hAnsi="Arial" w:cs="Arial"/>
                <w:color w:val="000000"/>
                <w:lang w:val="en"/>
              </w:rPr>
              <w:br/>
            </w:r>
            <w:r>
              <w:rPr>
                <w:rFonts w:ascii="Arial" w:hAnsi="Arial" w:cs="Arial"/>
                <w:color w:val="000000"/>
                <w:lang w:val="en"/>
              </w:rPr>
              <w:br/>
              <w:t xml:space="preserve">(3)arrested, charged, prosecuted, or convicted for using, obtaining, attempting to obtain, or possessing any prescription legend drug or stramonium preparation pursuant to subsection b., d., or e. of section 8 of </w:t>
            </w:r>
            <w:r>
              <w:rPr>
                <w:rFonts w:ascii="Arial" w:hAnsi="Arial" w:cs="Arial"/>
                <w:color w:val="000000"/>
                <w:lang w:val="en"/>
              </w:rPr>
              <w:lastRenderedPageBreak/>
              <w:t>P.L.1999, c.90 (C.2C:35-10.5);</w:t>
            </w:r>
            <w:r>
              <w:rPr>
                <w:rFonts w:ascii="Arial" w:hAnsi="Arial" w:cs="Arial"/>
                <w:color w:val="000000"/>
                <w:lang w:val="en"/>
              </w:rPr>
              <w:br/>
            </w:r>
            <w:r>
              <w:rPr>
                <w:rFonts w:ascii="Arial" w:hAnsi="Arial" w:cs="Arial"/>
                <w:color w:val="000000"/>
                <w:lang w:val="en"/>
              </w:rPr>
              <w:br/>
              <w:t>(4)arrested, charged, prosecuted, or convicted for acquiring or obtaining possession of a controlled dangerous substance or controlled substance analog by fraud pursuant to N.J.S.2C:35-13;</w:t>
            </w:r>
            <w:r>
              <w:rPr>
                <w:rFonts w:ascii="Arial" w:hAnsi="Arial" w:cs="Arial"/>
                <w:color w:val="000000"/>
                <w:lang w:val="en"/>
              </w:rPr>
              <w:br/>
            </w:r>
            <w:r>
              <w:rPr>
                <w:rFonts w:ascii="Arial" w:hAnsi="Arial" w:cs="Arial"/>
                <w:color w:val="000000"/>
                <w:lang w:val="en"/>
              </w:rPr>
              <w:br/>
              <w:t>(5)arrested, charged, prosecuted, or convicted for unlawfully possessing a controlled dangerous substance that was lawfully prescribed or dispensed pursuant to P.L.1998, c.90 (C.2C:35-24);</w:t>
            </w:r>
            <w:r>
              <w:rPr>
                <w:rFonts w:ascii="Arial" w:hAnsi="Arial" w:cs="Arial"/>
                <w:color w:val="000000"/>
                <w:lang w:val="en"/>
              </w:rPr>
              <w:br/>
            </w:r>
            <w:r>
              <w:rPr>
                <w:rFonts w:ascii="Arial" w:hAnsi="Arial" w:cs="Arial"/>
                <w:color w:val="000000"/>
                <w:lang w:val="en"/>
              </w:rPr>
              <w:br/>
              <w:t xml:space="preserve">(6)arrested, charged, prosecuted, or convicted for using or possessing with intent to use drug paraphernalia pursuant to N.J.S.2C:36-2 or for having under his control or possessing a hypodermic syringe, hypodermic needle, or any other instrument adapted for the use of a controlled dangerous substance or a controlled substance analog pursuant to subsection a. of N.J.S.2C:36-6; </w:t>
            </w:r>
            <w:r>
              <w:rPr>
                <w:rFonts w:ascii="Arial" w:hAnsi="Arial" w:cs="Arial"/>
                <w:color w:val="000000"/>
                <w:lang w:val="en"/>
              </w:rPr>
              <w:br/>
            </w:r>
            <w:r>
              <w:rPr>
                <w:rFonts w:ascii="Arial" w:hAnsi="Arial" w:cs="Arial"/>
                <w:color w:val="000000"/>
                <w:lang w:val="en"/>
              </w:rPr>
              <w:br/>
              <w:t>(7)subject to revocation of parole or probation based only upon a violation of offenses described in subsection a. (1) through (6) of this section, provided, however, that this circumstance may be considered in establishing or modifying the conditions of parole or probation supervision.</w:t>
            </w:r>
            <w:r>
              <w:rPr>
                <w:rFonts w:ascii="Arial" w:hAnsi="Arial" w:cs="Arial"/>
                <w:color w:val="000000"/>
                <w:lang w:val="en"/>
              </w:rPr>
              <w:br/>
            </w:r>
            <w:r>
              <w:rPr>
                <w:rFonts w:ascii="Arial" w:hAnsi="Arial" w:cs="Arial"/>
                <w:color w:val="000000"/>
                <w:lang w:val="en"/>
              </w:rPr>
              <w:br/>
              <w:t>b.The provisions of subsection a. of this section shall only apply if the evidence for an arrest, charge, prosecution, conviction or revocation was obtained as a result of the seeking of medical assistance.</w:t>
            </w:r>
            <w:r>
              <w:rPr>
                <w:rFonts w:ascii="Arial" w:hAnsi="Arial" w:cs="Arial"/>
                <w:color w:val="000000"/>
                <w:lang w:val="en"/>
              </w:rPr>
              <w:br/>
            </w:r>
            <w:r>
              <w:rPr>
                <w:rFonts w:ascii="Arial" w:hAnsi="Arial" w:cs="Arial"/>
                <w:color w:val="000000"/>
                <w:lang w:val="en"/>
              </w:rPr>
              <w:br/>
              <w:t>c.Nothing in this section shall be construed to limit the admissibility of any evidence in connection with the investigation or prosecution of a crime with regard to a defendant who does not qualify for the protections of this act or with regard to other crimes committed by a person who otherwise qualifies for protection pursuant to this act. Nothing in this section shall be construed to limit any seizure of evidence or contraband otherwise permitted by law. Nothing herein shall be construed to limit or abridge the authority of a law enforcement officer to detain or take into custody a person in the course of an investigation or to effectuate an arrest for any offense except as provided in subsection a. of this section. Nothing in this section shall be construed to limit, modify or remove any immunity from liability currently available to public entities or public employees by law.</w:t>
            </w:r>
            <w:r>
              <w:rPr>
                <w:rFonts w:ascii="Arial" w:hAnsi="Arial" w:cs="Arial"/>
                <w:color w:val="000000"/>
                <w:lang w:val="en"/>
              </w:rPr>
              <w:br/>
            </w:r>
            <w:r>
              <w:rPr>
                <w:rFonts w:ascii="Arial" w:hAnsi="Arial" w:cs="Arial"/>
                <w:color w:val="000000"/>
                <w:lang w:val="en"/>
              </w:rPr>
              <w:br/>
              <w:t>L.2013, c.46, s.8.</w:t>
            </w:r>
          </w:p>
        </w:tc>
        <w:tc>
          <w:tcPr>
            <w:tcW w:w="2340" w:type="dxa"/>
          </w:tcPr>
          <w:p w14:paraId="3B0956E9" w14:textId="77777777" w:rsidR="0016390A" w:rsidRDefault="0016390A" w:rsidP="00362148">
            <w:pPr>
              <w:jc w:val="center"/>
            </w:pPr>
            <w:r>
              <w:lastRenderedPageBreak/>
              <w:t>N.A.</w:t>
            </w:r>
          </w:p>
        </w:tc>
        <w:tc>
          <w:tcPr>
            <w:tcW w:w="2340" w:type="dxa"/>
          </w:tcPr>
          <w:p w14:paraId="7058070D" w14:textId="77777777" w:rsidR="0016390A" w:rsidRDefault="0016390A" w:rsidP="00362148">
            <w:pPr>
              <w:jc w:val="center"/>
            </w:pPr>
          </w:p>
        </w:tc>
      </w:tr>
      <w:tr w:rsidR="0016390A" w14:paraId="1EC0B72B" w14:textId="77777777" w:rsidTr="0016390A">
        <w:tc>
          <w:tcPr>
            <w:tcW w:w="2065" w:type="dxa"/>
          </w:tcPr>
          <w:p w14:paraId="120F47A4" w14:textId="77777777" w:rsidR="0016390A" w:rsidRPr="00215F15" w:rsidRDefault="0016390A" w:rsidP="00362148">
            <w:pPr>
              <w:jc w:val="center"/>
              <w:rPr>
                <w:rFonts w:ascii="Arial" w:hAnsi="Arial" w:cs="Arial"/>
                <w:bCs/>
                <w:color w:val="000000"/>
                <w:lang w:val="en"/>
              </w:rPr>
            </w:pPr>
            <w:r w:rsidRPr="00215F15">
              <w:rPr>
                <w:rFonts w:ascii="Arial" w:hAnsi="Arial" w:cs="Arial"/>
                <w:bCs/>
                <w:color w:val="000000"/>
                <w:lang w:val="en"/>
              </w:rPr>
              <w:lastRenderedPageBreak/>
              <w:t>2C:35A-1. Short Title.</w:t>
            </w:r>
          </w:p>
        </w:tc>
        <w:tc>
          <w:tcPr>
            <w:tcW w:w="7470" w:type="dxa"/>
          </w:tcPr>
          <w:p w14:paraId="6F3C2455"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This act shall be known and may be cited as the "Anti-Drug Profiteering Act." </w:t>
            </w:r>
            <w:r>
              <w:rPr>
                <w:rFonts w:ascii="Arial" w:hAnsi="Arial" w:cs="Arial"/>
                <w:color w:val="000000"/>
                <w:lang w:val="en"/>
              </w:rPr>
              <w:br/>
            </w:r>
            <w:r>
              <w:rPr>
                <w:rFonts w:ascii="Arial" w:hAnsi="Arial" w:cs="Arial"/>
                <w:color w:val="000000"/>
                <w:lang w:val="en"/>
              </w:rPr>
              <w:br/>
              <w:t>L.1997,c.187,s.2.</w:t>
            </w:r>
          </w:p>
        </w:tc>
        <w:tc>
          <w:tcPr>
            <w:tcW w:w="2340" w:type="dxa"/>
          </w:tcPr>
          <w:p w14:paraId="714AD533" w14:textId="77777777" w:rsidR="0016390A" w:rsidRDefault="0016390A" w:rsidP="00362148">
            <w:pPr>
              <w:jc w:val="center"/>
            </w:pPr>
          </w:p>
        </w:tc>
        <w:tc>
          <w:tcPr>
            <w:tcW w:w="2340" w:type="dxa"/>
          </w:tcPr>
          <w:p w14:paraId="5EE1FD56" w14:textId="77777777" w:rsidR="0016390A" w:rsidRDefault="0016390A" w:rsidP="00362148">
            <w:pPr>
              <w:jc w:val="center"/>
            </w:pPr>
          </w:p>
        </w:tc>
      </w:tr>
      <w:tr w:rsidR="0016390A" w14:paraId="0206B91E" w14:textId="77777777" w:rsidTr="0016390A">
        <w:tc>
          <w:tcPr>
            <w:tcW w:w="2065" w:type="dxa"/>
          </w:tcPr>
          <w:p w14:paraId="623FA7D0" w14:textId="77777777" w:rsidR="0016390A" w:rsidRPr="00215F15" w:rsidRDefault="0016390A" w:rsidP="00362148">
            <w:pPr>
              <w:jc w:val="center"/>
              <w:rPr>
                <w:rFonts w:ascii="Arial" w:hAnsi="Arial" w:cs="Arial"/>
                <w:bCs/>
                <w:color w:val="000000"/>
                <w:lang w:val="en"/>
              </w:rPr>
            </w:pPr>
            <w:r w:rsidRPr="00215F15">
              <w:rPr>
                <w:rFonts w:ascii="Arial" w:hAnsi="Arial" w:cs="Arial"/>
                <w:bCs/>
                <w:color w:val="000000"/>
                <w:lang w:val="en"/>
              </w:rPr>
              <w:t>2C:35A-2. Declaration of Policy and Legislative Findings.</w:t>
            </w:r>
          </w:p>
        </w:tc>
        <w:tc>
          <w:tcPr>
            <w:tcW w:w="7470" w:type="dxa"/>
          </w:tcPr>
          <w:p w14:paraId="3F15C36F" w14:textId="77777777" w:rsidR="0016390A" w:rsidRDefault="0016390A" w:rsidP="00362148">
            <w:pPr>
              <w:jc w:val="center"/>
              <w:rPr>
                <w:rFonts w:ascii="Arial" w:hAnsi="Arial" w:cs="Arial"/>
                <w:color w:val="000000"/>
                <w:lang w:val="en"/>
              </w:rPr>
            </w:pPr>
            <w:r>
              <w:rPr>
                <w:rFonts w:ascii="Arial" w:hAnsi="Arial" w:cs="Arial"/>
                <w:color w:val="000000"/>
                <w:lang w:val="en"/>
              </w:rPr>
              <w:br/>
              <w:t>The Legislature hereby finds and declares the following:</w:t>
            </w:r>
            <w:r>
              <w:rPr>
                <w:rFonts w:ascii="Arial" w:hAnsi="Arial" w:cs="Arial"/>
                <w:color w:val="000000"/>
                <w:lang w:val="en"/>
              </w:rPr>
              <w:br/>
            </w:r>
            <w:r>
              <w:rPr>
                <w:rFonts w:ascii="Arial" w:hAnsi="Arial" w:cs="Arial"/>
                <w:color w:val="000000"/>
                <w:lang w:val="en"/>
              </w:rPr>
              <w:br/>
              <w:t>a. Persons who engage in drug trafficking activities for profit are a form of professional criminal, and deserve enhanced punishment that is specially adapted to remove the economic incentives inherent in such criminal activities.</w:t>
            </w:r>
            <w:r>
              <w:rPr>
                <w:rFonts w:ascii="Arial" w:hAnsi="Arial" w:cs="Arial"/>
                <w:color w:val="000000"/>
                <w:lang w:val="en"/>
              </w:rPr>
              <w:br/>
            </w:r>
            <w:r>
              <w:rPr>
                <w:rFonts w:ascii="Arial" w:hAnsi="Arial" w:cs="Arial"/>
                <w:color w:val="000000"/>
                <w:lang w:val="en"/>
              </w:rPr>
              <w:br/>
              <w:t>b. It shall be the overriding objective of the provisions of this chapter to eliminate to the greatest extent possible the economic incentives inherent in commercial drug distribution activities at all levels within the drug distribution chain. In order to accomplish this objective, it is appropriate to impose stern economic sanctions in the form of monetary penalties against certain convicted drug offenders. So as to ensure that such economic sanctions are specially adapted and proportionate to the true nature, extent and profitability of the specific criminal activities involved, such monetary penalties should in appropriate cases be based upon a multiple of the street level value of all the illicit substances involved. The use of such a mechanism for calculating an appropriate monetary penalty will help to offset and overcome the perception of some drug offenders, and especially those who are well insulated within a drug trafficking network, that they face only a comparatively low risk of immediate detection and punishment. The Legislature, by adoption of the "Comprehensive Drug Reform Act," N.J.S.2C:35-1 et al., recognized the utility of such a mechanism by providing for the imposition of discretionary cash fines which may be based upon three, or in some cases five, times the street value of the illicit drugs involved.</w:t>
            </w:r>
            <w:r>
              <w:rPr>
                <w:rFonts w:ascii="Arial" w:hAnsi="Arial" w:cs="Arial"/>
                <w:color w:val="000000"/>
                <w:lang w:val="en"/>
              </w:rPr>
              <w:br/>
            </w:r>
            <w:r>
              <w:rPr>
                <w:rFonts w:ascii="Arial" w:hAnsi="Arial" w:cs="Arial"/>
                <w:color w:val="000000"/>
                <w:lang w:val="en"/>
              </w:rPr>
              <w:br/>
              <w:t xml:space="preserve">c. The imposition of monetary penalties pursuant to this act is intended to serve as an adjunct to forfeiture actions, which are designed to deprive offenders of the proceeds of their criminal activities and of all property used in furtherance of or to facilitate such illegal activities. While the seizure and forfeiture of property in accordance with the provisions of chapters 41 and 64 of this Title and P.L.1994, c.121 (money laundering) remain a critically important means by which to reduce the economic incentive inherent in drug trafficking activities, in many instances, given the efforts undertaken by offenders to conceal and disguise assets and to </w:t>
            </w:r>
            <w:r>
              <w:rPr>
                <w:rFonts w:ascii="Arial" w:hAnsi="Arial" w:cs="Arial"/>
                <w:color w:val="000000"/>
                <w:lang w:val="en"/>
              </w:rPr>
              <w:lastRenderedPageBreak/>
              <w:t>resort to complex financial transactions and money laundering schemes, it has become increasingly difficult for law enforcement agencies to establish to the required degree of certainty that a given asset or interest in property is subject to forfeiture. Accordingly, it is necessary and appropriate to impose an in personam debt against the defendant which may be satisfied by proceeding against any asset or interest in property belonging to the defendant, whether or not such property can be directly or indirectly linked to criminal activity.</w:t>
            </w:r>
            <w:r>
              <w:rPr>
                <w:rFonts w:ascii="Arial" w:hAnsi="Arial" w:cs="Arial"/>
                <w:color w:val="000000"/>
                <w:lang w:val="en"/>
              </w:rPr>
              <w:br/>
            </w:r>
            <w:r>
              <w:rPr>
                <w:rFonts w:ascii="Arial" w:hAnsi="Arial" w:cs="Arial"/>
                <w:color w:val="000000"/>
                <w:lang w:val="en"/>
              </w:rPr>
              <w:br/>
              <w:t>d. In order to ensure the maximum deterrent effect of imposing such specially adapted economic sanctions as are required pursuant to the provisions of this act, it shall be the policy of this State to enforce the judgment and to collect the entire debt, or the greatest possible portion thereof, as soon as is feasible following the imposition of the penalty, taking full advantage, where necessary, of this State's long arm jurisdiction and the full faith and credit clause of the Constitution of the United States.</w:t>
            </w:r>
            <w:r>
              <w:rPr>
                <w:rFonts w:ascii="Arial" w:hAnsi="Arial" w:cs="Arial"/>
                <w:color w:val="000000"/>
                <w:lang w:val="en"/>
              </w:rPr>
              <w:br/>
            </w:r>
            <w:r>
              <w:rPr>
                <w:rFonts w:ascii="Arial" w:hAnsi="Arial" w:cs="Arial"/>
                <w:color w:val="000000"/>
                <w:lang w:val="en"/>
              </w:rPr>
              <w:br/>
              <w:t>L.1997,c.187,s.2</w:t>
            </w:r>
          </w:p>
        </w:tc>
        <w:tc>
          <w:tcPr>
            <w:tcW w:w="2340" w:type="dxa"/>
          </w:tcPr>
          <w:p w14:paraId="40F7503E" w14:textId="77777777" w:rsidR="0016390A" w:rsidRDefault="0016390A" w:rsidP="00362148">
            <w:pPr>
              <w:jc w:val="center"/>
            </w:pPr>
            <w:r>
              <w:lastRenderedPageBreak/>
              <w:t>N.A.</w:t>
            </w:r>
          </w:p>
        </w:tc>
        <w:tc>
          <w:tcPr>
            <w:tcW w:w="2340" w:type="dxa"/>
          </w:tcPr>
          <w:p w14:paraId="6ACE28F9" w14:textId="77777777" w:rsidR="0016390A" w:rsidRDefault="0016390A" w:rsidP="00362148">
            <w:pPr>
              <w:jc w:val="center"/>
            </w:pPr>
          </w:p>
        </w:tc>
      </w:tr>
      <w:tr w:rsidR="0016390A" w14:paraId="2C334906" w14:textId="77777777" w:rsidTr="0016390A">
        <w:tc>
          <w:tcPr>
            <w:tcW w:w="2065" w:type="dxa"/>
          </w:tcPr>
          <w:p w14:paraId="56F873A9" w14:textId="77777777" w:rsidR="0016390A" w:rsidRPr="00215F15" w:rsidRDefault="0016390A" w:rsidP="00362148">
            <w:pPr>
              <w:jc w:val="center"/>
              <w:rPr>
                <w:rFonts w:ascii="Arial" w:hAnsi="Arial" w:cs="Arial"/>
                <w:bCs/>
                <w:color w:val="000000"/>
                <w:lang w:val="en"/>
              </w:rPr>
            </w:pPr>
            <w:r w:rsidRPr="00215F15">
              <w:rPr>
                <w:rFonts w:ascii="Arial" w:hAnsi="Arial" w:cs="Arial"/>
                <w:bCs/>
                <w:color w:val="000000"/>
                <w:lang w:val="en"/>
              </w:rPr>
              <w:t>2C:35A-3. Criteria for imposition of anti-drug profiteering penality</w:t>
            </w:r>
          </w:p>
        </w:tc>
        <w:tc>
          <w:tcPr>
            <w:tcW w:w="7470" w:type="dxa"/>
          </w:tcPr>
          <w:p w14:paraId="147A0A58" w14:textId="77777777" w:rsidR="0016390A" w:rsidRDefault="0016390A" w:rsidP="00362148">
            <w:pPr>
              <w:jc w:val="center"/>
              <w:rPr>
                <w:rFonts w:ascii="Arial" w:hAnsi="Arial" w:cs="Arial"/>
                <w:color w:val="000000"/>
                <w:lang w:val="en"/>
              </w:rPr>
            </w:pPr>
            <w:r>
              <w:rPr>
                <w:rFonts w:ascii="Arial" w:hAnsi="Arial" w:cs="Arial"/>
                <w:color w:val="000000"/>
                <w:lang w:val="en"/>
              </w:rPr>
              <w:br/>
              <w:t>a.In addition to any other disposition authorized by this title, including but not limited to any fines which may be imposed pursuant to the provisions of N.J.S.2C:43-3 and except as may be provided by section 5 of this chapter, where a person has been convicted of a crime defined in chapter 35 or 36 of this Title or any crime involving criminal street gang related activity as defined in subsection h. of N.J.S.2C:44-3 or an attempt or conspiracy to commit such a crime, the court shall, upon the application of the prosecutor, sentence the person to pay a monetary penalty in an amount determined pursuant to section 4 of this chapter, provided the court finds at a hearing, which may occur at the time of sentencing, that the prosecutor has established by a preponderance of the evidence one or more of the grounds specified in this section. The findings of the court shall be incorporated in the record, and in making its findings, the court shall take judicial notice of any evidence, testimony or information adduced at the trial, plea hearing or other court proceedings and shall also consider the presentence report and any other relevant information.</w:t>
            </w:r>
            <w:r>
              <w:rPr>
                <w:rFonts w:ascii="Arial" w:hAnsi="Arial" w:cs="Arial"/>
                <w:color w:val="000000"/>
                <w:lang w:val="en"/>
              </w:rPr>
              <w:br/>
            </w:r>
            <w:r>
              <w:rPr>
                <w:rFonts w:ascii="Arial" w:hAnsi="Arial" w:cs="Arial"/>
                <w:color w:val="000000"/>
                <w:lang w:val="en"/>
              </w:rPr>
              <w:br/>
              <w:t>b.Any of the following shall constitute grounds for imposing an Anti-Drug Profiteering Penalty:</w:t>
            </w:r>
            <w:r>
              <w:rPr>
                <w:rFonts w:ascii="Arial" w:hAnsi="Arial" w:cs="Arial"/>
                <w:color w:val="000000"/>
                <w:lang w:val="en"/>
              </w:rPr>
              <w:br/>
            </w:r>
            <w:r>
              <w:rPr>
                <w:rFonts w:ascii="Arial" w:hAnsi="Arial" w:cs="Arial"/>
                <w:color w:val="000000"/>
                <w:lang w:val="en"/>
              </w:rPr>
              <w:br/>
              <w:t xml:space="preserve">(1) The defendant was convicted of: (a) a violation of N.J.S.2C:35-3 </w:t>
            </w:r>
            <w:r>
              <w:rPr>
                <w:rFonts w:ascii="Arial" w:hAnsi="Arial" w:cs="Arial"/>
                <w:color w:val="000000"/>
                <w:lang w:val="en"/>
              </w:rPr>
              <w:lastRenderedPageBreak/>
              <w:t xml:space="preserve">(leader of narcotics trafficking network), or (b) a violation of subsection g. of N.J.S.2C:5-2 (leader of organized crime), or (c) an offense defined in chapter 41 of this Title (racketeering) which involved the manufacture, distribution, possession with intent to distribute or transportation of any controlled dangerous substance or controlled substance analog. </w:t>
            </w:r>
            <w:r>
              <w:rPr>
                <w:rFonts w:ascii="Arial" w:hAnsi="Arial" w:cs="Arial"/>
                <w:color w:val="000000"/>
                <w:lang w:val="en"/>
              </w:rPr>
              <w:br/>
            </w:r>
            <w:r>
              <w:rPr>
                <w:rFonts w:ascii="Arial" w:hAnsi="Arial" w:cs="Arial"/>
                <w:color w:val="000000"/>
                <w:lang w:val="en"/>
              </w:rPr>
              <w:br/>
              <w:t>(2) The defendant is a drug profiteer. A defendant is a drug profiteer when the conduct constituting the crime shows that the person has knowingly engaged in the illegal manufacture, distribution or transportation of any controlled dangerous substance, controlled substance analog or drug paraphernalia as a substantial source of livelihood. In making its determination, the court may consider all of the attending circumstances, including but not limited to the defendant's role in the criminal activity, the nature, amount and purity of the substance involved, the amount of cash or currency involved, the extent and accumulation of the defendant's assets during the course of the criminal activity and the defendant's net worth and his expenditures in relation to his legitimate sources of income.</w:t>
            </w:r>
            <w:r>
              <w:rPr>
                <w:rFonts w:ascii="Arial" w:hAnsi="Arial" w:cs="Arial"/>
                <w:color w:val="000000"/>
                <w:lang w:val="en"/>
              </w:rPr>
              <w:br/>
            </w:r>
            <w:r>
              <w:rPr>
                <w:rFonts w:ascii="Arial" w:hAnsi="Arial" w:cs="Arial"/>
                <w:color w:val="000000"/>
                <w:lang w:val="en"/>
              </w:rPr>
              <w:br/>
              <w:t>(3) The defendant is a wholesale drug distributor. (a) A defendant is a wholesale drug distributor when the conduct constituting the crime involves the manufacture, distribution or intended or attempted distribution of a controlled dangerous substance or controlled substance analog to any other person for pecuniary gain, knowing, believing, or under circumstances where it reasonably could be assumed that such other person would in turn distribute the substance to another or others for pecuniary gain. It shall not be necessary for the prosecution to establish to whom the substance was distributed or intended or attempted to be distributed, and the court may draw all reasonable inferences from the nature of the defendant's conduct and the substance involved that such other person, while not specifically identified, would in turn distribute the substance to another or others for pecuniary gain. In making its determination, the court shall consider all of the attending circumstances, including but not limited to the defendant's role in the criminal activity, the nature, amount and purity of the substance involved, and the likelihood that a substance of such purity would be intended to be distributed directly to the ultimate consumer of the substance.</w:t>
            </w:r>
            <w:r>
              <w:rPr>
                <w:rFonts w:ascii="Arial" w:hAnsi="Arial" w:cs="Arial"/>
                <w:color w:val="000000"/>
                <w:lang w:val="en"/>
              </w:rPr>
              <w:br/>
            </w:r>
            <w:r>
              <w:rPr>
                <w:rFonts w:ascii="Arial" w:hAnsi="Arial" w:cs="Arial"/>
                <w:color w:val="000000"/>
                <w:lang w:val="en"/>
              </w:rPr>
              <w:br/>
              <w:t xml:space="preserve">(b) Notwithstanding that the prosecutor has established that the defendant is a wholesale drug distributor within the meaning of this paragraph, the court shall not impose an anti-drug profiteering penalty on that ground if the defendant establishes by a preponderance of the evidence at the </w:t>
            </w:r>
            <w:r>
              <w:rPr>
                <w:rFonts w:ascii="Arial" w:hAnsi="Arial" w:cs="Arial"/>
                <w:color w:val="000000"/>
                <w:lang w:val="en"/>
              </w:rPr>
              <w:lastRenderedPageBreak/>
              <w:t>hearing that his participation in the conduct constituting the crime was limited solely to operating a conveyance used to transport a controlled dangerous substance or controlled substance analog, or loading or unloading the substance into such a conveyance or storage facility. Nothing in this paragraph shall be construed to establish a basis for not imposing a penalty where the prosecutor has established any other ground or grounds specified in this section for the imposition of an anti-drug profiteering penalty.</w:t>
            </w:r>
            <w:r>
              <w:rPr>
                <w:rFonts w:ascii="Arial" w:hAnsi="Arial" w:cs="Arial"/>
                <w:color w:val="000000"/>
                <w:lang w:val="en"/>
              </w:rPr>
              <w:br/>
            </w:r>
            <w:r>
              <w:rPr>
                <w:rFonts w:ascii="Arial" w:hAnsi="Arial" w:cs="Arial"/>
                <w:color w:val="000000"/>
                <w:lang w:val="en"/>
              </w:rPr>
              <w:br/>
              <w:t>(4) The defendant is a professional drug distributor. A professional drug distributor is a person who has at any time, for pecuniary gain, unlawfully distributed a controlled dangerous substance, controlled substance analog or drug paraphernalia to three or more different persons, or on five or more separate occasions regardless of the number of persons to whom the substance or paraphernalia was distributed.</w:t>
            </w:r>
            <w:r>
              <w:rPr>
                <w:rFonts w:ascii="Arial" w:hAnsi="Arial" w:cs="Arial"/>
                <w:color w:val="000000"/>
                <w:lang w:val="en"/>
              </w:rPr>
              <w:br/>
            </w:r>
            <w:r>
              <w:rPr>
                <w:rFonts w:ascii="Arial" w:hAnsi="Arial" w:cs="Arial"/>
                <w:color w:val="000000"/>
                <w:lang w:val="en"/>
              </w:rPr>
              <w:br/>
              <w:t>(5) The defendant was involved in criminal street gang related activity.</w:t>
            </w:r>
            <w:r>
              <w:rPr>
                <w:rFonts w:ascii="Arial" w:hAnsi="Arial" w:cs="Arial"/>
                <w:color w:val="000000"/>
                <w:lang w:val="en"/>
              </w:rPr>
              <w:br/>
            </w:r>
            <w:r>
              <w:rPr>
                <w:rFonts w:ascii="Arial" w:hAnsi="Arial" w:cs="Arial"/>
                <w:color w:val="000000"/>
                <w:lang w:val="en"/>
              </w:rPr>
              <w:br/>
              <w:t>c.In making its determination, the court may rely upon expert opinion in the form of live testimony or by affidavit, or by such other means as the court deems appropriate.</w:t>
            </w:r>
            <w:r>
              <w:rPr>
                <w:rFonts w:ascii="Arial" w:hAnsi="Arial" w:cs="Arial"/>
                <w:color w:val="000000"/>
                <w:lang w:val="en"/>
              </w:rPr>
              <w:br/>
            </w:r>
            <w:r>
              <w:rPr>
                <w:rFonts w:ascii="Arial" w:hAnsi="Arial" w:cs="Arial"/>
                <w:color w:val="000000"/>
                <w:lang w:val="en"/>
              </w:rPr>
              <w:br/>
              <w:t xml:space="preserve">d.For the purposes of this chapter, an act is undertaken for pecuniary gain if it involves or contemplates the transfer of anything of value in exchange for a controlled dangerous substance, controlled substance analog or drug paraphernalia, provided that the thing of value received or intended to be received in exchange for the substance or paraphernalia is or was reasonably believed to be of a higher value than that expended by the defendant or by any other person with whom the actor is acting in concert, to acquire or manufacture the substance or paraphernalia. It shall also include any act which would constitute a violation of subsection a. of N.J.S.2C:35-5, N.J.S.2C:35-11, N.J.S.2C:36-3 or any other crime for which the actor was paid or expected to be paid in return for performing such act, or from which the actor received a benefit for himself or another or injured another or deprived another of a benefit. There shall be a rebuttable presumption at the hearing that any manufacturing, distribution or possession with intent to distribute which contemplates or involves the payment or exchange of anything of value constitutes an act undertaken for pecuniary gain. It shall not be necessary for the prosecution to establish that any intended profit or payment was actually received; nor shall it be relevant that the act, payment in return for such act or the </w:t>
            </w:r>
            <w:r>
              <w:rPr>
                <w:rFonts w:ascii="Arial" w:hAnsi="Arial" w:cs="Arial"/>
                <w:color w:val="000000"/>
                <w:lang w:val="en"/>
              </w:rPr>
              <w:lastRenderedPageBreak/>
              <w:t>transfer of anything of value in exchange for the substance or paraphernalia, occurred or was intended to occur in another jurisdiction.</w:t>
            </w:r>
            <w:r>
              <w:rPr>
                <w:rFonts w:ascii="Arial" w:hAnsi="Arial" w:cs="Arial"/>
                <w:color w:val="000000"/>
                <w:lang w:val="en"/>
              </w:rPr>
              <w:br/>
            </w:r>
            <w:r>
              <w:rPr>
                <w:rFonts w:ascii="Arial" w:hAnsi="Arial" w:cs="Arial"/>
                <w:color w:val="000000"/>
                <w:lang w:val="en"/>
              </w:rPr>
              <w:br/>
              <w:t>L.1997,c.187,s.2; amended 1999, c.160, s.2.</w:t>
            </w:r>
          </w:p>
        </w:tc>
        <w:tc>
          <w:tcPr>
            <w:tcW w:w="2340" w:type="dxa"/>
          </w:tcPr>
          <w:p w14:paraId="28EB8453" w14:textId="77777777" w:rsidR="0016390A" w:rsidRDefault="0016390A" w:rsidP="00362148">
            <w:pPr>
              <w:jc w:val="center"/>
            </w:pPr>
            <w:r>
              <w:lastRenderedPageBreak/>
              <w:t>N.A.</w:t>
            </w:r>
          </w:p>
        </w:tc>
        <w:tc>
          <w:tcPr>
            <w:tcW w:w="2340" w:type="dxa"/>
          </w:tcPr>
          <w:p w14:paraId="6E401A06" w14:textId="77777777" w:rsidR="0016390A" w:rsidRDefault="0016390A" w:rsidP="00362148">
            <w:pPr>
              <w:jc w:val="center"/>
            </w:pPr>
          </w:p>
        </w:tc>
      </w:tr>
      <w:tr w:rsidR="0016390A" w14:paraId="05C9BA99" w14:textId="77777777" w:rsidTr="0016390A">
        <w:tc>
          <w:tcPr>
            <w:tcW w:w="2065" w:type="dxa"/>
          </w:tcPr>
          <w:p w14:paraId="468533EF" w14:textId="77777777" w:rsidR="0016390A" w:rsidRPr="00EE6490" w:rsidRDefault="0016390A" w:rsidP="00362148">
            <w:pPr>
              <w:jc w:val="center"/>
              <w:rPr>
                <w:rFonts w:ascii="Arial" w:hAnsi="Arial" w:cs="Arial"/>
                <w:bCs/>
                <w:color w:val="000000"/>
                <w:lang w:val="en"/>
              </w:rPr>
            </w:pPr>
            <w:r w:rsidRPr="00EE6490">
              <w:rPr>
                <w:rFonts w:ascii="Arial" w:hAnsi="Arial" w:cs="Arial"/>
                <w:bCs/>
                <w:color w:val="000000"/>
                <w:lang w:val="en"/>
              </w:rPr>
              <w:lastRenderedPageBreak/>
              <w:t>2C:35A-4. Calculation of anti-drug profiteering penalty</w:t>
            </w:r>
          </w:p>
        </w:tc>
        <w:tc>
          <w:tcPr>
            <w:tcW w:w="7470" w:type="dxa"/>
          </w:tcPr>
          <w:p w14:paraId="7F263FF9" w14:textId="77777777" w:rsidR="0016390A" w:rsidRDefault="0016390A" w:rsidP="00362148">
            <w:pPr>
              <w:jc w:val="center"/>
              <w:rPr>
                <w:rFonts w:ascii="Arial" w:hAnsi="Arial" w:cs="Arial"/>
                <w:color w:val="000000"/>
                <w:lang w:val="en"/>
              </w:rPr>
            </w:pPr>
            <w:r>
              <w:rPr>
                <w:rFonts w:ascii="Arial" w:hAnsi="Arial" w:cs="Arial"/>
                <w:color w:val="000000"/>
                <w:lang w:val="en"/>
              </w:rPr>
              <w:br/>
              <w:t>a.Where the prosecutor has established one or more grounds for imposing an Anti-Drug Profiteering Penalty pursuant to section 3 of this chapter, the court shall assess a monetary penalty as follows:</w:t>
            </w:r>
            <w:r>
              <w:rPr>
                <w:rFonts w:ascii="Arial" w:hAnsi="Arial" w:cs="Arial"/>
                <w:color w:val="000000"/>
                <w:lang w:val="en"/>
              </w:rPr>
              <w:br/>
            </w:r>
            <w:r>
              <w:rPr>
                <w:rFonts w:ascii="Arial" w:hAnsi="Arial" w:cs="Arial"/>
                <w:color w:val="000000"/>
                <w:lang w:val="en"/>
              </w:rPr>
              <w:br/>
              <w:t xml:space="preserve">(1) $200,000.00 in the case of a crime of the first degree; $100,000.00 in the case of a crime of the second degree; $50,000.00 in the case of a crime of the third degree; $25,000.00 in the case of a crime of the fourth degree; </w:t>
            </w:r>
            <w:r>
              <w:rPr>
                <w:rFonts w:ascii="Arial" w:hAnsi="Arial" w:cs="Arial"/>
                <w:color w:val="000000"/>
                <w:lang w:val="en"/>
              </w:rPr>
              <w:br/>
            </w:r>
            <w:r>
              <w:rPr>
                <w:rFonts w:ascii="Arial" w:hAnsi="Arial" w:cs="Arial"/>
                <w:color w:val="000000"/>
                <w:lang w:val="en"/>
              </w:rPr>
              <w:br/>
              <w:t>(2) an amount equal to three times the street value of all controlled dangerous substances or controlled substance analogs involved, or three times the market value of all drug paraphernalia involved, if this amount is greater than that provided in paragraph (1) of this subsection; or</w:t>
            </w:r>
            <w:r>
              <w:rPr>
                <w:rFonts w:ascii="Arial" w:hAnsi="Arial" w:cs="Arial"/>
                <w:color w:val="000000"/>
                <w:lang w:val="en"/>
              </w:rPr>
              <w:br/>
            </w:r>
            <w:r>
              <w:rPr>
                <w:rFonts w:ascii="Arial" w:hAnsi="Arial" w:cs="Arial"/>
                <w:color w:val="000000"/>
                <w:lang w:val="en"/>
              </w:rPr>
              <w:br/>
              <w:t>(3) an amount equal to three times the value of any benefit illegally obtained by the actor for himself or another, or any injury to or benefit deprived of another.</w:t>
            </w:r>
            <w:r>
              <w:rPr>
                <w:rFonts w:ascii="Arial" w:hAnsi="Arial" w:cs="Arial"/>
                <w:color w:val="000000"/>
                <w:lang w:val="en"/>
              </w:rPr>
              <w:br/>
            </w:r>
            <w:r>
              <w:rPr>
                <w:rFonts w:ascii="Arial" w:hAnsi="Arial" w:cs="Arial"/>
                <w:color w:val="000000"/>
                <w:lang w:val="en"/>
              </w:rPr>
              <w:br/>
              <w:t>b.When the court is for any reason unable to determine the amount of the penalty pursuant to paragraph (2) of subsection a., the court shall assess a penalty in the amount appropriate to the degree of the offense as provided in paragraph (1) of subsection a.</w:t>
            </w:r>
            <w:r>
              <w:rPr>
                <w:rFonts w:ascii="Arial" w:hAnsi="Arial" w:cs="Arial"/>
                <w:color w:val="000000"/>
                <w:lang w:val="en"/>
              </w:rPr>
              <w:br/>
            </w:r>
            <w:r>
              <w:rPr>
                <w:rFonts w:ascii="Arial" w:hAnsi="Arial" w:cs="Arial"/>
                <w:color w:val="000000"/>
                <w:lang w:val="en"/>
              </w:rPr>
              <w:br/>
              <w:t>c.In determining the street value of the substance involved or the market value of drug paraphernalia involved, the court shall take into account all amounts of the substance or paraphernalia reasonably believed to have been involved in the course of the criminal activity in which the defendant knowingly participated, and it shall not be relevant for the purposes of this section that some of those amounts or paraphernalia were involved in acts or transactions which occurred, or which were intended to occur, in another jurisdiction.</w:t>
            </w:r>
            <w:r>
              <w:rPr>
                <w:rFonts w:ascii="Arial" w:hAnsi="Arial" w:cs="Arial"/>
                <w:color w:val="000000"/>
                <w:lang w:val="en"/>
              </w:rPr>
              <w:br/>
            </w:r>
            <w:r>
              <w:rPr>
                <w:rFonts w:ascii="Arial" w:hAnsi="Arial" w:cs="Arial"/>
                <w:color w:val="000000"/>
                <w:lang w:val="en"/>
              </w:rPr>
              <w:br/>
              <w:t xml:space="preserve">d.Where the prosecution requests that the court assess a penalty in an amount calculated pursuant to paragraph (2) or (3) of subsection a., the prosecutor shall have the burden of establishing by a preponderance of the evidence the appropriate amount of the penalty to be assessed </w:t>
            </w:r>
            <w:r>
              <w:rPr>
                <w:rFonts w:ascii="Arial" w:hAnsi="Arial" w:cs="Arial"/>
                <w:color w:val="000000"/>
                <w:lang w:val="en"/>
              </w:rPr>
              <w:lastRenderedPageBreak/>
              <w:t>pursuant to that paragraph. In making its finding, the court shall take judicial notice of any evidence, testimony or information adduced at trial, plea hearing or other court proceedings and shall also consider the presentence report and other relevant information, including expert opinion in the form of live testimony or by affidavit. The court's findings shall be incorporated in the record, and such findings shall not be subject to modification by an appellate court except upon a showing that the finding was totally lacking support in the record or was arbitrary and capricious.</w:t>
            </w:r>
            <w:r>
              <w:rPr>
                <w:rFonts w:ascii="Arial" w:hAnsi="Arial" w:cs="Arial"/>
                <w:color w:val="000000"/>
                <w:lang w:val="en"/>
              </w:rPr>
              <w:br/>
            </w:r>
            <w:r>
              <w:rPr>
                <w:rFonts w:ascii="Arial" w:hAnsi="Arial" w:cs="Arial"/>
                <w:color w:val="000000"/>
                <w:lang w:val="en"/>
              </w:rPr>
              <w:br/>
              <w:t>L.1997, c.187, s.2; amended 1999, c.160, s.3.</w:t>
            </w:r>
          </w:p>
        </w:tc>
        <w:tc>
          <w:tcPr>
            <w:tcW w:w="2340" w:type="dxa"/>
          </w:tcPr>
          <w:p w14:paraId="79711FBA" w14:textId="77777777" w:rsidR="0016390A" w:rsidRDefault="0016390A" w:rsidP="00362148">
            <w:pPr>
              <w:jc w:val="center"/>
            </w:pPr>
            <w:r>
              <w:lastRenderedPageBreak/>
              <w:t>N.A.</w:t>
            </w:r>
          </w:p>
        </w:tc>
        <w:tc>
          <w:tcPr>
            <w:tcW w:w="2340" w:type="dxa"/>
          </w:tcPr>
          <w:p w14:paraId="03DB0E8C" w14:textId="77777777" w:rsidR="0016390A" w:rsidRDefault="0016390A" w:rsidP="00362148">
            <w:pPr>
              <w:jc w:val="center"/>
            </w:pPr>
          </w:p>
        </w:tc>
      </w:tr>
      <w:tr w:rsidR="0016390A" w14:paraId="69DBF23F" w14:textId="77777777" w:rsidTr="0016390A">
        <w:tc>
          <w:tcPr>
            <w:tcW w:w="2065" w:type="dxa"/>
          </w:tcPr>
          <w:p w14:paraId="270839BA" w14:textId="77777777" w:rsidR="0016390A" w:rsidRPr="0041159E" w:rsidRDefault="0016390A" w:rsidP="00362148">
            <w:pPr>
              <w:jc w:val="center"/>
              <w:rPr>
                <w:rFonts w:ascii="Arial" w:hAnsi="Arial" w:cs="Arial"/>
                <w:bCs/>
                <w:color w:val="000000"/>
                <w:lang w:val="en"/>
              </w:rPr>
            </w:pPr>
            <w:r w:rsidRPr="0041159E">
              <w:rPr>
                <w:rFonts w:ascii="Arial" w:hAnsi="Arial" w:cs="Arial"/>
                <w:bCs/>
                <w:color w:val="000000"/>
                <w:lang w:val="en"/>
              </w:rPr>
              <w:t>2C:35A-5. Revocation or Reduction of Penalty Assessment.</w:t>
            </w:r>
          </w:p>
        </w:tc>
        <w:tc>
          <w:tcPr>
            <w:tcW w:w="7470" w:type="dxa"/>
          </w:tcPr>
          <w:p w14:paraId="019B6C9D" w14:textId="77777777" w:rsidR="0016390A" w:rsidRDefault="0016390A" w:rsidP="00362148">
            <w:pPr>
              <w:jc w:val="center"/>
              <w:rPr>
                <w:rFonts w:ascii="Arial" w:hAnsi="Arial" w:cs="Arial"/>
                <w:color w:val="000000"/>
                <w:lang w:val="en"/>
              </w:rPr>
            </w:pPr>
            <w:r>
              <w:rPr>
                <w:rFonts w:ascii="Arial" w:hAnsi="Arial" w:cs="Arial"/>
                <w:color w:val="000000"/>
                <w:lang w:val="en"/>
              </w:rPr>
              <w:t>The court shall not revoke or reduce a penalty imposed pursuant to this chapter except in accordance with the provisions of N.J.S.2C:35-12. An anti-drug profiteering penalty imposed pursuant to this chapter shall not be deemed a fine for purposes of N.J.S.2C:46-3.</w:t>
            </w:r>
            <w:r>
              <w:rPr>
                <w:rFonts w:ascii="Arial" w:hAnsi="Arial" w:cs="Arial"/>
                <w:color w:val="000000"/>
                <w:lang w:val="en"/>
              </w:rPr>
              <w:br/>
            </w:r>
            <w:r>
              <w:rPr>
                <w:rFonts w:ascii="Arial" w:hAnsi="Arial" w:cs="Arial"/>
                <w:color w:val="000000"/>
                <w:lang w:val="en"/>
              </w:rPr>
              <w:br/>
              <w:t>L.1997,c.187,s.2</w:t>
            </w:r>
          </w:p>
        </w:tc>
        <w:tc>
          <w:tcPr>
            <w:tcW w:w="2340" w:type="dxa"/>
          </w:tcPr>
          <w:p w14:paraId="42A286EC" w14:textId="77777777" w:rsidR="0016390A" w:rsidRDefault="0016390A" w:rsidP="00362148">
            <w:pPr>
              <w:jc w:val="center"/>
            </w:pPr>
            <w:r>
              <w:t>N.A.</w:t>
            </w:r>
          </w:p>
        </w:tc>
        <w:tc>
          <w:tcPr>
            <w:tcW w:w="2340" w:type="dxa"/>
          </w:tcPr>
          <w:p w14:paraId="701ED4F0" w14:textId="77777777" w:rsidR="0016390A" w:rsidRDefault="0016390A" w:rsidP="00362148">
            <w:pPr>
              <w:jc w:val="center"/>
            </w:pPr>
          </w:p>
        </w:tc>
      </w:tr>
      <w:tr w:rsidR="0016390A" w14:paraId="327E155F" w14:textId="77777777" w:rsidTr="0016390A">
        <w:tc>
          <w:tcPr>
            <w:tcW w:w="2065" w:type="dxa"/>
          </w:tcPr>
          <w:p w14:paraId="35E94CDB" w14:textId="77777777" w:rsidR="0016390A" w:rsidRPr="0041159E" w:rsidRDefault="0016390A" w:rsidP="00362148">
            <w:pPr>
              <w:jc w:val="center"/>
              <w:rPr>
                <w:rFonts w:ascii="Arial" w:hAnsi="Arial" w:cs="Arial"/>
                <w:bCs/>
                <w:color w:val="000000"/>
                <w:lang w:val="en"/>
              </w:rPr>
            </w:pPr>
            <w:r w:rsidRPr="0041159E">
              <w:rPr>
                <w:rFonts w:ascii="Arial" w:hAnsi="Arial" w:cs="Arial"/>
                <w:bCs/>
                <w:color w:val="000000"/>
                <w:lang w:val="en"/>
              </w:rPr>
              <w:t>2C:35A-6. Payment Schedule.</w:t>
            </w:r>
          </w:p>
        </w:tc>
        <w:tc>
          <w:tcPr>
            <w:tcW w:w="7470" w:type="dxa"/>
          </w:tcPr>
          <w:p w14:paraId="52362B99" w14:textId="77777777" w:rsidR="0016390A" w:rsidRDefault="0016390A" w:rsidP="00362148">
            <w:pPr>
              <w:jc w:val="center"/>
              <w:rPr>
                <w:rFonts w:ascii="Arial" w:hAnsi="Arial" w:cs="Arial"/>
                <w:color w:val="000000"/>
                <w:lang w:val="en"/>
              </w:rPr>
            </w:pPr>
            <w:r>
              <w:rPr>
                <w:rFonts w:ascii="Arial" w:hAnsi="Arial" w:cs="Arial"/>
                <w:color w:val="000000"/>
                <w:lang w:val="en"/>
              </w:rPr>
              <w:t>The court may, for good cause shown, and subject to the provisions of this section, grant permission for the payment of a penalty assessed pursuant to this chapter to be made within a specified period of time or in specified installments, provided however that the payment schedule fixed by the court shall require the defendant to pay the penalty in the shortest period of time consistent with the nature and extent of his assets and his ability to pay, and further provided that the prosecutor shall be afforded the opportunity to present evidence or information concerning the nature, extent and location of the defendant's assets or interests in property which are or might be subject to levy and execution. In such event, the court may only grant permission for the payment to be made within a specified period of time or installments with respect to that portion of the assessed penalty which would not be satisfied by the liquidation of property which is or may be subject to levy and execution, unless the court finds that the immediate liquidation of such property would result in undue hardship to innocent persons. If no permission to make payment within a specified period of time or in installments is embodied in the sentence, the entire penalty shall be payable forthwith.</w:t>
            </w:r>
            <w:r>
              <w:rPr>
                <w:rFonts w:ascii="Arial" w:hAnsi="Arial" w:cs="Arial"/>
                <w:color w:val="000000"/>
                <w:lang w:val="en"/>
              </w:rPr>
              <w:br/>
            </w:r>
            <w:r>
              <w:rPr>
                <w:rFonts w:ascii="Arial" w:hAnsi="Arial" w:cs="Arial"/>
                <w:color w:val="000000"/>
                <w:lang w:val="en"/>
              </w:rPr>
              <w:br/>
              <w:t>L.1997,c.187,s.2</w:t>
            </w:r>
          </w:p>
        </w:tc>
        <w:tc>
          <w:tcPr>
            <w:tcW w:w="2340" w:type="dxa"/>
          </w:tcPr>
          <w:p w14:paraId="033375B6" w14:textId="77777777" w:rsidR="0016390A" w:rsidRDefault="0016390A" w:rsidP="00362148">
            <w:pPr>
              <w:jc w:val="center"/>
            </w:pPr>
            <w:r>
              <w:t>N.A.</w:t>
            </w:r>
          </w:p>
        </w:tc>
        <w:tc>
          <w:tcPr>
            <w:tcW w:w="2340" w:type="dxa"/>
          </w:tcPr>
          <w:p w14:paraId="68377486" w14:textId="77777777" w:rsidR="0016390A" w:rsidRDefault="0016390A" w:rsidP="00362148">
            <w:pPr>
              <w:jc w:val="center"/>
            </w:pPr>
          </w:p>
        </w:tc>
      </w:tr>
      <w:tr w:rsidR="0016390A" w14:paraId="3F22FADC" w14:textId="77777777" w:rsidTr="0016390A">
        <w:tc>
          <w:tcPr>
            <w:tcW w:w="2065" w:type="dxa"/>
          </w:tcPr>
          <w:p w14:paraId="2A069C14" w14:textId="77777777" w:rsidR="0016390A" w:rsidRPr="000077CC" w:rsidRDefault="0016390A" w:rsidP="00362148">
            <w:pPr>
              <w:jc w:val="center"/>
              <w:rPr>
                <w:rFonts w:ascii="Arial" w:hAnsi="Arial" w:cs="Arial"/>
                <w:bCs/>
                <w:color w:val="000000"/>
                <w:lang w:val="en"/>
              </w:rPr>
            </w:pPr>
            <w:r w:rsidRPr="0041159E">
              <w:rPr>
                <w:rFonts w:ascii="Arial" w:hAnsi="Arial" w:cs="Arial"/>
                <w:bCs/>
                <w:color w:val="000000"/>
                <w:lang w:val="en"/>
              </w:rPr>
              <w:t>2C:35A-7. Relation to Other Dispositions</w:t>
            </w:r>
            <w:r>
              <w:rPr>
                <w:rFonts w:ascii="Arial" w:hAnsi="Arial" w:cs="Arial"/>
                <w:b/>
                <w:bCs/>
                <w:color w:val="000000"/>
                <w:lang w:val="en"/>
              </w:rPr>
              <w:t>.</w:t>
            </w:r>
          </w:p>
        </w:tc>
        <w:tc>
          <w:tcPr>
            <w:tcW w:w="7470" w:type="dxa"/>
          </w:tcPr>
          <w:p w14:paraId="5A9E7871"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An anti-drug profiteering penalty assessed pursuant to this chapter shall be imposed and paid in addition to any penalty required to be imposed pursuant to N.J.S.2C:35-15 and N.J.S.2C:43-3.1, any fee required to be imposed pursuant to N.J.S. 2C:35-20, and any other fine, penalty, fee or </w:t>
            </w:r>
            <w:r>
              <w:rPr>
                <w:rFonts w:ascii="Arial" w:hAnsi="Arial" w:cs="Arial"/>
                <w:color w:val="000000"/>
                <w:lang w:val="en"/>
              </w:rPr>
              <w:lastRenderedPageBreak/>
              <w:t>order for restitution which may be imposed.</w:t>
            </w:r>
            <w:r>
              <w:rPr>
                <w:rFonts w:ascii="Arial" w:hAnsi="Arial" w:cs="Arial"/>
                <w:color w:val="000000"/>
                <w:lang w:val="en"/>
              </w:rPr>
              <w:br/>
            </w:r>
            <w:r>
              <w:rPr>
                <w:rFonts w:ascii="Arial" w:hAnsi="Arial" w:cs="Arial"/>
                <w:color w:val="000000"/>
                <w:lang w:val="en"/>
              </w:rPr>
              <w:br/>
              <w:t>b. An anti-drug profiteering penalty imposed pursuant to this chapter shall be in addition to and not in lieu of any forfeiture or other cause of action instituted pursuant to chapter 41 or 64 of this Title, and nothing in this chapter shall be construed in any way to preclude, preempt or limit any such cause of action. A defendant shall not be entitled to receive credit toward the payment of a penalty imposed pursuant to this chapter for the value of property forfeited, or subject to forfeiture, pursuant to the provisions of chapters 41 and 64 of this Title.</w:t>
            </w:r>
            <w:r>
              <w:rPr>
                <w:rFonts w:ascii="Arial" w:hAnsi="Arial" w:cs="Arial"/>
                <w:color w:val="000000"/>
                <w:lang w:val="en"/>
              </w:rPr>
              <w:br/>
            </w:r>
            <w:r>
              <w:rPr>
                <w:rFonts w:ascii="Arial" w:hAnsi="Arial" w:cs="Arial"/>
                <w:color w:val="000000"/>
                <w:lang w:val="en"/>
              </w:rPr>
              <w:br/>
              <w:t>L.1997,c.187,s.2</w:t>
            </w:r>
          </w:p>
        </w:tc>
        <w:tc>
          <w:tcPr>
            <w:tcW w:w="2340" w:type="dxa"/>
          </w:tcPr>
          <w:p w14:paraId="0C7F6457" w14:textId="77777777" w:rsidR="0016390A" w:rsidRDefault="0016390A" w:rsidP="00362148">
            <w:pPr>
              <w:jc w:val="center"/>
            </w:pPr>
            <w:r>
              <w:lastRenderedPageBreak/>
              <w:t>N.A.</w:t>
            </w:r>
          </w:p>
        </w:tc>
        <w:tc>
          <w:tcPr>
            <w:tcW w:w="2340" w:type="dxa"/>
          </w:tcPr>
          <w:p w14:paraId="0E39168E" w14:textId="77777777" w:rsidR="0016390A" w:rsidRDefault="0016390A" w:rsidP="00362148">
            <w:pPr>
              <w:jc w:val="center"/>
            </w:pPr>
          </w:p>
        </w:tc>
      </w:tr>
      <w:tr w:rsidR="0016390A" w14:paraId="221A8E93" w14:textId="77777777" w:rsidTr="0016390A">
        <w:tc>
          <w:tcPr>
            <w:tcW w:w="2065" w:type="dxa"/>
          </w:tcPr>
          <w:p w14:paraId="3BFEA962" w14:textId="77777777" w:rsidR="0016390A" w:rsidRPr="0041159E" w:rsidRDefault="0016390A" w:rsidP="00362148">
            <w:pPr>
              <w:jc w:val="center"/>
              <w:rPr>
                <w:rFonts w:ascii="Arial" w:hAnsi="Arial" w:cs="Arial"/>
                <w:bCs/>
                <w:color w:val="000000"/>
                <w:lang w:val="en"/>
              </w:rPr>
            </w:pPr>
            <w:r w:rsidRPr="0041159E">
              <w:rPr>
                <w:rFonts w:ascii="Arial" w:hAnsi="Arial" w:cs="Arial"/>
                <w:bCs/>
                <w:color w:val="000000"/>
                <w:lang w:val="en"/>
              </w:rPr>
              <w:t>2C:35A-8. Collection and Distribution.</w:t>
            </w:r>
          </w:p>
        </w:tc>
        <w:tc>
          <w:tcPr>
            <w:tcW w:w="7470" w:type="dxa"/>
          </w:tcPr>
          <w:p w14:paraId="33B4D7D0" w14:textId="77777777" w:rsidR="0016390A" w:rsidRDefault="0016390A" w:rsidP="00362148">
            <w:pPr>
              <w:jc w:val="center"/>
              <w:rPr>
                <w:rFonts w:ascii="Arial" w:hAnsi="Arial" w:cs="Arial"/>
                <w:color w:val="000000"/>
                <w:lang w:val="en"/>
              </w:rPr>
            </w:pPr>
            <w:r>
              <w:rPr>
                <w:rFonts w:ascii="Arial" w:hAnsi="Arial" w:cs="Arial"/>
                <w:color w:val="000000"/>
                <w:lang w:val="en"/>
              </w:rPr>
              <w:t>All penalties assessed pursuant to this chapter shall be docketed and collected as provided for collection of fines, penalties and restitution in chapter 46 of this Title. The Attorney General or prosecutor may prosecute an action to collect penalties imposed pursuant to this chapter. All penalties assessed pursuant to this chapter shall be disposed of, distributed, appropriated and used as if the collected penalties were the proceeds of property forfeited pursuant to chapter 64 of this Title.</w:t>
            </w:r>
            <w:r>
              <w:rPr>
                <w:rFonts w:ascii="Arial" w:hAnsi="Arial" w:cs="Arial"/>
                <w:color w:val="000000"/>
                <w:lang w:val="en"/>
              </w:rPr>
              <w:br/>
            </w:r>
            <w:r>
              <w:rPr>
                <w:rFonts w:ascii="Arial" w:hAnsi="Arial" w:cs="Arial"/>
                <w:color w:val="000000"/>
                <w:lang w:val="en"/>
              </w:rPr>
              <w:br/>
              <w:t>L.1997,c.187,s.2</w:t>
            </w:r>
          </w:p>
        </w:tc>
        <w:tc>
          <w:tcPr>
            <w:tcW w:w="2340" w:type="dxa"/>
          </w:tcPr>
          <w:p w14:paraId="3BC81DC8" w14:textId="77777777" w:rsidR="0016390A" w:rsidRDefault="0016390A" w:rsidP="00362148">
            <w:pPr>
              <w:jc w:val="center"/>
            </w:pPr>
            <w:r>
              <w:t>N.A.</w:t>
            </w:r>
          </w:p>
        </w:tc>
        <w:tc>
          <w:tcPr>
            <w:tcW w:w="2340" w:type="dxa"/>
          </w:tcPr>
          <w:p w14:paraId="072B459F" w14:textId="77777777" w:rsidR="0016390A" w:rsidRDefault="0016390A" w:rsidP="00362148">
            <w:pPr>
              <w:jc w:val="center"/>
            </w:pPr>
          </w:p>
        </w:tc>
      </w:tr>
      <w:tr w:rsidR="0016390A" w14:paraId="72B8DA7D" w14:textId="77777777" w:rsidTr="0016390A">
        <w:tc>
          <w:tcPr>
            <w:tcW w:w="2065" w:type="dxa"/>
          </w:tcPr>
          <w:p w14:paraId="6FDC5E83" w14:textId="77777777" w:rsidR="0016390A" w:rsidRPr="0041159E" w:rsidRDefault="0016390A" w:rsidP="00362148">
            <w:pPr>
              <w:jc w:val="center"/>
              <w:rPr>
                <w:rFonts w:ascii="Arial" w:hAnsi="Arial" w:cs="Arial"/>
                <w:bCs/>
                <w:color w:val="000000"/>
                <w:lang w:val="en"/>
              </w:rPr>
            </w:pPr>
            <w:r w:rsidRPr="0041159E">
              <w:rPr>
                <w:rFonts w:ascii="Arial" w:hAnsi="Arial" w:cs="Arial"/>
                <w:bCs/>
                <w:color w:val="000000"/>
                <w:lang w:val="en"/>
              </w:rPr>
              <w:t>2C:35B-1. Short title</w:t>
            </w:r>
          </w:p>
        </w:tc>
        <w:tc>
          <w:tcPr>
            <w:tcW w:w="7470" w:type="dxa"/>
          </w:tcPr>
          <w:p w14:paraId="7422C1DF" w14:textId="77777777" w:rsidR="0016390A" w:rsidRDefault="0016390A" w:rsidP="00362148">
            <w:pPr>
              <w:jc w:val="center"/>
              <w:rPr>
                <w:rFonts w:ascii="Arial" w:hAnsi="Arial" w:cs="Arial"/>
                <w:color w:val="000000"/>
                <w:lang w:val="en"/>
              </w:rPr>
            </w:pPr>
            <w:r>
              <w:rPr>
                <w:rFonts w:ascii="Arial" w:hAnsi="Arial" w:cs="Arial"/>
                <w:color w:val="000000"/>
                <w:lang w:val="en"/>
              </w:rPr>
              <w:t>1.This act shall be known and may be cited as the "Drug Dealer Liability Act."</w:t>
            </w:r>
            <w:r>
              <w:rPr>
                <w:rFonts w:ascii="Arial" w:hAnsi="Arial" w:cs="Arial"/>
                <w:color w:val="000000"/>
                <w:lang w:val="en"/>
              </w:rPr>
              <w:br/>
            </w:r>
            <w:r>
              <w:rPr>
                <w:rFonts w:ascii="Arial" w:hAnsi="Arial" w:cs="Arial"/>
                <w:color w:val="000000"/>
                <w:lang w:val="en"/>
              </w:rPr>
              <w:br/>
              <w:t>L.2001, c.114, s.1.</w:t>
            </w:r>
          </w:p>
        </w:tc>
        <w:tc>
          <w:tcPr>
            <w:tcW w:w="2340" w:type="dxa"/>
          </w:tcPr>
          <w:p w14:paraId="747472A2" w14:textId="77777777" w:rsidR="0016390A" w:rsidRDefault="0016390A" w:rsidP="00362148">
            <w:pPr>
              <w:jc w:val="center"/>
            </w:pPr>
            <w:r>
              <w:t>N.A.</w:t>
            </w:r>
          </w:p>
        </w:tc>
        <w:tc>
          <w:tcPr>
            <w:tcW w:w="2340" w:type="dxa"/>
          </w:tcPr>
          <w:p w14:paraId="325E9CF9" w14:textId="77777777" w:rsidR="0016390A" w:rsidRDefault="0016390A" w:rsidP="00362148">
            <w:pPr>
              <w:jc w:val="center"/>
            </w:pPr>
          </w:p>
        </w:tc>
      </w:tr>
      <w:tr w:rsidR="0016390A" w14:paraId="20796C88" w14:textId="77777777" w:rsidTr="0016390A">
        <w:tc>
          <w:tcPr>
            <w:tcW w:w="2065" w:type="dxa"/>
          </w:tcPr>
          <w:p w14:paraId="38A2EC0A" w14:textId="77777777" w:rsidR="0016390A" w:rsidRPr="004F677A" w:rsidRDefault="0016390A" w:rsidP="00362148">
            <w:pPr>
              <w:jc w:val="center"/>
              <w:rPr>
                <w:rFonts w:ascii="Arial" w:hAnsi="Arial" w:cs="Arial"/>
                <w:bCs/>
                <w:color w:val="000000"/>
                <w:lang w:val="en"/>
              </w:rPr>
            </w:pPr>
            <w:r w:rsidRPr="004F677A">
              <w:rPr>
                <w:rFonts w:ascii="Arial" w:hAnsi="Arial" w:cs="Arial"/>
                <w:bCs/>
                <w:color w:val="000000"/>
                <w:lang w:val="en"/>
              </w:rPr>
              <w:t>2C:35B-2. Findings, declarations regarding civil actions against drug dealers</w:t>
            </w:r>
          </w:p>
        </w:tc>
        <w:tc>
          <w:tcPr>
            <w:tcW w:w="7470" w:type="dxa"/>
          </w:tcPr>
          <w:p w14:paraId="5D461492" w14:textId="77777777" w:rsidR="0016390A" w:rsidRDefault="0016390A" w:rsidP="00362148">
            <w:pPr>
              <w:jc w:val="center"/>
              <w:rPr>
                <w:rFonts w:ascii="Arial" w:hAnsi="Arial" w:cs="Arial"/>
                <w:color w:val="000000"/>
                <w:lang w:val="en"/>
              </w:rPr>
            </w:pPr>
            <w:r>
              <w:rPr>
                <w:rFonts w:ascii="Arial" w:hAnsi="Arial" w:cs="Arial"/>
                <w:color w:val="000000"/>
                <w:lang w:val="en"/>
              </w:rPr>
              <w:t>2.</w:t>
            </w:r>
            <w:commentRangeStart w:id="2"/>
            <w:r>
              <w:rPr>
                <w:rFonts w:ascii="Arial" w:hAnsi="Arial" w:cs="Arial"/>
                <w:color w:val="000000"/>
                <w:lang w:val="en"/>
              </w:rPr>
              <w:t xml:space="preserve">The Legislature finds </w:t>
            </w:r>
            <w:commentRangeEnd w:id="2"/>
            <w:r>
              <w:rPr>
                <w:rStyle w:val="CommentReference"/>
              </w:rPr>
              <w:commentReference w:id="2"/>
            </w:r>
            <w:r>
              <w:rPr>
                <w:rFonts w:ascii="Arial" w:hAnsi="Arial" w:cs="Arial"/>
                <w:color w:val="000000"/>
                <w:lang w:val="en"/>
              </w:rPr>
              <w:t>and declares:</w:t>
            </w:r>
            <w:r>
              <w:rPr>
                <w:rFonts w:ascii="Arial" w:hAnsi="Arial" w:cs="Arial"/>
                <w:color w:val="000000"/>
                <w:lang w:val="en"/>
              </w:rPr>
              <w:br/>
            </w:r>
            <w:r>
              <w:rPr>
                <w:rFonts w:ascii="Arial" w:hAnsi="Arial" w:cs="Arial"/>
                <w:color w:val="000000"/>
                <w:lang w:val="en"/>
              </w:rPr>
              <w:br/>
              <w:t>a.Although the criminal justice system is an important weapon in the battle against controlled dangerous substances, the civil justice system can and must also be used. The civil justice system can provide an avenue of compensation for those who have suffered harm as a result of the marketing and distribution of controlled dangerous substances. The persons who have joined the marketing of controlled dangerous substances should bear the cost of the harm caused by that market in the community.</w:t>
            </w:r>
            <w:r>
              <w:rPr>
                <w:rFonts w:ascii="Arial" w:hAnsi="Arial" w:cs="Arial"/>
                <w:color w:val="000000"/>
                <w:lang w:val="en"/>
              </w:rPr>
              <w:br/>
            </w:r>
            <w:r>
              <w:rPr>
                <w:rFonts w:ascii="Arial" w:hAnsi="Arial" w:cs="Arial"/>
                <w:color w:val="000000"/>
                <w:lang w:val="en"/>
              </w:rPr>
              <w:br/>
              <w:t xml:space="preserve">b.The threat of liability under this act serves as an additional deterrent to a recognizable segment of the network for marketing controlled dangerous substances. Because of this threat, a person who has assets unrelated to the sale of controlled dangerous substances, who markets controlled dangerous substances at the workplace, who encourages friends to </w:t>
            </w:r>
            <w:r>
              <w:rPr>
                <w:rFonts w:ascii="Arial" w:hAnsi="Arial" w:cs="Arial"/>
                <w:color w:val="000000"/>
                <w:lang w:val="en"/>
              </w:rPr>
              <w:lastRenderedPageBreak/>
              <w:t xml:space="preserve">become users, is likely to decide that the added cost of entering the market is not worth the benefit. This is particularly true for a first-time, casual dealer who has not yet made substantial profits. </w:t>
            </w:r>
            <w:r>
              <w:rPr>
                <w:rFonts w:ascii="Arial" w:hAnsi="Arial" w:cs="Arial"/>
                <w:color w:val="000000"/>
                <w:lang w:val="en"/>
              </w:rPr>
              <w:br/>
            </w:r>
            <w:r>
              <w:rPr>
                <w:rFonts w:ascii="Arial" w:hAnsi="Arial" w:cs="Arial"/>
                <w:color w:val="000000"/>
                <w:lang w:val="en"/>
              </w:rPr>
              <w:br/>
              <w:t>c.This act is intended to provide a mechanism whereby the costs of the injuries caused by illegal drug use will be borne by those who benefit from illegal drug dealing.</w:t>
            </w:r>
            <w:r>
              <w:rPr>
                <w:rFonts w:ascii="Arial" w:hAnsi="Arial" w:cs="Arial"/>
                <w:color w:val="000000"/>
                <w:lang w:val="en"/>
              </w:rPr>
              <w:br/>
            </w:r>
            <w:r>
              <w:rPr>
                <w:rFonts w:ascii="Arial" w:hAnsi="Arial" w:cs="Arial"/>
                <w:color w:val="000000"/>
                <w:lang w:val="en"/>
              </w:rPr>
              <w:br/>
              <w:t>d.This act imposes liability against all participants in the marketing of controlled dangerous substances, including small dealers, particularly those in the workplace, who are not usually the focus of criminal investigations. Small dealers increase the number of users and ultimately are the people who become large dealers. It is these small dealers who are most likely to be deterred by the threat of liability.</w:t>
            </w:r>
            <w:r>
              <w:rPr>
                <w:rFonts w:ascii="Arial" w:hAnsi="Arial" w:cs="Arial"/>
                <w:color w:val="000000"/>
                <w:lang w:val="en"/>
              </w:rPr>
              <w:br/>
            </w:r>
            <w:r>
              <w:rPr>
                <w:rFonts w:ascii="Arial" w:hAnsi="Arial" w:cs="Arial"/>
                <w:color w:val="000000"/>
                <w:lang w:val="en"/>
              </w:rPr>
              <w:br/>
              <w:t>L.2001, c.114, s.2.</w:t>
            </w:r>
          </w:p>
        </w:tc>
        <w:tc>
          <w:tcPr>
            <w:tcW w:w="2340" w:type="dxa"/>
          </w:tcPr>
          <w:p w14:paraId="6490162E" w14:textId="77777777" w:rsidR="0016390A" w:rsidRDefault="0016390A" w:rsidP="00362148">
            <w:pPr>
              <w:jc w:val="center"/>
            </w:pPr>
            <w:r>
              <w:lastRenderedPageBreak/>
              <w:t>N.A.</w:t>
            </w:r>
          </w:p>
        </w:tc>
        <w:tc>
          <w:tcPr>
            <w:tcW w:w="2340" w:type="dxa"/>
          </w:tcPr>
          <w:p w14:paraId="06AFC732" w14:textId="77777777" w:rsidR="0016390A" w:rsidRDefault="0016390A" w:rsidP="00362148">
            <w:pPr>
              <w:jc w:val="center"/>
            </w:pPr>
          </w:p>
        </w:tc>
      </w:tr>
      <w:tr w:rsidR="0016390A" w14:paraId="0F7F6BBC" w14:textId="77777777" w:rsidTr="0016390A">
        <w:tc>
          <w:tcPr>
            <w:tcW w:w="2065" w:type="dxa"/>
          </w:tcPr>
          <w:p w14:paraId="6D456D0D" w14:textId="77777777" w:rsidR="0016390A" w:rsidRPr="004F677A" w:rsidRDefault="0016390A" w:rsidP="00362148">
            <w:pPr>
              <w:jc w:val="center"/>
              <w:rPr>
                <w:rFonts w:ascii="Arial" w:hAnsi="Arial" w:cs="Arial"/>
                <w:bCs/>
                <w:color w:val="000000"/>
                <w:lang w:val="en"/>
              </w:rPr>
            </w:pPr>
            <w:r w:rsidRPr="004F677A">
              <w:rPr>
                <w:rFonts w:ascii="Arial" w:hAnsi="Arial" w:cs="Arial"/>
                <w:bCs/>
                <w:color w:val="000000"/>
                <w:lang w:val="en"/>
              </w:rPr>
              <w:t>2C:35B-3. Definitions regarding civil actions against drug dealers</w:t>
            </w:r>
          </w:p>
        </w:tc>
        <w:tc>
          <w:tcPr>
            <w:tcW w:w="7470" w:type="dxa"/>
          </w:tcPr>
          <w:p w14:paraId="1B758F26"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3.As used in this act: </w:t>
            </w:r>
            <w:r>
              <w:rPr>
                <w:rFonts w:ascii="Arial" w:hAnsi="Arial" w:cs="Arial"/>
                <w:color w:val="000000"/>
                <w:lang w:val="en"/>
              </w:rPr>
              <w:br/>
            </w:r>
            <w:r>
              <w:rPr>
                <w:rFonts w:ascii="Arial" w:hAnsi="Arial" w:cs="Arial"/>
                <w:color w:val="000000"/>
                <w:lang w:val="en"/>
              </w:rPr>
              <w:br/>
              <w:t>a."Marketing of controlled dangerous substances" means the illegal distributing, dispensing, or possessing with intent to distribute, a specified controlled dangerous substance.</w:t>
            </w:r>
            <w:r>
              <w:rPr>
                <w:rFonts w:ascii="Arial" w:hAnsi="Arial" w:cs="Arial"/>
                <w:color w:val="000000"/>
                <w:lang w:val="en"/>
              </w:rPr>
              <w:br/>
            </w:r>
            <w:r>
              <w:rPr>
                <w:rFonts w:ascii="Arial" w:hAnsi="Arial" w:cs="Arial"/>
                <w:color w:val="000000"/>
                <w:lang w:val="en"/>
              </w:rPr>
              <w:br/>
              <w:t>b."Individual user of controlled dangerous substance" means the individual whose illegal use of a specified controlled dangerous substance is the basis of an action brought under this act.</w:t>
            </w:r>
            <w:r>
              <w:rPr>
                <w:rFonts w:ascii="Arial" w:hAnsi="Arial" w:cs="Arial"/>
                <w:color w:val="000000"/>
                <w:lang w:val="en"/>
              </w:rPr>
              <w:br/>
            </w:r>
            <w:r>
              <w:rPr>
                <w:rFonts w:ascii="Arial" w:hAnsi="Arial" w:cs="Arial"/>
                <w:color w:val="000000"/>
                <w:lang w:val="en"/>
              </w:rPr>
              <w:br/>
              <w:t>c."Level 1 offense" means:</w:t>
            </w:r>
            <w:r>
              <w:rPr>
                <w:rFonts w:ascii="Arial" w:hAnsi="Arial" w:cs="Arial"/>
                <w:color w:val="000000"/>
                <w:lang w:val="en"/>
              </w:rPr>
              <w:br/>
            </w:r>
            <w:r>
              <w:rPr>
                <w:rFonts w:ascii="Arial" w:hAnsi="Arial" w:cs="Arial"/>
                <w:color w:val="000000"/>
                <w:lang w:val="en"/>
              </w:rPr>
              <w:br/>
              <w:t xml:space="preserve">(1)possessing with intent to distribute less than four ounces of a specified controlled dangerous substance as defined in this section; </w:t>
            </w:r>
            <w:r>
              <w:rPr>
                <w:rFonts w:ascii="Arial" w:hAnsi="Arial" w:cs="Arial"/>
                <w:color w:val="000000"/>
                <w:lang w:val="en"/>
              </w:rPr>
              <w:br/>
            </w:r>
            <w:r>
              <w:rPr>
                <w:rFonts w:ascii="Arial" w:hAnsi="Arial" w:cs="Arial"/>
                <w:color w:val="000000"/>
                <w:lang w:val="en"/>
              </w:rPr>
              <w:br/>
              <w:t xml:space="preserve">(2)distributing or dispensing less than one ounce of a specified controlled dangerous substance as defined in this section; </w:t>
            </w:r>
            <w:r>
              <w:rPr>
                <w:rFonts w:ascii="Arial" w:hAnsi="Arial" w:cs="Arial"/>
                <w:color w:val="000000"/>
                <w:lang w:val="en"/>
              </w:rPr>
              <w:br/>
            </w:r>
            <w:r>
              <w:rPr>
                <w:rFonts w:ascii="Arial" w:hAnsi="Arial" w:cs="Arial"/>
                <w:color w:val="000000"/>
                <w:lang w:val="en"/>
              </w:rPr>
              <w:br/>
              <w:t>(3)possessing with intent to distribute 25 or more but less than 50 marijuana plants;</w:t>
            </w:r>
            <w:r>
              <w:rPr>
                <w:rFonts w:ascii="Arial" w:hAnsi="Arial" w:cs="Arial"/>
                <w:color w:val="000000"/>
                <w:lang w:val="en"/>
              </w:rPr>
              <w:br/>
            </w:r>
            <w:r>
              <w:rPr>
                <w:rFonts w:ascii="Arial" w:hAnsi="Arial" w:cs="Arial"/>
                <w:color w:val="000000"/>
                <w:lang w:val="en"/>
              </w:rPr>
              <w:br/>
              <w:t xml:space="preserve">(4)possessing with intent to distribute less than four pounds of marijuana, or </w:t>
            </w:r>
            <w:r>
              <w:rPr>
                <w:rFonts w:ascii="Arial" w:hAnsi="Arial" w:cs="Arial"/>
                <w:color w:val="000000"/>
                <w:lang w:val="en"/>
              </w:rPr>
              <w:br/>
            </w:r>
            <w:r>
              <w:rPr>
                <w:rFonts w:ascii="Arial" w:hAnsi="Arial" w:cs="Arial"/>
                <w:color w:val="000000"/>
                <w:lang w:val="en"/>
              </w:rPr>
              <w:br/>
              <w:t>(5)distributing or dispensing more than 28.5 grams of marijuana.</w:t>
            </w:r>
            <w:r>
              <w:rPr>
                <w:rFonts w:ascii="Arial" w:hAnsi="Arial" w:cs="Arial"/>
                <w:color w:val="000000"/>
                <w:lang w:val="en"/>
              </w:rPr>
              <w:br/>
            </w:r>
            <w:r>
              <w:rPr>
                <w:rFonts w:ascii="Arial" w:hAnsi="Arial" w:cs="Arial"/>
                <w:color w:val="000000"/>
                <w:lang w:val="en"/>
              </w:rPr>
              <w:lastRenderedPageBreak/>
              <w:br/>
              <w:t>d."Level 2 offense" means:</w:t>
            </w:r>
            <w:r>
              <w:rPr>
                <w:rFonts w:ascii="Arial" w:hAnsi="Arial" w:cs="Arial"/>
                <w:color w:val="000000"/>
                <w:lang w:val="en"/>
              </w:rPr>
              <w:br/>
            </w:r>
            <w:r>
              <w:rPr>
                <w:rFonts w:ascii="Arial" w:hAnsi="Arial" w:cs="Arial"/>
                <w:color w:val="000000"/>
                <w:lang w:val="en"/>
              </w:rPr>
              <w:br/>
              <w:t xml:space="preserve">(1)possessing with intent to distribute four ounces or more but less than eight ounces of a specified controlled dangerous substance as defined in this section; </w:t>
            </w:r>
            <w:r>
              <w:rPr>
                <w:rFonts w:ascii="Arial" w:hAnsi="Arial" w:cs="Arial"/>
                <w:color w:val="000000"/>
                <w:lang w:val="en"/>
              </w:rPr>
              <w:br/>
            </w:r>
            <w:r>
              <w:rPr>
                <w:rFonts w:ascii="Arial" w:hAnsi="Arial" w:cs="Arial"/>
                <w:color w:val="000000"/>
                <w:lang w:val="en"/>
              </w:rPr>
              <w:br/>
              <w:t xml:space="preserve">(2)distributing or dispensing one ounce or more but less than two ounces of a specified controlled dangerous substance as defined in this section; </w:t>
            </w:r>
            <w:r>
              <w:rPr>
                <w:rFonts w:ascii="Arial" w:hAnsi="Arial" w:cs="Arial"/>
                <w:color w:val="000000"/>
                <w:lang w:val="en"/>
              </w:rPr>
              <w:br/>
            </w:r>
            <w:r>
              <w:rPr>
                <w:rFonts w:ascii="Arial" w:hAnsi="Arial" w:cs="Arial"/>
                <w:color w:val="000000"/>
                <w:lang w:val="en"/>
              </w:rPr>
              <w:br/>
              <w:t>(3)possessing with intent to distribute 50 or more but less than 75 marijuana plants;</w:t>
            </w:r>
            <w:r>
              <w:rPr>
                <w:rFonts w:ascii="Arial" w:hAnsi="Arial" w:cs="Arial"/>
                <w:color w:val="000000"/>
                <w:lang w:val="en"/>
              </w:rPr>
              <w:br/>
            </w:r>
            <w:r>
              <w:rPr>
                <w:rFonts w:ascii="Arial" w:hAnsi="Arial" w:cs="Arial"/>
                <w:color w:val="000000"/>
                <w:lang w:val="en"/>
              </w:rPr>
              <w:br/>
              <w:t xml:space="preserve">(4)possessing with intent to distribute four pounds or more but less than eight pounds of marijuana, or </w:t>
            </w:r>
            <w:r>
              <w:rPr>
                <w:rFonts w:ascii="Arial" w:hAnsi="Arial" w:cs="Arial"/>
                <w:color w:val="000000"/>
                <w:lang w:val="en"/>
              </w:rPr>
              <w:br/>
            </w:r>
            <w:r>
              <w:rPr>
                <w:rFonts w:ascii="Arial" w:hAnsi="Arial" w:cs="Arial"/>
                <w:color w:val="000000"/>
                <w:lang w:val="en"/>
              </w:rPr>
              <w:br/>
              <w:t>(5)distributing or dispensing more than one pound but less than five pounds of marijuana.</w:t>
            </w:r>
            <w:r>
              <w:rPr>
                <w:rFonts w:ascii="Arial" w:hAnsi="Arial" w:cs="Arial"/>
                <w:color w:val="000000"/>
                <w:lang w:val="en"/>
              </w:rPr>
              <w:br/>
            </w:r>
            <w:r>
              <w:rPr>
                <w:rFonts w:ascii="Arial" w:hAnsi="Arial" w:cs="Arial"/>
                <w:color w:val="000000"/>
                <w:lang w:val="en"/>
              </w:rPr>
              <w:br/>
              <w:t>e."Level 3 offense" means:</w:t>
            </w:r>
            <w:r>
              <w:rPr>
                <w:rFonts w:ascii="Arial" w:hAnsi="Arial" w:cs="Arial"/>
                <w:color w:val="000000"/>
                <w:lang w:val="en"/>
              </w:rPr>
              <w:br/>
            </w:r>
            <w:r>
              <w:rPr>
                <w:rFonts w:ascii="Arial" w:hAnsi="Arial" w:cs="Arial"/>
                <w:color w:val="000000"/>
                <w:lang w:val="en"/>
              </w:rPr>
              <w:br/>
              <w:t xml:space="preserve">(1)possessing with intent to distribute eight ounces or more but less than 16 ounces of a specified controlled dangerous substance as defined in this section; </w:t>
            </w:r>
            <w:r>
              <w:rPr>
                <w:rFonts w:ascii="Arial" w:hAnsi="Arial" w:cs="Arial"/>
                <w:color w:val="000000"/>
                <w:lang w:val="en"/>
              </w:rPr>
              <w:br/>
            </w:r>
            <w:r>
              <w:rPr>
                <w:rFonts w:ascii="Arial" w:hAnsi="Arial" w:cs="Arial"/>
                <w:color w:val="000000"/>
                <w:lang w:val="en"/>
              </w:rPr>
              <w:br/>
              <w:t xml:space="preserve">(2)distributing or dispensing two ounces or more but less than four ounces of a specified controlled dangerous substance as defined in this section; </w:t>
            </w:r>
            <w:r>
              <w:rPr>
                <w:rFonts w:ascii="Arial" w:hAnsi="Arial" w:cs="Arial"/>
                <w:color w:val="000000"/>
                <w:lang w:val="en"/>
              </w:rPr>
              <w:br/>
            </w:r>
            <w:r>
              <w:rPr>
                <w:rFonts w:ascii="Arial" w:hAnsi="Arial" w:cs="Arial"/>
                <w:color w:val="000000"/>
                <w:lang w:val="en"/>
              </w:rPr>
              <w:br/>
              <w:t>(3)possessing with intent to distribute 75 or more but less than 100 marijuana plants;</w:t>
            </w:r>
            <w:r>
              <w:rPr>
                <w:rFonts w:ascii="Arial" w:hAnsi="Arial" w:cs="Arial"/>
                <w:color w:val="000000"/>
                <w:lang w:val="en"/>
              </w:rPr>
              <w:br/>
            </w:r>
            <w:r>
              <w:rPr>
                <w:rFonts w:ascii="Arial" w:hAnsi="Arial" w:cs="Arial"/>
                <w:color w:val="000000"/>
                <w:lang w:val="en"/>
              </w:rPr>
              <w:br/>
              <w:t>(4)possessing with intent to distribute eight pounds or more but less than 16 pounds of marijuana, or</w:t>
            </w:r>
            <w:r>
              <w:rPr>
                <w:rFonts w:ascii="Arial" w:hAnsi="Arial" w:cs="Arial"/>
                <w:color w:val="000000"/>
                <w:lang w:val="en"/>
              </w:rPr>
              <w:br/>
            </w:r>
            <w:r>
              <w:rPr>
                <w:rFonts w:ascii="Arial" w:hAnsi="Arial" w:cs="Arial"/>
                <w:color w:val="000000"/>
                <w:lang w:val="en"/>
              </w:rPr>
              <w:br/>
              <w:t>(5)distributing or dispensing more than five pounds but less than 10 pounds of marijuana.</w:t>
            </w:r>
            <w:r>
              <w:rPr>
                <w:rFonts w:ascii="Arial" w:hAnsi="Arial" w:cs="Arial"/>
                <w:color w:val="000000"/>
                <w:lang w:val="en"/>
              </w:rPr>
              <w:br/>
            </w:r>
            <w:r>
              <w:rPr>
                <w:rFonts w:ascii="Arial" w:hAnsi="Arial" w:cs="Arial"/>
                <w:color w:val="000000"/>
                <w:lang w:val="en"/>
              </w:rPr>
              <w:br/>
              <w:t>f."Level 4 offense" means:</w:t>
            </w:r>
            <w:r>
              <w:rPr>
                <w:rFonts w:ascii="Arial" w:hAnsi="Arial" w:cs="Arial"/>
                <w:color w:val="000000"/>
                <w:lang w:val="en"/>
              </w:rPr>
              <w:br/>
            </w:r>
            <w:r>
              <w:rPr>
                <w:rFonts w:ascii="Arial" w:hAnsi="Arial" w:cs="Arial"/>
                <w:color w:val="000000"/>
                <w:lang w:val="en"/>
              </w:rPr>
              <w:br/>
              <w:t xml:space="preserve">(1)possessing with intent to distribute 16 ounces or more of a specified controlled dangerous substance as defined in this section; </w:t>
            </w:r>
            <w:r>
              <w:rPr>
                <w:rFonts w:ascii="Arial" w:hAnsi="Arial" w:cs="Arial"/>
                <w:color w:val="000000"/>
                <w:lang w:val="en"/>
              </w:rPr>
              <w:br/>
            </w:r>
            <w:r>
              <w:rPr>
                <w:rFonts w:ascii="Arial" w:hAnsi="Arial" w:cs="Arial"/>
                <w:color w:val="000000"/>
                <w:lang w:val="en"/>
              </w:rPr>
              <w:lastRenderedPageBreak/>
              <w:br/>
              <w:t xml:space="preserve">(2)distributing or dispensing four ounces or more of a specified controlled dangerous substance as defined in this section; </w:t>
            </w:r>
            <w:r>
              <w:rPr>
                <w:rFonts w:ascii="Arial" w:hAnsi="Arial" w:cs="Arial"/>
                <w:color w:val="000000"/>
                <w:lang w:val="en"/>
              </w:rPr>
              <w:br/>
            </w:r>
            <w:r>
              <w:rPr>
                <w:rFonts w:ascii="Arial" w:hAnsi="Arial" w:cs="Arial"/>
                <w:color w:val="000000"/>
                <w:lang w:val="en"/>
              </w:rPr>
              <w:br/>
              <w:t>(3)possessing with intent to distribute 100 or more marijuana plants;</w:t>
            </w:r>
            <w:r>
              <w:rPr>
                <w:rFonts w:ascii="Arial" w:hAnsi="Arial" w:cs="Arial"/>
                <w:color w:val="000000"/>
                <w:lang w:val="en"/>
              </w:rPr>
              <w:br/>
            </w:r>
            <w:r>
              <w:rPr>
                <w:rFonts w:ascii="Arial" w:hAnsi="Arial" w:cs="Arial"/>
                <w:color w:val="000000"/>
                <w:lang w:val="en"/>
              </w:rPr>
              <w:br/>
              <w:t xml:space="preserve">(4)possessing with intent to distribute 16 pounds or more of marijuana, or </w:t>
            </w:r>
            <w:r>
              <w:rPr>
                <w:rFonts w:ascii="Arial" w:hAnsi="Arial" w:cs="Arial"/>
                <w:color w:val="000000"/>
                <w:lang w:val="en"/>
              </w:rPr>
              <w:br/>
            </w:r>
            <w:r>
              <w:rPr>
                <w:rFonts w:ascii="Arial" w:hAnsi="Arial" w:cs="Arial"/>
                <w:color w:val="000000"/>
                <w:lang w:val="en"/>
              </w:rPr>
              <w:br/>
              <w:t>(5)distributing or dispensing more than 10 pounds of marijuana.</w:t>
            </w:r>
            <w:r>
              <w:rPr>
                <w:rFonts w:ascii="Arial" w:hAnsi="Arial" w:cs="Arial"/>
                <w:color w:val="000000"/>
                <w:lang w:val="en"/>
              </w:rPr>
              <w:br/>
            </w:r>
            <w:r>
              <w:rPr>
                <w:rFonts w:ascii="Arial" w:hAnsi="Arial" w:cs="Arial"/>
                <w:color w:val="000000"/>
                <w:lang w:val="en"/>
              </w:rPr>
              <w:br/>
              <w:t>g."Participate in the illegal marketing of controlled dangerous substances" means to transport, import into this State, distribute, dispense, sell, possess with intent to distribute, or offer to distribute a controlled dangerous substance, in violation of any of the provisions of chapter 35 of Title 2C of the New Jersey Statutes. "Participate in the marketing of controlled dangerous substances" does not include the purchase or receipt of a controlled dangerous substance for personal use only.</w:t>
            </w:r>
            <w:r>
              <w:rPr>
                <w:rFonts w:ascii="Arial" w:hAnsi="Arial" w:cs="Arial"/>
                <w:color w:val="000000"/>
                <w:lang w:val="en"/>
              </w:rPr>
              <w:br/>
            </w:r>
            <w:r>
              <w:rPr>
                <w:rFonts w:ascii="Arial" w:hAnsi="Arial" w:cs="Arial"/>
                <w:color w:val="000000"/>
                <w:lang w:val="en"/>
              </w:rPr>
              <w:br/>
              <w:t xml:space="preserve">h."Person" means any natural person, association, partnership, corporation or other entity. </w:t>
            </w:r>
            <w:r>
              <w:rPr>
                <w:rFonts w:ascii="Arial" w:hAnsi="Arial" w:cs="Arial"/>
                <w:color w:val="000000"/>
                <w:lang w:val="en"/>
              </w:rPr>
              <w:br/>
            </w:r>
            <w:r>
              <w:rPr>
                <w:rFonts w:ascii="Arial" w:hAnsi="Arial" w:cs="Arial"/>
                <w:color w:val="000000"/>
                <w:lang w:val="en"/>
              </w:rPr>
              <w:br/>
              <w:t>i."Period of illegal use" means, in relation to the individual user of a controlled dangerous substance, the time of the individual's first illegal use of a controlled dangerous substance to the accrual of the cause of action.</w:t>
            </w:r>
            <w:r>
              <w:rPr>
                <w:rFonts w:ascii="Arial" w:hAnsi="Arial" w:cs="Arial"/>
                <w:color w:val="000000"/>
                <w:lang w:val="en"/>
              </w:rPr>
              <w:br/>
            </w:r>
            <w:r>
              <w:rPr>
                <w:rFonts w:ascii="Arial" w:hAnsi="Arial" w:cs="Arial"/>
                <w:color w:val="000000"/>
                <w:lang w:val="en"/>
              </w:rPr>
              <w:br/>
              <w:t xml:space="preserve">j."Place of illegal activity" means, in relation to the individual user of a specified controlled dangerous substance, each county in which the individual illegally possess or uses a specified controlled dangerous substance. </w:t>
            </w:r>
            <w:r>
              <w:rPr>
                <w:rFonts w:ascii="Arial" w:hAnsi="Arial" w:cs="Arial"/>
                <w:color w:val="000000"/>
                <w:lang w:val="en"/>
              </w:rPr>
              <w:br/>
            </w:r>
            <w:r>
              <w:rPr>
                <w:rFonts w:ascii="Arial" w:hAnsi="Arial" w:cs="Arial"/>
                <w:color w:val="000000"/>
                <w:lang w:val="en"/>
              </w:rPr>
              <w:br/>
              <w:t>k."Place of participation" means, in relation to a defendant in an action brought under this act, each county in which the defendant participates in the marketing of controlled dangerous substances.</w:t>
            </w:r>
            <w:r>
              <w:rPr>
                <w:rFonts w:ascii="Arial" w:hAnsi="Arial" w:cs="Arial"/>
                <w:color w:val="000000"/>
                <w:lang w:val="en"/>
              </w:rPr>
              <w:br/>
            </w:r>
            <w:r>
              <w:rPr>
                <w:rFonts w:ascii="Arial" w:hAnsi="Arial" w:cs="Arial"/>
                <w:color w:val="000000"/>
                <w:lang w:val="en"/>
              </w:rPr>
              <w:br/>
              <w:t>l."Specified controlled dangerous substance" means heroin, cocaine, lysergic acid diethylamide, phencyclidine, methamphetamine, phenyl-2-propanone (P2P) and any other controlled dangerous substance specified under the provisions of N.J.S.2C:35-5 as being unlawful to manufacture, distribute, or dispense, or to possess or have under a person's control with intent to manufacture, distribute or dispense.</w:t>
            </w:r>
            <w:r>
              <w:rPr>
                <w:rFonts w:ascii="Arial" w:hAnsi="Arial" w:cs="Arial"/>
                <w:color w:val="000000"/>
                <w:lang w:val="en"/>
              </w:rPr>
              <w:br/>
            </w:r>
            <w:r>
              <w:rPr>
                <w:rFonts w:ascii="Arial" w:hAnsi="Arial" w:cs="Arial"/>
                <w:color w:val="000000"/>
                <w:lang w:val="en"/>
              </w:rPr>
              <w:lastRenderedPageBreak/>
              <w:br/>
              <w:t>L.2001, c.114, s.3.</w:t>
            </w:r>
          </w:p>
        </w:tc>
        <w:tc>
          <w:tcPr>
            <w:tcW w:w="2340" w:type="dxa"/>
          </w:tcPr>
          <w:p w14:paraId="08016F5D" w14:textId="77777777" w:rsidR="0016390A" w:rsidRDefault="0016390A" w:rsidP="00362148">
            <w:pPr>
              <w:jc w:val="center"/>
            </w:pPr>
            <w:r>
              <w:lastRenderedPageBreak/>
              <w:t>N.A.</w:t>
            </w:r>
          </w:p>
        </w:tc>
        <w:tc>
          <w:tcPr>
            <w:tcW w:w="2340" w:type="dxa"/>
          </w:tcPr>
          <w:p w14:paraId="3A19EBFF" w14:textId="77777777" w:rsidR="0016390A" w:rsidRDefault="0016390A" w:rsidP="00362148">
            <w:pPr>
              <w:jc w:val="center"/>
            </w:pPr>
          </w:p>
        </w:tc>
      </w:tr>
      <w:tr w:rsidR="0016390A" w14:paraId="6726AFA0" w14:textId="77777777" w:rsidTr="0016390A">
        <w:tc>
          <w:tcPr>
            <w:tcW w:w="2065" w:type="dxa"/>
          </w:tcPr>
          <w:p w14:paraId="2654B376" w14:textId="77777777" w:rsidR="0016390A" w:rsidRPr="004F677A" w:rsidRDefault="0016390A" w:rsidP="00362148">
            <w:pPr>
              <w:jc w:val="center"/>
              <w:rPr>
                <w:rFonts w:ascii="Arial" w:hAnsi="Arial" w:cs="Arial"/>
                <w:bCs/>
                <w:color w:val="000000"/>
                <w:lang w:val="en"/>
              </w:rPr>
            </w:pPr>
            <w:r w:rsidRPr="004F677A">
              <w:rPr>
                <w:rFonts w:ascii="Arial" w:hAnsi="Arial" w:cs="Arial"/>
                <w:bCs/>
                <w:color w:val="000000"/>
                <w:lang w:val="en"/>
              </w:rPr>
              <w:lastRenderedPageBreak/>
              <w:t>2C:35B-4. Liability of illegal marketer of controlled dangerous substances</w:t>
            </w:r>
          </w:p>
        </w:tc>
        <w:tc>
          <w:tcPr>
            <w:tcW w:w="7470" w:type="dxa"/>
          </w:tcPr>
          <w:p w14:paraId="1A757722"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4.A person who knowingly participates in the illegal marketing of controlled dangerous substances within this State is liable for damages, as provided in this act, for injury resulting from an individual's illegal use of a controlled dangerous substance. </w:t>
            </w:r>
            <w:r>
              <w:rPr>
                <w:rFonts w:ascii="Arial" w:hAnsi="Arial" w:cs="Arial"/>
                <w:color w:val="000000"/>
                <w:lang w:val="en"/>
              </w:rPr>
              <w:br/>
            </w:r>
            <w:r>
              <w:rPr>
                <w:rFonts w:ascii="Arial" w:hAnsi="Arial" w:cs="Arial"/>
                <w:color w:val="000000"/>
                <w:lang w:val="en"/>
              </w:rPr>
              <w:br/>
              <w:t>L.2001, c.114, s.4.</w:t>
            </w:r>
          </w:p>
        </w:tc>
        <w:tc>
          <w:tcPr>
            <w:tcW w:w="2340" w:type="dxa"/>
          </w:tcPr>
          <w:p w14:paraId="27680ED9" w14:textId="77777777" w:rsidR="0016390A" w:rsidRDefault="0016390A" w:rsidP="00362148">
            <w:pPr>
              <w:jc w:val="center"/>
            </w:pPr>
            <w:r>
              <w:t>N.A.</w:t>
            </w:r>
          </w:p>
        </w:tc>
        <w:tc>
          <w:tcPr>
            <w:tcW w:w="2340" w:type="dxa"/>
          </w:tcPr>
          <w:p w14:paraId="5E0E56D9" w14:textId="77777777" w:rsidR="0016390A" w:rsidRDefault="0016390A" w:rsidP="00362148">
            <w:pPr>
              <w:jc w:val="center"/>
            </w:pPr>
          </w:p>
        </w:tc>
      </w:tr>
      <w:tr w:rsidR="0016390A" w14:paraId="6D216F91" w14:textId="77777777" w:rsidTr="0016390A">
        <w:tc>
          <w:tcPr>
            <w:tcW w:w="2065" w:type="dxa"/>
          </w:tcPr>
          <w:p w14:paraId="522C8370" w14:textId="77777777" w:rsidR="0016390A" w:rsidRPr="004F677A" w:rsidRDefault="0016390A" w:rsidP="00362148">
            <w:pPr>
              <w:jc w:val="center"/>
              <w:rPr>
                <w:rFonts w:ascii="Arial" w:hAnsi="Arial" w:cs="Arial"/>
                <w:bCs/>
                <w:color w:val="000000"/>
                <w:lang w:val="en"/>
              </w:rPr>
            </w:pPr>
            <w:r w:rsidRPr="004F677A">
              <w:rPr>
                <w:rFonts w:ascii="Arial" w:hAnsi="Arial" w:cs="Arial"/>
                <w:bCs/>
                <w:color w:val="000000"/>
                <w:lang w:val="en"/>
              </w:rPr>
              <w:t>2C:35B-5. Action for damages; plaintiffs, offenses</w:t>
            </w:r>
          </w:p>
        </w:tc>
        <w:tc>
          <w:tcPr>
            <w:tcW w:w="7470" w:type="dxa"/>
          </w:tcPr>
          <w:p w14:paraId="10BB3243" w14:textId="77777777" w:rsidR="0016390A" w:rsidRDefault="0016390A" w:rsidP="00362148">
            <w:pPr>
              <w:jc w:val="center"/>
              <w:rPr>
                <w:rFonts w:ascii="Arial" w:hAnsi="Arial" w:cs="Arial"/>
                <w:color w:val="000000"/>
                <w:lang w:val="en"/>
              </w:rPr>
            </w:pPr>
            <w:r>
              <w:rPr>
                <w:rFonts w:ascii="Arial" w:hAnsi="Arial" w:cs="Arial"/>
                <w:color w:val="000000"/>
                <w:lang w:val="en"/>
              </w:rPr>
              <w:t>5. a. Any of the following persons may bring an action for damages caused by an individual's illegal use of a controlled dangerous substance:</w:t>
            </w:r>
            <w:r>
              <w:rPr>
                <w:rFonts w:ascii="Arial" w:hAnsi="Arial" w:cs="Arial"/>
                <w:color w:val="000000"/>
                <w:lang w:val="en"/>
              </w:rPr>
              <w:br/>
            </w:r>
            <w:r>
              <w:rPr>
                <w:rFonts w:ascii="Arial" w:hAnsi="Arial" w:cs="Arial"/>
                <w:color w:val="000000"/>
                <w:lang w:val="en"/>
              </w:rPr>
              <w:br/>
              <w:t>(1)A parent, legal guardian, child, spouse, or sibling of the controlled dangerous substance user.</w:t>
            </w:r>
            <w:r>
              <w:rPr>
                <w:rFonts w:ascii="Arial" w:hAnsi="Arial" w:cs="Arial"/>
                <w:color w:val="000000"/>
                <w:lang w:val="en"/>
              </w:rPr>
              <w:br/>
            </w:r>
            <w:r>
              <w:rPr>
                <w:rFonts w:ascii="Arial" w:hAnsi="Arial" w:cs="Arial"/>
                <w:color w:val="000000"/>
                <w:lang w:val="en"/>
              </w:rPr>
              <w:br/>
              <w:t>(2)An individual who was exposed to a controlled dangerous substance in utero.</w:t>
            </w:r>
            <w:r>
              <w:rPr>
                <w:rFonts w:ascii="Arial" w:hAnsi="Arial" w:cs="Arial"/>
                <w:color w:val="000000"/>
                <w:lang w:val="en"/>
              </w:rPr>
              <w:br/>
            </w:r>
            <w:r>
              <w:rPr>
                <w:rFonts w:ascii="Arial" w:hAnsi="Arial" w:cs="Arial"/>
                <w:color w:val="000000"/>
                <w:lang w:val="en"/>
              </w:rPr>
              <w:br/>
              <w:t>(3)An employer of the controlled dangerous substance user.</w:t>
            </w:r>
            <w:r>
              <w:rPr>
                <w:rFonts w:ascii="Arial" w:hAnsi="Arial" w:cs="Arial"/>
                <w:color w:val="000000"/>
                <w:lang w:val="en"/>
              </w:rPr>
              <w:br/>
            </w:r>
            <w:r>
              <w:rPr>
                <w:rFonts w:ascii="Arial" w:hAnsi="Arial" w:cs="Arial"/>
                <w:color w:val="000000"/>
                <w:lang w:val="en"/>
              </w:rPr>
              <w:br/>
              <w:t>(4)A medical facility, insurer, employer, or other nongovernmental entity that funded a drug treatment program or employee assistance program for the controlled dangerous substance user or that otherwise expended money on behalf of the controlled dangerous substance user.</w:t>
            </w:r>
            <w:r>
              <w:rPr>
                <w:rFonts w:ascii="Arial" w:hAnsi="Arial" w:cs="Arial"/>
                <w:color w:val="000000"/>
                <w:lang w:val="en"/>
              </w:rPr>
              <w:br/>
            </w:r>
            <w:r>
              <w:rPr>
                <w:rFonts w:ascii="Arial" w:hAnsi="Arial" w:cs="Arial"/>
                <w:color w:val="000000"/>
                <w:lang w:val="en"/>
              </w:rPr>
              <w:br/>
              <w:t>(5)A person injured as a result of the reckless or negligent actions of an individual user of a controlled dangerous substance.</w:t>
            </w:r>
            <w:r>
              <w:rPr>
                <w:rFonts w:ascii="Arial" w:hAnsi="Arial" w:cs="Arial"/>
                <w:color w:val="000000"/>
                <w:lang w:val="en"/>
              </w:rPr>
              <w:br/>
            </w:r>
            <w:r>
              <w:rPr>
                <w:rFonts w:ascii="Arial" w:hAnsi="Arial" w:cs="Arial"/>
                <w:color w:val="000000"/>
                <w:lang w:val="en"/>
              </w:rPr>
              <w:br/>
              <w:t>No public entity, and no public agency other than a public hospital, shall have a cause of action under this act.</w:t>
            </w:r>
            <w:r>
              <w:rPr>
                <w:rFonts w:ascii="Arial" w:hAnsi="Arial" w:cs="Arial"/>
                <w:color w:val="000000"/>
                <w:lang w:val="en"/>
              </w:rPr>
              <w:br/>
            </w:r>
            <w:r>
              <w:rPr>
                <w:rFonts w:ascii="Arial" w:hAnsi="Arial" w:cs="Arial"/>
                <w:color w:val="000000"/>
                <w:lang w:val="en"/>
              </w:rPr>
              <w:br/>
              <w:t>b.A person entitled to bring an action under this act may seek damages against:</w:t>
            </w:r>
            <w:r>
              <w:rPr>
                <w:rFonts w:ascii="Arial" w:hAnsi="Arial" w:cs="Arial"/>
                <w:color w:val="000000"/>
                <w:lang w:val="en"/>
              </w:rPr>
              <w:br/>
            </w:r>
            <w:r>
              <w:rPr>
                <w:rFonts w:ascii="Arial" w:hAnsi="Arial" w:cs="Arial"/>
                <w:color w:val="000000"/>
                <w:lang w:val="en"/>
              </w:rPr>
              <w:br/>
              <w:t>(1)A person who illegally distributed or dispensed a controlled dangerous substance to the individual user of the controlled dangerous substance; or</w:t>
            </w:r>
            <w:r>
              <w:rPr>
                <w:rFonts w:ascii="Arial" w:hAnsi="Arial" w:cs="Arial"/>
                <w:color w:val="000000"/>
                <w:lang w:val="en"/>
              </w:rPr>
              <w:br/>
            </w:r>
            <w:r>
              <w:rPr>
                <w:rFonts w:ascii="Arial" w:hAnsi="Arial" w:cs="Arial"/>
                <w:color w:val="000000"/>
                <w:lang w:val="en"/>
              </w:rPr>
              <w:br/>
              <w:t>(2)A person who knowingly participated in the illegal marketing of controlled dangerous substances, if all of the following apply:</w:t>
            </w:r>
            <w:r>
              <w:rPr>
                <w:rFonts w:ascii="Arial" w:hAnsi="Arial" w:cs="Arial"/>
                <w:color w:val="000000"/>
                <w:lang w:val="en"/>
              </w:rPr>
              <w:br/>
            </w:r>
            <w:r>
              <w:rPr>
                <w:rFonts w:ascii="Arial" w:hAnsi="Arial" w:cs="Arial"/>
                <w:color w:val="000000"/>
                <w:lang w:val="en"/>
              </w:rPr>
              <w:br/>
              <w:t>(a)The defendant's place of participation is situated in the same county as the individual user's place of illegal activity;</w:t>
            </w:r>
            <w:r>
              <w:rPr>
                <w:rFonts w:ascii="Arial" w:hAnsi="Arial" w:cs="Arial"/>
                <w:color w:val="000000"/>
                <w:lang w:val="en"/>
              </w:rPr>
              <w:br/>
            </w:r>
            <w:r>
              <w:rPr>
                <w:rFonts w:ascii="Arial" w:hAnsi="Arial" w:cs="Arial"/>
                <w:color w:val="000000"/>
                <w:lang w:val="en"/>
              </w:rPr>
              <w:lastRenderedPageBreak/>
              <w:br/>
              <w:t>(b)The defendant participated in the marketing of the same type of controlled dangerous substances as those used by the individual user;</w:t>
            </w:r>
            <w:r>
              <w:rPr>
                <w:rFonts w:ascii="Arial" w:hAnsi="Arial" w:cs="Arial"/>
                <w:color w:val="000000"/>
                <w:lang w:val="en"/>
              </w:rPr>
              <w:br/>
            </w:r>
            <w:r>
              <w:rPr>
                <w:rFonts w:ascii="Arial" w:hAnsi="Arial" w:cs="Arial"/>
                <w:color w:val="000000"/>
                <w:lang w:val="en"/>
              </w:rPr>
              <w:br/>
              <w:t>(c)The defendant was previously convicted of an offense in the State of New Jersey for that type of controlled dangerous substance; and</w:t>
            </w:r>
            <w:r>
              <w:rPr>
                <w:rFonts w:ascii="Arial" w:hAnsi="Arial" w:cs="Arial"/>
                <w:color w:val="000000"/>
                <w:lang w:val="en"/>
              </w:rPr>
              <w:br/>
            </w:r>
            <w:r>
              <w:rPr>
                <w:rFonts w:ascii="Arial" w:hAnsi="Arial" w:cs="Arial"/>
                <w:color w:val="000000"/>
                <w:lang w:val="en"/>
              </w:rPr>
              <w:br/>
              <w:t>(d)The defendant participated in the marketing of controlled dangerous substances at any time during the period the individual user unlawfully used the controlled dangerous substance.</w:t>
            </w:r>
            <w:r>
              <w:rPr>
                <w:rFonts w:ascii="Arial" w:hAnsi="Arial" w:cs="Arial"/>
                <w:color w:val="000000"/>
                <w:lang w:val="en"/>
              </w:rPr>
              <w:br/>
            </w:r>
            <w:r>
              <w:rPr>
                <w:rFonts w:ascii="Arial" w:hAnsi="Arial" w:cs="Arial"/>
                <w:color w:val="000000"/>
                <w:lang w:val="en"/>
              </w:rPr>
              <w:br/>
              <w:t>c.A person entitled to bring an action under this section may recover all of the following damages:</w:t>
            </w:r>
            <w:r>
              <w:rPr>
                <w:rFonts w:ascii="Arial" w:hAnsi="Arial" w:cs="Arial"/>
                <w:color w:val="000000"/>
                <w:lang w:val="en"/>
              </w:rPr>
              <w:br/>
            </w:r>
            <w:r>
              <w:rPr>
                <w:rFonts w:ascii="Arial" w:hAnsi="Arial" w:cs="Arial"/>
                <w:color w:val="000000"/>
                <w:lang w:val="en"/>
              </w:rPr>
              <w:br/>
              <w:t>(1)Economic damages, including, but not limited to, the cost of treatment and rehabilitation, medical expenses, loss of economic or educational potential, lose of productivity, absenteeism, support expenses, accidents or injury, and any other pecuniary loss proximately caused by the use of a controlled dangerous substance.</w:t>
            </w:r>
            <w:r>
              <w:rPr>
                <w:rFonts w:ascii="Arial" w:hAnsi="Arial" w:cs="Arial"/>
                <w:color w:val="000000"/>
                <w:lang w:val="en"/>
              </w:rPr>
              <w:br/>
            </w:r>
            <w:r>
              <w:rPr>
                <w:rFonts w:ascii="Arial" w:hAnsi="Arial" w:cs="Arial"/>
                <w:color w:val="000000"/>
                <w:lang w:val="en"/>
              </w:rPr>
              <w:br/>
              <w:t>(2)Noneconomic damages, including but not limited to physical and emotional pain, suffering, physical impairment, physical impairment, emotional distress, disfigurement, loss of enjoyment, loss of companionship, services and consortium, and other nonpecuniary losses proximately caused by an individual's use of a controlled dangerous substance.</w:t>
            </w:r>
            <w:r>
              <w:rPr>
                <w:rFonts w:ascii="Arial" w:hAnsi="Arial" w:cs="Arial"/>
                <w:color w:val="000000"/>
                <w:lang w:val="en"/>
              </w:rPr>
              <w:br/>
            </w:r>
            <w:r>
              <w:rPr>
                <w:rFonts w:ascii="Arial" w:hAnsi="Arial" w:cs="Arial"/>
                <w:color w:val="000000"/>
                <w:lang w:val="en"/>
              </w:rPr>
              <w:br/>
              <w:t>(3)Punitive damages.</w:t>
            </w:r>
            <w:r>
              <w:rPr>
                <w:rFonts w:ascii="Arial" w:hAnsi="Arial" w:cs="Arial"/>
                <w:color w:val="000000"/>
                <w:lang w:val="en"/>
              </w:rPr>
              <w:br/>
            </w:r>
            <w:r>
              <w:rPr>
                <w:rFonts w:ascii="Arial" w:hAnsi="Arial" w:cs="Arial"/>
                <w:color w:val="000000"/>
                <w:lang w:val="en"/>
              </w:rPr>
              <w:br/>
              <w:t>(4)Reasonable attorney fees.</w:t>
            </w:r>
            <w:r>
              <w:rPr>
                <w:rFonts w:ascii="Arial" w:hAnsi="Arial" w:cs="Arial"/>
                <w:color w:val="000000"/>
                <w:lang w:val="en"/>
              </w:rPr>
              <w:br/>
            </w:r>
            <w:r>
              <w:rPr>
                <w:rFonts w:ascii="Arial" w:hAnsi="Arial" w:cs="Arial"/>
                <w:color w:val="000000"/>
                <w:lang w:val="en"/>
              </w:rPr>
              <w:br/>
              <w:t>(5)Costs of suit, including, but not limited to, reasonable expenses for expert testimony.</w:t>
            </w:r>
            <w:r>
              <w:rPr>
                <w:rFonts w:ascii="Arial" w:hAnsi="Arial" w:cs="Arial"/>
                <w:color w:val="000000"/>
                <w:lang w:val="en"/>
              </w:rPr>
              <w:br/>
            </w:r>
            <w:r>
              <w:rPr>
                <w:rFonts w:ascii="Arial" w:hAnsi="Arial" w:cs="Arial"/>
                <w:color w:val="000000"/>
                <w:lang w:val="en"/>
              </w:rPr>
              <w:br/>
              <w:t>L.2001, c.114, s.5.</w:t>
            </w:r>
          </w:p>
        </w:tc>
        <w:tc>
          <w:tcPr>
            <w:tcW w:w="2340" w:type="dxa"/>
          </w:tcPr>
          <w:p w14:paraId="7883EE42" w14:textId="77777777" w:rsidR="0016390A" w:rsidRDefault="0016390A" w:rsidP="00362148">
            <w:pPr>
              <w:jc w:val="center"/>
            </w:pPr>
            <w:r>
              <w:lastRenderedPageBreak/>
              <w:t>N.A.</w:t>
            </w:r>
          </w:p>
        </w:tc>
        <w:tc>
          <w:tcPr>
            <w:tcW w:w="2340" w:type="dxa"/>
          </w:tcPr>
          <w:p w14:paraId="78584379" w14:textId="77777777" w:rsidR="0016390A" w:rsidRDefault="0016390A" w:rsidP="00362148">
            <w:pPr>
              <w:jc w:val="center"/>
            </w:pPr>
          </w:p>
        </w:tc>
      </w:tr>
      <w:tr w:rsidR="0016390A" w14:paraId="13FCEF83" w14:textId="77777777" w:rsidTr="0016390A">
        <w:tc>
          <w:tcPr>
            <w:tcW w:w="2065" w:type="dxa"/>
          </w:tcPr>
          <w:p w14:paraId="36C1FC32" w14:textId="77777777" w:rsidR="0016390A" w:rsidRPr="004F677A" w:rsidRDefault="0016390A" w:rsidP="00362148">
            <w:pPr>
              <w:jc w:val="center"/>
              <w:rPr>
                <w:rFonts w:ascii="Arial" w:hAnsi="Arial" w:cs="Arial"/>
                <w:bCs/>
                <w:color w:val="000000"/>
                <w:lang w:val="en"/>
              </w:rPr>
            </w:pPr>
            <w:r w:rsidRPr="004F677A">
              <w:rPr>
                <w:rFonts w:ascii="Arial" w:hAnsi="Arial" w:cs="Arial"/>
                <w:bCs/>
                <w:color w:val="000000"/>
                <w:lang w:val="en"/>
              </w:rPr>
              <w:t xml:space="preserve">2C:35B-6. Controlled dangerous substance individual user; </w:t>
            </w:r>
            <w:r w:rsidRPr="004F677A">
              <w:rPr>
                <w:rFonts w:ascii="Arial" w:hAnsi="Arial" w:cs="Arial"/>
                <w:bCs/>
                <w:color w:val="000000"/>
                <w:lang w:val="en"/>
              </w:rPr>
              <w:lastRenderedPageBreak/>
              <w:t>conditions to bring an action</w:t>
            </w:r>
          </w:p>
        </w:tc>
        <w:tc>
          <w:tcPr>
            <w:tcW w:w="7470" w:type="dxa"/>
          </w:tcPr>
          <w:p w14:paraId="4AF4E101"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6. a. An individual user of a controlled dangerous substance may bring an action for damages caused by the use of a controlled dangerous substance only if all of the following conditions are met:</w:t>
            </w:r>
            <w:r>
              <w:rPr>
                <w:rFonts w:ascii="Arial" w:hAnsi="Arial" w:cs="Arial"/>
                <w:color w:val="000000"/>
                <w:lang w:val="en"/>
              </w:rPr>
              <w:br/>
            </w:r>
            <w:r>
              <w:rPr>
                <w:rFonts w:ascii="Arial" w:hAnsi="Arial" w:cs="Arial"/>
                <w:color w:val="000000"/>
                <w:lang w:val="en"/>
              </w:rPr>
              <w:br/>
              <w:t xml:space="preserve">(1)The individual personally discloses to narcotics enforcement authorities all of the information known to the individual regarding all that individual's </w:t>
            </w:r>
            <w:r>
              <w:rPr>
                <w:rFonts w:ascii="Arial" w:hAnsi="Arial" w:cs="Arial"/>
                <w:color w:val="000000"/>
                <w:lang w:val="en"/>
              </w:rPr>
              <w:lastRenderedPageBreak/>
              <w:t>sources of controlled dangerous substances.</w:t>
            </w:r>
            <w:r>
              <w:rPr>
                <w:rFonts w:ascii="Arial" w:hAnsi="Arial" w:cs="Arial"/>
                <w:color w:val="000000"/>
                <w:lang w:val="en"/>
              </w:rPr>
              <w:br/>
            </w:r>
            <w:r>
              <w:rPr>
                <w:rFonts w:ascii="Arial" w:hAnsi="Arial" w:cs="Arial"/>
                <w:color w:val="000000"/>
                <w:lang w:val="en"/>
              </w:rPr>
              <w:br/>
              <w:t>(2)The individual has not used a controlled dangerous substance within the 30 days before filing the action.</w:t>
            </w:r>
            <w:r>
              <w:rPr>
                <w:rFonts w:ascii="Arial" w:hAnsi="Arial" w:cs="Arial"/>
                <w:color w:val="000000"/>
                <w:lang w:val="en"/>
              </w:rPr>
              <w:br/>
            </w:r>
            <w:r>
              <w:rPr>
                <w:rFonts w:ascii="Arial" w:hAnsi="Arial" w:cs="Arial"/>
                <w:color w:val="000000"/>
                <w:lang w:val="en"/>
              </w:rPr>
              <w:br/>
              <w:t>(3)The individual continues to remain free of the use of an illegal controlled substance throughout the pendency of the action.</w:t>
            </w:r>
            <w:r>
              <w:rPr>
                <w:rFonts w:ascii="Arial" w:hAnsi="Arial" w:cs="Arial"/>
                <w:color w:val="000000"/>
                <w:lang w:val="en"/>
              </w:rPr>
              <w:br/>
            </w:r>
            <w:r>
              <w:rPr>
                <w:rFonts w:ascii="Arial" w:hAnsi="Arial" w:cs="Arial"/>
                <w:color w:val="000000"/>
                <w:lang w:val="en"/>
              </w:rPr>
              <w:br/>
              <w:t xml:space="preserve">b.An individual user entitled to bring an action under this section may seek damages only from a person who transported, imported into this State, distributed, dispensed, sold, possessed with intent to distribute, or offered to distribute, in violation of any of the provisions of chapter 35 of Title 2C of the New Jersey Statutes, the controlled dangerous substance actually used by the individual user of a controlled dangerous substance. </w:t>
            </w:r>
            <w:r>
              <w:rPr>
                <w:rFonts w:ascii="Arial" w:hAnsi="Arial" w:cs="Arial"/>
                <w:color w:val="000000"/>
                <w:lang w:val="en"/>
              </w:rPr>
              <w:br/>
            </w:r>
            <w:r>
              <w:rPr>
                <w:rFonts w:ascii="Arial" w:hAnsi="Arial" w:cs="Arial"/>
                <w:color w:val="000000"/>
                <w:lang w:val="en"/>
              </w:rPr>
              <w:br/>
              <w:t>c.An individual user entitled to bring an action under this section may recover only the following damages:</w:t>
            </w:r>
            <w:r>
              <w:rPr>
                <w:rFonts w:ascii="Arial" w:hAnsi="Arial" w:cs="Arial"/>
                <w:color w:val="000000"/>
                <w:lang w:val="en"/>
              </w:rPr>
              <w:br/>
            </w:r>
            <w:r>
              <w:rPr>
                <w:rFonts w:ascii="Arial" w:hAnsi="Arial" w:cs="Arial"/>
                <w:color w:val="000000"/>
                <w:lang w:val="en"/>
              </w:rPr>
              <w:br/>
              <w:t>(1)Economic damages, including, but not limited to, the cost of treatment, rehabilitation and medical expenses, loss of economic or educational potential, loss of productivity, absenteeism , accidents or injury, and any other pecuniary loss proximately caused by the person's use of a controlled dangerous substance.</w:t>
            </w:r>
            <w:r>
              <w:rPr>
                <w:rFonts w:ascii="Arial" w:hAnsi="Arial" w:cs="Arial"/>
                <w:color w:val="000000"/>
                <w:lang w:val="en"/>
              </w:rPr>
              <w:br/>
            </w:r>
            <w:r>
              <w:rPr>
                <w:rFonts w:ascii="Arial" w:hAnsi="Arial" w:cs="Arial"/>
                <w:color w:val="000000"/>
                <w:lang w:val="en"/>
              </w:rPr>
              <w:br/>
              <w:t>(2)Reasonable attorney fees.</w:t>
            </w:r>
            <w:r>
              <w:rPr>
                <w:rFonts w:ascii="Arial" w:hAnsi="Arial" w:cs="Arial"/>
                <w:color w:val="000000"/>
                <w:lang w:val="en"/>
              </w:rPr>
              <w:br/>
            </w:r>
            <w:r>
              <w:rPr>
                <w:rFonts w:ascii="Arial" w:hAnsi="Arial" w:cs="Arial"/>
                <w:color w:val="000000"/>
                <w:lang w:val="en"/>
              </w:rPr>
              <w:br/>
              <w:t>(3)Costs of suit, including, but not limited to, reasonable expenses for expert testimony.</w:t>
            </w:r>
            <w:r>
              <w:rPr>
                <w:rFonts w:ascii="Arial" w:hAnsi="Arial" w:cs="Arial"/>
                <w:color w:val="000000"/>
                <w:lang w:val="en"/>
              </w:rPr>
              <w:br/>
            </w:r>
            <w:r>
              <w:rPr>
                <w:rFonts w:ascii="Arial" w:hAnsi="Arial" w:cs="Arial"/>
                <w:color w:val="000000"/>
                <w:lang w:val="en"/>
              </w:rPr>
              <w:br/>
              <w:t>L.2001, c.114, s.6.</w:t>
            </w:r>
          </w:p>
        </w:tc>
        <w:tc>
          <w:tcPr>
            <w:tcW w:w="2340" w:type="dxa"/>
          </w:tcPr>
          <w:p w14:paraId="2F68D136" w14:textId="77777777" w:rsidR="0016390A" w:rsidRDefault="0016390A" w:rsidP="00362148">
            <w:pPr>
              <w:jc w:val="center"/>
            </w:pPr>
            <w:r>
              <w:lastRenderedPageBreak/>
              <w:t>N.A.</w:t>
            </w:r>
          </w:p>
        </w:tc>
        <w:tc>
          <w:tcPr>
            <w:tcW w:w="2340" w:type="dxa"/>
          </w:tcPr>
          <w:p w14:paraId="632EC308" w14:textId="77777777" w:rsidR="0016390A" w:rsidRDefault="0016390A" w:rsidP="00362148">
            <w:pPr>
              <w:jc w:val="center"/>
            </w:pPr>
          </w:p>
        </w:tc>
      </w:tr>
      <w:tr w:rsidR="0016390A" w14:paraId="47443038" w14:textId="77777777" w:rsidTr="0016390A">
        <w:tc>
          <w:tcPr>
            <w:tcW w:w="2065" w:type="dxa"/>
          </w:tcPr>
          <w:p w14:paraId="697D33C1" w14:textId="77777777" w:rsidR="0016390A" w:rsidRPr="00B621D3" w:rsidRDefault="0016390A" w:rsidP="00362148">
            <w:pPr>
              <w:jc w:val="center"/>
              <w:rPr>
                <w:rFonts w:ascii="Arial" w:hAnsi="Arial" w:cs="Arial"/>
                <w:bCs/>
                <w:color w:val="000000"/>
                <w:lang w:val="en"/>
              </w:rPr>
            </w:pPr>
            <w:r w:rsidRPr="00B621D3">
              <w:rPr>
                <w:rFonts w:ascii="Arial" w:hAnsi="Arial" w:cs="Arial"/>
                <w:bCs/>
                <w:color w:val="000000"/>
                <w:lang w:val="en"/>
              </w:rPr>
              <w:t>2C:35B-7. No third party damage payments; assignment of cause of action restricted</w:t>
            </w:r>
          </w:p>
        </w:tc>
        <w:tc>
          <w:tcPr>
            <w:tcW w:w="7470" w:type="dxa"/>
          </w:tcPr>
          <w:p w14:paraId="033751AD" w14:textId="77777777" w:rsidR="0016390A" w:rsidRDefault="0016390A" w:rsidP="00362148">
            <w:pPr>
              <w:jc w:val="center"/>
              <w:rPr>
                <w:rFonts w:ascii="Arial" w:hAnsi="Arial" w:cs="Arial"/>
                <w:color w:val="000000"/>
                <w:lang w:val="en"/>
              </w:rPr>
            </w:pPr>
            <w:r>
              <w:rPr>
                <w:rFonts w:ascii="Arial" w:hAnsi="Arial" w:cs="Arial"/>
                <w:color w:val="000000"/>
                <w:lang w:val="en"/>
              </w:rPr>
              <w:t>7. a. A third party shall not pay damages awarded under this act, or provide a defense or money for a defense, on behalf of an insured under a contract of insurance or indemnification.</w:t>
            </w:r>
            <w:r>
              <w:rPr>
                <w:rFonts w:ascii="Arial" w:hAnsi="Arial" w:cs="Arial"/>
                <w:color w:val="000000"/>
                <w:lang w:val="en"/>
              </w:rPr>
              <w:br/>
            </w:r>
            <w:r>
              <w:rPr>
                <w:rFonts w:ascii="Arial" w:hAnsi="Arial" w:cs="Arial"/>
                <w:color w:val="000000"/>
                <w:lang w:val="en"/>
              </w:rPr>
              <w:br/>
              <w:t>b.A cause of action authorized pursuant to this act may not be assigned, either expressly, by subrogation, or by any other means, directly or indirectly, to any public or publicly funded agency or institution.</w:t>
            </w:r>
            <w:r>
              <w:rPr>
                <w:rFonts w:ascii="Arial" w:hAnsi="Arial" w:cs="Arial"/>
                <w:color w:val="000000"/>
                <w:lang w:val="en"/>
              </w:rPr>
              <w:br/>
            </w:r>
            <w:r>
              <w:rPr>
                <w:rFonts w:ascii="Arial" w:hAnsi="Arial" w:cs="Arial"/>
                <w:color w:val="000000"/>
                <w:lang w:val="en"/>
              </w:rPr>
              <w:br/>
              <w:t>L.2001, c.114, s.7.</w:t>
            </w:r>
          </w:p>
        </w:tc>
        <w:tc>
          <w:tcPr>
            <w:tcW w:w="2340" w:type="dxa"/>
          </w:tcPr>
          <w:p w14:paraId="7C451629" w14:textId="77777777" w:rsidR="0016390A" w:rsidRDefault="0016390A" w:rsidP="00362148">
            <w:pPr>
              <w:jc w:val="center"/>
            </w:pPr>
            <w:r>
              <w:t>N.A.</w:t>
            </w:r>
          </w:p>
        </w:tc>
        <w:tc>
          <w:tcPr>
            <w:tcW w:w="2340" w:type="dxa"/>
          </w:tcPr>
          <w:p w14:paraId="01702B92" w14:textId="77777777" w:rsidR="0016390A" w:rsidRDefault="0016390A" w:rsidP="00362148">
            <w:pPr>
              <w:jc w:val="center"/>
            </w:pPr>
          </w:p>
        </w:tc>
      </w:tr>
      <w:tr w:rsidR="0016390A" w14:paraId="7C150558" w14:textId="77777777" w:rsidTr="0016390A">
        <w:tc>
          <w:tcPr>
            <w:tcW w:w="2065" w:type="dxa"/>
          </w:tcPr>
          <w:p w14:paraId="1DFAA652" w14:textId="77777777" w:rsidR="0016390A" w:rsidRPr="00B621D3" w:rsidRDefault="0016390A" w:rsidP="00362148">
            <w:pPr>
              <w:jc w:val="center"/>
              <w:rPr>
                <w:rFonts w:ascii="Arial" w:hAnsi="Arial" w:cs="Arial"/>
                <w:bCs/>
                <w:color w:val="000000"/>
                <w:lang w:val="en"/>
              </w:rPr>
            </w:pPr>
            <w:r w:rsidRPr="00B621D3">
              <w:rPr>
                <w:rFonts w:ascii="Arial" w:hAnsi="Arial" w:cs="Arial"/>
                <w:bCs/>
                <w:color w:val="000000"/>
                <w:lang w:val="en"/>
              </w:rPr>
              <w:t>2C:35B-8. Damage table</w:t>
            </w:r>
          </w:p>
        </w:tc>
        <w:tc>
          <w:tcPr>
            <w:tcW w:w="7470" w:type="dxa"/>
          </w:tcPr>
          <w:p w14:paraId="33CB4BCA"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8.A person whose participation in the marketing of controlled dangerous substances is grounds for liability pursuant to this act shall be rebuttably </w:t>
            </w:r>
            <w:r>
              <w:rPr>
                <w:rFonts w:ascii="Arial" w:hAnsi="Arial" w:cs="Arial"/>
                <w:color w:val="000000"/>
                <w:lang w:val="en"/>
              </w:rPr>
              <w:lastRenderedPageBreak/>
              <w:t>presumed to be liable for damages incurred by the plaintiff in the following percentages:</w:t>
            </w:r>
            <w:r>
              <w:rPr>
                <w:rFonts w:ascii="Arial" w:hAnsi="Arial" w:cs="Arial"/>
                <w:color w:val="000000"/>
                <w:lang w:val="en"/>
              </w:rPr>
              <w:br/>
            </w:r>
            <w:r>
              <w:rPr>
                <w:rFonts w:ascii="Arial" w:hAnsi="Arial" w:cs="Arial"/>
                <w:color w:val="000000"/>
                <w:lang w:val="en"/>
              </w:rPr>
              <w:br/>
              <w:t>a.For a level 1 offense, 25 percent of the damages;</w:t>
            </w:r>
            <w:r>
              <w:rPr>
                <w:rFonts w:ascii="Arial" w:hAnsi="Arial" w:cs="Arial"/>
                <w:color w:val="000000"/>
                <w:lang w:val="en"/>
              </w:rPr>
              <w:br/>
            </w:r>
            <w:r>
              <w:rPr>
                <w:rFonts w:ascii="Arial" w:hAnsi="Arial" w:cs="Arial"/>
                <w:color w:val="000000"/>
                <w:lang w:val="en"/>
              </w:rPr>
              <w:br/>
              <w:t>b.For a level 2 offense, 50 percent of the damages;</w:t>
            </w:r>
            <w:r>
              <w:rPr>
                <w:rFonts w:ascii="Arial" w:hAnsi="Arial" w:cs="Arial"/>
                <w:color w:val="000000"/>
                <w:lang w:val="en"/>
              </w:rPr>
              <w:br/>
            </w:r>
            <w:r>
              <w:rPr>
                <w:rFonts w:ascii="Arial" w:hAnsi="Arial" w:cs="Arial"/>
                <w:color w:val="000000"/>
                <w:lang w:val="en"/>
              </w:rPr>
              <w:br/>
              <w:t xml:space="preserve">c.For a level 3 offense, 75 percent of the damages; and </w:t>
            </w:r>
            <w:r>
              <w:rPr>
                <w:rFonts w:ascii="Arial" w:hAnsi="Arial" w:cs="Arial"/>
                <w:color w:val="000000"/>
                <w:lang w:val="en"/>
              </w:rPr>
              <w:br/>
            </w:r>
            <w:r>
              <w:rPr>
                <w:rFonts w:ascii="Arial" w:hAnsi="Arial" w:cs="Arial"/>
                <w:color w:val="000000"/>
                <w:lang w:val="en"/>
              </w:rPr>
              <w:br/>
              <w:t>d.For a level 4 offense, 100 percent of the damages.</w:t>
            </w:r>
            <w:r>
              <w:rPr>
                <w:rFonts w:ascii="Arial" w:hAnsi="Arial" w:cs="Arial"/>
                <w:color w:val="000000"/>
                <w:lang w:val="en"/>
              </w:rPr>
              <w:br/>
            </w:r>
            <w:r>
              <w:rPr>
                <w:rFonts w:ascii="Arial" w:hAnsi="Arial" w:cs="Arial"/>
                <w:color w:val="000000"/>
                <w:lang w:val="en"/>
              </w:rPr>
              <w:br/>
              <w:t>L.2001, c.114, s.8.</w:t>
            </w:r>
          </w:p>
        </w:tc>
        <w:tc>
          <w:tcPr>
            <w:tcW w:w="2340" w:type="dxa"/>
          </w:tcPr>
          <w:p w14:paraId="19276079" w14:textId="77777777" w:rsidR="0016390A" w:rsidRDefault="0016390A" w:rsidP="00362148">
            <w:pPr>
              <w:jc w:val="center"/>
            </w:pPr>
            <w:r>
              <w:lastRenderedPageBreak/>
              <w:t>N.A.</w:t>
            </w:r>
          </w:p>
        </w:tc>
        <w:tc>
          <w:tcPr>
            <w:tcW w:w="2340" w:type="dxa"/>
          </w:tcPr>
          <w:p w14:paraId="16ACBE80" w14:textId="77777777" w:rsidR="0016390A" w:rsidRDefault="0016390A" w:rsidP="00362148">
            <w:pPr>
              <w:jc w:val="center"/>
            </w:pPr>
          </w:p>
        </w:tc>
      </w:tr>
      <w:tr w:rsidR="0016390A" w14:paraId="202D7A2F" w14:textId="77777777" w:rsidTr="0016390A">
        <w:tc>
          <w:tcPr>
            <w:tcW w:w="2065" w:type="dxa"/>
          </w:tcPr>
          <w:p w14:paraId="4D7B00CC" w14:textId="77777777" w:rsidR="0016390A" w:rsidRPr="00F261D8" w:rsidRDefault="0016390A" w:rsidP="00362148">
            <w:pPr>
              <w:jc w:val="center"/>
              <w:rPr>
                <w:rFonts w:ascii="Arial" w:hAnsi="Arial" w:cs="Arial"/>
                <w:bCs/>
                <w:color w:val="000000"/>
                <w:lang w:val="en"/>
              </w:rPr>
            </w:pPr>
            <w:r w:rsidRPr="00F261D8">
              <w:rPr>
                <w:rFonts w:ascii="Arial" w:hAnsi="Arial" w:cs="Arial"/>
                <w:bCs/>
                <w:color w:val="000000"/>
                <w:lang w:val="en"/>
              </w:rPr>
              <w:t>2C:35B-9. Joint actions</w:t>
            </w:r>
          </w:p>
        </w:tc>
        <w:tc>
          <w:tcPr>
            <w:tcW w:w="7470" w:type="dxa"/>
          </w:tcPr>
          <w:p w14:paraId="02DA6775" w14:textId="77777777" w:rsidR="0016390A" w:rsidRDefault="0016390A" w:rsidP="00362148">
            <w:pPr>
              <w:jc w:val="center"/>
              <w:rPr>
                <w:rFonts w:ascii="Arial" w:hAnsi="Arial" w:cs="Arial"/>
                <w:color w:val="000000"/>
                <w:lang w:val="en"/>
              </w:rPr>
            </w:pPr>
            <w:r>
              <w:rPr>
                <w:rFonts w:ascii="Arial" w:hAnsi="Arial" w:cs="Arial"/>
                <w:color w:val="000000"/>
                <w:lang w:val="en"/>
              </w:rPr>
              <w:t>9. a. Two or more persons may join in one action under this act as plaintiffs if their respective actions have at least one market for controlled dangerous substances in common and if any portion of the period of use of a controlled dangerous substance overlaps with the period of use of a controlled dangerous substance for every other plaintiff.</w:t>
            </w:r>
            <w:r>
              <w:rPr>
                <w:rFonts w:ascii="Arial" w:hAnsi="Arial" w:cs="Arial"/>
                <w:color w:val="000000"/>
                <w:lang w:val="en"/>
              </w:rPr>
              <w:br/>
            </w:r>
            <w:r>
              <w:rPr>
                <w:rFonts w:ascii="Arial" w:hAnsi="Arial" w:cs="Arial"/>
                <w:color w:val="000000"/>
                <w:lang w:val="en"/>
              </w:rPr>
              <w:br/>
              <w:t>b.Two or more persons may be joined in one action under this act as defendants if those persons are liable to at least one plaintiff.</w:t>
            </w:r>
            <w:r>
              <w:rPr>
                <w:rFonts w:ascii="Arial" w:hAnsi="Arial" w:cs="Arial"/>
                <w:color w:val="000000"/>
                <w:lang w:val="en"/>
              </w:rPr>
              <w:br/>
            </w:r>
            <w:r>
              <w:rPr>
                <w:rFonts w:ascii="Arial" w:hAnsi="Arial" w:cs="Arial"/>
                <w:color w:val="000000"/>
                <w:lang w:val="en"/>
              </w:rPr>
              <w:br/>
              <w:t>L.2001, c.114, s.9.</w:t>
            </w:r>
          </w:p>
        </w:tc>
        <w:tc>
          <w:tcPr>
            <w:tcW w:w="2340" w:type="dxa"/>
          </w:tcPr>
          <w:p w14:paraId="0FBFA2B6" w14:textId="77777777" w:rsidR="0016390A" w:rsidRDefault="0016390A" w:rsidP="00362148">
            <w:pPr>
              <w:jc w:val="center"/>
            </w:pPr>
            <w:r>
              <w:t>N.A.</w:t>
            </w:r>
          </w:p>
        </w:tc>
        <w:tc>
          <w:tcPr>
            <w:tcW w:w="2340" w:type="dxa"/>
          </w:tcPr>
          <w:p w14:paraId="45D1E43B" w14:textId="77777777" w:rsidR="0016390A" w:rsidRDefault="0016390A" w:rsidP="00362148">
            <w:pPr>
              <w:jc w:val="center"/>
            </w:pPr>
          </w:p>
        </w:tc>
      </w:tr>
      <w:tr w:rsidR="0016390A" w14:paraId="15D510A9" w14:textId="77777777" w:rsidTr="0016390A">
        <w:tc>
          <w:tcPr>
            <w:tcW w:w="2065" w:type="dxa"/>
          </w:tcPr>
          <w:p w14:paraId="0BB5333F" w14:textId="77777777" w:rsidR="0016390A" w:rsidRPr="00F261D8" w:rsidRDefault="0016390A" w:rsidP="00362148">
            <w:pPr>
              <w:jc w:val="center"/>
              <w:rPr>
                <w:rFonts w:ascii="Arial" w:hAnsi="Arial" w:cs="Arial"/>
                <w:bCs/>
                <w:color w:val="000000"/>
                <w:lang w:val="en"/>
              </w:rPr>
            </w:pPr>
            <w:r w:rsidRPr="00F261D8">
              <w:rPr>
                <w:rFonts w:ascii="Arial" w:hAnsi="Arial" w:cs="Arial"/>
                <w:bCs/>
                <w:color w:val="000000"/>
                <w:lang w:val="en"/>
              </w:rPr>
              <w:t>2C:35B-10. Comparative responsibility governing action</w:t>
            </w:r>
          </w:p>
        </w:tc>
        <w:tc>
          <w:tcPr>
            <w:tcW w:w="7470" w:type="dxa"/>
          </w:tcPr>
          <w:p w14:paraId="417BA704" w14:textId="77777777" w:rsidR="0016390A" w:rsidRDefault="0016390A" w:rsidP="00362148">
            <w:pPr>
              <w:jc w:val="center"/>
              <w:rPr>
                <w:rFonts w:ascii="Arial" w:hAnsi="Arial" w:cs="Arial"/>
                <w:color w:val="000000"/>
                <w:lang w:val="en"/>
              </w:rPr>
            </w:pPr>
            <w:r>
              <w:rPr>
                <w:rFonts w:ascii="Arial" w:hAnsi="Arial" w:cs="Arial"/>
                <w:color w:val="000000"/>
                <w:lang w:val="en"/>
              </w:rPr>
              <w:t>10. a. An action by an individual user of a controlled dangerous substance is governed by the principles of comparative responsibility. Comparative responsibility attributed to an individual user does not bar the user's recovery but diminishes the award of damages proportionately, according to the measure of responsibility attributed to the user. The burden of proving comparative responsibility is on the defendant, who shall prove comparative responsibility by clear and convincing evidence.</w:t>
            </w:r>
            <w:r>
              <w:rPr>
                <w:rFonts w:ascii="Arial" w:hAnsi="Arial" w:cs="Arial"/>
                <w:color w:val="000000"/>
                <w:lang w:val="en"/>
              </w:rPr>
              <w:br/>
            </w:r>
            <w:r>
              <w:rPr>
                <w:rFonts w:ascii="Arial" w:hAnsi="Arial" w:cs="Arial"/>
                <w:color w:val="000000"/>
                <w:lang w:val="en"/>
              </w:rPr>
              <w:br/>
              <w:t>b.Comparative responsibility shall not be attributed to a plaintiff who is not an individual user of a controlled substance, unless that plaintiff knowingly gave the individual user money for the purchase of the controlled dangerous substance.</w:t>
            </w:r>
            <w:r>
              <w:rPr>
                <w:rFonts w:ascii="Arial" w:hAnsi="Arial" w:cs="Arial"/>
                <w:color w:val="000000"/>
                <w:lang w:val="en"/>
              </w:rPr>
              <w:br/>
            </w:r>
            <w:r>
              <w:rPr>
                <w:rFonts w:ascii="Arial" w:hAnsi="Arial" w:cs="Arial"/>
                <w:color w:val="000000"/>
                <w:lang w:val="en"/>
              </w:rPr>
              <w:br/>
              <w:t>L.2001, c.114, s.10.</w:t>
            </w:r>
          </w:p>
        </w:tc>
        <w:tc>
          <w:tcPr>
            <w:tcW w:w="2340" w:type="dxa"/>
          </w:tcPr>
          <w:p w14:paraId="3FC327F5" w14:textId="77777777" w:rsidR="0016390A" w:rsidRDefault="0016390A" w:rsidP="00362148">
            <w:pPr>
              <w:jc w:val="center"/>
            </w:pPr>
            <w:r>
              <w:t>N.A.</w:t>
            </w:r>
          </w:p>
        </w:tc>
        <w:tc>
          <w:tcPr>
            <w:tcW w:w="2340" w:type="dxa"/>
          </w:tcPr>
          <w:p w14:paraId="3CE0C43C" w14:textId="77777777" w:rsidR="0016390A" w:rsidRDefault="0016390A" w:rsidP="00362148">
            <w:pPr>
              <w:jc w:val="center"/>
            </w:pPr>
          </w:p>
        </w:tc>
      </w:tr>
      <w:tr w:rsidR="0016390A" w14:paraId="46B3D182" w14:textId="77777777" w:rsidTr="0016390A">
        <w:tc>
          <w:tcPr>
            <w:tcW w:w="2065" w:type="dxa"/>
          </w:tcPr>
          <w:p w14:paraId="29ECD539" w14:textId="77777777" w:rsidR="0016390A" w:rsidRPr="00EC1D9C" w:rsidRDefault="0016390A" w:rsidP="00362148">
            <w:pPr>
              <w:jc w:val="center"/>
              <w:rPr>
                <w:rFonts w:ascii="Arial" w:hAnsi="Arial" w:cs="Arial"/>
                <w:bCs/>
                <w:color w:val="000000"/>
                <w:lang w:val="en"/>
              </w:rPr>
            </w:pPr>
            <w:r w:rsidRPr="00EC1D9C">
              <w:rPr>
                <w:rFonts w:ascii="Arial" w:hAnsi="Arial" w:cs="Arial"/>
                <w:bCs/>
                <w:color w:val="000000"/>
                <w:lang w:val="en"/>
              </w:rPr>
              <w:t>2C:35B-11. Right of action for contribution</w:t>
            </w:r>
          </w:p>
        </w:tc>
        <w:tc>
          <w:tcPr>
            <w:tcW w:w="7470" w:type="dxa"/>
          </w:tcPr>
          <w:p w14:paraId="7DBCBD86"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11. A person subject to liability under this act has a right of action for contribution against another person subject to liability under this act. Contribution may be enforced either in the original action or by a separate action brought for that purpose. A plaintiff may seek recovery in accordance with this act and other laws against a person whom a </w:t>
            </w:r>
            <w:r>
              <w:rPr>
                <w:rFonts w:ascii="Arial" w:hAnsi="Arial" w:cs="Arial"/>
                <w:color w:val="000000"/>
                <w:lang w:val="en"/>
              </w:rPr>
              <w:lastRenderedPageBreak/>
              <w:t>defendant has asserted a right of contribution.</w:t>
            </w:r>
            <w:r>
              <w:rPr>
                <w:rFonts w:ascii="Arial" w:hAnsi="Arial" w:cs="Arial"/>
                <w:color w:val="000000"/>
                <w:lang w:val="en"/>
              </w:rPr>
              <w:br/>
            </w:r>
            <w:r>
              <w:rPr>
                <w:rFonts w:ascii="Arial" w:hAnsi="Arial" w:cs="Arial"/>
                <w:color w:val="000000"/>
                <w:lang w:val="en"/>
              </w:rPr>
              <w:br/>
              <w:t>L.2001, c.114, s.11.</w:t>
            </w:r>
          </w:p>
        </w:tc>
        <w:tc>
          <w:tcPr>
            <w:tcW w:w="2340" w:type="dxa"/>
          </w:tcPr>
          <w:p w14:paraId="4CBFCB5E" w14:textId="77777777" w:rsidR="0016390A" w:rsidRDefault="0016390A" w:rsidP="00362148">
            <w:pPr>
              <w:jc w:val="center"/>
            </w:pPr>
            <w:r>
              <w:lastRenderedPageBreak/>
              <w:t>N.A.</w:t>
            </w:r>
          </w:p>
        </w:tc>
        <w:tc>
          <w:tcPr>
            <w:tcW w:w="2340" w:type="dxa"/>
          </w:tcPr>
          <w:p w14:paraId="74E9C191" w14:textId="77777777" w:rsidR="0016390A" w:rsidRDefault="0016390A" w:rsidP="00362148">
            <w:pPr>
              <w:jc w:val="center"/>
            </w:pPr>
          </w:p>
        </w:tc>
      </w:tr>
      <w:tr w:rsidR="0016390A" w14:paraId="202F37BA" w14:textId="77777777" w:rsidTr="0016390A">
        <w:tc>
          <w:tcPr>
            <w:tcW w:w="2065" w:type="dxa"/>
          </w:tcPr>
          <w:p w14:paraId="7B794F8D" w14:textId="77777777" w:rsidR="0016390A" w:rsidRPr="00EC1D9C" w:rsidRDefault="0016390A" w:rsidP="00362148">
            <w:pPr>
              <w:jc w:val="center"/>
              <w:rPr>
                <w:rFonts w:ascii="Arial" w:hAnsi="Arial" w:cs="Arial"/>
                <w:bCs/>
                <w:color w:val="000000"/>
                <w:lang w:val="en"/>
              </w:rPr>
            </w:pPr>
            <w:r w:rsidRPr="00EC1D9C">
              <w:rPr>
                <w:rFonts w:ascii="Arial" w:hAnsi="Arial" w:cs="Arial"/>
                <w:bCs/>
                <w:color w:val="000000"/>
                <w:lang w:val="en"/>
              </w:rPr>
              <w:t>2C:35B-12. Proof of liability; prima facie evidence</w:t>
            </w:r>
          </w:p>
        </w:tc>
        <w:tc>
          <w:tcPr>
            <w:tcW w:w="7470" w:type="dxa"/>
          </w:tcPr>
          <w:p w14:paraId="77EDC091" w14:textId="77777777" w:rsidR="0016390A" w:rsidRDefault="0016390A" w:rsidP="00362148">
            <w:pPr>
              <w:jc w:val="center"/>
              <w:rPr>
                <w:rFonts w:ascii="Arial" w:hAnsi="Arial" w:cs="Arial"/>
                <w:color w:val="000000"/>
                <w:lang w:val="en"/>
              </w:rPr>
            </w:pPr>
            <w:r>
              <w:rPr>
                <w:rFonts w:ascii="Arial" w:hAnsi="Arial" w:cs="Arial"/>
                <w:color w:val="000000"/>
                <w:lang w:val="en"/>
              </w:rPr>
              <w:t>12. a. Proof of liability in an action brought under this act shall be shown by clear and convincing evidence.</w:t>
            </w:r>
            <w:r>
              <w:rPr>
                <w:rFonts w:ascii="Arial" w:hAnsi="Arial" w:cs="Arial"/>
                <w:color w:val="000000"/>
                <w:lang w:val="en"/>
              </w:rPr>
              <w:br/>
            </w:r>
            <w:r>
              <w:rPr>
                <w:rFonts w:ascii="Arial" w:hAnsi="Arial" w:cs="Arial"/>
                <w:color w:val="000000"/>
                <w:lang w:val="en"/>
              </w:rPr>
              <w:br/>
              <w:t>b.A person against whom recovery is sought who has been convicted of a violation of N.J.S.2C:35-5, Manufacturing, Distributing or Dispensing, or an equivalent offense under federal law or the law of any other state, is estopped from denying illegal participation in the market for controlled dangerous substances. If such conviction was based upon the same type of controlled dangerous substance as that used by the individual user, the conviction also constitutes prima facie evidence of the person's participation in the marketing of controlled dangerous substance user pursuant to this act.</w:t>
            </w:r>
            <w:r>
              <w:rPr>
                <w:rFonts w:ascii="Arial" w:hAnsi="Arial" w:cs="Arial"/>
                <w:color w:val="000000"/>
                <w:lang w:val="en"/>
              </w:rPr>
              <w:br/>
            </w:r>
            <w:r>
              <w:rPr>
                <w:rFonts w:ascii="Arial" w:hAnsi="Arial" w:cs="Arial"/>
                <w:color w:val="000000"/>
                <w:lang w:val="en"/>
              </w:rPr>
              <w:br/>
              <w:t>c.The absence of a criminal conviction for a violation of N.J.S.2C:35-5 or an equivalent offense under federal law or the law of any other state does not bar recovery by a plaintiff bringing suit pursuant to subsection b. of section 5 of this act.</w:t>
            </w:r>
            <w:r>
              <w:rPr>
                <w:rFonts w:ascii="Arial" w:hAnsi="Arial" w:cs="Arial"/>
                <w:color w:val="000000"/>
                <w:lang w:val="en"/>
              </w:rPr>
              <w:br/>
            </w:r>
            <w:r>
              <w:rPr>
                <w:rFonts w:ascii="Arial" w:hAnsi="Arial" w:cs="Arial"/>
                <w:color w:val="000000"/>
                <w:lang w:val="en"/>
              </w:rPr>
              <w:br/>
              <w:t>L.2001, c.114, s.12.</w:t>
            </w:r>
          </w:p>
        </w:tc>
        <w:tc>
          <w:tcPr>
            <w:tcW w:w="2340" w:type="dxa"/>
          </w:tcPr>
          <w:p w14:paraId="77016DB0" w14:textId="77777777" w:rsidR="0016390A" w:rsidRDefault="0016390A" w:rsidP="00362148">
            <w:pPr>
              <w:jc w:val="center"/>
            </w:pPr>
            <w:r>
              <w:t>N.A.</w:t>
            </w:r>
          </w:p>
        </w:tc>
        <w:tc>
          <w:tcPr>
            <w:tcW w:w="2340" w:type="dxa"/>
          </w:tcPr>
          <w:p w14:paraId="0CD9F240" w14:textId="77777777" w:rsidR="0016390A" w:rsidRDefault="0016390A" w:rsidP="00362148">
            <w:pPr>
              <w:jc w:val="center"/>
            </w:pPr>
          </w:p>
        </w:tc>
      </w:tr>
      <w:tr w:rsidR="0016390A" w14:paraId="342ED175" w14:textId="77777777" w:rsidTr="0016390A">
        <w:tc>
          <w:tcPr>
            <w:tcW w:w="2065" w:type="dxa"/>
          </w:tcPr>
          <w:p w14:paraId="4E799012" w14:textId="77777777" w:rsidR="0016390A" w:rsidRPr="00C80EEC" w:rsidRDefault="0016390A" w:rsidP="00362148">
            <w:pPr>
              <w:jc w:val="center"/>
              <w:rPr>
                <w:rFonts w:ascii="Arial" w:hAnsi="Arial" w:cs="Arial"/>
                <w:bCs/>
                <w:color w:val="000000"/>
                <w:lang w:val="en"/>
              </w:rPr>
            </w:pPr>
            <w:r w:rsidRPr="00C80EEC">
              <w:rPr>
                <w:rFonts w:ascii="Arial" w:hAnsi="Arial" w:cs="Arial"/>
                <w:bCs/>
                <w:color w:val="000000"/>
                <w:lang w:val="en"/>
              </w:rPr>
              <w:t>2C:35B-13. Ex parte prejudgment attachment order</w:t>
            </w:r>
          </w:p>
        </w:tc>
        <w:tc>
          <w:tcPr>
            <w:tcW w:w="7470" w:type="dxa"/>
          </w:tcPr>
          <w:p w14:paraId="2898D08B" w14:textId="77777777" w:rsidR="0016390A" w:rsidRDefault="0016390A" w:rsidP="00362148">
            <w:pPr>
              <w:jc w:val="center"/>
              <w:rPr>
                <w:rFonts w:ascii="Arial" w:hAnsi="Arial" w:cs="Arial"/>
                <w:color w:val="000000"/>
                <w:lang w:val="en"/>
              </w:rPr>
            </w:pPr>
            <w:r>
              <w:rPr>
                <w:rFonts w:ascii="Arial" w:hAnsi="Arial" w:cs="Arial"/>
                <w:color w:val="000000"/>
                <w:lang w:val="en"/>
              </w:rPr>
              <w:t>13. A plaintiff under this act may request an ex parte prejudgment attachment order from the court against all assets of a defendant sufficient to satisfy a potential award. Any claim of the State authorized pursuant to chapter 35A and 64 of Title 2C of the New Jersey Statutes shall have priority over an order issued pursuant to this section.</w:t>
            </w:r>
            <w:r>
              <w:rPr>
                <w:rFonts w:ascii="Arial" w:hAnsi="Arial" w:cs="Arial"/>
                <w:color w:val="000000"/>
                <w:lang w:val="en"/>
              </w:rPr>
              <w:br/>
            </w:r>
            <w:r>
              <w:rPr>
                <w:rFonts w:ascii="Arial" w:hAnsi="Arial" w:cs="Arial"/>
                <w:color w:val="000000"/>
                <w:lang w:val="en"/>
              </w:rPr>
              <w:br/>
              <w:t>L.2001, c.114, s.13.</w:t>
            </w:r>
          </w:p>
        </w:tc>
        <w:tc>
          <w:tcPr>
            <w:tcW w:w="2340" w:type="dxa"/>
          </w:tcPr>
          <w:p w14:paraId="09851B59" w14:textId="77777777" w:rsidR="0016390A" w:rsidRDefault="0016390A" w:rsidP="00362148">
            <w:pPr>
              <w:jc w:val="center"/>
            </w:pPr>
            <w:r>
              <w:t>N.A.</w:t>
            </w:r>
          </w:p>
        </w:tc>
        <w:tc>
          <w:tcPr>
            <w:tcW w:w="2340" w:type="dxa"/>
          </w:tcPr>
          <w:p w14:paraId="5276D74F" w14:textId="77777777" w:rsidR="0016390A" w:rsidRDefault="0016390A" w:rsidP="00362148">
            <w:pPr>
              <w:jc w:val="center"/>
            </w:pPr>
          </w:p>
        </w:tc>
      </w:tr>
      <w:tr w:rsidR="0016390A" w14:paraId="46F4D9AB" w14:textId="77777777" w:rsidTr="0016390A">
        <w:tc>
          <w:tcPr>
            <w:tcW w:w="2065" w:type="dxa"/>
          </w:tcPr>
          <w:p w14:paraId="03265498" w14:textId="77777777" w:rsidR="0016390A" w:rsidRPr="00C80EEC" w:rsidRDefault="0016390A" w:rsidP="00362148">
            <w:pPr>
              <w:jc w:val="center"/>
              <w:rPr>
                <w:rFonts w:ascii="Arial" w:hAnsi="Arial" w:cs="Arial"/>
                <w:bCs/>
                <w:color w:val="000000"/>
                <w:lang w:val="en"/>
              </w:rPr>
            </w:pPr>
            <w:r w:rsidRPr="00C80EEC">
              <w:rPr>
                <w:rFonts w:ascii="Arial" w:hAnsi="Arial" w:cs="Arial"/>
                <w:bCs/>
                <w:color w:val="000000"/>
                <w:lang w:val="en"/>
              </w:rPr>
              <w:t>2C:35B-14. Cause of action, accrual; statute of limitations on claim</w:t>
            </w:r>
          </w:p>
        </w:tc>
        <w:tc>
          <w:tcPr>
            <w:tcW w:w="7470" w:type="dxa"/>
          </w:tcPr>
          <w:p w14:paraId="7087EB96" w14:textId="77777777" w:rsidR="0016390A" w:rsidRDefault="0016390A" w:rsidP="00362148">
            <w:pPr>
              <w:jc w:val="center"/>
              <w:rPr>
                <w:rFonts w:ascii="Arial" w:hAnsi="Arial" w:cs="Arial"/>
                <w:color w:val="000000"/>
                <w:lang w:val="en"/>
              </w:rPr>
            </w:pPr>
            <w:r>
              <w:rPr>
                <w:rFonts w:ascii="Arial" w:hAnsi="Arial" w:cs="Arial"/>
                <w:color w:val="000000"/>
                <w:lang w:val="en"/>
              </w:rPr>
              <w:t>14. a. A cause of action accrues under this act when a person has reason to know of the harm from use of a controlled dangerous substance that is the basis for the cause of action and has reason to know that the use of a controlled dangerous substance is the cause of the harm.</w:t>
            </w:r>
            <w:r>
              <w:rPr>
                <w:rFonts w:ascii="Arial" w:hAnsi="Arial" w:cs="Arial"/>
                <w:color w:val="000000"/>
                <w:lang w:val="en"/>
              </w:rPr>
              <w:br/>
            </w:r>
            <w:r>
              <w:rPr>
                <w:rFonts w:ascii="Arial" w:hAnsi="Arial" w:cs="Arial"/>
                <w:color w:val="000000"/>
                <w:lang w:val="en"/>
              </w:rPr>
              <w:br/>
              <w:t>b.Except as provided in subsection a. of this section, a claim under this act shall not be brought more than one year after the defendant distributes, dispenses, or possesses with intent to distribute, the controlled dangerous substance or more than one year after the defendant is convicted of a crime involving controlled dangerous substances, whichever is the later.</w:t>
            </w:r>
            <w:r>
              <w:rPr>
                <w:rFonts w:ascii="Arial" w:hAnsi="Arial" w:cs="Arial"/>
                <w:color w:val="000000"/>
                <w:lang w:val="en"/>
              </w:rPr>
              <w:br/>
            </w:r>
            <w:r>
              <w:rPr>
                <w:rFonts w:ascii="Arial" w:hAnsi="Arial" w:cs="Arial"/>
                <w:color w:val="000000"/>
                <w:lang w:val="en"/>
              </w:rPr>
              <w:br/>
              <w:t>L.2001, c.114, s.14.</w:t>
            </w:r>
          </w:p>
        </w:tc>
        <w:tc>
          <w:tcPr>
            <w:tcW w:w="2340" w:type="dxa"/>
          </w:tcPr>
          <w:p w14:paraId="2965C551" w14:textId="77777777" w:rsidR="0016390A" w:rsidRDefault="0016390A" w:rsidP="00362148">
            <w:pPr>
              <w:jc w:val="center"/>
            </w:pPr>
            <w:r>
              <w:t>N.A.</w:t>
            </w:r>
          </w:p>
        </w:tc>
        <w:tc>
          <w:tcPr>
            <w:tcW w:w="2340" w:type="dxa"/>
          </w:tcPr>
          <w:p w14:paraId="404F8D84" w14:textId="77777777" w:rsidR="0016390A" w:rsidRDefault="0016390A" w:rsidP="00362148">
            <w:pPr>
              <w:jc w:val="center"/>
            </w:pPr>
          </w:p>
        </w:tc>
      </w:tr>
      <w:tr w:rsidR="0016390A" w14:paraId="61B3AB57" w14:textId="77777777" w:rsidTr="0016390A">
        <w:tc>
          <w:tcPr>
            <w:tcW w:w="2065" w:type="dxa"/>
          </w:tcPr>
          <w:p w14:paraId="3A4F515C" w14:textId="77777777" w:rsidR="0016390A" w:rsidRPr="00C80EEC" w:rsidRDefault="0016390A" w:rsidP="00362148">
            <w:pPr>
              <w:jc w:val="center"/>
              <w:rPr>
                <w:rFonts w:ascii="Arial" w:hAnsi="Arial" w:cs="Arial"/>
                <w:bCs/>
                <w:color w:val="000000"/>
                <w:lang w:val="en"/>
              </w:rPr>
            </w:pPr>
            <w:r w:rsidRPr="00C80EEC">
              <w:rPr>
                <w:rFonts w:ascii="Arial" w:hAnsi="Arial" w:cs="Arial"/>
                <w:bCs/>
                <w:color w:val="000000"/>
                <w:lang w:val="en"/>
              </w:rPr>
              <w:lastRenderedPageBreak/>
              <w:t>2C:35B-15. Stay of action pending criminal action</w:t>
            </w:r>
          </w:p>
        </w:tc>
        <w:tc>
          <w:tcPr>
            <w:tcW w:w="7470" w:type="dxa"/>
          </w:tcPr>
          <w:p w14:paraId="0FF100E7" w14:textId="77777777" w:rsidR="0016390A" w:rsidRDefault="0016390A" w:rsidP="00362148">
            <w:pPr>
              <w:jc w:val="center"/>
              <w:rPr>
                <w:rFonts w:ascii="Arial" w:hAnsi="Arial" w:cs="Arial"/>
                <w:color w:val="000000"/>
                <w:lang w:val="en"/>
              </w:rPr>
            </w:pPr>
            <w:r>
              <w:rPr>
                <w:rFonts w:ascii="Arial" w:hAnsi="Arial" w:cs="Arial"/>
                <w:color w:val="000000"/>
                <w:lang w:val="en"/>
              </w:rPr>
              <w:t>15. On motion by a governmental agency involved in an investigation or prosecution involving a controlled dangerous substance, an action brought under this act shall be stayed until the completion of any underlying criminal investigation or prosecution.</w:t>
            </w:r>
            <w:r>
              <w:rPr>
                <w:rFonts w:ascii="Arial" w:hAnsi="Arial" w:cs="Arial"/>
                <w:color w:val="000000"/>
                <w:lang w:val="en"/>
              </w:rPr>
              <w:br/>
            </w:r>
            <w:r>
              <w:rPr>
                <w:rFonts w:ascii="Arial" w:hAnsi="Arial" w:cs="Arial"/>
                <w:color w:val="000000"/>
                <w:lang w:val="en"/>
              </w:rPr>
              <w:br/>
              <w:t>L.2001, c.114, s.15.</w:t>
            </w:r>
          </w:p>
        </w:tc>
        <w:tc>
          <w:tcPr>
            <w:tcW w:w="2340" w:type="dxa"/>
          </w:tcPr>
          <w:p w14:paraId="2BBC6686" w14:textId="77777777" w:rsidR="0016390A" w:rsidRDefault="0016390A" w:rsidP="00362148">
            <w:pPr>
              <w:jc w:val="center"/>
            </w:pPr>
            <w:r>
              <w:t>N.A.</w:t>
            </w:r>
          </w:p>
        </w:tc>
        <w:tc>
          <w:tcPr>
            <w:tcW w:w="2340" w:type="dxa"/>
          </w:tcPr>
          <w:p w14:paraId="75B5FCE4" w14:textId="77777777" w:rsidR="0016390A" w:rsidRDefault="0016390A" w:rsidP="00362148">
            <w:pPr>
              <w:jc w:val="center"/>
            </w:pPr>
          </w:p>
        </w:tc>
      </w:tr>
      <w:tr w:rsidR="0016390A" w14:paraId="22E65961" w14:textId="77777777" w:rsidTr="0016390A">
        <w:tc>
          <w:tcPr>
            <w:tcW w:w="2065" w:type="dxa"/>
          </w:tcPr>
          <w:p w14:paraId="44C113D4" w14:textId="77777777" w:rsidR="0016390A" w:rsidRPr="00C80EEC" w:rsidRDefault="0016390A" w:rsidP="00362148">
            <w:pPr>
              <w:jc w:val="center"/>
              <w:rPr>
                <w:rFonts w:ascii="Arial" w:hAnsi="Arial" w:cs="Arial"/>
                <w:bCs/>
                <w:color w:val="000000"/>
                <w:lang w:val="en"/>
              </w:rPr>
            </w:pPr>
            <w:r w:rsidRPr="00C80EEC">
              <w:rPr>
                <w:rFonts w:ascii="Arial" w:hAnsi="Arial" w:cs="Arial"/>
                <w:bCs/>
                <w:color w:val="000000"/>
                <w:lang w:val="en"/>
              </w:rPr>
              <w:t>2C:35B-16. Satisfaction of judgment after other fines, penalties, etc.</w:t>
            </w:r>
          </w:p>
        </w:tc>
        <w:tc>
          <w:tcPr>
            <w:tcW w:w="7470" w:type="dxa"/>
          </w:tcPr>
          <w:p w14:paraId="3E228315" w14:textId="77777777" w:rsidR="0016390A" w:rsidRPr="00C80EEC" w:rsidRDefault="0016390A" w:rsidP="00362148">
            <w:pPr>
              <w:jc w:val="center"/>
              <w:rPr>
                <w:rFonts w:ascii="Arial" w:hAnsi="Arial" w:cs="Arial"/>
                <w:lang w:val="en"/>
              </w:rPr>
            </w:pPr>
            <w:r>
              <w:rPr>
                <w:rFonts w:ascii="Arial" w:hAnsi="Arial" w:cs="Arial"/>
                <w:color w:val="000000"/>
                <w:lang w:val="en"/>
              </w:rPr>
              <w:t>16. Any judgment resulting from a cause of action brought pursuant to this act shall be satisfied only after the satisfaction of any assessment, fine, fee, penalty or restitution imposed by law and enumerated in section 13 of P.L. 1991, c.329 (C.2C:46-4.1).</w:t>
            </w:r>
            <w:r>
              <w:rPr>
                <w:rFonts w:ascii="Arial" w:hAnsi="Arial" w:cs="Arial"/>
                <w:color w:val="000000"/>
                <w:lang w:val="en"/>
              </w:rPr>
              <w:br/>
            </w:r>
            <w:r>
              <w:rPr>
                <w:rFonts w:ascii="Arial" w:hAnsi="Arial" w:cs="Arial"/>
                <w:color w:val="000000"/>
                <w:lang w:val="en"/>
              </w:rPr>
              <w:br/>
              <w:t>L.2001, c.114, s.16.</w:t>
            </w:r>
          </w:p>
        </w:tc>
        <w:tc>
          <w:tcPr>
            <w:tcW w:w="2340" w:type="dxa"/>
          </w:tcPr>
          <w:p w14:paraId="4D0B9904" w14:textId="77777777" w:rsidR="0016390A" w:rsidRDefault="0016390A" w:rsidP="00362148">
            <w:pPr>
              <w:jc w:val="center"/>
            </w:pPr>
            <w:r>
              <w:t>N.A.</w:t>
            </w:r>
          </w:p>
        </w:tc>
        <w:tc>
          <w:tcPr>
            <w:tcW w:w="2340" w:type="dxa"/>
          </w:tcPr>
          <w:p w14:paraId="50FA06DE" w14:textId="77777777" w:rsidR="0016390A" w:rsidRDefault="0016390A" w:rsidP="00362148">
            <w:pPr>
              <w:jc w:val="center"/>
            </w:pPr>
          </w:p>
        </w:tc>
      </w:tr>
      <w:tr w:rsidR="0016390A" w14:paraId="19ADEE87" w14:textId="77777777" w:rsidTr="0016390A">
        <w:tc>
          <w:tcPr>
            <w:tcW w:w="2065" w:type="dxa"/>
          </w:tcPr>
          <w:p w14:paraId="79FF92D6" w14:textId="77777777" w:rsidR="0016390A" w:rsidRPr="006E0E25" w:rsidRDefault="0016390A" w:rsidP="00362148">
            <w:pPr>
              <w:jc w:val="center"/>
              <w:rPr>
                <w:rFonts w:ascii="Arial" w:hAnsi="Arial" w:cs="Arial"/>
                <w:bCs/>
                <w:color w:val="000000"/>
                <w:lang w:val="en"/>
              </w:rPr>
            </w:pPr>
            <w:r w:rsidRPr="006E0E25">
              <w:rPr>
                <w:rFonts w:ascii="Arial" w:hAnsi="Arial" w:cs="Arial"/>
                <w:bCs/>
                <w:color w:val="000000"/>
                <w:lang w:val="en"/>
              </w:rPr>
              <w:t>2C:35B-17. Nonapplicability of act</w:t>
            </w:r>
          </w:p>
        </w:tc>
        <w:tc>
          <w:tcPr>
            <w:tcW w:w="7470" w:type="dxa"/>
          </w:tcPr>
          <w:p w14:paraId="5CB10936" w14:textId="77777777" w:rsidR="0016390A" w:rsidRDefault="0016390A" w:rsidP="00362148">
            <w:pPr>
              <w:jc w:val="center"/>
              <w:rPr>
                <w:rFonts w:ascii="Arial" w:hAnsi="Arial" w:cs="Arial"/>
                <w:color w:val="000000"/>
                <w:lang w:val="en"/>
              </w:rPr>
            </w:pPr>
            <w:r>
              <w:rPr>
                <w:rFonts w:ascii="Arial" w:hAnsi="Arial" w:cs="Arial"/>
                <w:color w:val="000000"/>
                <w:lang w:val="en"/>
              </w:rPr>
              <w:t>17. No cause of action shall arise based on any act by a defendant which occurred prior to the effective date of this act.</w:t>
            </w:r>
            <w:r>
              <w:rPr>
                <w:rFonts w:ascii="Arial" w:hAnsi="Arial" w:cs="Arial"/>
                <w:color w:val="000000"/>
                <w:lang w:val="en"/>
              </w:rPr>
              <w:br/>
            </w:r>
            <w:r>
              <w:rPr>
                <w:rFonts w:ascii="Arial" w:hAnsi="Arial" w:cs="Arial"/>
                <w:color w:val="000000"/>
                <w:lang w:val="en"/>
              </w:rPr>
              <w:br/>
              <w:t>L.2001, c.114, s.17.</w:t>
            </w:r>
          </w:p>
        </w:tc>
        <w:tc>
          <w:tcPr>
            <w:tcW w:w="2340" w:type="dxa"/>
          </w:tcPr>
          <w:p w14:paraId="0EBB44FF" w14:textId="77777777" w:rsidR="0016390A" w:rsidRDefault="0016390A" w:rsidP="00362148">
            <w:pPr>
              <w:jc w:val="center"/>
            </w:pPr>
            <w:r>
              <w:t>N.A.</w:t>
            </w:r>
          </w:p>
        </w:tc>
        <w:tc>
          <w:tcPr>
            <w:tcW w:w="2340" w:type="dxa"/>
          </w:tcPr>
          <w:p w14:paraId="41529F16" w14:textId="77777777" w:rsidR="0016390A" w:rsidRDefault="0016390A" w:rsidP="00362148">
            <w:pPr>
              <w:jc w:val="center"/>
            </w:pPr>
          </w:p>
        </w:tc>
      </w:tr>
      <w:tr w:rsidR="0016390A" w14:paraId="2E7AD697" w14:textId="77777777" w:rsidTr="0016390A">
        <w:tc>
          <w:tcPr>
            <w:tcW w:w="2065" w:type="dxa"/>
          </w:tcPr>
          <w:p w14:paraId="40A47B39" w14:textId="77777777" w:rsidR="0016390A" w:rsidRPr="000D30DB" w:rsidRDefault="0016390A" w:rsidP="00362148">
            <w:pPr>
              <w:jc w:val="center"/>
              <w:rPr>
                <w:rFonts w:ascii="Arial" w:hAnsi="Arial" w:cs="Arial"/>
                <w:bCs/>
                <w:color w:val="000000"/>
                <w:lang w:val="en"/>
              </w:rPr>
            </w:pPr>
            <w:r w:rsidRPr="000D30DB">
              <w:rPr>
                <w:rFonts w:ascii="Arial" w:hAnsi="Arial" w:cs="Arial"/>
                <w:bCs/>
                <w:color w:val="000000"/>
                <w:lang w:val="en"/>
              </w:rPr>
              <w:t>2C:36-1 Drug paraphernalia, defined; determination.</w:t>
            </w:r>
          </w:p>
        </w:tc>
        <w:tc>
          <w:tcPr>
            <w:tcW w:w="7470" w:type="dxa"/>
          </w:tcPr>
          <w:p w14:paraId="01180CCF"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As used in this act, "drug paraphernalia" means all equipment, products and materials of any kind which are used or intended for use in planting, propagating, cultivating, growing, harvesting, manufacturing, compounding, converting, producing, processing, preparing, testing, analyzing, packaging, repackaging, storing, containing, concealing, ingesting, inhaling, or otherwise introducing into the human body a controlled dangerous substance, controlled substance analog or toxic chemical in violation of the provisions of chapter 35 of this title. It shall include, but not be limited to: a. kits used or intended for use in planting, propagating, cultivating, growing or harvesting of any species of plant which is a controlled dangerous substance or from which a controlled dangerous substance can be derived; b. kits used or intended for use in manufacturing, compounding, converting, producing, processing, or preparing controlled dangerous substances or controlled substance analogs; c. isomerization devices used or intended for use in increasing the potency of any species of plant which is a controlled dangerous substance; d. testing equipment used or intended for use identifying, or in analyzing the strength, effectiveness or purity of controlled dangerous substances or controlled substance analogs; e. scales and balances used or intended for use in weighing or measuring controlled dangerous substances or controlled substance analogs; f. dilutants and adulterants, such as quinine hydrochloride, mannitol, mannite, dextrose and lactose, used or intended for use in cutting controlled dangerous substances or controlled substance analogs; g. separation gins and sifters used or intended for use in removing twigs and seeds from, or in otherwise </w:t>
            </w:r>
            <w:r>
              <w:rPr>
                <w:rFonts w:ascii="Arial" w:hAnsi="Arial" w:cs="Arial"/>
                <w:color w:val="000000"/>
                <w:lang w:val="en"/>
              </w:rPr>
              <w:lastRenderedPageBreak/>
              <w:t xml:space="preserve">cleaning or refining, marihuana; h. blenders, bowls, containers, spoons and mixing devices used or intended for use in compounding controlled dangerous substances or controlled substance analogs; i. capsules, balloons, envelopes and other containers used or intended for use in packaging small quantities of controlled dangerous substances or controlled substance analogs; j. containers and other objects used or intended for use in storing or concealing controlled dangerous substances, controlled substance analogs or toxic chemicals; k. objects used or intended for use in ingesting, inhaling, or otherwise introducing marihuana, cocaine, hashish, hashish oil, nitrous oxide or the fumes of a toxic chemical into the human body, such as (1) metal, wooden, acrylic, glass, stone, plastic, or ceramic pipes with or without screens, permanent screens, hashish heads, or punctured metal bowls; (2) water pipes; (3) carburetion tubes and devices; (4) smoking and carburetion masks; (5) roach clips, meaning objects used to hold burning material, such as a marihuana cigarette, that has become too small or too short to be held in the hand; (6) miniature cocaine spoons, and cocaine vials; (7) chamber pipes; (8) carburetor pipes; (9) electric pipes; (10) air-driven pipes; (11) chillums; (12) bongs; (13) ice pipes or chillers; (14) compressed gas containers, such as tanks, cartridges or canisters, that contain food grade or pharmaceutical grade nitrous oxide as a principal ingredient; (15) chargers or charging bottles, meaning metal, ceramic or plastic devices that contain an interior pin that may be used to expel compressed gas from a cartridge or canister; and (16) tubes, balloons, bags, fabrics, bottles or other containers used to concentrate or hold in suspension a toxic chemical or the fumes of a toxic chemical. </w:t>
            </w:r>
            <w:r>
              <w:rPr>
                <w:rFonts w:ascii="Arial" w:hAnsi="Arial" w:cs="Arial"/>
                <w:color w:val="000000"/>
                <w:lang w:val="en"/>
              </w:rPr>
              <w:br/>
            </w:r>
            <w:r>
              <w:rPr>
                <w:rFonts w:ascii="Arial" w:hAnsi="Arial" w:cs="Arial"/>
                <w:color w:val="000000"/>
                <w:lang w:val="en"/>
              </w:rPr>
              <w:br/>
              <w:t xml:space="preserve">In determining whether or not an object is drug paraphernalia, the trier of fact, in addition to or as part of the proofs, may consider the following factors: a. statements by an owner or by anyone in control of the object concerning its use; b. the proximity of the object of illegally possessed controlled dangerous substances, controlled substance analogs or toxic chemicals; c. the existence of any residue of illegally possessed controlled dangerous substances, controlled substance analogs or toxic chemicals on the object; d. direct or circumstantial evidence of the intent of an owner, or of anyone in control of the object, to deliver it to persons whom he knows intend to use the object to facilitate a violation of this act; the innocence of an owner, or of anyone in control of the object, as to a direct violation of this act shall not prevent a finding that the object is intended for use as drug paraphernalia; e. instructions, oral or written, provided with the object concerning its use; f. descriptive materials accompanying the </w:t>
            </w:r>
            <w:r>
              <w:rPr>
                <w:rFonts w:ascii="Arial" w:hAnsi="Arial" w:cs="Arial"/>
                <w:color w:val="000000"/>
                <w:lang w:val="en"/>
              </w:rPr>
              <w:lastRenderedPageBreak/>
              <w:t>object which explain or depict its use; g. national or local advertising whose purpose the person knows or should know is to promote the sale of objects intended for use as drug paraphernalia; h. the manner in which the object is displayed for sale; i. the existence and scope of legitimate uses for the object in the community; and j. expert testimony concerning its use.</w:t>
            </w:r>
            <w:r>
              <w:rPr>
                <w:rFonts w:ascii="Arial" w:hAnsi="Arial" w:cs="Arial"/>
                <w:color w:val="000000"/>
                <w:lang w:val="en"/>
              </w:rPr>
              <w:br/>
            </w:r>
            <w:r>
              <w:rPr>
                <w:rFonts w:ascii="Arial" w:hAnsi="Arial" w:cs="Arial"/>
                <w:color w:val="000000"/>
                <w:lang w:val="en"/>
              </w:rPr>
              <w:br/>
              <w:t>Amended 2007, c.31, s.2.</w:t>
            </w:r>
          </w:p>
        </w:tc>
        <w:tc>
          <w:tcPr>
            <w:tcW w:w="2340" w:type="dxa"/>
          </w:tcPr>
          <w:p w14:paraId="12AFFF2C" w14:textId="77777777" w:rsidR="0016390A" w:rsidRDefault="0016390A" w:rsidP="00362148">
            <w:pPr>
              <w:jc w:val="center"/>
            </w:pPr>
            <w:r>
              <w:lastRenderedPageBreak/>
              <w:t>N.A.</w:t>
            </w:r>
          </w:p>
        </w:tc>
        <w:tc>
          <w:tcPr>
            <w:tcW w:w="2340" w:type="dxa"/>
          </w:tcPr>
          <w:p w14:paraId="04DD07A4" w14:textId="77777777" w:rsidR="0016390A" w:rsidRDefault="0016390A" w:rsidP="00362148">
            <w:pPr>
              <w:jc w:val="center"/>
            </w:pPr>
          </w:p>
        </w:tc>
      </w:tr>
      <w:tr w:rsidR="0016390A" w14:paraId="1E842CDC" w14:textId="77777777" w:rsidTr="0016390A">
        <w:tc>
          <w:tcPr>
            <w:tcW w:w="2065" w:type="dxa"/>
          </w:tcPr>
          <w:p w14:paraId="39871CEF" w14:textId="77777777" w:rsidR="0016390A" w:rsidRPr="002052CC" w:rsidRDefault="0016390A" w:rsidP="00362148">
            <w:pPr>
              <w:jc w:val="center"/>
              <w:rPr>
                <w:rFonts w:ascii="Arial" w:hAnsi="Arial" w:cs="Arial"/>
                <w:bCs/>
                <w:color w:val="000000"/>
                <w:lang w:val="en"/>
              </w:rPr>
            </w:pPr>
            <w:r w:rsidRPr="002052CC">
              <w:rPr>
                <w:rFonts w:ascii="Arial" w:hAnsi="Arial" w:cs="Arial"/>
                <w:bCs/>
                <w:color w:val="000000"/>
                <w:lang w:val="en"/>
              </w:rPr>
              <w:lastRenderedPageBreak/>
              <w:t>2C:36-2 Use or possession with intent to use, disorderly persons offense.</w:t>
            </w:r>
          </w:p>
        </w:tc>
        <w:tc>
          <w:tcPr>
            <w:tcW w:w="7470" w:type="dxa"/>
          </w:tcPr>
          <w:p w14:paraId="0F6DD641"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It shall be unlawful for any person to use, or to possess with intent to use, drug paraphernalia to plant, propagate, cultivate, grow, harvest, manufacture, compound, convert, produce, process, prepare, test, analyze, pack, repack, store, contain, conceal, ingest, inhale, or otherwise introduce into the human body a controlled dangerous substance, controlled substance analog or toxic chemical in violation of the provisions of chapter 35 of this title. Any person who violates this section is guilty of a disorderly persons offense. </w:t>
            </w:r>
            <w:r>
              <w:rPr>
                <w:rFonts w:ascii="Arial" w:hAnsi="Arial" w:cs="Arial"/>
                <w:color w:val="000000"/>
                <w:lang w:val="en"/>
              </w:rPr>
              <w:br/>
            </w:r>
            <w:r>
              <w:rPr>
                <w:rFonts w:ascii="Arial" w:hAnsi="Arial" w:cs="Arial"/>
                <w:color w:val="000000"/>
                <w:lang w:val="en"/>
              </w:rPr>
              <w:br/>
              <w:t>Amended 2007, c.31, s.3.</w:t>
            </w:r>
          </w:p>
        </w:tc>
        <w:tc>
          <w:tcPr>
            <w:tcW w:w="2340" w:type="dxa"/>
          </w:tcPr>
          <w:p w14:paraId="03C13A1C" w14:textId="77777777" w:rsidR="0016390A" w:rsidRDefault="0016390A" w:rsidP="00362148">
            <w:pPr>
              <w:jc w:val="center"/>
            </w:pPr>
            <w:r>
              <w:t>90C</w:t>
            </w:r>
          </w:p>
          <w:p w14:paraId="26DEE405" w14:textId="77777777" w:rsidR="0016390A" w:rsidRDefault="0016390A" w:rsidP="00362148">
            <w:pPr>
              <w:jc w:val="center"/>
            </w:pPr>
            <w:r>
              <w:t>Disorderly Conduct</w:t>
            </w:r>
          </w:p>
        </w:tc>
        <w:tc>
          <w:tcPr>
            <w:tcW w:w="2340" w:type="dxa"/>
          </w:tcPr>
          <w:p w14:paraId="4FDE4EDC" w14:textId="77777777" w:rsidR="0016390A" w:rsidRDefault="0016390A" w:rsidP="00362148">
            <w:pPr>
              <w:jc w:val="center"/>
            </w:pPr>
          </w:p>
        </w:tc>
      </w:tr>
      <w:tr w:rsidR="0016390A" w14:paraId="0C003A8D" w14:textId="77777777" w:rsidTr="0016390A">
        <w:tc>
          <w:tcPr>
            <w:tcW w:w="2065" w:type="dxa"/>
          </w:tcPr>
          <w:p w14:paraId="4FB9ACB8" w14:textId="77777777" w:rsidR="0016390A" w:rsidRPr="00412FB9" w:rsidRDefault="0016390A" w:rsidP="00362148">
            <w:pPr>
              <w:jc w:val="center"/>
              <w:rPr>
                <w:rFonts w:ascii="Arial" w:hAnsi="Arial" w:cs="Arial"/>
                <w:bCs/>
                <w:color w:val="000000"/>
                <w:lang w:val="en"/>
              </w:rPr>
            </w:pPr>
            <w:r w:rsidRPr="00412FB9">
              <w:rPr>
                <w:rFonts w:ascii="Arial" w:hAnsi="Arial" w:cs="Arial"/>
                <w:bCs/>
                <w:color w:val="000000"/>
                <w:lang w:val="en"/>
              </w:rPr>
              <w:t>2C:36-3 Distribute, dispense or possess with intent to distribute or manufacture, crime of fourth degree.</w:t>
            </w:r>
          </w:p>
        </w:tc>
        <w:tc>
          <w:tcPr>
            <w:tcW w:w="7470" w:type="dxa"/>
          </w:tcPr>
          <w:p w14:paraId="2123DC8C"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It shall be unlawful for any person to distribute or dispense, or possess with intent to distribute or dispense, or manufacture with intent to distribute or dispense, drug paraphernalia, knowing that it will be used to plant, propagate, cultivate, grow, harvest, manufacture, compound, convert, produce, process, prepare, test, analyze, pack, repack, store, contain, conceal, ingest, inhale or otherwise introduce into the human body a controlled dangerous substance, controlled substance analog or toxic chemical in violation of the provisions of chapter 35 of this title. Any person who violates this section commits a crime of the fourth degree. </w:t>
            </w:r>
            <w:r>
              <w:rPr>
                <w:rFonts w:ascii="Arial" w:hAnsi="Arial" w:cs="Arial"/>
                <w:color w:val="000000"/>
                <w:lang w:val="en"/>
              </w:rPr>
              <w:br/>
            </w:r>
            <w:r>
              <w:rPr>
                <w:rFonts w:ascii="Arial" w:hAnsi="Arial" w:cs="Arial"/>
                <w:color w:val="000000"/>
                <w:lang w:val="en"/>
              </w:rPr>
              <w:br/>
              <w:t>Amended 2007, c.31, s.4.</w:t>
            </w:r>
          </w:p>
        </w:tc>
        <w:tc>
          <w:tcPr>
            <w:tcW w:w="2340" w:type="dxa"/>
          </w:tcPr>
          <w:p w14:paraId="77D0A832" w14:textId="77777777" w:rsidR="0016390A" w:rsidRDefault="0016390A" w:rsidP="00362148">
            <w:pPr>
              <w:jc w:val="center"/>
            </w:pPr>
            <w:r>
              <w:t>35A</w:t>
            </w:r>
          </w:p>
          <w:p w14:paraId="1AD16EFE" w14:textId="77777777" w:rsidR="0016390A" w:rsidRDefault="0016390A" w:rsidP="00362148">
            <w:pPr>
              <w:jc w:val="center"/>
            </w:pPr>
            <w:r>
              <w:t>Drug/Narcotic Violations</w:t>
            </w:r>
          </w:p>
          <w:p w14:paraId="6F9BBE3E" w14:textId="77777777" w:rsidR="0016390A" w:rsidRDefault="0016390A" w:rsidP="00362148">
            <w:pPr>
              <w:jc w:val="center"/>
            </w:pPr>
            <w:r>
              <w:t>35B</w:t>
            </w:r>
          </w:p>
          <w:p w14:paraId="44DE44AA" w14:textId="77777777" w:rsidR="0016390A" w:rsidRDefault="0016390A" w:rsidP="00362148">
            <w:pPr>
              <w:jc w:val="center"/>
            </w:pPr>
            <w:r>
              <w:t>Drug Equipment Violations</w:t>
            </w:r>
          </w:p>
          <w:p w14:paraId="1DFCF637" w14:textId="77777777" w:rsidR="0016390A" w:rsidRDefault="0016390A" w:rsidP="00362148">
            <w:pPr>
              <w:jc w:val="center"/>
            </w:pPr>
            <w:r>
              <w:t xml:space="preserve">90Z </w:t>
            </w:r>
          </w:p>
          <w:p w14:paraId="0C7E6843" w14:textId="77777777" w:rsidR="0016390A" w:rsidRDefault="0016390A" w:rsidP="00362148">
            <w:pPr>
              <w:jc w:val="center"/>
            </w:pPr>
            <w:r>
              <w:t>All Other Offenses</w:t>
            </w:r>
          </w:p>
        </w:tc>
        <w:tc>
          <w:tcPr>
            <w:tcW w:w="2340" w:type="dxa"/>
          </w:tcPr>
          <w:p w14:paraId="6872825E" w14:textId="77777777" w:rsidR="0016390A" w:rsidRDefault="0016390A" w:rsidP="00362148">
            <w:pPr>
              <w:jc w:val="center"/>
            </w:pPr>
          </w:p>
        </w:tc>
      </w:tr>
      <w:tr w:rsidR="0016390A" w14:paraId="273ADAE3" w14:textId="77777777" w:rsidTr="0016390A">
        <w:tc>
          <w:tcPr>
            <w:tcW w:w="2065" w:type="dxa"/>
          </w:tcPr>
          <w:p w14:paraId="7FD2E3FF" w14:textId="77777777" w:rsidR="0016390A" w:rsidRPr="00351C8E" w:rsidRDefault="0016390A" w:rsidP="00362148">
            <w:pPr>
              <w:jc w:val="center"/>
              <w:rPr>
                <w:rFonts w:ascii="Arial" w:hAnsi="Arial" w:cs="Arial"/>
                <w:bCs/>
                <w:color w:val="000000"/>
                <w:lang w:val="en"/>
              </w:rPr>
            </w:pPr>
            <w:r w:rsidRPr="00351C8E">
              <w:rPr>
                <w:rFonts w:ascii="Arial" w:hAnsi="Arial" w:cs="Arial"/>
                <w:bCs/>
                <w:color w:val="000000"/>
                <w:lang w:val="en"/>
              </w:rPr>
              <w:t>2C:36-4. Advertising to promote sale, crime of fourth degree</w:t>
            </w:r>
          </w:p>
        </w:tc>
        <w:tc>
          <w:tcPr>
            <w:tcW w:w="7470" w:type="dxa"/>
          </w:tcPr>
          <w:p w14:paraId="5881B75B"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It shall be unlawful for any person to place in any newspaper, magazine, handbill, or other publication any advertisement, knowing that the purpose of the advertisement in whole or in part, is to promote the sale of objects intended for use as drug paraphernalia. Any person who violates this section commits a crime of the fourth degree. </w:t>
            </w:r>
            <w:r>
              <w:rPr>
                <w:rFonts w:ascii="Arial" w:hAnsi="Arial" w:cs="Arial"/>
                <w:color w:val="000000"/>
                <w:lang w:val="en"/>
              </w:rPr>
              <w:br/>
            </w:r>
            <w:r>
              <w:rPr>
                <w:rFonts w:ascii="Arial" w:hAnsi="Arial" w:cs="Arial"/>
                <w:color w:val="000000"/>
                <w:lang w:val="en"/>
              </w:rPr>
              <w:br/>
              <w:t>L. 1987, c. 106, s. 2.</w:t>
            </w:r>
          </w:p>
        </w:tc>
        <w:tc>
          <w:tcPr>
            <w:tcW w:w="2340" w:type="dxa"/>
          </w:tcPr>
          <w:p w14:paraId="0363F282" w14:textId="77777777" w:rsidR="0016390A" w:rsidRDefault="0016390A" w:rsidP="00362148">
            <w:pPr>
              <w:jc w:val="center"/>
            </w:pPr>
            <w:r>
              <w:t>35A</w:t>
            </w:r>
          </w:p>
          <w:p w14:paraId="2C5B0D8A" w14:textId="77777777" w:rsidR="0016390A" w:rsidRDefault="0016390A" w:rsidP="00362148">
            <w:pPr>
              <w:jc w:val="center"/>
            </w:pPr>
            <w:r>
              <w:t>Drug/Narcotic Violations</w:t>
            </w:r>
          </w:p>
          <w:p w14:paraId="3C233655" w14:textId="77777777" w:rsidR="0016390A" w:rsidRDefault="0016390A" w:rsidP="00362148">
            <w:pPr>
              <w:jc w:val="center"/>
            </w:pPr>
            <w:r>
              <w:t>35B</w:t>
            </w:r>
          </w:p>
          <w:p w14:paraId="2DE8347F" w14:textId="77777777" w:rsidR="0016390A" w:rsidRDefault="0016390A" w:rsidP="00362148">
            <w:pPr>
              <w:jc w:val="center"/>
            </w:pPr>
            <w:r>
              <w:t>Drug Equipment Violations</w:t>
            </w:r>
          </w:p>
          <w:p w14:paraId="4032A8E7" w14:textId="77777777" w:rsidR="0016390A" w:rsidRDefault="0016390A" w:rsidP="00362148">
            <w:pPr>
              <w:jc w:val="center"/>
            </w:pPr>
            <w:r>
              <w:t xml:space="preserve">90Z </w:t>
            </w:r>
          </w:p>
          <w:p w14:paraId="72868BAB" w14:textId="77777777" w:rsidR="0016390A" w:rsidRDefault="0016390A" w:rsidP="00362148">
            <w:pPr>
              <w:jc w:val="center"/>
            </w:pPr>
            <w:r>
              <w:t>All Other Offenses</w:t>
            </w:r>
          </w:p>
        </w:tc>
        <w:tc>
          <w:tcPr>
            <w:tcW w:w="2340" w:type="dxa"/>
          </w:tcPr>
          <w:p w14:paraId="2EA91296" w14:textId="77777777" w:rsidR="0016390A" w:rsidRDefault="0016390A" w:rsidP="00362148">
            <w:pPr>
              <w:jc w:val="center"/>
            </w:pPr>
          </w:p>
        </w:tc>
      </w:tr>
      <w:tr w:rsidR="0016390A" w14:paraId="6B9E0059" w14:textId="77777777" w:rsidTr="0016390A">
        <w:tc>
          <w:tcPr>
            <w:tcW w:w="2065" w:type="dxa"/>
          </w:tcPr>
          <w:p w14:paraId="17EBFA81" w14:textId="77777777" w:rsidR="0016390A" w:rsidRPr="00351C8E" w:rsidRDefault="0016390A" w:rsidP="00362148">
            <w:pPr>
              <w:jc w:val="center"/>
              <w:rPr>
                <w:rFonts w:ascii="Arial" w:hAnsi="Arial" w:cs="Arial"/>
                <w:bCs/>
                <w:color w:val="000000"/>
                <w:lang w:val="en"/>
              </w:rPr>
            </w:pPr>
            <w:r w:rsidRPr="00351C8E">
              <w:rPr>
                <w:rFonts w:ascii="Arial" w:hAnsi="Arial" w:cs="Arial"/>
                <w:bCs/>
                <w:color w:val="000000"/>
                <w:lang w:val="en"/>
              </w:rPr>
              <w:t xml:space="preserve">2C:36-5. Delivering drug paraphernalia to person under 18 </w:t>
            </w:r>
            <w:r w:rsidRPr="00351C8E">
              <w:rPr>
                <w:rFonts w:ascii="Arial" w:hAnsi="Arial" w:cs="Arial"/>
                <w:bCs/>
                <w:color w:val="000000"/>
                <w:lang w:val="en"/>
              </w:rPr>
              <w:lastRenderedPageBreak/>
              <w:t>years of age, crime of third degree</w:t>
            </w:r>
          </w:p>
        </w:tc>
        <w:tc>
          <w:tcPr>
            <w:tcW w:w="7470" w:type="dxa"/>
          </w:tcPr>
          <w:p w14:paraId="52F5D7A4"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 xml:space="preserve">Any person 18 years of age or over who violates N.J.S. 2C:36-3 by delivering drug paraphernalia to a person under 18 years of age commits a crime of the third degree. </w:t>
            </w:r>
            <w:r>
              <w:rPr>
                <w:rFonts w:ascii="Arial" w:hAnsi="Arial" w:cs="Arial"/>
                <w:color w:val="000000"/>
                <w:lang w:val="en"/>
              </w:rPr>
              <w:br/>
            </w:r>
            <w:r>
              <w:rPr>
                <w:rFonts w:ascii="Arial" w:hAnsi="Arial" w:cs="Arial"/>
                <w:color w:val="000000"/>
                <w:lang w:val="en"/>
              </w:rPr>
              <w:lastRenderedPageBreak/>
              <w:br/>
              <w:t>L. 1987, c. 106, s. 2.</w:t>
            </w:r>
          </w:p>
        </w:tc>
        <w:tc>
          <w:tcPr>
            <w:tcW w:w="2340" w:type="dxa"/>
          </w:tcPr>
          <w:p w14:paraId="3C5E91EF" w14:textId="77777777" w:rsidR="0016390A" w:rsidRDefault="0016390A" w:rsidP="00362148">
            <w:pPr>
              <w:jc w:val="center"/>
            </w:pPr>
            <w:r>
              <w:lastRenderedPageBreak/>
              <w:t>35A</w:t>
            </w:r>
          </w:p>
          <w:p w14:paraId="1311521F" w14:textId="77777777" w:rsidR="0016390A" w:rsidRDefault="0016390A" w:rsidP="00362148">
            <w:pPr>
              <w:jc w:val="center"/>
            </w:pPr>
            <w:r>
              <w:t>Drug/Narcotic Violations</w:t>
            </w:r>
          </w:p>
          <w:p w14:paraId="1A883001" w14:textId="77777777" w:rsidR="0016390A" w:rsidRDefault="0016390A" w:rsidP="00362148">
            <w:pPr>
              <w:jc w:val="center"/>
            </w:pPr>
            <w:r>
              <w:t>35B</w:t>
            </w:r>
          </w:p>
          <w:p w14:paraId="75A64770" w14:textId="77777777" w:rsidR="0016390A" w:rsidRDefault="0016390A" w:rsidP="00362148">
            <w:pPr>
              <w:jc w:val="center"/>
            </w:pPr>
            <w:r>
              <w:lastRenderedPageBreak/>
              <w:t>Drug Equipment Violations</w:t>
            </w:r>
          </w:p>
          <w:p w14:paraId="070F92EB" w14:textId="77777777" w:rsidR="0016390A" w:rsidRDefault="0016390A" w:rsidP="00362148">
            <w:pPr>
              <w:jc w:val="center"/>
            </w:pPr>
            <w:r>
              <w:t xml:space="preserve">90Z </w:t>
            </w:r>
          </w:p>
          <w:p w14:paraId="7B840554" w14:textId="77777777" w:rsidR="0016390A" w:rsidRDefault="0016390A" w:rsidP="00362148">
            <w:pPr>
              <w:jc w:val="center"/>
            </w:pPr>
            <w:r>
              <w:t>All Other Offenses</w:t>
            </w:r>
          </w:p>
        </w:tc>
        <w:tc>
          <w:tcPr>
            <w:tcW w:w="2340" w:type="dxa"/>
          </w:tcPr>
          <w:p w14:paraId="12CD5E0E" w14:textId="77777777" w:rsidR="0016390A" w:rsidRDefault="0016390A" w:rsidP="00362148">
            <w:pPr>
              <w:jc w:val="center"/>
            </w:pPr>
          </w:p>
        </w:tc>
      </w:tr>
      <w:tr w:rsidR="0016390A" w14:paraId="3A420D23" w14:textId="77777777" w:rsidTr="0016390A">
        <w:tc>
          <w:tcPr>
            <w:tcW w:w="2065" w:type="dxa"/>
          </w:tcPr>
          <w:p w14:paraId="27803831" w14:textId="77777777" w:rsidR="0016390A" w:rsidRPr="00351C8E" w:rsidRDefault="0016390A" w:rsidP="00362148">
            <w:pPr>
              <w:jc w:val="center"/>
              <w:rPr>
                <w:rFonts w:ascii="Arial" w:hAnsi="Arial" w:cs="Arial"/>
                <w:bCs/>
                <w:color w:val="000000"/>
                <w:lang w:val="en"/>
              </w:rPr>
            </w:pPr>
            <w:r w:rsidRPr="00351C8E">
              <w:rPr>
                <w:rFonts w:ascii="Arial" w:hAnsi="Arial" w:cs="Arial"/>
                <w:bCs/>
                <w:color w:val="000000"/>
                <w:lang w:val="en"/>
              </w:rPr>
              <w:t>2C:36-6. Possession or distribution of hypodermic syringe or needle</w:t>
            </w:r>
          </w:p>
        </w:tc>
        <w:tc>
          <w:tcPr>
            <w:tcW w:w="7470" w:type="dxa"/>
          </w:tcPr>
          <w:p w14:paraId="7CF86BF7"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2C:36-6. a. Except as authorized by subsection b., c. or other law, it shall be unlawful for a person to have under his control or possess with intent to use a hypodermic syringe, hypodermic needle or any other instrument adapted for the use of a controlled dangerous substance or a controlled substance analog as defined in chapter 35 of Title 2C of the New Jersey Statutes or to sell, furnish or give to any person such syringe, needle or instrument. Any person who violates this section is guilty of a disorderly persons offense. </w:t>
            </w:r>
            <w:r>
              <w:rPr>
                <w:rFonts w:ascii="Arial" w:hAnsi="Arial" w:cs="Arial"/>
                <w:color w:val="000000"/>
                <w:lang w:val="en"/>
              </w:rPr>
              <w:br/>
            </w:r>
            <w:r>
              <w:rPr>
                <w:rFonts w:ascii="Arial" w:hAnsi="Arial" w:cs="Arial"/>
                <w:color w:val="000000"/>
                <w:lang w:val="en"/>
              </w:rPr>
              <w:br/>
              <w:t>b.A person is authorized to possess and use a hypodermic needle or hypodermic syringe if the person obtains the hypodermic syringe or hypodermic needle by a valid prescription issued by a licensed physician, dentist or veterinarian and uses it for its authorized purpose.</w:t>
            </w:r>
            <w:r>
              <w:rPr>
                <w:rFonts w:ascii="Arial" w:hAnsi="Arial" w:cs="Arial"/>
                <w:color w:val="000000"/>
                <w:lang w:val="en"/>
              </w:rPr>
              <w:br/>
            </w:r>
            <w:r>
              <w:rPr>
                <w:rFonts w:ascii="Arial" w:hAnsi="Arial" w:cs="Arial"/>
                <w:color w:val="000000"/>
                <w:lang w:val="en"/>
              </w:rPr>
              <w:br/>
              <w:t>No prescription for a hypodermic syringe, hypodermic needle or any other instrument adapted for the use of controlled dangerous substances by subcutaneous injections shall be valid for more than one year from the date of issuance.</w:t>
            </w:r>
            <w:r>
              <w:rPr>
                <w:rFonts w:ascii="Arial" w:hAnsi="Arial" w:cs="Arial"/>
                <w:color w:val="000000"/>
                <w:lang w:val="en"/>
              </w:rPr>
              <w:br/>
            </w:r>
            <w:r>
              <w:rPr>
                <w:rFonts w:ascii="Arial" w:hAnsi="Arial" w:cs="Arial"/>
                <w:color w:val="000000"/>
                <w:lang w:val="en"/>
              </w:rPr>
              <w:br/>
              <w:t>c.Subsection a. does not apply to a duly licensed physician, dentist, veterinarian, undertaker, nurse, podiatrist, registered pharmacist, or a hospital, sanitarium, clinical laboratory or any other medical institution, or a state or a governmental agency, or a regular dealer in medical, dental or surgical supplies, or a resident physician or intern of a hospital, sanitarium or other medical institution.</w:t>
            </w:r>
            <w:r>
              <w:rPr>
                <w:rFonts w:ascii="Arial" w:hAnsi="Arial" w:cs="Arial"/>
                <w:color w:val="000000"/>
                <w:lang w:val="en"/>
              </w:rPr>
              <w:br/>
            </w:r>
            <w:r>
              <w:rPr>
                <w:rFonts w:ascii="Arial" w:hAnsi="Arial" w:cs="Arial"/>
                <w:color w:val="000000"/>
                <w:lang w:val="en"/>
              </w:rPr>
              <w:br/>
              <w:t>L.1987, c.106, s.2; amended 1999,c.90, s.2.</w:t>
            </w:r>
          </w:p>
        </w:tc>
        <w:tc>
          <w:tcPr>
            <w:tcW w:w="2340" w:type="dxa"/>
          </w:tcPr>
          <w:p w14:paraId="6152DD76" w14:textId="77777777" w:rsidR="0016390A" w:rsidRDefault="0016390A" w:rsidP="00362148">
            <w:pPr>
              <w:jc w:val="center"/>
            </w:pPr>
            <w:r>
              <w:t>35A</w:t>
            </w:r>
          </w:p>
          <w:p w14:paraId="4306E616" w14:textId="77777777" w:rsidR="0016390A" w:rsidRDefault="0016390A" w:rsidP="00362148">
            <w:pPr>
              <w:jc w:val="center"/>
            </w:pPr>
            <w:r>
              <w:t>Drug/Narcotic Violations</w:t>
            </w:r>
          </w:p>
          <w:p w14:paraId="7AB5BB3F" w14:textId="77777777" w:rsidR="0016390A" w:rsidRDefault="0016390A" w:rsidP="00362148">
            <w:pPr>
              <w:jc w:val="center"/>
            </w:pPr>
            <w:r>
              <w:t>35B</w:t>
            </w:r>
          </w:p>
          <w:p w14:paraId="28DD5740" w14:textId="77777777" w:rsidR="0016390A" w:rsidRDefault="0016390A" w:rsidP="00362148">
            <w:pPr>
              <w:jc w:val="center"/>
            </w:pPr>
            <w:r>
              <w:t>Drug Equipment Violations</w:t>
            </w:r>
          </w:p>
          <w:p w14:paraId="4E68F35D" w14:textId="77777777" w:rsidR="0016390A" w:rsidRDefault="0016390A" w:rsidP="00362148">
            <w:pPr>
              <w:jc w:val="center"/>
            </w:pPr>
            <w:r>
              <w:t xml:space="preserve">90Z </w:t>
            </w:r>
          </w:p>
          <w:p w14:paraId="2B4D0AB5" w14:textId="77777777" w:rsidR="0016390A" w:rsidRDefault="0016390A" w:rsidP="00362148">
            <w:pPr>
              <w:jc w:val="center"/>
            </w:pPr>
            <w:r>
              <w:t>All Other Offenses</w:t>
            </w:r>
          </w:p>
        </w:tc>
        <w:tc>
          <w:tcPr>
            <w:tcW w:w="2340" w:type="dxa"/>
          </w:tcPr>
          <w:p w14:paraId="45A08603" w14:textId="77777777" w:rsidR="0016390A" w:rsidRDefault="0016390A" w:rsidP="00362148">
            <w:pPr>
              <w:jc w:val="center"/>
            </w:pPr>
          </w:p>
        </w:tc>
      </w:tr>
      <w:tr w:rsidR="0016390A" w14:paraId="37F09D06" w14:textId="77777777" w:rsidTr="0016390A">
        <w:tc>
          <w:tcPr>
            <w:tcW w:w="2065" w:type="dxa"/>
          </w:tcPr>
          <w:p w14:paraId="12FECEB6" w14:textId="77777777" w:rsidR="0016390A" w:rsidRPr="00A25611" w:rsidRDefault="0016390A" w:rsidP="00362148">
            <w:pPr>
              <w:jc w:val="center"/>
              <w:rPr>
                <w:rFonts w:ascii="Arial" w:hAnsi="Arial" w:cs="Arial"/>
                <w:bCs/>
                <w:color w:val="000000"/>
                <w:lang w:val="en"/>
              </w:rPr>
            </w:pPr>
            <w:r w:rsidRPr="00A25611">
              <w:rPr>
                <w:rFonts w:ascii="Arial" w:hAnsi="Arial" w:cs="Arial"/>
                <w:bCs/>
                <w:color w:val="000000"/>
                <w:lang w:val="en"/>
              </w:rPr>
              <w:t>2C:36-6a Possession of syringe, needle, certain circumstances, not an offense.</w:t>
            </w:r>
          </w:p>
        </w:tc>
        <w:tc>
          <w:tcPr>
            <w:tcW w:w="7470" w:type="dxa"/>
          </w:tcPr>
          <w:p w14:paraId="544CCB2C" w14:textId="77777777" w:rsidR="0016390A" w:rsidRDefault="0016390A" w:rsidP="00362148">
            <w:pPr>
              <w:jc w:val="center"/>
              <w:rPr>
                <w:rFonts w:ascii="Arial" w:hAnsi="Arial" w:cs="Arial"/>
                <w:color w:val="000000"/>
                <w:lang w:val="en"/>
              </w:rPr>
            </w:pPr>
            <w:r>
              <w:rPr>
                <w:rFonts w:ascii="Arial" w:hAnsi="Arial" w:cs="Arial"/>
                <w:color w:val="000000"/>
                <w:lang w:val="en"/>
              </w:rPr>
              <w:t>.The possession of a hypodermic syringe or needle by a consumer who participates in, or an employee or volunteer of, a sterile syringe access program established pursuant to sections 3 and 4 of P.L.2006, c.99 (C.26:5C-27 and C.26:5C-28) shall not constitute an offense pursuant to N.J.S.2C:36-1 et seq. This provision shall extend to a hypodermic syringe or needle that contains a residual amount of a controlled dangerous substance or controlled substance analog.</w:t>
            </w:r>
            <w:r>
              <w:rPr>
                <w:rFonts w:ascii="Arial" w:hAnsi="Arial" w:cs="Arial"/>
                <w:color w:val="000000"/>
                <w:lang w:val="en"/>
              </w:rPr>
              <w:br/>
            </w:r>
            <w:r>
              <w:rPr>
                <w:rFonts w:ascii="Arial" w:hAnsi="Arial" w:cs="Arial"/>
                <w:color w:val="000000"/>
                <w:lang w:val="en"/>
              </w:rPr>
              <w:br/>
              <w:t>L.2006, c.99, s.8.</w:t>
            </w:r>
          </w:p>
        </w:tc>
        <w:tc>
          <w:tcPr>
            <w:tcW w:w="2340" w:type="dxa"/>
          </w:tcPr>
          <w:p w14:paraId="211B3386" w14:textId="77777777" w:rsidR="0016390A" w:rsidRDefault="0016390A" w:rsidP="00362148">
            <w:pPr>
              <w:jc w:val="center"/>
            </w:pPr>
            <w:r>
              <w:t>35A</w:t>
            </w:r>
          </w:p>
          <w:p w14:paraId="2B945BAC" w14:textId="77777777" w:rsidR="0016390A" w:rsidRDefault="0016390A" w:rsidP="00362148">
            <w:pPr>
              <w:jc w:val="center"/>
            </w:pPr>
            <w:r>
              <w:t>Drug/Narcotic Violations</w:t>
            </w:r>
          </w:p>
          <w:p w14:paraId="758D8D9A" w14:textId="77777777" w:rsidR="0016390A" w:rsidRDefault="0016390A" w:rsidP="00362148">
            <w:pPr>
              <w:jc w:val="center"/>
            </w:pPr>
            <w:r>
              <w:t>35B</w:t>
            </w:r>
          </w:p>
          <w:p w14:paraId="527E4F05" w14:textId="77777777" w:rsidR="0016390A" w:rsidRDefault="0016390A" w:rsidP="00362148">
            <w:pPr>
              <w:jc w:val="center"/>
            </w:pPr>
            <w:r>
              <w:t>Drug Equipment Violations</w:t>
            </w:r>
          </w:p>
          <w:p w14:paraId="52AA593E" w14:textId="77777777" w:rsidR="0016390A" w:rsidRDefault="0016390A" w:rsidP="00362148">
            <w:pPr>
              <w:jc w:val="center"/>
            </w:pPr>
            <w:r>
              <w:t xml:space="preserve">90Z </w:t>
            </w:r>
          </w:p>
          <w:p w14:paraId="6C2E84F9" w14:textId="77777777" w:rsidR="0016390A" w:rsidRDefault="0016390A" w:rsidP="00362148">
            <w:pPr>
              <w:jc w:val="center"/>
            </w:pPr>
            <w:r>
              <w:t>All Other Offenses</w:t>
            </w:r>
          </w:p>
        </w:tc>
        <w:tc>
          <w:tcPr>
            <w:tcW w:w="2340" w:type="dxa"/>
          </w:tcPr>
          <w:p w14:paraId="4FB04269" w14:textId="77777777" w:rsidR="0016390A" w:rsidRDefault="0016390A" w:rsidP="00362148">
            <w:pPr>
              <w:jc w:val="center"/>
            </w:pPr>
          </w:p>
        </w:tc>
      </w:tr>
      <w:tr w:rsidR="0016390A" w14:paraId="1098465A" w14:textId="77777777" w:rsidTr="0016390A">
        <w:tc>
          <w:tcPr>
            <w:tcW w:w="2065" w:type="dxa"/>
          </w:tcPr>
          <w:p w14:paraId="24C4B1B8" w14:textId="77777777" w:rsidR="0016390A" w:rsidRPr="00497C1C" w:rsidRDefault="0016390A" w:rsidP="00362148">
            <w:pPr>
              <w:jc w:val="center"/>
              <w:rPr>
                <w:rFonts w:ascii="Arial" w:hAnsi="Arial" w:cs="Arial"/>
                <w:bCs/>
                <w:color w:val="000000"/>
                <w:lang w:val="en"/>
              </w:rPr>
            </w:pPr>
            <w:r w:rsidRPr="00497C1C">
              <w:rPr>
                <w:rFonts w:ascii="Arial" w:hAnsi="Arial" w:cs="Arial"/>
                <w:bCs/>
                <w:color w:val="000000"/>
                <w:lang w:val="en"/>
              </w:rPr>
              <w:lastRenderedPageBreak/>
              <w:t>2C:36-6.1 Discarding hypodermic needle or syringe.</w:t>
            </w:r>
          </w:p>
        </w:tc>
        <w:tc>
          <w:tcPr>
            <w:tcW w:w="7470" w:type="dxa"/>
          </w:tcPr>
          <w:p w14:paraId="28E29EB6" w14:textId="77777777" w:rsidR="0016390A" w:rsidRDefault="0016390A" w:rsidP="00362148">
            <w:pPr>
              <w:jc w:val="center"/>
              <w:rPr>
                <w:rFonts w:ascii="Arial" w:hAnsi="Arial" w:cs="Arial"/>
                <w:color w:val="000000"/>
                <w:lang w:val="en"/>
              </w:rPr>
            </w:pPr>
            <w:r>
              <w:rPr>
                <w:rFonts w:ascii="Arial" w:hAnsi="Arial" w:cs="Arial"/>
                <w:color w:val="000000"/>
                <w:lang w:val="en"/>
              </w:rPr>
              <w:t>6.Discarding hypodermic needle or syringe.</w:t>
            </w:r>
            <w:r>
              <w:rPr>
                <w:rFonts w:ascii="Arial" w:hAnsi="Arial" w:cs="Arial"/>
                <w:color w:val="000000"/>
                <w:lang w:val="en"/>
              </w:rPr>
              <w:br/>
            </w:r>
            <w:r>
              <w:rPr>
                <w:rFonts w:ascii="Arial" w:hAnsi="Arial" w:cs="Arial"/>
                <w:color w:val="000000"/>
                <w:lang w:val="en"/>
              </w:rPr>
              <w:br/>
              <w:t>a.A person commits a petty disorderly persons offense if:</w:t>
            </w:r>
            <w:r>
              <w:rPr>
                <w:rFonts w:ascii="Arial" w:hAnsi="Arial" w:cs="Arial"/>
                <w:color w:val="000000"/>
                <w:lang w:val="en"/>
              </w:rPr>
              <w:br/>
            </w:r>
            <w:r>
              <w:rPr>
                <w:rFonts w:ascii="Arial" w:hAnsi="Arial" w:cs="Arial"/>
                <w:color w:val="000000"/>
                <w:lang w:val="en"/>
              </w:rPr>
              <w:br/>
              <w:t xml:space="preserve">(1)the person discards, in a place accessible to other persons, a hypodermic needle or syringe without destroying the hypodermic needle or syringe; or </w:t>
            </w:r>
            <w:r>
              <w:rPr>
                <w:rFonts w:ascii="Arial" w:hAnsi="Arial" w:cs="Arial"/>
                <w:color w:val="000000"/>
                <w:lang w:val="en"/>
              </w:rPr>
              <w:br/>
            </w:r>
            <w:r>
              <w:rPr>
                <w:rFonts w:ascii="Arial" w:hAnsi="Arial" w:cs="Arial"/>
                <w:color w:val="000000"/>
                <w:lang w:val="en"/>
              </w:rPr>
              <w:br/>
              <w:t>(2)he is the owner, lessee, or person in control of real property and, knowing that needles and syringes in an intact condition have been discarded or abandoned on his real property, allows them to remain.</w:t>
            </w:r>
            <w:r>
              <w:rPr>
                <w:rFonts w:ascii="Arial" w:hAnsi="Arial" w:cs="Arial"/>
                <w:color w:val="000000"/>
                <w:lang w:val="en"/>
              </w:rPr>
              <w:br/>
            </w:r>
            <w:r>
              <w:rPr>
                <w:rFonts w:ascii="Arial" w:hAnsi="Arial" w:cs="Arial"/>
                <w:color w:val="000000"/>
                <w:lang w:val="en"/>
              </w:rPr>
              <w:br/>
              <w:t>b.A hypodermic needle is destroyed if the needle is broken from the hub or mangled. A syringe is destroyed if the nipple of the barrel is broken from the barrel, or the plunger and barrel are melted. Alternatively, a hypodermic needle or syringe is destroyed if it is discarded as a single unit, without recapping, into a rigid container and the container is destroyed by grinding or crushing in a compactor, or by burning in an incinerator approved by the Department of Environmental Protection, or by another method approved by the Department of Health.</w:t>
            </w:r>
            <w:r>
              <w:rPr>
                <w:rFonts w:ascii="Arial" w:hAnsi="Arial" w:cs="Arial"/>
                <w:color w:val="000000"/>
                <w:lang w:val="en"/>
              </w:rPr>
              <w:br/>
            </w:r>
            <w:r>
              <w:rPr>
                <w:rFonts w:ascii="Arial" w:hAnsi="Arial" w:cs="Arial"/>
                <w:color w:val="000000"/>
                <w:lang w:val="en"/>
              </w:rPr>
              <w:br/>
              <w:t>L.1999, c.90, s.6; amended 2012, c.17, s.3.</w:t>
            </w:r>
          </w:p>
        </w:tc>
        <w:tc>
          <w:tcPr>
            <w:tcW w:w="2340" w:type="dxa"/>
          </w:tcPr>
          <w:p w14:paraId="18EF6ECE" w14:textId="77777777" w:rsidR="0016390A" w:rsidRDefault="0016390A" w:rsidP="00362148">
            <w:pPr>
              <w:jc w:val="center"/>
            </w:pPr>
            <w:r>
              <w:t>35A</w:t>
            </w:r>
          </w:p>
          <w:p w14:paraId="347AA1A3" w14:textId="77777777" w:rsidR="0016390A" w:rsidRDefault="0016390A" w:rsidP="00362148">
            <w:pPr>
              <w:jc w:val="center"/>
            </w:pPr>
            <w:r>
              <w:t>Drug/Narcotic Violations</w:t>
            </w:r>
          </w:p>
          <w:p w14:paraId="5F97CB05" w14:textId="77777777" w:rsidR="0016390A" w:rsidRDefault="0016390A" w:rsidP="00362148">
            <w:pPr>
              <w:jc w:val="center"/>
            </w:pPr>
            <w:r>
              <w:t>35B</w:t>
            </w:r>
          </w:p>
          <w:p w14:paraId="5D5472BB" w14:textId="77777777" w:rsidR="0016390A" w:rsidRDefault="0016390A" w:rsidP="00362148">
            <w:pPr>
              <w:jc w:val="center"/>
            </w:pPr>
            <w:r>
              <w:t>Drug Equipment Violations</w:t>
            </w:r>
          </w:p>
          <w:p w14:paraId="0BC249B4" w14:textId="77777777" w:rsidR="0016390A" w:rsidRDefault="0016390A" w:rsidP="00362148">
            <w:pPr>
              <w:jc w:val="center"/>
            </w:pPr>
            <w:r>
              <w:t>90C</w:t>
            </w:r>
          </w:p>
          <w:p w14:paraId="379222BB" w14:textId="77777777" w:rsidR="0016390A" w:rsidRDefault="0016390A" w:rsidP="00362148">
            <w:pPr>
              <w:jc w:val="center"/>
            </w:pPr>
            <w:r>
              <w:t>Disorderly Conduct</w:t>
            </w:r>
          </w:p>
          <w:p w14:paraId="7C4B3D71" w14:textId="77777777" w:rsidR="0016390A" w:rsidRDefault="0016390A" w:rsidP="00362148">
            <w:pPr>
              <w:jc w:val="center"/>
            </w:pPr>
            <w:r>
              <w:t xml:space="preserve">90Z </w:t>
            </w:r>
          </w:p>
          <w:p w14:paraId="6D810C43" w14:textId="77777777" w:rsidR="0016390A" w:rsidRDefault="0016390A" w:rsidP="00362148">
            <w:pPr>
              <w:jc w:val="center"/>
            </w:pPr>
            <w:r>
              <w:t>All Other Offenses</w:t>
            </w:r>
          </w:p>
        </w:tc>
        <w:tc>
          <w:tcPr>
            <w:tcW w:w="2340" w:type="dxa"/>
          </w:tcPr>
          <w:p w14:paraId="0AC05C0E" w14:textId="77777777" w:rsidR="0016390A" w:rsidRDefault="0016390A" w:rsidP="00362148">
            <w:pPr>
              <w:jc w:val="center"/>
            </w:pPr>
          </w:p>
        </w:tc>
      </w:tr>
      <w:tr w:rsidR="0016390A" w14:paraId="125FAABB" w14:textId="77777777" w:rsidTr="0016390A">
        <w:tc>
          <w:tcPr>
            <w:tcW w:w="2065" w:type="dxa"/>
          </w:tcPr>
          <w:p w14:paraId="3CCFA630" w14:textId="77777777" w:rsidR="0016390A" w:rsidRPr="00D51D03" w:rsidRDefault="0016390A" w:rsidP="00362148">
            <w:pPr>
              <w:jc w:val="center"/>
              <w:rPr>
                <w:rFonts w:ascii="Arial" w:hAnsi="Arial" w:cs="Arial"/>
                <w:bCs/>
                <w:color w:val="000000"/>
                <w:lang w:val="en"/>
              </w:rPr>
            </w:pPr>
            <w:r w:rsidRPr="00D51D03">
              <w:rPr>
                <w:rFonts w:ascii="Arial" w:hAnsi="Arial" w:cs="Arial"/>
                <w:bCs/>
                <w:color w:val="000000"/>
                <w:lang w:val="en"/>
              </w:rPr>
              <w:t>2C:36-6.2 Sale by licensed pharmacy of hypodermic syringe or needle under certain circumstances.</w:t>
            </w:r>
          </w:p>
        </w:tc>
        <w:tc>
          <w:tcPr>
            <w:tcW w:w="7470" w:type="dxa"/>
          </w:tcPr>
          <w:p w14:paraId="052761D2" w14:textId="77777777" w:rsidR="0016390A" w:rsidRDefault="0016390A" w:rsidP="00362148">
            <w:pPr>
              <w:jc w:val="center"/>
              <w:rPr>
                <w:rFonts w:ascii="Arial" w:hAnsi="Arial" w:cs="Arial"/>
                <w:color w:val="000000"/>
                <w:lang w:val="en"/>
              </w:rPr>
            </w:pPr>
            <w:r>
              <w:rPr>
                <w:rFonts w:ascii="Arial" w:hAnsi="Arial" w:cs="Arial"/>
                <w:color w:val="000000"/>
                <w:lang w:val="en"/>
              </w:rPr>
              <w:t>1. a. Notwithstanding any State law, rule, or regulation to the contrary, a licensed pharmacy may sell a hypodermic syringe or needle, or any other instrument adapted for the administration of drugs by injection, to a person over 18 years of age who presents valid photo identification to demonstrate proof of age or who otherwise satisfies the seller that he is over 18 years of age, as follows:</w:t>
            </w:r>
            <w:r>
              <w:rPr>
                <w:rFonts w:ascii="Arial" w:hAnsi="Arial" w:cs="Arial"/>
                <w:color w:val="000000"/>
                <w:lang w:val="en"/>
              </w:rPr>
              <w:br/>
            </w:r>
            <w:r>
              <w:rPr>
                <w:rFonts w:ascii="Arial" w:hAnsi="Arial" w:cs="Arial"/>
                <w:color w:val="000000"/>
                <w:lang w:val="en"/>
              </w:rPr>
              <w:br/>
              <w:t>(1)without a prescription if sold in quantities of 10 or fewer; and</w:t>
            </w:r>
            <w:r>
              <w:rPr>
                <w:rFonts w:ascii="Arial" w:hAnsi="Arial" w:cs="Arial"/>
                <w:color w:val="000000"/>
                <w:lang w:val="en"/>
              </w:rPr>
              <w:br/>
            </w:r>
            <w:r>
              <w:rPr>
                <w:rFonts w:ascii="Arial" w:hAnsi="Arial" w:cs="Arial"/>
                <w:color w:val="000000"/>
                <w:lang w:val="en"/>
              </w:rPr>
              <w:br/>
              <w:t>(2)pursuant to a prescription issued by a person authorized to prescribe under State law if sold in quantities of more than 10.</w:t>
            </w:r>
            <w:r>
              <w:rPr>
                <w:rFonts w:ascii="Arial" w:hAnsi="Arial" w:cs="Arial"/>
                <w:color w:val="000000"/>
                <w:lang w:val="en"/>
              </w:rPr>
              <w:br/>
            </w:r>
            <w:r>
              <w:rPr>
                <w:rFonts w:ascii="Arial" w:hAnsi="Arial" w:cs="Arial"/>
                <w:color w:val="000000"/>
                <w:lang w:val="en"/>
              </w:rPr>
              <w:br/>
              <w:t>b.A licensed pharmacy that provides hypodermic syringes or needles for sale shall also be required to:</w:t>
            </w:r>
            <w:r>
              <w:rPr>
                <w:rFonts w:ascii="Arial" w:hAnsi="Arial" w:cs="Arial"/>
                <w:color w:val="000000"/>
                <w:lang w:val="en"/>
              </w:rPr>
              <w:br/>
            </w:r>
            <w:r>
              <w:rPr>
                <w:rFonts w:ascii="Arial" w:hAnsi="Arial" w:cs="Arial"/>
                <w:color w:val="000000"/>
                <w:lang w:val="en"/>
              </w:rPr>
              <w:br/>
              <w:t>(1)maintain its supply of such instruments under or behind the pharmacy sales counter such that they are accessible only to a person standing behind a pharmacy sales counter; and</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(2)make available to each person who purchases any such instrument, at the time of purchase, information to be developed by the Department of Health to the purchaser, about:</w:t>
            </w:r>
            <w:r>
              <w:rPr>
                <w:rFonts w:ascii="Arial" w:hAnsi="Arial" w:cs="Arial"/>
                <w:color w:val="000000"/>
                <w:lang w:val="en"/>
              </w:rPr>
              <w:br/>
            </w:r>
            <w:r>
              <w:rPr>
                <w:rFonts w:ascii="Arial" w:hAnsi="Arial" w:cs="Arial"/>
                <w:color w:val="000000"/>
                <w:lang w:val="en"/>
              </w:rPr>
              <w:br/>
              <w:t>(a)the safe disposal of the instrument, including local disposal locations or a telephone number to call for that information; and</w:t>
            </w:r>
            <w:r>
              <w:rPr>
                <w:rFonts w:ascii="Arial" w:hAnsi="Arial" w:cs="Arial"/>
                <w:color w:val="000000"/>
                <w:lang w:val="en"/>
              </w:rPr>
              <w:br/>
            </w:r>
            <w:r>
              <w:rPr>
                <w:rFonts w:ascii="Arial" w:hAnsi="Arial" w:cs="Arial"/>
                <w:color w:val="000000"/>
                <w:lang w:val="en"/>
              </w:rPr>
              <w:br/>
              <w:t>(b)substance abuse treatment, including a telephone number to call for assistance in obtaining treatment.</w:t>
            </w:r>
            <w:r>
              <w:rPr>
                <w:rFonts w:ascii="Arial" w:hAnsi="Arial" w:cs="Arial"/>
                <w:color w:val="000000"/>
                <w:lang w:val="en"/>
              </w:rPr>
              <w:br/>
            </w:r>
            <w:r>
              <w:rPr>
                <w:rFonts w:ascii="Arial" w:hAnsi="Arial" w:cs="Arial"/>
                <w:color w:val="000000"/>
                <w:lang w:val="en"/>
              </w:rPr>
              <w:br/>
              <w:t>c.In addition to any other provision of law that may apply, a person who purchases a hypodermic syringe or needle pursuant to subsection a. of this section and sells that needle or syringe to another person is guilty of a disorderly persons offense.</w:t>
            </w:r>
            <w:r>
              <w:rPr>
                <w:rFonts w:ascii="Arial" w:hAnsi="Arial" w:cs="Arial"/>
                <w:color w:val="000000"/>
                <w:lang w:val="en"/>
              </w:rPr>
              <w:br/>
            </w:r>
            <w:r>
              <w:rPr>
                <w:rFonts w:ascii="Arial" w:hAnsi="Arial" w:cs="Arial"/>
                <w:color w:val="000000"/>
                <w:lang w:val="en"/>
              </w:rPr>
              <w:br/>
              <w:t>d.The Department of Health, in consultation with the Department of Human Services and the New Jersey State Board of Pharmacy, may, pursuant to the "Administrative Procedure Act," P.L.1968, c.410 (C.52:14B-1 et seq.), adopt rules and regulations to effectuate the purposes of subsection b. of this section. The Department of Health shall make the information that is to be developed pursuant to subsection b. of this section available to pharmacies and purchasers of hypodermic syringes or needles through its Internet website.</w:t>
            </w:r>
            <w:r>
              <w:rPr>
                <w:rFonts w:ascii="Arial" w:hAnsi="Arial" w:cs="Arial"/>
                <w:color w:val="000000"/>
                <w:lang w:val="en"/>
              </w:rPr>
              <w:br/>
            </w:r>
            <w:r>
              <w:rPr>
                <w:rFonts w:ascii="Arial" w:hAnsi="Arial" w:cs="Arial"/>
                <w:color w:val="000000"/>
                <w:lang w:val="en"/>
              </w:rPr>
              <w:br/>
              <w:t>L.2011, c.183, s.1; amended 2012, c.17, s.4.</w:t>
            </w:r>
          </w:p>
        </w:tc>
        <w:tc>
          <w:tcPr>
            <w:tcW w:w="2340" w:type="dxa"/>
          </w:tcPr>
          <w:p w14:paraId="52E07BB9" w14:textId="77777777" w:rsidR="0016390A" w:rsidRDefault="0016390A" w:rsidP="00362148">
            <w:pPr>
              <w:jc w:val="center"/>
            </w:pPr>
            <w:r>
              <w:lastRenderedPageBreak/>
              <w:t xml:space="preserve">90C </w:t>
            </w:r>
          </w:p>
          <w:p w14:paraId="08F73829" w14:textId="77777777" w:rsidR="0016390A" w:rsidRDefault="0016390A" w:rsidP="00362148">
            <w:pPr>
              <w:jc w:val="center"/>
            </w:pPr>
            <w:r>
              <w:t>Disorderly Conduct</w:t>
            </w:r>
          </w:p>
        </w:tc>
        <w:tc>
          <w:tcPr>
            <w:tcW w:w="2340" w:type="dxa"/>
          </w:tcPr>
          <w:p w14:paraId="0F32291B" w14:textId="77777777" w:rsidR="0016390A" w:rsidRDefault="0016390A" w:rsidP="00362148">
            <w:pPr>
              <w:jc w:val="center"/>
            </w:pPr>
          </w:p>
        </w:tc>
      </w:tr>
      <w:tr w:rsidR="0016390A" w14:paraId="0FCB8C6F" w14:textId="77777777" w:rsidTr="0016390A">
        <w:tc>
          <w:tcPr>
            <w:tcW w:w="2065" w:type="dxa"/>
          </w:tcPr>
          <w:p w14:paraId="7B258B11" w14:textId="77777777" w:rsidR="0016390A" w:rsidRPr="0081729A" w:rsidRDefault="0016390A" w:rsidP="00362148">
            <w:pPr>
              <w:jc w:val="center"/>
              <w:rPr>
                <w:rFonts w:ascii="Arial" w:hAnsi="Arial" w:cs="Arial"/>
                <w:bCs/>
                <w:color w:val="000000"/>
                <w:lang w:val="en"/>
              </w:rPr>
            </w:pPr>
            <w:r w:rsidRPr="0081729A">
              <w:rPr>
                <w:rFonts w:ascii="Arial" w:hAnsi="Arial" w:cs="Arial"/>
                <w:bCs/>
                <w:color w:val="000000"/>
                <w:lang w:val="en"/>
              </w:rPr>
              <w:t>2C:36-6.3 Affirmative defense to criminal action, construction of act.</w:t>
            </w:r>
          </w:p>
        </w:tc>
        <w:tc>
          <w:tcPr>
            <w:tcW w:w="7470" w:type="dxa"/>
          </w:tcPr>
          <w:p w14:paraId="6A5501C9" w14:textId="77777777" w:rsidR="0016390A" w:rsidRDefault="0016390A" w:rsidP="00362148">
            <w:pPr>
              <w:jc w:val="center"/>
              <w:rPr>
                <w:rFonts w:ascii="Arial" w:hAnsi="Arial" w:cs="Arial"/>
                <w:color w:val="000000"/>
                <w:lang w:val="en"/>
              </w:rPr>
            </w:pPr>
            <w:r>
              <w:rPr>
                <w:rFonts w:ascii="Arial" w:hAnsi="Arial" w:cs="Arial"/>
                <w:color w:val="000000"/>
                <w:lang w:val="en"/>
              </w:rPr>
              <w:t>2.It is an affirmative defense to any criminal action arising under chapter 36 of Title 2C of the New Jersey Statutes for possession of a hypodermic syringe or needle that the item was obtained pursuant to the authority of section 1 of P.L.2011, c.183 (C.2C:36-6.2). The affirmative defense established herein shall be proved by the defendant by a preponderance of the evidence. It shall not be necessary for the State to negate any such fact in any criminal complaint, information, indictment, or other pleading or in any trial, hearing, or other proceeding. Nothing in this act shall be construed to limit or constrain in any way a prosecution for the possession, manufacture, or distribution of a controlled dangerous substance or for any other conduct proscribed by chapter 35 or chapter 36 of Title 2C of the New Jersey Statutes.</w:t>
            </w:r>
            <w:r>
              <w:rPr>
                <w:rFonts w:ascii="Arial" w:hAnsi="Arial" w:cs="Arial"/>
                <w:color w:val="000000"/>
                <w:lang w:val="en"/>
              </w:rPr>
              <w:br/>
            </w:r>
            <w:r>
              <w:rPr>
                <w:rFonts w:ascii="Arial" w:hAnsi="Arial" w:cs="Arial"/>
                <w:color w:val="000000"/>
                <w:lang w:val="en"/>
              </w:rPr>
              <w:br/>
              <w:t>L.2011, c.183, s.2.</w:t>
            </w:r>
          </w:p>
        </w:tc>
        <w:tc>
          <w:tcPr>
            <w:tcW w:w="2340" w:type="dxa"/>
          </w:tcPr>
          <w:p w14:paraId="5A326A8A" w14:textId="77777777" w:rsidR="0016390A" w:rsidRDefault="0016390A" w:rsidP="00362148">
            <w:pPr>
              <w:jc w:val="center"/>
            </w:pPr>
            <w:r>
              <w:t>N.A.</w:t>
            </w:r>
          </w:p>
        </w:tc>
        <w:tc>
          <w:tcPr>
            <w:tcW w:w="2340" w:type="dxa"/>
          </w:tcPr>
          <w:p w14:paraId="5B2E06E6" w14:textId="77777777" w:rsidR="0016390A" w:rsidRDefault="0016390A" w:rsidP="00362148">
            <w:pPr>
              <w:jc w:val="center"/>
            </w:pPr>
          </w:p>
        </w:tc>
      </w:tr>
      <w:tr w:rsidR="0016390A" w14:paraId="5F7C4AF8" w14:textId="77777777" w:rsidTr="0016390A">
        <w:tc>
          <w:tcPr>
            <w:tcW w:w="2065" w:type="dxa"/>
          </w:tcPr>
          <w:p w14:paraId="0ED740DD" w14:textId="77777777" w:rsidR="0016390A" w:rsidRPr="00FD440A" w:rsidRDefault="0016390A" w:rsidP="00362148">
            <w:pPr>
              <w:jc w:val="center"/>
              <w:rPr>
                <w:rFonts w:ascii="Arial" w:hAnsi="Arial" w:cs="Arial"/>
                <w:bCs/>
                <w:color w:val="000000"/>
                <w:lang w:val="en"/>
              </w:rPr>
            </w:pPr>
            <w:r w:rsidRPr="00FD440A">
              <w:rPr>
                <w:rFonts w:ascii="Arial" w:hAnsi="Arial" w:cs="Arial"/>
                <w:bCs/>
                <w:color w:val="000000"/>
                <w:lang w:val="en"/>
              </w:rPr>
              <w:lastRenderedPageBreak/>
              <w:t>2C:36-7. Seizure in violation of Chapter</w:t>
            </w:r>
          </w:p>
        </w:tc>
        <w:tc>
          <w:tcPr>
            <w:tcW w:w="7470" w:type="dxa"/>
          </w:tcPr>
          <w:p w14:paraId="72E01D26"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Any drug paraphernalia, hypodermic syringe or needle seized in violation of this chapter shall be subject to the forfeiture provisions of Chapter 64 of this title. </w:t>
            </w:r>
            <w:r>
              <w:rPr>
                <w:rFonts w:ascii="Arial" w:hAnsi="Arial" w:cs="Arial"/>
                <w:color w:val="000000"/>
                <w:lang w:val="en"/>
              </w:rPr>
              <w:br/>
            </w:r>
            <w:r>
              <w:rPr>
                <w:rFonts w:ascii="Arial" w:hAnsi="Arial" w:cs="Arial"/>
                <w:color w:val="000000"/>
                <w:lang w:val="en"/>
              </w:rPr>
              <w:br/>
              <w:t>L. 1987, c. 106, s.</w:t>
            </w:r>
          </w:p>
        </w:tc>
        <w:tc>
          <w:tcPr>
            <w:tcW w:w="2340" w:type="dxa"/>
          </w:tcPr>
          <w:p w14:paraId="1ACB23DB" w14:textId="77777777" w:rsidR="0016390A" w:rsidRDefault="0016390A" w:rsidP="00362148">
            <w:pPr>
              <w:jc w:val="center"/>
            </w:pPr>
            <w:r>
              <w:t>N.A.</w:t>
            </w:r>
          </w:p>
        </w:tc>
        <w:tc>
          <w:tcPr>
            <w:tcW w:w="2340" w:type="dxa"/>
          </w:tcPr>
          <w:p w14:paraId="7E2B5582" w14:textId="77777777" w:rsidR="0016390A" w:rsidRDefault="0016390A" w:rsidP="00362148">
            <w:pPr>
              <w:jc w:val="center"/>
            </w:pPr>
          </w:p>
        </w:tc>
      </w:tr>
      <w:tr w:rsidR="0016390A" w14:paraId="00511862" w14:textId="77777777" w:rsidTr="0016390A">
        <w:tc>
          <w:tcPr>
            <w:tcW w:w="2065" w:type="dxa"/>
          </w:tcPr>
          <w:p w14:paraId="3E54F7EA" w14:textId="77777777" w:rsidR="0016390A" w:rsidRPr="00FF3355" w:rsidRDefault="0016390A" w:rsidP="00362148">
            <w:pPr>
              <w:jc w:val="center"/>
              <w:rPr>
                <w:rFonts w:ascii="Arial" w:hAnsi="Arial" w:cs="Arial"/>
                <w:bCs/>
                <w:color w:val="000000"/>
                <w:lang w:val="en"/>
              </w:rPr>
            </w:pPr>
            <w:r w:rsidRPr="00FF3355">
              <w:rPr>
                <w:rFonts w:ascii="Arial" w:hAnsi="Arial" w:cs="Arial"/>
                <w:bCs/>
                <w:color w:val="000000"/>
                <w:lang w:val="en"/>
              </w:rPr>
              <w:t>2C:36-8. Severability</w:t>
            </w:r>
          </w:p>
        </w:tc>
        <w:tc>
          <w:tcPr>
            <w:tcW w:w="7470" w:type="dxa"/>
          </w:tcPr>
          <w:p w14:paraId="5CB7B475"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If any provision of this chapter or the application thereof to any person or circumstance are held invalid, the invalidity shall not affect other provisions or applications of the sections which can be given effect without the invalid provision or application, and to this end the provisions of this chapter are severable. </w:t>
            </w:r>
            <w:r>
              <w:rPr>
                <w:rFonts w:ascii="Arial" w:hAnsi="Arial" w:cs="Arial"/>
                <w:color w:val="000000"/>
                <w:lang w:val="en"/>
              </w:rPr>
              <w:br/>
            </w:r>
            <w:r>
              <w:rPr>
                <w:rFonts w:ascii="Arial" w:hAnsi="Arial" w:cs="Arial"/>
                <w:color w:val="000000"/>
                <w:lang w:val="en"/>
              </w:rPr>
              <w:br/>
              <w:t>L. 1987, c. 106, s. 2.</w:t>
            </w:r>
          </w:p>
        </w:tc>
        <w:tc>
          <w:tcPr>
            <w:tcW w:w="2340" w:type="dxa"/>
          </w:tcPr>
          <w:p w14:paraId="0E92CE4A" w14:textId="77777777" w:rsidR="0016390A" w:rsidRDefault="0016390A" w:rsidP="00362148">
            <w:pPr>
              <w:jc w:val="center"/>
            </w:pPr>
            <w:r>
              <w:t>N.A.</w:t>
            </w:r>
          </w:p>
        </w:tc>
        <w:tc>
          <w:tcPr>
            <w:tcW w:w="2340" w:type="dxa"/>
          </w:tcPr>
          <w:p w14:paraId="3100A1EF" w14:textId="77777777" w:rsidR="0016390A" w:rsidRDefault="0016390A" w:rsidP="00362148">
            <w:pPr>
              <w:jc w:val="center"/>
            </w:pPr>
          </w:p>
        </w:tc>
      </w:tr>
      <w:tr w:rsidR="0016390A" w14:paraId="647C9F7B" w14:textId="77777777" w:rsidTr="0016390A">
        <w:tc>
          <w:tcPr>
            <w:tcW w:w="2065" w:type="dxa"/>
          </w:tcPr>
          <w:p w14:paraId="422110D0" w14:textId="77777777" w:rsidR="0016390A" w:rsidRPr="00FF3355" w:rsidRDefault="0016390A" w:rsidP="00362148">
            <w:pPr>
              <w:jc w:val="center"/>
              <w:rPr>
                <w:rFonts w:ascii="Arial" w:hAnsi="Arial" w:cs="Arial"/>
                <w:bCs/>
                <w:color w:val="000000"/>
                <w:lang w:val="en"/>
              </w:rPr>
            </w:pPr>
            <w:r w:rsidRPr="00FF3355">
              <w:rPr>
                <w:rFonts w:ascii="Arial" w:hAnsi="Arial" w:cs="Arial"/>
                <w:bCs/>
                <w:color w:val="000000"/>
                <w:lang w:val="en"/>
              </w:rPr>
              <w:t>2C:36-9. Pending Cases</w:t>
            </w:r>
          </w:p>
        </w:tc>
        <w:tc>
          <w:tcPr>
            <w:tcW w:w="7470" w:type="dxa"/>
          </w:tcPr>
          <w:p w14:paraId="098ED1A9"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Notwithstanding any other provision of this act, the provisions of P.L. 1970, c. 226 (C. 24:21-1 et seq.) shall remain in full force and effect as to any offense committed prior to the effective date of this act. </w:t>
            </w:r>
            <w:r>
              <w:rPr>
                <w:rFonts w:ascii="Arial" w:hAnsi="Arial" w:cs="Arial"/>
                <w:color w:val="000000"/>
                <w:lang w:val="en"/>
              </w:rPr>
              <w:br/>
            </w:r>
            <w:r>
              <w:rPr>
                <w:rFonts w:ascii="Arial" w:hAnsi="Arial" w:cs="Arial"/>
                <w:color w:val="000000"/>
                <w:lang w:val="en"/>
              </w:rPr>
              <w:br/>
              <w:t>L. 1987, c. 106, s. 2.</w:t>
            </w:r>
          </w:p>
        </w:tc>
        <w:tc>
          <w:tcPr>
            <w:tcW w:w="2340" w:type="dxa"/>
          </w:tcPr>
          <w:p w14:paraId="470DF6F1" w14:textId="77777777" w:rsidR="0016390A" w:rsidRDefault="0016390A" w:rsidP="00362148">
            <w:pPr>
              <w:jc w:val="center"/>
            </w:pPr>
            <w:r>
              <w:t>N.A.</w:t>
            </w:r>
          </w:p>
        </w:tc>
        <w:tc>
          <w:tcPr>
            <w:tcW w:w="2340" w:type="dxa"/>
          </w:tcPr>
          <w:p w14:paraId="7DC75E61" w14:textId="77777777" w:rsidR="0016390A" w:rsidRDefault="0016390A" w:rsidP="00362148">
            <w:pPr>
              <w:jc w:val="center"/>
            </w:pPr>
          </w:p>
        </w:tc>
      </w:tr>
      <w:tr w:rsidR="0016390A" w14:paraId="0A660DD5" w14:textId="77777777" w:rsidTr="0016390A">
        <w:tc>
          <w:tcPr>
            <w:tcW w:w="2065" w:type="dxa"/>
          </w:tcPr>
          <w:p w14:paraId="1BFF0F6C" w14:textId="77777777" w:rsidR="0016390A" w:rsidRPr="00FF3355" w:rsidRDefault="0016390A" w:rsidP="00362148">
            <w:pPr>
              <w:jc w:val="center"/>
              <w:rPr>
                <w:rFonts w:ascii="Arial" w:hAnsi="Arial" w:cs="Arial"/>
                <w:bCs/>
                <w:color w:val="000000"/>
                <w:lang w:val="en"/>
              </w:rPr>
            </w:pPr>
            <w:r w:rsidRPr="00FF3355">
              <w:rPr>
                <w:rFonts w:ascii="Arial" w:hAnsi="Arial" w:cs="Arial"/>
                <w:bCs/>
                <w:color w:val="000000"/>
                <w:lang w:val="en"/>
              </w:rPr>
              <w:t>2C:36-10. Definition of "defraud the administration of a drug test;" crime, grading</w:t>
            </w:r>
          </w:p>
        </w:tc>
        <w:tc>
          <w:tcPr>
            <w:tcW w:w="7470" w:type="dxa"/>
          </w:tcPr>
          <w:p w14:paraId="22FF5EA1" w14:textId="77777777" w:rsidR="0016390A" w:rsidRDefault="0016390A" w:rsidP="00362148">
            <w:pPr>
              <w:jc w:val="center"/>
              <w:rPr>
                <w:rFonts w:ascii="Arial" w:hAnsi="Arial" w:cs="Arial"/>
                <w:color w:val="000000"/>
                <w:lang w:val="en"/>
              </w:rPr>
            </w:pPr>
            <w:r>
              <w:rPr>
                <w:rFonts w:ascii="Arial" w:hAnsi="Arial" w:cs="Arial"/>
                <w:color w:val="000000"/>
                <w:lang w:val="en"/>
              </w:rPr>
              <w:t>1. a. As used in this act, "defraud the administration of a drug test" means to submit a substance that purports to be from a person other than its actual source, or purports to have been excreted or collected at a time other than when it was actually excreted or collected, or to otherwise engage in conduct intended to produce a false or misleading outcome of a test for the presence of a chemical, drug or controlled dangerous substance, or a metabolite of a drug or controlled dangerous substance, in the human body. It shall specifically include, but shall not be limited to, the furnishing of urine with the purpose that the urine be submitted for urinalysis as a true specimen of a person.</w:t>
            </w:r>
            <w:r>
              <w:rPr>
                <w:rFonts w:ascii="Arial" w:hAnsi="Arial" w:cs="Arial"/>
                <w:color w:val="000000"/>
                <w:lang w:val="en"/>
              </w:rPr>
              <w:br/>
            </w:r>
            <w:r>
              <w:rPr>
                <w:rFonts w:ascii="Arial" w:hAnsi="Arial" w:cs="Arial"/>
                <w:color w:val="000000"/>
                <w:lang w:val="en"/>
              </w:rPr>
              <w:br/>
              <w:t>b.Any person who offers for sale or rental, or who manufactures, sells, transfers, or gives to any person, any instrument, tool, device or substance adapted, designed or commonly used to defraud the administration of a drug test, is guilty of a crime of the third degree.</w:t>
            </w:r>
            <w:r>
              <w:rPr>
                <w:rFonts w:ascii="Arial" w:hAnsi="Arial" w:cs="Arial"/>
                <w:color w:val="000000"/>
                <w:lang w:val="en"/>
              </w:rPr>
              <w:br/>
            </w:r>
            <w:r>
              <w:rPr>
                <w:rFonts w:ascii="Arial" w:hAnsi="Arial" w:cs="Arial"/>
                <w:color w:val="000000"/>
                <w:lang w:val="en"/>
              </w:rPr>
              <w:br/>
              <w:t xml:space="preserve">c.Any person who knowingly defrauds the administration of a drug test that is administered as a condition of employment or continued employment as a law enforcement officer, corrections officer, school bus driver, operator of a motorbus, employee of a rail passenger service, firefighter, provider of emergency first-aid or medical services, or any other occupation that requires the administration of a drug test as a condition of employment or continued employment by law, rule or regulation of the State or a local agency, public authority, or the federal government, is </w:t>
            </w:r>
            <w:r>
              <w:rPr>
                <w:rFonts w:ascii="Arial" w:hAnsi="Arial" w:cs="Arial"/>
                <w:color w:val="000000"/>
                <w:lang w:val="en"/>
              </w:rPr>
              <w:lastRenderedPageBreak/>
              <w:t>guilty of a crime of the third degree.</w:t>
            </w:r>
            <w:r>
              <w:rPr>
                <w:rFonts w:ascii="Arial" w:hAnsi="Arial" w:cs="Arial"/>
                <w:color w:val="000000"/>
                <w:lang w:val="en"/>
              </w:rPr>
              <w:br/>
            </w:r>
            <w:r>
              <w:rPr>
                <w:rFonts w:ascii="Arial" w:hAnsi="Arial" w:cs="Arial"/>
                <w:color w:val="000000"/>
                <w:lang w:val="en"/>
              </w:rPr>
              <w:br/>
              <w:t>d.Any person who knowingly defrauds the administration of a drug test that is administered as a condition of monitoring a person on bail, in custody or on parole, probation or pretrial intervention, or any other form of supervision administered in connection with a criminal offense or juvenile delinquency matter, is guilty of a crime of the third degree.</w:t>
            </w:r>
            <w:r>
              <w:rPr>
                <w:rFonts w:ascii="Arial" w:hAnsi="Arial" w:cs="Arial"/>
                <w:color w:val="000000"/>
                <w:lang w:val="en"/>
              </w:rPr>
              <w:br/>
            </w:r>
            <w:r>
              <w:rPr>
                <w:rFonts w:ascii="Arial" w:hAnsi="Arial" w:cs="Arial"/>
                <w:color w:val="000000"/>
                <w:lang w:val="en"/>
              </w:rPr>
              <w:br/>
              <w:t>e.Any person who knowingly possesses any instrument, product, tool, device or substance adapted, designed or commonly used to defraud the administration of a drug test is guilty of a crime of the fourth degree.</w:t>
            </w:r>
            <w:r>
              <w:rPr>
                <w:rFonts w:ascii="Arial" w:hAnsi="Arial" w:cs="Arial"/>
                <w:color w:val="000000"/>
                <w:lang w:val="en"/>
              </w:rPr>
              <w:br/>
            </w:r>
            <w:r>
              <w:rPr>
                <w:rFonts w:ascii="Arial" w:hAnsi="Arial" w:cs="Arial"/>
                <w:color w:val="000000"/>
                <w:lang w:val="en"/>
              </w:rPr>
              <w:br/>
              <w:t>f.Any person who knowingly defrauds the administration of a drug test which is administered as a condition of any employment or continued employment not specified in subsection c. of this section is guilty of a crime of the fourth degree.</w:t>
            </w:r>
            <w:r>
              <w:rPr>
                <w:rFonts w:ascii="Arial" w:hAnsi="Arial" w:cs="Arial"/>
                <w:color w:val="000000"/>
                <w:lang w:val="en"/>
              </w:rPr>
              <w:br/>
            </w:r>
            <w:r>
              <w:rPr>
                <w:rFonts w:ascii="Arial" w:hAnsi="Arial" w:cs="Arial"/>
                <w:color w:val="000000"/>
                <w:lang w:val="en"/>
              </w:rPr>
              <w:br/>
              <w:t>L.2002,c.60.</w:t>
            </w:r>
          </w:p>
        </w:tc>
        <w:tc>
          <w:tcPr>
            <w:tcW w:w="2340" w:type="dxa"/>
          </w:tcPr>
          <w:p w14:paraId="39DE0966" w14:textId="77777777" w:rsidR="0016390A" w:rsidRDefault="0016390A" w:rsidP="00362148">
            <w:pPr>
              <w:jc w:val="center"/>
            </w:pPr>
            <w:r>
              <w:lastRenderedPageBreak/>
              <w:t>35A</w:t>
            </w:r>
          </w:p>
          <w:p w14:paraId="161B6FC4" w14:textId="77777777" w:rsidR="0016390A" w:rsidRDefault="0016390A" w:rsidP="00362148">
            <w:pPr>
              <w:jc w:val="center"/>
            </w:pPr>
            <w:r>
              <w:t>Drug/Narcotic Violations</w:t>
            </w:r>
          </w:p>
          <w:p w14:paraId="359B6049" w14:textId="77777777" w:rsidR="0016390A" w:rsidRDefault="0016390A" w:rsidP="00362148">
            <w:pPr>
              <w:jc w:val="center"/>
            </w:pPr>
            <w:r>
              <w:t>35B</w:t>
            </w:r>
          </w:p>
          <w:p w14:paraId="24C99F32" w14:textId="77777777" w:rsidR="0016390A" w:rsidRDefault="0016390A" w:rsidP="00362148">
            <w:pPr>
              <w:jc w:val="center"/>
            </w:pPr>
            <w:r>
              <w:t>Drug Equipment Violations</w:t>
            </w:r>
          </w:p>
          <w:p w14:paraId="65ED105C" w14:textId="77777777" w:rsidR="0016390A" w:rsidRDefault="0016390A" w:rsidP="00362148">
            <w:pPr>
              <w:jc w:val="center"/>
            </w:pPr>
            <w:r>
              <w:t xml:space="preserve">90Z </w:t>
            </w:r>
          </w:p>
          <w:p w14:paraId="52999966" w14:textId="77777777" w:rsidR="0016390A" w:rsidRDefault="0016390A" w:rsidP="00362148">
            <w:pPr>
              <w:jc w:val="center"/>
            </w:pPr>
            <w:r>
              <w:t>All Other Offenses</w:t>
            </w:r>
          </w:p>
        </w:tc>
        <w:tc>
          <w:tcPr>
            <w:tcW w:w="2340" w:type="dxa"/>
          </w:tcPr>
          <w:p w14:paraId="699EC12F" w14:textId="77777777" w:rsidR="0016390A" w:rsidRDefault="0016390A" w:rsidP="00362148">
            <w:pPr>
              <w:jc w:val="center"/>
            </w:pPr>
          </w:p>
        </w:tc>
      </w:tr>
      <w:tr w:rsidR="0016390A" w14:paraId="15C320C4" w14:textId="77777777" w:rsidTr="0016390A">
        <w:tc>
          <w:tcPr>
            <w:tcW w:w="2065" w:type="dxa"/>
          </w:tcPr>
          <w:p w14:paraId="082D4B1F" w14:textId="77777777" w:rsidR="0016390A" w:rsidRPr="00806CA8" w:rsidRDefault="0016390A" w:rsidP="00362148">
            <w:pPr>
              <w:jc w:val="center"/>
              <w:rPr>
                <w:rFonts w:ascii="Arial" w:hAnsi="Arial" w:cs="Arial"/>
                <w:bCs/>
                <w:color w:val="000000"/>
                <w:lang w:val="en"/>
              </w:rPr>
            </w:pPr>
            <w:r w:rsidRPr="00806CA8">
              <w:rPr>
                <w:rFonts w:ascii="Arial" w:hAnsi="Arial" w:cs="Arial"/>
                <w:bCs/>
                <w:color w:val="000000"/>
                <w:lang w:val="en"/>
              </w:rPr>
              <w:t>2C:36A-1 Conditional discharge for certain first offenses.</w:t>
            </w:r>
          </w:p>
        </w:tc>
        <w:tc>
          <w:tcPr>
            <w:tcW w:w="7470" w:type="dxa"/>
          </w:tcPr>
          <w:p w14:paraId="4CA79437" w14:textId="77777777" w:rsidR="0016390A" w:rsidRDefault="0016390A" w:rsidP="00362148">
            <w:pPr>
              <w:jc w:val="center"/>
              <w:rPr>
                <w:rFonts w:ascii="Arial" w:hAnsi="Arial" w:cs="Arial"/>
                <w:color w:val="000000"/>
                <w:lang w:val="en"/>
              </w:rPr>
            </w:pPr>
            <w:r>
              <w:rPr>
                <w:rFonts w:ascii="Arial" w:hAnsi="Arial" w:cs="Arial"/>
                <w:color w:val="000000"/>
                <w:lang w:val="en"/>
              </w:rPr>
              <w:t>2C:36A-1. Conditional discharge for certain first offenses. a. Whenever any person who has not previously been convicted of any offense under section 20 of P.L.1970, c.226 (C.24:21-20), or a disorderly persons or petty disorderly persons offense defined in chapter 35 or 36 of this title or, subsequent to the effective date of this title, under any law of the United States, this State or any other state relating to marijuana, or stimulant, depressant, or hallucinogenic drugs, and who has not previously participated in a program of supervisory treatment pursuant to N.J.S.2C:43-12 or conditional dismissal pursuant to P.L.2013, c.158 (C.2C:43-13.1 et al.) is charged with or convicted of any disorderly persons offense or petty disorderly persons offense under chapter 35 or 36 of this title, the court upon notice to the prosecutor and subject to subsection c. of this section, may on motion of the defendant or the court:</w:t>
            </w:r>
            <w:r>
              <w:rPr>
                <w:rFonts w:ascii="Arial" w:hAnsi="Arial" w:cs="Arial"/>
                <w:color w:val="000000"/>
                <w:lang w:val="en"/>
              </w:rPr>
              <w:br/>
            </w:r>
            <w:r>
              <w:rPr>
                <w:rFonts w:ascii="Arial" w:hAnsi="Arial" w:cs="Arial"/>
                <w:color w:val="000000"/>
                <w:lang w:val="en"/>
              </w:rPr>
              <w:br/>
              <w:t>(1)Suspend further proceedings and with the consent of the person after reference to the State Bureau of Identification criminal history record information files, place him under supervisory treatment upon such reasonable terms and conditions as it may require; or</w:t>
            </w:r>
            <w:r>
              <w:rPr>
                <w:rFonts w:ascii="Arial" w:hAnsi="Arial" w:cs="Arial"/>
                <w:color w:val="000000"/>
                <w:lang w:val="en"/>
              </w:rPr>
              <w:br/>
            </w:r>
            <w:r>
              <w:rPr>
                <w:rFonts w:ascii="Arial" w:hAnsi="Arial" w:cs="Arial"/>
                <w:color w:val="000000"/>
                <w:lang w:val="en"/>
              </w:rPr>
              <w:br/>
              <w:t xml:space="preserve">(2)After a plea of guilty or finding of guilty, and without entering a judgment of conviction, and with the consent of the person after proper reference to the State Bureau of Identification criminal history record information files, place him on supervisory treatment upon reasonable terms and conditions </w:t>
            </w:r>
            <w:r>
              <w:rPr>
                <w:rFonts w:ascii="Arial" w:hAnsi="Arial" w:cs="Arial"/>
                <w:color w:val="000000"/>
                <w:lang w:val="en"/>
              </w:rPr>
              <w:lastRenderedPageBreak/>
              <w:t>as it may require, or as otherwise provided by law.</w:t>
            </w:r>
            <w:r>
              <w:rPr>
                <w:rFonts w:ascii="Arial" w:hAnsi="Arial" w:cs="Arial"/>
                <w:color w:val="000000"/>
                <w:lang w:val="en"/>
              </w:rPr>
              <w:br/>
            </w:r>
            <w:r>
              <w:rPr>
                <w:rFonts w:ascii="Arial" w:hAnsi="Arial" w:cs="Arial"/>
                <w:color w:val="000000"/>
                <w:lang w:val="en"/>
              </w:rPr>
              <w:br/>
              <w:t>b.In no event shall the court require as a term or condition of supervisory treatment under this section, referral to any residential treatment facility for a period exceeding the maximum period of confinement prescribed by law for the offense for which the individual has been charged or convicted, nor shall any term of supervisory treatment imposed under this subsection exceed a period of three years. If a person is placed under supervisory treatment under this section after a plea of guilty or finding of guilt, the court as a term and condition of supervisory treatment shall suspend the person's driving privileges for a period to be fixed by the court at not less than six months or more than two years unless the court finds compelling circumstances warranting an exception. For the purposes of this subsection, compelling circumstances warranting an exception exist if the suspension of the person's driving privileges will result in extreme hardship and alternative means of transportation are not available. In the case of a person who at the time of placement under supervisory treatment under this section is less than 17 years of age, the period of suspension of driving privileges authorized herein, including a suspension of the privilege of operating a motorized bicycle, shall commence on the day the person is placed on supervisory treatment and shall run for a period as fixed by the court of not less than six months or more than two years after the day the person reaches the age of 17 years.</w:t>
            </w:r>
            <w:r>
              <w:rPr>
                <w:rFonts w:ascii="Arial" w:hAnsi="Arial" w:cs="Arial"/>
                <w:color w:val="000000"/>
                <w:lang w:val="en"/>
              </w:rPr>
              <w:br/>
            </w:r>
            <w:r>
              <w:rPr>
                <w:rFonts w:ascii="Arial" w:hAnsi="Arial" w:cs="Arial"/>
                <w:color w:val="000000"/>
                <w:lang w:val="en"/>
              </w:rPr>
              <w:br/>
              <w:t>If the driving privilege of a person is under revocation, suspension, or postponement for a violation of this title or Title 39 of the Revised Statutes at the time of the person's placement on supervisory treatment under this section, the revocation, suspension or postponement period imposed herein shall commence as of the date of the termination of the existing revocation, suspension or postponement. The court which places a person on supervisory treatment under this section shall collect and forward the person's driver's license to the New Jersey Motor Vehicle Commission and file an appropriate report with the commission in accordance with the procedure set forth in N.J.S.2C:35-16. The court shall also inform the person of the penalties for operating a motor vehicle during the period of license suspension or postponement as required in N.J.S.2C:35-16.</w:t>
            </w:r>
            <w:r>
              <w:rPr>
                <w:rFonts w:ascii="Arial" w:hAnsi="Arial" w:cs="Arial"/>
                <w:color w:val="000000"/>
                <w:lang w:val="en"/>
              </w:rPr>
              <w:br/>
            </w:r>
            <w:r>
              <w:rPr>
                <w:rFonts w:ascii="Arial" w:hAnsi="Arial" w:cs="Arial"/>
                <w:color w:val="000000"/>
                <w:lang w:val="en"/>
              </w:rPr>
              <w:br/>
              <w:t xml:space="preserve">Upon violation of a term or condition of supervisory treatment the court may enter a judgment of conviction and proceed as otherwise provided, or where there has been no plea of guilty or finding of guilty, resume proceedings. Upon fulfillment of the terms and conditions of supervisory </w:t>
            </w:r>
            <w:r>
              <w:rPr>
                <w:rFonts w:ascii="Arial" w:hAnsi="Arial" w:cs="Arial"/>
                <w:color w:val="000000"/>
                <w:lang w:val="en"/>
              </w:rPr>
              <w:lastRenderedPageBreak/>
              <w:t>treatment the court shall terminate the supervisory treatment and dismiss the proceedings against him. Termination of supervisory treatment and dismissal under this section shall be without court adjudication of guilt and shall not be deemed a conviction for purposes of disqualifications or disabilities, if any, imposed by law upon conviction of a crime or disorderly persons offense but shall be reported by the clerk of the court to the State Bureau of Identification criminal history record information files. Termination of supervisory treatment and dismissal under this section may occur only once with respect to any person. Imposition of supervisory treatment under this section shall not be deemed a conviction for the purposes of determining whether a second or subsequent offense has occurred under section 29 of P.L.1970, c.226 (C.24:21-29), chapter 35 or 36 of this title or any law of this State.</w:t>
            </w:r>
            <w:r>
              <w:rPr>
                <w:rFonts w:ascii="Arial" w:hAnsi="Arial" w:cs="Arial"/>
                <w:color w:val="000000"/>
                <w:lang w:val="en"/>
              </w:rPr>
              <w:br/>
            </w:r>
            <w:r>
              <w:rPr>
                <w:rFonts w:ascii="Arial" w:hAnsi="Arial" w:cs="Arial"/>
                <w:color w:val="000000"/>
                <w:lang w:val="en"/>
              </w:rPr>
              <w:br/>
              <w:t>c.Proceedings under this section shall not be available to any defendant unless the court in its discretion concludes that:</w:t>
            </w:r>
            <w:r>
              <w:rPr>
                <w:rFonts w:ascii="Arial" w:hAnsi="Arial" w:cs="Arial"/>
                <w:color w:val="000000"/>
                <w:lang w:val="en"/>
              </w:rPr>
              <w:br/>
            </w:r>
            <w:r>
              <w:rPr>
                <w:rFonts w:ascii="Arial" w:hAnsi="Arial" w:cs="Arial"/>
                <w:color w:val="000000"/>
                <w:lang w:val="en"/>
              </w:rPr>
              <w:br/>
              <w:t>(1)The defendant's continued presence in the community, or in a civil treatment center or program, will not pose a danger to the community; or</w:t>
            </w:r>
            <w:r>
              <w:rPr>
                <w:rFonts w:ascii="Arial" w:hAnsi="Arial" w:cs="Arial"/>
                <w:color w:val="000000"/>
                <w:lang w:val="en"/>
              </w:rPr>
              <w:br/>
            </w:r>
            <w:r>
              <w:rPr>
                <w:rFonts w:ascii="Arial" w:hAnsi="Arial" w:cs="Arial"/>
                <w:color w:val="000000"/>
                <w:lang w:val="en"/>
              </w:rPr>
              <w:br/>
              <w:t>(2)That the terms and conditions of supervisory treatment will be adequate to protect the public and will benefit the defendant by serving to correct any dependence on or use of controlled substances which he may manifest; and</w:t>
            </w:r>
            <w:r>
              <w:rPr>
                <w:rFonts w:ascii="Arial" w:hAnsi="Arial" w:cs="Arial"/>
                <w:color w:val="000000"/>
                <w:lang w:val="en"/>
              </w:rPr>
              <w:br/>
            </w:r>
            <w:r>
              <w:rPr>
                <w:rFonts w:ascii="Arial" w:hAnsi="Arial" w:cs="Arial"/>
                <w:color w:val="000000"/>
                <w:lang w:val="en"/>
              </w:rPr>
              <w:br/>
              <w:t>(3)The person has not previously received supervisory treatment under section 27 of P.L.1970, c.226 (C.24:21-27), N.J.S.2C:43-12, or the provisions of this chapter.</w:t>
            </w:r>
            <w:r>
              <w:rPr>
                <w:rFonts w:ascii="Arial" w:hAnsi="Arial" w:cs="Arial"/>
                <w:color w:val="000000"/>
                <w:lang w:val="en"/>
              </w:rPr>
              <w:br/>
            </w:r>
            <w:r>
              <w:rPr>
                <w:rFonts w:ascii="Arial" w:hAnsi="Arial" w:cs="Arial"/>
                <w:color w:val="000000"/>
                <w:lang w:val="en"/>
              </w:rPr>
              <w:br/>
              <w:t xml:space="preserve">d.A person seeking conditional discharge pursuant to this section shall pay to the court a fee of $75 which shall be paid to the Treasurer of the State of New Jersey for deposit in the General Fund. The defendant shall also be required to pay restitution, costs and other assessments as provided by law. A person may apply for a waiver of this fee, by reason of poverty, pursuant to the Rules Governing the Courts of the State of New Jersey, or the court may permit the defendant to pay the conditional discharge fee and other assessments in installments or may order other alternatives pursuant to section 1 of P.L.2009, c.317 (C.2B:12-23.1). </w:t>
            </w:r>
            <w:r>
              <w:rPr>
                <w:rFonts w:ascii="Arial" w:hAnsi="Arial" w:cs="Arial"/>
                <w:color w:val="000000"/>
                <w:lang w:val="en"/>
              </w:rPr>
              <w:br/>
            </w:r>
            <w:r>
              <w:rPr>
                <w:rFonts w:ascii="Arial" w:hAnsi="Arial" w:cs="Arial"/>
                <w:color w:val="000000"/>
                <w:lang w:val="en"/>
              </w:rPr>
              <w:br/>
              <w:t>1987, c.106, s.3; amended 1988, c.44, s.12; 1993, c.275, s.14; 2008, c.84, s.1; 2013, c.158, s.10.</w:t>
            </w:r>
          </w:p>
        </w:tc>
        <w:tc>
          <w:tcPr>
            <w:tcW w:w="2340" w:type="dxa"/>
          </w:tcPr>
          <w:p w14:paraId="53EDE569" w14:textId="77777777" w:rsidR="0016390A" w:rsidRDefault="0016390A" w:rsidP="00362148">
            <w:pPr>
              <w:jc w:val="center"/>
            </w:pPr>
            <w:r>
              <w:lastRenderedPageBreak/>
              <w:t>N.A.</w:t>
            </w:r>
          </w:p>
        </w:tc>
        <w:tc>
          <w:tcPr>
            <w:tcW w:w="2340" w:type="dxa"/>
          </w:tcPr>
          <w:p w14:paraId="6886C868" w14:textId="77777777" w:rsidR="0016390A" w:rsidRDefault="0016390A" w:rsidP="00362148">
            <w:pPr>
              <w:jc w:val="center"/>
            </w:pPr>
          </w:p>
        </w:tc>
      </w:tr>
      <w:tr w:rsidR="0016390A" w14:paraId="2465E3AF" w14:textId="77777777" w:rsidTr="0016390A">
        <w:tc>
          <w:tcPr>
            <w:tcW w:w="2065" w:type="dxa"/>
          </w:tcPr>
          <w:p w14:paraId="79CCB0A7" w14:textId="77777777" w:rsidR="0016390A" w:rsidRPr="004856F8" w:rsidRDefault="0016390A" w:rsidP="00362148">
            <w:pPr>
              <w:jc w:val="center"/>
              <w:rPr>
                <w:rFonts w:ascii="Arial" w:hAnsi="Arial" w:cs="Arial"/>
                <w:bCs/>
                <w:color w:val="000000"/>
                <w:lang w:val="en"/>
              </w:rPr>
            </w:pPr>
            <w:r w:rsidRPr="004856F8">
              <w:rPr>
                <w:rFonts w:ascii="Arial" w:hAnsi="Arial" w:cs="Arial"/>
                <w:bCs/>
                <w:color w:val="000000"/>
                <w:lang w:val="en"/>
              </w:rPr>
              <w:lastRenderedPageBreak/>
              <w:t>2C:37-1. Definitions</w:t>
            </w:r>
          </w:p>
        </w:tc>
        <w:tc>
          <w:tcPr>
            <w:tcW w:w="7470" w:type="dxa"/>
          </w:tcPr>
          <w:p w14:paraId="3CA1F260" w14:textId="77777777" w:rsidR="0016390A" w:rsidRDefault="0016390A" w:rsidP="00362148">
            <w:pPr>
              <w:jc w:val="center"/>
              <w:rPr>
                <w:rFonts w:ascii="Arial" w:hAnsi="Arial" w:cs="Arial"/>
                <w:color w:val="000000"/>
                <w:lang w:val="en"/>
              </w:rPr>
            </w:pPr>
            <w:r>
              <w:rPr>
                <w:rFonts w:ascii="Arial" w:hAnsi="Arial" w:cs="Arial"/>
                <w:color w:val="000000"/>
                <w:lang w:val="en"/>
              </w:rPr>
              <w:t>The following definitions apply to this chapter and to chapter 64:</w:t>
            </w:r>
            <w:r>
              <w:rPr>
                <w:rFonts w:ascii="Arial" w:hAnsi="Arial" w:cs="Arial"/>
                <w:color w:val="000000"/>
                <w:lang w:val="en"/>
              </w:rPr>
              <w:br/>
            </w:r>
            <w:r>
              <w:rPr>
                <w:rFonts w:ascii="Arial" w:hAnsi="Arial" w:cs="Arial"/>
                <w:color w:val="000000"/>
                <w:lang w:val="en"/>
              </w:rPr>
              <w:br/>
              <w:t>a. "Contest of chance" means any contest, game, pool, gaming scheme or gaming device in which the outcome depends in a material degree upon an element of chance, notwithstanding that skill of the contestants or some other persons may also be a factor therein.</w:t>
            </w:r>
            <w:r>
              <w:rPr>
                <w:rFonts w:ascii="Arial" w:hAnsi="Arial" w:cs="Arial"/>
                <w:color w:val="000000"/>
                <w:lang w:val="en"/>
              </w:rPr>
              <w:br/>
            </w:r>
            <w:r>
              <w:rPr>
                <w:rFonts w:ascii="Arial" w:hAnsi="Arial" w:cs="Arial"/>
                <w:color w:val="000000"/>
                <w:lang w:val="en"/>
              </w:rPr>
              <w:br/>
              <w:t>b. "Gambling" means staking or risking something of value upon the outcome of a contest of chance or a future contingent event not under the actor's control or influence, upon an agreement or understanding that he will receive something of value in the event of a certain outcome.</w:t>
            </w:r>
            <w:r>
              <w:rPr>
                <w:rFonts w:ascii="Arial" w:hAnsi="Arial" w:cs="Arial"/>
                <w:color w:val="000000"/>
                <w:lang w:val="en"/>
              </w:rPr>
              <w:br/>
            </w:r>
            <w:r>
              <w:rPr>
                <w:rFonts w:ascii="Arial" w:hAnsi="Arial" w:cs="Arial"/>
                <w:color w:val="000000"/>
                <w:lang w:val="en"/>
              </w:rPr>
              <w:br/>
              <w:t>c. "Player" means a person who engages in any form of gambling solely as a contestant or bettor, without receiving or becoming entitled to receive any profit therefrom other than personal gambling winnings, and without otherwise rendering any material assistance to the establishment, conduct or operation of the particular gambling activity. A person who gambles at a social game of chance on equal terms with the other participants therein does not thereby render material assistance to the establishment, conduct or operation of such game if he performs, without fee or remuneration, acts directed toward the arrangement or facilitation of the game, such as inviting persons to play, permitting the use of premises therefor or supplying cards or other equipment used therein. A person who engages in "bookmaking" as defined in this section is not a "player."</w:t>
            </w:r>
            <w:r>
              <w:rPr>
                <w:rFonts w:ascii="Arial" w:hAnsi="Arial" w:cs="Arial"/>
                <w:color w:val="000000"/>
                <w:lang w:val="en"/>
              </w:rPr>
              <w:br/>
            </w:r>
            <w:r>
              <w:rPr>
                <w:rFonts w:ascii="Arial" w:hAnsi="Arial" w:cs="Arial"/>
                <w:color w:val="000000"/>
                <w:lang w:val="en"/>
              </w:rPr>
              <w:br/>
              <w:t>d. "Something of value" means any money or property, any token, object or article exchangeable for money or property, or any form of credit or promise directly or indirectly contemplating transfer of money or property or of any interest therein, or involving extension of a service, entertainment or a privilege of playing at a game or scheme without charge. This definition, however, does not include any form of promise involving extension of a privilege of playing at a game without charge on a mechanical or electronic amusement device, other than a slot machine as an award for the attainment of a certain score on that device.</w:t>
            </w:r>
            <w:r>
              <w:rPr>
                <w:rFonts w:ascii="Arial" w:hAnsi="Arial" w:cs="Arial"/>
                <w:color w:val="000000"/>
                <w:lang w:val="en"/>
              </w:rPr>
              <w:br/>
            </w:r>
            <w:r>
              <w:rPr>
                <w:rFonts w:ascii="Arial" w:hAnsi="Arial" w:cs="Arial"/>
                <w:color w:val="000000"/>
                <w:lang w:val="en"/>
              </w:rPr>
              <w:br/>
              <w:t>e. "Gambling device" means any device, machine, paraphernalia or equipment which is used or usable in the playing phases of any gambling activity, whether such activity consists of gambling between persons or gambling by a person involving the playing of a machine. Notwithstanding the foregoing, lottery tickets, policy slips and other items used in the playing phases of lottery and policy schemes are not gambling devices.</w:t>
            </w:r>
            <w:r>
              <w:rPr>
                <w:rFonts w:ascii="Arial" w:hAnsi="Arial" w:cs="Arial"/>
                <w:color w:val="000000"/>
                <w:lang w:val="en"/>
              </w:rPr>
              <w:br/>
            </w:r>
            <w:r>
              <w:rPr>
                <w:rFonts w:ascii="Arial" w:hAnsi="Arial" w:cs="Arial"/>
                <w:color w:val="000000"/>
                <w:lang w:val="en"/>
              </w:rPr>
              <w:lastRenderedPageBreak/>
              <w:br/>
              <w:t>f. "Slot machine" means any mechanical, electrical or other device, contrivance or machine which, upon insertion of a coin, token or similar object therein, or upon payment of any consideration whatsoever, is available to play or operate, the play or operation of which, whether by reason of the skill of the operator or application of the element of chance, or both, may deliver or entitle the person playing or operating the machine to receive cash or tokens to be exchanged for cash, whether the payoff is made automatically from the machine or in any other manner whatsoever. A device so constructed, or readily adaptable or convertible to such use, is no less a slot machine because it is not in working order or because some mechanical act of manipulation or repair is required to accomplish its adaptation, conversion or workability.</w:t>
            </w:r>
            <w:r>
              <w:rPr>
                <w:rFonts w:ascii="Arial" w:hAnsi="Arial" w:cs="Arial"/>
                <w:color w:val="000000"/>
                <w:lang w:val="en"/>
              </w:rPr>
              <w:br/>
            </w:r>
            <w:r>
              <w:rPr>
                <w:rFonts w:ascii="Arial" w:hAnsi="Arial" w:cs="Arial"/>
                <w:color w:val="000000"/>
                <w:lang w:val="en"/>
              </w:rPr>
              <w:br/>
              <w:t>g. "Bookmaking" means advancing gambling activity by unlawfully accepting bets from members of the public upon the outcome of future contingent events as a business.</w:t>
            </w:r>
            <w:r>
              <w:rPr>
                <w:rFonts w:ascii="Arial" w:hAnsi="Arial" w:cs="Arial"/>
                <w:color w:val="000000"/>
                <w:lang w:val="en"/>
              </w:rPr>
              <w:br/>
            </w:r>
            <w:r>
              <w:rPr>
                <w:rFonts w:ascii="Arial" w:hAnsi="Arial" w:cs="Arial"/>
                <w:color w:val="000000"/>
                <w:lang w:val="en"/>
              </w:rPr>
              <w:br/>
              <w:t>h. "Lottery" means an unlawful gambling scheme in which (a) the players pay or agree to pay something of value for chances, represented and differentiated by numbers or by combinations of numbers or by some other media, one or more of which chances are to be designated the winning ones; and (b) the winning chances are to be determined by a drawing or by some other method based upon the element of chance; and (c) the holders of the winning chances are to receive something of value.</w:t>
            </w:r>
            <w:r>
              <w:rPr>
                <w:rFonts w:ascii="Arial" w:hAnsi="Arial" w:cs="Arial"/>
                <w:color w:val="000000"/>
                <w:lang w:val="en"/>
              </w:rPr>
              <w:br/>
            </w:r>
            <w:r>
              <w:rPr>
                <w:rFonts w:ascii="Arial" w:hAnsi="Arial" w:cs="Arial"/>
                <w:color w:val="000000"/>
                <w:lang w:val="en"/>
              </w:rPr>
              <w:br/>
              <w:t>i. "Policy" or "the numbers game" means a form of lottery in which the winning chances or plays are not determined upon the basis of a drawing or other act on the part of persons conducting or connected with the scheme, but upon the basis of the outcome or outcomes of a future contingent event or events otherwise unrelated to the particular scheme.</w:t>
            </w:r>
            <w:r>
              <w:rPr>
                <w:rFonts w:ascii="Arial" w:hAnsi="Arial" w:cs="Arial"/>
                <w:color w:val="000000"/>
                <w:lang w:val="en"/>
              </w:rPr>
              <w:br/>
            </w:r>
            <w:r>
              <w:rPr>
                <w:rFonts w:ascii="Arial" w:hAnsi="Arial" w:cs="Arial"/>
                <w:color w:val="000000"/>
                <w:lang w:val="en"/>
              </w:rPr>
              <w:br/>
              <w:t>j. "Gambling resort" means a place to which persons may resort for engaging in gambling activity.</w:t>
            </w:r>
            <w:r>
              <w:rPr>
                <w:rFonts w:ascii="Arial" w:hAnsi="Arial" w:cs="Arial"/>
                <w:color w:val="000000"/>
                <w:lang w:val="en"/>
              </w:rPr>
              <w:br/>
            </w:r>
            <w:r>
              <w:rPr>
                <w:rFonts w:ascii="Arial" w:hAnsi="Arial" w:cs="Arial"/>
                <w:color w:val="000000"/>
                <w:lang w:val="en"/>
              </w:rPr>
              <w:br/>
              <w:t>k. "Unlawful" means not specifically authorized by law.</w:t>
            </w:r>
            <w:r>
              <w:rPr>
                <w:rFonts w:ascii="Arial" w:hAnsi="Arial" w:cs="Arial"/>
                <w:color w:val="000000"/>
                <w:lang w:val="en"/>
              </w:rPr>
              <w:br/>
            </w:r>
            <w:r>
              <w:rPr>
                <w:rFonts w:ascii="Arial" w:hAnsi="Arial" w:cs="Arial"/>
                <w:color w:val="000000"/>
                <w:lang w:val="en"/>
              </w:rPr>
              <w:br/>
              <w:t>L.1978, c. 95, s. 2C:37-1, eff. Sept. 1, 1979. Amended by L.1979, c. 176, s. 4, eff. Sept. 1, 1979; L.1982, c. 60, s. 1, eff. July 8, 1982.</w:t>
            </w:r>
          </w:p>
        </w:tc>
        <w:tc>
          <w:tcPr>
            <w:tcW w:w="2340" w:type="dxa"/>
          </w:tcPr>
          <w:p w14:paraId="2BDC2285" w14:textId="77777777" w:rsidR="0016390A" w:rsidRDefault="0016390A" w:rsidP="00362148">
            <w:pPr>
              <w:jc w:val="center"/>
            </w:pPr>
            <w:r>
              <w:lastRenderedPageBreak/>
              <w:t>N.A.</w:t>
            </w:r>
          </w:p>
        </w:tc>
        <w:tc>
          <w:tcPr>
            <w:tcW w:w="2340" w:type="dxa"/>
          </w:tcPr>
          <w:p w14:paraId="37251365" w14:textId="77777777" w:rsidR="0016390A" w:rsidRDefault="0016390A" w:rsidP="00362148">
            <w:pPr>
              <w:jc w:val="center"/>
            </w:pPr>
          </w:p>
        </w:tc>
      </w:tr>
      <w:tr w:rsidR="0016390A" w14:paraId="704300C6" w14:textId="77777777" w:rsidTr="0016390A">
        <w:tc>
          <w:tcPr>
            <w:tcW w:w="2065" w:type="dxa"/>
          </w:tcPr>
          <w:p w14:paraId="73DC69D1" w14:textId="77777777" w:rsidR="0016390A" w:rsidRPr="004856F8" w:rsidRDefault="0016390A" w:rsidP="00362148">
            <w:pPr>
              <w:jc w:val="center"/>
              <w:rPr>
                <w:rFonts w:ascii="Arial" w:hAnsi="Arial" w:cs="Arial"/>
                <w:bCs/>
                <w:color w:val="000000"/>
                <w:lang w:val="en"/>
              </w:rPr>
            </w:pPr>
            <w:r w:rsidRPr="004856F8">
              <w:rPr>
                <w:rFonts w:ascii="Arial" w:hAnsi="Arial" w:cs="Arial"/>
                <w:bCs/>
                <w:color w:val="000000"/>
                <w:lang w:val="en"/>
              </w:rPr>
              <w:t>2C:37-2 Promoting gambling</w:t>
            </w:r>
          </w:p>
        </w:tc>
        <w:tc>
          <w:tcPr>
            <w:tcW w:w="7470" w:type="dxa"/>
          </w:tcPr>
          <w:p w14:paraId="69D46E6F" w14:textId="77777777" w:rsidR="0016390A" w:rsidRDefault="0016390A" w:rsidP="00362148">
            <w:pPr>
              <w:jc w:val="center"/>
              <w:rPr>
                <w:rFonts w:ascii="Arial" w:hAnsi="Arial" w:cs="Arial"/>
                <w:color w:val="000000"/>
                <w:lang w:val="en"/>
              </w:rPr>
            </w:pPr>
            <w:r>
              <w:rPr>
                <w:rFonts w:ascii="Arial" w:hAnsi="Arial" w:cs="Arial"/>
                <w:color w:val="000000"/>
                <w:lang w:val="en"/>
              </w:rPr>
              <w:t>a. Promoting Gambling Defined. A person is guilty of promoting gambling when he knowingly:</w:t>
            </w:r>
            <w:r>
              <w:rPr>
                <w:rFonts w:ascii="Arial" w:hAnsi="Arial" w:cs="Arial"/>
                <w:color w:val="000000"/>
                <w:lang w:val="en"/>
              </w:rPr>
              <w:br/>
            </w:r>
            <w:r>
              <w:rPr>
                <w:rFonts w:ascii="Arial" w:hAnsi="Arial" w:cs="Arial"/>
                <w:color w:val="000000"/>
                <w:lang w:val="en"/>
              </w:rPr>
              <w:lastRenderedPageBreak/>
              <w:br/>
              <w:t>(1) Accepts or receives money or other property, pursuant to an agreement or understanding with any person whereby he participates or will participate in the proceeds of gambling activity; or</w:t>
            </w:r>
            <w:r>
              <w:rPr>
                <w:rFonts w:ascii="Arial" w:hAnsi="Arial" w:cs="Arial"/>
                <w:color w:val="000000"/>
                <w:lang w:val="en"/>
              </w:rPr>
              <w:br/>
            </w:r>
            <w:r>
              <w:rPr>
                <w:rFonts w:ascii="Arial" w:hAnsi="Arial" w:cs="Arial"/>
                <w:color w:val="000000"/>
                <w:lang w:val="en"/>
              </w:rPr>
              <w:br/>
              <w:t>(2) Engages in conduct, which materially aids any form of gambling activity. Such conduct includes but is not limited to conduct directed toward the creation or establishment of the particular game, contest, scheme, device or activity involved, toward the acquisition or maintenance of premises, paraphernalia, equipment or apparatus therefor, toward the solicitation or inducement of persons to participate therein, toward the actual conduct of the playing phases thereof, toward the arrangement of any of its financial or recording phases, or toward any other phase of its operation.</w:t>
            </w:r>
            <w:r>
              <w:rPr>
                <w:rFonts w:ascii="Arial" w:hAnsi="Arial" w:cs="Arial"/>
                <w:color w:val="000000"/>
                <w:lang w:val="en"/>
              </w:rPr>
              <w:br/>
            </w:r>
            <w:r>
              <w:rPr>
                <w:rFonts w:ascii="Arial" w:hAnsi="Arial" w:cs="Arial"/>
                <w:color w:val="000000"/>
                <w:lang w:val="en"/>
              </w:rPr>
              <w:br/>
              <w:t>b. Grading. A person who violates the provisions of subsection a. by:</w:t>
            </w:r>
            <w:r>
              <w:rPr>
                <w:rFonts w:ascii="Arial" w:hAnsi="Arial" w:cs="Arial"/>
                <w:color w:val="000000"/>
                <w:lang w:val="en"/>
              </w:rPr>
              <w:br/>
            </w:r>
            <w:r>
              <w:rPr>
                <w:rFonts w:ascii="Arial" w:hAnsi="Arial" w:cs="Arial"/>
                <w:color w:val="000000"/>
                <w:lang w:val="en"/>
              </w:rPr>
              <w:br/>
              <w:t>(1) Engaging in bookmaking to the extent he receives or accepts in any one day more than five bets totaling more than $1,000.00; or</w:t>
            </w:r>
            <w:r>
              <w:rPr>
                <w:rFonts w:ascii="Arial" w:hAnsi="Arial" w:cs="Arial"/>
                <w:color w:val="000000"/>
                <w:lang w:val="en"/>
              </w:rPr>
              <w:br/>
            </w:r>
            <w:r>
              <w:rPr>
                <w:rFonts w:ascii="Arial" w:hAnsi="Arial" w:cs="Arial"/>
                <w:color w:val="000000"/>
                <w:lang w:val="en"/>
              </w:rPr>
              <w:br/>
              <w:t>(2) Receiving, in connection with a lottery or policy scheme or enterprise (a) money or written records from a person other than a player whose chances or plays are represented by such money or records, or (b) more than $100.00 in any one day of money played in such scheme or enterprise, is guilty of a crime of the third degree and notwithstanding the provisions of section 2C:43-3 shall be subject to a fine of not more than $35,000.00 and any other appropriate disposition authorized by N.J.S.2C:43-2 b.</w:t>
            </w:r>
            <w:r>
              <w:rPr>
                <w:rFonts w:ascii="Arial" w:hAnsi="Arial" w:cs="Arial"/>
                <w:color w:val="000000"/>
                <w:lang w:val="en"/>
              </w:rPr>
              <w:br/>
            </w:r>
            <w:r>
              <w:rPr>
                <w:rFonts w:ascii="Arial" w:hAnsi="Arial" w:cs="Arial"/>
                <w:color w:val="000000"/>
                <w:lang w:val="en"/>
              </w:rPr>
              <w:br/>
              <w:t>A person who violates the provisions of subsection a. by engaging in bookmaking to the extent he receives or accepts three or more bets in any two-week period is guilty of a crime of the fourth degree and notwithstanding the provisions of section 2C:43-3 shall be subject to a fine of not more than $25,000.00 and any other appropriate disposition authorized by N.J.S.2C:43-2b. Otherwise, promoting gambling is a disorderly persons offense and notwithstanding the provisions of section 2C:43-3 shall be subject to a fine of not more than $10,000.00 and any other appropriate disposition authorized by N.J.S.2C:43-2b.</w:t>
            </w:r>
            <w:r>
              <w:rPr>
                <w:rFonts w:ascii="Arial" w:hAnsi="Arial" w:cs="Arial"/>
                <w:color w:val="000000"/>
                <w:lang w:val="en"/>
              </w:rPr>
              <w:br/>
            </w:r>
            <w:r>
              <w:rPr>
                <w:rFonts w:ascii="Arial" w:hAnsi="Arial" w:cs="Arial"/>
                <w:color w:val="000000"/>
                <w:lang w:val="en"/>
              </w:rPr>
              <w:br/>
              <w:t xml:space="preserve">c. It is a defense to a prosecution under subsection a. that the person participated only as a player. It shall be the burden of the defendant to </w:t>
            </w:r>
            <w:r>
              <w:rPr>
                <w:rFonts w:ascii="Arial" w:hAnsi="Arial" w:cs="Arial"/>
                <w:color w:val="000000"/>
                <w:lang w:val="en"/>
              </w:rPr>
              <w:lastRenderedPageBreak/>
              <w:t>prove by clear and convincing evidence his status as such player.</w:t>
            </w:r>
            <w:r>
              <w:rPr>
                <w:rFonts w:ascii="Arial" w:hAnsi="Arial" w:cs="Arial"/>
                <w:color w:val="000000"/>
                <w:lang w:val="en"/>
              </w:rPr>
              <w:br/>
            </w:r>
            <w:r>
              <w:rPr>
                <w:rFonts w:ascii="Arial" w:hAnsi="Arial" w:cs="Arial"/>
                <w:color w:val="000000"/>
                <w:lang w:val="en"/>
              </w:rPr>
              <w:br/>
              <w:t>L.1978, c.95; amended 1979, c.178, s.69; 1997, c.181, s.9.</w:t>
            </w:r>
          </w:p>
        </w:tc>
        <w:tc>
          <w:tcPr>
            <w:tcW w:w="2340" w:type="dxa"/>
          </w:tcPr>
          <w:p w14:paraId="159D8DBD" w14:textId="77777777" w:rsidR="0016390A" w:rsidRDefault="0016390A" w:rsidP="00362148">
            <w:r>
              <w:lastRenderedPageBreak/>
              <w:t>39B</w:t>
            </w:r>
          </w:p>
          <w:p w14:paraId="58535756" w14:textId="77777777" w:rsidR="0016390A" w:rsidRDefault="0016390A" w:rsidP="00362148">
            <w:r>
              <w:lastRenderedPageBreak/>
              <w:t>Operating/Promoting/Assisting Gambling</w:t>
            </w:r>
          </w:p>
          <w:p w14:paraId="104A699E" w14:textId="77777777" w:rsidR="0016390A" w:rsidRDefault="0016390A" w:rsidP="00362148"/>
        </w:tc>
        <w:tc>
          <w:tcPr>
            <w:tcW w:w="2340" w:type="dxa"/>
          </w:tcPr>
          <w:p w14:paraId="11C2910B" w14:textId="77777777" w:rsidR="0016390A" w:rsidRDefault="0016390A" w:rsidP="00362148">
            <w:pPr>
              <w:jc w:val="center"/>
            </w:pPr>
          </w:p>
        </w:tc>
      </w:tr>
      <w:tr w:rsidR="0016390A" w14:paraId="5522D2D7" w14:textId="77777777" w:rsidTr="0016390A">
        <w:tc>
          <w:tcPr>
            <w:tcW w:w="2065" w:type="dxa"/>
          </w:tcPr>
          <w:p w14:paraId="5581AB75" w14:textId="77777777" w:rsidR="0016390A" w:rsidRPr="004856F8" w:rsidRDefault="0016390A" w:rsidP="00362148">
            <w:pPr>
              <w:tabs>
                <w:tab w:val="left" w:pos="345"/>
              </w:tabs>
              <w:jc w:val="center"/>
              <w:rPr>
                <w:rFonts w:ascii="Arial" w:hAnsi="Arial" w:cs="Arial"/>
                <w:bCs/>
                <w:color w:val="000000"/>
                <w:lang w:val="en"/>
              </w:rPr>
            </w:pPr>
            <w:r w:rsidRPr="004856F8">
              <w:rPr>
                <w:rFonts w:ascii="Arial" w:hAnsi="Arial" w:cs="Arial"/>
                <w:bCs/>
                <w:color w:val="000000"/>
                <w:lang w:val="en"/>
              </w:rPr>
              <w:lastRenderedPageBreak/>
              <w:t>2C:37-3 Possession of gambling records</w:t>
            </w:r>
          </w:p>
        </w:tc>
        <w:tc>
          <w:tcPr>
            <w:tcW w:w="7470" w:type="dxa"/>
          </w:tcPr>
          <w:p w14:paraId="6A9B8756" w14:textId="77777777" w:rsidR="0016390A" w:rsidRDefault="0016390A" w:rsidP="00362148">
            <w:pPr>
              <w:jc w:val="center"/>
              <w:rPr>
                <w:rFonts w:ascii="Arial" w:hAnsi="Arial" w:cs="Arial"/>
                <w:color w:val="000000"/>
                <w:lang w:val="en"/>
              </w:rPr>
            </w:pPr>
            <w:r>
              <w:rPr>
                <w:rFonts w:ascii="Arial" w:hAnsi="Arial" w:cs="Arial"/>
                <w:color w:val="000000"/>
                <w:lang w:val="en"/>
              </w:rPr>
              <w:t>a. A person is guilty of possession of gambling records when, with knowledge of the contents thereof, he possesses any writing, paper, instrument or article:</w:t>
            </w:r>
            <w:r>
              <w:rPr>
                <w:rFonts w:ascii="Arial" w:hAnsi="Arial" w:cs="Arial"/>
                <w:color w:val="000000"/>
                <w:lang w:val="en"/>
              </w:rPr>
              <w:br/>
            </w:r>
            <w:r>
              <w:rPr>
                <w:rFonts w:ascii="Arial" w:hAnsi="Arial" w:cs="Arial"/>
                <w:color w:val="000000"/>
                <w:lang w:val="en"/>
              </w:rPr>
              <w:br/>
              <w:t>(1) Of a kind commonly used in the operation or promotion of a bookmaking scheme or enterprise, including any paper or paper product in sheet form chemically converted to nitrocellulose having explosive characteristics as well as any water soluble paper or paper derivative in sheet form; or</w:t>
            </w:r>
            <w:r>
              <w:rPr>
                <w:rFonts w:ascii="Arial" w:hAnsi="Arial" w:cs="Arial"/>
                <w:color w:val="000000"/>
                <w:lang w:val="en"/>
              </w:rPr>
              <w:br/>
            </w:r>
            <w:r>
              <w:rPr>
                <w:rFonts w:ascii="Arial" w:hAnsi="Arial" w:cs="Arial"/>
                <w:color w:val="000000"/>
                <w:lang w:val="en"/>
              </w:rPr>
              <w:br/>
              <w:t>(2) Of a kind commonly used in the operation, promotion or playing of a lottery or policy scheme or enterprise.</w:t>
            </w:r>
            <w:r>
              <w:rPr>
                <w:rFonts w:ascii="Arial" w:hAnsi="Arial" w:cs="Arial"/>
                <w:color w:val="000000"/>
                <w:lang w:val="en"/>
              </w:rPr>
              <w:br/>
            </w:r>
            <w:r>
              <w:rPr>
                <w:rFonts w:ascii="Arial" w:hAnsi="Arial" w:cs="Arial"/>
                <w:color w:val="000000"/>
                <w:lang w:val="en"/>
              </w:rPr>
              <w:br/>
              <w:t>b. Defenses.</w:t>
            </w:r>
            <w:r>
              <w:rPr>
                <w:rFonts w:ascii="Arial" w:hAnsi="Arial" w:cs="Arial"/>
                <w:color w:val="000000"/>
                <w:lang w:val="en"/>
              </w:rPr>
              <w:br/>
            </w:r>
            <w:r>
              <w:rPr>
                <w:rFonts w:ascii="Arial" w:hAnsi="Arial" w:cs="Arial"/>
                <w:color w:val="000000"/>
                <w:lang w:val="en"/>
              </w:rPr>
              <w:br/>
              <w:t>(1) It is a defense to a prosecution under subsection a. (2) which must be proven by the defendant by clear and convincing evidence that the writing, paper, instrument or article possessed by the defendant constituted, reflected or represented plays, bets or chances of the defendant himself in a number not exceeding 10.</w:t>
            </w:r>
            <w:r>
              <w:rPr>
                <w:rFonts w:ascii="Arial" w:hAnsi="Arial" w:cs="Arial"/>
                <w:color w:val="000000"/>
                <w:lang w:val="en"/>
              </w:rPr>
              <w:br/>
            </w:r>
            <w:r>
              <w:rPr>
                <w:rFonts w:ascii="Arial" w:hAnsi="Arial" w:cs="Arial"/>
                <w:color w:val="000000"/>
                <w:lang w:val="en"/>
              </w:rPr>
              <w:br/>
              <w:t>(2) It is a defense to a prosecution under subsection a. which must be proven by the defendant by clear and convincing evidence that the writing, paper, instrument or article possessed by the defendant was neither used nor intended to be used in the operation or promotion of a bookmaking scheme or enterprise, or in the operation, promotion or playing of a lottery or policy scheme or enterprise.</w:t>
            </w:r>
            <w:r>
              <w:rPr>
                <w:rFonts w:ascii="Arial" w:hAnsi="Arial" w:cs="Arial"/>
                <w:color w:val="000000"/>
                <w:lang w:val="en"/>
              </w:rPr>
              <w:br/>
            </w:r>
            <w:r>
              <w:rPr>
                <w:rFonts w:ascii="Arial" w:hAnsi="Arial" w:cs="Arial"/>
                <w:color w:val="000000"/>
                <w:lang w:val="en"/>
              </w:rPr>
              <w:br/>
              <w:t>c. Grading. Possession of gambling records is a crime of the third degree and notwithstanding the provisions of section 2C:43-3 shall be subject to a fine of not more than $35,000.00 and any other appropriate disposition authorized by N.J.S.2C:43-2b. when the writing, paper, instrument or article:</w:t>
            </w:r>
            <w:r>
              <w:rPr>
                <w:rFonts w:ascii="Arial" w:hAnsi="Arial" w:cs="Arial"/>
                <w:color w:val="000000"/>
                <w:lang w:val="en"/>
              </w:rPr>
              <w:br/>
            </w:r>
            <w:r>
              <w:rPr>
                <w:rFonts w:ascii="Arial" w:hAnsi="Arial" w:cs="Arial"/>
                <w:color w:val="000000"/>
                <w:lang w:val="en"/>
              </w:rPr>
              <w:br/>
              <w:t>(1) In a bookmaking scheme or enterprise, constitute, reflect or represent more than five bets totaling more than $1,000.00; or</w:t>
            </w:r>
            <w:r>
              <w:rPr>
                <w:rFonts w:ascii="Arial" w:hAnsi="Arial" w:cs="Arial"/>
                <w:color w:val="000000"/>
                <w:lang w:val="en"/>
              </w:rPr>
              <w:br/>
            </w:r>
            <w:r>
              <w:rPr>
                <w:rFonts w:ascii="Arial" w:hAnsi="Arial" w:cs="Arial"/>
                <w:color w:val="000000"/>
                <w:lang w:val="en"/>
              </w:rPr>
              <w:br/>
              <w:t xml:space="preserve">(2) In the case of a lottery or policy scheme or enterprise, constitute, </w:t>
            </w:r>
            <w:r>
              <w:rPr>
                <w:rFonts w:ascii="Arial" w:hAnsi="Arial" w:cs="Arial"/>
                <w:color w:val="000000"/>
                <w:lang w:val="en"/>
              </w:rPr>
              <w:lastRenderedPageBreak/>
              <w:t>reflect or represent more than one hundred plays or chances therein.</w:t>
            </w:r>
            <w:r>
              <w:rPr>
                <w:rFonts w:ascii="Arial" w:hAnsi="Arial" w:cs="Arial"/>
                <w:color w:val="000000"/>
                <w:lang w:val="en"/>
              </w:rPr>
              <w:br/>
            </w:r>
            <w:r>
              <w:rPr>
                <w:rFonts w:ascii="Arial" w:hAnsi="Arial" w:cs="Arial"/>
                <w:color w:val="000000"/>
                <w:lang w:val="en"/>
              </w:rPr>
              <w:br/>
              <w:t>Otherwise, possession of gambling records is a disorderly persons offense and notwithstanding the provisions of section 2C:43-3 shall be subject to a fine of not more than $20,000.00 and any other appropriate disposition authorized by N.J.S.2C:43-2b.</w:t>
            </w:r>
            <w:r>
              <w:rPr>
                <w:rFonts w:ascii="Arial" w:hAnsi="Arial" w:cs="Arial"/>
                <w:color w:val="000000"/>
                <w:lang w:val="en"/>
              </w:rPr>
              <w:br/>
            </w:r>
            <w:r>
              <w:rPr>
                <w:rFonts w:ascii="Arial" w:hAnsi="Arial" w:cs="Arial"/>
                <w:color w:val="000000"/>
                <w:lang w:val="en"/>
              </w:rPr>
              <w:br/>
              <w:t>L.1978, c.95; amended 1979, c.178, s.70; 1997, c.181, s.10.</w:t>
            </w:r>
          </w:p>
        </w:tc>
        <w:tc>
          <w:tcPr>
            <w:tcW w:w="2340" w:type="dxa"/>
          </w:tcPr>
          <w:p w14:paraId="6BA3D44B" w14:textId="77777777" w:rsidR="0016390A" w:rsidRDefault="0016390A" w:rsidP="00362148">
            <w:r>
              <w:lastRenderedPageBreak/>
              <w:t>39B</w:t>
            </w:r>
          </w:p>
          <w:p w14:paraId="07142A39" w14:textId="77777777" w:rsidR="0016390A" w:rsidRDefault="0016390A" w:rsidP="00362148">
            <w:r>
              <w:t>Operating/Promoting/Assisting Gambling</w:t>
            </w:r>
          </w:p>
          <w:p w14:paraId="2BA4929E" w14:textId="77777777" w:rsidR="0016390A" w:rsidRDefault="0016390A" w:rsidP="00362148">
            <w:r>
              <w:t>39C</w:t>
            </w:r>
          </w:p>
          <w:p w14:paraId="63997CEE" w14:textId="77777777" w:rsidR="0016390A" w:rsidRDefault="0016390A" w:rsidP="00362148">
            <w:r>
              <w:t>Gambling Equipment Violations</w:t>
            </w:r>
          </w:p>
          <w:p w14:paraId="125AA5E2" w14:textId="77777777" w:rsidR="0016390A" w:rsidRDefault="0016390A" w:rsidP="00362148"/>
        </w:tc>
        <w:tc>
          <w:tcPr>
            <w:tcW w:w="2340" w:type="dxa"/>
          </w:tcPr>
          <w:p w14:paraId="3A9A8666" w14:textId="77777777" w:rsidR="0016390A" w:rsidRDefault="0016390A" w:rsidP="00362148">
            <w:pPr>
              <w:jc w:val="center"/>
            </w:pPr>
          </w:p>
        </w:tc>
      </w:tr>
      <w:tr w:rsidR="0016390A" w14:paraId="419FF515" w14:textId="77777777" w:rsidTr="0016390A">
        <w:tc>
          <w:tcPr>
            <w:tcW w:w="2065" w:type="dxa"/>
          </w:tcPr>
          <w:p w14:paraId="33FF6F80" w14:textId="77777777" w:rsidR="0016390A" w:rsidRPr="00FC1A61" w:rsidRDefault="0016390A" w:rsidP="00362148">
            <w:pPr>
              <w:jc w:val="center"/>
              <w:rPr>
                <w:rFonts w:ascii="Arial" w:hAnsi="Arial" w:cs="Arial"/>
                <w:bCs/>
                <w:color w:val="000000"/>
                <w:lang w:val="en"/>
              </w:rPr>
            </w:pPr>
            <w:r w:rsidRPr="00FC1A61">
              <w:rPr>
                <w:rFonts w:ascii="Arial" w:hAnsi="Arial" w:cs="Arial"/>
                <w:bCs/>
                <w:color w:val="000000"/>
                <w:lang w:val="en"/>
              </w:rPr>
              <w:t>2C:37-4 Maintenance of a gambling resort</w:t>
            </w:r>
          </w:p>
        </w:tc>
        <w:tc>
          <w:tcPr>
            <w:tcW w:w="7470" w:type="dxa"/>
          </w:tcPr>
          <w:p w14:paraId="696562D4" w14:textId="77777777" w:rsidR="0016390A" w:rsidRDefault="0016390A" w:rsidP="00362148">
            <w:pPr>
              <w:jc w:val="center"/>
              <w:rPr>
                <w:rFonts w:ascii="Arial" w:hAnsi="Arial" w:cs="Arial"/>
                <w:color w:val="000000"/>
                <w:lang w:val="en"/>
              </w:rPr>
            </w:pPr>
            <w:r>
              <w:rPr>
                <w:rFonts w:ascii="Arial" w:hAnsi="Arial" w:cs="Arial"/>
                <w:color w:val="000000"/>
                <w:lang w:val="en"/>
              </w:rPr>
              <w:t>a. A person is guilty of a crime of the fourth degree if, having substantial proprietary or other authoritative control over premises which are being used with his knowledge for purposes of activities prohibited by N.J.S.2C:37-2 and N.J.S.2C:37-3, he permits such to occur or continue or makes no effort to prevent its occurrence or continuation and he accepts or receives money or other property pursuant to an agreement or understanding with any person whereby he participates or will participate in the proceeds of such gambling activity on such premises and notwithstanding the provisions of section 2C:43-3 shall be subject to a fine of not more than $25,000.00 and any other appropriate disposition authorized by N.J.S.2C:43-2b.</w:t>
            </w:r>
            <w:r>
              <w:rPr>
                <w:rFonts w:ascii="Arial" w:hAnsi="Arial" w:cs="Arial"/>
                <w:color w:val="000000"/>
                <w:lang w:val="en"/>
              </w:rPr>
              <w:br/>
            </w:r>
            <w:r>
              <w:rPr>
                <w:rFonts w:ascii="Arial" w:hAnsi="Arial" w:cs="Arial"/>
                <w:color w:val="000000"/>
                <w:lang w:val="en"/>
              </w:rPr>
              <w:br/>
              <w:t>b. A person is guilty of a crime of the fourth degree if, having substantial proprietary or other authoritative control over premises open to the general public which are being used with his knowledge for purposes of gambling activity, he permits such to occur or continue or makes no effort to prevent its occurrence or continuation and notwithstanding the provisions of section 2C:43-3 shall be subject to a fine of not more than $25,000.00 and any other appropriate disposition authorized by N.J.S.2C:43-2b.</w:t>
            </w:r>
            <w:r>
              <w:rPr>
                <w:rFonts w:ascii="Arial" w:hAnsi="Arial" w:cs="Arial"/>
                <w:color w:val="000000"/>
                <w:lang w:val="en"/>
              </w:rPr>
              <w:br/>
            </w:r>
            <w:r>
              <w:rPr>
                <w:rFonts w:ascii="Arial" w:hAnsi="Arial" w:cs="Arial"/>
                <w:color w:val="000000"/>
                <w:lang w:val="en"/>
              </w:rPr>
              <w:br/>
              <w:t>L.1978, c.95; amended 1979, c.178, s.71; 1997, c.181, s.11.</w:t>
            </w:r>
          </w:p>
        </w:tc>
        <w:tc>
          <w:tcPr>
            <w:tcW w:w="2340" w:type="dxa"/>
          </w:tcPr>
          <w:p w14:paraId="718D5D58" w14:textId="77777777" w:rsidR="0016390A" w:rsidRDefault="0016390A" w:rsidP="00362148">
            <w:r>
              <w:t>39B</w:t>
            </w:r>
          </w:p>
          <w:p w14:paraId="5742DC3F" w14:textId="77777777" w:rsidR="0016390A" w:rsidRDefault="0016390A" w:rsidP="00362148">
            <w:r>
              <w:t>Operating/Promoting/Assisting Gambling</w:t>
            </w:r>
          </w:p>
          <w:p w14:paraId="3B0850A7" w14:textId="77777777" w:rsidR="0016390A" w:rsidRDefault="0016390A" w:rsidP="00362148"/>
        </w:tc>
        <w:tc>
          <w:tcPr>
            <w:tcW w:w="2340" w:type="dxa"/>
          </w:tcPr>
          <w:p w14:paraId="490AE27F" w14:textId="77777777" w:rsidR="0016390A" w:rsidRDefault="0016390A" w:rsidP="00362148">
            <w:pPr>
              <w:jc w:val="center"/>
            </w:pPr>
          </w:p>
        </w:tc>
      </w:tr>
      <w:tr w:rsidR="0016390A" w14:paraId="4BC1F34B" w14:textId="77777777" w:rsidTr="0016390A">
        <w:tc>
          <w:tcPr>
            <w:tcW w:w="2065" w:type="dxa"/>
          </w:tcPr>
          <w:p w14:paraId="308A0364" w14:textId="77777777" w:rsidR="0016390A" w:rsidRPr="000C709F" w:rsidRDefault="0016390A" w:rsidP="00362148">
            <w:pPr>
              <w:jc w:val="center"/>
              <w:rPr>
                <w:rFonts w:ascii="Arial" w:hAnsi="Arial" w:cs="Arial"/>
                <w:bCs/>
                <w:color w:val="000000"/>
                <w:lang w:val="en"/>
              </w:rPr>
            </w:pPr>
            <w:r w:rsidRPr="000C709F">
              <w:rPr>
                <w:rFonts w:ascii="Arial" w:hAnsi="Arial" w:cs="Arial"/>
                <w:bCs/>
                <w:color w:val="000000"/>
                <w:lang w:val="en"/>
              </w:rPr>
              <w:t>2C:37-4.1. Shipboard gambling, crime; grading; exception</w:t>
            </w:r>
          </w:p>
        </w:tc>
        <w:tc>
          <w:tcPr>
            <w:tcW w:w="7470" w:type="dxa"/>
          </w:tcPr>
          <w:p w14:paraId="39B0E839" w14:textId="77777777" w:rsidR="0016390A" w:rsidRDefault="0016390A" w:rsidP="00362148">
            <w:pPr>
              <w:jc w:val="center"/>
              <w:rPr>
                <w:rFonts w:ascii="Arial" w:hAnsi="Arial" w:cs="Arial"/>
                <w:color w:val="000000"/>
                <w:lang w:val="en"/>
              </w:rPr>
            </w:pPr>
            <w:r>
              <w:rPr>
                <w:rFonts w:ascii="Arial" w:hAnsi="Arial" w:cs="Arial"/>
                <w:color w:val="000000"/>
                <w:lang w:val="en"/>
              </w:rPr>
              <w:t>1. a. A person is guilty of shipboard gambling when the person:</w:t>
            </w:r>
            <w:r>
              <w:rPr>
                <w:rFonts w:ascii="Arial" w:hAnsi="Arial" w:cs="Arial"/>
                <w:color w:val="000000"/>
                <w:lang w:val="en"/>
              </w:rPr>
              <w:br/>
            </w:r>
            <w:r>
              <w:rPr>
                <w:rFonts w:ascii="Arial" w:hAnsi="Arial" w:cs="Arial"/>
                <w:color w:val="000000"/>
                <w:lang w:val="en"/>
              </w:rPr>
              <w:br/>
              <w:t>(1) knowingly causes, engages in or permits any gambling activity prohibited under N.J.S.2C:37-2, 2C:37-3 or 2C:37-4 to be conducted on a vessel that embarks from any point within the State, and disembarks at the same or another point within the State, whether the gambling activity is conducted within or without the waters of the State; or</w:t>
            </w:r>
            <w:r>
              <w:rPr>
                <w:rFonts w:ascii="Arial" w:hAnsi="Arial" w:cs="Arial"/>
                <w:color w:val="000000"/>
                <w:lang w:val="en"/>
              </w:rPr>
              <w:br/>
            </w:r>
            <w:r>
              <w:rPr>
                <w:rFonts w:ascii="Arial" w:hAnsi="Arial" w:cs="Arial"/>
                <w:color w:val="000000"/>
                <w:lang w:val="en"/>
              </w:rPr>
              <w:br/>
              <w:t xml:space="preserve">(2)manages, supervises, controls, operates or owns any vessel that embarks from any point within the State, and disembarks at the same or another point within the State, during which time the person knowingly causes or permits any gambling activity prohibited under this chapter, </w:t>
            </w:r>
            <w:r>
              <w:rPr>
                <w:rFonts w:ascii="Arial" w:hAnsi="Arial" w:cs="Arial"/>
                <w:color w:val="000000"/>
                <w:lang w:val="en"/>
              </w:rPr>
              <w:lastRenderedPageBreak/>
              <w:t>whether the gambling activity is conducted within or without the waters of the State.</w:t>
            </w:r>
            <w:r>
              <w:rPr>
                <w:rFonts w:ascii="Arial" w:hAnsi="Arial" w:cs="Arial"/>
                <w:color w:val="000000"/>
                <w:lang w:val="en"/>
              </w:rPr>
              <w:br/>
            </w:r>
            <w:r>
              <w:rPr>
                <w:rFonts w:ascii="Arial" w:hAnsi="Arial" w:cs="Arial"/>
                <w:color w:val="000000"/>
                <w:lang w:val="en"/>
              </w:rPr>
              <w:br/>
              <w:t>b.Any person who violates the provisions of subsection a. of this section is guilty of a crime of the same degree as the most serious crime that was committed in violation of N.J.S.2C:37-2, 2C:37-3 or 2C:37-4, as appropriate.</w:t>
            </w:r>
            <w:r>
              <w:rPr>
                <w:rFonts w:ascii="Arial" w:hAnsi="Arial" w:cs="Arial"/>
                <w:color w:val="000000"/>
                <w:lang w:val="en"/>
              </w:rPr>
              <w:br/>
            </w:r>
            <w:r>
              <w:rPr>
                <w:rFonts w:ascii="Arial" w:hAnsi="Arial" w:cs="Arial"/>
                <w:color w:val="000000"/>
                <w:lang w:val="en"/>
              </w:rPr>
              <w:br/>
              <w:t>c.This section shall not apply to gambling activity conducted on United States-flagged or foreign-flagged vessels during travel from a foreign nation or another state or possession of the United States up to the point of first entry into New Jersey waters or during travel to a foreign nation or another state or possession of the United States from the point of departure from New Jersey waters, provided that nothing herein shall preclude prosecution for any other offense under this chapter.</w:t>
            </w:r>
            <w:r>
              <w:rPr>
                <w:rFonts w:ascii="Arial" w:hAnsi="Arial" w:cs="Arial"/>
                <w:color w:val="000000"/>
                <w:lang w:val="en"/>
              </w:rPr>
              <w:br/>
            </w:r>
            <w:r>
              <w:rPr>
                <w:rFonts w:ascii="Arial" w:hAnsi="Arial" w:cs="Arial"/>
                <w:color w:val="000000"/>
                <w:lang w:val="en"/>
              </w:rPr>
              <w:br/>
              <w:t>L.1999,c.263,s.1.</w:t>
            </w:r>
          </w:p>
        </w:tc>
        <w:tc>
          <w:tcPr>
            <w:tcW w:w="2340" w:type="dxa"/>
          </w:tcPr>
          <w:p w14:paraId="52C9A4D4" w14:textId="77777777" w:rsidR="0016390A" w:rsidRDefault="0016390A" w:rsidP="00362148">
            <w:r>
              <w:lastRenderedPageBreak/>
              <w:t>39A</w:t>
            </w:r>
          </w:p>
          <w:p w14:paraId="1CC535DB" w14:textId="77777777" w:rsidR="0016390A" w:rsidRDefault="0016390A" w:rsidP="00362148">
            <w:r>
              <w:t>Betting/Wagering</w:t>
            </w:r>
          </w:p>
          <w:p w14:paraId="54AFC80E" w14:textId="77777777" w:rsidR="0016390A" w:rsidRDefault="0016390A" w:rsidP="00362148">
            <w:r>
              <w:t>39B</w:t>
            </w:r>
          </w:p>
          <w:p w14:paraId="769AB572" w14:textId="77777777" w:rsidR="0016390A" w:rsidRDefault="0016390A" w:rsidP="00362148">
            <w:r>
              <w:t>Operating/Promoting/Assisting Gambling</w:t>
            </w:r>
          </w:p>
          <w:p w14:paraId="282FD9FD" w14:textId="77777777" w:rsidR="0016390A" w:rsidRDefault="0016390A" w:rsidP="00362148">
            <w:r>
              <w:t>39C</w:t>
            </w:r>
          </w:p>
          <w:p w14:paraId="4ECA9740" w14:textId="77777777" w:rsidR="0016390A" w:rsidRDefault="0016390A" w:rsidP="00362148">
            <w:r>
              <w:t>Gambling Equipment Violations</w:t>
            </w:r>
          </w:p>
          <w:p w14:paraId="4D195202" w14:textId="77777777" w:rsidR="0016390A" w:rsidRDefault="0016390A" w:rsidP="00362148"/>
        </w:tc>
        <w:tc>
          <w:tcPr>
            <w:tcW w:w="2340" w:type="dxa"/>
          </w:tcPr>
          <w:p w14:paraId="5F6BF5CF" w14:textId="77777777" w:rsidR="0016390A" w:rsidRDefault="0016390A" w:rsidP="00362148">
            <w:pPr>
              <w:jc w:val="center"/>
            </w:pPr>
          </w:p>
        </w:tc>
      </w:tr>
      <w:tr w:rsidR="0016390A" w14:paraId="5FD4ECAE" w14:textId="77777777" w:rsidTr="0016390A">
        <w:tc>
          <w:tcPr>
            <w:tcW w:w="2065" w:type="dxa"/>
          </w:tcPr>
          <w:p w14:paraId="6A9F7011" w14:textId="77777777" w:rsidR="0016390A" w:rsidRPr="000C709F" w:rsidRDefault="0016390A" w:rsidP="00362148">
            <w:pPr>
              <w:jc w:val="center"/>
              <w:rPr>
                <w:rFonts w:ascii="Arial" w:hAnsi="Arial" w:cs="Arial"/>
                <w:bCs/>
                <w:color w:val="000000"/>
                <w:lang w:val="en"/>
              </w:rPr>
            </w:pPr>
            <w:r w:rsidRPr="000C709F">
              <w:rPr>
                <w:rFonts w:ascii="Arial" w:hAnsi="Arial" w:cs="Arial"/>
                <w:bCs/>
                <w:color w:val="000000"/>
                <w:lang w:val="en"/>
              </w:rPr>
              <w:t>2C:37-5. Gambling offenses; presumption</w:t>
            </w:r>
          </w:p>
        </w:tc>
        <w:tc>
          <w:tcPr>
            <w:tcW w:w="7470" w:type="dxa"/>
          </w:tcPr>
          <w:p w14:paraId="019B24A1" w14:textId="77777777" w:rsidR="0016390A" w:rsidRDefault="0016390A" w:rsidP="00362148">
            <w:pPr>
              <w:jc w:val="center"/>
              <w:rPr>
                <w:rFonts w:ascii="Arial" w:hAnsi="Arial" w:cs="Arial"/>
                <w:color w:val="000000"/>
                <w:lang w:val="en"/>
              </w:rPr>
            </w:pPr>
            <w:r>
              <w:rPr>
                <w:rFonts w:ascii="Arial" w:hAnsi="Arial" w:cs="Arial"/>
                <w:color w:val="000000"/>
                <w:lang w:val="en"/>
              </w:rPr>
              <w:t>In any prosecution under this article in which it is necessary to prove the occurrence of a sporting event, a published report of its occurrence in any daily newspaper, magazine or other periodically printed publication of general circulation shall be admissible in evidence and shall constitute presumptive proof of the occurrence of such event.</w:t>
            </w:r>
            <w:r>
              <w:rPr>
                <w:rFonts w:ascii="Arial" w:hAnsi="Arial" w:cs="Arial"/>
                <w:color w:val="000000"/>
                <w:lang w:val="en"/>
              </w:rPr>
              <w:br/>
            </w:r>
            <w:r>
              <w:rPr>
                <w:rFonts w:ascii="Arial" w:hAnsi="Arial" w:cs="Arial"/>
                <w:color w:val="000000"/>
                <w:lang w:val="en"/>
              </w:rPr>
              <w:br/>
              <w:t>L.1978, c. 95, s. 2C:37-5, eff. Sept. 1, 1979.</w:t>
            </w:r>
          </w:p>
        </w:tc>
        <w:tc>
          <w:tcPr>
            <w:tcW w:w="2340" w:type="dxa"/>
          </w:tcPr>
          <w:p w14:paraId="37D8EFE8" w14:textId="77777777" w:rsidR="0016390A" w:rsidRDefault="0016390A" w:rsidP="00362148">
            <w:pPr>
              <w:jc w:val="center"/>
            </w:pPr>
            <w:r>
              <w:t>N.A.</w:t>
            </w:r>
          </w:p>
        </w:tc>
        <w:tc>
          <w:tcPr>
            <w:tcW w:w="2340" w:type="dxa"/>
          </w:tcPr>
          <w:p w14:paraId="187872B3" w14:textId="77777777" w:rsidR="0016390A" w:rsidRDefault="0016390A" w:rsidP="00362148">
            <w:pPr>
              <w:jc w:val="center"/>
            </w:pPr>
          </w:p>
        </w:tc>
      </w:tr>
      <w:tr w:rsidR="0016390A" w14:paraId="426C0434" w14:textId="77777777" w:rsidTr="0016390A">
        <w:tc>
          <w:tcPr>
            <w:tcW w:w="2065" w:type="dxa"/>
          </w:tcPr>
          <w:p w14:paraId="0688BD22" w14:textId="77777777" w:rsidR="0016390A" w:rsidRPr="000C709F" w:rsidRDefault="0016390A" w:rsidP="00362148">
            <w:pPr>
              <w:jc w:val="center"/>
              <w:rPr>
                <w:rFonts w:ascii="Arial" w:hAnsi="Arial" w:cs="Arial"/>
                <w:bCs/>
                <w:color w:val="000000"/>
                <w:lang w:val="en"/>
              </w:rPr>
            </w:pPr>
            <w:r w:rsidRPr="000C709F">
              <w:rPr>
                <w:rFonts w:ascii="Arial" w:hAnsi="Arial" w:cs="Arial"/>
                <w:bCs/>
                <w:color w:val="000000"/>
                <w:lang w:val="en"/>
              </w:rPr>
              <w:t>2C:37-6. Lottery offenses; no defense</w:t>
            </w:r>
          </w:p>
        </w:tc>
        <w:tc>
          <w:tcPr>
            <w:tcW w:w="7470" w:type="dxa"/>
          </w:tcPr>
          <w:p w14:paraId="46CC86BC" w14:textId="77777777" w:rsidR="0016390A" w:rsidRDefault="0016390A" w:rsidP="00362148">
            <w:pPr>
              <w:jc w:val="center"/>
              <w:rPr>
                <w:rFonts w:ascii="Arial" w:hAnsi="Arial" w:cs="Arial"/>
                <w:color w:val="000000"/>
                <w:lang w:val="en"/>
              </w:rPr>
            </w:pPr>
            <w:r>
              <w:rPr>
                <w:rFonts w:ascii="Arial" w:hAnsi="Arial" w:cs="Arial"/>
                <w:color w:val="000000"/>
                <w:lang w:val="en"/>
              </w:rPr>
              <w:t>Any offense defined in this article which consists of the commission of acts relating to a lottery is no less criminal because the lottery itself is drawn or conducted without the State. This section shall not apply to any person who has in his possession or custody any paper, document, slip or memorandum of a lottery which is authorized, sponsored and operated by any state of the United States, provided that the paper, document, slip or memorandum was purchased by the holder thereof in the State wherein such lottery was authorized, sponsored and operated.</w:t>
            </w:r>
            <w:r>
              <w:rPr>
                <w:rFonts w:ascii="Arial" w:hAnsi="Arial" w:cs="Arial"/>
                <w:color w:val="000000"/>
                <w:lang w:val="en"/>
              </w:rPr>
              <w:br/>
            </w:r>
            <w:r>
              <w:rPr>
                <w:rFonts w:ascii="Arial" w:hAnsi="Arial" w:cs="Arial"/>
                <w:color w:val="000000"/>
                <w:lang w:val="en"/>
              </w:rPr>
              <w:br/>
              <w:t>L.1978, c. 95, s. 2C:37-6, eff. Sept. 1, 1979.</w:t>
            </w:r>
          </w:p>
        </w:tc>
        <w:tc>
          <w:tcPr>
            <w:tcW w:w="2340" w:type="dxa"/>
          </w:tcPr>
          <w:p w14:paraId="2F59BBC8" w14:textId="77777777" w:rsidR="0016390A" w:rsidRDefault="0016390A" w:rsidP="00362148">
            <w:pPr>
              <w:jc w:val="center"/>
            </w:pPr>
            <w:r>
              <w:t>N.A.</w:t>
            </w:r>
          </w:p>
        </w:tc>
        <w:tc>
          <w:tcPr>
            <w:tcW w:w="2340" w:type="dxa"/>
          </w:tcPr>
          <w:p w14:paraId="2085A733" w14:textId="77777777" w:rsidR="0016390A" w:rsidRDefault="0016390A" w:rsidP="00362148">
            <w:pPr>
              <w:jc w:val="center"/>
            </w:pPr>
          </w:p>
        </w:tc>
      </w:tr>
      <w:tr w:rsidR="0016390A" w14:paraId="7FA1A76E" w14:textId="77777777" w:rsidTr="0016390A">
        <w:tc>
          <w:tcPr>
            <w:tcW w:w="2065" w:type="dxa"/>
          </w:tcPr>
          <w:p w14:paraId="44EA0CF7" w14:textId="77777777" w:rsidR="0016390A" w:rsidRPr="000C709F" w:rsidRDefault="0016390A" w:rsidP="00362148">
            <w:pPr>
              <w:jc w:val="center"/>
              <w:rPr>
                <w:rFonts w:ascii="Arial" w:hAnsi="Arial" w:cs="Arial"/>
                <w:bCs/>
                <w:color w:val="000000"/>
                <w:lang w:val="en"/>
              </w:rPr>
            </w:pPr>
            <w:r w:rsidRPr="000C709F">
              <w:rPr>
                <w:rFonts w:ascii="Arial" w:hAnsi="Arial" w:cs="Arial"/>
                <w:bCs/>
                <w:color w:val="000000"/>
                <w:lang w:val="en"/>
              </w:rPr>
              <w:t xml:space="preserve">2C:37-6.1. Lottery equipment or advice for out of state utilization; manufacture, sale and transport; inapplicability of </w:t>
            </w:r>
            <w:r w:rsidRPr="000C709F">
              <w:rPr>
                <w:rFonts w:ascii="Arial" w:hAnsi="Arial" w:cs="Arial"/>
                <w:bCs/>
                <w:color w:val="000000"/>
                <w:lang w:val="en"/>
              </w:rPr>
              <w:lastRenderedPageBreak/>
              <w:t>law providing penalty or disability</w:t>
            </w:r>
          </w:p>
        </w:tc>
        <w:tc>
          <w:tcPr>
            <w:tcW w:w="7470" w:type="dxa"/>
          </w:tcPr>
          <w:p w14:paraId="620043E8"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 xml:space="preserve">No law providing any penalty or disability for the sale of lottery tickets or any acts done in connection with a lottery shall apply to the rendering of consultation or advice in connection with a lottery, or the manufacturing, processing, selling, possessing or transporting of equipment, tickets or materials, for use or designed for use in a lottery, if such lottery is (a) conducted by a state of the United States and such equipment, tickets or materials are for shipment out of this State to addresses within such state, </w:t>
            </w:r>
            <w:r>
              <w:rPr>
                <w:rFonts w:ascii="Arial" w:hAnsi="Arial" w:cs="Arial"/>
                <w:color w:val="000000"/>
                <w:lang w:val="en"/>
              </w:rPr>
              <w:lastRenderedPageBreak/>
              <w:t>or (b) not violative of the laws of a foreign country in which it is conducted or intended to be conducted and such equipment, tickets or materials are for shipment to foreign countries to persons or entities that can lawfully use such materials. For purposes of this section, "foreign country" means any empire, country, dominion, colony or protectorate, or any subdivision or subdivisions thereof (other than the United States and its possessions).</w:t>
            </w:r>
            <w:r>
              <w:rPr>
                <w:rFonts w:ascii="Arial" w:hAnsi="Arial" w:cs="Arial"/>
                <w:color w:val="000000"/>
                <w:lang w:val="en"/>
              </w:rPr>
              <w:br/>
            </w:r>
            <w:r>
              <w:rPr>
                <w:rFonts w:ascii="Arial" w:hAnsi="Arial" w:cs="Arial"/>
                <w:color w:val="000000"/>
                <w:lang w:val="en"/>
              </w:rPr>
              <w:br/>
              <w:t>L.1979, c. 129, s. 2, eff. Sept. 1, 1979.</w:t>
            </w:r>
          </w:p>
        </w:tc>
        <w:tc>
          <w:tcPr>
            <w:tcW w:w="2340" w:type="dxa"/>
          </w:tcPr>
          <w:p w14:paraId="3F3A15DD" w14:textId="77777777" w:rsidR="0016390A" w:rsidRDefault="0016390A" w:rsidP="00362148">
            <w:pPr>
              <w:jc w:val="center"/>
            </w:pPr>
            <w:r>
              <w:lastRenderedPageBreak/>
              <w:t>N.A.</w:t>
            </w:r>
          </w:p>
        </w:tc>
        <w:tc>
          <w:tcPr>
            <w:tcW w:w="2340" w:type="dxa"/>
          </w:tcPr>
          <w:p w14:paraId="32659F6B" w14:textId="77777777" w:rsidR="0016390A" w:rsidRDefault="0016390A" w:rsidP="00362148">
            <w:pPr>
              <w:jc w:val="center"/>
            </w:pPr>
          </w:p>
        </w:tc>
      </w:tr>
      <w:tr w:rsidR="0016390A" w14:paraId="2F0C5D76" w14:textId="77777777" w:rsidTr="0016390A">
        <w:tc>
          <w:tcPr>
            <w:tcW w:w="2065" w:type="dxa"/>
          </w:tcPr>
          <w:p w14:paraId="77A125D0" w14:textId="77777777" w:rsidR="0016390A" w:rsidRPr="000C709F" w:rsidRDefault="0016390A" w:rsidP="00362148">
            <w:pPr>
              <w:jc w:val="center"/>
              <w:rPr>
                <w:rFonts w:ascii="Arial" w:hAnsi="Arial" w:cs="Arial"/>
                <w:bCs/>
                <w:color w:val="000000"/>
                <w:lang w:val="en"/>
              </w:rPr>
            </w:pPr>
            <w:r w:rsidRPr="000C709F">
              <w:rPr>
                <w:rFonts w:ascii="Arial" w:hAnsi="Arial" w:cs="Arial"/>
                <w:bCs/>
                <w:color w:val="000000"/>
                <w:lang w:val="en"/>
              </w:rPr>
              <w:t>2C:37-7. Possession of a gambling device</w:t>
            </w:r>
          </w:p>
        </w:tc>
        <w:tc>
          <w:tcPr>
            <w:tcW w:w="7470" w:type="dxa"/>
          </w:tcPr>
          <w:p w14:paraId="7C348A54" w14:textId="77777777" w:rsidR="0016390A" w:rsidRDefault="0016390A" w:rsidP="00362148">
            <w:pPr>
              <w:jc w:val="center"/>
              <w:rPr>
                <w:rFonts w:ascii="Arial" w:hAnsi="Arial" w:cs="Arial"/>
                <w:color w:val="000000"/>
                <w:lang w:val="en"/>
              </w:rPr>
            </w:pPr>
            <w:r>
              <w:rPr>
                <w:rFonts w:ascii="Arial" w:hAnsi="Arial" w:cs="Arial"/>
                <w:color w:val="000000"/>
                <w:lang w:val="en"/>
              </w:rPr>
              <w:t>A person except a player is guilty of possession of a gambling device when, with knowledge of the character thereof, he manufactures, sells, transports, places or possesses, or conducts or negotiates any transaction affecting or designed to affect ownership, custody or use of:</w:t>
            </w:r>
            <w:r>
              <w:rPr>
                <w:rFonts w:ascii="Arial" w:hAnsi="Arial" w:cs="Arial"/>
                <w:color w:val="000000"/>
                <w:lang w:val="en"/>
              </w:rPr>
              <w:br/>
            </w:r>
            <w:r>
              <w:rPr>
                <w:rFonts w:ascii="Arial" w:hAnsi="Arial" w:cs="Arial"/>
                <w:color w:val="000000"/>
                <w:lang w:val="en"/>
              </w:rPr>
              <w:br/>
              <w:t>a. A slot machine; or</w:t>
            </w:r>
            <w:r>
              <w:rPr>
                <w:rFonts w:ascii="Arial" w:hAnsi="Arial" w:cs="Arial"/>
                <w:color w:val="000000"/>
                <w:lang w:val="en"/>
              </w:rPr>
              <w:br/>
            </w:r>
            <w:r>
              <w:rPr>
                <w:rFonts w:ascii="Arial" w:hAnsi="Arial" w:cs="Arial"/>
                <w:color w:val="000000"/>
                <w:lang w:val="en"/>
              </w:rPr>
              <w:br/>
              <w:t>b. Any other gambling device, believing that the same is to be used in the advancement of unlawful gambling activity.</w:t>
            </w:r>
            <w:r>
              <w:rPr>
                <w:rFonts w:ascii="Arial" w:hAnsi="Arial" w:cs="Arial"/>
                <w:color w:val="000000"/>
                <w:lang w:val="en"/>
              </w:rPr>
              <w:br/>
            </w:r>
            <w:r>
              <w:rPr>
                <w:rFonts w:ascii="Arial" w:hAnsi="Arial" w:cs="Arial"/>
                <w:color w:val="000000"/>
                <w:lang w:val="en"/>
              </w:rPr>
              <w:br/>
              <w:t>Possession of a gambling device other than under such circumstances as would constitute a violation of section 116 of the "Casino Control Act" (P.L.1977, c. 110; C. 5:12-1 et seq.) is a disorderly persons offense; provided, however, that possession of not more than one gambling device other than a slot machine for social use within the home shall not be an offense under this section; and provided further, however that possession of one or more antique slot machines shall not be an offense under this section or under section 116 of the "Casino Control Act" (P.L.1977, c. 110; C. 5:12-1 et seq.). As used in this section, "antique slot machine" means a slot machine which was manufactured prior to 1941. Nothing herein contained shall be construed to authorize the use of an antique slot machine for any unlawful purpose or for gaming.</w:t>
            </w:r>
            <w:r>
              <w:rPr>
                <w:rFonts w:ascii="Arial" w:hAnsi="Arial" w:cs="Arial"/>
                <w:color w:val="000000"/>
                <w:lang w:val="en"/>
              </w:rPr>
              <w:br/>
            </w:r>
            <w:r>
              <w:rPr>
                <w:rFonts w:ascii="Arial" w:hAnsi="Arial" w:cs="Arial"/>
                <w:color w:val="000000"/>
                <w:lang w:val="en"/>
              </w:rPr>
              <w:br/>
              <w:t>L.1978, c. 95, s. 2C:37-7, eff. Sept. 1, 1979. Amended by L.1979, c. 176, s. 2, eff. Sept. 1, 1979.</w:t>
            </w:r>
          </w:p>
        </w:tc>
        <w:tc>
          <w:tcPr>
            <w:tcW w:w="2340" w:type="dxa"/>
          </w:tcPr>
          <w:p w14:paraId="06ABBCC5" w14:textId="77777777" w:rsidR="0016390A" w:rsidRDefault="0016390A" w:rsidP="00362148">
            <w:r>
              <w:t>39B</w:t>
            </w:r>
          </w:p>
          <w:p w14:paraId="0575759C" w14:textId="77777777" w:rsidR="0016390A" w:rsidRDefault="0016390A" w:rsidP="00362148">
            <w:r>
              <w:t>Operating/Promoting/Assisting Gambling</w:t>
            </w:r>
          </w:p>
          <w:p w14:paraId="062DA350" w14:textId="77777777" w:rsidR="0016390A" w:rsidRDefault="0016390A" w:rsidP="00362148">
            <w:r>
              <w:t>39C</w:t>
            </w:r>
          </w:p>
          <w:p w14:paraId="1FDEEC09" w14:textId="77777777" w:rsidR="0016390A" w:rsidRDefault="0016390A" w:rsidP="00362148">
            <w:r>
              <w:t>Gambling Equipment Violations</w:t>
            </w:r>
          </w:p>
          <w:p w14:paraId="4611E30C" w14:textId="77777777" w:rsidR="0016390A" w:rsidRDefault="0016390A" w:rsidP="00362148"/>
        </w:tc>
        <w:tc>
          <w:tcPr>
            <w:tcW w:w="2340" w:type="dxa"/>
          </w:tcPr>
          <w:p w14:paraId="37400BAB" w14:textId="77777777" w:rsidR="0016390A" w:rsidRDefault="0016390A" w:rsidP="00362148">
            <w:pPr>
              <w:jc w:val="center"/>
            </w:pPr>
          </w:p>
        </w:tc>
      </w:tr>
      <w:tr w:rsidR="0016390A" w14:paraId="77598DF4" w14:textId="77777777" w:rsidTr="0016390A">
        <w:tc>
          <w:tcPr>
            <w:tcW w:w="2065" w:type="dxa"/>
          </w:tcPr>
          <w:p w14:paraId="086A5681" w14:textId="77777777" w:rsidR="0016390A" w:rsidRPr="00A06983" w:rsidRDefault="0016390A" w:rsidP="00362148">
            <w:pPr>
              <w:jc w:val="center"/>
              <w:rPr>
                <w:rFonts w:ascii="Arial" w:hAnsi="Arial" w:cs="Arial"/>
                <w:bCs/>
                <w:color w:val="000000"/>
                <w:lang w:val="en"/>
              </w:rPr>
            </w:pPr>
            <w:r w:rsidRPr="00A06983">
              <w:rPr>
                <w:rFonts w:ascii="Arial" w:hAnsi="Arial" w:cs="Arial"/>
                <w:bCs/>
                <w:color w:val="000000"/>
                <w:lang w:val="en"/>
              </w:rPr>
              <w:t>2C:37-8. Gambling offenses; jurisdiction</w:t>
            </w:r>
          </w:p>
        </w:tc>
        <w:tc>
          <w:tcPr>
            <w:tcW w:w="7470" w:type="dxa"/>
          </w:tcPr>
          <w:p w14:paraId="72855625" w14:textId="77777777" w:rsidR="0016390A" w:rsidRDefault="0016390A" w:rsidP="00362148">
            <w:pPr>
              <w:jc w:val="center"/>
              <w:rPr>
                <w:rFonts w:ascii="Arial" w:hAnsi="Arial" w:cs="Arial"/>
                <w:color w:val="000000"/>
                <w:lang w:val="en"/>
              </w:rPr>
            </w:pPr>
            <w:r>
              <w:rPr>
                <w:rFonts w:ascii="Arial" w:hAnsi="Arial" w:cs="Arial"/>
                <w:color w:val="000000"/>
                <w:lang w:val="en"/>
              </w:rPr>
              <w:t>All offenses under this chapter shall be prosecuted in the Superior Court.</w:t>
            </w:r>
            <w:r>
              <w:rPr>
                <w:rFonts w:ascii="Arial" w:hAnsi="Arial" w:cs="Arial"/>
                <w:color w:val="000000"/>
                <w:lang w:val="en"/>
              </w:rPr>
              <w:br/>
            </w:r>
            <w:r>
              <w:rPr>
                <w:rFonts w:ascii="Arial" w:hAnsi="Arial" w:cs="Arial"/>
                <w:color w:val="000000"/>
                <w:lang w:val="en"/>
              </w:rPr>
              <w:br/>
              <w:t>L.1978, c. 95, s. 2C:37-8, eff. Sept. 1, 1979. Amended by L.1979, c. 178, s. 72, eff. Sept. 1, 1979.</w:t>
            </w:r>
          </w:p>
        </w:tc>
        <w:tc>
          <w:tcPr>
            <w:tcW w:w="2340" w:type="dxa"/>
          </w:tcPr>
          <w:p w14:paraId="0046CDFE" w14:textId="77777777" w:rsidR="0016390A" w:rsidRDefault="0016390A" w:rsidP="00362148">
            <w:pPr>
              <w:jc w:val="center"/>
            </w:pPr>
            <w:r>
              <w:t>N.A.</w:t>
            </w:r>
          </w:p>
        </w:tc>
        <w:tc>
          <w:tcPr>
            <w:tcW w:w="2340" w:type="dxa"/>
          </w:tcPr>
          <w:p w14:paraId="37594930" w14:textId="77777777" w:rsidR="0016390A" w:rsidRDefault="0016390A" w:rsidP="00362148">
            <w:pPr>
              <w:jc w:val="center"/>
            </w:pPr>
          </w:p>
        </w:tc>
      </w:tr>
      <w:tr w:rsidR="0016390A" w14:paraId="700867AF" w14:textId="77777777" w:rsidTr="0016390A">
        <w:tc>
          <w:tcPr>
            <w:tcW w:w="2065" w:type="dxa"/>
          </w:tcPr>
          <w:p w14:paraId="41A7B7DC" w14:textId="77777777" w:rsidR="0016390A" w:rsidRPr="00A06983" w:rsidRDefault="0016390A" w:rsidP="00362148">
            <w:pPr>
              <w:jc w:val="center"/>
              <w:rPr>
                <w:rFonts w:ascii="Arial" w:hAnsi="Arial" w:cs="Arial"/>
                <w:bCs/>
                <w:color w:val="000000"/>
                <w:lang w:val="en"/>
              </w:rPr>
            </w:pPr>
            <w:r w:rsidRPr="00A06983">
              <w:rPr>
                <w:rFonts w:ascii="Arial" w:hAnsi="Arial" w:cs="Arial"/>
                <w:bCs/>
                <w:color w:val="000000"/>
                <w:lang w:val="en"/>
              </w:rPr>
              <w:t>2C:37-9. Nonapplicability</w:t>
            </w:r>
          </w:p>
        </w:tc>
        <w:tc>
          <w:tcPr>
            <w:tcW w:w="7470" w:type="dxa"/>
          </w:tcPr>
          <w:p w14:paraId="5A455441" w14:textId="77777777" w:rsidR="0016390A" w:rsidRDefault="0016390A" w:rsidP="00362148">
            <w:pPr>
              <w:jc w:val="center"/>
              <w:rPr>
                <w:rFonts w:ascii="Arial" w:hAnsi="Arial" w:cs="Arial"/>
                <w:color w:val="000000"/>
                <w:lang w:val="en"/>
              </w:rPr>
            </w:pPr>
            <w:r>
              <w:rPr>
                <w:rFonts w:ascii="Arial" w:hAnsi="Arial" w:cs="Arial"/>
                <w:color w:val="000000"/>
                <w:lang w:val="en"/>
              </w:rPr>
              <w:t>Nothing in this chapter shall be construed to prohibit any activity authorized by the "Casino Control Act" (P.L.1977, c. 110; C. 5:12-1 et seq.), or to supersede any provision of said act.</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L.1978, c. 95, s. 2C:37-9, eff. Sept. 1, 1979. Amended by L.1979, c. 176, s. 3, eff. Sept. 1, 1979.</w:t>
            </w:r>
          </w:p>
        </w:tc>
        <w:tc>
          <w:tcPr>
            <w:tcW w:w="2340" w:type="dxa"/>
          </w:tcPr>
          <w:p w14:paraId="30BE1995" w14:textId="77777777" w:rsidR="0016390A" w:rsidRDefault="0016390A" w:rsidP="00362148">
            <w:pPr>
              <w:jc w:val="center"/>
            </w:pPr>
            <w:r>
              <w:lastRenderedPageBreak/>
              <w:t>N.A.</w:t>
            </w:r>
          </w:p>
        </w:tc>
        <w:tc>
          <w:tcPr>
            <w:tcW w:w="2340" w:type="dxa"/>
          </w:tcPr>
          <w:p w14:paraId="07E8260D" w14:textId="77777777" w:rsidR="0016390A" w:rsidRDefault="0016390A" w:rsidP="00362148">
            <w:pPr>
              <w:jc w:val="center"/>
            </w:pPr>
          </w:p>
        </w:tc>
      </w:tr>
      <w:tr w:rsidR="0016390A" w14:paraId="00C5A70D" w14:textId="77777777" w:rsidTr="0016390A">
        <w:tc>
          <w:tcPr>
            <w:tcW w:w="2065" w:type="dxa"/>
          </w:tcPr>
          <w:p w14:paraId="0D7E8FCD" w14:textId="77777777" w:rsidR="0016390A" w:rsidRPr="00A06983" w:rsidRDefault="0016390A" w:rsidP="00362148">
            <w:pPr>
              <w:rPr>
                <w:rFonts w:ascii="Arial" w:hAnsi="Arial" w:cs="Arial"/>
                <w:bCs/>
                <w:color w:val="000000"/>
                <w:lang w:val="en"/>
              </w:rPr>
            </w:pPr>
            <w:r>
              <w:rPr>
                <w:rFonts w:ascii="Arial" w:hAnsi="Arial" w:cs="Arial"/>
                <w:color w:val="000000"/>
                <w:lang w:val="en"/>
              </w:rPr>
              <w:br/>
            </w:r>
            <w:r w:rsidRPr="00A06983">
              <w:rPr>
                <w:rFonts w:ascii="Arial" w:hAnsi="Arial" w:cs="Arial"/>
                <w:bCs/>
                <w:color w:val="000000"/>
                <w:lang w:val="en"/>
              </w:rPr>
              <w:t>2C:38-1 Short title.</w:t>
            </w:r>
          </w:p>
        </w:tc>
        <w:tc>
          <w:tcPr>
            <w:tcW w:w="7470" w:type="dxa"/>
          </w:tcPr>
          <w:p w14:paraId="4B5F5C40" w14:textId="77777777" w:rsidR="0016390A" w:rsidRDefault="0016390A" w:rsidP="00362148">
            <w:pPr>
              <w:jc w:val="center"/>
              <w:rPr>
                <w:rFonts w:ascii="Arial" w:hAnsi="Arial" w:cs="Arial"/>
                <w:color w:val="000000"/>
                <w:lang w:val="en"/>
              </w:rPr>
            </w:pPr>
            <w:r>
              <w:rPr>
                <w:rFonts w:ascii="Arial" w:hAnsi="Arial" w:cs="Arial"/>
                <w:color w:val="000000"/>
                <w:lang w:val="en"/>
              </w:rPr>
              <w:t>1.Sections 1 through 5 of this act shall be known and may be cited as the "September 11th, 2001 Anti-Terrorism Act."</w:t>
            </w:r>
            <w:r>
              <w:rPr>
                <w:rFonts w:ascii="Arial" w:hAnsi="Arial" w:cs="Arial"/>
                <w:color w:val="000000"/>
                <w:lang w:val="en"/>
              </w:rPr>
              <w:br/>
            </w:r>
            <w:r>
              <w:rPr>
                <w:rFonts w:ascii="Arial" w:hAnsi="Arial" w:cs="Arial"/>
                <w:color w:val="000000"/>
                <w:lang w:val="en"/>
              </w:rPr>
              <w:br/>
              <w:t>L.2002,c.26,s.1.</w:t>
            </w:r>
          </w:p>
        </w:tc>
        <w:tc>
          <w:tcPr>
            <w:tcW w:w="2340" w:type="dxa"/>
          </w:tcPr>
          <w:p w14:paraId="2462E69B" w14:textId="77777777" w:rsidR="0016390A" w:rsidRDefault="0016390A" w:rsidP="00362148">
            <w:pPr>
              <w:jc w:val="center"/>
            </w:pPr>
            <w:r>
              <w:t>N.A.</w:t>
            </w:r>
          </w:p>
        </w:tc>
        <w:tc>
          <w:tcPr>
            <w:tcW w:w="2340" w:type="dxa"/>
          </w:tcPr>
          <w:p w14:paraId="01359C9B" w14:textId="77777777" w:rsidR="0016390A" w:rsidRDefault="0016390A" w:rsidP="00362148">
            <w:pPr>
              <w:jc w:val="center"/>
            </w:pPr>
          </w:p>
        </w:tc>
      </w:tr>
      <w:tr w:rsidR="0016390A" w14:paraId="0281822B" w14:textId="77777777" w:rsidTr="0016390A">
        <w:tc>
          <w:tcPr>
            <w:tcW w:w="2065" w:type="dxa"/>
          </w:tcPr>
          <w:p w14:paraId="39A64ECD" w14:textId="77777777" w:rsidR="0016390A" w:rsidRPr="00A06983" w:rsidRDefault="0016390A" w:rsidP="00362148">
            <w:pPr>
              <w:jc w:val="center"/>
              <w:rPr>
                <w:rFonts w:ascii="Arial" w:hAnsi="Arial" w:cs="Arial"/>
                <w:bCs/>
                <w:color w:val="000000"/>
                <w:lang w:val="en"/>
              </w:rPr>
            </w:pPr>
            <w:r w:rsidRPr="00A06983">
              <w:rPr>
                <w:rFonts w:ascii="Arial" w:hAnsi="Arial" w:cs="Arial"/>
                <w:bCs/>
                <w:color w:val="000000"/>
                <w:lang w:val="en"/>
              </w:rPr>
              <w:t>2C:38-2 Crime of terrorism; definitions.</w:t>
            </w:r>
          </w:p>
        </w:tc>
        <w:tc>
          <w:tcPr>
            <w:tcW w:w="7470" w:type="dxa"/>
          </w:tcPr>
          <w:p w14:paraId="3C29F2D6" w14:textId="77777777" w:rsidR="0016390A" w:rsidRDefault="0016390A" w:rsidP="00362148">
            <w:pPr>
              <w:jc w:val="center"/>
              <w:rPr>
                <w:rFonts w:ascii="Arial" w:hAnsi="Arial" w:cs="Arial"/>
                <w:color w:val="000000"/>
                <w:lang w:val="en"/>
              </w:rPr>
            </w:pPr>
            <w:r>
              <w:rPr>
                <w:rFonts w:ascii="Arial" w:hAnsi="Arial" w:cs="Arial"/>
                <w:color w:val="000000"/>
                <w:lang w:val="en"/>
              </w:rPr>
              <w:br/>
              <w:t>2. a. A person is guilty of the crime of terrorism if he commits or attempts, conspires or threatens to commit any crime enumerated in subsection c. of this section with the purpose:</w:t>
            </w:r>
            <w:r>
              <w:rPr>
                <w:rFonts w:ascii="Arial" w:hAnsi="Arial" w:cs="Arial"/>
                <w:color w:val="000000"/>
                <w:lang w:val="en"/>
              </w:rPr>
              <w:br/>
            </w:r>
            <w:r>
              <w:rPr>
                <w:rFonts w:ascii="Arial" w:hAnsi="Arial" w:cs="Arial"/>
                <w:color w:val="000000"/>
                <w:lang w:val="en"/>
              </w:rPr>
              <w:br/>
              <w:t>(1)to promote an act of terror; or</w:t>
            </w:r>
            <w:r>
              <w:rPr>
                <w:rFonts w:ascii="Arial" w:hAnsi="Arial" w:cs="Arial"/>
                <w:color w:val="000000"/>
                <w:lang w:val="en"/>
              </w:rPr>
              <w:br/>
            </w:r>
            <w:r>
              <w:rPr>
                <w:rFonts w:ascii="Arial" w:hAnsi="Arial" w:cs="Arial"/>
                <w:color w:val="000000"/>
                <w:lang w:val="en"/>
              </w:rPr>
              <w:br/>
              <w:t>(2)to terrorize five or more persons; or</w:t>
            </w:r>
            <w:r>
              <w:rPr>
                <w:rFonts w:ascii="Arial" w:hAnsi="Arial" w:cs="Arial"/>
                <w:color w:val="000000"/>
                <w:lang w:val="en"/>
              </w:rPr>
              <w:br/>
            </w:r>
            <w:r>
              <w:rPr>
                <w:rFonts w:ascii="Arial" w:hAnsi="Arial" w:cs="Arial"/>
                <w:color w:val="000000"/>
                <w:lang w:val="en"/>
              </w:rPr>
              <w:br/>
              <w:t>(3)to influence the policy or affect the conduct of government by terror;or</w:t>
            </w:r>
            <w:r>
              <w:rPr>
                <w:rFonts w:ascii="Arial" w:hAnsi="Arial" w:cs="Arial"/>
                <w:color w:val="000000"/>
                <w:lang w:val="en"/>
              </w:rPr>
              <w:br/>
            </w:r>
            <w:r>
              <w:rPr>
                <w:rFonts w:ascii="Arial" w:hAnsi="Arial" w:cs="Arial"/>
                <w:color w:val="000000"/>
                <w:lang w:val="en"/>
              </w:rPr>
              <w:br/>
              <w:t>(4)to cause by an act of terror the impairment or interruption of public communications, public transportation, public or private buildings, common carriers, public utilities or other public services.</w:t>
            </w:r>
            <w:r>
              <w:rPr>
                <w:rFonts w:ascii="Arial" w:hAnsi="Arial" w:cs="Arial"/>
                <w:color w:val="000000"/>
                <w:lang w:val="en"/>
              </w:rPr>
              <w:br/>
            </w:r>
            <w:r>
              <w:rPr>
                <w:rFonts w:ascii="Arial" w:hAnsi="Arial" w:cs="Arial"/>
                <w:color w:val="000000"/>
                <w:lang w:val="en"/>
              </w:rPr>
              <w:br/>
              <w:t>b.Terrorism is a crime of the first degree.</w:t>
            </w:r>
            <w:r>
              <w:rPr>
                <w:rFonts w:ascii="Arial" w:hAnsi="Arial" w:cs="Arial"/>
                <w:color w:val="000000"/>
                <w:lang w:val="en"/>
              </w:rPr>
              <w:br/>
            </w:r>
            <w:r>
              <w:rPr>
                <w:rFonts w:ascii="Arial" w:hAnsi="Arial" w:cs="Arial"/>
                <w:color w:val="000000"/>
                <w:lang w:val="en"/>
              </w:rPr>
              <w:br/>
              <w:t>(1)Notwithstanding any other provision of law to the contrary, any person convicted under this section shall be sentenced to a term of 30 years, during which the person shall not be eligible for parole, or to a specific term of years which shall be between 30 years and life imprisonment, of which the person shall serve not less than 30 years before being eligible for parole.</w:t>
            </w:r>
            <w:r>
              <w:rPr>
                <w:rFonts w:ascii="Arial" w:hAnsi="Arial" w:cs="Arial"/>
                <w:color w:val="000000"/>
                <w:lang w:val="en"/>
              </w:rPr>
              <w:br/>
            </w:r>
            <w:r>
              <w:rPr>
                <w:rFonts w:ascii="Arial" w:hAnsi="Arial" w:cs="Arial"/>
                <w:color w:val="000000"/>
                <w:lang w:val="en"/>
              </w:rPr>
              <w:br/>
              <w:t>(2)If a violation of this section results in death, the person shall be sentenced to a term of life imprisonment, during which time the person shall not be eligible for parole.</w:t>
            </w:r>
            <w:r>
              <w:rPr>
                <w:rFonts w:ascii="Arial" w:hAnsi="Arial" w:cs="Arial"/>
                <w:color w:val="000000"/>
                <w:lang w:val="en"/>
              </w:rPr>
              <w:br/>
            </w:r>
            <w:r>
              <w:rPr>
                <w:rFonts w:ascii="Arial" w:hAnsi="Arial" w:cs="Arial"/>
                <w:color w:val="000000"/>
                <w:lang w:val="en"/>
              </w:rPr>
              <w:br/>
              <w:t xml:space="preserve">c.The crimes encompassed by this section are: murder pursuant to N.J.S.2C:11-3; aggravated manslaughter or manslaughter pursuant to N.J.S.2C:11-4; vehicular homicide pursuant to N.J.S.2C:11-5; aggravated assault pursuant to subsection b. of N.J.S.2C:12-1; disarming a law enforcement officer pursuant to section 1 of P.L.1996, c.14 (C.2C:12-11); kidnapping pursuant to N.J.S.2C:13-1; criminal restraint pursuant to N.J.S.2C:13-2; robbery pursuant to N.J.S.2C:15-1; carjacking pursuant to </w:t>
            </w:r>
            <w:r>
              <w:rPr>
                <w:rFonts w:ascii="Arial" w:hAnsi="Arial" w:cs="Arial"/>
                <w:color w:val="000000"/>
                <w:lang w:val="en"/>
              </w:rPr>
              <w:lastRenderedPageBreak/>
              <w:t>section 1 of P.L.1993, c.221 (C.2C:15-2); aggravated arson or arson pursuant to N.J.S.2C:17-1; causing or risking widespread injury or damage pursuant to N.J.S.2C:17-2; damage to nuclear plant with the purpose to cause or threat to cause release of radiation pursuant to section 1 of P.L.1983, c.480 (C.2C:17-7); damage to nuclear plant resulting in death by radiation pursuant to section 2 of P.L.1983, c.480 (C.2C:17-8); damage to nuclear plant resulting in injury by radiation pursuant to section 3 of P.L.1983, c.480 (C.2C:17-9); producing or possessing chemical weapons, biological agents or nuclear or radiological devices pursuant to section 3 of P.L.2002, c.26 (C.2C:38-3); burglary pursuant to N.J.S.2C:18-2; possession of prohibited weapons and devices pursuant to N.J.S.2C:39-3; possession of weapons for unlawful purposes pursuant to N.J.S.2C:39-4; unlawful possession of weapons pursuant to N.J.S.2C:39-5; weapons training for illegal activities pursuant to section 1 of P.L.1983, c.229 (C.2C:39-14); racketeering pursuant to N.J.S.2C:41-1 et seq.; and any other crime involving a risk of death or serious bodily injury to any person.</w:t>
            </w:r>
            <w:r>
              <w:rPr>
                <w:rFonts w:ascii="Arial" w:hAnsi="Arial" w:cs="Arial"/>
                <w:color w:val="000000"/>
                <w:lang w:val="en"/>
              </w:rPr>
              <w:br/>
            </w:r>
            <w:r>
              <w:rPr>
                <w:rFonts w:ascii="Arial" w:hAnsi="Arial" w:cs="Arial"/>
                <w:color w:val="000000"/>
                <w:lang w:val="en"/>
              </w:rPr>
              <w:br/>
              <w:t>d.Definitions. For the purposes of this section:</w:t>
            </w:r>
            <w:r>
              <w:rPr>
                <w:rFonts w:ascii="Arial" w:hAnsi="Arial" w:cs="Arial"/>
                <w:color w:val="000000"/>
                <w:lang w:val="en"/>
              </w:rPr>
              <w:br/>
            </w:r>
            <w:r>
              <w:rPr>
                <w:rFonts w:ascii="Arial" w:hAnsi="Arial" w:cs="Arial"/>
                <w:color w:val="000000"/>
                <w:lang w:val="en"/>
              </w:rPr>
              <w:br/>
              <w:t>"Government" means the United States, any state, county, municipality, or other political unit, or any department, agency or subdivision of any of the foregoing, or any corporation or other association carrying out the functions of government.</w:t>
            </w:r>
            <w:r>
              <w:rPr>
                <w:rFonts w:ascii="Arial" w:hAnsi="Arial" w:cs="Arial"/>
                <w:color w:val="000000"/>
                <w:lang w:val="en"/>
              </w:rPr>
              <w:br/>
            </w:r>
            <w:r>
              <w:rPr>
                <w:rFonts w:ascii="Arial" w:hAnsi="Arial" w:cs="Arial"/>
                <w:color w:val="000000"/>
                <w:lang w:val="en"/>
              </w:rPr>
              <w:br/>
              <w:t>"Serious bodily injury" means bodily injury which creates a substantial risk of death or which causes serious, permanent disfigurement, or protracted loss or impairment of the function of any bodily member or organ.</w:t>
            </w:r>
            <w:r>
              <w:rPr>
                <w:rFonts w:ascii="Arial" w:hAnsi="Arial" w:cs="Arial"/>
                <w:color w:val="000000"/>
                <w:lang w:val="en"/>
              </w:rPr>
              <w:br/>
            </w:r>
            <w:r>
              <w:rPr>
                <w:rFonts w:ascii="Arial" w:hAnsi="Arial" w:cs="Arial"/>
                <w:color w:val="000000"/>
                <w:lang w:val="en"/>
              </w:rPr>
              <w:br/>
              <w:t>"Terror" means the menace or fear of death or serious bodily injury.</w:t>
            </w:r>
            <w:r>
              <w:rPr>
                <w:rFonts w:ascii="Arial" w:hAnsi="Arial" w:cs="Arial"/>
                <w:color w:val="000000"/>
                <w:lang w:val="en"/>
              </w:rPr>
              <w:br/>
            </w:r>
            <w:r>
              <w:rPr>
                <w:rFonts w:ascii="Arial" w:hAnsi="Arial" w:cs="Arial"/>
                <w:color w:val="000000"/>
                <w:lang w:val="en"/>
              </w:rPr>
              <w:br/>
              <w:t>"Terrorize" means to convey the menace or fear of death or serious bodily injury by words or actions.</w:t>
            </w:r>
            <w:r>
              <w:rPr>
                <w:rFonts w:ascii="Arial" w:hAnsi="Arial" w:cs="Arial"/>
                <w:color w:val="000000"/>
                <w:lang w:val="en"/>
              </w:rPr>
              <w:br/>
            </w:r>
            <w:r>
              <w:rPr>
                <w:rFonts w:ascii="Arial" w:hAnsi="Arial" w:cs="Arial"/>
                <w:color w:val="000000"/>
                <w:lang w:val="en"/>
              </w:rPr>
              <w:br/>
              <w:t>e.A prosecution pursuant to this section may be brought by the Attorney General, his assistants and deputies within the Division of Criminal Justice, or by a county prosecutor or a designated assistant prosecutor if the county prosecutor is expressly authorized in writing by the Attorney General to prosecute a violation of this section.</w:t>
            </w:r>
            <w:r>
              <w:rPr>
                <w:rFonts w:ascii="Arial" w:hAnsi="Arial" w:cs="Arial"/>
                <w:color w:val="000000"/>
                <w:lang w:val="en"/>
              </w:rPr>
              <w:br/>
            </w:r>
            <w:r>
              <w:rPr>
                <w:rFonts w:ascii="Arial" w:hAnsi="Arial" w:cs="Arial"/>
                <w:color w:val="000000"/>
                <w:lang w:val="en"/>
              </w:rPr>
              <w:br/>
              <w:t xml:space="preserve">f.Notwithstanding the provisions of N.J.S.2C:1-8 or any other provision of </w:t>
            </w:r>
            <w:r>
              <w:rPr>
                <w:rFonts w:ascii="Arial" w:hAnsi="Arial" w:cs="Arial"/>
                <w:color w:val="000000"/>
                <w:lang w:val="en"/>
              </w:rPr>
              <w:lastRenderedPageBreak/>
              <w:t>law, a conviction of terrorism under this section shall not merge with a conviction of any other offense, nor shall such other conviction merge with a conviction under this section, and the court shall impose separate sentences upon each violation of this section and any other offense.</w:t>
            </w:r>
            <w:r>
              <w:rPr>
                <w:rFonts w:ascii="Arial" w:hAnsi="Arial" w:cs="Arial"/>
                <w:color w:val="000000"/>
                <w:lang w:val="en"/>
              </w:rPr>
              <w:br/>
            </w:r>
            <w:r>
              <w:rPr>
                <w:rFonts w:ascii="Arial" w:hAnsi="Arial" w:cs="Arial"/>
                <w:color w:val="000000"/>
                <w:lang w:val="en"/>
              </w:rPr>
              <w:br/>
              <w:t>g.Nothing contained in this section shall be deemed to preclude, if the evidence so warrants, an indictment and conviction for murder under the provisions of N.J.S.2C:11-3 or any other offense.</w:t>
            </w:r>
            <w:r>
              <w:rPr>
                <w:rFonts w:ascii="Arial" w:hAnsi="Arial" w:cs="Arial"/>
                <w:color w:val="000000"/>
                <w:lang w:val="en"/>
              </w:rPr>
              <w:br/>
            </w:r>
            <w:r>
              <w:rPr>
                <w:rFonts w:ascii="Arial" w:hAnsi="Arial" w:cs="Arial"/>
                <w:color w:val="000000"/>
                <w:lang w:val="en"/>
              </w:rPr>
              <w:br/>
              <w:t>L.2002,c.26,s.2.</w:t>
            </w:r>
          </w:p>
        </w:tc>
        <w:tc>
          <w:tcPr>
            <w:tcW w:w="2340" w:type="dxa"/>
          </w:tcPr>
          <w:p w14:paraId="3055DD9A" w14:textId="77777777" w:rsidR="0016390A" w:rsidRDefault="0016390A" w:rsidP="00362148">
            <w:pPr>
              <w:jc w:val="center"/>
            </w:pPr>
            <w:r>
              <w:lastRenderedPageBreak/>
              <w:t xml:space="preserve">I think we should show all offenses here. 90Z might not </w:t>
            </w:r>
            <w:commentRangeStart w:id="3"/>
            <w:r>
              <w:t>work</w:t>
            </w:r>
            <w:commentRangeEnd w:id="3"/>
            <w:r>
              <w:rPr>
                <w:rStyle w:val="CommentReference"/>
              </w:rPr>
              <w:commentReference w:id="3"/>
            </w:r>
            <w:r>
              <w:t xml:space="preserve"> because that is group B, what if NJ wants to submit a full incident, not just an arrest report.</w:t>
            </w:r>
          </w:p>
        </w:tc>
        <w:tc>
          <w:tcPr>
            <w:tcW w:w="2340" w:type="dxa"/>
          </w:tcPr>
          <w:p w14:paraId="692318F6" w14:textId="77777777" w:rsidR="0016390A" w:rsidRDefault="0016390A" w:rsidP="00362148">
            <w:pPr>
              <w:jc w:val="center"/>
            </w:pPr>
          </w:p>
        </w:tc>
      </w:tr>
      <w:tr w:rsidR="0016390A" w14:paraId="2F6109C0" w14:textId="77777777" w:rsidTr="0016390A">
        <w:tc>
          <w:tcPr>
            <w:tcW w:w="2065" w:type="dxa"/>
          </w:tcPr>
          <w:p w14:paraId="3D6B5535" w14:textId="77777777" w:rsidR="0016390A" w:rsidRPr="000A72FA" w:rsidRDefault="0016390A" w:rsidP="00362148">
            <w:pPr>
              <w:jc w:val="center"/>
              <w:rPr>
                <w:rFonts w:ascii="Arial" w:hAnsi="Arial" w:cs="Arial"/>
                <w:bCs/>
                <w:color w:val="000000"/>
                <w:lang w:val="en"/>
              </w:rPr>
            </w:pPr>
            <w:r w:rsidRPr="000A72FA">
              <w:rPr>
                <w:rFonts w:ascii="Arial" w:hAnsi="Arial" w:cs="Arial"/>
                <w:bCs/>
                <w:color w:val="000000"/>
                <w:lang w:val="en"/>
              </w:rPr>
              <w:lastRenderedPageBreak/>
              <w:t>2C:38-3 Producing or possessing chemical weapons, biological agents or nuclear or radiological devices; definitions.</w:t>
            </w:r>
          </w:p>
        </w:tc>
        <w:tc>
          <w:tcPr>
            <w:tcW w:w="7470" w:type="dxa"/>
          </w:tcPr>
          <w:p w14:paraId="59B0A4D3" w14:textId="77777777" w:rsidR="0016390A" w:rsidRDefault="0016390A" w:rsidP="00362148">
            <w:pPr>
              <w:jc w:val="center"/>
              <w:rPr>
                <w:rFonts w:ascii="Arial" w:hAnsi="Arial" w:cs="Arial"/>
                <w:color w:val="000000"/>
                <w:lang w:val="en"/>
              </w:rPr>
            </w:pPr>
            <w:r>
              <w:rPr>
                <w:rFonts w:ascii="Arial" w:hAnsi="Arial" w:cs="Arial"/>
                <w:color w:val="000000"/>
                <w:lang w:val="en"/>
              </w:rPr>
              <w:t>3.Producing or Possessing Chemical Weapons, Biological Agents or Nuclear or Radiological Devices.</w:t>
            </w:r>
            <w:r>
              <w:rPr>
                <w:rFonts w:ascii="Arial" w:hAnsi="Arial" w:cs="Arial"/>
                <w:color w:val="000000"/>
                <w:lang w:val="en"/>
              </w:rPr>
              <w:br/>
            </w:r>
            <w:r>
              <w:rPr>
                <w:rFonts w:ascii="Arial" w:hAnsi="Arial" w:cs="Arial"/>
                <w:color w:val="000000"/>
                <w:lang w:val="en"/>
              </w:rPr>
              <w:br/>
              <w:t>a.A person who, purposely or knowingly, unlawfully develops, produces, otherwise acquires, transfers, receives, stockpiles, retains, owns, possesses or uses, or threatens to use, any chemical weapon, biological agent, toxin, vector or delivery system for use as a weapon, or nuclear or radiological device commits a crime of the first degree, except that:</w:t>
            </w:r>
            <w:r>
              <w:rPr>
                <w:rFonts w:ascii="Arial" w:hAnsi="Arial" w:cs="Arial"/>
                <w:color w:val="000000"/>
                <w:lang w:val="en"/>
              </w:rPr>
              <w:br/>
            </w:r>
            <w:r>
              <w:rPr>
                <w:rFonts w:ascii="Arial" w:hAnsi="Arial" w:cs="Arial"/>
                <w:color w:val="000000"/>
                <w:lang w:val="en"/>
              </w:rPr>
              <w:br/>
              <w:t>(1)Notwithstanding any other provision of law to the contrary, any person convicted under this subsection shall be sentenced to a term of 30 years, during which the person shall not be eligible for parole, or to a specific term of years which shall be between 30 years and life imprisonment, of which the person shall serve not less than 30 years before being eligible for parole.</w:t>
            </w:r>
            <w:r>
              <w:rPr>
                <w:rFonts w:ascii="Arial" w:hAnsi="Arial" w:cs="Arial"/>
                <w:color w:val="000000"/>
                <w:lang w:val="en"/>
              </w:rPr>
              <w:br/>
            </w:r>
            <w:r>
              <w:rPr>
                <w:rFonts w:ascii="Arial" w:hAnsi="Arial" w:cs="Arial"/>
                <w:color w:val="000000"/>
                <w:lang w:val="en"/>
              </w:rPr>
              <w:br/>
              <w:t>(2)If a violation of this section results in death, the person shall be sentenced to a term of life imprisonment, during which time the person shall not be eligible for parole.</w:t>
            </w:r>
            <w:r>
              <w:rPr>
                <w:rFonts w:ascii="Arial" w:hAnsi="Arial" w:cs="Arial"/>
                <w:color w:val="000000"/>
                <w:lang w:val="en"/>
              </w:rPr>
              <w:br/>
            </w:r>
            <w:r>
              <w:rPr>
                <w:rFonts w:ascii="Arial" w:hAnsi="Arial" w:cs="Arial"/>
                <w:color w:val="000000"/>
                <w:lang w:val="en"/>
              </w:rPr>
              <w:br/>
              <w:t>b.Any manufacturer, distributor, transferor, possessor or user of any toxic chemical, biological agent, toxin or vector, or radioactive material that is related to a lawful industrial, agricultural, research, medical, pharmaceutical or other activity, who recklessly allows an unauthorized individual to obtain access to the toxic chemical or biological agent, toxin or vector or radioactive material, commits a crime of the second degree and, notwithstanding the provisions of subsection a. of N.J.S.2C:43-3, shall be subject to a fine of up to $250,000 for each violation.</w:t>
            </w:r>
            <w:r>
              <w:rPr>
                <w:rFonts w:ascii="Arial" w:hAnsi="Arial" w:cs="Arial"/>
                <w:color w:val="000000"/>
                <w:lang w:val="en"/>
              </w:rPr>
              <w:br/>
            </w:r>
            <w:r>
              <w:rPr>
                <w:rFonts w:ascii="Arial" w:hAnsi="Arial" w:cs="Arial"/>
                <w:color w:val="000000"/>
                <w:lang w:val="en"/>
              </w:rPr>
              <w:br/>
              <w:t>c.For the purposes of this section:</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(1)"Chemical weapon" means:</w:t>
            </w:r>
            <w:r>
              <w:rPr>
                <w:rFonts w:ascii="Arial" w:hAnsi="Arial" w:cs="Arial"/>
                <w:color w:val="000000"/>
                <w:lang w:val="en"/>
              </w:rPr>
              <w:br/>
            </w:r>
            <w:r>
              <w:rPr>
                <w:rFonts w:ascii="Arial" w:hAnsi="Arial" w:cs="Arial"/>
                <w:color w:val="000000"/>
                <w:lang w:val="en"/>
              </w:rPr>
              <w:br/>
              <w:t>(a)a toxic chemical and its precursors, except where intended for a lawful purpose as long as the type and quantity is consistent with such a purpose. "Chemical weapon" shall include, but not be limited to:</w:t>
            </w:r>
            <w:r>
              <w:rPr>
                <w:rFonts w:ascii="Arial" w:hAnsi="Arial" w:cs="Arial"/>
                <w:color w:val="000000"/>
                <w:lang w:val="en"/>
              </w:rPr>
              <w:br/>
            </w:r>
            <w:r>
              <w:rPr>
                <w:rFonts w:ascii="Arial" w:hAnsi="Arial" w:cs="Arial"/>
                <w:color w:val="000000"/>
                <w:lang w:val="en"/>
              </w:rPr>
              <w:br/>
              <w:t>(i)nerve agents, including GA (Tabun) cyanide irreversible inhibitor, Sarin (GB), GB (Soman) fluorine, reversible "slow aging," GF, and VX sulfur, irreversible;</w:t>
            </w:r>
            <w:r>
              <w:rPr>
                <w:rFonts w:ascii="Arial" w:hAnsi="Arial" w:cs="Arial"/>
                <w:color w:val="000000"/>
                <w:lang w:val="en"/>
              </w:rPr>
              <w:br/>
            </w:r>
            <w:r>
              <w:rPr>
                <w:rFonts w:ascii="Arial" w:hAnsi="Arial" w:cs="Arial"/>
                <w:color w:val="000000"/>
                <w:lang w:val="en"/>
              </w:rPr>
              <w:br/>
              <w:t>(ii)choking agents, including Phosgene (CG) and Diphosgene (DP);</w:t>
            </w:r>
            <w:r>
              <w:rPr>
                <w:rFonts w:ascii="Arial" w:hAnsi="Arial" w:cs="Arial"/>
                <w:color w:val="000000"/>
                <w:lang w:val="en"/>
              </w:rPr>
              <w:br/>
            </w:r>
            <w:r>
              <w:rPr>
                <w:rFonts w:ascii="Arial" w:hAnsi="Arial" w:cs="Arial"/>
                <w:color w:val="000000"/>
                <w:lang w:val="en"/>
              </w:rPr>
              <w:br/>
              <w:t>(iii) blood agents, including Hydrogen Cyanide (AC), Cyanogen Chloride (CK), and Arsine (SA); and</w:t>
            </w:r>
            <w:r>
              <w:rPr>
                <w:rFonts w:ascii="Arial" w:hAnsi="Arial" w:cs="Arial"/>
                <w:color w:val="000000"/>
                <w:lang w:val="en"/>
              </w:rPr>
              <w:br/>
            </w:r>
            <w:r>
              <w:rPr>
                <w:rFonts w:ascii="Arial" w:hAnsi="Arial" w:cs="Arial"/>
                <w:color w:val="000000"/>
                <w:lang w:val="en"/>
              </w:rPr>
              <w:br/>
              <w:t>(iv)blister agents, including mustards (H, HD {sulfur mustard}, HN-1, HN-2, HN-3 {nitrogen mustard}), arsenicals, such as Lewisite (L), and urticants, including CX; and</w:t>
            </w:r>
            <w:r>
              <w:rPr>
                <w:rFonts w:ascii="Arial" w:hAnsi="Arial" w:cs="Arial"/>
                <w:color w:val="000000"/>
                <w:lang w:val="en"/>
              </w:rPr>
              <w:br/>
            </w:r>
            <w:r>
              <w:rPr>
                <w:rFonts w:ascii="Arial" w:hAnsi="Arial" w:cs="Arial"/>
                <w:color w:val="000000"/>
                <w:lang w:val="en"/>
              </w:rPr>
              <w:br/>
              <w:t>(v)incapacitating agents, including BZ; or</w:t>
            </w:r>
            <w:r>
              <w:rPr>
                <w:rFonts w:ascii="Arial" w:hAnsi="Arial" w:cs="Arial"/>
                <w:color w:val="000000"/>
                <w:lang w:val="en"/>
              </w:rPr>
              <w:br/>
            </w:r>
            <w:r>
              <w:rPr>
                <w:rFonts w:ascii="Arial" w:hAnsi="Arial" w:cs="Arial"/>
                <w:color w:val="000000"/>
                <w:lang w:val="en"/>
              </w:rPr>
              <w:br/>
              <w:t>(b)a munition or device specifically designed to cause death or other harm through the toxic properties of those chemical weapons defined in subparagraph (a) of paragraph (1) of subsection c. of this section, which would be released as a result of the employment of such munition or device; or</w:t>
            </w:r>
            <w:r>
              <w:rPr>
                <w:rFonts w:ascii="Arial" w:hAnsi="Arial" w:cs="Arial"/>
                <w:color w:val="000000"/>
                <w:lang w:val="en"/>
              </w:rPr>
              <w:br/>
            </w:r>
            <w:r>
              <w:rPr>
                <w:rFonts w:ascii="Arial" w:hAnsi="Arial" w:cs="Arial"/>
                <w:color w:val="000000"/>
                <w:lang w:val="en"/>
              </w:rPr>
              <w:br/>
              <w:t>(c)any equipment specifically designed for use directly in connection with the employment of munitions or devices specified in subparagraph (b) of paragraph (1) of subsection c. of this section.</w:t>
            </w:r>
            <w:r>
              <w:rPr>
                <w:rFonts w:ascii="Arial" w:hAnsi="Arial" w:cs="Arial"/>
                <w:color w:val="000000"/>
                <w:lang w:val="en"/>
              </w:rPr>
              <w:br/>
            </w:r>
            <w:r>
              <w:rPr>
                <w:rFonts w:ascii="Arial" w:hAnsi="Arial" w:cs="Arial"/>
                <w:color w:val="000000"/>
                <w:lang w:val="en"/>
              </w:rPr>
              <w:br/>
              <w:t>(2)"Biological agent" means any microorganism, virus, bacteria, rickettsiae, fungi, toxin, infectious substance or biological product that may be engineered as a result of biotechnology, or any naturally occurring or bioengineered component of any such microorganism, virus, bacteria, rickettsiae, fungi, infectious substance or biological product, capable of causing:</w:t>
            </w:r>
            <w:r>
              <w:rPr>
                <w:rFonts w:ascii="Arial" w:hAnsi="Arial" w:cs="Arial"/>
                <w:color w:val="000000"/>
                <w:lang w:val="en"/>
              </w:rPr>
              <w:br/>
            </w:r>
            <w:r>
              <w:rPr>
                <w:rFonts w:ascii="Arial" w:hAnsi="Arial" w:cs="Arial"/>
                <w:color w:val="000000"/>
                <w:lang w:val="en"/>
              </w:rPr>
              <w:br/>
              <w:t>(a)death, disease, or other biological malfunction in a human, an animal, a plant, or another living organism; or</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(b)deterioration of food, water, equipment, supplies, or material of any kind; or</w:t>
            </w:r>
            <w:r>
              <w:rPr>
                <w:rFonts w:ascii="Arial" w:hAnsi="Arial" w:cs="Arial"/>
                <w:color w:val="000000"/>
                <w:lang w:val="en"/>
              </w:rPr>
              <w:br/>
            </w:r>
            <w:r>
              <w:rPr>
                <w:rFonts w:ascii="Arial" w:hAnsi="Arial" w:cs="Arial"/>
                <w:color w:val="000000"/>
                <w:lang w:val="en"/>
              </w:rPr>
              <w:br/>
              <w:t>(c)deleterious alteration of the environment.</w:t>
            </w:r>
            <w:r>
              <w:rPr>
                <w:rFonts w:ascii="Arial" w:hAnsi="Arial" w:cs="Arial"/>
                <w:color w:val="000000"/>
                <w:lang w:val="en"/>
              </w:rPr>
              <w:br/>
            </w:r>
            <w:r>
              <w:rPr>
                <w:rFonts w:ascii="Arial" w:hAnsi="Arial" w:cs="Arial"/>
                <w:color w:val="000000"/>
                <w:lang w:val="en"/>
              </w:rPr>
              <w:br/>
              <w:t>"Biological agent" shall include, but not be limited to: viruses, including Crimean-Congo hemorrhagic fever virus, eastern equine encephalitis virus, ebola viruses, equine morbilli virus, lassa fever virus, Marburg virus, Rift Valley fever virus, South American hemorrhagic fever viruses (Junin, Machupo, Sabia, Flexal, Guanarito), tick-borne encephalitis complex viruses, variola major virus (smallpox virus), Venezuelan equine encephalitis virus, viruses causing hantavirus pulmonary syndrome, and yellow fever virus; bacteria including Bacillus anthracis (commonly known as anthrax), Brucella abortus, Brucella melitensis, Brucella suis, Burkholderia (pseudomonas) mallei, Burkholderia (pseudomonas) pseudomallei, Clostridium botulinum, Francisella tularensis, Yersinia pestis (commonly known as plague); rickettsiae, including Coxiella burnetii, Rickettsia prowazekii and Rickettsia rickettsii; Coccidioides immitis fungus; and toxins, including abrin, aflatoxins, Botulinum toxins, Clostridium perringes epsilon toxin, conotoxins, diacetoxyscirpenol, ricin, saxitoxin, shigatoxin, Staphylococcal enterotoxins, tetrodotoxins and T-2 toxin.</w:t>
            </w:r>
            <w:r>
              <w:rPr>
                <w:rFonts w:ascii="Arial" w:hAnsi="Arial" w:cs="Arial"/>
                <w:color w:val="000000"/>
                <w:lang w:val="en"/>
              </w:rPr>
              <w:br/>
            </w:r>
            <w:r>
              <w:rPr>
                <w:rFonts w:ascii="Arial" w:hAnsi="Arial" w:cs="Arial"/>
                <w:color w:val="000000"/>
                <w:lang w:val="en"/>
              </w:rPr>
              <w:br/>
              <w:t>(3)"Toxin" means the toxic material of plants, animals, microorganisms, viruses, fungi, or infectious substances, or a recombinant molecule, whatever its origin or method of production, including:</w:t>
            </w:r>
            <w:r>
              <w:rPr>
                <w:rFonts w:ascii="Arial" w:hAnsi="Arial" w:cs="Arial"/>
                <w:color w:val="000000"/>
                <w:lang w:val="en"/>
              </w:rPr>
              <w:br/>
            </w:r>
            <w:r>
              <w:rPr>
                <w:rFonts w:ascii="Arial" w:hAnsi="Arial" w:cs="Arial"/>
                <w:color w:val="000000"/>
                <w:lang w:val="en"/>
              </w:rPr>
              <w:br/>
              <w:t>(a)any poisonous substance or biological product that may be engineered as a result of biotechnology or produced by a living organism; or</w:t>
            </w:r>
            <w:r>
              <w:rPr>
                <w:rFonts w:ascii="Arial" w:hAnsi="Arial" w:cs="Arial"/>
                <w:color w:val="000000"/>
                <w:lang w:val="en"/>
              </w:rPr>
              <w:br/>
            </w:r>
            <w:r>
              <w:rPr>
                <w:rFonts w:ascii="Arial" w:hAnsi="Arial" w:cs="Arial"/>
                <w:color w:val="000000"/>
                <w:lang w:val="en"/>
              </w:rPr>
              <w:br/>
              <w:t>(b)any poisonous isomer or biological product, homolog, or derivative of such a substance.</w:t>
            </w:r>
            <w:r>
              <w:rPr>
                <w:rFonts w:ascii="Arial" w:hAnsi="Arial" w:cs="Arial"/>
                <w:color w:val="000000"/>
                <w:lang w:val="en"/>
              </w:rPr>
              <w:br/>
            </w:r>
            <w:r>
              <w:rPr>
                <w:rFonts w:ascii="Arial" w:hAnsi="Arial" w:cs="Arial"/>
                <w:color w:val="000000"/>
                <w:lang w:val="en"/>
              </w:rPr>
              <w:br/>
              <w:t>(4)"Vector" means a living organism or molecule, including a recombinant molecule, or biological product that may be engineered as a result of biotechnology, capable of carrying a biological agent or toxin to a host.</w:t>
            </w:r>
            <w:r>
              <w:rPr>
                <w:rFonts w:ascii="Arial" w:hAnsi="Arial" w:cs="Arial"/>
                <w:color w:val="000000"/>
                <w:lang w:val="en"/>
              </w:rPr>
              <w:br/>
            </w:r>
            <w:r>
              <w:rPr>
                <w:rFonts w:ascii="Arial" w:hAnsi="Arial" w:cs="Arial"/>
                <w:color w:val="000000"/>
                <w:lang w:val="en"/>
              </w:rPr>
              <w:br/>
              <w:t xml:space="preserve">(5)"Nuclear or radiological device" includes: (a) any nuclear device which is an explosive device designed to cause a nuclear yield; (b) a radiological dispersal device which is an explosive device used to spread radioactive material; or (c) a simple radiological dispersal device which is any </w:t>
            </w:r>
            <w:r>
              <w:rPr>
                <w:rFonts w:ascii="Arial" w:hAnsi="Arial" w:cs="Arial"/>
                <w:color w:val="000000"/>
                <w:lang w:val="en"/>
              </w:rPr>
              <w:lastRenderedPageBreak/>
              <w:t>act,container or any other device used to release radiological material for use as a weapon.</w:t>
            </w:r>
            <w:r>
              <w:rPr>
                <w:rFonts w:ascii="Arial" w:hAnsi="Arial" w:cs="Arial"/>
                <w:color w:val="000000"/>
                <w:lang w:val="en"/>
              </w:rPr>
              <w:br/>
            </w:r>
            <w:r>
              <w:rPr>
                <w:rFonts w:ascii="Arial" w:hAnsi="Arial" w:cs="Arial"/>
                <w:color w:val="000000"/>
                <w:lang w:val="en"/>
              </w:rPr>
              <w:br/>
              <w:t>(6)"Delivery system" means any apparatus, equipment, device, or means of delivery specifically designed to deliver or disseminate a biological agent, toxin or vector.</w:t>
            </w:r>
            <w:r>
              <w:rPr>
                <w:rFonts w:ascii="Arial" w:hAnsi="Arial" w:cs="Arial"/>
                <w:color w:val="000000"/>
                <w:lang w:val="en"/>
              </w:rPr>
              <w:br/>
            </w:r>
            <w:r>
              <w:rPr>
                <w:rFonts w:ascii="Arial" w:hAnsi="Arial" w:cs="Arial"/>
                <w:color w:val="000000"/>
                <w:lang w:val="en"/>
              </w:rPr>
              <w:br/>
              <w:t>(7)"For use as a weapon" means all situations in which the circumstances indicate that the person intended to employ an item's ready capacity of lethal use or of inflicting serious bodily injury.</w:t>
            </w:r>
            <w:r>
              <w:rPr>
                <w:rFonts w:ascii="Arial" w:hAnsi="Arial" w:cs="Arial"/>
                <w:color w:val="000000"/>
                <w:lang w:val="en"/>
              </w:rPr>
              <w:br/>
            </w:r>
            <w:r>
              <w:rPr>
                <w:rFonts w:ascii="Arial" w:hAnsi="Arial" w:cs="Arial"/>
                <w:color w:val="000000"/>
                <w:lang w:val="en"/>
              </w:rPr>
              <w:br/>
              <w:t>d.This section shall not apply to the development, production, acquisition, transfer, receipt, possession or use of any toxic chemical, biological agent, toxin or vector that is related to a lawful industrial, agricultural, research, medical, pharmaceutical, or other activity.</w:t>
            </w:r>
            <w:r>
              <w:rPr>
                <w:rFonts w:ascii="Arial" w:hAnsi="Arial" w:cs="Arial"/>
                <w:color w:val="000000"/>
                <w:lang w:val="en"/>
              </w:rPr>
              <w:br/>
            </w:r>
            <w:r>
              <w:rPr>
                <w:rFonts w:ascii="Arial" w:hAnsi="Arial" w:cs="Arial"/>
                <w:color w:val="000000"/>
                <w:lang w:val="en"/>
              </w:rPr>
              <w:br/>
              <w:t>e.This section shall not apply to any device whose possession is otherwise lawful pursuant to N.J.S.2C:39-6.</w:t>
            </w:r>
            <w:r>
              <w:rPr>
                <w:rFonts w:ascii="Arial" w:hAnsi="Arial" w:cs="Arial"/>
                <w:color w:val="000000"/>
                <w:lang w:val="en"/>
              </w:rPr>
              <w:br/>
            </w:r>
            <w:r>
              <w:rPr>
                <w:rFonts w:ascii="Arial" w:hAnsi="Arial" w:cs="Arial"/>
                <w:color w:val="000000"/>
                <w:lang w:val="en"/>
              </w:rPr>
              <w:br/>
              <w:t>f.Nothing contained in this section shall be deemed to preclude, if the evidence so warrants, an indictment and conviction for murder under the provisions of N.J.S.2C:11-3 or any other offense.</w:t>
            </w:r>
            <w:r>
              <w:rPr>
                <w:rFonts w:ascii="Arial" w:hAnsi="Arial" w:cs="Arial"/>
                <w:color w:val="000000"/>
                <w:lang w:val="en"/>
              </w:rPr>
              <w:br/>
            </w:r>
            <w:r>
              <w:rPr>
                <w:rFonts w:ascii="Arial" w:hAnsi="Arial" w:cs="Arial"/>
                <w:color w:val="000000"/>
                <w:lang w:val="en"/>
              </w:rPr>
              <w:br/>
              <w:t>L.2002,c.26,s.3.</w:t>
            </w:r>
          </w:p>
        </w:tc>
        <w:tc>
          <w:tcPr>
            <w:tcW w:w="2340" w:type="dxa"/>
          </w:tcPr>
          <w:p w14:paraId="68B029F0" w14:textId="77777777" w:rsidR="0016390A" w:rsidRDefault="0016390A" w:rsidP="00362148">
            <w:pPr>
              <w:jc w:val="center"/>
            </w:pPr>
            <w:commentRangeStart w:id="4"/>
            <w:r>
              <w:lastRenderedPageBreak/>
              <w:t>520</w:t>
            </w:r>
          </w:p>
          <w:p w14:paraId="4945BC9F" w14:textId="77777777" w:rsidR="0016390A" w:rsidRDefault="0016390A" w:rsidP="00362148">
            <w:pPr>
              <w:jc w:val="center"/>
            </w:pPr>
            <w:r>
              <w:t>Weapon Law Violations</w:t>
            </w:r>
            <w:commentRangeEnd w:id="4"/>
            <w:r>
              <w:rPr>
                <w:rStyle w:val="CommentReference"/>
              </w:rPr>
              <w:commentReference w:id="4"/>
            </w:r>
          </w:p>
        </w:tc>
        <w:tc>
          <w:tcPr>
            <w:tcW w:w="2340" w:type="dxa"/>
          </w:tcPr>
          <w:p w14:paraId="1361F0D6" w14:textId="77777777" w:rsidR="0016390A" w:rsidRDefault="0016390A" w:rsidP="00362148">
            <w:pPr>
              <w:jc w:val="center"/>
            </w:pPr>
          </w:p>
        </w:tc>
      </w:tr>
      <w:tr w:rsidR="0016390A" w14:paraId="55D62509" w14:textId="77777777" w:rsidTr="0016390A">
        <w:tc>
          <w:tcPr>
            <w:tcW w:w="2065" w:type="dxa"/>
          </w:tcPr>
          <w:p w14:paraId="38BFD395" w14:textId="77777777" w:rsidR="0016390A" w:rsidRPr="000A72FA" w:rsidRDefault="0016390A" w:rsidP="00362148">
            <w:pPr>
              <w:jc w:val="center"/>
              <w:rPr>
                <w:rFonts w:ascii="Arial" w:hAnsi="Arial" w:cs="Arial"/>
                <w:bCs/>
                <w:color w:val="000000"/>
                <w:lang w:val="en"/>
              </w:rPr>
            </w:pPr>
            <w:r w:rsidRPr="000A72FA">
              <w:rPr>
                <w:rFonts w:ascii="Arial" w:hAnsi="Arial" w:cs="Arial"/>
                <w:bCs/>
                <w:color w:val="000000"/>
                <w:lang w:val="en"/>
              </w:rPr>
              <w:lastRenderedPageBreak/>
              <w:t>2C:38-4 Hindering apprehension or prosecution for terrorism.</w:t>
            </w:r>
          </w:p>
        </w:tc>
        <w:tc>
          <w:tcPr>
            <w:tcW w:w="7470" w:type="dxa"/>
          </w:tcPr>
          <w:p w14:paraId="3224C3E3" w14:textId="77777777" w:rsidR="0016390A" w:rsidRDefault="0016390A" w:rsidP="00362148">
            <w:pPr>
              <w:jc w:val="center"/>
              <w:rPr>
                <w:rFonts w:ascii="Arial" w:hAnsi="Arial" w:cs="Arial"/>
                <w:color w:val="000000"/>
                <w:lang w:val="en"/>
              </w:rPr>
            </w:pPr>
            <w:r>
              <w:rPr>
                <w:rFonts w:ascii="Arial" w:hAnsi="Arial" w:cs="Arial"/>
                <w:color w:val="000000"/>
                <w:lang w:val="en"/>
              </w:rPr>
              <w:t>4.Hindering Apprehension or Prosecution for Terrorism.</w:t>
            </w:r>
            <w:r>
              <w:rPr>
                <w:rFonts w:ascii="Arial" w:hAnsi="Arial" w:cs="Arial"/>
                <w:color w:val="000000"/>
                <w:lang w:val="en"/>
              </w:rPr>
              <w:br/>
            </w:r>
            <w:r>
              <w:rPr>
                <w:rFonts w:ascii="Arial" w:hAnsi="Arial" w:cs="Arial"/>
                <w:color w:val="000000"/>
                <w:lang w:val="en"/>
              </w:rPr>
              <w:br/>
              <w:t>a.A person commits a crime if, with the purpose to hinder the detention, apprehension, investigation, prosecution, conviction or punishment of another for the crime of terrorism, he:</w:t>
            </w:r>
            <w:r>
              <w:rPr>
                <w:rFonts w:ascii="Arial" w:hAnsi="Arial" w:cs="Arial"/>
                <w:color w:val="000000"/>
                <w:lang w:val="en"/>
              </w:rPr>
              <w:br/>
            </w:r>
            <w:r>
              <w:rPr>
                <w:rFonts w:ascii="Arial" w:hAnsi="Arial" w:cs="Arial"/>
                <w:color w:val="000000"/>
                <w:lang w:val="en"/>
              </w:rPr>
              <w:br/>
              <w:t>(1)Harbors or conceals the other;</w:t>
            </w:r>
            <w:r>
              <w:rPr>
                <w:rFonts w:ascii="Arial" w:hAnsi="Arial" w:cs="Arial"/>
                <w:color w:val="000000"/>
                <w:lang w:val="en"/>
              </w:rPr>
              <w:br/>
            </w:r>
            <w:r>
              <w:rPr>
                <w:rFonts w:ascii="Arial" w:hAnsi="Arial" w:cs="Arial"/>
                <w:color w:val="000000"/>
                <w:lang w:val="en"/>
              </w:rPr>
              <w:br/>
              <w:t>(2)Provides or aids in providing a weapon, money, transportation, disguise or other means of avoiding discovery or apprehension or effecting escape;</w:t>
            </w:r>
            <w:r>
              <w:rPr>
                <w:rFonts w:ascii="Arial" w:hAnsi="Arial" w:cs="Arial"/>
                <w:color w:val="000000"/>
                <w:lang w:val="en"/>
              </w:rPr>
              <w:br/>
            </w:r>
            <w:r>
              <w:rPr>
                <w:rFonts w:ascii="Arial" w:hAnsi="Arial" w:cs="Arial"/>
                <w:color w:val="000000"/>
                <w:lang w:val="en"/>
              </w:rPr>
              <w:br/>
              <w:t>(3)Suppresses, by way of concealment or destruction, any evidence of the crime, or tampers with a witness, informant, document or other source of information, regardless of its admissibility in evidence, which might aid in the discovery or apprehension of such person or in the lodging of a charge against him;</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(4)Warns the other of impending discovery or apprehension, except that this paragraph does not apply to a warning given in connection with an effort to bring another into compliance with law;</w:t>
            </w:r>
            <w:r>
              <w:rPr>
                <w:rFonts w:ascii="Arial" w:hAnsi="Arial" w:cs="Arial"/>
                <w:color w:val="000000"/>
                <w:lang w:val="en"/>
              </w:rPr>
              <w:br/>
            </w:r>
            <w:r>
              <w:rPr>
                <w:rFonts w:ascii="Arial" w:hAnsi="Arial" w:cs="Arial"/>
                <w:color w:val="000000"/>
                <w:lang w:val="en"/>
              </w:rPr>
              <w:br/>
              <w:t>(5)Prevents or obstructs, by means of force, intimidation or deception, anyone from performing an act which might aid in the discovery or apprehension of such person or in the lodging of a charge against him;</w:t>
            </w:r>
            <w:r>
              <w:rPr>
                <w:rFonts w:ascii="Arial" w:hAnsi="Arial" w:cs="Arial"/>
                <w:color w:val="000000"/>
                <w:lang w:val="en"/>
              </w:rPr>
              <w:br/>
            </w:r>
            <w:r>
              <w:rPr>
                <w:rFonts w:ascii="Arial" w:hAnsi="Arial" w:cs="Arial"/>
                <w:color w:val="000000"/>
                <w:lang w:val="en"/>
              </w:rPr>
              <w:br/>
              <w:t>(6)Aids such person to protect or expeditiously profit from an advantage derived from such crime; or</w:t>
            </w:r>
            <w:r>
              <w:rPr>
                <w:rFonts w:ascii="Arial" w:hAnsi="Arial" w:cs="Arial"/>
                <w:color w:val="000000"/>
                <w:lang w:val="en"/>
              </w:rPr>
              <w:br/>
            </w:r>
            <w:r>
              <w:rPr>
                <w:rFonts w:ascii="Arial" w:hAnsi="Arial" w:cs="Arial"/>
                <w:color w:val="000000"/>
                <w:lang w:val="en"/>
              </w:rPr>
              <w:br/>
              <w:t>(7)Gives false information to a law enforcement officer.</w:t>
            </w:r>
            <w:r>
              <w:rPr>
                <w:rFonts w:ascii="Arial" w:hAnsi="Arial" w:cs="Arial"/>
                <w:color w:val="000000"/>
                <w:lang w:val="en"/>
              </w:rPr>
              <w:br/>
            </w:r>
            <w:r>
              <w:rPr>
                <w:rFonts w:ascii="Arial" w:hAnsi="Arial" w:cs="Arial"/>
                <w:color w:val="000000"/>
                <w:lang w:val="en"/>
              </w:rPr>
              <w:br/>
              <w:t>b.A violation of subsection a. of this section is a crime of the first degree if the crime of terrorism resulted in death. Otherwise, it is a crime of the second degree.</w:t>
            </w:r>
            <w:r>
              <w:rPr>
                <w:rFonts w:ascii="Arial" w:hAnsi="Arial" w:cs="Arial"/>
                <w:color w:val="000000"/>
                <w:lang w:val="en"/>
              </w:rPr>
              <w:br/>
            </w:r>
            <w:r>
              <w:rPr>
                <w:rFonts w:ascii="Arial" w:hAnsi="Arial" w:cs="Arial"/>
                <w:color w:val="000000"/>
                <w:lang w:val="en"/>
              </w:rPr>
              <w:br/>
              <w:t>L.2002,c.26,s.4.</w:t>
            </w:r>
          </w:p>
        </w:tc>
        <w:tc>
          <w:tcPr>
            <w:tcW w:w="2340" w:type="dxa"/>
          </w:tcPr>
          <w:p w14:paraId="477B9D40" w14:textId="77777777" w:rsidR="0016390A" w:rsidRDefault="0016390A" w:rsidP="00362148">
            <w:pPr>
              <w:jc w:val="center"/>
            </w:pPr>
            <w:commentRangeStart w:id="5"/>
            <w:r>
              <w:lastRenderedPageBreak/>
              <w:t>90Z</w:t>
            </w:r>
          </w:p>
          <w:p w14:paraId="6C4C8C85" w14:textId="77777777" w:rsidR="0016390A" w:rsidRDefault="0016390A" w:rsidP="00362148">
            <w:pPr>
              <w:jc w:val="center"/>
            </w:pPr>
            <w:r>
              <w:t>All Other Offenses</w:t>
            </w:r>
            <w:commentRangeEnd w:id="5"/>
            <w:r>
              <w:rPr>
                <w:rStyle w:val="CommentReference"/>
              </w:rPr>
              <w:commentReference w:id="5"/>
            </w:r>
          </w:p>
        </w:tc>
        <w:tc>
          <w:tcPr>
            <w:tcW w:w="2340" w:type="dxa"/>
          </w:tcPr>
          <w:p w14:paraId="4FB7B636" w14:textId="77777777" w:rsidR="0016390A" w:rsidRDefault="0016390A" w:rsidP="00362148">
            <w:pPr>
              <w:jc w:val="center"/>
            </w:pPr>
          </w:p>
        </w:tc>
      </w:tr>
      <w:tr w:rsidR="0016390A" w14:paraId="79E4BAC7" w14:textId="77777777" w:rsidTr="0016390A">
        <w:tc>
          <w:tcPr>
            <w:tcW w:w="2065" w:type="dxa"/>
          </w:tcPr>
          <w:p w14:paraId="1357A7EF" w14:textId="77777777" w:rsidR="0016390A" w:rsidRPr="000A72FA" w:rsidRDefault="0016390A" w:rsidP="00362148">
            <w:pPr>
              <w:jc w:val="center"/>
              <w:rPr>
                <w:rFonts w:ascii="Arial" w:hAnsi="Arial" w:cs="Arial"/>
                <w:bCs/>
                <w:color w:val="000000"/>
                <w:lang w:val="en"/>
              </w:rPr>
            </w:pPr>
            <w:r w:rsidRPr="000A72FA">
              <w:rPr>
                <w:rFonts w:ascii="Arial" w:hAnsi="Arial" w:cs="Arial"/>
                <w:bCs/>
                <w:color w:val="000000"/>
                <w:lang w:val="en"/>
              </w:rPr>
              <w:t>2C:38-5. Soliciting or providing material support or resources for terrorism</w:t>
            </w:r>
          </w:p>
        </w:tc>
        <w:tc>
          <w:tcPr>
            <w:tcW w:w="7470" w:type="dxa"/>
          </w:tcPr>
          <w:p w14:paraId="24D23140" w14:textId="77777777" w:rsidR="0016390A" w:rsidRDefault="0016390A" w:rsidP="00362148">
            <w:pPr>
              <w:jc w:val="center"/>
              <w:rPr>
                <w:rFonts w:ascii="Arial" w:hAnsi="Arial" w:cs="Arial"/>
                <w:color w:val="000000"/>
                <w:lang w:val="en"/>
              </w:rPr>
            </w:pPr>
            <w:r>
              <w:rPr>
                <w:rFonts w:ascii="Arial" w:hAnsi="Arial" w:cs="Arial"/>
                <w:color w:val="000000"/>
                <w:lang w:val="en"/>
              </w:rPr>
              <w:t>5.Soliciting or Providing Material Support or Resources for Terrorism.</w:t>
            </w:r>
            <w:r>
              <w:rPr>
                <w:rFonts w:ascii="Arial" w:hAnsi="Arial" w:cs="Arial"/>
                <w:color w:val="000000"/>
                <w:lang w:val="en"/>
              </w:rPr>
              <w:br/>
            </w:r>
            <w:r>
              <w:rPr>
                <w:rFonts w:ascii="Arial" w:hAnsi="Arial" w:cs="Arial"/>
                <w:color w:val="000000"/>
                <w:lang w:val="en"/>
              </w:rPr>
              <w:br/>
              <w:t>a.As used in this section:</w:t>
            </w:r>
            <w:r>
              <w:rPr>
                <w:rFonts w:ascii="Arial" w:hAnsi="Arial" w:cs="Arial"/>
                <w:color w:val="000000"/>
                <w:lang w:val="en"/>
              </w:rPr>
              <w:br/>
            </w:r>
            <w:r>
              <w:rPr>
                <w:rFonts w:ascii="Arial" w:hAnsi="Arial" w:cs="Arial"/>
                <w:color w:val="000000"/>
                <w:lang w:val="en"/>
              </w:rPr>
              <w:br/>
              <w:t xml:space="preserve">"Charitable organization" means: (1) any person determined by the federal Internal Revenue Service to be a tax exempt organization pursuant to section 501(c)(3) of the Internal Revenue Code of 1986, 26 U.S.C. s.501(c)(3); or </w:t>
            </w:r>
            <w:r>
              <w:rPr>
                <w:rFonts w:ascii="Arial" w:hAnsi="Arial" w:cs="Arial"/>
                <w:color w:val="000000"/>
                <w:lang w:val="en"/>
              </w:rPr>
              <w:br/>
            </w:r>
            <w:r>
              <w:rPr>
                <w:rFonts w:ascii="Arial" w:hAnsi="Arial" w:cs="Arial"/>
                <w:color w:val="000000"/>
                <w:lang w:val="en"/>
              </w:rPr>
              <w:br/>
              <w:t>(2)any person who is, or holds himself out to be, established for any benevolent, philanthropic, humane, social welfare, public health, or other eleemosynary purpose, or for the benefit of law enforcement personnel, firefighters or other persons who protect the public safety, or any person who in any manner employs a charitable appeal as the basis of any solicitation, or an appeal which has a tendency to suggest there is a charitable purpose to any such solicitation.</w:t>
            </w:r>
            <w:r>
              <w:rPr>
                <w:rFonts w:ascii="Arial" w:hAnsi="Arial" w:cs="Arial"/>
                <w:color w:val="000000"/>
                <w:lang w:val="en"/>
              </w:rPr>
              <w:br/>
            </w:r>
            <w:r>
              <w:rPr>
                <w:rFonts w:ascii="Arial" w:hAnsi="Arial" w:cs="Arial"/>
                <w:color w:val="000000"/>
                <w:lang w:val="en"/>
              </w:rPr>
              <w:br/>
              <w:t>"Charitable purpose" means: (1) any purpose described in section 501 (c)(3) of the Internal Revenue Code of 1986, 26 U.S.C. s.501(c)(3); or (2) any benevolent, philanthropic, humane, social welfare, public health, or other eleemosynary objective, or an objective that benefits law enforcement personnel, firefighters, or other persons who protect the public safety.</w:t>
            </w:r>
            <w:r>
              <w:rPr>
                <w:rFonts w:ascii="Arial" w:hAnsi="Arial" w:cs="Arial"/>
                <w:color w:val="000000"/>
                <w:lang w:val="en"/>
              </w:rPr>
              <w:br/>
            </w:r>
            <w:r>
              <w:rPr>
                <w:rFonts w:ascii="Arial" w:hAnsi="Arial" w:cs="Arial"/>
                <w:color w:val="000000"/>
                <w:lang w:val="en"/>
              </w:rPr>
              <w:lastRenderedPageBreak/>
              <w:br/>
              <w:t>"Material support or resources" means: (1) services or assistance with knowledge or purpose that the services or assistance will be used in preparing for or carrying out an act of terrorism in violation of section 2 of P.L.2002, c.26 (C.2C:38-2);</w:t>
            </w:r>
            <w:r>
              <w:rPr>
                <w:rFonts w:ascii="Arial" w:hAnsi="Arial" w:cs="Arial"/>
                <w:color w:val="000000"/>
                <w:lang w:val="en"/>
              </w:rPr>
              <w:br/>
            </w:r>
            <w:r>
              <w:rPr>
                <w:rFonts w:ascii="Arial" w:hAnsi="Arial" w:cs="Arial"/>
                <w:color w:val="000000"/>
                <w:lang w:val="en"/>
              </w:rPr>
              <w:br/>
              <w:t>(2)currency, financial securities or other monetary instruments, financial services, lodging, training, safehouses, false documentation or identification, communications equipment, facilities, weapons, lethal substances, explosives, personnel, including but not limited to persons recruited to participate directly or indirectly in a terrorist organization, transportation and other physical assets or anything of value; or</w:t>
            </w:r>
            <w:r>
              <w:rPr>
                <w:rFonts w:ascii="Arial" w:hAnsi="Arial" w:cs="Arial"/>
                <w:color w:val="000000"/>
                <w:lang w:val="en"/>
              </w:rPr>
              <w:br/>
            </w:r>
            <w:r>
              <w:rPr>
                <w:rFonts w:ascii="Arial" w:hAnsi="Arial" w:cs="Arial"/>
                <w:color w:val="000000"/>
                <w:lang w:val="en"/>
              </w:rPr>
              <w:br/>
              <w:t>(3) any chemical weapon, or any biological agent, toxin, vector or delivery system for use as a weapon, or any nuclear or radiological device, as defined in subsection c. of section 3 of P.L.2002, c.26 (C.2C:38-3).</w:t>
            </w:r>
            <w:r>
              <w:rPr>
                <w:rFonts w:ascii="Arial" w:hAnsi="Arial" w:cs="Arial"/>
                <w:color w:val="000000"/>
                <w:lang w:val="en"/>
              </w:rPr>
              <w:br/>
            </w:r>
            <w:r>
              <w:rPr>
                <w:rFonts w:ascii="Arial" w:hAnsi="Arial" w:cs="Arial"/>
                <w:color w:val="000000"/>
                <w:lang w:val="en"/>
              </w:rPr>
              <w:br/>
              <w:t>"Professional fund raiser" means any person who for compensation performs for a charitable organization any service in connection with which contributions are or will be solicited in this State by that compensated person or by any compensated person he employs, procures, or engages, directly or indirectly to solicit contributions. A bona fide salaried officer, employee, or volunteer of a charitable organization shall not be deemed to be a professional fund raiser. No attorney, accountant or banker who advises a person to make a charitable contribution during the course of rendering professional services to that person shall be deemed, as a result of that advice, to be a professional fund raiser.</w:t>
            </w:r>
            <w:r>
              <w:rPr>
                <w:rFonts w:ascii="Arial" w:hAnsi="Arial" w:cs="Arial"/>
                <w:color w:val="000000"/>
                <w:lang w:val="en"/>
              </w:rPr>
              <w:br/>
            </w:r>
            <w:r>
              <w:rPr>
                <w:rFonts w:ascii="Arial" w:hAnsi="Arial" w:cs="Arial"/>
                <w:color w:val="000000"/>
                <w:lang w:val="en"/>
              </w:rPr>
              <w:br/>
              <w:t>b. (1) It shall be unlawful for any person, charitable organization or professional fund raiser to solicit, transport or otherwise provide material support or resources with the purpose or knowledge that such material support or resources will be used, in whole or in part, to aid, plan, prepare or carry out an act of terrorism in violation of section 2 of P.L.2002, c.26 (C.2C:38-2) or with the purpose or knowledge that such material support or resources are to be given, in whole or in part, to a person or an organization that has committed or has the purpose to commit or has threatened to commit an act of terrorism in violation of section 2 of P.L.2002, c.26 (C.2C:38-2).</w:t>
            </w:r>
            <w:r>
              <w:rPr>
                <w:rFonts w:ascii="Arial" w:hAnsi="Arial" w:cs="Arial"/>
                <w:color w:val="000000"/>
                <w:lang w:val="en"/>
              </w:rPr>
              <w:br/>
            </w:r>
            <w:r>
              <w:rPr>
                <w:rFonts w:ascii="Arial" w:hAnsi="Arial" w:cs="Arial"/>
                <w:color w:val="000000"/>
                <w:lang w:val="en"/>
              </w:rPr>
              <w:br/>
              <w:t xml:space="preserve">(2)It shall be unlawful for any person, charitable organization or professional fund raiser to solicit, transport or otherwise provide material </w:t>
            </w:r>
            <w:r>
              <w:rPr>
                <w:rFonts w:ascii="Arial" w:hAnsi="Arial" w:cs="Arial"/>
                <w:color w:val="000000"/>
                <w:lang w:val="en"/>
              </w:rPr>
              <w:lastRenderedPageBreak/>
              <w:t>support or resources to or on behalf of a person or an organization that is designated as a foreign terrorist organization by the United States Secretary of State pursuant to 8 U.S.C. s.1189. It shall not be a defense to a prosecution for a violation of this section that the actor did not know that the person or organization is designated as a foreign terrorist organization.</w:t>
            </w:r>
            <w:r>
              <w:rPr>
                <w:rFonts w:ascii="Arial" w:hAnsi="Arial" w:cs="Arial"/>
                <w:color w:val="000000"/>
                <w:lang w:val="en"/>
              </w:rPr>
              <w:br/>
            </w:r>
            <w:r>
              <w:rPr>
                <w:rFonts w:ascii="Arial" w:hAnsi="Arial" w:cs="Arial"/>
                <w:color w:val="000000"/>
                <w:lang w:val="en"/>
              </w:rPr>
              <w:br/>
              <w:t>c.A person who violates the provisions of subsection b. of this section shall be guilty of a crime of the first degree if the act of terrorism in violation of section 2 of P.L.2002, c.26 (C.2C:38-2) results in death. Otherwise, it is a crime of the second degree.</w:t>
            </w:r>
            <w:r>
              <w:rPr>
                <w:rFonts w:ascii="Arial" w:hAnsi="Arial" w:cs="Arial"/>
                <w:color w:val="000000"/>
                <w:lang w:val="en"/>
              </w:rPr>
              <w:br/>
            </w:r>
            <w:r>
              <w:rPr>
                <w:rFonts w:ascii="Arial" w:hAnsi="Arial" w:cs="Arial"/>
                <w:color w:val="000000"/>
                <w:lang w:val="en"/>
              </w:rPr>
              <w:br/>
              <w:t>L.2002,c.26,s.5; amended 2003, c.50.</w:t>
            </w:r>
          </w:p>
        </w:tc>
        <w:tc>
          <w:tcPr>
            <w:tcW w:w="2340" w:type="dxa"/>
          </w:tcPr>
          <w:p w14:paraId="2EB82B49" w14:textId="77777777" w:rsidR="0016390A" w:rsidRDefault="0016390A" w:rsidP="00362148">
            <w:pPr>
              <w:jc w:val="center"/>
            </w:pPr>
            <w:commentRangeStart w:id="6"/>
            <w:r>
              <w:lastRenderedPageBreak/>
              <w:t>520</w:t>
            </w:r>
          </w:p>
          <w:p w14:paraId="6A614A7C" w14:textId="77777777" w:rsidR="0016390A" w:rsidRDefault="0016390A" w:rsidP="00362148">
            <w:pPr>
              <w:jc w:val="center"/>
            </w:pPr>
            <w:r>
              <w:t>Weapon Law Violations</w:t>
            </w:r>
          </w:p>
          <w:p w14:paraId="31737561" w14:textId="77777777" w:rsidR="0016390A" w:rsidRDefault="0016390A" w:rsidP="00362148">
            <w:pPr>
              <w:jc w:val="center"/>
            </w:pPr>
            <w:r>
              <w:t>90Z</w:t>
            </w:r>
          </w:p>
          <w:p w14:paraId="356AC728" w14:textId="77777777" w:rsidR="0016390A" w:rsidRDefault="0016390A" w:rsidP="00362148">
            <w:pPr>
              <w:jc w:val="center"/>
            </w:pPr>
            <w:r>
              <w:t>All Other Offenses</w:t>
            </w:r>
            <w:commentRangeEnd w:id="6"/>
            <w:r>
              <w:rPr>
                <w:rStyle w:val="CommentReference"/>
              </w:rPr>
              <w:commentReference w:id="6"/>
            </w:r>
          </w:p>
        </w:tc>
        <w:tc>
          <w:tcPr>
            <w:tcW w:w="2340" w:type="dxa"/>
          </w:tcPr>
          <w:p w14:paraId="5C6716DB" w14:textId="77777777" w:rsidR="0016390A" w:rsidRDefault="0016390A" w:rsidP="00362148">
            <w:pPr>
              <w:jc w:val="center"/>
            </w:pPr>
          </w:p>
        </w:tc>
      </w:tr>
      <w:tr w:rsidR="0016390A" w14:paraId="4F0CF322" w14:textId="77777777" w:rsidTr="0016390A">
        <w:tc>
          <w:tcPr>
            <w:tcW w:w="2065" w:type="dxa"/>
          </w:tcPr>
          <w:p w14:paraId="56DE61B9" w14:textId="77777777" w:rsidR="0016390A" w:rsidRPr="000A72FA" w:rsidRDefault="0016390A" w:rsidP="00362148">
            <w:pPr>
              <w:jc w:val="center"/>
              <w:rPr>
                <w:rFonts w:ascii="Arial" w:hAnsi="Arial" w:cs="Arial"/>
                <w:bCs/>
                <w:color w:val="000000"/>
                <w:lang w:val="en"/>
              </w:rPr>
            </w:pPr>
            <w:r w:rsidRPr="000A72FA">
              <w:rPr>
                <w:rFonts w:ascii="Arial" w:hAnsi="Arial" w:cs="Arial"/>
                <w:bCs/>
                <w:color w:val="000000"/>
                <w:lang w:val="en"/>
              </w:rPr>
              <w:lastRenderedPageBreak/>
              <w:t>2C:39-1 Definitions.</w:t>
            </w:r>
          </w:p>
        </w:tc>
        <w:tc>
          <w:tcPr>
            <w:tcW w:w="7470" w:type="dxa"/>
          </w:tcPr>
          <w:p w14:paraId="2C57D2BF" w14:textId="77777777" w:rsidR="0016390A" w:rsidRDefault="0016390A" w:rsidP="00362148">
            <w:pPr>
              <w:jc w:val="center"/>
              <w:rPr>
                <w:rFonts w:ascii="Arial" w:hAnsi="Arial" w:cs="Arial"/>
                <w:color w:val="000000"/>
                <w:lang w:val="en"/>
              </w:rPr>
            </w:pPr>
            <w:r>
              <w:rPr>
                <w:rFonts w:ascii="Arial" w:hAnsi="Arial" w:cs="Arial"/>
                <w:color w:val="000000"/>
                <w:lang w:val="en"/>
              </w:rPr>
              <w:t>2C:39-1. Definitions. The following definitions apply to this chapter and to chapter 58:</w:t>
            </w:r>
            <w:r>
              <w:rPr>
                <w:rFonts w:ascii="Arial" w:hAnsi="Arial" w:cs="Arial"/>
                <w:color w:val="000000"/>
                <w:lang w:val="en"/>
              </w:rPr>
              <w:br/>
            </w:r>
            <w:r>
              <w:rPr>
                <w:rFonts w:ascii="Arial" w:hAnsi="Arial" w:cs="Arial"/>
                <w:color w:val="000000"/>
                <w:lang w:val="en"/>
              </w:rPr>
              <w:br/>
              <w:t>a."Antique firearm" means any rifle or shotgun and "antique cannon" means a destructive device defined in paragraph (3) of subsection c. of this section, if the rifle, shotgun or destructive device, as the case may be, is incapable of being fired or discharged, or which does not fire fixed ammunition, regardless of date of manufacture, or was manufactured before 1898 for which cartridge ammunition is not commercially available, and is possessed as a curiosity or ornament or for its historical significance or value.</w:t>
            </w:r>
            <w:r>
              <w:rPr>
                <w:rFonts w:ascii="Arial" w:hAnsi="Arial" w:cs="Arial"/>
                <w:color w:val="000000"/>
                <w:lang w:val="en"/>
              </w:rPr>
              <w:br/>
            </w:r>
            <w:r>
              <w:rPr>
                <w:rFonts w:ascii="Arial" w:hAnsi="Arial" w:cs="Arial"/>
                <w:color w:val="000000"/>
                <w:lang w:val="en"/>
              </w:rPr>
              <w:br/>
              <w:t>b."Deface" means to remove, deface, cover, alter or destroy the name of the maker, model designation, manufacturer's serial number or any other distinguishing identification mark or number on any firearm.</w:t>
            </w:r>
            <w:r>
              <w:rPr>
                <w:rFonts w:ascii="Arial" w:hAnsi="Arial" w:cs="Arial"/>
                <w:color w:val="000000"/>
                <w:lang w:val="en"/>
              </w:rPr>
              <w:br/>
            </w:r>
            <w:r>
              <w:rPr>
                <w:rFonts w:ascii="Arial" w:hAnsi="Arial" w:cs="Arial"/>
                <w:color w:val="000000"/>
                <w:lang w:val="en"/>
              </w:rPr>
              <w:br/>
              <w:t>c."Destructive device" means any device, instrument or object designed to explode or produce uncontrolled combustion, including (1) any explosive or incendiary bomb, mine or grenade; (2) any rocket having a propellant charge of more than four ounces or any missile having an explosive or incendiary charge of more than one-quarter of an ounce; (3) any weapon capable of firing a projectile of a caliber greater than 60 caliber, except a shotgun or shotgun ammunition generally recognized as suitable for sporting purposes; (4) any Molotov cocktail or other device consisting of a breakable container containing flammable liquid and having a wick or similar device capable of being ignited. The term does not include any device manufactured for the purpose of illumination, distress signaling, line-throwing, safety or similar purposes.</w:t>
            </w:r>
            <w:r>
              <w:rPr>
                <w:rFonts w:ascii="Arial" w:hAnsi="Arial" w:cs="Arial"/>
                <w:color w:val="000000"/>
                <w:lang w:val="en"/>
              </w:rPr>
              <w:br/>
              <w:t xml:space="preserve">d."Dispose of" means to give, give away, lease, loan, keep for sale, offer, </w:t>
            </w:r>
            <w:r>
              <w:rPr>
                <w:rFonts w:ascii="Arial" w:hAnsi="Arial" w:cs="Arial"/>
                <w:color w:val="000000"/>
                <w:lang w:val="en"/>
              </w:rPr>
              <w:lastRenderedPageBreak/>
              <w:t>offer for sale, sell, transfer, or otherwise transfer possession.</w:t>
            </w:r>
            <w:r>
              <w:rPr>
                <w:rFonts w:ascii="Arial" w:hAnsi="Arial" w:cs="Arial"/>
                <w:color w:val="000000"/>
                <w:lang w:val="en"/>
              </w:rPr>
              <w:br/>
            </w:r>
            <w:r>
              <w:rPr>
                <w:rFonts w:ascii="Arial" w:hAnsi="Arial" w:cs="Arial"/>
                <w:color w:val="000000"/>
                <w:lang w:val="en"/>
              </w:rPr>
              <w:br/>
              <w:t>e."Explosive" means any chemical compound or mixture that is commonly used or is possessed for the purpose of producing an explosion and which contains any oxidizing and combustible materials or other ingredients in such proportions, quantities or packing that an ignition by fire, by friction, by concussion or by detonation of any part of the compound or mixture may cause such a sudden generation of highly heated gases that the resultant gaseous pressures are capable of producing destructive effects on contiguous objects. The term shall not include small arms ammunition, or explosives in the form prescribed by the official United States Pharmacopoeia.</w:t>
            </w:r>
            <w:r>
              <w:rPr>
                <w:rFonts w:ascii="Arial" w:hAnsi="Arial" w:cs="Arial"/>
                <w:color w:val="000000"/>
                <w:lang w:val="en"/>
              </w:rPr>
              <w:br/>
            </w:r>
            <w:r>
              <w:rPr>
                <w:rFonts w:ascii="Arial" w:hAnsi="Arial" w:cs="Arial"/>
                <w:color w:val="000000"/>
                <w:lang w:val="en"/>
              </w:rPr>
              <w:br/>
              <w:t>f."Firearm" means any handgun, rifle, shotgun, machine gun, automatic or semi-automatic rifle, or any gun, device or instrument in the nature of a weapon from which may be fired or ejected any solid projectable ball, slug, pellet, missile or bullet, or any gas, vapor or other noxious thing, by means of a cartridge or shell or by the action of an explosive or the igniting of flammable or explosive substances. It shall also include, without limitation, any firearm which is in the nature of an air gun, spring gun or pistol or other weapon of a similar nature in which the propelling force is a spring, elastic band, carbon dioxide, compressed or other gas or vapor, air or compressed air, or is ignited by compressed air, and ejecting a bullet or missile smaller than three-eighths of an inch in diameter, with sufficient force to injure a person.</w:t>
            </w:r>
            <w:r>
              <w:rPr>
                <w:rFonts w:ascii="Arial" w:hAnsi="Arial" w:cs="Arial"/>
                <w:color w:val="000000"/>
                <w:lang w:val="en"/>
              </w:rPr>
              <w:br/>
            </w:r>
            <w:r>
              <w:rPr>
                <w:rFonts w:ascii="Arial" w:hAnsi="Arial" w:cs="Arial"/>
                <w:color w:val="000000"/>
                <w:lang w:val="en"/>
              </w:rPr>
              <w:br/>
              <w:t>g."Firearm silencer" means any instrument, attachment, weapon or appliance for causing the firing of any gun, revolver, pistol or other firearm to be silent, or intended to lessen or muffle the noise of the firing of any gun, revolver, pistol or other firearm.</w:t>
            </w:r>
            <w:r>
              <w:rPr>
                <w:rFonts w:ascii="Arial" w:hAnsi="Arial" w:cs="Arial"/>
                <w:color w:val="000000"/>
                <w:lang w:val="en"/>
              </w:rPr>
              <w:br/>
            </w:r>
            <w:r>
              <w:rPr>
                <w:rFonts w:ascii="Arial" w:hAnsi="Arial" w:cs="Arial"/>
                <w:color w:val="000000"/>
                <w:lang w:val="en"/>
              </w:rPr>
              <w:br/>
              <w:t>h."Gravity knife" means any knife which has a blade which is released from the handle or sheath thereof by the force of gravity or the application of centrifugal force.</w:t>
            </w:r>
            <w:r>
              <w:rPr>
                <w:rFonts w:ascii="Arial" w:hAnsi="Arial" w:cs="Arial"/>
                <w:color w:val="000000"/>
                <w:lang w:val="en"/>
              </w:rPr>
              <w:br/>
            </w:r>
            <w:r>
              <w:rPr>
                <w:rFonts w:ascii="Arial" w:hAnsi="Arial" w:cs="Arial"/>
                <w:color w:val="000000"/>
                <w:lang w:val="en"/>
              </w:rPr>
              <w:br/>
              <w:t>i."Machine gun" means any firearm, mechanism or instrument not requiring that the trigger be pressed for each shot and having a reservoir, belt or other means of storing and carrying ammunition which can be loaded into the firearm, mechanism or instrument and fired therefrom.</w:t>
            </w:r>
            <w:r>
              <w:rPr>
                <w:rFonts w:ascii="Arial" w:hAnsi="Arial" w:cs="Arial"/>
                <w:color w:val="000000"/>
                <w:lang w:val="en"/>
              </w:rPr>
              <w:br/>
            </w:r>
            <w:r>
              <w:rPr>
                <w:rFonts w:ascii="Arial" w:hAnsi="Arial" w:cs="Arial"/>
                <w:color w:val="000000"/>
                <w:lang w:val="en"/>
              </w:rPr>
              <w:br/>
              <w:t xml:space="preserve">j."Manufacturer" means any person who receives or obtains raw materials </w:t>
            </w:r>
            <w:r>
              <w:rPr>
                <w:rFonts w:ascii="Arial" w:hAnsi="Arial" w:cs="Arial"/>
                <w:color w:val="000000"/>
                <w:lang w:val="en"/>
              </w:rPr>
              <w:lastRenderedPageBreak/>
              <w:t>or parts and processes them into firearms or finished parts of firearms, except a person who exclusively processes grips, stocks and other nonmetal parts of firearms. The term does not include a person who repairs existing firearms or receives new and used raw materials or parts solely for the repair of existing firearms.</w:t>
            </w:r>
            <w:r>
              <w:rPr>
                <w:rFonts w:ascii="Arial" w:hAnsi="Arial" w:cs="Arial"/>
                <w:color w:val="000000"/>
                <w:lang w:val="en"/>
              </w:rPr>
              <w:br/>
            </w:r>
            <w:r>
              <w:rPr>
                <w:rFonts w:ascii="Arial" w:hAnsi="Arial" w:cs="Arial"/>
                <w:color w:val="000000"/>
                <w:lang w:val="en"/>
              </w:rPr>
              <w:br/>
              <w:t>k."Handgun" means any pistol, revolver or other firearm originally designed or manufactured to be fired by the use of a single hand.</w:t>
            </w:r>
            <w:r>
              <w:rPr>
                <w:rFonts w:ascii="Arial" w:hAnsi="Arial" w:cs="Arial"/>
                <w:color w:val="000000"/>
                <w:lang w:val="en"/>
              </w:rPr>
              <w:br/>
            </w:r>
            <w:r>
              <w:rPr>
                <w:rFonts w:ascii="Arial" w:hAnsi="Arial" w:cs="Arial"/>
                <w:color w:val="000000"/>
                <w:lang w:val="en"/>
              </w:rPr>
              <w:br/>
              <w:t>l."Retail dealer" means any person including a gunsmith, except a manufacturer or a wholesale dealer, who sells, transfers or assigns for a fee or profit any firearm or parts of firearms or ammunition which he has purchased or obtained with the intention, or for the purpose, of reselling or reassigning to persons who are reasonably understood to be the ultimate consumers, and includes any person who is engaged in the business of repairing firearms or who sells any firearm to satisfy a debt secured by the pledge of a firearm.</w:t>
            </w:r>
            <w:r>
              <w:rPr>
                <w:rFonts w:ascii="Arial" w:hAnsi="Arial" w:cs="Arial"/>
                <w:color w:val="000000"/>
                <w:lang w:val="en"/>
              </w:rPr>
              <w:br/>
            </w:r>
            <w:r>
              <w:rPr>
                <w:rFonts w:ascii="Arial" w:hAnsi="Arial" w:cs="Arial"/>
                <w:color w:val="000000"/>
                <w:lang w:val="en"/>
              </w:rPr>
              <w:br/>
              <w:t>m."Rifle" means any firearm designed to be fired from the shoulder and using the energy of the explosive in a fixed metallic cartridge to fire a single projectile through a rifled bore for each single pull of the trigger.</w:t>
            </w:r>
            <w:r>
              <w:rPr>
                <w:rFonts w:ascii="Arial" w:hAnsi="Arial" w:cs="Arial"/>
                <w:color w:val="000000"/>
                <w:lang w:val="en"/>
              </w:rPr>
              <w:br/>
            </w:r>
            <w:r>
              <w:rPr>
                <w:rFonts w:ascii="Arial" w:hAnsi="Arial" w:cs="Arial"/>
                <w:color w:val="000000"/>
                <w:lang w:val="en"/>
              </w:rPr>
              <w:br/>
              <w:t>n."Shotgun" means any firearm designed to be fired from the shoulder and using the energy of the explosive in a fixed shotgun shell to fire through a smooth bore either a number of ball shots or a single projectile for each pull of the trigger, or any firearm designed to be fired from the shoulder which does not fire fixed ammunition.</w:t>
            </w:r>
            <w:r>
              <w:rPr>
                <w:rFonts w:ascii="Arial" w:hAnsi="Arial" w:cs="Arial"/>
                <w:color w:val="000000"/>
                <w:lang w:val="en"/>
              </w:rPr>
              <w:br/>
            </w:r>
            <w:r>
              <w:rPr>
                <w:rFonts w:ascii="Arial" w:hAnsi="Arial" w:cs="Arial"/>
                <w:color w:val="000000"/>
                <w:lang w:val="en"/>
              </w:rPr>
              <w:br/>
              <w:t>o."Sawed-off shotgun" means any shotgun having a barrel or barrels of less than 18 inches in length measured from the breech to the muzzle, or a rifle having a barrel or barrels of less than 16 inches in length measured from the breech to the muzzle, or any firearm made from a rifle or a shotgun, whether by alteration, or otherwise, if such firearm as modified has an overall length of less than 26 inches.</w:t>
            </w:r>
            <w:r>
              <w:rPr>
                <w:rFonts w:ascii="Arial" w:hAnsi="Arial" w:cs="Arial"/>
                <w:color w:val="000000"/>
                <w:lang w:val="en"/>
              </w:rPr>
              <w:br/>
            </w:r>
            <w:r>
              <w:rPr>
                <w:rFonts w:ascii="Arial" w:hAnsi="Arial" w:cs="Arial"/>
                <w:color w:val="000000"/>
                <w:lang w:val="en"/>
              </w:rPr>
              <w:br/>
              <w:t>p."Switchblade knife" means any knife or similar device which has a blade which opens automatically by hand pressure applied to a button, spring or other device in the handle of the knife.</w:t>
            </w:r>
            <w:r>
              <w:rPr>
                <w:rFonts w:ascii="Arial" w:hAnsi="Arial" w:cs="Arial"/>
                <w:color w:val="000000"/>
                <w:lang w:val="en"/>
              </w:rPr>
              <w:br/>
            </w:r>
            <w:r>
              <w:rPr>
                <w:rFonts w:ascii="Arial" w:hAnsi="Arial" w:cs="Arial"/>
                <w:color w:val="000000"/>
                <w:lang w:val="en"/>
              </w:rPr>
              <w:br/>
              <w:t>q."Superintendent" means the Superintendent of the State Police.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r."Weapon" means anything readily capable of lethal use or of inflicting serious bodily injury. The term includes, but is not limited to, all (1) firearms, even though not loaded or lacking a clip or other component to render them immediately operable; (2) components which can be readily assembled into a weapon; (3) gravity knives, switchblade knives, daggers, dirks, stilettos, or other dangerous knives, billies, blackjacks, bludgeons, metal knuckles, sandclubs, slingshots, cesti or similar leather bands studded with metal filings or razor blades imbedded in wood; and (4) stun guns; and any weapon or other device which projects, releases, or emits tear gas or any other substance intended to produce temporary physical discomfort or permanent injury through being vaporized or otherwise dispensed in the air.</w:t>
            </w:r>
            <w:r>
              <w:rPr>
                <w:rFonts w:ascii="Arial" w:hAnsi="Arial" w:cs="Arial"/>
                <w:color w:val="000000"/>
                <w:lang w:val="en"/>
              </w:rPr>
              <w:br/>
            </w:r>
            <w:r>
              <w:rPr>
                <w:rFonts w:ascii="Arial" w:hAnsi="Arial" w:cs="Arial"/>
                <w:color w:val="000000"/>
                <w:lang w:val="en"/>
              </w:rPr>
              <w:br/>
              <w:t>s."Wholesale dealer" means any person, except a manufacturer, who sells, transfers, or assigns firearms, or parts of firearms, to persons who are reasonably understood not to be the ultimate consumers, and includes persons who receive finished parts of firearms and assemble them into completed or partially completed firearms, in furtherance of such purpose, except that it shall not include those persons dealing exclusively in grips, stocks and other nonmetal parts of firearms.</w:t>
            </w:r>
            <w:r>
              <w:rPr>
                <w:rFonts w:ascii="Arial" w:hAnsi="Arial" w:cs="Arial"/>
                <w:color w:val="000000"/>
                <w:lang w:val="en"/>
              </w:rPr>
              <w:br/>
            </w:r>
            <w:r>
              <w:rPr>
                <w:rFonts w:ascii="Arial" w:hAnsi="Arial" w:cs="Arial"/>
                <w:color w:val="000000"/>
                <w:lang w:val="en"/>
              </w:rPr>
              <w:br/>
              <w:t>t."Stun gun" means any weapon or other device which emits an electrical charge or current intended to temporarily or permanently disable a person.</w:t>
            </w:r>
            <w:r>
              <w:rPr>
                <w:rFonts w:ascii="Arial" w:hAnsi="Arial" w:cs="Arial"/>
                <w:color w:val="000000"/>
                <w:lang w:val="en"/>
              </w:rPr>
              <w:br/>
            </w:r>
            <w:r>
              <w:rPr>
                <w:rFonts w:ascii="Arial" w:hAnsi="Arial" w:cs="Arial"/>
                <w:color w:val="000000"/>
                <w:lang w:val="en"/>
              </w:rPr>
              <w:br/>
              <w:t>u."Ballistic knife" means any weapon or other device capable of lethal use and which can propel a knife blade.</w:t>
            </w:r>
            <w:r>
              <w:rPr>
                <w:rFonts w:ascii="Arial" w:hAnsi="Arial" w:cs="Arial"/>
                <w:color w:val="000000"/>
                <w:lang w:val="en"/>
              </w:rPr>
              <w:br/>
            </w:r>
            <w:r>
              <w:rPr>
                <w:rFonts w:ascii="Arial" w:hAnsi="Arial" w:cs="Arial"/>
                <w:color w:val="000000"/>
                <w:lang w:val="en"/>
              </w:rPr>
              <w:br/>
              <w:t>v."Imitation firearm" means an object or device reasonably capable of being mistaken for a firearm.</w:t>
            </w:r>
            <w:r>
              <w:rPr>
                <w:rFonts w:ascii="Arial" w:hAnsi="Arial" w:cs="Arial"/>
                <w:color w:val="000000"/>
                <w:lang w:val="en"/>
              </w:rPr>
              <w:br/>
            </w:r>
            <w:r>
              <w:rPr>
                <w:rFonts w:ascii="Arial" w:hAnsi="Arial" w:cs="Arial"/>
                <w:color w:val="000000"/>
                <w:lang w:val="en"/>
              </w:rPr>
              <w:br/>
              <w:t>w."Assault firearm" means:</w:t>
            </w:r>
            <w:r>
              <w:rPr>
                <w:rFonts w:ascii="Arial" w:hAnsi="Arial" w:cs="Arial"/>
                <w:color w:val="000000"/>
                <w:lang w:val="en"/>
              </w:rPr>
              <w:br/>
            </w:r>
            <w:r>
              <w:rPr>
                <w:rFonts w:ascii="Arial" w:hAnsi="Arial" w:cs="Arial"/>
                <w:color w:val="000000"/>
                <w:lang w:val="en"/>
              </w:rPr>
              <w:br/>
              <w:t>(1)The following firearms:</w:t>
            </w:r>
            <w:r>
              <w:rPr>
                <w:rFonts w:ascii="Arial" w:hAnsi="Arial" w:cs="Arial"/>
                <w:color w:val="000000"/>
                <w:lang w:val="en"/>
              </w:rPr>
              <w:br/>
            </w:r>
            <w:r>
              <w:rPr>
                <w:rFonts w:ascii="Arial" w:hAnsi="Arial" w:cs="Arial"/>
                <w:color w:val="000000"/>
                <w:lang w:val="en"/>
              </w:rPr>
              <w:br/>
              <w:t>Algimec AGM1 type</w:t>
            </w:r>
            <w:r>
              <w:rPr>
                <w:rFonts w:ascii="Arial" w:hAnsi="Arial" w:cs="Arial"/>
                <w:color w:val="000000"/>
                <w:lang w:val="en"/>
              </w:rPr>
              <w:br/>
            </w:r>
            <w:r>
              <w:rPr>
                <w:rFonts w:ascii="Arial" w:hAnsi="Arial" w:cs="Arial"/>
                <w:color w:val="000000"/>
                <w:lang w:val="en"/>
              </w:rPr>
              <w:br/>
              <w:t>Any shotgun with a revolving cylinder such as the "Street Sweeper" or "Striker 12"</w:t>
            </w:r>
            <w:r>
              <w:rPr>
                <w:rFonts w:ascii="Arial" w:hAnsi="Arial" w:cs="Arial"/>
                <w:color w:val="000000"/>
                <w:lang w:val="en"/>
              </w:rPr>
              <w:br/>
            </w:r>
            <w:r>
              <w:rPr>
                <w:rFonts w:ascii="Arial" w:hAnsi="Arial" w:cs="Arial"/>
                <w:color w:val="000000"/>
                <w:lang w:val="en"/>
              </w:rPr>
              <w:br/>
              <w:t>Armalite AR-180 type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Australian Automatic Arms SAR</w:t>
            </w:r>
            <w:r>
              <w:rPr>
                <w:rFonts w:ascii="Arial" w:hAnsi="Arial" w:cs="Arial"/>
                <w:color w:val="000000"/>
                <w:lang w:val="en"/>
              </w:rPr>
              <w:br/>
            </w:r>
            <w:r>
              <w:rPr>
                <w:rFonts w:ascii="Arial" w:hAnsi="Arial" w:cs="Arial"/>
                <w:color w:val="000000"/>
                <w:lang w:val="en"/>
              </w:rPr>
              <w:br/>
              <w:t>Avtomat Kalashnikov type semi-automatic firearms</w:t>
            </w:r>
            <w:r>
              <w:rPr>
                <w:rFonts w:ascii="Arial" w:hAnsi="Arial" w:cs="Arial"/>
                <w:color w:val="000000"/>
                <w:lang w:val="en"/>
              </w:rPr>
              <w:br/>
            </w:r>
            <w:r>
              <w:rPr>
                <w:rFonts w:ascii="Arial" w:hAnsi="Arial" w:cs="Arial"/>
                <w:color w:val="000000"/>
                <w:lang w:val="en"/>
              </w:rPr>
              <w:br/>
              <w:t>Beretta AR-70 and BM59 semi-automatic firearms</w:t>
            </w:r>
            <w:r>
              <w:rPr>
                <w:rFonts w:ascii="Arial" w:hAnsi="Arial" w:cs="Arial"/>
                <w:color w:val="000000"/>
                <w:lang w:val="en"/>
              </w:rPr>
              <w:br/>
            </w:r>
            <w:r>
              <w:rPr>
                <w:rFonts w:ascii="Arial" w:hAnsi="Arial" w:cs="Arial"/>
                <w:color w:val="000000"/>
                <w:lang w:val="en"/>
              </w:rPr>
              <w:br/>
              <w:t>Bushmaster Assault Rifle</w:t>
            </w:r>
            <w:r>
              <w:rPr>
                <w:rFonts w:ascii="Arial" w:hAnsi="Arial" w:cs="Arial"/>
                <w:color w:val="000000"/>
                <w:lang w:val="en"/>
              </w:rPr>
              <w:br/>
            </w:r>
            <w:r>
              <w:rPr>
                <w:rFonts w:ascii="Arial" w:hAnsi="Arial" w:cs="Arial"/>
                <w:color w:val="000000"/>
                <w:lang w:val="en"/>
              </w:rPr>
              <w:br/>
              <w:t>Calico M-900 Assault carbine and M-900</w:t>
            </w:r>
            <w:r>
              <w:rPr>
                <w:rFonts w:ascii="Arial" w:hAnsi="Arial" w:cs="Arial"/>
                <w:color w:val="000000"/>
                <w:lang w:val="en"/>
              </w:rPr>
              <w:br/>
            </w:r>
            <w:r>
              <w:rPr>
                <w:rFonts w:ascii="Arial" w:hAnsi="Arial" w:cs="Arial"/>
                <w:color w:val="000000"/>
                <w:lang w:val="en"/>
              </w:rPr>
              <w:br/>
              <w:t>CETME G3</w:t>
            </w:r>
            <w:r>
              <w:rPr>
                <w:rFonts w:ascii="Arial" w:hAnsi="Arial" w:cs="Arial"/>
                <w:color w:val="000000"/>
                <w:lang w:val="en"/>
              </w:rPr>
              <w:br/>
            </w:r>
            <w:r>
              <w:rPr>
                <w:rFonts w:ascii="Arial" w:hAnsi="Arial" w:cs="Arial"/>
                <w:color w:val="000000"/>
                <w:lang w:val="en"/>
              </w:rPr>
              <w:br/>
              <w:t>Chartered Industries of Singapore SR-88 type</w:t>
            </w:r>
            <w:r>
              <w:rPr>
                <w:rFonts w:ascii="Arial" w:hAnsi="Arial" w:cs="Arial"/>
                <w:color w:val="000000"/>
                <w:lang w:val="en"/>
              </w:rPr>
              <w:br/>
            </w:r>
            <w:r>
              <w:rPr>
                <w:rFonts w:ascii="Arial" w:hAnsi="Arial" w:cs="Arial"/>
                <w:color w:val="000000"/>
                <w:lang w:val="en"/>
              </w:rPr>
              <w:br/>
              <w:t>Colt AR-15 and CAR-15 series</w:t>
            </w:r>
            <w:r>
              <w:rPr>
                <w:rFonts w:ascii="Arial" w:hAnsi="Arial" w:cs="Arial"/>
                <w:color w:val="000000"/>
                <w:lang w:val="en"/>
              </w:rPr>
              <w:br/>
            </w:r>
            <w:r>
              <w:rPr>
                <w:rFonts w:ascii="Arial" w:hAnsi="Arial" w:cs="Arial"/>
                <w:color w:val="000000"/>
                <w:lang w:val="en"/>
              </w:rPr>
              <w:br/>
              <w:t>Daewoo K-1, K-2, Max 1 and Max 2, AR 100 types</w:t>
            </w:r>
            <w:r>
              <w:rPr>
                <w:rFonts w:ascii="Arial" w:hAnsi="Arial" w:cs="Arial"/>
                <w:color w:val="000000"/>
                <w:lang w:val="en"/>
              </w:rPr>
              <w:br/>
            </w:r>
            <w:r>
              <w:rPr>
                <w:rFonts w:ascii="Arial" w:hAnsi="Arial" w:cs="Arial"/>
                <w:color w:val="000000"/>
                <w:lang w:val="en"/>
              </w:rPr>
              <w:br/>
              <w:t>Demro TAC-1 carbine type</w:t>
            </w:r>
            <w:r>
              <w:rPr>
                <w:rFonts w:ascii="Arial" w:hAnsi="Arial" w:cs="Arial"/>
                <w:color w:val="000000"/>
                <w:lang w:val="en"/>
              </w:rPr>
              <w:br/>
            </w:r>
            <w:r>
              <w:rPr>
                <w:rFonts w:ascii="Arial" w:hAnsi="Arial" w:cs="Arial"/>
                <w:color w:val="000000"/>
                <w:lang w:val="en"/>
              </w:rPr>
              <w:br/>
              <w:t>Encom MP-9 and MP-45 carbine types</w:t>
            </w:r>
            <w:r>
              <w:rPr>
                <w:rFonts w:ascii="Arial" w:hAnsi="Arial" w:cs="Arial"/>
                <w:color w:val="000000"/>
                <w:lang w:val="en"/>
              </w:rPr>
              <w:br/>
            </w:r>
            <w:r>
              <w:rPr>
                <w:rFonts w:ascii="Arial" w:hAnsi="Arial" w:cs="Arial"/>
                <w:color w:val="000000"/>
                <w:lang w:val="en"/>
              </w:rPr>
              <w:br/>
              <w:t>FAMAS MAS223 types</w:t>
            </w:r>
            <w:r>
              <w:rPr>
                <w:rFonts w:ascii="Arial" w:hAnsi="Arial" w:cs="Arial"/>
                <w:color w:val="000000"/>
                <w:lang w:val="en"/>
              </w:rPr>
              <w:br/>
            </w:r>
            <w:r>
              <w:rPr>
                <w:rFonts w:ascii="Arial" w:hAnsi="Arial" w:cs="Arial"/>
                <w:color w:val="000000"/>
                <w:lang w:val="en"/>
              </w:rPr>
              <w:br/>
              <w:t>FN-FAL, FN-LAR, or FN-FNC type semi-automatic firearms</w:t>
            </w:r>
            <w:r>
              <w:rPr>
                <w:rFonts w:ascii="Arial" w:hAnsi="Arial" w:cs="Arial"/>
                <w:color w:val="000000"/>
                <w:lang w:val="en"/>
              </w:rPr>
              <w:br/>
            </w:r>
            <w:r>
              <w:rPr>
                <w:rFonts w:ascii="Arial" w:hAnsi="Arial" w:cs="Arial"/>
                <w:color w:val="000000"/>
                <w:lang w:val="en"/>
              </w:rPr>
              <w:br/>
              <w:t>Franchi SPAS 12 and LAW 12 shotguns</w:t>
            </w:r>
            <w:r>
              <w:rPr>
                <w:rFonts w:ascii="Arial" w:hAnsi="Arial" w:cs="Arial"/>
                <w:color w:val="000000"/>
                <w:lang w:val="en"/>
              </w:rPr>
              <w:br/>
            </w:r>
            <w:r>
              <w:rPr>
                <w:rFonts w:ascii="Arial" w:hAnsi="Arial" w:cs="Arial"/>
                <w:color w:val="000000"/>
                <w:lang w:val="en"/>
              </w:rPr>
              <w:br/>
              <w:t>G3SA type</w:t>
            </w:r>
            <w:r>
              <w:rPr>
                <w:rFonts w:ascii="Arial" w:hAnsi="Arial" w:cs="Arial"/>
                <w:color w:val="000000"/>
                <w:lang w:val="en"/>
              </w:rPr>
              <w:br/>
            </w:r>
            <w:r>
              <w:rPr>
                <w:rFonts w:ascii="Arial" w:hAnsi="Arial" w:cs="Arial"/>
                <w:color w:val="000000"/>
                <w:lang w:val="en"/>
              </w:rPr>
              <w:br/>
              <w:t>Galil type Heckler and Koch HK91, HK93, HK94, MP5, PSG-1</w:t>
            </w:r>
            <w:r>
              <w:rPr>
                <w:rFonts w:ascii="Arial" w:hAnsi="Arial" w:cs="Arial"/>
                <w:color w:val="000000"/>
                <w:lang w:val="en"/>
              </w:rPr>
              <w:br/>
            </w:r>
            <w:r>
              <w:rPr>
                <w:rFonts w:ascii="Arial" w:hAnsi="Arial" w:cs="Arial"/>
                <w:color w:val="000000"/>
                <w:lang w:val="en"/>
              </w:rPr>
              <w:br/>
              <w:t>Intratec TEC 9 and 22 semi-automatic firearms</w:t>
            </w:r>
            <w:r>
              <w:rPr>
                <w:rFonts w:ascii="Arial" w:hAnsi="Arial" w:cs="Arial"/>
                <w:color w:val="000000"/>
                <w:lang w:val="en"/>
              </w:rPr>
              <w:br/>
            </w:r>
            <w:r>
              <w:rPr>
                <w:rFonts w:ascii="Arial" w:hAnsi="Arial" w:cs="Arial"/>
                <w:color w:val="000000"/>
                <w:lang w:val="en"/>
              </w:rPr>
              <w:br/>
              <w:t>M1 carbine type</w:t>
            </w:r>
            <w:r>
              <w:rPr>
                <w:rFonts w:ascii="Arial" w:hAnsi="Arial" w:cs="Arial"/>
                <w:color w:val="000000"/>
                <w:lang w:val="en"/>
              </w:rPr>
              <w:br/>
            </w:r>
            <w:r>
              <w:rPr>
                <w:rFonts w:ascii="Arial" w:hAnsi="Arial" w:cs="Arial"/>
                <w:color w:val="000000"/>
                <w:lang w:val="en"/>
              </w:rPr>
              <w:br/>
              <w:t>M14S type</w:t>
            </w:r>
            <w:r>
              <w:rPr>
                <w:rFonts w:ascii="Arial" w:hAnsi="Arial" w:cs="Arial"/>
                <w:color w:val="000000"/>
                <w:lang w:val="en"/>
              </w:rPr>
              <w:br/>
            </w:r>
            <w:r>
              <w:rPr>
                <w:rFonts w:ascii="Arial" w:hAnsi="Arial" w:cs="Arial"/>
                <w:color w:val="000000"/>
                <w:lang w:val="en"/>
              </w:rPr>
              <w:br/>
              <w:t>MAC 10, MAC 11, MAC 11-9mm carbine type firearms</w:t>
            </w:r>
            <w:r>
              <w:rPr>
                <w:rFonts w:ascii="Arial" w:hAnsi="Arial" w:cs="Arial"/>
                <w:color w:val="000000"/>
                <w:lang w:val="en"/>
              </w:rPr>
              <w:br/>
            </w:r>
            <w:r>
              <w:rPr>
                <w:rFonts w:ascii="Arial" w:hAnsi="Arial" w:cs="Arial"/>
                <w:color w:val="000000"/>
                <w:lang w:val="en"/>
              </w:rPr>
              <w:br/>
              <w:t>PJK M-68 carbine type</w:t>
            </w:r>
            <w:r>
              <w:rPr>
                <w:rFonts w:ascii="Arial" w:hAnsi="Arial" w:cs="Arial"/>
                <w:color w:val="000000"/>
                <w:lang w:val="en"/>
              </w:rPr>
              <w:br/>
            </w:r>
            <w:r>
              <w:rPr>
                <w:rFonts w:ascii="Arial" w:hAnsi="Arial" w:cs="Arial"/>
                <w:color w:val="000000"/>
                <w:lang w:val="en"/>
              </w:rPr>
              <w:lastRenderedPageBreak/>
              <w:br/>
              <w:t>Plainfield Machine Company Carbine</w:t>
            </w:r>
            <w:r>
              <w:rPr>
                <w:rFonts w:ascii="Arial" w:hAnsi="Arial" w:cs="Arial"/>
                <w:color w:val="000000"/>
                <w:lang w:val="en"/>
              </w:rPr>
              <w:br/>
            </w:r>
            <w:r>
              <w:rPr>
                <w:rFonts w:ascii="Arial" w:hAnsi="Arial" w:cs="Arial"/>
                <w:color w:val="000000"/>
                <w:lang w:val="en"/>
              </w:rPr>
              <w:br/>
              <w:t>Ruger K-Mini-14/5F and Mini-14/5RF</w:t>
            </w:r>
            <w:r>
              <w:rPr>
                <w:rFonts w:ascii="Arial" w:hAnsi="Arial" w:cs="Arial"/>
                <w:color w:val="000000"/>
                <w:lang w:val="en"/>
              </w:rPr>
              <w:br/>
            </w:r>
            <w:r>
              <w:rPr>
                <w:rFonts w:ascii="Arial" w:hAnsi="Arial" w:cs="Arial"/>
                <w:color w:val="000000"/>
                <w:lang w:val="en"/>
              </w:rPr>
              <w:br/>
              <w:t>SIG AMT, SIG 550SP, SIG 551SP, SIG PE-57 types</w:t>
            </w:r>
            <w:r>
              <w:rPr>
                <w:rFonts w:ascii="Arial" w:hAnsi="Arial" w:cs="Arial"/>
                <w:color w:val="000000"/>
                <w:lang w:val="en"/>
              </w:rPr>
              <w:br/>
            </w:r>
            <w:r>
              <w:rPr>
                <w:rFonts w:ascii="Arial" w:hAnsi="Arial" w:cs="Arial"/>
                <w:color w:val="000000"/>
                <w:lang w:val="en"/>
              </w:rPr>
              <w:br/>
              <w:t>SKS with detachable magazine type</w:t>
            </w:r>
            <w:r>
              <w:rPr>
                <w:rFonts w:ascii="Arial" w:hAnsi="Arial" w:cs="Arial"/>
                <w:color w:val="000000"/>
                <w:lang w:val="en"/>
              </w:rPr>
              <w:br/>
            </w:r>
            <w:r>
              <w:rPr>
                <w:rFonts w:ascii="Arial" w:hAnsi="Arial" w:cs="Arial"/>
                <w:color w:val="000000"/>
                <w:lang w:val="en"/>
              </w:rPr>
              <w:br/>
              <w:t>Spectre Auto carbine type</w:t>
            </w:r>
            <w:r>
              <w:rPr>
                <w:rFonts w:ascii="Arial" w:hAnsi="Arial" w:cs="Arial"/>
                <w:color w:val="000000"/>
                <w:lang w:val="en"/>
              </w:rPr>
              <w:br/>
            </w:r>
            <w:r>
              <w:rPr>
                <w:rFonts w:ascii="Arial" w:hAnsi="Arial" w:cs="Arial"/>
                <w:color w:val="000000"/>
                <w:lang w:val="en"/>
              </w:rPr>
              <w:br/>
              <w:t>Springfield Armory BM59 and SAR-48 type</w:t>
            </w:r>
            <w:r>
              <w:rPr>
                <w:rFonts w:ascii="Arial" w:hAnsi="Arial" w:cs="Arial"/>
                <w:color w:val="000000"/>
                <w:lang w:val="en"/>
              </w:rPr>
              <w:br/>
            </w:r>
            <w:r>
              <w:rPr>
                <w:rFonts w:ascii="Arial" w:hAnsi="Arial" w:cs="Arial"/>
                <w:color w:val="000000"/>
                <w:lang w:val="en"/>
              </w:rPr>
              <w:br/>
              <w:t>Sterling MK-6, MK-7 and SAR types</w:t>
            </w:r>
            <w:r>
              <w:rPr>
                <w:rFonts w:ascii="Arial" w:hAnsi="Arial" w:cs="Arial"/>
                <w:color w:val="000000"/>
                <w:lang w:val="en"/>
              </w:rPr>
              <w:br/>
            </w:r>
            <w:r>
              <w:rPr>
                <w:rFonts w:ascii="Arial" w:hAnsi="Arial" w:cs="Arial"/>
                <w:color w:val="000000"/>
                <w:lang w:val="en"/>
              </w:rPr>
              <w:br/>
              <w:t>Steyr A.U.G. semi-automatic firearms</w:t>
            </w:r>
            <w:r>
              <w:rPr>
                <w:rFonts w:ascii="Arial" w:hAnsi="Arial" w:cs="Arial"/>
                <w:color w:val="000000"/>
                <w:lang w:val="en"/>
              </w:rPr>
              <w:br/>
            </w:r>
            <w:r>
              <w:rPr>
                <w:rFonts w:ascii="Arial" w:hAnsi="Arial" w:cs="Arial"/>
                <w:color w:val="000000"/>
                <w:lang w:val="en"/>
              </w:rPr>
              <w:br/>
              <w:t>USAS 12 semi-automatic type shotgun</w:t>
            </w:r>
            <w:r>
              <w:rPr>
                <w:rFonts w:ascii="Arial" w:hAnsi="Arial" w:cs="Arial"/>
                <w:color w:val="000000"/>
                <w:lang w:val="en"/>
              </w:rPr>
              <w:br/>
            </w:r>
            <w:r>
              <w:rPr>
                <w:rFonts w:ascii="Arial" w:hAnsi="Arial" w:cs="Arial"/>
                <w:color w:val="000000"/>
                <w:lang w:val="en"/>
              </w:rPr>
              <w:br/>
              <w:t>Uzi type semi-automatic firearms</w:t>
            </w:r>
            <w:r>
              <w:rPr>
                <w:rFonts w:ascii="Arial" w:hAnsi="Arial" w:cs="Arial"/>
                <w:color w:val="000000"/>
                <w:lang w:val="en"/>
              </w:rPr>
              <w:br/>
            </w:r>
            <w:r>
              <w:rPr>
                <w:rFonts w:ascii="Arial" w:hAnsi="Arial" w:cs="Arial"/>
                <w:color w:val="000000"/>
                <w:lang w:val="en"/>
              </w:rPr>
              <w:br/>
              <w:t>Valmet M62, M71S, M76, or M78 type semi-automatic firearms</w:t>
            </w:r>
            <w:r>
              <w:rPr>
                <w:rFonts w:ascii="Arial" w:hAnsi="Arial" w:cs="Arial"/>
                <w:color w:val="000000"/>
                <w:lang w:val="en"/>
              </w:rPr>
              <w:br/>
            </w:r>
            <w:r>
              <w:rPr>
                <w:rFonts w:ascii="Arial" w:hAnsi="Arial" w:cs="Arial"/>
                <w:color w:val="000000"/>
                <w:lang w:val="en"/>
              </w:rPr>
              <w:br/>
              <w:t>Weaver Arm Nighthawk.</w:t>
            </w:r>
            <w:r>
              <w:rPr>
                <w:rFonts w:ascii="Arial" w:hAnsi="Arial" w:cs="Arial"/>
                <w:color w:val="000000"/>
                <w:lang w:val="en"/>
              </w:rPr>
              <w:br/>
            </w:r>
            <w:r>
              <w:rPr>
                <w:rFonts w:ascii="Arial" w:hAnsi="Arial" w:cs="Arial"/>
                <w:color w:val="000000"/>
                <w:lang w:val="en"/>
              </w:rPr>
              <w:br/>
              <w:t>(2)Any firearm manufactured under any designation which is substantially identical to any of the firearms listed above.</w:t>
            </w:r>
            <w:r>
              <w:rPr>
                <w:rFonts w:ascii="Arial" w:hAnsi="Arial" w:cs="Arial"/>
                <w:color w:val="000000"/>
                <w:lang w:val="en"/>
              </w:rPr>
              <w:br/>
            </w:r>
            <w:r>
              <w:rPr>
                <w:rFonts w:ascii="Arial" w:hAnsi="Arial" w:cs="Arial"/>
                <w:color w:val="000000"/>
                <w:lang w:val="en"/>
              </w:rPr>
              <w:br/>
              <w:t>(3)A semi-automatic shotgun with either a magazine capacity exceeding six rounds, a pistol grip, or a folding stock.</w:t>
            </w:r>
            <w:r>
              <w:rPr>
                <w:rFonts w:ascii="Arial" w:hAnsi="Arial" w:cs="Arial"/>
                <w:color w:val="000000"/>
                <w:lang w:val="en"/>
              </w:rPr>
              <w:br/>
            </w:r>
            <w:r>
              <w:rPr>
                <w:rFonts w:ascii="Arial" w:hAnsi="Arial" w:cs="Arial"/>
                <w:color w:val="000000"/>
                <w:lang w:val="en"/>
              </w:rPr>
              <w:br/>
              <w:t>(4)A semi-automatic rifle with a fixed magazine capacity exceeding 15 rounds.</w:t>
            </w:r>
            <w:r>
              <w:rPr>
                <w:rFonts w:ascii="Arial" w:hAnsi="Arial" w:cs="Arial"/>
                <w:color w:val="000000"/>
                <w:lang w:val="en"/>
              </w:rPr>
              <w:br/>
            </w:r>
            <w:r>
              <w:rPr>
                <w:rFonts w:ascii="Arial" w:hAnsi="Arial" w:cs="Arial"/>
                <w:color w:val="000000"/>
                <w:lang w:val="en"/>
              </w:rPr>
              <w:br/>
              <w:t>(5)A part or combination of parts designed or intended to convert a firearm into an assault firearm, or any combination of parts from which an assault firearm may be readily assembled if those parts are in the possession or under the control of the same person.</w:t>
            </w:r>
            <w:r>
              <w:rPr>
                <w:rFonts w:ascii="Arial" w:hAnsi="Arial" w:cs="Arial"/>
                <w:color w:val="000000"/>
                <w:lang w:val="en"/>
              </w:rPr>
              <w:br/>
            </w:r>
            <w:r>
              <w:rPr>
                <w:rFonts w:ascii="Arial" w:hAnsi="Arial" w:cs="Arial"/>
                <w:color w:val="000000"/>
                <w:lang w:val="en"/>
              </w:rPr>
              <w:br/>
              <w:t xml:space="preserve">x."Semi-automatic" means a firearm which fires a single projectile for each single pull of the trigger and is self-reloading or automatically chambers a </w:t>
            </w:r>
            <w:r>
              <w:rPr>
                <w:rFonts w:ascii="Arial" w:hAnsi="Arial" w:cs="Arial"/>
                <w:color w:val="000000"/>
                <w:lang w:val="en"/>
              </w:rPr>
              <w:lastRenderedPageBreak/>
              <w:t>round, cartridge, or bullet.</w:t>
            </w:r>
            <w:r>
              <w:rPr>
                <w:rFonts w:ascii="Arial" w:hAnsi="Arial" w:cs="Arial"/>
                <w:color w:val="000000"/>
                <w:lang w:val="en"/>
              </w:rPr>
              <w:br/>
            </w:r>
            <w:r>
              <w:rPr>
                <w:rFonts w:ascii="Arial" w:hAnsi="Arial" w:cs="Arial"/>
                <w:color w:val="000000"/>
                <w:lang w:val="en"/>
              </w:rPr>
              <w:br/>
              <w:t>y."Large capacity ammunition magazine" means a box, drum, tube or other container which is capable of holding more than 15 rounds of ammunition to be fed continuously and directly therefrom into a semi-automatic firearm.</w:t>
            </w:r>
            <w:r>
              <w:rPr>
                <w:rFonts w:ascii="Arial" w:hAnsi="Arial" w:cs="Arial"/>
                <w:color w:val="000000"/>
                <w:lang w:val="en"/>
              </w:rPr>
              <w:br/>
            </w:r>
            <w:r>
              <w:rPr>
                <w:rFonts w:ascii="Arial" w:hAnsi="Arial" w:cs="Arial"/>
                <w:color w:val="000000"/>
                <w:lang w:val="en"/>
              </w:rPr>
              <w:br/>
              <w:t>z."Pistol grip" means a well-defined handle, similar to that found on a handgun, that protrudes conspicuously beneath the action of the weapon, and which permits the shotgun to be held and fired with one hand.</w:t>
            </w:r>
            <w:r>
              <w:rPr>
                <w:rFonts w:ascii="Arial" w:hAnsi="Arial" w:cs="Arial"/>
                <w:color w:val="000000"/>
                <w:lang w:val="en"/>
              </w:rPr>
              <w:br/>
            </w:r>
            <w:r>
              <w:rPr>
                <w:rFonts w:ascii="Arial" w:hAnsi="Arial" w:cs="Arial"/>
                <w:color w:val="000000"/>
                <w:lang w:val="en"/>
              </w:rPr>
              <w:br/>
              <w:t>aa."Antique handgun" means a handgun manufactured before 1898, or a replica thereof, which is recognized as being historical in nature or of historical significance and either (1) utilizes a match, friction, flint, or percussion ignition, or which utilizes a pin-fire cartridge in which the pin is part of the cartridge or (2) does not fire fixed ammunition or for which cartridge ammunition is not commercially available.</w:t>
            </w:r>
            <w:r>
              <w:rPr>
                <w:rFonts w:ascii="Arial" w:hAnsi="Arial" w:cs="Arial"/>
                <w:color w:val="000000"/>
                <w:lang w:val="en"/>
              </w:rPr>
              <w:br/>
            </w:r>
            <w:r>
              <w:rPr>
                <w:rFonts w:ascii="Arial" w:hAnsi="Arial" w:cs="Arial"/>
                <w:color w:val="000000"/>
                <w:lang w:val="en"/>
              </w:rPr>
              <w:br/>
              <w:t>bb. "Trigger lock" means a commercially available device approved by the Superintendent of State Police which is operated with a key or combination lock that prevents a firearm from being discharged while the device is attached to the firearm. It may include, but need not be limited to, devices that obstruct the barrel or cylinder of the firearm, as well as devices that immobilize the trigger.</w:t>
            </w:r>
            <w:r>
              <w:rPr>
                <w:rFonts w:ascii="Arial" w:hAnsi="Arial" w:cs="Arial"/>
                <w:color w:val="000000"/>
                <w:lang w:val="en"/>
              </w:rPr>
              <w:br/>
            </w:r>
            <w:r>
              <w:rPr>
                <w:rFonts w:ascii="Arial" w:hAnsi="Arial" w:cs="Arial"/>
                <w:color w:val="000000"/>
                <w:lang w:val="en"/>
              </w:rPr>
              <w:br/>
              <w:t>cc."Trigger locking device" means a device that, if installed on a firearm and secured by means of a key or mechanically, electronically or electromechanically operated combination lock, prevents the firearm from being discharged without first deactivating or removing the device by means of a key or mechanically, electronically or electromechanically operated combination lock.</w:t>
            </w:r>
            <w:r>
              <w:rPr>
                <w:rFonts w:ascii="Arial" w:hAnsi="Arial" w:cs="Arial"/>
                <w:color w:val="000000"/>
                <w:lang w:val="en"/>
              </w:rPr>
              <w:br/>
            </w:r>
            <w:r>
              <w:rPr>
                <w:rFonts w:ascii="Arial" w:hAnsi="Arial" w:cs="Arial"/>
                <w:color w:val="000000"/>
                <w:lang w:val="en"/>
              </w:rPr>
              <w:br/>
              <w:t xml:space="preserve">dd. "Personalized handgun" means a handgun which incorporates within its design, and as part of its original manufacture, technology which automatically limits its operational use and which cannot be readily deactivated, so that it may only be fired by an authorized or recognized user. The technology limiting the handgun's operational use may include, but not be limited to: radio frequency tagging, touch memory, remote control, fingerprint, magnetic encoding and other automatic user identification systems utilizing biometric, mechanical or electronic systems. No make or model of a handgun shall be deemed to be a </w:t>
            </w:r>
            <w:r>
              <w:rPr>
                <w:rFonts w:ascii="Arial" w:hAnsi="Arial" w:cs="Arial"/>
                <w:color w:val="000000"/>
                <w:lang w:val="en"/>
              </w:rPr>
              <w:lastRenderedPageBreak/>
              <w:t>"personalized handgun" unless the Attorney General has determined, through testing or other reasonable means, that the handgun meets any reliability standards that the manufacturer may require for its commercially available handguns that are not personalized or, if the manufacturer has no such reliability standards, the handgun meets the reliability standards generally used in the industry for commercially available handguns.</w:t>
            </w:r>
            <w:r>
              <w:rPr>
                <w:rFonts w:ascii="Arial" w:hAnsi="Arial" w:cs="Arial"/>
                <w:color w:val="000000"/>
                <w:lang w:val="en"/>
              </w:rPr>
              <w:br/>
            </w:r>
            <w:r>
              <w:rPr>
                <w:rFonts w:ascii="Arial" w:hAnsi="Arial" w:cs="Arial"/>
                <w:color w:val="000000"/>
                <w:lang w:val="en"/>
              </w:rPr>
              <w:br/>
              <w:t>L.1978, c.95; amended 1981, c.363, s.1; 1983, c.479, s.1; 1985, c.360, s.1; 1987, c.228, s.1; 1989, c.120, s.1; 1990, c.32, s.1; 1999, c.233, s.1; 1999, c.255, s.1; 2002, c.130, s.5.</w:t>
            </w:r>
          </w:p>
        </w:tc>
        <w:tc>
          <w:tcPr>
            <w:tcW w:w="2340" w:type="dxa"/>
          </w:tcPr>
          <w:p w14:paraId="403CA960" w14:textId="77777777" w:rsidR="0016390A" w:rsidRDefault="0016390A" w:rsidP="00362148">
            <w:pPr>
              <w:jc w:val="center"/>
            </w:pPr>
            <w:r>
              <w:lastRenderedPageBreak/>
              <w:t>N.A.</w:t>
            </w:r>
          </w:p>
        </w:tc>
        <w:tc>
          <w:tcPr>
            <w:tcW w:w="2340" w:type="dxa"/>
          </w:tcPr>
          <w:p w14:paraId="723AA65B" w14:textId="77777777" w:rsidR="0016390A" w:rsidRDefault="0016390A" w:rsidP="00362148">
            <w:pPr>
              <w:jc w:val="center"/>
            </w:pPr>
          </w:p>
        </w:tc>
      </w:tr>
      <w:tr w:rsidR="0016390A" w14:paraId="1E0B0CB2" w14:textId="77777777" w:rsidTr="0016390A">
        <w:tc>
          <w:tcPr>
            <w:tcW w:w="2065" w:type="dxa"/>
          </w:tcPr>
          <w:p w14:paraId="3ED845C7" w14:textId="77777777" w:rsidR="0016390A" w:rsidRPr="000A72FA" w:rsidRDefault="0016390A" w:rsidP="00362148">
            <w:pPr>
              <w:jc w:val="center"/>
              <w:rPr>
                <w:rFonts w:ascii="Arial" w:hAnsi="Arial" w:cs="Arial"/>
                <w:bCs/>
                <w:color w:val="000000"/>
                <w:lang w:val="en"/>
              </w:rPr>
            </w:pPr>
            <w:r w:rsidRPr="000A72FA">
              <w:rPr>
                <w:rFonts w:ascii="Arial" w:hAnsi="Arial" w:cs="Arial"/>
                <w:bCs/>
                <w:color w:val="000000"/>
                <w:lang w:val="en"/>
              </w:rPr>
              <w:lastRenderedPageBreak/>
              <w:t>2C:39-2. Presumptions</w:t>
            </w:r>
          </w:p>
        </w:tc>
        <w:tc>
          <w:tcPr>
            <w:tcW w:w="7470" w:type="dxa"/>
          </w:tcPr>
          <w:p w14:paraId="09F9C8C0" w14:textId="77777777" w:rsidR="0016390A" w:rsidRDefault="0016390A" w:rsidP="00362148">
            <w:pPr>
              <w:jc w:val="center"/>
              <w:rPr>
                <w:rFonts w:ascii="Arial" w:hAnsi="Arial" w:cs="Arial"/>
                <w:color w:val="000000"/>
                <w:lang w:val="en"/>
              </w:rPr>
            </w:pPr>
            <w:r>
              <w:rPr>
                <w:rFonts w:ascii="Arial" w:hAnsi="Arial" w:cs="Arial"/>
                <w:color w:val="000000"/>
                <w:lang w:val="en"/>
              </w:rPr>
              <w:t>a. Possession of firearms, weapons, destructive devices, silencers, or explosives in a vehicle. When a firearm, weapon, destructive device, silencer, or explosive described in this chapter is found in a vehicle, it is presumed to be in the possession of the occupant if there is but one. If there is more than one occupant in the vehicle, it shall be presumed to be in the possession of all, except under the following circumstances:</w:t>
            </w:r>
            <w:r>
              <w:rPr>
                <w:rFonts w:ascii="Arial" w:hAnsi="Arial" w:cs="Arial"/>
                <w:color w:val="000000"/>
                <w:lang w:val="en"/>
              </w:rPr>
              <w:br/>
            </w:r>
            <w:r>
              <w:rPr>
                <w:rFonts w:ascii="Arial" w:hAnsi="Arial" w:cs="Arial"/>
                <w:color w:val="000000"/>
                <w:lang w:val="en"/>
              </w:rPr>
              <w:br/>
              <w:t>(1) When it is found upon the person of one of the occupants, it shall be presumed to be in the possession of that occupant alone;</w:t>
            </w:r>
            <w:r>
              <w:rPr>
                <w:rFonts w:ascii="Arial" w:hAnsi="Arial" w:cs="Arial"/>
                <w:color w:val="000000"/>
                <w:lang w:val="en"/>
              </w:rPr>
              <w:br/>
            </w:r>
            <w:r>
              <w:rPr>
                <w:rFonts w:ascii="Arial" w:hAnsi="Arial" w:cs="Arial"/>
                <w:color w:val="000000"/>
                <w:lang w:val="en"/>
              </w:rPr>
              <w:br/>
              <w:t>(2) When the vehicle is not a stolen one and the weapon or other instrument is found out of view in a glove compartment, trunk or other enclosed customary depository, it shall be presumed to be in the possession of the occupant or occupants who own or have authority to operate the vehicle; and</w:t>
            </w:r>
            <w:r>
              <w:rPr>
                <w:rFonts w:ascii="Arial" w:hAnsi="Arial" w:cs="Arial"/>
                <w:color w:val="000000"/>
                <w:lang w:val="en"/>
              </w:rPr>
              <w:br/>
            </w:r>
            <w:r>
              <w:rPr>
                <w:rFonts w:ascii="Arial" w:hAnsi="Arial" w:cs="Arial"/>
                <w:color w:val="000000"/>
                <w:lang w:val="en"/>
              </w:rPr>
              <w:br/>
              <w:t>(3) When the vehicle is a taxicab and a weapon or other instrument is found in the passenger's portion of the vehicle, it shall be presumed to be in the possession of all the passengers, if there are any, and if not, in the possession of the driver.</w:t>
            </w:r>
            <w:r>
              <w:rPr>
                <w:rFonts w:ascii="Arial" w:hAnsi="Arial" w:cs="Arial"/>
                <w:color w:val="000000"/>
                <w:lang w:val="en"/>
              </w:rPr>
              <w:br/>
            </w:r>
            <w:r>
              <w:rPr>
                <w:rFonts w:ascii="Arial" w:hAnsi="Arial" w:cs="Arial"/>
                <w:color w:val="000000"/>
                <w:lang w:val="en"/>
              </w:rPr>
              <w:br/>
              <w:t>b. Licenses and permits. When the legality of a person's conduct under this chapter depends on his possession of a license or permit or on his having registered with or given notice to a particular person or agency, it shall be presumed that he does not possess such a license or permit or has not registered or given the required notice, until he establishes the contrary.</w:t>
            </w:r>
            <w:r>
              <w:rPr>
                <w:rFonts w:ascii="Arial" w:hAnsi="Arial" w:cs="Arial"/>
                <w:color w:val="000000"/>
                <w:lang w:val="en"/>
              </w:rPr>
              <w:br/>
            </w:r>
            <w:r>
              <w:rPr>
                <w:rFonts w:ascii="Arial" w:hAnsi="Arial" w:cs="Arial"/>
                <w:color w:val="000000"/>
                <w:lang w:val="en"/>
              </w:rPr>
              <w:br/>
              <w:t>L.1978, c. 95, s. 2C:39-2, eff. Sept. 1, 1979. Amended by L.1979, c. 179, s. 1, eff. Sept. 1, 1979.</w:t>
            </w:r>
          </w:p>
        </w:tc>
        <w:tc>
          <w:tcPr>
            <w:tcW w:w="2340" w:type="dxa"/>
          </w:tcPr>
          <w:p w14:paraId="4E971EFA" w14:textId="77777777" w:rsidR="0016390A" w:rsidRDefault="0016390A" w:rsidP="00362148">
            <w:pPr>
              <w:jc w:val="center"/>
            </w:pPr>
            <w:r>
              <w:t>N.A.</w:t>
            </w:r>
          </w:p>
        </w:tc>
        <w:tc>
          <w:tcPr>
            <w:tcW w:w="2340" w:type="dxa"/>
          </w:tcPr>
          <w:p w14:paraId="168C43A0" w14:textId="77777777" w:rsidR="0016390A" w:rsidRDefault="0016390A" w:rsidP="00362148">
            <w:pPr>
              <w:jc w:val="center"/>
            </w:pPr>
          </w:p>
        </w:tc>
      </w:tr>
      <w:tr w:rsidR="0016390A" w14:paraId="17698BD7" w14:textId="77777777" w:rsidTr="0016390A">
        <w:tc>
          <w:tcPr>
            <w:tcW w:w="2065" w:type="dxa"/>
          </w:tcPr>
          <w:p w14:paraId="28F2CBA7" w14:textId="77777777" w:rsidR="0016390A" w:rsidRPr="00FE7145" w:rsidRDefault="0016390A" w:rsidP="00362148">
            <w:pPr>
              <w:jc w:val="center"/>
              <w:rPr>
                <w:rFonts w:ascii="Arial" w:hAnsi="Arial" w:cs="Arial"/>
                <w:bCs/>
                <w:color w:val="000000"/>
                <w:lang w:val="en"/>
              </w:rPr>
            </w:pPr>
            <w:r w:rsidRPr="00FE7145">
              <w:rPr>
                <w:rFonts w:ascii="Arial" w:hAnsi="Arial" w:cs="Arial"/>
                <w:bCs/>
                <w:color w:val="000000"/>
                <w:lang w:val="en"/>
              </w:rPr>
              <w:lastRenderedPageBreak/>
              <w:t>2C:38-3 Producing or possessing chemical weapons, biological agents or nuclear or radiological devices; definitions.</w:t>
            </w:r>
          </w:p>
        </w:tc>
        <w:tc>
          <w:tcPr>
            <w:tcW w:w="7470" w:type="dxa"/>
          </w:tcPr>
          <w:p w14:paraId="057B87FC" w14:textId="77777777" w:rsidR="0016390A" w:rsidRDefault="0016390A" w:rsidP="00362148">
            <w:pPr>
              <w:jc w:val="center"/>
              <w:rPr>
                <w:rFonts w:ascii="Arial" w:hAnsi="Arial" w:cs="Arial"/>
                <w:color w:val="000000"/>
                <w:lang w:val="en"/>
              </w:rPr>
            </w:pPr>
            <w:r>
              <w:rPr>
                <w:rFonts w:ascii="Arial" w:hAnsi="Arial" w:cs="Arial"/>
                <w:color w:val="000000"/>
                <w:lang w:val="en"/>
              </w:rPr>
              <w:t>3.Producing or Possessing Chemical Weapons, Biological Agents or Nuclear or Radiological Devices.</w:t>
            </w:r>
            <w:r>
              <w:rPr>
                <w:rFonts w:ascii="Arial" w:hAnsi="Arial" w:cs="Arial"/>
                <w:color w:val="000000"/>
                <w:lang w:val="en"/>
              </w:rPr>
              <w:br/>
            </w:r>
            <w:r>
              <w:rPr>
                <w:rFonts w:ascii="Arial" w:hAnsi="Arial" w:cs="Arial"/>
                <w:color w:val="000000"/>
                <w:lang w:val="en"/>
              </w:rPr>
              <w:br/>
              <w:t>a.A person who, purposely or knowingly, unlawfully develops, produces, otherwise acquires, transfers, receives, stockpiles, retains, owns, possesses or uses, or threatens to use, any chemical weapon, biological agent, toxin, vector or delivery system for use as a weapon, or nuclear or radiological device commits a crime of the first degree, except that:</w:t>
            </w:r>
            <w:r>
              <w:rPr>
                <w:rFonts w:ascii="Arial" w:hAnsi="Arial" w:cs="Arial"/>
                <w:color w:val="000000"/>
                <w:lang w:val="en"/>
              </w:rPr>
              <w:br/>
            </w:r>
            <w:r>
              <w:rPr>
                <w:rFonts w:ascii="Arial" w:hAnsi="Arial" w:cs="Arial"/>
                <w:color w:val="000000"/>
                <w:lang w:val="en"/>
              </w:rPr>
              <w:br/>
              <w:t>(1)Notwithstanding any other provision of law to the contrary, any person convicted under this subsection shall be sentenced to a term of 30 years, during which the person shall not be eligible for parole, or to a specific term of years which shall be between 30 years and life imprisonment, of which the person shall serve not less than 30 years before being eligible for parole.</w:t>
            </w:r>
            <w:r>
              <w:rPr>
                <w:rFonts w:ascii="Arial" w:hAnsi="Arial" w:cs="Arial"/>
                <w:color w:val="000000"/>
                <w:lang w:val="en"/>
              </w:rPr>
              <w:br/>
            </w:r>
            <w:r>
              <w:rPr>
                <w:rFonts w:ascii="Arial" w:hAnsi="Arial" w:cs="Arial"/>
                <w:color w:val="000000"/>
                <w:lang w:val="en"/>
              </w:rPr>
              <w:br/>
              <w:t>(2)If a violation of this section results in death, the person shall be sentenced to a term of life imprisonment, during which time the person shall not be eligible for parole.</w:t>
            </w:r>
            <w:r>
              <w:rPr>
                <w:rFonts w:ascii="Arial" w:hAnsi="Arial" w:cs="Arial"/>
                <w:color w:val="000000"/>
                <w:lang w:val="en"/>
              </w:rPr>
              <w:br/>
            </w:r>
            <w:r>
              <w:rPr>
                <w:rFonts w:ascii="Arial" w:hAnsi="Arial" w:cs="Arial"/>
                <w:color w:val="000000"/>
                <w:lang w:val="en"/>
              </w:rPr>
              <w:br/>
              <w:t>b.Any manufacturer, distributor, transferor, possessor or user of any toxic chemical, biological agent, toxin or vector, or radioactive material that is related to a lawful industrial, agricultural, research, medical, pharmaceutical or other activity, who recklessly allows an unauthorized individual to obtain access to the toxic chemical or biological agent, toxin or vector or radioactive material, commits a crime of the second degree and, notwithstanding the provisions of subsection a. of N.J.S.2C:43-3, shall be subject to a fine of up to $250,000 for each violation.</w:t>
            </w:r>
            <w:r>
              <w:rPr>
                <w:rFonts w:ascii="Arial" w:hAnsi="Arial" w:cs="Arial"/>
                <w:color w:val="000000"/>
                <w:lang w:val="en"/>
              </w:rPr>
              <w:br/>
            </w:r>
            <w:r>
              <w:rPr>
                <w:rFonts w:ascii="Arial" w:hAnsi="Arial" w:cs="Arial"/>
                <w:color w:val="000000"/>
                <w:lang w:val="en"/>
              </w:rPr>
              <w:br/>
              <w:t>c.For the purposes of this section:</w:t>
            </w:r>
            <w:r>
              <w:rPr>
                <w:rFonts w:ascii="Arial" w:hAnsi="Arial" w:cs="Arial"/>
                <w:color w:val="000000"/>
                <w:lang w:val="en"/>
              </w:rPr>
              <w:br/>
            </w:r>
            <w:r>
              <w:rPr>
                <w:rFonts w:ascii="Arial" w:hAnsi="Arial" w:cs="Arial"/>
                <w:color w:val="000000"/>
                <w:lang w:val="en"/>
              </w:rPr>
              <w:br/>
              <w:t>(1)"Chemical weapon" means:</w:t>
            </w:r>
            <w:r>
              <w:rPr>
                <w:rFonts w:ascii="Arial" w:hAnsi="Arial" w:cs="Arial"/>
                <w:color w:val="000000"/>
                <w:lang w:val="en"/>
              </w:rPr>
              <w:br/>
            </w:r>
            <w:r>
              <w:rPr>
                <w:rFonts w:ascii="Arial" w:hAnsi="Arial" w:cs="Arial"/>
                <w:color w:val="000000"/>
                <w:lang w:val="en"/>
              </w:rPr>
              <w:br/>
              <w:t>(a)a toxic chemical and its precursors, except where intended for a lawful purpose as long as the type and quantity is consistent with such a purpose. "Chemical weapon" shall include, but not be limited to:</w:t>
            </w:r>
            <w:r>
              <w:rPr>
                <w:rFonts w:ascii="Arial" w:hAnsi="Arial" w:cs="Arial"/>
                <w:color w:val="000000"/>
                <w:lang w:val="en"/>
              </w:rPr>
              <w:br/>
            </w:r>
            <w:r>
              <w:rPr>
                <w:rFonts w:ascii="Arial" w:hAnsi="Arial" w:cs="Arial"/>
                <w:color w:val="000000"/>
                <w:lang w:val="en"/>
              </w:rPr>
              <w:br/>
              <w:t>(i)nerve agents, including GA (Tabun) cyanide irreversible inhibitor, Sarin (GB), GB (Soman) fluorine, reversible "slow aging," GF, and VX sulfur, irreversible;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(ii)choking agents, including Phosgene (CG) and Diphosgene (DP);</w:t>
            </w:r>
            <w:r>
              <w:rPr>
                <w:rFonts w:ascii="Arial" w:hAnsi="Arial" w:cs="Arial"/>
                <w:color w:val="000000"/>
                <w:lang w:val="en"/>
              </w:rPr>
              <w:br/>
            </w:r>
            <w:r>
              <w:rPr>
                <w:rFonts w:ascii="Arial" w:hAnsi="Arial" w:cs="Arial"/>
                <w:color w:val="000000"/>
                <w:lang w:val="en"/>
              </w:rPr>
              <w:br/>
              <w:t>(iii) blood agents, including Hydrogen Cyanide (AC), Cyanogen Chloride (CK), and Arsine (SA); and</w:t>
            </w:r>
            <w:r>
              <w:rPr>
                <w:rFonts w:ascii="Arial" w:hAnsi="Arial" w:cs="Arial"/>
                <w:color w:val="000000"/>
                <w:lang w:val="en"/>
              </w:rPr>
              <w:br/>
            </w:r>
            <w:r>
              <w:rPr>
                <w:rFonts w:ascii="Arial" w:hAnsi="Arial" w:cs="Arial"/>
                <w:color w:val="000000"/>
                <w:lang w:val="en"/>
              </w:rPr>
              <w:br/>
              <w:t>(iv)blister agents, including mustards (H, HD {sulfur mustard}, HN-1, HN-2, HN-3 {nitrogen mustard}), arsenicals, such as Lewisite (L), and urticants, including CX; and</w:t>
            </w:r>
            <w:r>
              <w:rPr>
                <w:rFonts w:ascii="Arial" w:hAnsi="Arial" w:cs="Arial"/>
                <w:color w:val="000000"/>
                <w:lang w:val="en"/>
              </w:rPr>
              <w:br/>
            </w:r>
            <w:r>
              <w:rPr>
                <w:rFonts w:ascii="Arial" w:hAnsi="Arial" w:cs="Arial"/>
                <w:color w:val="000000"/>
                <w:lang w:val="en"/>
              </w:rPr>
              <w:br/>
              <w:t>(v)incapacitating agents, including BZ; or</w:t>
            </w:r>
            <w:r>
              <w:rPr>
                <w:rFonts w:ascii="Arial" w:hAnsi="Arial" w:cs="Arial"/>
                <w:color w:val="000000"/>
                <w:lang w:val="en"/>
              </w:rPr>
              <w:br/>
            </w:r>
            <w:r>
              <w:rPr>
                <w:rFonts w:ascii="Arial" w:hAnsi="Arial" w:cs="Arial"/>
                <w:color w:val="000000"/>
                <w:lang w:val="en"/>
              </w:rPr>
              <w:br/>
              <w:t>(b)a munition or device specifically designed to cause death or other harm through the toxic properties of those chemical weapons defined in subparagraph (a) of paragraph (1) of subsection c. of this section, which would be released as a result of the employment of such munition or device; or</w:t>
            </w:r>
            <w:r>
              <w:rPr>
                <w:rFonts w:ascii="Arial" w:hAnsi="Arial" w:cs="Arial"/>
                <w:color w:val="000000"/>
                <w:lang w:val="en"/>
              </w:rPr>
              <w:br/>
            </w:r>
            <w:r>
              <w:rPr>
                <w:rFonts w:ascii="Arial" w:hAnsi="Arial" w:cs="Arial"/>
                <w:color w:val="000000"/>
                <w:lang w:val="en"/>
              </w:rPr>
              <w:br/>
              <w:t>(c)any equipment specifically designed for use directly in connection with the employment of munitions or devices specified in subparagraph (b) of paragraph (1) of subsection c. of this section.</w:t>
            </w:r>
            <w:r>
              <w:rPr>
                <w:rFonts w:ascii="Arial" w:hAnsi="Arial" w:cs="Arial"/>
                <w:color w:val="000000"/>
                <w:lang w:val="en"/>
              </w:rPr>
              <w:br/>
            </w:r>
            <w:r>
              <w:rPr>
                <w:rFonts w:ascii="Arial" w:hAnsi="Arial" w:cs="Arial"/>
                <w:color w:val="000000"/>
                <w:lang w:val="en"/>
              </w:rPr>
              <w:br/>
              <w:t>(2)"Biological agent" means any microorganism, virus, bacteria, rickettsiae, fungi, toxin, infectious substance or biological product that may be engineered as a result of biotechnology, or any naturally occurring or bioengineered component of any such microorganism, virus, bacteria, rickettsiae, fungi, infectious substance or biological product, capable of causing:</w:t>
            </w:r>
            <w:r>
              <w:rPr>
                <w:rFonts w:ascii="Arial" w:hAnsi="Arial" w:cs="Arial"/>
                <w:color w:val="000000"/>
                <w:lang w:val="en"/>
              </w:rPr>
              <w:br/>
            </w:r>
            <w:r>
              <w:rPr>
                <w:rFonts w:ascii="Arial" w:hAnsi="Arial" w:cs="Arial"/>
                <w:color w:val="000000"/>
                <w:lang w:val="en"/>
              </w:rPr>
              <w:br/>
              <w:t>(a)death, disease, or other biological malfunction in a human, an animal, a plant, or another living organism; or</w:t>
            </w:r>
            <w:r>
              <w:rPr>
                <w:rFonts w:ascii="Arial" w:hAnsi="Arial" w:cs="Arial"/>
                <w:color w:val="000000"/>
                <w:lang w:val="en"/>
              </w:rPr>
              <w:br/>
            </w:r>
            <w:r>
              <w:rPr>
                <w:rFonts w:ascii="Arial" w:hAnsi="Arial" w:cs="Arial"/>
                <w:color w:val="000000"/>
                <w:lang w:val="en"/>
              </w:rPr>
              <w:br/>
              <w:t>(b)deterioration of food, water, equipment, supplies, or material of any kind; or</w:t>
            </w:r>
            <w:r>
              <w:rPr>
                <w:rFonts w:ascii="Arial" w:hAnsi="Arial" w:cs="Arial"/>
                <w:color w:val="000000"/>
                <w:lang w:val="en"/>
              </w:rPr>
              <w:br/>
            </w:r>
            <w:r>
              <w:rPr>
                <w:rFonts w:ascii="Arial" w:hAnsi="Arial" w:cs="Arial"/>
                <w:color w:val="000000"/>
                <w:lang w:val="en"/>
              </w:rPr>
              <w:br/>
              <w:t>(c)deleterious alteration of the environment.</w:t>
            </w:r>
            <w:r>
              <w:rPr>
                <w:rFonts w:ascii="Arial" w:hAnsi="Arial" w:cs="Arial"/>
                <w:color w:val="000000"/>
                <w:lang w:val="en"/>
              </w:rPr>
              <w:br/>
            </w:r>
            <w:r>
              <w:rPr>
                <w:rFonts w:ascii="Arial" w:hAnsi="Arial" w:cs="Arial"/>
                <w:color w:val="000000"/>
                <w:lang w:val="en"/>
              </w:rPr>
              <w:br/>
              <w:t xml:space="preserve">"Biological agent" shall include, but not be limited to: viruses, including Crimean-Congo hemorrhagic fever virus, eastern equine encephalitis virus, ebola viruses, equine morbilli virus, lassa fever virus, Marburg virus, Rift Valley fever virus, South American hemorrhagic fever viruses (Junin, Machupo, Sabia, Flexal, Guanarito), tick-borne encephalitis complex </w:t>
            </w:r>
            <w:r>
              <w:rPr>
                <w:rFonts w:ascii="Arial" w:hAnsi="Arial" w:cs="Arial"/>
                <w:color w:val="000000"/>
                <w:lang w:val="en"/>
              </w:rPr>
              <w:lastRenderedPageBreak/>
              <w:t>viruses, variola major virus (smallpox virus), Venezuelan equine encephalitis virus, viruses causing hantavirus pulmonary syndrome, and yellow fever virus; bacteria including Bacillus anthracis (commonly known as anthrax), Brucella abortus, Brucella melitensis, Brucella suis, Burkholderia (pseudomonas) mallei, Burkholderia (pseudomonas) pseudomallei, Clostridium botulinum, Francisella tularensis, Yersinia pestis (commonly known as plague); rickettsiae, including Coxiella burnetii, Rickettsia prowazekii and Rickettsia rickettsii; Coccidioides immitis fungus; and toxins, including abrin, aflatoxins, Botulinum toxins, Clostridium perringes epsilon toxin, conotoxins, diacetoxyscirpenol, ricin, saxitoxin, shigatoxin, Staphylococcal enterotoxins, tetrodotoxins and T-2 toxin.</w:t>
            </w:r>
            <w:r>
              <w:rPr>
                <w:rFonts w:ascii="Arial" w:hAnsi="Arial" w:cs="Arial"/>
                <w:color w:val="000000"/>
                <w:lang w:val="en"/>
              </w:rPr>
              <w:br/>
            </w:r>
            <w:r>
              <w:rPr>
                <w:rFonts w:ascii="Arial" w:hAnsi="Arial" w:cs="Arial"/>
                <w:color w:val="000000"/>
                <w:lang w:val="en"/>
              </w:rPr>
              <w:br/>
              <w:t>(3)"Toxin" means the toxic material of plants, animals, microorganisms, viruses, fungi, or infectious substances, or a recombinant molecule, whatever its origin or method of production, including:</w:t>
            </w:r>
            <w:r>
              <w:rPr>
                <w:rFonts w:ascii="Arial" w:hAnsi="Arial" w:cs="Arial"/>
                <w:color w:val="000000"/>
                <w:lang w:val="en"/>
              </w:rPr>
              <w:br/>
            </w:r>
            <w:r>
              <w:rPr>
                <w:rFonts w:ascii="Arial" w:hAnsi="Arial" w:cs="Arial"/>
                <w:color w:val="000000"/>
                <w:lang w:val="en"/>
              </w:rPr>
              <w:br/>
              <w:t>(a)any poisonous substance or biological product that may be engineered as a result of biotechnology or produced by a living organism; or</w:t>
            </w:r>
            <w:r>
              <w:rPr>
                <w:rFonts w:ascii="Arial" w:hAnsi="Arial" w:cs="Arial"/>
                <w:color w:val="000000"/>
                <w:lang w:val="en"/>
              </w:rPr>
              <w:br/>
            </w:r>
            <w:r>
              <w:rPr>
                <w:rFonts w:ascii="Arial" w:hAnsi="Arial" w:cs="Arial"/>
                <w:color w:val="000000"/>
                <w:lang w:val="en"/>
              </w:rPr>
              <w:br/>
              <w:t>(b)any poisonous isomer or biological product, homolog, or derivative of such a substance.</w:t>
            </w:r>
            <w:r>
              <w:rPr>
                <w:rFonts w:ascii="Arial" w:hAnsi="Arial" w:cs="Arial"/>
                <w:color w:val="000000"/>
                <w:lang w:val="en"/>
              </w:rPr>
              <w:br/>
            </w:r>
            <w:r>
              <w:rPr>
                <w:rFonts w:ascii="Arial" w:hAnsi="Arial" w:cs="Arial"/>
                <w:color w:val="000000"/>
                <w:lang w:val="en"/>
              </w:rPr>
              <w:br/>
              <w:t>(4)"Vector" means a living organism or molecule, including a recombinant molecule, or biological product that may be engineered as a result of biotechnology, capable of carrying a biological agent or toxin to a host.</w:t>
            </w:r>
            <w:r>
              <w:rPr>
                <w:rFonts w:ascii="Arial" w:hAnsi="Arial" w:cs="Arial"/>
                <w:color w:val="000000"/>
                <w:lang w:val="en"/>
              </w:rPr>
              <w:br/>
            </w:r>
            <w:r>
              <w:rPr>
                <w:rFonts w:ascii="Arial" w:hAnsi="Arial" w:cs="Arial"/>
                <w:color w:val="000000"/>
                <w:lang w:val="en"/>
              </w:rPr>
              <w:br/>
              <w:t>(5)"Nuclear or radiological device" includes: (a) any nuclear device which is an explosive device designed to cause a nuclear yield; (b) a radiological dispersal device which is an explosive device used to spread radioactive material; or (c) a simple radiological dispersal device which is any act,container or any other device used to release radiological material for use as a weapon.</w:t>
            </w:r>
            <w:r>
              <w:rPr>
                <w:rFonts w:ascii="Arial" w:hAnsi="Arial" w:cs="Arial"/>
                <w:color w:val="000000"/>
                <w:lang w:val="en"/>
              </w:rPr>
              <w:br/>
            </w:r>
            <w:r>
              <w:rPr>
                <w:rFonts w:ascii="Arial" w:hAnsi="Arial" w:cs="Arial"/>
                <w:color w:val="000000"/>
                <w:lang w:val="en"/>
              </w:rPr>
              <w:br/>
              <w:t>(6)"Delivery system" means any apparatus, equipment, device, or means of delivery specifically designed to deliver or disseminate a biological agent, toxin or vector.</w:t>
            </w:r>
            <w:r>
              <w:rPr>
                <w:rFonts w:ascii="Arial" w:hAnsi="Arial" w:cs="Arial"/>
                <w:color w:val="000000"/>
                <w:lang w:val="en"/>
              </w:rPr>
              <w:br/>
            </w:r>
            <w:r>
              <w:rPr>
                <w:rFonts w:ascii="Arial" w:hAnsi="Arial" w:cs="Arial"/>
                <w:color w:val="000000"/>
                <w:lang w:val="en"/>
              </w:rPr>
              <w:br/>
              <w:t>(7)"For use as a weapon" means all situations in which the circumstances indicate that the person intended to employ an item's ready capacity of lethal use or of inflicting serious bodily injury.</w:t>
            </w:r>
            <w:r>
              <w:rPr>
                <w:rFonts w:ascii="Arial" w:hAnsi="Arial" w:cs="Arial"/>
                <w:color w:val="000000"/>
                <w:lang w:val="en"/>
              </w:rPr>
              <w:br/>
            </w:r>
            <w:r>
              <w:rPr>
                <w:rFonts w:ascii="Arial" w:hAnsi="Arial" w:cs="Arial"/>
                <w:color w:val="000000"/>
                <w:lang w:val="en"/>
              </w:rPr>
              <w:lastRenderedPageBreak/>
              <w:br/>
              <w:t>d.This section shall not apply to the development, production, acquisition, transfer, receipt, possession or use of any toxic chemical, biological agent, toxin or vector that is related to a lawful industrial, agricultural, research, medical, pharmaceutical, or other activity.</w:t>
            </w:r>
            <w:r>
              <w:rPr>
                <w:rFonts w:ascii="Arial" w:hAnsi="Arial" w:cs="Arial"/>
                <w:color w:val="000000"/>
                <w:lang w:val="en"/>
              </w:rPr>
              <w:br/>
            </w:r>
            <w:r>
              <w:rPr>
                <w:rFonts w:ascii="Arial" w:hAnsi="Arial" w:cs="Arial"/>
                <w:color w:val="000000"/>
                <w:lang w:val="en"/>
              </w:rPr>
              <w:br/>
              <w:t>e.This section shall not apply to any device whose possession is otherwise lawful pursuant to N.J.S.2C:39-6.</w:t>
            </w:r>
            <w:r>
              <w:rPr>
                <w:rFonts w:ascii="Arial" w:hAnsi="Arial" w:cs="Arial"/>
                <w:color w:val="000000"/>
                <w:lang w:val="en"/>
              </w:rPr>
              <w:br/>
            </w:r>
            <w:r>
              <w:rPr>
                <w:rFonts w:ascii="Arial" w:hAnsi="Arial" w:cs="Arial"/>
                <w:color w:val="000000"/>
                <w:lang w:val="en"/>
              </w:rPr>
              <w:br/>
              <w:t>f.Nothing contained in this section shall be deemed to preclude, if the evidence so warrants, an indictment and conviction for murder under the provisions of N.J.S.2C:11-3 or any other offense.</w:t>
            </w:r>
            <w:r>
              <w:rPr>
                <w:rFonts w:ascii="Arial" w:hAnsi="Arial" w:cs="Arial"/>
                <w:color w:val="000000"/>
                <w:lang w:val="en"/>
              </w:rPr>
              <w:br/>
            </w:r>
            <w:r>
              <w:rPr>
                <w:rFonts w:ascii="Arial" w:hAnsi="Arial" w:cs="Arial"/>
                <w:color w:val="000000"/>
                <w:lang w:val="en"/>
              </w:rPr>
              <w:br/>
              <w:t>L.2002,c.26,s.3.</w:t>
            </w:r>
          </w:p>
        </w:tc>
        <w:tc>
          <w:tcPr>
            <w:tcW w:w="2340" w:type="dxa"/>
          </w:tcPr>
          <w:p w14:paraId="6F1C7881" w14:textId="77777777" w:rsidR="0016390A" w:rsidRDefault="0016390A" w:rsidP="00362148">
            <w:pPr>
              <w:jc w:val="center"/>
            </w:pPr>
            <w:r>
              <w:lastRenderedPageBreak/>
              <w:t>520</w:t>
            </w:r>
          </w:p>
          <w:p w14:paraId="3247E247" w14:textId="77777777" w:rsidR="0016390A" w:rsidRDefault="0016390A" w:rsidP="00362148">
            <w:pPr>
              <w:jc w:val="center"/>
            </w:pPr>
            <w:r>
              <w:t>Weapon Law Violations</w:t>
            </w:r>
          </w:p>
        </w:tc>
        <w:tc>
          <w:tcPr>
            <w:tcW w:w="2340" w:type="dxa"/>
          </w:tcPr>
          <w:p w14:paraId="0AC0898D" w14:textId="77777777" w:rsidR="0016390A" w:rsidRDefault="0016390A" w:rsidP="00362148">
            <w:pPr>
              <w:jc w:val="center"/>
            </w:pPr>
          </w:p>
        </w:tc>
      </w:tr>
      <w:tr w:rsidR="0016390A" w14:paraId="4E0A5DE4" w14:textId="77777777" w:rsidTr="0016390A">
        <w:tc>
          <w:tcPr>
            <w:tcW w:w="2065" w:type="dxa"/>
          </w:tcPr>
          <w:p w14:paraId="472671A0" w14:textId="77777777" w:rsidR="0016390A" w:rsidRPr="00FE7145" w:rsidRDefault="0016390A" w:rsidP="00362148">
            <w:pPr>
              <w:jc w:val="center"/>
              <w:rPr>
                <w:rFonts w:ascii="Arial" w:hAnsi="Arial" w:cs="Arial"/>
                <w:bCs/>
                <w:color w:val="000000"/>
                <w:lang w:val="en"/>
              </w:rPr>
            </w:pPr>
            <w:r w:rsidRPr="00FE7145">
              <w:rPr>
                <w:rFonts w:ascii="Arial" w:hAnsi="Arial" w:cs="Arial"/>
                <w:bCs/>
                <w:color w:val="000000"/>
                <w:lang w:val="en"/>
              </w:rPr>
              <w:lastRenderedPageBreak/>
              <w:t>2C:38-4 Hindering apprehension or prosecution for terrorism.</w:t>
            </w:r>
          </w:p>
        </w:tc>
        <w:tc>
          <w:tcPr>
            <w:tcW w:w="7470" w:type="dxa"/>
          </w:tcPr>
          <w:p w14:paraId="28E1DBA5" w14:textId="77777777" w:rsidR="0016390A" w:rsidRDefault="0016390A" w:rsidP="00362148">
            <w:pPr>
              <w:jc w:val="center"/>
              <w:rPr>
                <w:rFonts w:ascii="Arial" w:hAnsi="Arial" w:cs="Arial"/>
                <w:color w:val="000000"/>
                <w:lang w:val="en"/>
              </w:rPr>
            </w:pPr>
            <w:r>
              <w:rPr>
                <w:rFonts w:ascii="Arial" w:hAnsi="Arial" w:cs="Arial"/>
                <w:color w:val="000000"/>
                <w:lang w:val="en"/>
              </w:rPr>
              <w:t>4.Hindering Apprehension or Prosecution for Terrorism.</w:t>
            </w:r>
            <w:r>
              <w:rPr>
                <w:rFonts w:ascii="Arial" w:hAnsi="Arial" w:cs="Arial"/>
                <w:color w:val="000000"/>
                <w:lang w:val="en"/>
              </w:rPr>
              <w:br/>
            </w:r>
            <w:r>
              <w:rPr>
                <w:rFonts w:ascii="Arial" w:hAnsi="Arial" w:cs="Arial"/>
                <w:color w:val="000000"/>
                <w:lang w:val="en"/>
              </w:rPr>
              <w:br/>
              <w:t>a.A person commits a crime if, with the purpose to hinder the detention, apprehension, investigation, prosecution, conviction or punishment of another for the crime of terrorism, he:</w:t>
            </w:r>
            <w:r>
              <w:rPr>
                <w:rFonts w:ascii="Arial" w:hAnsi="Arial" w:cs="Arial"/>
                <w:color w:val="000000"/>
                <w:lang w:val="en"/>
              </w:rPr>
              <w:br/>
            </w:r>
            <w:r>
              <w:rPr>
                <w:rFonts w:ascii="Arial" w:hAnsi="Arial" w:cs="Arial"/>
                <w:color w:val="000000"/>
                <w:lang w:val="en"/>
              </w:rPr>
              <w:br/>
              <w:t>(1)Harbors or conceals the other;</w:t>
            </w:r>
            <w:r>
              <w:rPr>
                <w:rFonts w:ascii="Arial" w:hAnsi="Arial" w:cs="Arial"/>
                <w:color w:val="000000"/>
                <w:lang w:val="en"/>
              </w:rPr>
              <w:br/>
            </w:r>
            <w:r>
              <w:rPr>
                <w:rFonts w:ascii="Arial" w:hAnsi="Arial" w:cs="Arial"/>
                <w:color w:val="000000"/>
                <w:lang w:val="en"/>
              </w:rPr>
              <w:br/>
              <w:t>(2)Provides or aids in providing a weapon, money, transportation, disguise or other means of avoiding discovery or apprehension or effecting escape;</w:t>
            </w:r>
            <w:r>
              <w:rPr>
                <w:rFonts w:ascii="Arial" w:hAnsi="Arial" w:cs="Arial"/>
                <w:color w:val="000000"/>
                <w:lang w:val="en"/>
              </w:rPr>
              <w:br/>
            </w:r>
            <w:r>
              <w:rPr>
                <w:rFonts w:ascii="Arial" w:hAnsi="Arial" w:cs="Arial"/>
                <w:color w:val="000000"/>
                <w:lang w:val="en"/>
              </w:rPr>
              <w:br/>
              <w:t>(3)Suppresses, by way of concealment or destruction, any evidence of the crime, or tampers with a witness, informant, document or other source of information, regardless of its admissibility in evidence, which might aid in the discovery or apprehension of such person or in the lodging of a charge against him;</w:t>
            </w:r>
            <w:r>
              <w:rPr>
                <w:rFonts w:ascii="Arial" w:hAnsi="Arial" w:cs="Arial"/>
                <w:color w:val="000000"/>
                <w:lang w:val="en"/>
              </w:rPr>
              <w:br/>
            </w:r>
            <w:r>
              <w:rPr>
                <w:rFonts w:ascii="Arial" w:hAnsi="Arial" w:cs="Arial"/>
                <w:color w:val="000000"/>
                <w:lang w:val="en"/>
              </w:rPr>
              <w:br/>
              <w:t>(4)Warns the other of impending discovery or apprehension, except that this paragraph does not apply to a warning given in connection with an effort to bring another into compliance with law;</w:t>
            </w:r>
            <w:r>
              <w:rPr>
                <w:rFonts w:ascii="Arial" w:hAnsi="Arial" w:cs="Arial"/>
                <w:color w:val="000000"/>
                <w:lang w:val="en"/>
              </w:rPr>
              <w:br/>
            </w:r>
            <w:r>
              <w:rPr>
                <w:rFonts w:ascii="Arial" w:hAnsi="Arial" w:cs="Arial"/>
                <w:color w:val="000000"/>
                <w:lang w:val="en"/>
              </w:rPr>
              <w:br/>
              <w:t>(5)Prevents or obstructs, by means of force, intimidation or deception, anyone from performing an act which might aid in the discovery or apprehension of such person or in the lodging of a charge against him;</w:t>
            </w:r>
            <w:r>
              <w:rPr>
                <w:rFonts w:ascii="Arial" w:hAnsi="Arial" w:cs="Arial"/>
                <w:color w:val="000000"/>
                <w:lang w:val="en"/>
              </w:rPr>
              <w:br/>
            </w:r>
            <w:r>
              <w:rPr>
                <w:rFonts w:ascii="Arial" w:hAnsi="Arial" w:cs="Arial"/>
                <w:color w:val="000000"/>
                <w:lang w:val="en"/>
              </w:rPr>
              <w:br/>
              <w:t>(6)Aids such person to protect or expeditiously profit from an advantage derived from such crime; or</w:t>
            </w:r>
            <w:r>
              <w:rPr>
                <w:rFonts w:ascii="Arial" w:hAnsi="Arial" w:cs="Arial"/>
                <w:color w:val="000000"/>
                <w:lang w:val="en"/>
              </w:rPr>
              <w:br/>
            </w:r>
            <w:r>
              <w:rPr>
                <w:rFonts w:ascii="Arial" w:hAnsi="Arial" w:cs="Arial"/>
                <w:color w:val="000000"/>
                <w:lang w:val="en"/>
              </w:rPr>
              <w:lastRenderedPageBreak/>
              <w:br/>
              <w:t>(7)Gives false information to a law enforcement officer.</w:t>
            </w:r>
            <w:r>
              <w:rPr>
                <w:rFonts w:ascii="Arial" w:hAnsi="Arial" w:cs="Arial"/>
                <w:color w:val="000000"/>
                <w:lang w:val="en"/>
              </w:rPr>
              <w:br/>
            </w:r>
            <w:r>
              <w:rPr>
                <w:rFonts w:ascii="Arial" w:hAnsi="Arial" w:cs="Arial"/>
                <w:color w:val="000000"/>
                <w:lang w:val="en"/>
              </w:rPr>
              <w:br/>
              <w:t>b.A violation of subsection a. of this section is a crime of the first degree if the crime of terrorism resulted in death. Otherwise, it is a crime of the second degree.</w:t>
            </w:r>
            <w:r>
              <w:rPr>
                <w:rFonts w:ascii="Arial" w:hAnsi="Arial" w:cs="Arial"/>
                <w:color w:val="000000"/>
                <w:lang w:val="en"/>
              </w:rPr>
              <w:br/>
            </w:r>
            <w:r>
              <w:rPr>
                <w:rFonts w:ascii="Arial" w:hAnsi="Arial" w:cs="Arial"/>
                <w:color w:val="000000"/>
                <w:lang w:val="en"/>
              </w:rPr>
              <w:br/>
              <w:t>L.2002,c.26,s.4.</w:t>
            </w:r>
          </w:p>
        </w:tc>
        <w:tc>
          <w:tcPr>
            <w:tcW w:w="2340" w:type="dxa"/>
          </w:tcPr>
          <w:p w14:paraId="7BB41E95" w14:textId="77777777" w:rsidR="0016390A" w:rsidRDefault="0016390A" w:rsidP="00362148">
            <w:pPr>
              <w:jc w:val="center"/>
            </w:pPr>
            <w:r>
              <w:lastRenderedPageBreak/>
              <w:t>90Z</w:t>
            </w:r>
          </w:p>
          <w:p w14:paraId="48062B92" w14:textId="77777777" w:rsidR="0016390A" w:rsidRDefault="0016390A" w:rsidP="00362148">
            <w:pPr>
              <w:jc w:val="center"/>
            </w:pPr>
            <w:r>
              <w:t>All Other Offenses</w:t>
            </w:r>
          </w:p>
        </w:tc>
        <w:tc>
          <w:tcPr>
            <w:tcW w:w="2340" w:type="dxa"/>
          </w:tcPr>
          <w:p w14:paraId="2FC25A2E" w14:textId="77777777" w:rsidR="0016390A" w:rsidRDefault="0016390A" w:rsidP="00362148">
            <w:pPr>
              <w:jc w:val="center"/>
            </w:pPr>
          </w:p>
        </w:tc>
      </w:tr>
      <w:tr w:rsidR="0016390A" w14:paraId="533C0171" w14:textId="77777777" w:rsidTr="0016390A">
        <w:tc>
          <w:tcPr>
            <w:tcW w:w="2065" w:type="dxa"/>
          </w:tcPr>
          <w:p w14:paraId="7EC0E318" w14:textId="77777777" w:rsidR="0016390A" w:rsidRPr="00FE7145" w:rsidRDefault="0016390A" w:rsidP="00362148">
            <w:pPr>
              <w:jc w:val="center"/>
              <w:rPr>
                <w:rFonts w:ascii="Arial" w:hAnsi="Arial" w:cs="Arial"/>
                <w:bCs/>
                <w:color w:val="000000"/>
                <w:lang w:val="en"/>
              </w:rPr>
            </w:pPr>
            <w:r w:rsidRPr="00FE7145">
              <w:rPr>
                <w:rFonts w:ascii="Arial" w:hAnsi="Arial" w:cs="Arial"/>
                <w:bCs/>
                <w:color w:val="000000"/>
                <w:lang w:val="en"/>
              </w:rPr>
              <w:t>2C:38-5. Soliciting or providing material support or resources for terrorism</w:t>
            </w:r>
          </w:p>
        </w:tc>
        <w:tc>
          <w:tcPr>
            <w:tcW w:w="7470" w:type="dxa"/>
          </w:tcPr>
          <w:p w14:paraId="48D505CE" w14:textId="77777777" w:rsidR="0016390A" w:rsidRDefault="0016390A" w:rsidP="00362148">
            <w:pPr>
              <w:jc w:val="center"/>
              <w:rPr>
                <w:rFonts w:ascii="Arial" w:hAnsi="Arial" w:cs="Arial"/>
                <w:color w:val="000000"/>
                <w:lang w:val="en"/>
              </w:rPr>
            </w:pPr>
            <w:r>
              <w:rPr>
                <w:rFonts w:ascii="Arial" w:hAnsi="Arial" w:cs="Arial"/>
                <w:color w:val="000000"/>
                <w:lang w:val="en"/>
              </w:rPr>
              <w:br/>
              <w:t>5.Soliciting or Providing Material Support or Resources for Terrorism.</w:t>
            </w:r>
            <w:r>
              <w:rPr>
                <w:rFonts w:ascii="Arial" w:hAnsi="Arial" w:cs="Arial"/>
                <w:color w:val="000000"/>
                <w:lang w:val="en"/>
              </w:rPr>
              <w:br/>
            </w:r>
            <w:r>
              <w:rPr>
                <w:rFonts w:ascii="Arial" w:hAnsi="Arial" w:cs="Arial"/>
                <w:color w:val="000000"/>
                <w:lang w:val="en"/>
              </w:rPr>
              <w:br/>
              <w:t>a.As used in this section:</w:t>
            </w:r>
            <w:r>
              <w:rPr>
                <w:rFonts w:ascii="Arial" w:hAnsi="Arial" w:cs="Arial"/>
                <w:color w:val="000000"/>
                <w:lang w:val="en"/>
              </w:rPr>
              <w:br/>
            </w:r>
            <w:r>
              <w:rPr>
                <w:rFonts w:ascii="Arial" w:hAnsi="Arial" w:cs="Arial"/>
                <w:color w:val="000000"/>
                <w:lang w:val="en"/>
              </w:rPr>
              <w:br/>
              <w:t xml:space="preserve">"Charitable organization" means: (1) any person determined by the federal Internal Revenue Service to be a tax exempt organization pursuant to section 501(c)(3) of the Internal Revenue Code of 1986, 26 U.S.C. s.501(c)(3); or </w:t>
            </w:r>
            <w:r>
              <w:rPr>
                <w:rFonts w:ascii="Arial" w:hAnsi="Arial" w:cs="Arial"/>
                <w:color w:val="000000"/>
                <w:lang w:val="en"/>
              </w:rPr>
              <w:br/>
            </w:r>
            <w:r>
              <w:rPr>
                <w:rFonts w:ascii="Arial" w:hAnsi="Arial" w:cs="Arial"/>
                <w:color w:val="000000"/>
                <w:lang w:val="en"/>
              </w:rPr>
              <w:br/>
              <w:t>(2)any person who is, or holds himself out to be, established for any benevolent, philanthropic, humane, social welfare, public health, or other eleemosynary purpose, or for the benefit of law enforcement personnel, firefighters or other persons who protect the public safety, or any person who in any manner employs a charitable appeal as the basis of any solicitation, or an appeal which has a tendency to suggest there is a charitable purpose to any such solicitation.</w:t>
            </w:r>
            <w:r>
              <w:rPr>
                <w:rFonts w:ascii="Arial" w:hAnsi="Arial" w:cs="Arial"/>
                <w:color w:val="000000"/>
                <w:lang w:val="en"/>
              </w:rPr>
              <w:br/>
            </w:r>
            <w:r>
              <w:rPr>
                <w:rFonts w:ascii="Arial" w:hAnsi="Arial" w:cs="Arial"/>
                <w:color w:val="000000"/>
                <w:lang w:val="en"/>
              </w:rPr>
              <w:br/>
              <w:t>"Charitable purpose" means: (1) any purpose described in section 501 (c)(3) of the Internal Revenue Code of 1986, 26 U.S.C. s.501(c)(3); or (2) any benevolent, philanthropic, humane, social welfare, public health, or other eleemosynary objective, or an objective that benefits law enforcement personnel, firefighters, or other persons who protect the public safety.</w:t>
            </w:r>
            <w:r>
              <w:rPr>
                <w:rFonts w:ascii="Arial" w:hAnsi="Arial" w:cs="Arial"/>
                <w:color w:val="000000"/>
                <w:lang w:val="en"/>
              </w:rPr>
              <w:br/>
            </w:r>
            <w:r>
              <w:rPr>
                <w:rFonts w:ascii="Arial" w:hAnsi="Arial" w:cs="Arial"/>
                <w:color w:val="000000"/>
                <w:lang w:val="en"/>
              </w:rPr>
              <w:br/>
              <w:t>"Material support or resources" means: (1) services or assistance with knowledge or purpose that the services or assistance will be used in preparing for or carrying out an act of terrorism in violation of section 2 of P.L.2002, c.26 (C.2C:38-2);</w:t>
            </w:r>
            <w:r>
              <w:rPr>
                <w:rFonts w:ascii="Arial" w:hAnsi="Arial" w:cs="Arial"/>
                <w:color w:val="000000"/>
                <w:lang w:val="en"/>
              </w:rPr>
              <w:br/>
            </w:r>
            <w:r>
              <w:rPr>
                <w:rFonts w:ascii="Arial" w:hAnsi="Arial" w:cs="Arial"/>
                <w:color w:val="000000"/>
                <w:lang w:val="en"/>
              </w:rPr>
              <w:br/>
              <w:t xml:space="preserve">(2)currency, financial securities or other monetary instruments, financial services, lodging, training, safehouses, false documentation or identification, communications equipment, facilities, weapons, lethal </w:t>
            </w:r>
            <w:r>
              <w:rPr>
                <w:rFonts w:ascii="Arial" w:hAnsi="Arial" w:cs="Arial"/>
                <w:color w:val="000000"/>
                <w:lang w:val="en"/>
              </w:rPr>
              <w:lastRenderedPageBreak/>
              <w:t>substances, explosives, personnel, including but not limited to persons recruited to participate directly or indirectly in a terrorist organization, transportation and other physical assets or anything of value; or</w:t>
            </w:r>
            <w:r>
              <w:rPr>
                <w:rFonts w:ascii="Arial" w:hAnsi="Arial" w:cs="Arial"/>
                <w:color w:val="000000"/>
                <w:lang w:val="en"/>
              </w:rPr>
              <w:br/>
            </w:r>
            <w:r>
              <w:rPr>
                <w:rFonts w:ascii="Arial" w:hAnsi="Arial" w:cs="Arial"/>
                <w:color w:val="000000"/>
                <w:lang w:val="en"/>
              </w:rPr>
              <w:br/>
              <w:t>(3) any chemical weapon, or any biological agent, toxin, vector or delivery system for use as a weapon, or any nuclear or radiological device, as defined in subsection c. of section 3 of P.L.2002, c.26 (C.2C:38-3).</w:t>
            </w:r>
            <w:r>
              <w:rPr>
                <w:rFonts w:ascii="Arial" w:hAnsi="Arial" w:cs="Arial"/>
                <w:color w:val="000000"/>
                <w:lang w:val="en"/>
              </w:rPr>
              <w:br/>
            </w:r>
            <w:r>
              <w:rPr>
                <w:rFonts w:ascii="Arial" w:hAnsi="Arial" w:cs="Arial"/>
                <w:color w:val="000000"/>
                <w:lang w:val="en"/>
              </w:rPr>
              <w:br/>
              <w:t>"Professional fund raiser" means any person who for compensation performs for a charitable organization any service in connection with which contributions are or will be solicited in this State by that compensated person or by any compensated person he employs, procures, or engages, directly or indirectly to solicit contributions. A bona fide salaried officer, employee, or volunteer of a charitable organization shall not be deemed to be a professional fund raiser. No attorney, accountant or banker who advises a person to make a charitable contribution during the course of rendering professional services to that person shall be deemed, as a result of that advice, to be a professional fund raiser.</w:t>
            </w:r>
            <w:r>
              <w:rPr>
                <w:rFonts w:ascii="Arial" w:hAnsi="Arial" w:cs="Arial"/>
                <w:color w:val="000000"/>
                <w:lang w:val="en"/>
              </w:rPr>
              <w:br/>
            </w:r>
            <w:r>
              <w:rPr>
                <w:rFonts w:ascii="Arial" w:hAnsi="Arial" w:cs="Arial"/>
                <w:color w:val="000000"/>
                <w:lang w:val="en"/>
              </w:rPr>
              <w:br/>
              <w:t>b. (1) It shall be unlawful for any person, charitable organization or professional fund raiser to solicit, transport or otherwise provide material support or resources with the purpose or knowledge that such material support or resources will be used, in whole or in part, to aid, plan, prepare or carry out an act of terrorism in violation of section 2 of P.L.2002, c.26 (C.2C:38-2) or with the purpose or knowledge that such material support or resources are to be given, in whole or in part, to a person or an organization that has committed or has the purpose to commit or has threatened to commit an act of terrorism in violation of section 2 of P.L.2002, c.26 (C.2C:38-2).</w:t>
            </w:r>
            <w:r>
              <w:rPr>
                <w:rFonts w:ascii="Arial" w:hAnsi="Arial" w:cs="Arial"/>
                <w:color w:val="000000"/>
                <w:lang w:val="en"/>
              </w:rPr>
              <w:br/>
            </w:r>
            <w:r>
              <w:rPr>
                <w:rFonts w:ascii="Arial" w:hAnsi="Arial" w:cs="Arial"/>
                <w:color w:val="000000"/>
                <w:lang w:val="en"/>
              </w:rPr>
              <w:br/>
              <w:t>(2)It shall be unlawful for any person, charitable organization or professional fund raiser to solicit, transport or otherwise provide material support or resources to or on behalf of a person or an organization that is designated as a foreign terrorist organization by the United States Secretary of State pursuant to 8 U.S.C. s.1189. It shall not be a defense to a prosecution for a violation of this section that the actor did not know that the person or organization is designated as a foreign terrorist organization.</w:t>
            </w:r>
            <w:r>
              <w:rPr>
                <w:rFonts w:ascii="Arial" w:hAnsi="Arial" w:cs="Arial"/>
                <w:color w:val="000000"/>
                <w:lang w:val="en"/>
              </w:rPr>
              <w:br/>
            </w:r>
            <w:r>
              <w:rPr>
                <w:rFonts w:ascii="Arial" w:hAnsi="Arial" w:cs="Arial"/>
                <w:color w:val="000000"/>
                <w:lang w:val="en"/>
              </w:rPr>
              <w:br/>
              <w:t xml:space="preserve">c.A person who violates the provisions of subsection b. of this section shall be guilty of a crime of the first degree if the act of terrorism in violation of section 2 of P.L.2002, c.26 (C.2C:38-2) results in death. </w:t>
            </w:r>
            <w:r>
              <w:rPr>
                <w:rFonts w:ascii="Arial" w:hAnsi="Arial" w:cs="Arial"/>
                <w:color w:val="000000"/>
                <w:lang w:val="en"/>
              </w:rPr>
              <w:lastRenderedPageBreak/>
              <w:t>Otherwise, it is a crime of the second degree.</w:t>
            </w:r>
            <w:r>
              <w:rPr>
                <w:rFonts w:ascii="Arial" w:hAnsi="Arial" w:cs="Arial"/>
                <w:color w:val="000000"/>
                <w:lang w:val="en"/>
              </w:rPr>
              <w:br/>
            </w:r>
            <w:r>
              <w:rPr>
                <w:rFonts w:ascii="Arial" w:hAnsi="Arial" w:cs="Arial"/>
                <w:color w:val="000000"/>
                <w:lang w:val="en"/>
              </w:rPr>
              <w:br/>
              <w:t>L.2002,c.26,s.5; amended 2003, c.50.</w:t>
            </w:r>
          </w:p>
        </w:tc>
        <w:tc>
          <w:tcPr>
            <w:tcW w:w="2340" w:type="dxa"/>
          </w:tcPr>
          <w:p w14:paraId="2F4C93DE" w14:textId="77777777" w:rsidR="0016390A" w:rsidRDefault="0016390A" w:rsidP="00362148">
            <w:pPr>
              <w:jc w:val="center"/>
            </w:pPr>
            <w:r>
              <w:lastRenderedPageBreak/>
              <w:t>520</w:t>
            </w:r>
          </w:p>
          <w:p w14:paraId="27D171EF" w14:textId="77777777" w:rsidR="0016390A" w:rsidRDefault="0016390A" w:rsidP="00362148">
            <w:pPr>
              <w:jc w:val="center"/>
            </w:pPr>
            <w:r>
              <w:t xml:space="preserve">Weapon Law Violations </w:t>
            </w:r>
          </w:p>
          <w:p w14:paraId="290C9FD6" w14:textId="77777777" w:rsidR="0016390A" w:rsidRDefault="0016390A" w:rsidP="00362148">
            <w:pPr>
              <w:jc w:val="center"/>
            </w:pPr>
            <w:r>
              <w:t>90Z</w:t>
            </w:r>
          </w:p>
          <w:p w14:paraId="645CAF8E" w14:textId="77777777" w:rsidR="0016390A" w:rsidRDefault="0016390A" w:rsidP="00362148">
            <w:pPr>
              <w:jc w:val="center"/>
            </w:pPr>
            <w:r>
              <w:t>All Other Offenses</w:t>
            </w:r>
          </w:p>
        </w:tc>
        <w:tc>
          <w:tcPr>
            <w:tcW w:w="2340" w:type="dxa"/>
          </w:tcPr>
          <w:p w14:paraId="52C7BA1E" w14:textId="77777777" w:rsidR="0016390A" w:rsidRDefault="0016390A" w:rsidP="00362148">
            <w:pPr>
              <w:jc w:val="center"/>
            </w:pPr>
          </w:p>
        </w:tc>
      </w:tr>
      <w:tr w:rsidR="0016390A" w14:paraId="26B642A2" w14:textId="77777777" w:rsidTr="0016390A">
        <w:tc>
          <w:tcPr>
            <w:tcW w:w="2065" w:type="dxa"/>
          </w:tcPr>
          <w:p w14:paraId="40101F26" w14:textId="77777777" w:rsidR="0016390A" w:rsidRPr="0007433E" w:rsidRDefault="0016390A" w:rsidP="00362148">
            <w:pPr>
              <w:jc w:val="center"/>
              <w:rPr>
                <w:rFonts w:ascii="Arial" w:hAnsi="Arial" w:cs="Arial"/>
                <w:bCs/>
                <w:color w:val="000000"/>
                <w:lang w:val="en"/>
              </w:rPr>
            </w:pPr>
            <w:r w:rsidRPr="0007433E">
              <w:rPr>
                <w:rFonts w:ascii="Arial" w:hAnsi="Arial" w:cs="Arial"/>
                <w:bCs/>
                <w:color w:val="000000"/>
                <w:lang w:val="en"/>
              </w:rPr>
              <w:lastRenderedPageBreak/>
              <w:t>2C:39-1 Definitions.</w:t>
            </w:r>
          </w:p>
        </w:tc>
        <w:tc>
          <w:tcPr>
            <w:tcW w:w="7470" w:type="dxa"/>
          </w:tcPr>
          <w:p w14:paraId="4587B924" w14:textId="77777777" w:rsidR="0016390A" w:rsidRDefault="0016390A" w:rsidP="00362148">
            <w:pPr>
              <w:jc w:val="center"/>
              <w:rPr>
                <w:rFonts w:ascii="Arial" w:hAnsi="Arial" w:cs="Arial"/>
                <w:color w:val="000000"/>
                <w:lang w:val="en"/>
              </w:rPr>
            </w:pPr>
            <w:r>
              <w:rPr>
                <w:rFonts w:ascii="Arial" w:hAnsi="Arial" w:cs="Arial"/>
                <w:color w:val="000000"/>
                <w:lang w:val="en"/>
              </w:rPr>
              <w:t>2C:39-1. Definitions. The following definitions apply to this chapter and to chapter 58:</w:t>
            </w:r>
            <w:r>
              <w:rPr>
                <w:rFonts w:ascii="Arial" w:hAnsi="Arial" w:cs="Arial"/>
                <w:color w:val="000000"/>
                <w:lang w:val="en"/>
              </w:rPr>
              <w:br/>
            </w:r>
            <w:r>
              <w:rPr>
                <w:rFonts w:ascii="Arial" w:hAnsi="Arial" w:cs="Arial"/>
                <w:color w:val="000000"/>
                <w:lang w:val="en"/>
              </w:rPr>
              <w:br/>
              <w:t>a."Antique firearm" means any rifle or shotgun and "antique cannon" means a destructive device defined in paragraph (3) of subsection c. of this section, if the rifle, shotgun or destructive device, as the case may be, is incapable of being fired or discharged, or which does not fire fixed ammunition, regardless of date of manufacture, or was manufactured before 1898 for which cartridge ammunition is not commercially available, and is possessed as a curiosity or ornament or for its historical significance or value.</w:t>
            </w:r>
            <w:r>
              <w:rPr>
                <w:rFonts w:ascii="Arial" w:hAnsi="Arial" w:cs="Arial"/>
                <w:color w:val="000000"/>
                <w:lang w:val="en"/>
              </w:rPr>
              <w:br/>
            </w:r>
            <w:r>
              <w:rPr>
                <w:rFonts w:ascii="Arial" w:hAnsi="Arial" w:cs="Arial"/>
                <w:color w:val="000000"/>
                <w:lang w:val="en"/>
              </w:rPr>
              <w:br/>
              <w:t>b."Deface" means to remove, deface, cover, alter or destroy the name of the maker, model designation, manufacturer's serial number or any other distinguishing identification mark or number on any firearm.</w:t>
            </w:r>
            <w:r>
              <w:rPr>
                <w:rFonts w:ascii="Arial" w:hAnsi="Arial" w:cs="Arial"/>
                <w:color w:val="000000"/>
                <w:lang w:val="en"/>
              </w:rPr>
              <w:br/>
            </w:r>
            <w:r>
              <w:rPr>
                <w:rFonts w:ascii="Arial" w:hAnsi="Arial" w:cs="Arial"/>
                <w:color w:val="000000"/>
                <w:lang w:val="en"/>
              </w:rPr>
              <w:br/>
              <w:t>c."Destructive device" means any device, instrument or object designed to explode or produce uncontrolled combustion, including (1) any explosive or incendiary bomb, mine or grenade; (2) any rocket having a propellant charge of more than four ounces or any missile having an explosive or incendiary charge of more than one-quarter of an ounce; (3) any weapon capable of firing a projectile of a caliber greater than 60 caliber, except a shotgun or shotgun ammunition generally recognized as suitable for sporting purposes; (4) any Molotov cocktail or other device consisting of a breakable container containing flammable liquid and having a wick or similar device capable of being ignited. The term does not include any device manufactured for the purpose of illumination, distress signaling, line-throwing, safety or similar purposes.</w:t>
            </w:r>
            <w:r>
              <w:rPr>
                <w:rFonts w:ascii="Arial" w:hAnsi="Arial" w:cs="Arial"/>
                <w:color w:val="000000"/>
                <w:lang w:val="en"/>
              </w:rPr>
              <w:br/>
              <w:t>d."Dispose of" means to give, give away, lease, loan, keep for sale, offer, offer for sale, sell, transfer, or otherwise transfer possession.</w:t>
            </w:r>
            <w:r>
              <w:rPr>
                <w:rFonts w:ascii="Arial" w:hAnsi="Arial" w:cs="Arial"/>
                <w:color w:val="000000"/>
                <w:lang w:val="en"/>
              </w:rPr>
              <w:br/>
            </w:r>
            <w:r>
              <w:rPr>
                <w:rFonts w:ascii="Arial" w:hAnsi="Arial" w:cs="Arial"/>
                <w:color w:val="000000"/>
                <w:lang w:val="en"/>
              </w:rPr>
              <w:br/>
              <w:t xml:space="preserve">e."Explosive" means any chemical compound or mixture that is commonly used or is possessed for the purpose of producing an explosion and which contains any oxidizing and combustible materials or other ingredients in such proportions, quantities or packing that an ignition by fire, by friction, by concussion or by detonation of any part of the compound or mixture may cause such a sudden generation of highly heated gases that the resultant gaseous pressures are capable of producing destructive effects </w:t>
            </w:r>
            <w:r>
              <w:rPr>
                <w:rFonts w:ascii="Arial" w:hAnsi="Arial" w:cs="Arial"/>
                <w:color w:val="000000"/>
                <w:lang w:val="en"/>
              </w:rPr>
              <w:lastRenderedPageBreak/>
              <w:t>on contiguous objects. The term shall not include small arms ammunition, or explosives in the form prescribed by the official United States Pharmacopoeia.</w:t>
            </w:r>
            <w:r>
              <w:rPr>
                <w:rFonts w:ascii="Arial" w:hAnsi="Arial" w:cs="Arial"/>
                <w:color w:val="000000"/>
                <w:lang w:val="en"/>
              </w:rPr>
              <w:br/>
            </w:r>
            <w:r>
              <w:rPr>
                <w:rFonts w:ascii="Arial" w:hAnsi="Arial" w:cs="Arial"/>
                <w:color w:val="000000"/>
                <w:lang w:val="en"/>
              </w:rPr>
              <w:br/>
              <w:t>f."Firearm" means any handgun, rifle, shotgun, machine gun, automatic or semi-automatic rifle, or any gun, device or instrument in the nature of a weapon from which may be fired or ejected any solid projectable ball, slug, pellet, missile or bullet, or any gas, vapor or other noxious thing, by means of a cartridge or shell or by the action of an explosive or the igniting of flammable or explosive substances. It shall also include, without limitation, any firearm which is in the nature of an air gun, spring gun or pistol or other weapon of a similar nature in which the propelling force is a spring, elastic band, carbon dioxide, compressed or other gas or vapor, air or compressed air, or is ignited by compressed air, and ejecting a bullet or missile smaller than three-eighths of an inch in diameter, with sufficient force to injure a person.</w:t>
            </w:r>
            <w:r>
              <w:rPr>
                <w:rFonts w:ascii="Arial" w:hAnsi="Arial" w:cs="Arial"/>
                <w:color w:val="000000"/>
                <w:lang w:val="en"/>
              </w:rPr>
              <w:br/>
            </w:r>
            <w:r>
              <w:rPr>
                <w:rFonts w:ascii="Arial" w:hAnsi="Arial" w:cs="Arial"/>
                <w:color w:val="000000"/>
                <w:lang w:val="en"/>
              </w:rPr>
              <w:br/>
              <w:t>g."Firearm silencer" means any instrument, attachment, weapon or appliance for causing the firing of any gun, revolver, pistol or other firearm to be silent, or intended to lessen or muffle the noise of the firing of any gun, revolver, pistol or other firearm.</w:t>
            </w:r>
            <w:r>
              <w:rPr>
                <w:rFonts w:ascii="Arial" w:hAnsi="Arial" w:cs="Arial"/>
                <w:color w:val="000000"/>
                <w:lang w:val="en"/>
              </w:rPr>
              <w:br/>
            </w:r>
            <w:r>
              <w:rPr>
                <w:rFonts w:ascii="Arial" w:hAnsi="Arial" w:cs="Arial"/>
                <w:color w:val="000000"/>
                <w:lang w:val="en"/>
              </w:rPr>
              <w:br/>
              <w:t>h."Gravity knife" means any knife which has a blade which is released from the handle or sheath thereof by the force of gravity or the application of centrifugal force.</w:t>
            </w:r>
            <w:r>
              <w:rPr>
                <w:rFonts w:ascii="Arial" w:hAnsi="Arial" w:cs="Arial"/>
                <w:color w:val="000000"/>
                <w:lang w:val="en"/>
              </w:rPr>
              <w:br/>
            </w:r>
            <w:r>
              <w:rPr>
                <w:rFonts w:ascii="Arial" w:hAnsi="Arial" w:cs="Arial"/>
                <w:color w:val="000000"/>
                <w:lang w:val="en"/>
              </w:rPr>
              <w:br/>
              <w:t>i."Machine gun" means any firearm, mechanism or instrument not requiring that the trigger be pressed for each shot and having a reservoir, belt or other means of storing and carrying ammunition which can be loaded into the firearm, mechanism or instrument and fired therefrom.</w:t>
            </w:r>
            <w:r>
              <w:rPr>
                <w:rFonts w:ascii="Arial" w:hAnsi="Arial" w:cs="Arial"/>
                <w:color w:val="000000"/>
                <w:lang w:val="en"/>
              </w:rPr>
              <w:br/>
            </w:r>
            <w:r>
              <w:rPr>
                <w:rFonts w:ascii="Arial" w:hAnsi="Arial" w:cs="Arial"/>
                <w:color w:val="000000"/>
                <w:lang w:val="en"/>
              </w:rPr>
              <w:br/>
              <w:t>j."Manufacturer" means any person who receives or obtains raw materials or parts and processes them into firearms or finished parts of firearms, except a person who exclusively processes grips, stocks and other nonmetal parts of firearms. The term does not include a person who repairs existing firearms or receives new and used raw materials or parts solely for the repair of existing firearms.</w:t>
            </w:r>
            <w:r>
              <w:rPr>
                <w:rFonts w:ascii="Arial" w:hAnsi="Arial" w:cs="Arial"/>
                <w:color w:val="000000"/>
                <w:lang w:val="en"/>
              </w:rPr>
              <w:br/>
            </w:r>
            <w:r>
              <w:rPr>
                <w:rFonts w:ascii="Arial" w:hAnsi="Arial" w:cs="Arial"/>
                <w:color w:val="000000"/>
                <w:lang w:val="en"/>
              </w:rPr>
              <w:br/>
              <w:t>k."Handgun" means any pistol, revolver or other firearm originally designed or manufactured to be fired by the use of a single hand.</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l."Retail dealer" means any person including a gunsmith, except a manufacturer or a wholesale dealer, who sells, transfers or assigns for a fee or profit any firearm or parts of firearms or ammunition which he has purchased or obtained with the intention, or for the purpose, of reselling or reassigning to persons who are reasonably understood to be the ultimate consumers, and includes any person who is engaged in the business of repairing firearms or who sells any firearm to satisfy a debt secured by the pledge of a firearm.</w:t>
            </w:r>
            <w:r>
              <w:rPr>
                <w:rFonts w:ascii="Arial" w:hAnsi="Arial" w:cs="Arial"/>
                <w:color w:val="000000"/>
                <w:lang w:val="en"/>
              </w:rPr>
              <w:br/>
            </w:r>
            <w:r>
              <w:rPr>
                <w:rFonts w:ascii="Arial" w:hAnsi="Arial" w:cs="Arial"/>
                <w:color w:val="000000"/>
                <w:lang w:val="en"/>
              </w:rPr>
              <w:br/>
              <w:t>m."Rifle" means any firearm designed to be fired from the shoulder and using the energy of the explosive in a fixed metallic cartridge to fire a single projectile through a rifled bore for each single pull of the trigger.</w:t>
            </w:r>
            <w:r>
              <w:rPr>
                <w:rFonts w:ascii="Arial" w:hAnsi="Arial" w:cs="Arial"/>
                <w:color w:val="000000"/>
                <w:lang w:val="en"/>
              </w:rPr>
              <w:br/>
            </w:r>
            <w:r>
              <w:rPr>
                <w:rFonts w:ascii="Arial" w:hAnsi="Arial" w:cs="Arial"/>
                <w:color w:val="000000"/>
                <w:lang w:val="en"/>
              </w:rPr>
              <w:br/>
              <w:t>n."Shotgun" means any firearm designed to be fired from the shoulder and using the energy of the explosive in a fixed shotgun shell to fire through a smooth bore either a number of ball shots or a single projectile for each pull of the trigger, or any firearm designed to be fired from the shoulder which does not fire fixed ammunition.</w:t>
            </w:r>
            <w:r>
              <w:rPr>
                <w:rFonts w:ascii="Arial" w:hAnsi="Arial" w:cs="Arial"/>
                <w:color w:val="000000"/>
                <w:lang w:val="en"/>
              </w:rPr>
              <w:br/>
            </w:r>
            <w:r>
              <w:rPr>
                <w:rFonts w:ascii="Arial" w:hAnsi="Arial" w:cs="Arial"/>
                <w:color w:val="000000"/>
                <w:lang w:val="en"/>
              </w:rPr>
              <w:br/>
              <w:t>o."Sawed-off shotgun" means any shotgun having a barrel or barrels of less than 18 inches in length measured from the breech to the muzzle, or a rifle having a barrel or barrels of less than 16 inches in length measured from the breech to the muzzle, or any firearm made from a rifle or a shotgun, whether by alteration, or otherwise, if such firearm as modified has an overall length of less than 26 inches.</w:t>
            </w:r>
            <w:r>
              <w:rPr>
                <w:rFonts w:ascii="Arial" w:hAnsi="Arial" w:cs="Arial"/>
                <w:color w:val="000000"/>
                <w:lang w:val="en"/>
              </w:rPr>
              <w:br/>
            </w:r>
            <w:r>
              <w:rPr>
                <w:rFonts w:ascii="Arial" w:hAnsi="Arial" w:cs="Arial"/>
                <w:color w:val="000000"/>
                <w:lang w:val="en"/>
              </w:rPr>
              <w:br/>
              <w:t>p."Switchblade knife" means any knife or similar device which has a blade which opens automatically by hand pressure applied to a button, spring or other device in the handle of the knife.</w:t>
            </w:r>
            <w:r>
              <w:rPr>
                <w:rFonts w:ascii="Arial" w:hAnsi="Arial" w:cs="Arial"/>
                <w:color w:val="000000"/>
                <w:lang w:val="en"/>
              </w:rPr>
              <w:br/>
            </w:r>
            <w:r>
              <w:rPr>
                <w:rFonts w:ascii="Arial" w:hAnsi="Arial" w:cs="Arial"/>
                <w:color w:val="000000"/>
                <w:lang w:val="en"/>
              </w:rPr>
              <w:br/>
              <w:t>q."Superintendent" means the Superintendent of the State Police.</w:t>
            </w:r>
            <w:r>
              <w:rPr>
                <w:rFonts w:ascii="Arial" w:hAnsi="Arial" w:cs="Arial"/>
                <w:color w:val="000000"/>
                <w:lang w:val="en"/>
              </w:rPr>
              <w:br/>
            </w:r>
            <w:r>
              <w:rPr>
                <w:rFonts w:ascii="Arial" w:hAnsi="Arial" w:cs="Arial"/>
                <w:color w:val="000000"/>
                <w:lang w:val="en"/>
              </w:rPr>
              <w:br/>
              <w:t xml:space="preserve">r."Weapon" means anything readily capable of lethal use or of inflicting serious bodily injury. The term includes, but is not limited to, all (1) firearms, even though not loaded or lacking a clip or other component to render them immediately operable; (2) components which can be readily assembled into a weapon; (3) gravity knives, switchblade knives, daggers, dirks, stilettos, or other dangerous knives, billies, blackjacks, bludgeons, metal knuckles, sandclubs, slingshots, cesti or similar leather bands studded with metal filings or razor blades imbedded in wood; and (4) stun guns; and any weapon or other device which projects, releases, or emits </w:t>
            </w:r>
            <w:r>
              <w:rPr>
                <w:rFonts w:ascii="Arial" w:hAnsi="Arial" w:cs="Arial"/>
                <w:color w:val="000000"/>
                <w:lang w:val="en"/>
              </w:rPr>
              <w:lastRenderedPageBreak/>
              <w:t>tear gas or any other substance intended to produce temporary physical discomfort or permanent injury through being vaporized or otherwise dispensed in the air.</w:t>
            </w:r>
            <w:r>
              <w:rPr>
                <w:rFonts w:ascii="Arial" w:hAnsi="Arial" w:cs="Arial"/>
                <w:color w:val="000000"/>
                <w:lang w:val="en"/>
              </w:rPr>
              <w:br/>
            </w:r>
            <w:r>
              <w:rPr>
                <w:rFonts w:ascii="Arial" w:hAnsi="Arial" w:cs="Arial"/>
                <w:color w:val="000000"/>
                <w:lang w:val="en"/>
              </w:rPr>
              <w:br/>
              <w:t>s."Wholesale dealer" means any person, except a manufacturer, who sells, transfers, or assigns firearms, or parts of firearms, to persons who are reasonably understood not to be the ultimate consumers, and includes persons who receive finished parts of firearms and assemble them into completed or partially completed firearms, in furtherance of such purpose, except that it shall not include those persons dealing exclusively in grips, stocks and other nonmetal parts of firearms.</w:t>
            </w:r>
            <w:r>
              <w:rPr>
                <w:rFonts w:ascii="Arial" w:hAnsi="Arial" w:cs="Arial"/>
                <w:color w:val="000000"/>
                <w:lang w:val="en"/>
              </w:rPr>
              <w:br/>
            </w:r>
            <w:r>
              <w:rPr>
                <w:rFonts w:ascii="Arial" w:hAnsi="Arial" w:cs="Arial"/>
                <w:color w:val="000000"/>
                <w:lang w:val="en"/>
              </w:rPr>
              <w:br/>
              <w:t>t."Stun gun" means any weapon or other device which emits an electrical charge or current intended to temporarily or permanently disable a person.</w:t>
            </w:r>
            <w:r>
              <w:rPr>
                <w:rFonts w:ascii="Arial" w:hAnsi="Arial" w:cs="Arial"/>
                <w:color w:val="000000"/>
                <w:lang w:val="en"/>
              </w:rPr>
              <w:br/>
            </w:r>
            <w:r>
              <w:rPr>
                <w:rFonts w:ascii="Arial" w:hAnsi="Arial" w:cs="Arial"/>
                <w:color w:val="000000"/>
                <w:lang w:val="en"/>
              </w:rPr>
              <w:br/>
              <w:t>u."Ballistic knife" means any weapon or other device capable of lethal use and which can propel a knife blade.</w:t>
            </w:r>
            <w:r>
              <w:rPr>
                <w:rFonts w:ascii="Arial" w:hAnsi="Arial" w:cs="Arial"/>
                <w:color w:val="000000"/>
                <w:lang w:val="en"/>
              </w:rPr>
              <w:br/>
            </w:r>
            <w:r>
              <w:rPr>
                <w:rFonts w:ascii="Arial" w:hAnsi="Arial" w:cs="Arial"/>
                <w:color w:val="000000"/>
                <w:lang w:val="en"/>
              </w:rPr>
              <w:br/>
              <w:t>v."Imitation firearm" means an object or device reasonably capable of being mistaken for a firearm.</w:t>
            </w:r>
            <w:r>
              <w:rPr>
                <w:rFonts w:ascii="Arial" w:hAnsi="Arial" w:cs="Arial"/>
                <w:color w:val="000000"/>
                <w:lang w:val="en"/>
              </w:rPr>
              <w:br/>
            </w:r>
            <w:r>
              <w:rPr>
                <w:rFonts w:ascii="Arial" w:hAnsi="Arial" w:cs="Arial"/>
                <w:color w:val="000000"/>
                <w:lang w:val="en"/>
              </w:rPr>
              <w:br/>
              <w:t>w."Assault firearm" means:</w:t>
            </w:r>
            <w:r>
              <w:rPr>
                <w:rFonts w:ascii="Arial" w:hAnsi="Arial" w:cs="Arial"/>
                <w:color w:val="000000"/>
                <w:lang w:val="en"/>
              </w:rPr>
              <w:br/>
            </w:r>
            <w:r>
              <w:rPr>
                <w:rFonts w:ascii="Arial" w:hAnsi="Arial" w:cs="Arial"/>
                <w:color w:val="000000"/>
                <w:lang w:val="en"/>
              </w:rPr>
              <w:br/>
              <w:t>(1)The following firearms:</w:t>
            </w:r>
            <w:r>
              <w:rPr>
                <w:rFonts w:ascii="Arial" w:hAnsi="Arial" w:cs="Arial"/>
                <w:color w:val="000000"/>
                <w:lang w:val="en"/>
              </w:rPr>
              <w:br/>
            </w:r>
            <w:r>
              <w:rPr>
                <w:rFonts w:ascii="Arial" w:hAnsi="Arial" w:cs="Arial"/>
                <w:color w:val="000000"/>
                <w:lang w:val="en"/>
              </w:rPr>
              <w:br/>
              <w:t>Algimec AGM1 type</w:t>
            </w:r>
            <w:r>
              <w:rPr>
                <w:rFonts w:ascii="Arial" w:hAnsi="Arial" w:cs="Arial"/>
                <w:color w:val="000000"/>
                <w:lang w:val="en"/>
              </w:rPr>
              <w:br/>
            </w:r>
            <w:r>
              <w:rPr>
                <w:rFonts w:ascii="Arial" w:hAnsi="Arial" w:cs="Arial"/>
                <w:color w:val="000000"/>
                <w:lang w:val="en"/>
              </w:rPr>
              <w:br/>
              <w:t>Any shotgun with a revolving cylinder such as the "Street Sweeper" or "Striker 12"</w:t>
            </w:r>
            <w:r>
              <w:rPr>
                <w:rFonts w:ascii="Arial" w:hAnsi="Arial" w:cs="Arial"/>
                <w:color w:val="000000"/>
                <w:lang w:val="en"/>
              </w:rPr>
              <w:br/>
            </w:r>
            <w:r>
              <w:rPr>
                <w:rFonts w:ascii="Arial" w:hAnsi="Arial" w:cs="Arial"/>
                <w:color w:val="000000"/>
                <w:lang w:val="en"/>
              </w:rPr>
              <w:br/>
              <w:t>Armalite AR-180 type</w:t>
            </w:r>
            <w:r>
              <w:rPr>
                <w:rFonts w:ascii="Arial" w:hAnsi="Arial" w:cs="Arial"/>
                <w:color w:val="000000"/>
                <w:lang w:val="en"/>
              </w:rPr>
              <w:br/>
            </w:r>
            <w:r>
              <w:rPr>
                <w:rFonts w:ascii="Arial" w:hAnsi="Arial" w:cs="Arial"/>
                <w:color w:val="000000"/>
                <w:lang w:val="en"/>
              </w:rPr>
              <w:br/>
              <w:t>Australian Automatic Arms SAR</w:t>
            </w:r>
            <w:r>
              <w:rPr>
                <w:rFonts w:ascii="Arial" w:hAnsi="Arial" w:cs="Arial"/>
                <w:color w:val="000000"/>
                <w:lang w:val="en"/>
              </w:rPr>
              <w:br/>
            </w:r>
            <w:r>
              <w:rPr>
                <w:rFonts w:ascii="Arial" w:hAnsi="Arial" w:cs="Arial"/>
                <w:color w:val="000000"/>
                <w:lang w:val="en"/>
              </w:rPr>
              <w:br/>
              <w:t>Avtomat Kalashnikov type semi-automatic firearms</w:t>
            </w:r>
            <w:r>
              <w:rPr>
                <w:rFonts w:ascii="Arial" w:hAnsi="Arial" w:cs="Arial"/>
                <w:color w:val="000000"/>
                <w:lang w:val="en"/>
              </w:rPr>
              <w:br/>
            </w:r>
            <w:r>
              <w:rPr>
                <w:rFonts w:ascii="Arial" w:hAnsi="Arial" w:cs="Arial"/>
                <w:color w:val="000000"/>
                <w:lang w:val="en"/>
              </w:rPr>
              <w:br/>
              <w:t>Beretta AR-70 and BM59 semi-automatic firearms</w:t>
            </w:r>
            <w:r>
              <w:rPr>
                <w:rFonts w:ascii="Arial" w:hAnsi="Arial" w:cs="Arial"/>
                <w:color w:val="000000"/>
                <w:lang w:val="en"/>
              </w:rPr>
              <w:br/>
            </w:r>
            <w:r>
              <w:rPr>
                <w:rFonts w:ascii="Arial" w:hAnsi="Arial" w:cs="Arial"/>
                <w:color w:val="000000"/>
                <w:lang w:val="en"/>
              </w:rPr>
              <w:br/>
              <w:t>Bushmaster Assault Rifle</w:t>
            </w:r>
            <w:r>
              <w:rPr>
                <w:rFonts w:ascii="Arial" w:hAnsi="Arial" w:cs="Arial"/>
                <w:color w:val="000000"/>
                <w:lang w:val="en"/>
              </w:rPr>
              <w:br/>
            </w:r>
            <w:r>
              <w:rPr>
                <w:rFonts w:ascii="Arial" w:hAnsi="Arial" w:cs="Arial"/>
                <w:color w:val="000000"/>
                <w:lang w:val="en"/>
              </w:rPr>
              <w:br/>
              <w:t>Calico M-900 Assault carbine and M-900</w:t>
            </w:r>
            <w:r>
              <w:rPr>
                <w:rFonts w:ascii="Arial" w:hAnsi="Arial" w:cs="Arial"/>
                <w:color w:val="000000"/>
                <w:lang w:val="en"/>
              </w:rPr>
              <w:br/>
            </w:r>
            <w:r>
              <w:rPr>
                <w:rFonts w:ascii="Arial" w:hAnsi="Arial" w:cs="Arial"/>
                <w:color w:val="000000"/>
                <w:lang w:val="en"/>
              </w:rPr>
              <w:lastRenderedPageBreak/>
              <w:br/>
              <w:t>CETME G3</w:t>
            </w:r>
            <w:r>
              <w:rPr>
                <w:rFonts w:ascii="Arial" w:hAnsi="Arial" w:cs="Arial"/>
                <w:color w:val="000000"/>
                <w:lang w:val="en"/>
              </w:rPr>
              <w:br/>
            </w:r>
            <w:r>
              <w:rPr>
                <w:rFonts w:ascii="Arial" w:hAnsi="Arial" w:cs="Arial"/>
                <w:color w:val="000000"/>
                <w:lang w:val="en"/>
              </w:rPr>
              <w:br/>
              <w:t>Chartered Industries of Singapore SR-88 type</w:t>
            </w:r>
            <w:r>
              <w:rPr>
                <w:rFonts w:ascii="Arial" w:hAnsi="Arial" w:cs="Arial"/>
                <w:color w:val="000000"/>
                <w:lang w:val="en"/>
              </w:rPr>
              <w:br/>
            </w:r>
            <w:r>
              <w:rPr>
                <w:rFonts w:ascii="Arial" w:hAnsi="Arial" w:cs="Arial"/>
                <w:color w:val="000000"/>
                <w:lang w:val="en"/>
              </w:rPr>
              <w:br/>
              <w:t>Colt AR-15 and CAR-15 series</w:t>
            </w:r>
            <w:r>
              <w:rPr>
                <w:rFonts w:ascii="Arial" w:hAnsi="Arial" w:cs="Arial"/>
                <w:color w:val="000000"/>
                <w:lang w:val="en"/>
              </w:rPr>
              <w:br/>
            </w:r>
            <w:r>
              <w:rPr>
                <w:rFonts w:ascii="Arial" w:hAnsi="Arial" w:cs="Arial"/>
                <w:color w:val="000000"/>
                <w:lang w:val="en"/>
              </w:rPr>
              <w:br/>
              <w:t>Daewoo K-1, K-2, Max 1 and Max 2, AR 100 types</w:t>
            </w:r>
            <w:r>
              <w:rPr>
                <w:rFonts w:ascii="Arial" w:hAnsi="Arial" w:cs="Arial"/>
                <w:color w:val="000000"/>
                <w:lang w:val="en"/>
              </w:rPr>
              <w:br/>
            </w:r>
            <w:r>
              <w:rPr>
                <w:rFonts w:ascii="Arial" w:hAnsi="Arial" w:cs="Arial"/>
                <w:color w:val="000000"/>
                <w:lang w:val="en"/>
              </w:rPr>
              <w:br/>
              <w:t>Demro TAC-1 carbine type</w:t>
            </w:r>
            <w:r>
              <w:rPr>
                <w:rFonts w:ascii="Arial" w:hAnsi="Arial" w:cs="Arial"/>
                <w:color w:val="000000"/>
                <w:lang w:val="en"/>
              </w:rPr>
              <w:br/>
            </w:r>
            <w:r>
              <w:rPr>
                <w:rFonts w:ascii="Arial" w:hAnsi="Arial" w:cs="Arial"/>
                <w:color w:val="000000"/>
                <w:lang w:val="en"/>
              </w:rPr>
              <w:br/>
              <w:t>Encom MP-9 and MP-45 carbine types</w:t>
            </w:r>
            <w:r>
              <w:rPr>
                <w:rFonts w:ascii="Arial" w:hAnsi="Arial" w:cs="Arial"/>
                <w:color w:val="000000"/>
                <w:lang w:val="en"/>
              </w:rPr>
              <w:br/>
            </w:r>
            <w:r>
              <w:rPr>
                <w:rFonts w:ascii="Arial" w:hAnsi="Arial" w:cs="Arial"/>
                <w:color w:val="000000"/>
                <w:lang w:val="en"/>
              </w:rPr>
              <w:br/>
              <w:t>FAMAS MAS223 types</w:t>
            </w:r>
            <w:r>
              <w:rPr>
                <w:rFonts w:ascii="Arial" w:hAnsi="Arial" w:cs="Arial"/>
                <w:color w:val="000000"/>
                <w:lang w:val="en"/>
              </w:rPr>
              <w:br/>
            </w:r>
            <w:r>
              <w:rPr>
                <w:rFonts w:ascii="Arial" w:hAnsi="Arial" w:cs="Arial"/>
                <w:color w:val="000000"/>
                <w:lang w:val="en"/>
              </w:rPr>
              <w:br/>
              <w:t>FN-FAL, FN-LAR, or FN-FNC type semi-automatic firearms</w:t>
            </w:r>
            <w:r>
              <w:rPr>
                <w:rFonts w:ascii="Arial" w:hAnsi="Arial" w:cs="Arial"/>
                <w:color w:val="000000"/>
                <w:lang w:val="en"/>
              </w:rPr>
              <w:br/>
            </w:r>
            <w:r>
              <w:rPr>
                <w:rFonts w:ascii="Arial" w:hAnsi="Arial" w:cs="Arial"/>
                <w:color w:val="000000"/>
                <w:lang w:val="en"/>
              </w:rPr>
              <w:br/>
              <w:t>Franchi SPAS 12 and LAW 12 shotguns</w:t>
            </w:r>
            <w:r>
              <w:rPr>
                <w:rFonts w:ascii="Arial" w:hAnsi="Arial" w:cs="Arial"/>
                <w:color w:val="000000"/>
                <w:lang w:val="en"/>
              </w:rPr>
              <w:br/>
            </w:r>
            <w:r>
              <w:rPr>
                <w:rFonts w:ascii="Arial" w:hAnsi="Arial" w:cs="Arial"/>
                <w:color w:val="000000"/>
                <w:lang w:val="en"/>
              </w:rPr>
              <w:br/>
              <w:t>G3SA type</w:t>
            </w:r>
            <w:r>
              <w:rPr>
                <w:rFonts w:ascii="Arial" w:hAnsi="Arial" w:cs="Arial"/>
                <w:color w:val="000000"/>
                <w:lang w:val="en"/>
              </w:rPr>
              <w:br/>
            </w:r>
            <w:r>
              <w:rPr>
                <w:rFonts w:ascii="Arial" w:hAnsi="Arial" w:cs="Arial"/>
                <w:color w:val="000000"/>
                <w:lang w:val="en"/>
              </w:rPr>
              <w:br/>
              <w:t>Galil type Heckler and Koch HK91, HK93, HK94, MP5, PSG-1</w:t>
            </w:r>
            <w:r>
              <w:rPr>
                <w:rFonts w:ascii="Arial" w:hAnsi="Arial" w:cs="Arial"/>
                <w:color w:val="000000"/>
                <w:lang w:val="en"/>
              </w:rPr>
              <w:br/>
            </w:r>
            <w:r>
              <w:rPr>
                <w:rFonts w:ascii="Arial" w:hAnsi="Arial" w:cs="Arial"/>
                <w:color w:val="000000"/>
                <w:lang w:val="en"/>
              </w:rPr>
              <w:br/>
              <w:t>Intratec TEC 9 and 22 semi-automatic firearms</w:t>
            </w:r>
            <w:r>
              <w:rPr>
                <w:rFonts w:ascii="Arial" w:hAnsi="Arial" w:cs="Arial"/>
                <w:color w:val="000000"/>
                <w:lang w:val="en"/>
              </w:rPr>
              <w:br/>
            </w:r>
            <w:r>
              <w:rPr>
                <w:rFonts w:ascii="Arial" w:hAnsi="Arial" w:cs="Arial"/>
                <w:color w:val="000000"/>
                <w:lang w:val="en"/>
              </w:rPr>
              <w:br/>
              <w:t>M1 carbine type</w:t>
            </w:r>
            <w:r>
              <w:rPr>
                <w:rFonts w:ascii="Arial" w:hAnsi="Arial" w:cs="Arial"/>
                <w:color w:val="000000"/>
                <w:lang w:val="en"/>
              </w:rPr>
              <w:br/>
            </w:r>
            <w:r>
              <w:rPr>
                <w:rFonts w:ascii="Arial" w:hAnsi="Arial" w:cs="Arial"/>
                <w:color w:val="000000"/>
                <w:lang w:val="en"/>
              </w:rPr>
              <w:br/>
              <w:t>M14S type</w:t>
            </w:r>
            <w:r>
              <w:rPr>
                <w:rFonts w:ascii="Arial" w:hAnsi="Arial" w:cs="Arial"/>
                <w:color w:val="000000"/>
                <w:lang w:val="en"/>
              </w:rPr>
              <w:br/>
            </w:r>
            <w:r>
              <w:rPr>
                <w:rFonts w:ascii="Arial" w:hAnsi="Arial" w:cs="Arial"/>
                <w:color w:val="000000"/>
                <w:lang w:val="en"/>
              </w:rPr>
              <w:br/>
              <w:t>MAC 10, MAC 11, MAC 11-9mm carbine type firearms</w:t>
            </w:r>
            <w:r>
              <w:rPr>
                <w:rFonts w:ascii="Arial" w:hAnsi="Arial" w:cs="Arial"/>
                <w:color w:val="000000"/>
                <w:lang w:val="en"/>
              </w:rPr>
              <w:br/>
            </w:r>
            <w:r>
              <w:rPr>
                <w:rFonts w:ascii="Arial" w:hAnsi="Arial" w:cs="Arial"/>
                <w:color w:val="000000"/>
                <w:lang w:val="en"/>
              </w:rPr>
              <w:br/>
              <w:t>PJK M-68 carbine type</w:t>
            </w:r>
            <w:r>
              <w:rPr>
                <w:rFonts w:ascii="Arial" w:hAnsi="Arial" w:cs="Arial"/>
                <w:color w:val="000000"/>
                <w:lang w:val="en"/>
              </w:rPr>
              <w:br/>
            </w:r>
            <w:r>
              <w:rPr>
                <w:rFonts w:ascii="Arial" w:hAnsi="Arial" w:cs="Arial"/>
                <w:color w:val="000000"/>
                <w:lang w:val="en"/>
              </w:rPr>
              <w:br/>
              <w:t>Plainfield Machine Company Carbine</w:t>
            </w:r>
            <w:r>
              <w:rPr>
                <w:rFonts w:ascii="Arial" w:hAnsi="Arial" w:cs="Arial"/>
                <w:color w:val="000000"/>
                <w:lang w:val="en"/>
              </w:rPr>
              <w:br/>
            </w:r>
            <w:r>
              <w:rPr>
                <w:rFonts w:ascii="Arial" w:hAnsi="Arial" w:cs="Arial"/>
                <w:color w:val="000000"/>
                <w:lang w:val="en"/>
              </w:rPr>
              <w:br/>
              <w:t>Ruger K-Mini-14/5F and Mini-14/5RF</w:t>
            </w:r>
            <w:r>
              <w:rPr>
                <w:rFonts w:ascii="Arial" w:hAnsi="Arial" w:cs="Arial"/>
                <w:color w:val="000000"/>
                <w:lang w:val="en"/>
              </w:rPr>
              <w:br/>
            </w:r>
            <w:r>
              <w:rPr>
                <w:rFonts w:ascii="Arial" w:hAnsi="Arial" w:cs="Arial"/>
                <w:color w:val="000000"/>
                <w:lang w:val="en"/>
              </w:rPr>
              <w:br/>
              <w:t>SIG AMT, SIG 550SP, SIG 551SP, SIG PE-57 types</w:t>
            </w:r>
            <w:r>
              <w:rPr>
                <w:rFonts w:ascii="Arial" w:hAnsi="Arial" w:cs="Arial"/>
                <w:color w:val="000000"/>
                <w:lang w:val="en"/>
              </w:rPr>
              <w:br/>
            </w:r>
            <w:r>
              <w:rPr>
                <w:rFonts w:ascii="Arial" w:hAnsi="Arial" w:cs="Arial"/>
                <w:color w:val="000000"/>
                <w:lang w:val="en"/>
              </w:rPr>
              <w:br/>
              <w:t>SKS with detachable magazine type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Spectre Auto carbine type</w:t>
            </w:r>
            <w:r>
              <w:rPr>
                <w:rFonts w:ascii="Arial" w:hAnsi="Arial" w:cs="Arial"/>
                <w:color w:val="000000"/>
                <w:lang w:val="en"/>
              </w:rPr>
              <w:br/>
            </w:r>
            <w:r>
              <w:rPr>
                <w:rFonts w:ascii="Arial" w:hAnsi="Arial" w:cs="Arial"/>
                <w:color w:val="000000"/>
                <w:lang w:val="en"/>
              </w:rPr>
              <w:br/>
              <w:t>Springfield Armory BM59 and SAR-48 type</w:t>
            </w:r>
            <w:r>
              <w:rPr>
                <w:rFonts w:ascii="Arial" w:hAnsi="Arial" w:cs="Arial"/>
                <w:color w:val="000000"/>
                <w:lang w:val="en"/>
              </w:rPr>
              <w:br/>
            </w:r>
            <w:r>
              <w:rPr>
                <w:rFonts w:ascii="Arial" w:hAnsi="Arial" w:cs="Arial"/>
                <w:color w:val="000000"/>
                <w:lang w:val="en"/>
              </w:rPr>
              <w:br/>
              <w:t>Sterling MK-6, MK-7 and SAR types</w:t>
            </w:r>
            <w:r>
              <w:rPr>
                <w:rFonts w:ascii="Arial" w:hAnsi="Arial" w:cs="Arial"/>
                <w:color w:val="000000"/>
                <w:lang w:val="en"/>
              </w:rPr>
              <w:br/>
            </w:r>
            <w:r>
              <w:rPr>
                <w:rFonts w:ascii="Arial" w:hAnsi="Arial" w:cs="Arial"/>
                <w:color w:val="000000"/>
                <w:lang w:val="en"/>
              </w:rPr>
              <w:br/>
              <w:t>Steyr A.U.G. semi-automatic firearms</w:t>
            </w:r>
            <w:r>
              <w:rPr>
                <w:rFonts w:ascii="Arial" w:hAnsi="Arial" w:cs="Arial"/>
                <w:color w:val="000000"/>
                <w:lang w:val="en"/>
              </w:rPr>
              <w:br/>
            </w:r>
            <w:r>
              <w:rPr>
                <w:rFonts w:ascii="Arial" w:hAnsi="Arial" w:cs="Arial"/>
                <w:color w:val="000000"/>
                <w:lang w:val="en"/>
              </w:rPr>
              <w:br/>
              <w:t>USAS 12 semi-automatic type shotgun</w:t>
            </w:r>
            <w:r>
              <w:rPr>
                <w:rFonts w:ascii="Arial" w:hAnsi="Arial" w:cs="Arial"/>
                <w:color w:val="000000"/>
                <w:lang w:val="en"/>
              </w:rPr>
              <w:br/>
            </w:r>
            <w:r>
              <w:rPr>
                <w:rFonts w:ascii="Arial" w:hAnsi="Arial" w:cs="Arial"/>
                <w:color w:val="000000"/>
                <w:lang w:val="en"/>
              </w:rPr>
              <w:br/>
              <w:t>Uzi type semi-automatic firearms</w:t>
            </w:r>
            <w:r>
              <w:rPr>
                <w:rFonts w:ascii="Arial" w:hAnsi="Arial" w:cs="Arial"/>
                <w:color w:val="000000"/>
                <w:lang w:val="en"/>
              </w:rPr>
              <w:br/>
            </w:r>
            <w:r>
              <w:rPr>
                <w:rFonts w:ascii="Arial" w:hAnsi="Arial" w:cs="Arial"/>
                <w:color w:val="000000"/>
                <w:lang w:val="en"/>
              </w:rPr>
              <w:br/>
              <w:t>Valmet M62, M71S, M76, or M78 type semi-automatic firearms</w:t>
            </w:r>
            <w:r>
              <w:rPr>
                <w:rFonts w:ascii="Arial" w:hAnsi="Arial" w:cs="Arial"/>
                <w:color w:val="000000"/>
                <w:lang w:val="en"/>
              </w:rPr>
              <w:br/>
            </w:r>
            <w:r>
              <w:rPr>
                <w:rFonts w:ascii="Arial" w:hAnsi="Arial" w:cs="Arial"/>
                <w:color w:val="000000"/>
                <w:lang w:val="en"/>
              </w:rPr>
              <w:br/>
              <w:t>Weaver Arm Nighthawk.</w:t>
            </w:r>
            <w:r>
              <w:rPr>
                <w:rFonts w:ascii="Arial" w:hAnsi="Arial" w:cs="Arial"/>
                <w:color w:val="000000"/>
                <w:lang w:val="en"/>
              </w:rPr>
              <w:br/>
            </w:r>
            <w:r>
              <w:rPr>
                <w:rFonts w:ascii="Arial" w:hAnsi="Arial" w:cs="Arial"/>
                <w:color w:val="000000"/>
                <w:lang w:val="en"/>
              </w:rPr>
              <w:br/>
              <w:t>(2)Any firearm manufactured under any designation which is substantially identical to any of the firearms listed above.</w:t>
            </w:r>
            <w:r>
              <w:rPr>
                <w:rFonts w:ascii="Arial" w:hAnsi="Arial" w:cs="Arial"/>
                <w:color w:val="000000"/>
                <w:lang w:val="en"/>
              </w:rPr>
              <w:br/>
            </w:r>
            <w:r>
              <w:rPr>
                <w:rFonts w:ascii="Arial" w:hAnsi="Arial" w:cs="Arial"/>
                <w:color w:val="000000"/>
                <w:lang w:val="en"/>
              </w:rPr>
              <w:br/>
              <w:t>(3)A semi-automatic shotgun with either a magazine capacity exceeding six rounds, a pistol grip, or a folding stock.</w:t>
            </w:r>
            <w:r>
              <w:rPr>
                <w:rFonts w:ascii="Arial" w:hAnsi="Arial" w:cs="Arial"/>
                <w:color w:val="000000"/>
                <w:lang w:val="en"/>
              </w:rPr>
              <w:br/>
            </w:r>
            <w:r>
              <w:rPr>
                <w:rFonts w:ascii="Arial" w:hAnsi="Arial" w:cs="Arial"/>
                <w:color w:val="000000"/>
                <w:lang w:val="en"/>
              </w:rPr>
              <w:br/>
              <w:t>(4)A semi-automatic rifle with a fixed magazine capacity exceeding 15 rounds.</w:t>
            </w:r>
            <w:r>
              <w:rPr>
                <w:rFonts w:ascii="Arial" w:hAnsi="Arial" w:cs="Arial"/>
                <w:color w:val="000000"/>
                <w:lang w:val="en"/>
              </w:rPr>
              <w:br/>
            </w:r>
            <w:r>
              <w:rPr>
                <w:rFonts w:ascii="Arial" w:hAnsi="Arial" w:cs="Arial"/>
                <w:color w:val="000000"/>
                <w:lang w:val="en"/>
              </w:rPr>
              <w:br/>
              <w:t>(5)A part or combination of parts designed or intended to convert a firearm into an assault firearm, or any combination of parts from which an assault firearm may be readily assembled if those parts are in the possession or under the control of the same person.</w:t>
            </w:r>
            <w:r>
              <w:rPr>
                <w:rFonts w:ascii="Arial" w:hAnsi="Arial" w:cs="Arial"/>
                <w:color w:val="000000"/>
                <w:lang w:val="en"/>
              </w:rPr>
              <w:br/>
            </w:r>
            <w:r>
              <w:rPr>
                <w:rFonts w:ascii="Arial" w:hAnsi="Arial" w:cs="Arial"/>
                <w:color w:val="000000"/>
                <w:lang w:val="en"/>
              </w:rPr>
              <w:br/>
              <w:t>x."Semi-automatic" means a firearm which fires a single projectile for each single pull of the trigger and is self-reloading or automatically chambers a round, cartridge, or bullet.</w:t>
            </w:r>
            <w:r>
              <w:rPr>
                <w:rFonts w:ascii="Arial" w:hAnsi="Arial" w:cs="Arial"/>
                <w:color w:val="000000"/>
                <w:lang w:val="en"/>
              </w:rPr>
              <w:br/>
            </w:r>
            <w:r>
              <w:rPr>
                <w:rFonts w:ascii="Arial" w:hAnsi="Arial" w:cs="Arial"/>
                <w:color w:val="000000"/>
                <w:lang w:val="en"/>
              </w:rPr>
              <w:br/>
              <w:t>y."Large capacity ammunition magazine" means a box, drum, tube or other container which is capable of holding more than 15 rounds of ammunition to be fed continuously and directly therefrom into a semi-automatic firearm.</w:t>
            </w:r>
            <w:r>
              <w:rPr>
                <w:rFonts w:ascii="Arial" w:hAnsi="Arial" w:cs="Arial"/>
                <w:color w:val="000000"/>
                <w:lang w:val="en"/>
              </w:rPr>
              <w:br/>
            </w:r>
            <w:r>
              <w:rPr>
                <w:rFonts w:ascii="Arial" w:hAnsi="Arial" w:cs="Arial"/>
                <w:color w:val="000000"/>
                <w:lang w:val="en"/>
              </w:rPr>
              <w:br/>
              <w:t xml:space="preserve">z."Pistol grip" means a well-defined handle, similar to that found on a handgun, that protrudes conspicuously beneath the action of the weapon, </w:t>
            </w:r>
            <w:r>
              <w:rPr>
                <w:rFonts w:ascii="Arial" w:hAnsi="Arial" w:cs="Arial"/>
                <w:color w:val="000000"/>
                <w:lang w:val="en"/>
              </w:rPr>
              <w:lastRenderedPageBreak/>
              <w:t>and which permits the shotgun to be held and fired with one hand.</w:t>
            </w:r>
            <w:r>
              <w:rPr>
                <w:rFonts w:ascii="Arial" w:hAnsi="Arial" w:cs="Arial"/>
                <w:color w:val="000000"/>
                <w:lang w:val="en"/>
              </w:rPr>
              <w:br/>
            </w:r>
            <w:r>
              <w:rPr>
                <w:rFonts w:ascii="Arial" w:hAnsi="Arial" w:cs="Arial"/>
                <w:color w:val="000000"/>
                <w:lang w:val="en"/>
              </w:rPr>
              <w:br/>
              <w:t>aa."Antique handgun" means a handgun manufactured before 1898, or a replica thereof, which is recognized as being historical in nature or of historical significance and either (1) utilizes a match, friction, flint, or percussion ignition, or which utilizes a pin-fire cartridge in which the pin is part of the cartridge or (2) does not fire fixed ammunition or for which cartridge ammunition is not commercially available.</w:t>
            </w:r>
            <w:r>
              <w:rPr>
                <w:rFonts w:ascii="Arial" w:hAnsi="Arial" w:cs="Arial"/>
                <w:color w:val="000000"/>
                <w:lang w:val="en"/>
              </w:rPr>
              <w:br/>
            </w:r>
            <w:r>
              <w:rPr>
                <w:rFonts w:ascii="Arial" w:hAnsi="Arial" w:cs="Arial"/>
                <w:color w:val="000000"/>
                <w:lang w:val="en"/>
              </w:rPr>
              <w:br/>
              <w:t>bb. "Trigger lock" means a commercially available device approved by the Superintendent of State Police which is operated with a key or combination lock that prevents a firearm from being discharged while the device is attached to the firearm. It may include, but need not be limited to, devices that obstruct the barrel or cylinder of the firearm, as well as devices that immobilize the trigger.</w:t>
            </w:r>
            <w:r>
              <w:rPr>
                <w:rFonts w:ascii="Arial" w:hAnsi="Arial" w:cs="Arial"/>
                <w:color w:val="000000"/>
                <w:lang w:val="en"/>
              </w:rPr>
              <w:br/>
            </w:r>
            <w:r>
              <w:rPr>
                <w:rFonts w:ascii="Arial" w:hAnsi="Arial" w:cs="Arial"/>
                <w:color w:val="000000"/>
                <w:lang w:val="en"/>
              </w:rPr>
              <w:br/>
              <w:t>cc."Trigger locking device" means a device that, if installed on a firearm and secured by means of a key or mechanically, electronically or electromechanically operated combination lock, prevents the firearm from being discharged without first deactivating or removing the device by means of a key or mechanically, electronically or electromechanically operated combination lock.</w:t>
            </w:r>
            <w:r>
              <w:rPr>
                <w:rFonts w:ascii="Arial" w:hAnsi="Arial" w:cs="Arial"/>
                <w:color w:val="000000"/>
                <w:lang w:val="en"/>
              </w:rPr>
              <w:br/>
            </w:r>
            <w:r>
              <w:rPr>
                <w:rFonts w:ascii="Arial" w:hAnsi="Arial" w:cs="Arial"/>
                <w:color w:val="000000"/>
                <w:lang w:val="en"/>
              </w:rPr>
              <w:br/>
              <w:t>dd. "Personalized handgun" means a handgun which incorporates within its design, and as part of its original manufacture, technology which automatically limits its operational use and which cannot be readily deactivated, so that it may only be fired by an authorized or recognized user. The technology limiting the handgun's operational use may include, but not be limited to: radio frequency tagging, touch memory, remote control, fingerprint, magnetic encoding and other automatic user identification systems utilizing biometric, mechanical or electronic systems. No make or model of a handgun shall be deemed to be a "personalized handgun" unless the Attorney General has determined, through testing or other reasonable means, that the handgun meets any reliability standards that the manufacturer may require for its commercially available handguns that are not personalized or, if the manufacturer has no such reliability standards, the handgun meets the reliability standards generally used in the industry for commercially available handguns.</w:t>
            </w:r>
            <w:r>
              <w:rPr>
                <w:rFonts w:ascii="Arial" w:hAnsi="Arial" w:cs="Arial"/>
                <w:color w:val="000000"/>
                <w:lang w:val="en"/>
              </w:rPr>
              <w:br/>
            </w:r>
            <w:r>
              <w:rPr>
                <w:rFonts w:ascii="Arial" w:hAnsi="Arial" w:cs="Arial"/>
                <w:color w:val="000000"/>
                <w:lang w:val="en"/>
              </w:rPr>
              <w:br/>
              <w:t xml:space="preserve">L.1978, c.95; amended 1981, c.363, s.1; 1983, c.479, s.1; 1985, c.360, </w:t>
            </w:r>
            <w:r>
              <w:rPr>
                <w:rFonts w:ascii="Arial" w:hAnsi="Arial" w:cs="Arial"/>
                <w:color w:val="000000"/>
                <w:lang w:val="en"/>
              </w:rPr>
              <w:lastRenderedPageBreak/>
              <w:t>s.1; 1987, c.228, s.1; 1989, c.120, s.1; 1990, c.32, s.1; 1999, c.233, s.1; 1999, c.255, s.1; 2002, c.130, s.5.</w:t>
            </w:r>
          </w:p>
        </w:tc>
        <w:tc>
          <w:tcPr>
            <w:tcW w:w="2340" w:type="dxa"/>
          </w:tcPr>
          <w:p w14:paraId="02D666BC" w14:textId="77777777" w:rsidR="0016390A" w:rsidRDefault="0016390A" w:rsidP="00362148">
            <w:pPr>
              <w:jc w:val="center"/>
            </w:pPr>
            <w:r>
              <w:lastRenderedPageBreak/>
              <w:t>N.A.</w:t>
            </w:r>
          </w:p>
        </w:tc>
        <w:tc>
          <w:tcPr>
            <w:tcW w:w="2340" w:type="dxa"/>
          </w:tcPr>
          <w:p w14:paraId="762FE6CD" w14:textId="77777777" w:rsidR="0016390A" w:rsidRDefault="0016390A" w:rsidP="00362148">
            <w:pPr>
              <w:jc w:val="center"/>
            </w:pPr>
          </w:p>
        </w:tc>
      </w:tr>
      <w:tr w:rsidR="0016390A" w14:paraId="33E89880" w14:textId="77777777" w:rsidTr="0016390A">
        <w:tc>
          <w:tcPr>
            <w:tcW w:w="2065" w:type="dxa"/>
          </w:tcPr>
          <w:p w14:paraId="39270A82" w14:textId="77777777" w:rsidR="0016390A" w:rsidRPr="0007433E" w:rsidRDefault="0016390A" w:rsidP="00362148">
            <w:pPr>
              <w:jc w:val="center"/>
              <w:rPr>
                <w:rFonts w:ascii="Arial" w:hAnsi="Arial" w:cs="Arial"/>
                <w:bCs/>
                <w:color w:val="000000"/>
                <w:lang w:val="en"/>
              </w:rPr>
            </w:pPr>
            <w:r w:rsidRPr="0007433E">
              <w:rPr>
                <w:rFonts w:ascii="Arial" w:hAnsi="Arial" w:cs="Arial"/>
                <w:bCs/>
                <w:color w:val="000000"/>
                <w:lang w:val="en"/>
              </w:rPr>
              <w:lastRenderedPageBreak/>
              <w:t>2C:39-2. Presumptions</w:t>
            </w:r>
          </w:p>
        </w:tc>
        <w:tc>
          <w:tcPr>
            <w:tcW w:w="7470" w:type="dxa"/>
          </w:tcPr>
          <w:p w14:paraId="29CAE5E9" w14:textId="77777777" w:rsidR="0016390A" w:rsidRDefault="0016390A" w:rsidP="00362148">
            <w:pPr>
              <w:jc w:val="center"/>
              <w:rPr>
                <w:rFonts w:ascii="Arial" w:hAnsi="Arial" w:cs="Arial"/>
                <w:color w:val="000000"/>
                <w:lang w:val="en"/>
              </w:rPr>
            </w:pPr>
            <w:r>
              <w:rPr>
                <w:rFonts w:ascii="Arial" w:hAnsi="Arial" w:cs="Arial"/>
                <w:color w:val="000000"/>
                <w:lang w:val="en"/>
              </w:rPr>
              <w:t>a. Possession of firearms, weapons, destructive devices, silencers, or explosives in a vehicle. When a firearm, weapon, destructive device, silencer, or explosive described in this chapter is found in a vehicle, it is presumed to be in the possession of the occupant if there is but one. If there is more than one occupant in the vehicle, it shall be presumed to be in the possession of all, except under the following circumstances:</w:t>
            </w:r>
            <w:r>
              <w:rPr>
                <w:rFonts w:ascii="Arial" w:hAnsi="Arial" w:cs="Arial"/>
                <w:color w:val="000000"/>
                <w:lang w:val="en"/>
              </w:rPr>
              <w:br/>
            </w:r>
            <w:r>
              <w:rPr>
                <w:rFonts w:ascii="Arial" w:hAnsi="Arial" w:cs="Arial"/>
                <w:color w:val="000000"/>
                <w:lang w:val="en"/>
              </w:rPr>
              <w:br/>
              <w:t>(1) When it is found upon the person of one of the occupants, it shall be presumed to be in the possession of that occupant alone;</w:t>
            </w:r>
            <w:r>
              <w:rPr>
                <w:rFonts w:ascii="Arial" w:hAnsi="Arial" w:cs="Arial"/>
                <w:color w:val="000000"/>
                <w:lang w:val="en"/>
              </w:rPr>
              <w:br/>
            </w:r>
            <w:r>
              <w:rPr>
                <w:rFonts w:ascii="Arial" w:hAnsi="Arial" w:cs="Arial"/>
                <w:color w:val="000000"/>
                <w:lang w:val="en"/>
              </w:rPr>
              <w:br/>
              <w:t>(2) When the vehicle is not a stolen one and the weapon or other instrument is found out of view in a glove compartment, trunk or other enclosed customary depository, it shall be presumed to be in the possession of the occupant or occupants who own or have authority to operate the vehicle; and</w:t>
            </w:r>
            <w:r>
              <w:rPr>
                <w:rFonts w:ascii="Arial" w:hAnsi="Arial" w:cs="Arial"/>
                <w:color w:val="000000"/>
                <w:lang w:val="en"/>
              </w:rPr>
              <w:br/>
            </w:r>
            <w:r>
              <w:rPr>
                <w:rFonts w:ascii="Arial" w:hAnsi="Arial" w:cs="Arial"/>
                <w:color w:val="000000"/>
                <w:lang w:val="en"/>
              </w:rPr>
              <w:br/>
              <w:t>(3) When the vehicle is a taxicab and a weapon or other instrument is found in the passenger's portion of the vehicle, it shall be presumed to be in the possession of all the passengers, if there are any, and if not, in the possession of the driver.</w:t>
            </w:r>
            <w:r>
              <w:rPr>
                <w:rFonts w:ascii="Arial" w:hAnsi="Arial" w:cs="Arial"/>
                <w:color w:val="000000"/>
                <w:lang w:val="en"/>
              </w:rPr>
              <w:br/>
            </w:r>
            <w:r>
              <w:rPr>
                <w:rFonts w:ascii="Arial" w:hAnsi="Arial" w:cs="Arial"/>
                <w:color w:val="000000"/>
                <w:lang w:val="en"/>
              </w:rPr>
              <w:br/>
              <w:t>b. Licenses and permits. When the legality of a person's conduct under this chapter depends on his possession of a license or permit or on his having registered with or given notice to a particular person or agency, it shall be presumed that he does not possess such a license or permit or has not registered or given the required notice, until he establishes the contrary.</w:t>
            </w:r>
            <w:r>
              <w:rPr>
                <w:rFonts w:ascii="Arial" w:hAnsi="Arial" w:cs="Arial"/>
                <w:color w:val="000000"/>
                <w:lang w:val="en"/>
              </w:rPr>
              <w:br/>
            </w:r>
            <w:r>
              <w:rPr>
                <w:rFonts w:ascii="Arial" w:hAnsi="Arial" w:cs="Arial"/>
                <w:color w:val="000000"/>
                <w:lang w:val="en"/>
              </w:rPr>
              <w:br/>
              <w:t>L.1978, c. 95, s. 2C:39-2, eff. Sept. 1, 1979. Amended by L.1979, c. 179, s. 1, eff. Sept. 1, 1979.</w:t>
            </w:r>
          </w:p>
        </w:tc>
        <w:tc>
          <w:tcPr>
            <w:tcW w:w="2340" w:type="dxa"/>
          </w:tcPr>
          <w:p w14:paraId="67E2D676" w14:textId="77777777" w:rsidR="0016390A" w:rsidRDefault="0016390A" w:rsidP="00362148">
            <w:pPr>
              <w:jc w:val="center"/>
            </w:pPr>
            <w:r>
              <w:t>N.A.</w:t>
            </w:r>
          </w:p>
        </w:tc>
        <w:tc>
          <w:tcPr>
            <w:tcW w:w="2340" w:type="dxa"/>
          </w:tcPr>
          <w:p w14:paraId="044A5D43" w14:textId="77777777" w:rsidR="0016390A" w:rsidRDefault="0016390A" w:rsidP="00362148">
            <w:pPr>
              <w:jc w:val="center"/>
            </w:pPr>
          </w:p>
        </w:tc>
      </w:tr>
      <w:tr w:rsidR="0016390A" w14:paraId="30BB0110" w14:textId="77777777" w:rsidTr="0016390A">
        <w:tc>
          <w:tcPr>
            <w:tcW w:w="2065" w:type="dxa"/>
          </w:tcPr>
          <w:p w14:paraId="7D2F3313" w14:textId="77777777" w:rsidR="0016390A" w:rsidRPr="0007433E" w:rsidRDefault="0016390A" w:rsidP="00362148">
            <w:pPr>
              <w:jc w:val="center"/>
              <w:rPr>
                <w:rFonts w:ascii="Arial" w:hAnsi="Arial" w:cs="Arial"/>
                <w:bCs/>
                <w:color w:val="000000"/>
                <w:lang w:val="en"/>
              </w:rPr>
            </w:pPr>
            <w:r w:rsidRPr="0007433E">
              <w:rPr>
                <w:rFonts w:ascii="Arial" w:hAnsi="Arial" w:cs="Arial"/>
                <w:bCs/>
                <w:color w:val="000000"/>
                <w:lang w:val="en"/>
              </w:rPr>
              <w:t>2C:39-3. Prohibited weapons and devices</w:t>
            </w:r>
          </w:p>
        </w:tc>
        <w:tc>
          <w:tcPr>
            <w:tcW w:w="7470" w:type="dxa"/>
          </w:tcPr>
          <w:p w14:paraId="16C7522C" w14:textId="77777777" w:rsidR="0016390A" w:rsidRDefault="0016390A" w:rsidP="00362148">
            <w:pPr>
              <w:jc w:val="center"/>
              <w:rPr>
                <w:rFonts w:ascii="Arial" w:hAnsi="Arial" w:cs="Arial"/>
                <w:color w:val="000000"/>
                <w:lang w:val="en"/>
              </w:rPr>
            </w:pPr>
            <w:r>
              <w:rPr>
                <w:rFonts w:ascii="Arial" w:hAnsi="Arial" w:cs="Arial"/>
                <w:color w:val="000000"/>
                <w:lang w:val="en"/>
              </w:rPr>
              <w:t>a.Destructive devices. Any person who knowingly has in his possession any destructive device is guilty of a crime of the third degree.</w:t>
            </w:r>
            <w:r>
              <w:rPr>
                <w:rFonts w:ascii="Arial" w:hAnsi="Arial" w:cs="Arial"/>
                <w:color w:val="000000"/>
                <w:lang w:val="en"/>
              </w:rPr>
              <w:br/>
            </w:r>
            <w:r>
              <w:rPr>
                <w:rFonts w:ascii="Arial" w:hAnsi="Arial" w:cs="Arial"/>
                <w:color w:val="000000"/>
                <w:lang w:val="en"/>
              </w:rPr>
              <w:br/>
              <w:t>b.Sawed-off shotguns. Any person who knowingly has in his possession any sawed-off shotgun is guilty of a crime of the third degree.</w:t>
            </w:r>
            <w:r>
              <w:rPr>
                <w:rFonts w:ascii="Arial" w:hAnsi="Arial" w:cs="Arial"/>
                <w:color w:val="000000"/>
                <w:lang w:val="en"/>
              </w:rPr>
              <w:br/>
            </w:r>
            <w:r>
              <w:rPr>
                <w:rFonts w:ascii="Arial" w:hAnsi="Arial" w:cs="Arial"/>
                <w:color w:val="000000"/>
                <w:lang w:val="en"/>
              </w:rPr>
              <w:br/>
              <w:t>c.Silencers. Any person who knowingly has in his possession any firearm silencer is guilty of a crime of the fourth degree.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d.Defaced firearms. Any person who knowingly has in his possession any firearm which has been defaced, except an antique firearm or an antique handgun, is guilty of a crime of the fourth degree.</w:t>
            </w:r>
            <w:r>
              <w:rPr>
                <w:rFonts w:ascii="Arial" w:hAnsi="Arial" w:cs="Arial"/>
                <w:color w:val="000000"/>
                <w:lang w:val="en"/>
              </w:rPr>
              <w:br/>
            </w:r>
            <w:r>
              <w:rPr>
                <w:rFonts w:ascii="Arial" w:hAnsi="Arial" w:cs="Arial"/>
                <w:color w:val="000000"/>
                <w:lang w:val="en"/>
              </w:rPr>
              <w:br/>
              <w:t>e.Certain weapons. Any person who knowingly has in his possession any gravity knife, switchblade knife, dagger, dirk, stiletto, billy, blackjack, metal knuckle, sandclub, slingshot, cestus or similar leather band studded with metal filings or razor blades imbedded in wood, ballistic knife, without any explainable lawful purpose, is guilty of a crime of the fourth degree.</w:t>
            </w:r>
            <w:r>
              <w:rPr>
                <w:rFonts w:ascii="Arial" w:hAnsi="Arial" w:cs="Arial"/>
                <w:color w:val="000000"/>
                <w:lang w:val="en"/>
              </w:rPr>
              <w:br/>
            </w:r>
            <w:r>
              <w:rPr>
                <w:rFonts w:ascii="Arial" w:hAnsi="Arial" w:cs="Arial"/>
                <w:color w:val="000000"/>
                <w:lang w:val="en"/>
              </w:rPr>
              <w:br/>
              <w:t>f.Dum-dum or body armor penetrating bullets. (1) Any person, other than a law enforcement officer or persons engaged in activities pursuant to subsection f. of N.J.S.2C:39-6, who knowingly has in his possession any hollow nose or dum-dum bullet, or (2) any person, other than a collector of firearms or ammunition as curios or relics as defined in Title 18, United States Code, section 921 (a) (13) and has in his possession a valid Collector of Curios and Relics License issued by the Bureau of Alcohol, Tobacco and Firearms, who knowingly has in his possession any body armor breaching or penetrating ammunition, which means: (a) ammunition primarily designed for use in a handgun, and (b) which is comprised of a bullet whose core or jacket, if the jacket is thicker than.025 of an inch, is made of tungsten carbide, or hard bronze, or other material which is harder than a rating of 72 or greater on the Rockwell B. Hardness Scale, and (c) is therefore capable of breaching or penetrating body armor, is guilty of a crime of the fourth degree. For purposes of this section, a collector may possess not more than three examples of each distinctive variation of the ammunition described above. A distinctive variation includes a different head stamp, composition, design, or color.</w:t>
            </w:r>
            <w:r>
              <w:rPr>
                <w:rFonts w:ascii="Arial" w:hAnsi="Arial" w:cs="Arial"/>
                <w:color w:val="000000"/>
                <w:lang w:val="en"/>
              </w:rPr>
              <w:br/>
            </w:r>
            <w:r>
              <w:rPr>
                <w:rFonts w:ascii="Arial" w:hAnsi="Arial" w:cs="Arial"/>
                <w:color w:val="000000"/>
                <w:lang w:val="en"/>
              </w:rPr>
              <w:br/>
              <w:t xml:space="preserve">g.Exceptions. (1) Nothing in subsection a., b., c., d., e., f., j. or k. of this section shall apply to any member of the Armed Forces of the United States or the National Guard, or except as otherwise provided, to any law enforcement officer while actually on duty or traveling to or from an authorized place of duty, provided that his possession of the prohibited weapon or device has been duly authorized under the applicable laws, regulations or military or law enforcement orders. Nothing in subsection h. of this section shall apply to any law enforcement officer who is exempted from the provisions of that subsection by the Attorney General. Nothing in this section shall apply to the possession of any weapon or device by a law enforcement officer who has confiscated, seized or otherwise taken possession of said weapon or device as evidence of the commission of a </w:t>
            </w:r>
            <w:r>
              <w:rPr>
                <w:rFonts w:ascii="Arial" w:hAnsi="Arial" w:cs="Arial"/>
                <w:color w:val="000000"/>
                <w:lang w:val="en"/>
              </w:rPr>
              <w:lastRenderedPageBreak/>
              <w:t>crime or because he believed it to be possessed illegally by the person from whom it was taken, provided that said law enforcement officer promptly notifies his superiors of his possession of such prohibited weapon or device.</w:t>
            </w:r>
            <w:r>
              <w:rPr>
                <w:rFonts w:ascii="Arial" w:hAnsi="Arial" w:cs="Arial"/>
                <w:color w:val="000000"/>
                <w:lang w:val="en"/>
              </w:rPr>
              <w:br/>
            </w:r>
            <w:r>
              <w:rPr>
                <w:rFonts w:ascii="Arial" w:hAnsi="Arial" w:cs="Arial"/>
                <w:color w:val="000000"/>
                <w:lang w:val="en"/>
              </w:rPr>
              <w:br/>
              <w:t>(2) a. Nothing in subsection f. (1) shall be construed to prevent a person from keeping such ammunition at his dwelling, premises or other land owned or possessed by him, or from carrying such ammunition from the place of purchase to said dwelling or land, nor shall subsection f. (1) be construed to prevent any licensed retail or wholesale firearms dealer from possessing such ammunition at its licensed premises, provided that the seller of any such ammunition shall maintain a record of the name, age and place of residence of any purchaser who is not a licensed dealer, together with the date of sale and quantity of ammunition sold.</w:t>
            </w:r>
            <w:r>
              <w:rPr>
                <w:rFonts w:ascii="Arial" w:hAnsi="Arial" w:cs="Arial"/>
                <w:color w:val="000000"/>
                <w:lang w:val="en"/>
              </w:rPr>
              <w:br/>
            </w:r>
            <w:r>
              <w:rPr>
                <w:rFonts w:ascii="Arial" w:hAnsi="Arial" w:cs="Arial"/>
                <w:color w:val="000000"/>
                <w:lang w:val="en"/>
              </w:rPr>
              <w:br/>
              <w:t>b.Nothing in subsection f.(1) shall be construed to prevent a designated employee or designated licensed agent for a nuclear power plant under the license of the Nuclear Regulatory Commission from possessing hollow nose ammunition while in the actual performance of his official duties, if the federal licensee certifies that the designated employee or designated licensed agent is assigned to perform site protection, guard, armed response or armed escort duties and is appropriately trained and qualified, as prescribed by federal regulation, to perform those duties.</w:t>
            </w:r>
            <w:r>
              <w:rPr>
                <w:rFonts w:ascii="Arial" w:hAnsi="Arial" w:cs="Arial"/>
                <w:color w:val="000000"/>
                <w:lang w:val="en"/>
              </w:rPr>
              <w:br/>
            </w:r>
            <w:r>
              <w:rPr>
                <w:rFonts w:ascii="Arial" w:hAnsi="Arial" w:cs="Arial"/>
                <w:color w:val="000000"/>
                <w:lang w:val="en"/>
              </w:rPr>
              <w:br/>
              <w:t>(3)Nothing in paragraph (2) of subsection f. or in subsection j. shall be construed to prevent any licensed retail or wholesale firearms dealer from possessing that ammunition or large capacity ammunition magazine at its licensed premises for sale or disposition to another licensed dealer, the Armed Forces of the United States or the National Guard, or to a law enforcement agency, provided that the seller maintains a record of any sale or disposition to a law enforcement agency. The record shall include the name of the purchasing agency, together with written authorization of the chief of police or highest ranking official of the agency, the name and rank of the purchasing law enforcement officer, if applicable, and the date, time and amount of ammunition sold or otherwise disposed. A copy of this record shall be forwarded by the seller to the Superintendent of the Division of State Police within 48 hours of the sale or disposition.</w:t>
            </w:r>
            <w:r>
              <w:rPr>
                <w:rFonts w:ascii="Arial" w:hAnsi="Arial" w:cs="Arial"/>
                <w:color w:val="000000"/>
                <w:lang w:val="en"/>
              </w:rPr>
              <w:br/>
            </w:r>
            <w:r>
              <w:rPr>
                <w:rFonts w:ascii="Arial" w:hAnsi="Arial" w:cs="Arial"/>
                <w:color w:val="000000"/>
                <w:lang w:val="en"/>
              </w:rPr>
              <w:br/>
              <w:t>(4)Nothing in subsection a. of this section shall be construed to apply to antique cannons as exempted in subsection d. of N.J.S.2C:39-6.</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(5)Nothing in subsection c. of this section shall be construed to apply to any person who is specifically identified in a special deer management permit issued by the Division of Fish and Wildlife to utilize a firearm silencer as part of an alternative deer control method implemented in accordance with a special deer management permit issued pursuant to section 4 of P.L.2000, c.46 (C.23:4-42.6), while the person is in the actual performance of the permitted alternative deer control method and while going to and from the place where the permitted alternative deer control method is being utilized. This exception shall not, however, otherwise apply to any person to authorize the purchase or possession of a firearm silencer.</w:t>
            </w:r>
            <w:r>
              <w:rPr>
                <w:rFonts w:ascii="Arial" w:hAnsi="Arial" w:cs="Arial"/>
                <w:color w:val="000000"/>
                <w:lang w:val="en"/>
              </w:rPr>
              <w:br/>
            </w:r>
            <w:r>
              <w:rPr>
                <w:rFonts w:ascii="Arial" w:hAnsi="Arial" w:cs="Arial"/>
                <w:color w:val="000000"/>
                <w:lang w:val="en"/>
              </w:rPr>
              <w:br/>
              <w:t>h.Stun guns. Any person who knowingly has in his possession any stun gun is guilty of a crime of the fourth degree.</w:t>
            </w:r>
            <w:r>
              <w:rPr>
                <w:rFonts w:ascii="Arial" w:hAnsi="Arial" w:cs="Arial"/>
                <w:color w:val="000000"/>
                <w:lang w:val="en"/>
              </w:rPr>
              <w:br/>
            </w:r>
            <w:r>
              <w:rPr>
                <w:rFonts w:ascii="Arial" w:hAnsi="Arial" w:cs="Arial"/>
                <w:color w:val="000000"/>
                <w:lang w:val="en"/>
              </w:rPr>
              <w:br/>
              <w:t>i.Nothing in subsection e. of this section shall be construed to prevent any guard in the employ of a private security company, who is licensed to carry a firearm, from the possession of a nightstick when in the actual performance of his official duties, provided that he has satisfactorily completed a training course approved by the Police Training Commission in the use of a nightstick.</w:t>
            </w:r>
            <w:r>
              <w:rPr>
                <w:rFonts w:ascii="Arial" w:hAnsi="Arial" w:cs="Arial"/>
                <w:color w:val="000000"/>
                <w:lang w:val="en"/>
              </w:rPr>
              <w:br/>
            </w:r>
            <w:r>
              <w:rPr>
                <w:rFonts w:ascii="Arial" w:hAnsi="Arial" w:cs="Arial"/>
                <w:color w:val="000000"/>
                <w:lang w:val="en"/>
              </w:rPr>
              <w:br/>
              <w:t>j.Any person who knowingly has in his possession a large capacity ammunition magazine is guilty of a crime of the fourth degree unless the person has registered an assault firearm pursuant to section 11 of P.L.1990, c.32 (C.2C:58-12) and the magazine is maintained and used in connection with participation in competitive shooting matches sanctioned by the Director of Civilian Marksmanship of the United States Department of the Army.</w:t>
            </w:r>
            <w:r>
              <w:rPr>
                <w:rFonts w:ascii="Arial" w:hAnsi="Arial" w:cs="Arial"/>
                <w:color w:val="000000"/>
                <w:lang w:val="en"/>
              </w:rPr>
              <w:br/>
            </w:r>
            <w:r>
              <w:rPr>
                <w:rFonts w:ascii="Arial" w:hAnsi="Arial" w:cs="Arial"/>
                <w:color w:val="000000"/>
                <w:lang w:val="en"/>
              </w:rPr>
              <w:br/>
              <w:t>k.Handcuffs. Any person who knowingly has in his possession handcuffs as defined in P.L.1991, c.437 (C.2C:39-9.2), under circumstances not manifestly appropriate for such lawful uses as handcuffs may have, is guilty of a disorderly persons offense. A law enforcement officer shall confiscate handcuffs possessed in violation of the law.</w:t>
            </w:r>
            <w:r>
              <w:rPr>
                <w:rFonts w:ascii="Arial" w:hAnsi="Arial" w:cs="Arial"/>
                <w:color w:val="000000"/>
                <w:lang w:val="en"/>
              </w:rPr>
              <w:br/>
            </w:r>
            <w:r>
              <w:rPr>
                <w:rFonts w:ascii="Arial" w:hAnsi="Arial" w:cs="Arial"/>
                <w:color w:val="000000"/>
                <w:lang w:val="en"/>
              </w:rPr>
              <w:br/>
              <w:t>L.1978, c.95; amended 1979, c.179, s.2; 1983, c.58, s.1; 1983, c.479, s.2; 1985, c.360, s.2; 1987, c.228, s.2; 1989, c.11; 1990, c.32, s.10; 1991, c.437, s.1; 1999, c.233, s.2; 2000, c.46, s.5; 2003, c.168, s.1.</w:t>
            </w:r>
          </w:p>
        </w:tc>
        <w:tc>
          <w:tcPr>
            <w:tcW w:w="2340" w:type="dxa"/>
          </w:tcPr>
          <w:p w14:paraId="77A8159B" w14:textId="77777777" w:rsidR="0016390A" w:rsidRDefault="0016390A" w:rsidP="00362148">
            <w:pPr>
              <w:jc w:val="center"/>
            </w:pPr>
            <w:r>
              <w:lastRenderedPageBreak/>
              <w:t>520</w:t>
            </w:r>
          </w:p>
          <w:p w14:paraId="0651E149" w14:textId="77777777" w:rsidR="0016390A" w:rsidRDefault="0016390A" w:rsidP="00362148">
            <w:pPr>
              <w:jc w:val="center"/>
            </w:pPr>
            <w:r>
              <w:t>Weapon Law Violations</w:t>
            </w:r>
          </w:p>
          <w:p w14:paraId="0E3C584F" w14:textId="77777777" w:rsidR="0016390A" w:rsidRDefault="0016390A" w:rsidP="00362148">
            <w:pPr>
              <w:jc w:val="center"/>
            </w:pPr>
            <w:r>
              <w:t xml:space="preserve">90C </w:t>
            </w:r>
          </w:p>
          <w:p w14:paraId="3C147750" w14:textId="77777777" w:rsidR="0016390A" w:rsidRDefault="0016390A" w:rsidP="00362148">
            <w:pPr>
              <w:jc w:val="center"/>
            </w:pPr>
            <w:r>
              <w:t>Disorderly Conduct</w:t>
            </w:r>
          </w:p>
        </w:tc>
        <w:tc>
          <w:tcPr>
            <w:tcW w:w="2340" w:type="dxa"/>
          </w:tcPr>
          <w:p w14:paraId="7831FCC5" w14:textId="77777777" w:rsidR="0016390A" w:rsidRDefault="0016390A" w:rsidP="00362148">
            <w:pPr>
              <w:jc w:val="center"/>
            </w:pPr>
          </w:p>
        </w:tc>
      </w:tr>
      <w:tr w:rsidR="0016390A" w14:paraId="6CCD721D" w14:textId="77777777" w:rsidTr="0016390A">
        <w:tc>
          <w:tcPr>
            <w:tcW w:w="2065" w:type="dxa"/>
          </w:tcPr>
          <w:p w14:paraId="11248115" w14:textId="77777777" w:rsidR="0016390A" w:rsidRPr="00774663" w:rsidRDefault="0016390A" w:rsidP="00362148">
            <w:pPr>
              <w:jc w:val="center"/>
              <w:rPr>
                <w:rFonts w:ascii="Arial" w:hAnsi="Arial" w:cs="Arial"/>
                <w:bCs/>
                <w:color w:val="000000"/>
                <w:lang w:val="en"/>
              </w:rPr>
            </w:pPr>
            <w:r w:rsidRPr="00774663">
              <w:rPr>
                <w:rFonts w:ascii="Arial" w:hAnsi="Arial" w:cs="Arial"/>
                <w:bCs/>
                <w:color w:val="000000"/>
                <w:lang w:val="en"/>
              </w:rPr>
              <w:lastRenderedPageBreak/>
              <w:t xml:space="preserve">2C:39-4 Possession of </w:t>
            </w:r>
            <w:r w:rsidRPr="00774663">
              <w:rPr>
                <w:rFonts w:ascii="Arial" w:hAnsi="Arial" w:cs="Arial"/>
                <w:bCs/>
                <w:color w:val="000000"/>
                <w:lang w:val="en"/>
              </w:rPr>
              <w:lastRenderedPageBreak/>
              <w:t>weapons for unlawful purposes.</w:t>
            </w:r>
          </w:p>
        </w:tc>
        <w:tc>
          <w:tcPr>
            <w:tcW w:w="7470" w:type="dxa"/>
          </w:tcPr>
          <w:p w14:paraId="4078B3EF"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 xml:space="preserve">a.Firearms. (1) Any person who has in his possession any firearm with a purpose to use it unlawfully against the person or property of another is </w:t>
            </w:r>
            <w:r>
              <w:rPr>
                <w:rFonts w:ascii="Arial" w:hAnsi="Arial" w:cs="Arial"/>
                <w:color w:val="000000"/>
                <w:lang w:val="en"/>
              </w:rPr>
              <w:lastRenderedPageBreak/>
              <w:t>guilty of a crime of the second degree.</w:t>
            </w:r>
            <w:r>
              <w:rPr>
                <w:rFonts w:ascii="Arial" w:hAnsi="Arial" w:cs="Arial"/>
                <w:color w:val="000000"/>
                <w:lang w:val="en"/>
              </w:rPr>
              <w:br/>
            </w:r>
            <w:r>
              <w:rPr>
                <w:rFonts w:ascii="Arial" w:hAnsi="Arial" w:cs="Arial"/>
                <w:color w:val="000000"/>
                <w:lang w:val="en"/>
              </w:rPr>
              <w:br/>
              <w:t>(2)Any person who possesses, receives or transfers a community gun is guilty of a crime of the second degree and shall be sentenced to a term of imprisonment by the court. The term of imprisonment shall include the imposition of a minimum term. The minimum term shall be fixed at one-half of the sentence imposed by the court or three years, whichever is greater and during which the defendant shall be ineligible for parole. As used in this paragraph, "community gun" means a firearm that is transferred among, between or within any association of two or more persons who, while possessing that firearm, engage in criminal activity or use it unlawfully against the person or property of another.</w:t>
            </w:r>
            <w:r>
              <w:rPr>
                <w:rFonts w:ascii="Arial" w:hAnsi="Arial" w:cs="Arial"/>
                <w:color w:val="000000"/>
                <w:lang w:val="en"/>
              </w:rPr>
              <w:br/>
            </w:r>
            <w:r>
              <w:rPr>
                <w:rFonts w:ascii="Arial" w:hAnsi="Arial" w:cs="Arial"/>
                <w:color w:val="000000"/>
                <w:lang w:val="en"/>
              </w:rPr>
              <w:br/>
              <w:t>b.Explosives. Any person who has in his possession or carries any explosive substance with a purpose to use it unlawfully against the person or property of another is guilty of a crime of the second degree.</w:t>
            </w:r>
            <w:r>
              <w:rPr>
                <w:rFonts w:ascii="Arial" w:hAnsi="Arial" w:cs="Arial"/>
                <w:color w:val="000000"/>
                <w:lang w:val="en"/>
              </w:rPr>
              <w:br/>
            </w:r>
            <w:r>
              <w:rPr>
                <w:rFonts w:ascii="Arial" w:hAnsi="Arial" w:cs="Arial"/>
                <w:color w:val="000000"/>
                <w:lang w:val="en"/>
              </w:rPr>
              <w:br/>
              <w:t>c.Destructive devices. Any person who has in his possession any destructive device with a purpose to use it unlawfully against the person or property of another is guilty of a crime of the second degree.</w:t>
            </w:r>
            <w:r>
              <w:rPr>
                <w:rFonts w:ascii="Arial" w:hAnsi="Arial" w:cs="Arial"/>
                <w:color w:val="000000"/>
                <w:lang w:val="en"/>
              </w:rPr>
              <w:br/>
            </w:r>
            <w:r>
              <w:rPr>
                <w:rFonts w:ascii="Arial" w:hAnsi="Arial" w:cs="Arial"/>
                <w:color w:val="000000"/>
                <w:lang w:val="en"/>
              </w:rPr>
              <w:br/>
              <w:t>d.Other weapons. Any person who has in his possession any weapon, except a firearm, with a purpose to use it unlawfully against the person or property of another is guilty of a crime of the third degree.</w:t>
            </w:r>
            <w:r>
              <w:rPr>
                <w:rFonts w:ascii="Arial" w:hAnsi="Arial" w:cs="Arial"/>
                <w:color w:val="000000"/>
                <w:lang w:val="en"/>
              </w:rPr>
              <w:br/>
            </w:r>
            <w:r>
              <w:rPr>
                <w:rFonts w:ascii="Arial" w:hAnsi="Arial" w:cs="Arial"/>
                <w:color w:val="000000"/>
                <w:lang w:val="en"/>
              </w:rPr>
              <w:br/>
              <w:t xml:space="preserve">e.Imitation firearms. Any person who has in his possession an imitation firearm under circumstances that would lead an observer to reasonably believe that it is possessed for an unlawful purpose is guilty of a crime of the fourth degree. </w:t>
            </w:r>
            <w:r>
              <w:rPr>
                <w:rFonts w:ascii="Arial" w:hAnsi="Arial" w:cs="Arial"/>
                <w:color w:val="000000"/>
                <w:lang w:val="en"/>
              </w:rPr>
              <w:br/>
            </w:r>
            <w:r>
              <w:rPr>
                <w:rFonts w:ascii="Arial" w:hAnsi="Arial" w:cs="Arial"/>
                <w:color w:val="000000"/>
                <w:lang w:val="en"/>
              </w:rPr>
              <w:br/>
              <w:t>Amended 1979, c.179, s.3; 1989, c.120, s.2; 2007, c.24.</w:t>
            </w:r>
          </w:p>
        </w:tc>
        <w:tc>
          <w:tcPr>
            <w:tcW w:w="2340" w:type="dxa"/>
          </w:tcPr>
          <w:p w14:paraId="719B9F3A" w14:textId="77777777" w:rsidR="0016390A" w:rsidRDefault="0016390A" w:rsidP="00362148">
            <w:pPr>
              <w:jc w:val="center"/>
            </w:pPr>
            <w:r>
              <w:lastRenderedPageBreak/>
              <w:t>520</w:t>
            </w:r>
          </w:p>
          <w:p w14:paraId="7A38783E" w14:textId="77777777" w:rsidR="0016390A" w:rsidRDefault="0016390A" w:rsidP="00362148">
            <w:pPr>
              <w:jc w:val="center"/>
            </w:pPr>
            <w:r>
              <w:t>Weapon Law Violations</w:t>
            </w:r>
          </w:p>
        </w:tc>
        <w:tc>
          <w:tcPr>
            <w:tcW w:w="2340" w:type="dxa"/>
          </w:tcPr>
          <w:p w14:paraId="6369CC3F" w14:textId="77777777" w:rsidR="0016390A" w:rsidRDefault="0016390A" w:rsidP="00362148">
            <w:pPr>
              <w:jc w:val="center"/>
            </w:pPr>
          </w:p>
        </w:tc>
      </w:tr>
      <w:tr w:rsidR="0016390A" w14:paraId="678EF69F" w14:textId="77777777" w:rsidTr="0016390A">
        <w:tc>
          <w:tcPr>
            <w:tcW w:w="2065" w:type="dxa"/>
          </w:tcPr>
          <w:p w14:paraId="209FAB96" w14:textId="77777777" w:rsidR="0016390A" w:rsidRPr="004D5BEA" w:rsidRDefault="0016390A" w:rsidP="00362148">
            <w:pPr>
              <w:jc w:val="center"/>
              <w:rPr>
                <w:rFonts w:ascii="Arial" w:hAnsi="Arial" w:cs="Arial"/>
                <w:bCs/>
                <w:color w:val="000000"/>
                <w:lang w:val="en"/>
              </w:rPr>
            </w:pPr>
            <w:r w:rsidRPr="004D5BEA">
              <w:rPr>
                <w:rFonts w:ascii="Arial" w:hAnsi="Arial" w:cs="Arial"/>
                <w:bCs/>
                <w:color w:val="000000"/>
                <w:lang w:val="en"/>
              </w:rPr>
              <w:t>2C:39-4.1 Weapons; controlled dangerous substances and other offenses, penalties.</w:t>
            </w:r>
          </w:p>
        </w:tc>
        <w:tc>
          <w:tcPr>
            <w:tcW w:w="7470" w:type="dxa"/>
          </w:tcPr>
          <w:p w14:paraId="28866672" w14:textId="77777777" w:rsidR="0016390A" w:rsidRDefault="0016390A" w:rsidP="00362148">
            <w:pPr>
              <w:jc w:val="center"/>
              <w:rPr>
                <w:rFonts w:ascii="Arial" w:hAnsi="Arial" w:cs="Arial"/>
                <w:color w:val="000000"/>
                <w:lang w:val="en"/>
              </w:rPr>
            </w:pPr>
            <w:r>
              <w:rPr>
                <w:rFonts w:ascii="Arial" w:hAnsi="Arial" w:cs="Arial"/>
                <w:color w:val="000000"/>
                <w:lang w:val="en"/>
              </w:rPr>
              <w:t>1. a. Any person who has in his possession any firearm while in the course of committing, attempting to commit, or conspiring to commit a violation of N.J.S.2C:35-3, N.J.S. 2C:35-4, N.J.S.2C:35-5, section 3 or section 5 of P.L.1997, c.194 (C.2C:35-5.2 or 2C:35-5.3), N.J.S.2C:35-6, section 1 of P.L.1987, c.101 (C.2C:35-7), section 1 of P.L.1997, c.327 (C.2C:35-7.1), N.J.S.2C:35-11 or N.J.S.2C:16-1 is guilty of a crime of the second degree.</w:t>
            </w:r>
            <w:r>
              <w:rPr>
                <w:rFonts w:ascii="Arial" w:hAnsi="Arial" w:cs="Arial"/>
                <w:color w:val="000000"/>
                <w:lang w:val="en"/>
              </w:rPr>
              <w:br/>
            </w:r>
            <w:r>
              <w:rPr>
                <w:rFonts w:ascii="Arial" w:hAnsi="Arial" w:cs="Arial"/>
                <w:color w:val="000000"/>
                <w:lang w:val="en"/>
              </w:rPr>
              <w:br/>
              <w:t xml:space="preserve">b.Any person who has in his possession any weapon, except a firearm, with a purpose to use such weapon unlawfully against the person or </w:t>
            </w:r>
            <w:r>
              <w:rPr>
                <w:rFonts w:ascii="Arial" w:hAnsi="Arial" w:cs="Arial"/>
                <w:color w:val="000000"/>
                <w:lang w:val="en"/>
              </w:rPr>
              <w:lastRenderedPageBreak/>
              <w:t>property of another, while in the course of committing, attempting to commit, or conspiring to commit a violation of N.J.S.2C:35-3, N.J.S.2C:35-4, N.J.S.2C:35-5, section 3 or 5 of P.L.1997, c.194 (C.2C:35-5.2 or 2C:35-5.3), N.J.S.2C:35-6, section 1 of P.L.1987, c.101 (C.2C:35-7), section 1 of P.L.1997,c.327 (C.2C:35-7.1), N.J.S.2C:35-11 or N.J.S.2C:16-1 is guilty of a crime of the second degree.</w:t>
            </w:r>
            <w:r>
              <w:rPr>
                <w:rFonts w:ascii="Arial" w:hAnsi="Arial" w:cs="Arial"/>
                <w:color w:val="000000"/>
                <w:lang w:val="en"/>
              </w:rPr>
              <w:br/>
            </w:r>
            <w:r>
              <w:rPr>
                <w:rFonts w:ascii="Arial" w:hAnsi="Arial" w:cs="Arial"/>
                <w:color w:val="000000"/>
                <w:lang w:val="en"/>
              </w:rPr>
              <w:br/>
              <w:t>c.Any person who has in his possession any weapon, except a firearm, under circumstances not manifestly appropriate for such lawful uses as the weapon may have, while in the course of committing, attempting to commit, or conspiring to commit a violation of N.J.S.2C:35-3, N.J.S.2C:35-4, N.J.S.2C:35-5, section 3 or section 5 of P.L. 1997, c.194 (C.2C:35-5.2 or 2C:35-5.3), N.J.S.2C:35-6, section 1 of P.L.1987, c.101 (C.2C:35-7), section 1 of P.L.1997,c.327(C.2C:35-7.1), N.J.S.2C:35-11 or N.J.S.2C:16-1 is guilty of a crime of the second degree.</w:t>
            </w:r>
            <w:r>
              <w:rPr>
                <w:rFonts w:ascii="Arial" w:hAnsi="Arial" w:cs="Arial"/>
                <w:color w:val="000000"/>
                <w:lang w:val="en"/>
              </w:rPr>
              <w:br/>
            </w:r>
            <w:r>
              <w:rPr>
                <w:rFonts w:ascii="Arial" w:hAnsi="Arial" w:cs="Arial"/>
                <w:color w:val="000000"/>
                <w:lang w:val="en"/>
              </w:rPr>
              <w:br/>
              <w:t>d.Notwithstanding the provisions of N.J.S.2C:1-8 or any other provision of law, a conviction arising under this section shall not merge with a conviction for a violation of any of the sections of chapter 35 or chapter 16 referred to in this section nor shall any conviction under those sections merge with a conviction under this section. Notwithstanding the provisions of N.J.S.2C:44-5 or any other provision of law, the sentence imposed upon a violation of this section shall be ordered to be served consecutively to that imposed for any conviction for a violation of any of the sections of chapter 35 or chapter 16 referred to in this section or a conviction for conspiracy or attempt to violate any of those sections.</w:t>
            </w:r>
            <w:r>
              <w:rPr>
                <w:rFonts w:ascii="Arial" w:hAnsi="Arial" w:cs="Arial"/>
                <w:color w:val="000000"/>
                <w:lang w:val="en"/>
              </w:rPr>
              <w:br/>
            </w:r>
            <w:r>
              <w:rPr>
                <w:rFonts w:ascii="Arial" w:hAnsi="Arial" w:cs="Arial"/>
                <w:color w:val="000000"/>
                <w:lang w:val="en"/>
              </w:rPr>
              <w:br/>
              <w:t>e.Nothing herein shall be deemed to preclude, if the evidence so warrants, an indictment and conviction for a violation of N.J.S.2C:39-4 or N.J.S.2C:39-5 or any other provision of law.</w:t>
            </w:r>
            <w:r>
              <w:rPr>
                <w:rFonts w:ascii="Arial" w:hAnsi="Arial" w:cs="Arial"/>
                <w:color w:val="000000"/>
                <w:lang w:val="en"/>
              </w:rPr>
              <w:br/>
            </w:r>
            <w:r>
              <w:rPr>
                <w:rFonts w:ascii="Arial" w:hAnsi="Arial" w:cs="Arial"/>
                <w:color w:val="000000"/>
                <w:lang w:val="en"/>
              </w:rPr>
              <w:br/>
              <w:t>f.Nothing herein shall prevent the court from also imposing enhanced punishments, pursuant to N.J.S.2C:35-8, section 2 of P.L.1997, c.117 (C.2C:43-7.2), or any other provision of law, or an extended term.</w:t>
            </w:r>
            <w:r>
              <w:rPr>
                <w:rFonts w:ascii="Arial" w:hAnsi="Arial" w:cs="Arial"/>
                <w:color w:val="000000"/>
                <w:lang w:val="en"/>
              </w:rPr>
              <w:br/>
            </w:r>
            <w:r>
              <w:rPr>
                <w:rFonts w:ascii="Arial" w:hAnsi="Arial" w:cs="Arial"/>
                <w:color w:val="000000"/>
                <w:lang w:val="en"/>
              </w:rPr>
              <w:br/>
              <w:t>L.1998,c.26,s.1; amended 2001, c.443, s.4.</w:t>
            </w:r>
          </w:p>
        </w:tc>
        <w:tc>
          <w:tcPr>
            <w:tcW w:w="2340" w:type="dxa"/>
          </w:tcPr>
          <w:p w14:paraId="4714EBCB" w14:textId="77777777" w:rsidR="0016390A" w:rsidRDefault="0016390A" w:rsidP="00362148">
            <w:pPr>
              <w:jc w:val="center"/>
            </w:pPr>
            <w:r>
              <w:lastRenderedPageBreak/>
              <w:t>520</w:t>
            </w:r>
          </w:p>
          <w:p w14:paraId="08A6B66C" w14:textId="77777777" w:rsidR="0016390A" w:rsidRDefault="0016390A" w:rsidP="00362148">
            <w:pPr>
              <w:jc w:val="center"/>
            </w:pPr>
            <w:r>
              <w:t>Weapon Law Violations</w:t>
            </w:r>
          </w:p>
        </w:tc>
        <w:tc>
          <w:tcPr>
            <w:tcW w:w="2340" w:type="dxa"/>
          </w:tcPr>
          <w:p w14:paraId="7EB10162" w14:textId="77777777" w:rsidR="0016390A" w:rsidRDefault="0016390A" w:rsidP="00362148">
            <w:pPr>
              <w:jc w:val="center"/>
            </w:pPr>
          </w:p>
        </w:tc>
      </w:tr>
      <w:tr w:rsidR="0016390A" w14:paraId="513F1DB2" w14:textId="77777777" w:rsidTr="0016390A">
        <w:tc>
          <w:tcPr>
            <w:tcW w:w="2065" w:type="dxa"/>
          </w:tcPr>
          <w:p w14:paraId="729832DC" w14:textId="77777777" w:rsidR="0016390A" w:rsidRPr="004D5BEA" w:rsidRDefault="0016390A" w:rsidP="00362148">
            <w:pPr>
              <w:jc w:val="center"/>
              <w:rPr>
                <w:rFonts w:ascii="Arial" w:hAnsi="Arial" w:cs="Arial"/>
                <w:bCs/>
                <w:color w:val="000000"/>
                <w:lang w:val="en"/>
              </w:rPr>
            </w:pPr>
            <w:r w:rsidRPr="004D5BEA">
              <w:rPr>
                <w:rFonts w:ascii="Arial" w:hAnsi="Arial" w:cs="Arial"/>
                <w:bCs/>
                <w:color w:val="000000"/>
                <w:lang w:val="en"/>
              </w:rPr>
              <w:t>2C:39-5 Unlawful possession of weapons.</w:t>
            </w:r>
          </w:p>
        </w:tc>
        <w:tc>
          <w:tcPr>
            <w:tcW w:w="7470" w:type="dxa"/>
          </w:tcPr>
          <w:p w14:paraId="53E420D9" w14:textId="77777777" w:rsidR="0016390A" w:rsidRDefault="0016390A" w:rsidP="00362148">
            <w:pPr>
              <w:jc w:val="center"/>
              <w:rPr>
                <w:rFonts w:ascii="Arial" w:hAnsi="Arial" w:cs="Arial"/>
                <w:color w:val="000000"/>
                <w:lang w:val="en"/>
              </w:rPr>
            </w:pPr>
            <w:r>
              <w:rPr>
                <w:rFonts w:ascii="Arial" w:hAnsi="Arial" w:cs="Arial"/>
                <w:color w:val="000000"/>
                <w:lang w:val="en"/>
              </w:rPr>
              <w:t>2C:39-5. Unlawful possession of weapons. a. Machine guns. Any person who knowingly has in his possession a machine gun or any instrument or device adaptable for use as a machine gun, without being licensed to do so as provided in N.J.S.2C:58-5, is guilty of a crime of the second degree.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b.Handguns. (1) Any person who knowingly has in his possession any handgun, including any antique handgun, without first having obtained a permit to carry the same as provided in N.J.S.2C:58-4, is guilty of a crime of the second degree. (2) If the handgun is in the nature of an air gun, spring gun or pistol or other weapon of a similar nature in which the propelling force is a spring, elastic band, carbon dioxide, compressed or other gas or vapor, air or compressed air, or is ignited by compressed air, and ejecting a bullet or missile smaller than three-eighths of an inch in diameter, with sufficient force to injure a person it is a crime of the third degree.</w:t>
            </w:r>
            <w:r>
              <w:rPr>
                <w:rFonts w:ascii="Arial" w:hAnsi="Arial" w:cs="Arial"/>
                <w:color w:val="000000"/>
                <w:lang w:val="en"/>
              </w:rPr>
              <w:br/>
            </w:r>
            <w:r>
              <w:rPr>
                <w:rFonts w:ascii="Arial" w:hAnsi="Arial" w:cs="Arial"/>
                <w:color w:val="000000"/>
                <w:lang w:val="en"/>
              </w:rPr>
              <w:br/>
              <w:t>c.Rifles and shotguns. (1) Any person who knowingly has in his possession any rifle or shotgun without having first obtained a firearms purchaser identification card in accordance with the provisions of N.J.S.2C:58-3, is guilty of a crime of the third degree.</w:t>
            </w:r>
            <w:r>
              <w:rPr>
                <w:rFonts w:ascii="Arial" w:hAnsi="Arial" w:cs="Arial"/>
                <w:color w:val="000000"/>
                <w:lang w:val="en"/>
              </w:rPr>
              <w:br/>
            </w:r>
            <w:r>
              <w:rPr>
                <w:rFonts w:ascii="Arial" w:hAnsi="Arial" w:cs="Arial"/>
                <w:color w:val="000000"/>
                <w:lang w:val="en"/>
              </w:rPr>
              <w:br/>
              <w:t>(2)Unless otherwise permitted by law, any person who knowingly has in his possession any loaded rifle or shotgun is guilty of a crime of the third degree.</w:t>
            </w:r>
            <w:r>
              <w:rPr>
                <w:rFonts w:ascii="Arial" w:hAnsi="Arial" w:cs="Arial"/>
                <w:color w:val="000000"/>
                <w:lang w:val="en"/>
              </w:rPr>
              <w:br/>
            </w:r>
            <w:r>
              <w:rPr>
                <w:rFonts w:ascii="Arial" w:hAnsi="Arial" w:cs="Arial"/>
                <w:color w:val="000000"/>
                <w:lang w:val="en"/>
              </w:rPr>
              <w:br/>
              <w:t>d.Other weapons. Any person who knowingly has in his possession any other weapon under circumstances not manifestly appropriate for such lawful uses as it may have is guilty of a crime of the fourth degree.</w:t>
            </w:r>
            <w:r>
              <w:rPr>
                <w:rFonts w:ascii="Arial" w:hAnsi="Arial" w:cs="Arial"/>
                <w:color w:val="000000"/>
                <w:lang w:val="en"/>
              </w:rPr>
              <w:br/>
            </w:r>
            <w:r>
              <w:rPr>
                <w:rFonts w:ascii="Arial" w:hAnsi="Arial" w:cs="Arial"/>
                <w:color w:val="000000"/>
                <w:lang w:val="en"/>
              </w:rPr>
              <w:br/>
              <w:t>e.Firearms or other weapons in educational institutions.</w:t>
            </w:r>
            <w:r>
              <w:rPr>
                <w:rFonts w:ascii="Arial" w:hAnsi="Arial" w:cs="Arial"/>
                <w:color w:val="000000"/>
                <w:lang w:val="en"/>
              </w:rPr>
              <w:br/>
            </w:r>
            <w:r>
              <w:rPr>
                <w:rFonts w:ascii="Arial" w:hAnsi="Arial" w:cs="Arial"/>
                <w:color w:val="000000"/>
                <w:lang w:val="en"/>
              </w:rPr>
              <w:br/>
              <w:t>(1)Any person who knowingly has in his possession any firearm in or upon any part of the buildings or grounds of any school, college, university or other educational institution, without the written authorization of the governing officer of the institution, is guilty of a crime of the third degree, irrespective of whether he possesses a valid permit to carry the firearm or a valid firearms purchaser identification card.</w:t>
            </w:r>
            <w:r>
              <w:rPr>
                <w:rFonts w:ascii="Arial" w:hAnsi="Arial" w:cs="Arial"/>
                <w:color w:val="000000"/>
                <w:lang w:val="en"/>
              </w:rPr>
              <w:br/>
            </w:r>
            <w:r>
              <w:rPr>
                <w:rFonts w:ascii="Arial" w:hAnsi="Arial" w:cs="Arial"/>
                <w:color w:val="000000"/>
                <w:lang w:val="en"/>
              </w:rPr>
              <w:br/>
              <w:t xml:space="preserve">(2)Any person who knowingly possesses any weapon enumerated in paragraphs (3) and (4) of subsection r. of N.J.S.2C:39-1 or any components which can readily be assembled into a firearm or other weapon enumerated in subsection r. of N.J.S.2C:39-1 or any other weapon under circumstances not manifestly appropriate for such lawful use as it may have, while in or upon any part of the buildings or grounds of any school, college, university or other educational institution without the written authorization of the governing officer of the institution is guilty of a </w:t>
            </w:r>
            <w:r>
              <w:rPr>
                <w:rFonts w:ascii="Arial" w:hAnsi="Arial" w:cs="Arial"/>
                <w:color w:val="000000"/>
                <w:lang w:val="en"/>
              </w:rPr>
              <w:lastRenderedPageBreak/>
              <w:t>crime of the fourth degree.</w:t>
            </w:r>
            <w:r>
              <w:rPr>
                <w:rFonts w:ascii="Arial" w:hAnsi="Arial" w:cs="Arial"/>
                <w:color w:val="000000"/>
                <w:lang w:val="en"/>
              </w:rPr>
              <w:br/>
            </w:r>
            <w:r>
              <w:rPr>
                <w:rFonts w:ascii="Arial" w:hAnsi="Arial" w:cs="Arial"/>
                <w:color w:val="000000"/>
                <w:lang w:val="en"/>
              </w:rPr>
              <w:br/>
              <w:t>(3)Any person who knowingly has in his possession any imitation firearm in or upon any part of the buildings or grounds of any school, college, university or other educational institution, without the written authorization of the governing officer of the institution, or while on any school bus is a disorderly person, irrespective of whether he possesses a valid permit to carry a firearm or a valid firearms purchaser identification card.</w:t>
            </w:r>
            <w:r>
              <w:rPr>
                <w:rFonts w:ascii="Arial" w:hAnsi="Arial" w:cs="Arial"/>
                <w:color w:val="000000"/>
                <w:lang w:val="en"/>
              </w:rPr>
              <w:br/>
            </w:r>
            <w:r>
              <w:rPr>
                <w:rFonts w:ascii="Arial" w:hAnsi="Arial" w:cs="Arial"/>
                <w:color w:val="000000"/>
                <w:lang w:val="en"/>
              </w:rPr>
              <w:br/>
              <w:t>f.Assault firearms. Any person who knowingly has in his possession an assault firearm is guilty of a crime of the second degree except if the assault firearm is licensed pursuant to N.J.S.2C:58-5; registered pursuant to section 11 of P.L.1990, c.32 (C.2C:58-12); or rendered inoperable pursuant to section 12 of P.L.1990, c.32 (C.2C:58-13).</w:t>
            </w:r>
            <w:r>
              <w:rPr>
                <w:rFonts w:ascii="Arial" w:hAnsi="Arial" w:cs="Arial"/>
                <w:color w:val="000000"/>
                <w:lang w:val="en"/>
              </w:rPr>
              <w:br/>
            </w:r>
            <w:r>
              <w:rPr>
                <w:rFonts w:ascii="Arial" w:hAnsi="Arial" w:cs="Arial"/>
                <w:color w:val="000000"/>
                <w:lang w:val="en"/>
              </w:rPr>
              <w:br/>
              <w:t>g. (1) The temporary possession of a handgun, rifle or shotgun by a person receiving, possessing, carrying or using the handgun, rifle, or shotgun under the provisions of section 1 of P.L.1992, c.74 (C.2C:58-3.1) shall not be considered unlawful possession under the provisions of subsection b. or c. of this section.</w:t>
            </w:r>
            <w:r>
              <w:rPr>
                <w:rFonts w:ascii="Arial" w:hAnsi="Arial" w:cs="Arial"/>
                <w:color w:val="000000"/>
                <w:lang w:val="en"/>
              </w:rPr>
              <w:br/>
            </w:r>
            <w:r>
              <w:rPr>
                <w:rFonts w:ascii="Arial" w:hAnsi="Arial" w:cs="Arial"/>
                <w:color w:val="000000"/>
                <w:lang w:val="en"/>
              </w:rPr>
              <w:br/>
              <w:t>(2)The temporary possession of a firearm by a person receiving, possessing, carrying or using the firearm under the provisions of section 1 of P.L.1997, c.375 (C.2C:58-3.2) shall not be considered unlawful possession under the provisions of this section.</w:t>
            </w:r>
            <w:r>
              <w:rPr>
                <w:rFonts w:ascii="Arial" w:hAnsi="Arial" w:cs="Arial"/>
                <w:color w:val="000000"/>
                <w:lang w:val="en"/>
              </w:rPr>
              <w:br/>
            </w:r>
            <w:r>
              <w:rPr>
                <w:rFonts w:ascii="Arial" w:hAnsi="Arial" w:cs="Arial"/>
                <w:color w:val="000000"/>
                <w:lang w:val="en"/>
              </w:rPr>
              <w:br/>
              <w:t>h.A person who is convicted of a crime under subsection a., b., f. or j. of this section shall be ineligible for participation in any program of intensive supervision; provided, however, that this provision shall not apply to a crime under subsection b. involving only a handgun which is in the nature of an air gun, spring gun or pistol or other weapon of a similar nature in which the propelling force is a spring, elastic band, carbon dioxide, compressed or other gas or vapor, air or compressed air, or is ignited by compressed air, and ejecting a bullet or missile smaller than three-eighths of an inch in diameter, with sufficient force to injure a person.</w:t>
            </w:r>
            <w:r>
              <w:rPr>
                <w:rFonts w:ascii="Arial" w:hAnsi="Arial" w:cs="Arial"/>
                <w:color w:val="000000"/>
                <w:lang w:val="en"/>
              </w:rPr>
              <w:br/>
            </w:r>
            <w:r>
              <w:rPr>
                <w:rFonts w:ascii="Arial" w:hAnsi="Arial" w:cs="Arial"/>
                <w:color w:val="000000"/>
                <w:lang w:val="en"/>
              </w:rPr>
              <w:br/>
              <w:t xml:space="preserve">i.A person convicted of violating subsection a., b. or f. of this section shall be sentenced by the court to a term of imprisonment, which shall include the imposition of a minimum term during which the defendant shall be ineligible for parole, if the court finds that the aggravating circumstance set forth in paragraph (5) of subsection a. of N.J.S.2C:44-1 applies. The </w:t>
            </w:r>
            <w:r>
              <w:rPr>
                <w:rFonts w:ascii="Arial" w:hAnsi="Arial" w:cs="Arial"/>
                <w:color w:val="000000"/>
                <w:lang w:val="en"/>
              </w:rPr>
              <w:lastRenderedPageBreak/>
              <w:t>minimum term of parole ineligibility shall be fixed at five years. The sentencing court shall make a finding on the record as to whether the aggravating circumstance set forth in paragraph (5) of subsection a. of N.J.S.2C:44-1 applies, and the court shall presume that there is a substantial likelihood that the defendant is involved in organized criminal activity if there is a substantial likelihood that the defendant is a member of an organization or group that engages in criminal activity. The prosecution at the sentencing hearing shall have the initial burden of producing evidence or information concerning the defendant's membership in such an organization or group.</w:t>
            </w:r>
            <w:r>
              <w:rPr>
                <w:rFonts w:ascii="Arial" w:hAnsi="Arial" w:cs="Arial"/>
                <w:color w:val="000000"/>
                <w:lang w:val="en"/>
              </w:rPr>
              <w:br/>
            </w:r>
            <w:r>
              <w:rPr>
                <w:rFonts w:ascii="Arial" w:hAnsi="Arial" w:cs="Arial"/>
                <w:color w:val="000000"/>
                <w:lang w:val="en"/>
              </w:rPr>
              <w:br/>
              <w:t>j.A violation of subsection a., b., c. or f. of this section by a person who has a prior conviction of any of the crimes enumerated in subsection d. of section 2 of P.L.1997, c.117 (C.2C:43-7.2) is a first degree crime.</w:t>
            </w:r>
            <w:r>
              <w:rPr>
                <w:rFonts w:ascii="Arial" w:hAnsi="Arial" w:cs="Arial"/>
                <w:color w:val="000000"/>
                <w:lang w:val="en"/>
              </w:rPr>
              <w:br/>
            </w:r>
            <w:r>
              <w:rPr>
                <w:rFonts w:ascii="Arial" w:hAnsi="Arial" w:cs="Arial"/>
                <w:color w:val="000000"/>
                <w:lang w:val="en"/>
              </w:rPr>
              <w:br/>
              <w:t>amended 1979, c.179, s.4; 1990, c.32, s.2; 1992, c.74, s.2; 1992, c.94, s.1; 1995, c.389; 1997, c.375, s.2; 2007, c.284; 2009, c.13; 2013, c.113, s.1.</w:t>
            </w:r>
          </w:p>
        </w:tc>
        <w:tc>
          <w:tcPr>
            <w:tcW w:w="2340" w:type="dxa"/>
          </w:tcPr>
          <w:p w14:paraId="71CD19A4" w14:textId="77777777" w:rsidR="0016390A" w:rsidRDefault="0016390A" w:rsidP="00362148">
            <w:pPr>
              <w:jc w:val="center"/>
            </w:pPr>
            <w:r>
              <w:lastRenderedPageBreak/>
              <w:t>520</w:t>
            </w:r>
          </w:p>
          <w:p w14:paraId="645DAF99" w14:textId="77777777" w:rsidR="0016390A" w:rsidRDefault="0016390A" w:rsidP="00362148">
            <w:pPr>
              <w:jc w:val="center"/>
            </w:pPr>
            <w:r>
              <w:t>Weapon Law Violations</w:t>
            </w:r>
          </w:p>
        </w:tc>
        <w:tc>
          <w:tcPr>
            <w:tcW w:w="2340" w:type="dxa"/>
          </w:tcPr>
          <w:p w14:paraId="792666B5" w14:textId="77777777" w:rsidR="0016390A" w:rsidRDefault="0016390A" w:rsidP="00362148">
            <w:pPr>
              <w:jc w:val="center"/>
            </w:pPr>
          </w:p>
        </w:tc>
      </w:tr>
      <w:tr w:rsidR="0016390A" w14:paraId="773F38A4" w14:textId="77777777" w:rsidTr="0016390A">
        <w:tc>
          <w:tcPr>
            <w:tcW w:w="2065" w:type="dxa"/>
          </w:tcPr>
          <w:p w14:paraId="7D631DE3" w14:textId="77777777" w:rsidR="0016390A" w:rsidRPr="00AF613A" w:rsidRDefault="0016390A" w:rsidP="00362148">
            <w:pPr>
              <w:jc w:val="center"/>
              <w:rPr>
                <w:rFonts w:ascii="Arial" w:hAnsi="Arial" w:cs="Arial"/>
                <w:bCs/>
                <w:color w:val="000000"/>
                <w:lang w:val="en"/>
              </w:rPr>
            </w:pPr>
            <w:r w:rsidRPr="00AF613A">
              <w:rPr>
                <w:rFonts w:ascii="Arial" w:hAnsi="Arial" w:cs="Arial"/>
                <w:bCs/>
                <w:color w:val="000000"/>
                <w:lang w:val="en"/>
              </w:rPr>
              <w:lastRenderedPageBreak/>
              <w:t>2C:39-6 Exemptions.</w:t>
            </w:r>
          </w:p>
        </w:tc>
        <w:tc>
          <w:tcPr>
            <w:tcW w:w="7470" w:type="dxa"/>
          </w:tcPr>
          <w:p w14:paraId="5E7E80B4" w14:textId="77777777" w:rsidR="0016390A" w:rsidRDefault="0016390A" w:rsidP="00362148">
            <w:pPr>
              <w:jc w:val="center"/>
              <w:rPr>
                <w:rFonts w:ascii="Arial" w:hAnsi="Arial" w:cs="Arial"/>
                <w:color w:val="000000"/>
                <w:lang w:val="en"/>
              </w:rPr>
            </w:pPr>
            <w:r>
              <w:rPr>
                <w:rFonts w:ascii="Arial" w:hAnsi="Arial" w:cs="Arial"/>
                <w:color w:val="000000"/>
                <w:lang w:val="en"/>
              </w:rPr>
              <w:t>(1)Members of the Armed Forces of the United States or of the National Guard while actually on duty, or while traveling between places of duty and carrying authorized weapons in the manner prescribed by the appropriate military authorities;</w:t>
            </w:r>
            <w:r>
              <w:rPr>
                <w:rFonts w:ascii="Arial" w:hAnsi="Arial" w:cs="Arial"/>
                <w:color w:val="000000"/>
                <w:lang w:val="en"/>
              </w:rPr>
              <w:br/>
            </w:r>
            <w:r>
              <w:rPr>
                <w:rFonts w:ascii="Arial" w:hAnsi="Arial" w:cs="Arial"/>
                <w:color w:val="000000"/>
                <w:lang w:val="en"/>
              </w:rPr>
              <w:br/>
              <w:t>(2)Federal law enforcement officers, and any other federal officers and employees required to carry firearms in the performance of their official duties;</w:t>
            </w:r>
            <w:r>
              <w:rPr>
                <w:rFonts w:ascii="Arial" w:hAnsi="Arial" w:cs="Arial"/>
                <w:color w:val="000000"/>
                <w:lang w:val="en"/>
              </w:rPr>
              <w:br/>
            </w:r>
            <w:r>
              <w:rPr>
                <w:rFonts w:ascii="Arial" w:hAnsi="Arial" w:cs="Arial"/>
                <w:color w:val="000000"/>
                <w:lang w:val="en"/>
              </w:rPr>
              <w:br/>
              <w:t>(3)Members of the State Police and, under conditions prescribed by the superintendent, members of the Marine Law Enforcement Bureau of the Division of State Police;</w:t>
            </w:r>
            <w:r>
              <w:rPr>
                <w:rFonts w:ascii="Arial" w:hAnsi="Arial" w:cs="Arial"/>
                <w:color w:val="000000"/>
                <w:lang w:val="en"/>
              </w:rPr>
              <w:br/>
            </w:r>
            <w:r>
              <w:rPr>
                <w:rFonts w:ascii="Arial" w:hAnsi="Arial" w:cs="Arial"/>
                <w:color w:val="000000"/>
                <w:lang w:val="en"/>
              </w:rPr>
              <w:br/>
              <w:t>(4)A sheriff, undersheriff, sheriff's officer, county prosecutor, assistant prosecutor, prosecutor's detective or investigator, deputy attorney general or State investigator employed by the Division of Criminal Justice of the Department of Law and Public Safety, investigator employed by the State Commission of Investigation, inspector of the Alcoholic Beverage Control Enforcement Bureau of the Division of State Police in the Department of Law and Public Safety authorized to carry such weapons by the Superintendent of State Police, State park police officer, or State conservation officer;</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(5)Except as hereinafter provided, a prison or jail warden of any penal institution in this State or his deputies, or an employee of the Department of Corrections engaged in the interstate transportation of convicted offenders, while in the performance of his duties, and when required to possess the weapon by his superior officer, or a corrections officer or keeper of a penal institution in this State at all times while in the State of New Jersey, provided he annually passes an examination approved by the superintendent testing his proficiency in the handling of firearms;</w:t>
            </w:r>
            <w:r>
              <w:rPr>
                <w:rFonts w:ascii="Arial" w:hAnsi="Arial" w:cs="Arial"/>
                <w:color w:val="000000"/>
                <w:lang w:val="en"/>
              </w:rPr>
              <w:br/>
            </w:r>
            <w:r>
              <w:rPr>
                <w:rFonts w:ascii="Arial" w:hAnsi="Arial" w:cs="Arial"/>
                <w:color w:val="000000"/>
                <w:lang w:val="en"/>
              </w:rPr>
              <w:br/>
              <w:t>(6)A civilian employee of the United States Government under the supervision of the commanding officer of any post, camp, station, base or other military or naval installation located in this State who is required, in the performance of his official duties, to carry firearms, and who is authorized to carry such firearms by said commanding officer, while in the actual performance of his official duties;</w:t>
            </w:r>
            <w:r>
              <w:rPr>
                <w:rFonts w:ascii="Arial" w:hAnsi="Arial" w:cs="Arial"/>
                <w:color w:val="000000"/>
                <w:lang w:val="en"/>
              </w:rPr>
              <w:br/>
            </w:r>
            <w:r>
              <w:rPr>
                <w:rFonts w:ascii="Arial" w:hAnsi="Arial" w:cs="Arial"/>
                <w:color w:val="000000"/>
                <w:lang w:val="en"/>
              </w:rPr>
              <w:br/>
              <w:t>(7) (a) A regularly employed member, including a detective, of the police department of any county or municipality, or of any State, interstate, municipal or county park police force or boulevard police force, at all times while in the State of New Jersey;</w:t>
            </w:r>
            <w:r>
              <w:rPr>
                <w:rFonts w:ascii="Arial" w:hAnsi="Arial" w:cs="Arial"/>
                <w:color w:val="000000"/>
                <w:lang w:val="en"/>
              </w:rPr>
              <w:br/>
            </w:r>
            <w:r>
              <w:rPr>
                <w:rFonts w:ascii="Arial" w:hAnsi="Arial" w:cs="Arial"/>
                <w:color w:val="000000"/>
                <w:lang w:val="en"/>
              </w:rPr>
              <w:br/>
              <w:t>(b)A special law enforcement officer authorized to carry a weapon as provided in subsection b. of section 7 of P.L.1985, c.439 (C.40A:14-146.14);</w:t>
            </w:r>
            <w:r>
              <w:rPr>
                <w:rFonts w:ascii="Arial" w:hAnsi="Arial" w:cs="Arial"/>
                <w:color w:val="000000"/>
                <w:lang w:val="en"/>
              </w:rPr>
              <w:br/>
            </w:r>
            <w:r>
              <w:rPr>
                <w:rFonts w:ascii="Arial" w:hAnsi="Arial" w:cs="Arial"/>
                <w:color w:val="000000"/>
                <w:lang w:val="en"/>
              </w:rPr>
              <w:br/>
              <w:t>(c)An airport security officer or a special law enforcement officer appointed by the governing body of any county or municipality, except as provided in subsection (b) of this section, or by the commission, board or other body having control of a county park or airport or boulevard police force, while engaged in the actual performance of his official duties and when specifically authorized by the governing body to carry weapons;</w:t>
            </w:r>
            <w:r>
              <w:rPr>
                <w:rFonts w:ascii="Arial" w:hAnsi="Arial" w:cs="Arial"/>
                <w:color w:val="000000"/>
                <w:lang w:val="en"/>
              </w:rPr>
              <w:br/>
            </w:r>
            <w:r>
              <w:rPr>
                <w:rFonts w:ascii="Arial" w:hAnsi="Arial" w:cs="Arial"/>
                <w:color w:val="000000"/>
                <w:lang w:val="en"/>
              </w:rPr>
              <w:br/>
              <w:t xml:space="preserve">(8)A full-time, paid member of a paid or part-paid fire department or force of any municipality who is assigned full-time or part-time to an arson investigation unit created pursuant to section 1 of P.L.1981, c.409 (C.40A:14-7.1) or to the county arson investigation unit in the county prosecutor's office, while either engaged in the actual performance of arson investigation duties or while actually on call to perform arson investigation duties and when specifically authorized by the governing body or the county prosecutor, as the case may be, to carry weapons. Prior to being permitted to carry a firearm, such a member shall take and </w:t>
            </w:r>
            <w:r>
              <w:rPr>
                <w:rFonts w:ascii="Arial" w:hAnsi="Arial" w:cs="Arial"/>
                <w:color w:val="000000"/>
                <w:lang w:val="en"/>
              </w:rPr>
              <w:lastRenderedPageBreak/>
              <w:t>successfully complete a firearms training course administered by the Police Training Commission pursuant to P.L.1961, c.56 (C.52:17B-66 et seq.), and shall annually qualify in the use of a revolver or similar weapon prior to being permitted to carry a firearm;</w:t>
            </w:r>
            <w:r>
              <w:rPr>
                <w:rFonts w:ascii="Arial" w:hAnsi="Arial" w:cs="Arial"/>
                <w:color w:val="000000"/>
                <w:lang w:val="en"/>
              </w:rPr>
              <w:br/>
            </w:r>
            <w:r>
              <w:rPr>
                <w:rFonts w:ascii="Arial" w:hAnsi="Arial" w:cs="Arial"/>
                <w:color w:val="000000"/>
                <w:lang w:val="en"/>
              </w:rPr>
              <w:br/>
              <w:t>(9)A juvenile corrections officer in the employment of the Juvenile Justice Commission established pursuant to section 2 of P.L.1995, c.284 (C.52:17B-170) subject to the regulations promulgated by the commission;</w:t>
            </w:r>
            <w:r>
              <w:rPr>
                <w:rFonts w:ascii="Arial" w:hAnsi="Arial" w:cs="Arial"/>
                <w:color w:val="000000"/>
                <w:lang w:val="en"/>
              </w:rPr>
              <w:br/>
            </w:r>
            <w:r>
              <w:rPr>
                <w:rFonts w:ascii="Arial" w:hAnsi="Arial" w:cs="Arial"/>
                <w:color w:val="000000"/>
                <w:lang w:val="en"/>
              </w:rPr>
              <w:br/>
              <w:t>(10) A designated employee or designated licensed agent for a nuclear power plant under license of the Nuclear Regulatory Commission, while in the actual performance of his official duties, if the federal licensee certifies that the designated employee or designated licensed agent is assigned to perform site protection, guard, armed response or armed escort duties and is appropriately trained and qualified, as prescribed by federal regulation, to perform those duties. Any firearm utilized by an employee or agent for a nuclear power plant pursuant to this paragraph shall be returned each day at the end of the employee's or agent's authorized official duties to the employee's or agent's supervisor. All firearms returned each day pursuant to this paragraph shall be stored in locked containers located in a secure area;</w:t>
            </w:r>
            <w:r>
              <w:rPr>
                <w:rFonts w:ascii="Arial" w:hAnsi="Arial" w:cs="Arial"/>
                <w:color w:val="000000"/>
                <w:lang w:val="en"/>
              </w:rPr>
              <w:br/>
            </w:r>
            <w:r>
              <w:rPr>
                <w:rFonts w:ascii="Arial" w:hAnsi="Arial" w:cs="Arial"/>
                <w:color w:val="000000"/>
                <w:lang w:val="en"/>
              </w:rPr>
              <w:br/>
              <w:t>(11) A county corrections officer at all times while in the State of New Jersey, provided he annually passes an examination approved by the superintendent testing his proficiency in the handling of firearms.</w:t>
            </w:r>
            <w:r>
              <w:rPr>
                <w:rFonts w:ascii="Arial" w:hAnsi="Arial" w:cs="Arial"/>
                <w:color w:val="000000"/>
                <w:lang w:val="en"/>
              </w:rPr>
              <w:br/>
            </w:r>
            <w:r>
              <w:rPr>
                <w:rFonts w:ascii="Arial" w:hAnsi="Arial" w:cs="Arial"/>
                <w:color w:val="000000"/>
                <w:lang w:val="en"/>
              </w:rPr>
              <w:br/>
              <w:t>b.Subsections a., b. and c. of N.J.S.2C:39-5 do not apply to:</w:t>
            </w:r>
            <w:r>
              <w:rPr>
                <w:rFonts w:ascii="Arial" w:hAnsi="Arial" w:cs="Arial"/>
                <w:color w:val="000000"/>
                <w:lang w:val="en"/>
              </w:rPr>
              <w:br/>
            </w:r>
            <w:r>
              <w:rPr>
                <w:rFonts w:ascii="Arial" w:hAnsi="Arial" w:cs="Arial"/>
                <w:color w:val="000000"/>
                <w:lang w:val="en"/>
              </w:rPr>
              <w:br/>
              <w:t>(1)A law enforcement officer employed by a governmental agency outside of the State of New Jersey while actually engaged in his official duties, provided, however, that he has first notified the superintendent or the chief law enforcement officer of the municipality or the prosecutor of the county in which he is engaged; or</w:t>
            </w:r>
            <w:r>
              <w:rPr>
                <w:rFonts w:ascii="Arial" w:hAnsi="Arial" w:cs="Arial"/>
                <w:color w:val="000000"/>
                <w:lang w:val="en"/>
              </w:rPr>
              <w:br/>
            </w:r>
            <w:r>
              <w:rPr>
                <w:rFonts w:ascii="Arial" w:hAnsi="Arial" w:cs="Arial"/>
                <w:color w:val="000000"/>
                <w:lang w:val="en"/>
              </w:rPr>
              <w:br/>
              <w:t>(2)A licensed dealer in firearms and his registered employees during the course of their normal business while traveling to and from their place of business and other places for the purpose of demonstration, exhibition or delivery in connection with a sale, provided, however, that the weapon is carried in the manner specified in subsection g. of this section.</w:t>
            </w:r>
            <w:r>
              <w:rPr>
                <w:rFonts w:ascii="Arial" w:hAnsi="Arial" w:cs="Arial"/>
                <w:color w:val="000000"/>
                <w:lang w:val="en"/>
              </w:rPr>
              <w:br/>
            </w:r>
            <w:r>
              <w:rPr>
                <w:rFonts w:ascii="Arial" w:hAnsi="Arial" w:cs="Arial"/>
                <w:color w:val="000000"/>
                <w:lang w:val="en"/>
              </w:rPr>
              <w:br/>
              <w:t xml:space="preserve">c.Provided a person complies with the requirements of subsection j. of this </w:t>
            </w:r>
            <w:r>
              <w:rPr>
                <w:rFonts w:ascii="Arial" w:hAnsi="Arial" w:cs="Arial"/>
                <w:color w:val="000000"/>
                <w:lang w:val="en"/>
              </w:rPr>
              <w:lastRenderedPageBreak/>
              <w:t>section, subsections b. and c. of N.J.S.2C:39-5 do not apply to:</w:t>
            </w:r>
            <w:r>
              <w:rPr>
                <w:rFonts w:ascii="Arial" w:hAnsi="Arial" w:cs="Arial"/>
                <w:color w:val="000000"/>
                <w:lang w:val="en"/>
              </w:rPr>
              <w:br/>
            </w:r>
            <w:r>
              <w:rPr>
                <w:rFonts w:ascii="Arial" w:hAnsi="Arial" w:cs="Arial"/>
                <w:color w:val="000000"/>
                <w:lang w:val="en"/>
              </w:rPr>
              <w:br/>
              <w:t>(1)A special agent of the Division of Taxation who has passed an examination in an approved police training program testing proficiency in the handling of any firearm which he may be required to carry, while in the actual performance of his official duties and while going to or from his place of duty, or any other police officer, while in the actual performance of his official duties;</w:t>
            </w:r>
            <w:r>
              <w:rPr>
                <w:rFonts w:ascii="Arial" w:hAnsi="Arial" w:cs="Arial"/>
                <w:color w:val="000000"/>
                <w:lang w:val="en"/>
              </w:rPr>
              <w:br/>
            </w:r>
            <w:r>
              <w:rPr>
                <w:rFonts w:ascii="Arial" w:hAnsi="Arial" w:cs="Arial"/>
                <w:color w:val="000000"/>
                <w:lang w:val="en"/>
              </w:rPr>
              <w:br/>
              <w:t>(2)A State deputy conservation officer or a full-time employee of the Division of Parks and Forestry having the power of arrest and authorized to carry weapons, while in the actual performance of his official duties;</w:t>
            </w:r>
            <w:r>
              <w:rPr>
                <w:rFonts w:ascii="Arial" w:hAnsi="Arial" w:cs="Arial"/>
                <w:color w:val="000000"/>
                <w:lang w:val="en"/>
              </w:rPr>
              <w:br/>
            </w:r>
            <w:r>
              <w:rPr>
                <w:rFonts w:ascii="Arial" w:hAnsi="Arial" w:cs="Arial"/>
                <w:color w:val="000000"/>
                <w:lang w:val="en"/>
              </w:rPr>
              <w:br/>
              <w:t>(3)(Deleted by amendment, P.L.1986, c.150.)</w:t>
            </w:r>
            <w:r>
              <w:rPr>
                <w:rFonts w:ascii="Arial" w:hAnsi="Arial" w:cs="Arial"/>
                <w:color w:val="000000"/>
                <w:lang w:val="en"/>
              </w:rPr>
              <w:br/>
            </w:r>
            <w:r>
              <w:rPr>
                <w:rFonts w:ascii="Arial" w:hAnsi="Arial" w:cs="Arial"/>
                <w:color w:val="000000"/>
                <w:lang w:val="en"/>
              </w:rPr>
              <w:br/>
              <w:t>(4)A court attendant serving as such under appointment by the sheriff of the county or by the judge of any municipal court or other court of this State, while in the actual performance of his official duties;</w:t>
            </w:r>
            <w:r>
              <w:rPr>
                <w:rFonts w:ascii="Arial" w:hAnsi="Arial" w:cs="Arial"/>
                <w:color w:val="000000"/>
                <w:lang w:val="en"/>
              </w:rPr>
              <w:br/>
            </w:r>
            <w:r>
              <w:rPr>
                <w:rFonts w:ascii="Arial" w:hAnsi="Arial" w:cs="Arial"/>
                <w:color w:val="000000"/>
                <w:lang w:val="en"/>
              </w:rPr>
              <w:br/>
              <w:t>(5)A guard in the employ of any railway express company, banking or building and loan or savings and loan institution of this State, while in the actual performance of his official duties;</w:t>
            </w:r>
            <w:r>
              <w:rPr>
                <w:rFonts w:ascii="Arial" w:hAnsi="Arial" w:cs="Arial"/>
                <w:color w:val="000000"/>
                <w:lang w:val="en"/>
              </w:rPr>
              <w:br/>
            </w:r>
            <w:r>
              <w:rPr>
                <w:rFonts w:ascii="Arial" w:hAnsi="Arial" w:cs="Arial"/>
                <w:color w:val="000000"/>
                <w:lang w:val="en"/>
              </w:rPr>
              <w:br/>
              <w:t>(6)A member of a legally recognized military organization while actually under orders or while going to or from the prescribed place of meeting and carrying the weapons prescribed for drill, exercise or parade;</w:t>
            </w:r>
            <w:r>
              <w:rPr>
                <w:rFonts w:ascii="Arial" w:hAnsi="Arial" w:cs="Arial"/>
                <w:color w:val="000000"/>
                <w:lang w:val="en"/>
              </w:rPr>
              <w:br/>
            </w:r>
            <w:r>
              <w:rPr>
                <w:rFonts w:ascii="Arial" w:hAnsi="Arial" w:cs="Arial"/>
                <w:color w:val="000000"/>
                <w:lang w:val="en"/>
              </w:rPr>
              <w:br/>
              <w:t>(7)A humane law enforcement officer of the New Jersey Society for the Prevention of Cruelty to Animals or of a county society for the prevention of cruelty to animals, while in the actual performance of his duties;</w:t>
            </w:r>
            <w:r>
              <w:rPr>
                <w:rFonts w:ascii="Arial" w:hAnsi="Arial" w:cs="Arial"/>
                <w:color w:val="000000"/>
                <w:lang w:val="en"/>
              </w:rPr>
              <w:br/>
            </w:r>
            <w:r>
              <w:rPr>
                <w:rFonts w:ascii="Arial" w:hAnsi="Arial" w:cs="Arial"/>
                <w:color w:val="000000"/>
                <w:lang w:val="en"/>
              </w:rPr>
              <w:br/>
              <w:t>(8)An employee of a public utilities corporation actually engaged in the transportation of explosives;</w:t>
            </w:r>
            <w:r>
              <w:rPr>
                <w:rFonts w:ascii="Arial" w:hAnsi="Arial" w:cs="Arial"/>
                <w:color w:val="000000"/>
                <w:lang w:val="en"/>
              </w:rPr>
              <w:br/>
            </w:r>
            <w:r>
              <w:rPr>
                <w:rFonts w:ascii="Arial" w:hAnsi="Arial" w:cs="Arial"/>
                <w:color w:val="000000"/>
                <w:lang w:val="en"/>
              </w:rPr>
              <w:br/>
              <w:t>(9)A railway policeman, except a transit police officer of the New Jersey Transit Police Department, at all times while in the State of New Jersey, provided that he has passed an approved police academy training program consisting of at least 280 hours. The training program shall include, but need not be limited to, the handling of firearms, community relations, and juvenile relations;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(10) A campus police officer appointed under P.L.1970, c.211 (C.18A:6-4.2 et seq.) at all times. Prior to being permitted to carry a firearm, a campus police officer shall take and successfully complete a firearms training course administered by the Police Training Commission, pursuant to P.L.1961, c.56 (C.52:17B-66 et seq.), and shall annually qualify in the use of a revolver or similar weapon prior to being permitted to carry a firearm;</w:t>
            </w:r>
            <w:r>
              <w:rPr>
                <w:rFonts w:ascii="Arial" w:hAnsi="Arial" w:cs="Arial"/>
                <w:color w:val="000000"/>
                <w:lang w:val="en"/>
              </w:rPr>
              <w:br/>
            </w:r>
            <w:r>
              <w:rPr>
                <w:rFonts w:ascii="Arial" w:hAnsi="Arial" w:cs="Arial"/>
                <w:color w:val="000000"/>
                <w:lang w:val="en"/>
              </w:rPr>
              <w:br/>
              <w:t>(11) (Deleted by amendment, P.L.2003, c.168).</w:t>
            </w:r>
            <w:r>
              <w:rPr>
                <w:rFonts w:ascii="Arial" w:hAnsi="Arial" w:cs="Arial"/>
                <w:color w:val="000000"/>
                <w:lang w:val="en"/>
              </w:rPr>
              <w:br/>
            </w:r>
            <w:r>
              <w:rPr>
                <w:rFonts w:ascii="Arial" w:hAnsi="Arial" w:cs="Arial"/>
                <w:color w:val="000000"/>
                <w:lang w:val="en"/>
              </w:rPr>
              <w:br/>
              <w:t>(12) A transit police officer of the New Jersey Transit Police Department, at all times while in the State of New Jersey, provided the officer has satisfied the training requirements of the Police Training Commission, pursuant to subsection c. of section 2 of P.L.1989, c.291 (C.27:25-15.1);</w:t>
            </w:r>
            <w:r>
              <w:rPr>
                <w:rFonts w:ascii="Arial" w:hAnsi="Arial" w:cs="Arial"/>
                <w:color w:val="000000"/>
                <w:lang w:val="en"/>
              </w:rPr>
              <w:br/>
            </w:r>
            <w:r>
              <w:rPr>
                <w:rFonts w:ascii="Arial" w:hAnsi="Arial" w:cs="Arial"/>
                <w:color w:val="000000"/>
                <w:lang w:val="en"/>
              </w:rPr>
              <w:br/>
              <w:t>(13) A parole officer employed by the State Parole Board at all times. Prior to being permitted to carry a firearm, a parole officer shall take and successfully complete a basic course for regular police officer training administered by the Police Training Commission, pursuant to P.L.1961, c.56 (C.52:17B-66 et seq.), and shall annually qualify in the use of a revolver or similar weapon prior to being permitted to carry a firearm;</w:t>
            </w:r>
            <w:r>
              <w:rPr>
                <w:rFonts w:ascii="Arial" w:hAnsi="Arial" w:cs="Arial"/>
                <w:color w:val="000000"/>
                <w:lang w:val="en"/>
              </w:rPr>
              <w:br/>
            </w:r>
            <w:r>
              <w:rPr>
                <w:rFonts w:ascii="Arial" w:hAnsi="Arial" w:cs="Arial"/>
                <w:color w:val="000000"/>
                <w:lang w:val="en"/>
              </w:rPr>
              <w:br/>
              <w:t>(14) A Human Services police officer at all times while in the State of New Jersey, as authorized by the Commissioner of Human Services;</w:t>
            </w:r>
            <w:r>
              <w:rPr>
                <w:rFonts w:ascii="Arial" w:hAnsi="Arial" w:cs="Arial"/>
                <w:color w:val="000000"/>
                <w:lang w:val="en"/>
              </w:rPr>
              <w:br/>
            </w:r>
            <w:r>
              <w:rPr>
                <w:rFonts w:ascii="Arial" w:hAnsi="Arial" w:cs="Arial"/>
                <w:color w:val="000000"/>
                <w:lang w:val="en"/>
              </w:rPr>
              <w:br/>
              <w:t>(15) A person or employee of any person who, pursuant to and as required by a contract with a governmental entity, supervises or transports persons charged with or convicted of an offense;</w:t>
            </w:r>
            <w:r>
              <w:rPr>
                <w:rFonts w:ascii="Arial" w:hAnsi="Arial" w:cs="Arial"/>
                <w:color w:val="000000"/>
                <w:lang w:val="en"/>
              </w:rPr>
              <w:br/>
            </w:r>
            <w:r>
              <w:rPr>
                <w:rFonts w:ascii="Arial" w:hAnsi="Arial" w:cs="Arial"/>
                <w:color w:val="000000"/>
                <w:lang w:val="en"/>
              </w:rPr>
              <w:br/>
              <w:t>(16) A housing authority police officer appointed under P.L.1997, c.210 (C.40A:14-146.19 et al.) at all times while in the State of New Jersey; or</w:t>
            </w:r>
            <w:r>
              <w:rPr>
                <w:rFonts w:ascii="Arial" w:hAnsi="Arial" w:cs="Arial"/>
                <w:color w:val="000000"/>
                <w:lang w:val="en"/>
              </w:rPr>
              <w:br/>
            </w:r>
            <w:r>
              <w:rPr>
                <w:rFonts w:ascii="Arial" w:hAnsi="Arial" w:cs="Arial"/>
                <w:color w:val="000000"/>
                <w:lang w:val="en"/>
              </w:rPr>
              <w:br/>
              <w:t>(17) A probation officer assigned to the "Probation Officer Community Safety Unit" created by section 2 of P.L.2001, c.362 (C.2B:10A-2) while in the actual performance of the probation officer's official duties. Prior to being permitted to carry a firearm, a probation officer shall take and successfully complete a basic course for regular police officer training administered by the Police Training Commission, pursuant to P.L.1961, c.56 (C.52:17B-66 et seq.), and shall annually qualify in the use of a revolver or similar weapon prior to being permitted to carry a firearm.</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d. (1) Subsections c. and d. of N.J.S.2C:39-5 do not apply to antique firearms, provided that such antique firearms are unloaded or are being fired for the purposes of exhibition or demonstration at an authorized target range or in such other manner as has been approved in writing by the chief law enforcement officer of the municipality in which the exhibition or demonstration is held, or if not held on property under the control of a particular municipality, the superintendent.</w:t>
            </w:r>
            <w:r>
              <w:rPr>
                <w:rFonts w:ascii="Arial" w:hAnsi="Arial" w:cs="Arial"/>
                <w:color w:val="000000"/>
                <w:lang w:val="en"/>
              </w:rPr>
              <w:br/>
            </w:r>
            <w:r>
              <w:rPr>
                <w:rFonts w:ascii="Arial" w:hAnsi="Arial" w:cs="Arial"/>
                <w:color w:val="000000"/>
                <w:lang w:val="en"/>
              </w:rPr>
              <w:br/>
              <w:t>(2)Subsection a. of N.J.S.2C:39-3 and subsection d. of N.J.S.2C:39-5 do not apply to an antique cannon that is capable of being fired but that is unloaded and immobile, provided that the antique cannon is possessed by (a) a scholastic institution, a museum, a municipality, a county or the State, or (b) a person who obtained a firearms purchaser identification card as specified in N.J.S.2C:58-3.</w:t>
            </w:r>
            <w:r>
              <w:rPr>
                <w:rFonts w:ascii="Arial" w:hAnsi="Arial" w:cs="Arial"/>
                <w:color w:val="000000"/>
                <w:lang w:val="en"/>
              </w:rPr>
              <w:br/>
            </w:r>
            <w:r>
              <w:rPr>
                <w:rFonts w:ascii="Arial" w:hAnsi="Arial" w:cs="Arial"/>
                <w:color w:val="000000"/>
                <w:lang w:val="en"/>
              </w:rPr>
              <w:br/>
              <w:t>(3)Subsection a. of N.J.S.2C:39-3 and subsection d. of N.J.S.2C:39-5 do not apply to an unloaded antique cannon that is being transported by one eligible to possess it, in compliance with regulations the superintendent may promulgate, between its permanent location and place of purchase or repair.</w:t>
            </w:r>
            <w:r>
              <w:rPr>
                <w:rFonts w:ascii="Arial" w:hAnsi="Arial" w:cs="Arial"/>
                <w:color w:val="000000"/>
                <w:lang w:val="en"/>
              </w:rPr>
              <w:br/>
            </w:r>
            <w:r>
              <w:rPr>
                <w:rFonts w:ascii="Arial" w:hAnsi="Arial" w:cs="Arial"/>
                <w:color w:val="000000"/>
                <w:lang w:val="en"/>
              </w:rPr>
              <w:br/>
              <w:t>(4)Subsection a. of N.J.S.2C:39-3 and subsection d. of N.J.S.2C:39-5 do not apply to antique cannons that are being loaded or fired by one eligible to possess an antique cannon, for purposes of exhibition or demonstration at an authorized target range or in the manner as has been approved in writing by the chief law enforcement officer of the municipality in which the exhibition or demonstration is held, or if not held on property under the control of a particular municipality, the superintendent, provided that performer has given at least 30 days' notice to the superintendent.</w:t>
            </w:r>
            <w:r>
              <w:rPr>
                <w:rFonts w:ascii="Arial" w:hAnsi="Arial" w:cs="Arial"/>
                <w:color w:val="000000"/>
                <w:lang w:val="en"/>
              </w:rPr>
              <w:br/>
            </w:r>
            <w:r>
              <w:rPr>
                <w:rFonts w:ascii="Arial" w:hAnsi="Arial" w:cs="Arial"/>
                <w:color w:val="000000"/>
                <w:lang w:val="en"/>
              </w:rPr>
              <w:br/>
              <w:t>(5)Subsection a. of N.J.S.2C:39-3 and subsection d. of N.J.S.2C:39-5 do not apply to the transportation of unloaded antique cannons directly to or from exhibitions or demonstrations authorized under paragraph (4) of subsection d. of this section, provided that the transportation is in compliance with safety regulations the superintendent may promulgate. Nor do those subsections apply to transportation directly to or from exhibitions or demonstrations authorized under the law of another jurisdiction, provided that the superintendent has been given 30 days' notice and that the transportation is in compliance with safety regulations the superintendent may promulgate.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e.Nothing in subsections b., c. and d. of N.J.S.2C:39-5 shall be construed to prevent a person keeping or carrying about his place of business, residence, premises or other land owned or possessed by him, any firearm, or from carrying the same, in the manner specified in subsection g. of this section, from any place of purchase to his residence or place of business, between his dwelling and his place of business, between one place of business or residence and another when moving, or between his dwelling or place of business and place where such firearms are repaired, for the purpose of repair. For the purposes of this section, a place of business shall be deemed to be a fixed location.</w:t>
            </w:r>
            <w:r>
              <w:rPr>
                <w:rFonts w:ascii="Arial" w:hAnsi="Arial" w:cs="Arial"/>
                <w:color w:val="000000"/>
                <w:lang w:val="en"/>
              </w:rPr>
              <w:br/>
            </w:r>
            <w:r>
              <w:rPr>
                <w:rFonts w:ascii="Arial" w:hAnsi="Arial" w:cs="Arial"/>
                <w:color w:val="000000"/>
                <w:lang w:val="en"/>
              </w:rPr>
              <w:br/>
              <w:t>f.Nothing in subsections b., c. and d. of N.J.S.2C:39-5 shall be construed to prevent:</w:t>
            </w:r>
            <w:r>
              <w:rPr>
                <w:rFonts w:ascii="Arial" w:hAnsi="Arial" w:cs="Arial"/>
                <w:color w:val="000000"/>
                <w:lang w:val="en"/>
              </w:rPr>
              <w:br/>
            </w:r>
            <w:r>
              <w:rPr>
                <w:rFonts w:ascii="Arial" w:hAnsi="Arial" w:cs="Arial"/>
                <w:color w:val="000000"/>
                <w:lang w:val="en"/>
              </w:rPr>
              <w:br/>
              <w:t>(1)A member of any rifle or pistol club organized in accordance with the rules prescribed by the National Board for the Promotion of Rifle Practice, in going to or from a place of target practice, carrying such firearms as are necessary for said target practice, provided that the club has filed a copy of its charter with the superintendent and annually submits a list of its members to the superintendent and provided further that the firearms are carried in the manner specified in subsection g. of this section;</w:t>
            </w:r>
            <w:r>
              <w:rPr>
                <w:rFonts w:ascii="Arial" w:hAnsi="Arial" w:cs="Arial"/>
                <w:color w:val="000000"/>
                <w:lang w:val="en"/>
              </w:rPr>
              <w:br/>
            </w:r>
            <w:r>
              <w:rPr>
                <w:rFonts w:ascii="Arial" w:hAnsi="Arial" w:cs="Arial"/>
                <w:color w:val="000000"/>
                <w:lang w:val="en"/>
              </w:rPr>
              <w:br/>
              <w:t>(2)A person carrying a firearm or knife in the woods or fields or upon the waters of this State for the purpose of hunting, target practice or fishing, provided that the firearm or knife is legal and appropriate for hunting or fishing purposes in this State and he has in his possession a valid hunting license, or, with respect to fresh water fishing, a valid fishing license;</w:t>
            </w:r>
            <w:r>
              <w:rPr>
                <w:rFonts w:ascii="Arial" w:hAnsi="Arial" w:cs="Arial"/>
                <w:color w:val="000000"/>
                <w:lang w:val="en"/>
              </w:rPr>
              <w:br/>
            </w:r>
            <w:r>
              <w:rPr>
                <w:rFonts w:ascii="Arial" w:hAnsi="Arial" w:cs="Arial"/>
                <w:color w:val="000000"/>
                <w:lang w:val="en"/>
              </w:rPr>
              <w:br/>
              <w:t>(3)A person transporting any firearm or knife while traveling:</w:t>
            </w:r>
            <w:r>
              <w:rPr>
                <w:rFonts w:ascii="Arial" w:hAnsi="Arial" w:cs="Arial"/>
                <w:color w:val="000000"/>
                <w:lang w:val="en"/>
              </w:rPr>
              <w:br/>
            </w:r>
            <w:r>
              <w:rPr>
                <w:rFonts w:ascii="Arial" w:hAnsi="Arial" w:cs="Arial"/>
                <w:color w:val="000000"/>
                <w:lang w:val="en"/>
              </w:rPr>
              <w:br/>
              <w:t>(a)Directly to or from any place for the purpose of hunting or fishing, provided the person has in his possession a valid hunting or fishing license; or</w:t>
            </w:r>
            <w:r>
              <w:rPr>
                <w:rFonts w:ascii="Arial" w:hAnsi="Arial" w:cs="Arial"/>
                <w:color w:val="000000"/>
                <w:lang w:val="en"/>
              </w:rPr>
              <w:br/>
            </w:r>
            <w:r>
              <w:rPr>
                <w:rFonts w:ascii="Arial" w:hAnsi="Arial" w:cs="Arial"/>
                <w:color w:val="000000"/>
                <w:lang w:val="en"/>
              </w:rPr>
              <w:br/>
              <w:t>(b)Directly to or from any target range, or other authorized place for the purpose of practice, match, target, trap or skeet shooting exhibitions, provided in all cases that during the course of the travel all firearms are carried in the manner specified in subsection g. of this section and the person has complied with all the provisions and requirements of Title 23 of the Revised Statutes and any amendments thereto and all rules and regulations promulgated thereunder; or</w:t>
            </w:r>
            <w:r>
              <w:rPr>
                <w:rFonts w:ascii="Arial" w:hAnsi="Arial" w:cs="Arial"/>
                <w:color w:val="000000"/>
                <w:lang w:val="en"/>
              </w:rPr>
              <w:br/>
            </w:r>
            <w:r>
              <w:rPr>
                <w:rFonts w:ascii="Arial" w:hAnsi="Arial" w:cs="Arial"/>
                <w:color w:val="000000"/>
                <w:lang w:val="en"/>
              </w:rPr>
              <w:lastRenderedPageBreak/>
              <w:br/>
              <w:t>(c)In the case of a firearm, directly to or from any exhibition or display of firearms which is sponsored by any law enforcement agency, any rifle or pistol club, or any firearms collectors club, for the purpose of displaying the firearms to the public or to the members of the organization or club, provided, however, that not less than 30 days prior to the exhibition or display, notice of the exhibition or display shall be given to the Superintendent of the State Police by the sponsoring organization or club, and the sponsor has complied with such reasonable safety regulations as the superintendent may promulgate. Any firearms transported pursuant to this section shall be transported in the manner specified in subsection g. of this section;</w:t>
            </w:r>
            <w:r>
              <w:rPr>
                <w:rFonts w:ascii="Arial" w:hAnsi="Arial" w:cs="Arial"/>
                <w:color w:val="000000"/>
                <w:lang w:val="en"/>
              </w:rPr>
              <w:br/>
            </w:r>
            <w:r>
              <w:rPr>
                <w:rFonts w:ascii="Arial" w:hAnsi="Arial" w:cs="Arial"/>
                <w:color w:val="000000"/>
                <w:lang w:val="en"/>
              </w:rPr>
              <w:br/>
              <w:t>(4)A person from keeping or carrying about a private or commercial aircraft or any boat, or from transporting to or from such vessel for the purpose of installation or repair a visual distress signaling device approved by the United States Coast Guard.</w:t>
            </w:r>
            <w:r>
              <w:rPr>
                <w:rFonts w:ascii="Arial" w:hAnsi="Arial" w:cs="Arial"/>
                <w:color w:val="000000"/>
                <w:lang w:val="en"/>
              </w:rPr>
              <w:br/>
            </w:r>
            <w:r>
              <w:rPr>
                <w:rFonts w:ascii="Arial" w:hAnsi="Arial" w:cs="Arial"/>
                <w:color w:val="000000"/>
                <w:lang w:val="en"/>
              </w:rPr>
              <w:br/>
              <w:t>g.All weapons being transported under paragraph (2) of subsection b., subsection e., or paragraph (1) or (3) of subsection f. of this section shall be carried unloaded and contained in a closed and fastened case, gunbox, securely tied package, or locked in the trunk of the automobile in which it is being transported, and in the course of travel shall include only such deviations as are reasonably necessary under the circumstances.</w:t>
            </w:r>
            <w:r>
              <w:rPr>
                <w:rFonts w:ascii="Arial" w:hAnsi="Arial" w:cs="Arial"/>
                <w:color w:val="000000"/>
                <w:lang w:val="en"/>
              </w:rPr>
              <w:br/>
            </w:r>
            <w:r>
              <w:rPr>
                <w:rFonts w:ascii="Arial" w:hAnsi="Arial" w:cs="Arial"/>
                <w:color w:val="000000"/>
                <w:lang w:val="en"/>
              </w:rPr>
              <w:br/>
              <w:t>h.Nothing in subsection d. of N.J.S.2C:39-5 shall be construed to prevent any employee of a public utility, as defined in R.S.48:2-13, doing business in this State or any United States Postal Service employee, while in the actual performance of duties which specifically require regular and frequent visits to private premises, from possessing, carrying or using any device which projects, releases or emits any substance specified as being noninjurious to canines or other animals by the Commissioner of Health and which immobilizes only on a temporary basis and produces only temporary physical discomfort through being vaporized or otherwise dispensed in the air for the sole purpose of repelling canine or other animal attacks.</w:t>
            </w:r>
            <w:r>
              <w:rPr>
                <w:rFonts w:ascii="Arial" w:hAnsi="Arial" w:cs="Arial"/>
                <w:color w:val="000000"/>
                <w:lang w:val="en"/>
              </w:rPr>
              <w:br/>
            </w:r>
            <w:r>
              <w:rPr>
                <w:rFonts w:ascii="Arial" w:hAnsi="Arial" w:cs="Arial"/>
                <w:color w:val="000000"/>
                <w:lang w:val="en"/>
              </w:rPr>
              <w:br/>
              <w:t>The device shall be used solely to repel only those canine or other animal attacks when the canines or other animals are not restrained in a fashion sufficient to allow the employee to properly perform his duties.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Any device used pursuant to this act shall be selected from a list of products, which consist of active and inert ingredients, permitted by the Commissioner of Health.</w:t>
            </w:r>
            <w:r>
              <w:rPr>
                <w:rFonts w:ascii="Arial" w:hAnsi="Arial" w:cs="Arial"/>
                <w:color w:val="000000"/>
                <w:lang w:val="en"/>
              </w:rPr>
              <w:br/>
            </w:r>
            <w:r>
              <w:rPr>
                <w:rFonts w:ascii="Arial" w:hAnsi="Arial" w:cs="Arial"/>
                <w:color w:val="000000"/>
                <w:lang w:val="en"/>
              </w:rPr>
              <w:br/>
              <w:t>i. (1) Nothing in N.J.S.2C:39-5 shall be construed to prevent any person who is 18 years of age or older and who has not been convicted of a crime, from possession for the purpose of personal self-defense of one pocket-sized device which contains and releases not more than three-quarters of an ounce of chemical substance not ordinarily capable of lethal use or of inflicting serious bodily injury, but rather, is intended to produce temporary physical discomfort or disability through being vaporized or otherwise dispensed in the air. Any person in possession of any device in violation of this subsection shall be deemed and adjudged to be a disorderly person, and upon conviction thereof, shall be punished by a fine of not less than $100.</w:t>
            </w:r>
            <w:r>
              <w:rPr>
                <w:rFonts w:ascii="Arial" w:hAnsi="Arial" w:cs="Arial"/>
                <w:color w:val="000000"/>
                <w:lang w:val="en"/>
              </w:rPr>
              <w:br/>
            </w:r>
            <w:r>
              <w:rPr>
                <w:rFonts w:ascii="Arial" w:hAnsi="Arial" w:cs="Arial"/>
                <w:color w:val="000000"/>
                <w:lang w:val="en"/>
              </w:rPr>
              <w:br/>
              <w:t>(2)Notwithstanding the provisions of paragraph (1) of this subsection, nothing in N.J.S.2C:39-5 shall be construed to prevent a health inspector or investigator operating pursuant to the provisions of section 7 of P.L.1977, c.443 (C.26:3A2-25) or a building inspector from possessing a device which is capable of releasing more than three-quarters of an ounce of a chemical substance, as described in paragraph (1), while in the actual performance of the inspector's or investigator's duties, provided that the device does not exceed the size of those used by law enforcement.</w:t>
            </w:r>
            <w:r>
              <w:rPr>
                <w:rFonts w:ascii="Arial" w:hAnsi="Arial" w:cs="Arial"/>
                <w:color w:val="000000"/>
                <w:lang w:val="en"/>
              </w:rPr>
              <w:br/>
            </w:r>
            <w:r>
              <w:rPr>
                <w:rFonts w:ascii="Arial" w:hAnsi="Arial" w:cs="Arial"/>
                <w:color w:val="000000"/>
                <w:lang w:val="en"/>
              </w:rPr>
              <w:br/>
              <w:t>j.A person shall qualify for an exemption from the provisions of N.J.S.2C:39-5, as specified under subsections a. and c. of this section, if the person has satisfactorily completed a firearms training course approved by the Police Training Commission.</w:t>
            </w:r>
            <w:r>
              <w:rPr>
                <w:rFonts w:ascii="Arial" w:hAnsi="Arial" w:cs="Arial"/>
                <w:color w:val="000000"/>
                <w:lang w:val="en"/>
              </w:rPr>
              <w:br/>
            </w:r>
            <w:r>
              <w:rPr>
                <w:rFonts w:ascii="Arial" w:hAnsi="Arial" w:cs="Arial"/>
                <w:color w:val="000000"/>
                <w:lang w:val="en"/>
              </w:rPr>
              <w:br/>
              <w:t xml:space="preserve">Such exempt person shall not possess or carry a firearm until the person has satisfactorily completed a firearms training course and shall annually qualify in the use of a revolver or similar weapon. For purposes of this subsection, a "firearms training course" means a course of instruction in the safe use, maintenance and storage of firearms which is approved by the Police Training Commission. The commission shall approve a firearms training course if the requirements of the course are substantially equivalent to the requirements for firearms training provided by police training courses which are certified under section 6 of P.L.1961, c.56 (C.52:17B-71). A person who is specified in paragraph (1), (2), (3) or (6) of subsection a. of this section shall be exempt from the requirements of this </w:t>
            </w:r>
            <w:r>
              <w:rPr>
                <w:rFonts w:ascii="Arial" w:hAnsi="Arial" w:cs="Arial"/>
                <w:color w:val="000000"/>
                <w:lang w:val="en"/>
              </w:rPr>
              <w:lastRenderedPageBreak/>
              <w:t>subsection.</w:t>
            </w:r>
            <w:r>
              <w:rPr>
                <w:rFonts w:ascii="Arial" w:hAnsi="Arial" w:cs="Arial"/>
                <w:color w:val="000000"/>
                <w:lang w:val="en"/>
              </w:rPr>
              <w:br/>
            </w:r>
            <w:r>
              <w:rPr>
                <w:rFonts w:ascii="Arial" w:hAnsi="Arial" w:cs="Arial"/>
                <w:color w:val="000000"/>
                <w:lang w:val="en"/>
              </w:rPr>
              <w:br/>
              <w:t>k.Nothing in subsection d. of N.J.S.2C:39-5 shall be construed to prevent any financial institution, or any duly authorized personnel of the institution, from possessing, carrying or using for the protection of money or property, any device which projects, releases or emits tear gas or other substances intended to produce temporary physical discomfort or temporary identification.</w:t>
            </w:r>
            <w:r>
              <w:rPr>
                <w:rFonts w:ascii="Arial" w:hAnsi="Arial" w:cs="Arial"/>
                <w:color w:val="000000"/>
                <w:lang w:val="en"/>
              </w:rPr>
              <w:br/>
            </w:r>
            <w:r>
              <w:rPr>
                <w:rFonts w:ascii="Arial" w:hAnsi="Arial" w:cs="Arial"/>
                <w:color w:val="000000"/>
                <w:lang w:val="en"/>
              </w:rPr>
              <w:br/>
              <w:t>l.Nothing in subsection b. of N.J.S.2C:39-5 shall be construed to prevent a law enforcement officer who retired in good standing, including a retirement because of a disability pursuant to section 6 of P.L.1944, c.255 (C.43:16A-6), section 7 of P.L.1944, c.255 (C.43:16A-7), section 1 of P.L.1989, c.103 (C.43:16A-6.1) or any substantially similar statute governing the disability retirement of federal law enforcement officers, provided the officer was a regularly employed, full-time law enforcement officer for an aggregate of four or more years prior to his disability retirement and further provided that the disability which constituted the basis for the officer's retirement did not involve a certification that the officer was mentally incapacitated for the performance of his usual law enforcement duties and any other available duty in the department which his employer was willing to assign to him or does not subject that retired officer to any of the disabilities set forth in subsection c. of N.J.S.2C:58-3 which would disqualify the retired officer from possessing or carrying a firearm, who semi-annually qualifies in the use of the handgun he is permitted to carry in accordance with the requirements and procedures established by the Attorney General pursuant to subsection j. of this section and pays the actual costs associated with those semi-annual qualifications, who is 75 years of age or younger, and who was regularly employed as a full-time member of the State Police; a full-time member of an interstate police force; a full-time member of a county or municipal police department in this State; a full-time member of a State law enforcement agency; a full-time sheriff, undersheriff or sheriff's officer of a county of this State; a full-time State or county corrections officer; a full-time county park police officer; a full-time county prosecutor's detective or investigator; a full-time federal law enforcement officer; or is a qualified retired law enforcement officer, as used in the federal "Law Enforcement Officers Safety Act of 2004," Pub.L. 108-277, domiciled in this State from carrying a handgun in the same manner as law enforcement officers exempted under paragraph (7) of subsection a. of this section under the conditions provided herein:</w:t>
            </w:r>
            <w:r>
              <w:rPr>
                <w:rFonts w:ascii="Arial" w:hAnsi="Arial" w:cs="Arial"/>
                <w:color w:val="000000"/>
                <w:lang w:val="en"/>
              </w:rPr>
              <w:br/>
            </w:r>
            <w:r>
              <w:rPr>
                <w:rFonts w:ascii="Arial" w:hAnsi="Arial" w:cs="Arial"/>
                <w:color w:val="000000"/>
                <w:lang w:val="en"/>
              </w:rPr>
              <w:lastRenderedPageBreak/>
              <w:br/>
              <w:t>(1)The retired law enforcement officer shall make application in writing to the Superintendent of State Police for approval to carry a handgun for one year. An application for annual renewal shall be submitted in the same manner.</w:t>
            </w:r>
            <w:r>
              <w:rPr>
                <w:rFonts w:ascii="Arial" w:hAnsi="Arial" w:cs="Arial"/>
                <w:color w:val="000000"/>
                <w:lang w:val="en"/>
              </w:rPr>
              <w:br/>
            </w:r>
            <w:r>
              <w:rPr>
                <w:rFonts w:ascii="Arial" w:hAnsi="Arial" w:cs="Arial"/>
                <w:color w:val="000000"/>
                <w:lang w:val="en"/>
              </w:rPr>
              <w:br/>
              <w:t>(2)Upon receipt of the written application of the retired law enforcement officer, the superintendent shall request a verification of service from the chief law enforcement officer of the organization in which the retired officer was last regularly employed as a full-time law enforcement officer prior to retiring. The verification of service shall include:</w:t>
            </w:r>
            <w:r>
              <w:rPr>
                <w:rFonts w:ascii="Arial" w:hAnsi="Arial" w:cs="Arial"/>
                <w:color w:val="000000"/>
                <w:lang w:val="en"/>
              </w:rPr>
              <w:br/>
            </w:r>
            <w:r>
              <w:rPr>
                <w:rFonts w:ascii="Arial" w:hAnsi="Arial" w:cs="Arial"/>
                <w:color w:val="000000"/>
                <w:lang w:val="en"/>
              </w:rPr>
              <w:br/>
              <w:t>(a)The name and address of the retired officer;</w:t>
            </w:r>
            <w:r>
              <w:rPr>
                <w:rFonts w:ascii="Arial" w:hAnsi="Arial" w:cs="Arial"/>
                <w:color w:val="000000"/>
                <w:lang w:val="en"/>
              </w:rPr>
              <w:br/>
            </w:r>
            <w:r>
              <w:rPr>
                <w:rFonts w:ascii="Arial" w:hAnsi="Arial" w:cs="Arial"/>
                <w:color w:val="000000"/>
                <w:lang w:val="en"/>
              </w:rPr>
              <w:br/>
              <w:t>(b)The date that the retired officer was hired and the date that the officer retired;</w:t>
            </w:r>
            <w:r>
              <w:rPr>
                <w:rFonts w:ascii="Arial" w:hAnsi="Arial" w:cs="Arial"/>
                <w:color w:val="000000"/>
                <w:lang w:val="en"/>
              </w:rPr>
              <w:br/>
            </w:r>
            <w:r>
              <w:rPr>
                <w:rFonts w:ascii="Arial" w:hAnsi="Arial" w:cs="Arial"/>
                <w:color w:val="000000"/>
                <w:lang w:val="en"/>
              </w:rPr>
              <w:br/>
              <w:t>(c)A list of all handguns known to be registered to that officer;</w:t>
            </w:r>
            <w:r>
              <w:rPr>
                <w:rFonts w:ascii="Arial" w:hAnsi="Arial" w:cs="Arial"/>
                <w:color w:val="000000"/>
                <w:lang w:val="en"/>
              </w:rPr>
              <w:br/>
            </w:r>
            <w:r>
              <w:rPr>
                <w:rFonts w:ascii="Arial" w:hAnsi="Arial" w:cs="Arial"/>
                <w:color w:val="000000"/>
                <w:lang w:val="en"/>
              </w:rPr>
              <w:br/>
              <w:t>(d)A statement that, to the reasonable knowledge of the chief law enforcement officer, the retired officer is not subject to any of the restrictions set forth in subsection c. of N.J.S.2C:58-3; and</w:t>
            </w:r>
            <w:r>
              <w:rPr>
                <w:rFonts w:ascii="Arial" w:hAnsi="Arial" w:cs="Arial"/>
                <w:color w:val="000000"/>
                <w:lang w:val="en"/>
              </w:rPr>
              <w:br/>
            </w:r>
            <w:r>
              <w:rPr>
                <w:rFonts w:ascii="Arial" w:hAnsi="Arial" w:cs="Arial"/>
                <w:color w:val="000000"/>
                <w:lang w:val="en"/>
              </w:rPr>
              <w:br/>
              <w:t xml:space="preserve">(e)A statement that the officer retired in good standing. </w:t>
            </w:r>
            <w:r>
              <w:rPr>
                <w:rFonts w:ascii="Arial" w:hAnsi="Arial" w:cs="Arial"/>
                <w:color w:val="000000"/>
                <w:lang w:val="en"/>
              </w:rPr>
              <w:br/>
            </w:r>
            <w:r>
              <w:rPr>
                <w:rFonts w:ascii="Arial" w:hAnsi="Arial" w:cs="Arial"/>
                <w:color w:val="000000"/>
                <w:lang w:val="en"/>
              </w:rPr>
              <w:br/>
              <w:t>(3)If the superintendent approves a retired officer's application or reapplication to carry a handgun pursuant to the provisions of this subsection, the superintendent shall notify in writing the chief law enforcement officer of the municipality wherein that retired officer resides. In the event the retired officer resides in a municipality which has no chief law enforcement officer or law enforcement agency, the superintendent shall maintain a record of the approval.</w:t>
            </w:r>
            <w:r>
              <w:rPr>
                <w:rFonts w:ascii="Arial" w:hAnsi="Arial" w:cs="Arial"/>
                <w:color w:val="000000"/>
                <w:lang w:val="en"/>
              </w:rPr>
              <w:br/>
            </w:r>
            <w:r>
              <w:rPr>
                <w:rFonts w:ascii="Arial" w:hAnsi="Arial" w:cs="Arial"/>
                <w:color w:val="000000"/>
                <w:lang w:val="en"/>
              </w:rPr>
              <w:br/>
              <w:t xml:space="preserve">(4)The superintendent shall issue to an approved retired officer an identification card permitting the retired officer to carry a handgun pursuant to this subsection. This identification card shall be valid for one year from the date of issuance and shall be valid throughout the State. The identification card shall not be transferable to any other person. The identification card shall be carried at all times on the person of the retired officer while the retired officer is carrying a handgun. The retired officer shall produce the identification card for review on the demand of any law </w:t>
            </w:r>
            <w:r>
              <w:rPr>
                <w:rFonts w:ascii="Arial" w:hAnsi="Arial" w:cs="Arial"/>
                <w:color w:val="000000"/>
                <w:lang w:val="en"/>
              </w:rPr>
              <w:lastRenderedPageBreak/>
              <w:t>enforcement officer or authority.</w:t>
            </w:r>
            <w:r>
              <w:rPr>
                <w:rFonts w:ascii="Arial" w:hAnsi="Arial" w:cs="Arial"/>
                <w:color w:val="000000"/>
                <w:lang w:val="en"/>
              </w:rPr>
              <w:br/>
            </w:r>
            <w:r>
              <w:rPr>
                <w:rFonts w:ascii="Arial" w:hAnsi="Arial" w:cs="Arial"/>
                <w:color w:val="000000"/>
                <w:lang w:val="en"/>
              </w:rPr>
              <w:br/>
              <w:t>(5)Any person aggrieved by the denial of the superintendent of approval for a permit to carry a handgun pursuant to this subsection may request a hearing in the Superior Court of New Jersey in the county in which he resides by filing a written request for such a hearing within 30 days of the denial. Copies of the request shall be served upon the superintendent and the county prosecutor. The hearing shall be held within 30 days of the filing of the request, and no formal pleading or filing fee shall be required. Appeals from the determination of such a hearing shall be in accordance with law and the rules governing the courts of this State.</w:t>
            </w:r>
            <w:r>
              <w:rPr>
                <w:rFonts w:ascii="Arial" w:hAnsi="Arial" w:cs="Arial"/>
                <w:color w:val="000000"/>
                <w:lang w:val="en"/>
              </w:rPr>
              <w:br/>
            </w:r>
            <w:r>
              <w:rPr>
                <w:rFonts w:ascii="Arial" w:hAnsi="Arial" w:cs="Arial"/>
                <w:color w:val="000000"/>
                <w:lang w:val="en"/>
              </w:rPr>
              <w:br/>
              <w:t>(6)A judge of the Superior Court may revoke a retired officer's privilege to carry a handgun pursuant to this subsection for good cause shown on the application of any interested person. A person who becomes subject to any of the disabilities set forth in subsection c. of N.J.S.2C:58-3 shall surrender, as prescribed by the superintendent, his identification card issued under paragraph (4) of this subsection to the chief law enforcement officer of the municipality wherein he resides or the superintendent, and shall be permanently disqualified to carry a handgun under this subsection.</w:t>
            </w:r>
            <w:r>
              <w:rPr>
                <w:rFonts w:ascii="Arial" w:hAnsi="Arial" w:cs="Arial"/>
                <w:color w:val="000000"/>
                <w:lang w:val="en"/>
              </w:rPr>
              <w:br/>
            </w:r>
            <w:r>
              <w:rPr>
                <w:rFonts w:ascii="Arial" w:hAnsi="Arial" w:cs="Arial"/>
                <w:color w:val="000000"/>
                <w:lang w:val="en"/>
              </w:rPr>
              <w:br/>
              <w:t>(7)The superintendent may charge a reasonable application fee to retired officers to offset any costs associated with administering the application process set forth in this subsection.</w:t>
            </w:r>
            <w:r>
              <w:rPr>
                <w:rFonts w:ascii="Arial" w:hAnsi="Arial" w:cs="Arial"/>
                <w:color w:val="000000"/>
                <w:lang w:val="en"/>
              </w:rPr>
              <w:br/>
            </w:r>
            <w:r>
              <w:rPr>
                <w:rFonts w:ascii="Arial" w:hAnsi="Arial" w:cs="Arial"/>
                <w:color w:val="000000"/>
                <w:lang w:val="en"/>
              </w:rPr>
              <w:br/>
              <w:t>m.Nothing in subsection d. of N.J.S.2C:39-5 shall be construed to prevent duly authorized personnel of the New Jersey Division of Fish and Wildlife, while in the actual performance of duties, from possessing, transporting or using any device that projects, releases or emits any substance specified as being non-injurious to wildlife by the Director of the Division of Animal Health in the Department of Agriculture, and which may immobilize wildlife and produces only temporary physical discomfort through being vaporized or otherwise dispensed in the air for the purpose of repelling bear or other animal attacks or for the aversive conditioning of wildlife.</w:t>
            </w:r>
            <w:r>
              <w:rPr>
                <w:rFonts w:ascii="Arial" w:hAnsi="Arial" w:cs="Arial"/>
                <w:color w:val="000000"/>
                <w:lang w:val="en"/>
              </w:rPr>
              <w:br/>
            </w:r>
            <w:r>
              <w:rPr>
                <w:rFonts w:ascii="Arial" w:hAnsi="Arial" w:cs="Arial"/>
                <w:color w:val="000000"/>
                <w:lang w:val="en"/>
              </w:rPr>
              <w:br/>
              <w:t xml:space="preserve">n.Nothing in subsection b., c., d. or e. of N.J.S.2C:39-5 shall be construed to prevent duly authorized personnel of the New Jersey Division of Fish and Wildlife, while in the actual performance of duties, from possessing, transporting or using hand held pistol-like devices, rifles or shotguns that launch pyrotechnic missiles for the sole purpose of frightening, hazing or </w:t>
            </w:r>
            <w:r>
              <w:rPr>
                <w:rFonts w:ascii="Arial" w:hAnsi="Arial" w:cs="Arial"/>
                <w:color w:val="000000"/>
                <w:lang w:val="en"/>
              </w:rPr>
              <w:lastRenderedPageBreak/>
              <w:t>aversive conditioning of nuisance or depredating wildlife; from possessing, transporting or using rifles, pistols or similar devices for the sole purpose of chemically immobilizing wild or non-domestic animals; or, provided the duly authorized person complies with the requirements of subsection j. of this section, from possessing, transporting or using rifles or shotguns, upon completion of a Police Training Commission approved training course, in order to dispatch injured or dangerous animals or for non-lethal use for the purpose of frightening, hazing or aversive conditioning of nuisance or depredating wildlife.</w:t>
            </w:r>
            <w:r>
              <w:rPr>
                <w:rFonts w:ascii="Arial" w:hAnsi="Arial" w:cs="Arial"/>
                <w:color w:val="000000"/>
                <w:lang w:val="en"/>
              </w:rPr>
              <w:br/>
            </w:r>
            <w:r>
              <w:rPr>
                <w:rFonts w:ascii="Arial" w:hAnsi="Arial" w:cs="Arial"/>
                <w:color w:val="000000"/>
                <w:lang w:val="en"/>
              </w:rPr>
              <w:br/>
              <w:t>amended 1979, c.179, s.5; 1979, c.332, s.8; 1981, c.108, s.1; 1981, c.219, s.1; 1981, c.294, s.1; 1981, c.409, s.2; 1981, c.480, s.1; 1981, c.511, s.4; 1982, c.154, s.1; 1982, c.173, s.1; 1983, c.479, s.3; 1983, c.552; 1985, c.76, s.8; 1985, c.150, s.1; 1985, c.324, s.1 (s.3 eff. date amended 1986, c.64); 1985, c.376, s.1; 1985, c.439, s.13,(s.15 eff. date amended 1986, c.2); 1986, c.150, ss.7,8; 1987, c.139; 1987, c.172; 1989, c.291, s.4; 1991, c.327, s.2; 1991, c.386, s.3; 1992, c.94, s.2; 1993, c.246, s.2; 1995, c.273, s.2; 1995, c.280, s.21; 1997, c.67, s.1; 1997, c.210, s.6; 1997, c.393; 2001, c.79, s.15; 2001, c.362, s.4; 2003, c.168, s.2; 2005, c.216, s.1; 2005, c.372, s.14; 2007, c.313; 2007, c.314; 2013, c.219.</w:t>
            </w:r>
          </w:p>
        </w:tc>
        <w:tc>
          <w:tcPr>
            <w:tcW w:w="2340" w:type="dxa"/>
          </w:tcPr>
          <w:p w14:paraId="361C6151" w14:textId="77777777" w:rsidR="0016390A" w:rsidRDefault="0016390A" w:rsidP="00362148">
            <w:pPr>
              <w:jc w:val="center"/>
            </w:pPr>
            <w:r>
              <w:lastRenderedPageBreak/>
              <w:t>N.A.</w:t>
            </w:r>
          </w:p>
        </w:tc>
        <w:tc>
          <w:tcPr>
            <w:tcW w:w="2340" w:type="dxa"/>
          </w:tcPr>
          <w:p w14:paraId="79CE37CA" w14:textId="77777777" w:rsidR="0016390A" w:rsidRDefault="0016390A" w:rsidP="00362148">
            <w:pPr>
              <w:jc w:val="center"/>
            </w:pPr>
          </w:p>
        </w:tc>
      </w:tr>
      <w:tr w:rsidR="0016390A" w14:paraId="23D7C0CD" w14:textId="77777777" w:rsidTr="0016390A">
        <w:tc>
          <w:tcPr>
            <w:tcW w:w="2065" w:type="dxa"/>
          </w:tcPr>
          <w:p w14:paraId="4F6CD9F2" w14:textId="77777777" w:rsidR="0016390A" w:rsidRPr="00AF613A" w:rsidRDefault="0016390A" w:rsidP="00362148">
            <w:pPr>
              <w:jc w:val="center"/>
              <w:rPr>
                <w:rFonts w:ascii="Arial" w:hAnsi="Arial" w:cs="Arial"/>
                <w:bCs/>
                <w:color w:val="000000"/>
                <w:lang w:val="en"/>
              </w:rPr>
            </w:pPr>
            <w:r w:rsidRPr="00AF613A">
              <w:rPr>
                <w:rFonts w:ascii="Arial" w:hAnsi="Arial" w:cs="Arial"/>
                <w:bCs/>
                <w:color w:val="000000"/>
                <w:lang w:val="en"/>
              </w:rPr>
              <w:lastRenderedPageBreak/>
              <w:t>2C:39-7 Certain persons not to have weapons.</w:t>
            </w:r>
          </w:p>
        </w:tc>
        <w:tc>
          <w:tcPr>
            <w:tcW w:w="7470" w:type="dxa"/>
          </w:tcPr>
          <w:p w14:paraId="1DF2082F"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a.Except as provided in subsection b. of this section, any person, having been convicted in this State or elsewhere of the crime of aggravated assault, arson, burglary, escape, extortion, homicide, kidnapping, robbery, aggravated sexual assault, sexual assault, bias intimidation in violation of N.J.S.2C:16-1 or endangering the welfare of a child pursuant to N.J.S.2C:24-4, whether or not armed with or having in his possession any weapon enumerated in subsection r. of N.J.S.2C:39-1, or any person convicted of a crime pursuant to the provisions of N.J.S.2C:39-3, N.J.S.2C:39-4 or N.J.S.2C:39-9, or any person who has ever been committed for a mental disorder to any hospital, mental institution or sanitarium unless he possesses a certificate of a medical doctor or psychiatrist licensed to practice in New Jersey or other satisfactory proof that he is no longer suffering from a mental disorder which interferes with or handicaps him in the handling of a firearm, or any person who has been convicted of other than a disorderly persons or petty disorderly persons offense for the unlawful use, possession or sale of a controlled dangerous substance as defined in N.J.S.2C:35-2 who purchases, owns, possesses or controls any of the said weapons is guilty of a crime of the fourth degree. </w:t>
            </w:r>
            <w:r>
              <w:rPr>
                <w:rFonts w:ascii="Arial" w:hAnsi="Arial" w:cs="Arial"/>
                <w:color w:val="000000"/>
                <w:lang w:val="en"/>
              </w:rPr>
              <w:br/>
            </w:r>
            <w:r>
              <w:rPr>
                <w:rFonts w:ascii="Arial" w:hAnsi="Arial" w:cs="Arial"/>
                <w:color w:val="000000"/>
                <w:lang w:val="en"/>
              </w:rPr>
              <w:br/>
              <w:t xml:space="preserve">b. (1) A person having been convicted in this State or elsewhere of the </w:t>
            </w:r>
            <w:r>
              <w:rPr>
                <w:rFonts w:ascii="Arial" w:hAnsi="Arial" w:cs="Arial"/>
                <w:color w:val="000000"/>
                <w:lang w:val="en"/>
              </w:rPr>
              <w:lastRenderedPageBreak/>
              <w:t>crime of aggravated assault, arson, burglary, escape, extortion, homicide, kidnapping, robbery, aggravated sexual assault, sexual assault, bias intimidation in violation of N.J.S.2C:16-1, endangering the welfare of a child pursuant to N.J.S.2C:24-4, stalking pursuant to P.L.1992, c.209 (C.2C:12-10) or a crime involving domestic violence as defined in section 3 of P.L.1991, c.261 (C.2C:25-19), whether or not armed with or having in his possession a weapon enumerated in subsection r. of N.J.S.2C:39-1, or a person having been convicted of a crime pursuant to the provisions of N.J.S.2C:35-3 through N.J.S.2C:35-6, inclusive; section 1 of P.L.1987, c.101 (C.2C:35-7); N.J.S.2C:35-11; N.J.S.2C:39-3; N.J.S.2C:39-4; or N.J.S.2C:39-9 who purchases, owns, possesses or controls a firearm is guilty of a crime of the second degree and upon conviction thereof, the person shall be sentenced to a term of imprisonment by the court. The term of imprisonment shall include the imposition of a minimum term, which shall be fixed at five years, during which the defendant shall be ineligible for parole. If the defendant is sentenced to an extended term of imprisonment pursuant to N.J.S.2C:43-7, the extended term of imprisonment shall include the imposition of a minimum term, which shall be fixed at, or between, one-third and one-half of the sentence imposed by the court or five years, whichever is greater, during which the defendant shall be ineligible for parole.</w:t>
            </w:r>
            <w:r>
              <w:rPr>
                <w:rFonts w:ascii="Arial" w:hAnsi="Arial" w:cs="Arial"/>
                <w:color w:val="000000"/>
                <w:lang w:val="en"/>
              </w:rPr>
              <w:br/>
            </w:r>
            <w:r>
              <w:rPr>
                <w:rFonts w:ascii="Arial" w:hAnsi="Arial" w:cs="Arial"/>
                <w:color w:val="000000"/>
                <w:lang w:val="en"/>
              </w:rPr>
              <w:br/>
              <w:t>(2)A person having been convicted in this State or elsewhere of a disorderly persons offense involving domestic violence, whether or not armed with or having in his possession a weapon enumerated in subsection r. of N.J.S.2C:39-1, who purchases, owns, possesses or controls a firearm is guilty of a crime of the third degree.</w:t>
            </w:r>
            <w:r>
              <w:rPr>
                <w:rFonts w:ascii="Arial" w:hAnsi="Arial" w:cs="Arial"/>
                <w:color w:val="000000"/>
                <w:lang w:val="en"/>
              </w:rPr>
              <w:br/>
            </w:r>
            <w:r>
              <w:rPr>
                <w:rFonts w:ascii="Arial" w:hAnsi="Arial" w:cs="Arial"/>
                <w:color w:val="000000"/>
                <w:lang w:val="en"/>
              </w:rPr>
              <w:br/>
              <w:t>(3)A person whose firearm is seized pursuant to the "Prevention of Domestic Violence Act of 1991," P.L.1991,c.261 (C.2C:25-17 et seq.) and whose firearm has not been returned, or who is subject to a court order prohibiting the possession of firearms issued pursuant to the "Prevention of Domestic Violence Act of 1991," P.L.1991,c.261 (C.2C:25-17 et seq.) who purchases, owns, possesses or controls a firearm is guilty of a crime of the third degree, except that the provisions of this paragraph shall not apply to any law enforcement officer while actually on duty, or to any member of the Armed Forces of the United States or member of the National Guard while actually on duty or traveling to or from an authorized place of duty.</w:t>
            </w:r>
            <w:r>
              <w:rPr>
                <w:rFonts w:ascii="Arial" w:hAnsi="Arial" w:cs="Arial"/>
                <w:color w:val="000000"/>
                <w:lang w:val="en"/>
              </w:rPr>
              <w:br/>
            </w:r>
            <w:r>
              <w:rPr>
                <w:rFonts w:ascii="Arial" w:hAnsi="Arial" w:cs="Arial"/>
                <w:color w:val="000000"/>
                <w:lang w:val="en"/>
              </w:rPr>
              <w:br/>
              <w:t xml:space="preserve">c.Whenever any person shall have been convicted in another state, </w:t>
            </w:r>
            <w:r>
              <w:rPr>
                <w:rFonts w:ascii="Arial" w:hAnsi="Arial" w:cs="Arial"/>
                <w:color w:val="000000"/>
                <w:lang w:val="en"/>
              </w:rPr>
              <w:lastRenderedPageBreak/>
              <w:t>territory, commonwealth or other jurisdiction of the United States, or any country in the world, in a court of competent jurisdiction, of a crime which in said other jurisdiction or country is comparable to one of the crimes enumerated in subsection a. or b. of this section, then that person shall be subject to the provisions of this section.</w:t>
            </w:r>
            <w:r>
              <w:rPr>
                <w:rFonts w:ascii="Arial" w:hAnsi="Arial" w:cs="Arial"/>
                <w:color w:val="000000"/>
                <w:lang w:val="en"/>
              </w:rPr>
              <w:br/>
            </w:r>
            <w:r>
              <w:rPr>
                <w:rFonts w:ascii="Arial" w:hAnsi="Arial" w:cs="Arial"/>
                <w:color w:val="000000"/>
                <w:lang w:val="en"/>
              </w:rPr>
              <w:br/>
              <w:t>L.1979,c.179,s.6; 1987, c.106, s.6, 1991, c.436; 1992, c.74, s.3; 1995, c.114; 2001, c.216; 2001, c.443, s.5; 2003, c.277, s.3.</w:t>
            </w:r>
          </w:p>
        </w:tc>
        <w:tc>
          <w:tcPr>
            <w:tcW w:w="2340" w:type="dxa"/>
          </w:tcPr>
          <w:p w14:paraId="6930C2CC" w14:textId="77777777" w:rsidR="0016390A" w:rsidRDefault="0016390A" w:rsidP="00362148">
            <w:pPr>
              <w:jc w:val="center"/>
            </w:pPr>
            <w:r>
              <w:lastRenderedPageBreak/>
              <w:t>520</w:t>
            </w:r>
          </w:p>
          <w:p w14:paraId="0EADF024" w14:textId="77777777" w:rsidR="0016390A" w:rsidRDefault="0016390A" w:rsidP="00362148">
            <w:pPr>
              <w:jc w:val="center"/>
            </w:pPr>
            <w:r>
              <w:t>Weapon Law Violations</w:t>
            </w:r>
          </w:p>
        </w:tc>
        <w:tc>
          <w:tcPr>
            <w:tcW w:w="2340" w:type="dxa"/>
          </w:tcPr>
          <w:p w14:paraId="41E25B5C" w14:textId="77777777" w:rsidR="0016390A" w:rsidRDefault="0016390A" w:rsidP="00362148">
            <w:pPr>
              <w:jc w:val="center"/>
            </w:pPr>
          </w:p>
        </w:tc>
      </w:tr>
      <w:tr w:rsidR="0016390A" w14:paraId="33427EC1" w14:textId="77777777" w:rsidTr="0016390A">
        <w:tc>
          <w:tcPr>
            <w:tcW w:w="2065" w:type="dxa"/>
          </w:tcPr>
          <w:p w14:paraId="270C2CED" w14:textId="77777777" w:rsidR="0016390A" w:rsidRPr="00AF613A" w:rsidRDefault="0016390A" w:rsidP="00362148">
            <w:pPr>
              <w:jc w:val="center"/>
              <w:rPr>
                <w:rFonts w:ascii="Arial" w:hAnsi="Arial" w:cs="Arial"/>
                <w:bCs/>
                <w:color w:val="000000"/>
                <w:lang w:val="en"/>
              </w:rPr>
            </w:pPr>
            <w:r w:rsidRPr="00AF613A">
              <w:rPr>
                <w:rFonts w:ascii="Arial" w:hAnsi="Arial" w:cs="Arial"/>
                <w:bCs/>
                <w:color w:val="000000"/>
                <w:lang w:val="en"/>
              </w:rPr>
              <w:lastRenderedPageBreak/>
              <w:t>2C:39-9 Manufacture, transport, disposition and defacement of weapons and dangerous instruments and appliances.</w:t>
            </w:r>
          </w:p>
        </w:tc>
        <w:tc>
          <w:tcPr>
            <w:tcW w:w="7470" w:type="dxa"/>
          </w:tcPr>
          <w:p w14:paraId="19243945" w14:textId="77777777" w:rsidR="0016390A" w:rsidRDefault="0016390A" w:rsidP="00362148">
            <w:pPr>
              <w:jc w:val="center"/>
              <w:rPr>
                <w:rFonts w:ascii="Arial" w:hAnsi="Arial" w:cs="Arial"/>
                <w:color w:val="000000"/>
                <w:lang w:val="en"/>
              </w:rPr>
            </w:pPr>
            <w:r>
              <w:rPr>
                <w:rFonts w:ascii="Arial" w:hAnsi="Arial" w:cs="Arial"/>
                <w:color w:val="000000"/>
                <w:lang w:val="en"/>
              </w:rPr>
              <w:t>2C:39-9. Manufacture, Transport, Disposition and Defacement of Weapons and Dangerous Instruments and Appliances. a. Machine guns. Any person who manufactures, causes to be manufactured, transports, ships, sells or disposes of any machine gun without being registered or licensed to do so as provided in chapter 58 is guilty of a crime of the third degree.</w:t>
            </w:r>
            <w:r>
              <w:rPr>
                <w:rFonts w:ascii="Arial" w:hAnsi="Arial" w:cs="Arial"/>
                <w:color w:val="000000"/>
                <w:lang w:val="en"/>
              </w:rPr>
              <w:br/>
            </w:r>
            <w:r>
              <w:rPr>
                <w:rFonts w:ascii="Arial" w:hAnsi="Arial" w:cs="Arial"/>
                <w:color w:val="000000"/>
                <w:lang w:val="en"/>
              </w:rPr>
              <w:br/>
              <w:t>b.Sawed-off shotguns. Any person who manufactures, causes to be manufactured, transports, ships, sells or disposes of any sawed-off shotgun is guilty of a crime of the third degree.</w:t>
            </w:r>
            <w:r>
              <w:rPr>
                <w:rFonts w:ascii="Arial" w:hAnsi="Arial" w:cs="Arial"/>
                <w:color w:val="000000"/>
                <w:lang w:val="en"/>
              </w:rPr>
              <w:br/>
            </w:r>
            <w:r>
              <w:rPr>
                <w:rFonts w:ascii="Arial" w:hAnsi="Arial" w:cs="Arial"/>
                <w:color w:val="000000"/>
                <w:lang w:val="en"/>
              </w:rPr>
              <w:br/>
              <w:t>c.Firearm silencers. Any person who manufactures, causes to be manufactured, transports, ships, sells or disposes of any firearm silencer is guilty of a crime of the fourth degree.</w:t>
            </w:r>
            <w:r>
              <w:rPr>
                <w:rFonts w:ascii="Arial" w:hAnsi="Arial" w:cs="Arial"/>
                <w:color w:val="000000"/>
                <w:lang w:val="en"/>
              </w:rPr>
              <w:br/>
            </w:r>
            <w:r>
              <w:rPr>
                <w:rFonts w:ascii="Arial" w:hAnsi="Arial" w:cs="Arial"/>
                <w:color w:val="000000"/>
                <w:lang w:val="en"/>
              </w:rPr>
              <w:br/>
              <w:t xml:space="preserve">d.Weapons. Any person who manufactures, causes to be manufactured, transports, ships, sells or disposes of any weapon, including gravity knives, switchblade knives, ballistic knives, daggers, dirks, stilettos, billies, blackjacks, metal knuckles, sandclubs, slingshots, cesti or similar leather bands studded with metal filings, or, except as otherwise provided in subsection i. of this section, in the case of firearms if he is not licensed or registered to do so as provided in chapter 58, is guilty of a crime of the fourth degree. Any person who manufactures, causes to be manufactured, transports, ships, sells or disposes of any weapon or other device which projects, releases or emits tear gas or other substances intended to produce temporary physical discomfort or permanent injury through being vaporized or otherwise dispensed in the air, which is intended to be used for any purpose other than for authorized military or law enforcement purposes by duly authorized military or law enforcement personnel or the device is for the purpose of personal self-defense, is pocket-sized and contains not more than three-quarters of an ounce of chemical substance not ordinarily capable of lethal use or of inflicting serious bodily injury, or other than to be used by any person permitted to possess such weapon or </w:t>
            </w:r>
            <w:r>
              <w:rPr>
                <w:rFonts w:ascii="Arial" w:hAnsi="Arial" w:cs="Arial"/>
                <w:color w:val="000000"/>
                <w:lang w:val="en"/>
              </w:rPr>
              <w:lastRenderedPageBreak/>
              <w:t>device under the provisions of subsection d. of N.J.S.2C:39-5, which is intended for use by financial and other business institutions as part of an integrated security system, placed at fixed locations, for the protection of money and property, by the duly authorized personnel of those institutions, is guilty of a crime of the fourth degree.</w:t>
            </w:r>
            <w:r>
              <w:rPr>
                <w:rFonts w:ascii="Arial" w:hAnsi="Arial" w:cs="Arial"/>
                <w:color w:val="000000"/>
                <w:lang w:val="en"/>
              </w:rPr>
              <w:br/>
            </w:r>
            <w:r>
              <w:rPr>
                <w:rFonts w:ascii="Arial" w:hAnsi="Arial" w:cs="Arial"/>
                <w:color w:val="000000"/>
                <w:lang w:val="en"/>
              </w:rPr>
              <w:br/>
              <w:t>e.Defaced firearms. Any person who defaces any firearm is guilty of a crime of the third degree. Any person who knowingly buys, receives, disposes of or conceals a defaced firearm, except an antique firearm or an antique handgun, is guilty of a crime of the fourth degree.</w:t>
            </w:r>
            <w:r>
              <w:rPr>
                <w:rFonts w:ascii="Arial" w:hAnsi="Arial" w:cs="Arial"/>
                <w:color w:val="000000"/>
                <w:lang w:val="en"/>
              </w:rPr>
              <w:br/>
            </w:r>
            <w:r>
              <w:rPr>
                <w:rFonts w:ascii="Arial" w:hAnsi="Arial" w:cs="Arial"/>
                <w:color w:val="000000"/>
                <w:lang w:val="en"/>
              </w:rPr>
              <w:br/>
              <w:t>f. (1) Any person who manufactures, causes to be manufactured, transports, ships, sells, or disposes of any bullet, which is primarily designed for use in a handgun, and which is comprised of a bullet whose core or jacket, if the jacket is thicker than .025 of an inch, is made of tungsten carbide, or hard bronze, or other material which is harder than a rating of 72 or greater on the Rockwell B. Hardness Scale, and is therefore capable of breaching or penetrating body armor and which is intended to be used for any purpose other than for authorized military or law enforcement purposes by duly authorized military or law enforcement personnel, is guilty of a crime of the fourth degree.</w:t>
            </w:r>
            <w:r>
              <w:rPr>
                <w:rFonts w:ascii="Arial" w:hAnsi="Arial" w:cs="Arial"/>
                <w:color w:val="000000"/>
                <w:lang w:val="en"/>
              </w:rPr>
              <w:br/>
            </w:r>
            <w:r>
              <w:rPr>
                <w:rFonts w:ascii="Arial" w:hAnsi="Arial" w:cs="Arial"/>
                <w:color w:val="000000"/>
                <w:lang w:val="en"/>
              </w:rPr>
              <w:br/>
              <w:t>(2)Nothing in this subsection shall be construed to prevent a licensed collector of ammunition as defined in paragraph (2) of subsection f. of N.J.S.2C:39-3 from transporting the bullets defined in paragraph (1) of this subsection from (a) any licensed retail or wholesale firearms dealer's place of business to the collector's dwelling, premises, or other land owned or possessed by him, or (b) to or from the collector's dwelling, premises or other land owned or possessed by him to any gun show for the purposes of display, sale, trade, or transfer between collectors, or (c) to or from the collector's dwelling, premises or other land owned or possessed by him to any rifle or pistol club organized in accordance with the rules prescribed by the National Board for the Promotion of Rifle Practice; provided that the club has filed a copy of its charter with the superintendent of the State Police and annually submits a list of its members to the superintendent, and provided further that the ammunition being transported shall be carried not loaded in any firearm and contained in a closed and fastened case, gun box, or locked in the trunk of the automobile in which it is being transported, and the course of travel shall include only such deviations as are reasonably necessary under the circumstances.</w:t>
            </w:r>
            <w:r>
              <w:rPr>
                <w:rFonts w:ascii="Arial" w:hAnsi="Arial" w:cs="Arial"/>
                <w:color w:val="000000"/>
                <w:lang w:val="en"/>
              </w:rPr>
              <w:br/>
            </w:r>
            <w:r>
              <w:rPr>
                <w:rFonts w:ascii="Arial" w:hAnsi="Arial" w:cs="Arial"/>
                <w:color w:val="000000"/>
                <w:lang w:val="en"/>
              </w:rPr>
              <w:lastRenderedPageBreak/>
              <w:br/>
              <w:t>g.Assault firearms. Any person who manufactures, causes to be manufactured, transports, ships, sells or disposes of an assault firearm without being registered or licensed to do so pursuant to N.J.S.2C:58-1 et seq. is guilty of a crime of the third degree.</w:t>
            </w:r>
            <w:r>
              <w:rPr>
                <w:rFonts w:ascii="Arial" w:hAnsi="Arial" w:cs="Arial"/>
                <w:color w:val="000000"/>
                <w:lang w:val="en"/>
              </w:rPr>
              <w:br/>
            </w:r>
            <w:r>
              <w:rPr>
                <w:rFonts w:ascii="Arial" w:hAnsi="Arial" w:cs="Arial"/>
                <w:color w:val="000000"/>
                <w:lang w:val="en"/>
              </w:rPr>
              <w:br/>
              <w:t>h.Large capacity ammunition magazines. Any person who manufactures, causes to be manufactured, transports, ships, sells or disposes of a large capacity ammunition magazine which is intended to be used for any purpose other than for authorized military or law enforcement purposes by duly authorized military or law enforcement personnel is guilty of a crime of the fourth degree.</w:t>
            </w:r>
            <w:r>
              <w:rPr>
                <w:rFonts w:ascii="Arial" w:hAnsi="Arial" w:cs="Arial"/>
                <w:color w:val="000000"/>
                <w:lang w:val="en"/>
              </w:rPr>
              <w:br/>
            </w:r>
            <w:r>
              <w:rPr>
                <w:rFonts w:ascii="Arial" w:hAnsi="Arial" w:cs="Arial"/>
                <w:color w:val="000000"/>
                <w:lang w:val="en"/>
              </w:rPr>
              <w:br/>
              <w:t xml:space="preserve">i.Transporting firearms into this State for an unlawful sale or transfer. Any person who knowingly transports, ships or otherwise brings into this State any firearm for the purpose of unlawfully selling, transferring, giving, assigning or otherwise disposing of that firearm to another individual is guilty of a crime of the second degree. Any motor vehicle used by a person to transport, ship, or otherwise bring a firearm into this State for unlawful sale or transfer shall be subject to forfeiture in accordance with the provisions of N.J.S.2C:64-1 et seq.; provided however, this forfeiture provision shall not apply to innocent owners, nor shall it affect the rights of a holder of a valid lien. </w:t>
            </w:r>
            <w:r>
              <w:rPr>
                <w:rFonts w:ascii="Arial" w:hAnsi="Arial" w:cs="Arial"/>
                <w:color w:val="000000"/>
                <w:lang w:val="en"/>
              </w:rPr>
              <w:br/>
            </w:r>
            <w:r>
              <w:rPr>
                <w:rFonts w:ascii="Arial" w:hAnsi="Arial" w:cs="Arial"/>
                <w:color w:val="000000"/>
                <w:lang w:val="en"/>
              </w:rPr>
              <w:br/>
              <w:t>The temporary transfer of a firearm shall not constitute a violation of this subsectionif that firearm is transferred:</w:t>
            </w:r>
            <w:r>
              <w:rPr>
                <w:rFonts w:ascii="Arial" w:hAnsi="Arial" w:cs="Arial"/>
                <w:color w:val="000000"/>
                <w:lang w:val="en"/>
              </w:rPr>
              <w:br/>
            </w:r>
            <w:r>
              <w:rPr>
                <w:rFonts w:ascii="Arial" w:hAnsi="Arial" w:cs="Arial"/>
                <w:color w:val="000000"/>
                <w:lang w:val="en"/>
              </w:rPr>
              <w:br/>
              <w:t xml:space="preserve">(1)while hunting or target shooting in accordance with the provisions of section 1 of P.L.1992, c.74 (C.2C:58-3.1); </w:t>
            </w:r>
            <w:r>
              <w:rPr>
                <w:rFonts w:ascii="Arial" w:hAnsi="Arial" w:cs="Arial"/>
                <w:color w:val="000000"/>
                <w:lang w:val="en"/>
              </w:rPr>
              <w:br/>
            </w:r>
            <w:r>
              <w:rPr>
                <w:rFonts w:ascii="Arial" w:hAnsi="Arial" w:cs="Arial"/>
                <w:color w:val="000000"/>
                <w:lang w:val="en"/>
              </w:rPr>
              <w:br/>
              <w:t>(2)for shooting competitions sponsored by a licensed dealer, law enforcement agency, legally recognized military organization, or a rifle or pistol club which has filed a copy of its charter with the superintendent in accordance with the provisions of section 1 of P.L.1992, c.74 (C.2C:58-3.1); or</w:t>
            </w:r>
            <w:r>
              <w:rPr>
                <w:rFonts w:ascii="Arial" w:hAnsi="Arial" w:cs="Arial"/>
                <w:color w:val="000000"/>
                <w:lang w:val="en"/>
              </w:rPr>
              <w:br/>
            </w:r>
            <w:r>
              <w:rPr>
                <w:rFonts w:ascii="Arial" w:hAnsi="Arial" w:cs="Arial"/>
                <w:color w:val="000000"/>
                <w:lang w:val="en"/>
              </w:rPr>
              <w:br/>
              <w:t>(3)for participation in a training course conducted by a certified instructor in accordance with the provisions of section 1 of P.L.1997, c.375 (C.2C:58-3.2).</w:t>
            </w:r>
            <w:r>
              <w:rPr>
                <w:rFonts w:ascii="Arial" w:hAnsi="Arial" w:cs="Arial"/>
                <w:color w:val="000000"/>
                <w:lang w:val="en"/>
              </w:rPr>
              <w:br/>
            </w:r>
            <w:r>
              <w:rPr>
                <w:rFonts w:ascii="Arial" w:hAnsi="Arial" w:cs="Arial"/>
                <w:color w:val="000000"/>
                <w:lang w:val="en"/>
              </w:rPr>
              <w:br/>
              <w:t xml:space="preserve">The transfer of any firearm that uses air or carbon dioxide to expel a </w:t>
            </w:r>
            <w:r>
              <w:rPr>
                <w:rFonts w:ascii="Arial" w:hAnsi="Arial" w:cs="Arial"/>
                <w:color w:val="000000"/>
                <w:lang w:val="en"/>
              </w:rPr>
              <w:lastRenderedPageBreak/>
              <w:t>projectile; or the transfer of an antique firearm shall not constitute a violation of this subsection.</w:t>
            </w:r>
            <w:r>
              <w:rPr>
                <w:rFonts w:ascii="Arial" w:hAnsi="Arial" w:cs="Arial"/>
                <w:color w:val="000000"/>
                <w:lang w:val="en"/>
              </w:rPr>
              <w:br/>
            </w:r>
            <w:r>
              <w:rPr>
                <w:rFonts w:ascii="Arial" w:hAnsi="Arial" w:cs="Arial"/>
                <w:color w:val="000000"/>
                <w:lang w:val="en"/>
              </w:rPr>
              <w:br/>
              <w:t>amended 1979, c.179, s.7; 1980, c.108; 1981, c.480, s.2; 1983, c.58, s.2; 1987, c.228, s.3; 1990, c.32, s.3; 1999, c.233, s.3; 2007, c.298; 2013, c.111, s.1.</w:t>
            </w:r>
          </w:p>
        </w:tc>
        <w:tc>
          <w:tcPr>
            <w:tcW w:w="2340" w:type="dxa"/>
          </w:tcPr>
          <w:p w14:paraId="1DB5D63F" w14:textId="77777777" w:rsidR="0016390A" w:rsidRDefault="0016390A" w:rsidP="00362148">
            <w:pPr>
              <w:jc w:val="center"/>
            </w:pPr>
            <w:r>
              <w:lastRenderedPageBreak/>
              <w:t>520</w:t>
            </w:r>
          </w:p>
          <w:p w14:paraId="63E901FB" w14:textId="77777777" w:rsidR="0016390A" w:rsidRDefault="0016390A" w:rsidP="00362148">
            <w:pPr>
              <w:jc w:val="center"/>
            </w:pPr>
            <w:r>
              <w:t>Weapon Law Violations</w:t>
            </w:r>
          </w:p>
        </w:tc>
        <w:tc>
          <w:tcPr>
            <w:tcW w:w="2340" w:type="dxa"/>
          </w:tcPr>
          <w:p w14:paraId="7CFDE4E1" w14:textId="77777777" w:rsidR="0016390A" w:rsidRDefault="0016390A" w:rsidP="00362148">
            <w:pPr>
              <w:jc w:val="center"/>
            </w:pPr>
          </w:p>
        </w:tc>
      </w:tr>
      <w:tr w:rsidR="0016390A" w14:paraId="295DAA81" w14:textId="77777777" w:rsidTr="0016390A">
        <w:tc>
          <w:tcPr>
            <w:tcW w:w="2065" w:type="dxa"/>
          </w:tcPr>
          <w:p w14:paraId="19058510" w14:textId="77777777" w:rsidR="0016390A" w:rsidRPr="00AA256F" w:rsidRDefault="0016390A" w:rsidP="00362148">
            <w:pPr>
              <w:jc w:val="center"/>
              <w:rPr>
                <w:rFonts w:ascii="Arial" w:hAnsi="Arial" w:cs="Arial"/>
                <w:bCs/>
                <w:color w:val="000000"/>
                <w:lang w:val="en"/>
              </w:rPr>
            </w:pPr>
            <w:r w:rsidRPr="00AA256F">
              <w:rPr>
                <w:rFonts w:ascii="Arial" w:hAnsi="Arial" w:cs="Arial"/>
                <w:bCs/>
                <w:color w:val="000000"/>
                <w:lang w:val="en"/>
              </w:rPr>
              <w:lastRenderedPageBreak/>
              <w:t>2C:39-9.1. Sale of knives to minors; crime of the fourth degree; exceptions</w:t>
            </w:r>
          </w:p>
        </w:tc>
        <w:tc>
          <w:tcPr>
            <w:tcW w:w="7470" w:type="dxa"/>
          </w:tcPr>
          <w:p w14:paraId="03CE6D37"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4.A person who sells any hunting, fishing, combat or survival knife having a blade length of five inches or more or an overall length of 10 inches or more to a person under 18 years of age commits a crime of the fourth degree; except that the establishment by a preponderance of the evidence of all of the following facts by a person making the sale shall constitute an affirmative defense to any prosecution therefor: a. that the purchaser falsely represented his age by producing a driver's license bearing a photograph of the licensee, or by producing a photographic identification card issued pursuant to section 2 of P.L.1980, c. 47 (C.39:3-29.3), or by producing a similar card purporting to be a valid identification card indicating that he was 18 years of age or older, and b. that the appearance of the purchaser was such that an ordinary prudent person would believe him to be 18 years of age or older, and c. that the sale was made in good faith relying upon the indicators of age listed in a. and b. above. </w:t>
            </w:r>
            <w:r>
              <w:rPr>
                <w:rFonts w:ascii="Arial" w:hAnsi="Arial" w:cs="Arial"/>
                <w:color w:val="000000"/>
                <w:lang w:val="en"/>
              </w:rPr>
              <w:br/>
            </w:r>
            <w:r>
              <w:rPr>
                <w:rFonts w:ascii="Arial" w:hAnsi="Arial" w:cs="Arial"/>
                <w:color w:val="000000"/>
                <w:lang w:val="en"/>
              </w:rPr>
              <w:br/>
              <w:t>L.1987,c.228,s.4; amended 2003, c.175, s.2.</w:t>
            </w:r>
          </w:p>
        </w:tc>
        <w:tc>
          <w:tcPr>
            <w:tcW w:w="2340" w:type="dxa"/>
          </w:tcPr>
          <w:p w14:paraId="21408583" w14:textId="77777777" w:rsidR="0016390A" w:rsidRDefault="0016390A" w:rsidP="00362148">
            <w:pPr>
              <w:jc w:val="center"/>
            </w:pPr>
            <w:r>
              <w:t>520</w:t>
            </w:r>
          </w:p>
          <w:p w14:paraId="434EC4B6" w14:textId="77777777" w:rsidR="0016390A" w:rsidRDefault="0016390A" w:rsidP="00362148">
            <w:pPr>
              <w:jc w:val="center"/>
            </w:pPr>
            <w:r>
              <w:t>Weapon Law Violations</w:t>
            </w:r>
          </w:p>
        </w:tc>
        <w:tc>
          <w:tcPr>
            <w:tcW w:w="2340" w:type="dxa"/>
          </w:tcPr>
          <w:p w14:paraId="3FDD56F4" w14:textId="77777777" w:rsidR="0016390A" w:rsidRDefault="0016390A" w:rsidP="00362148">
            <w:pPr>
              <w:jc w:val="center"/>
            </w:pPr>
          </w:p>
        </w:tc>
      </w:tr>
      <w:tr w:rsidR="0016390A" w14:paraId="01A8BE53" w14:textId="77777777" w:rsidTr="0016390A">
        <w:tc>
          <w:tcPr>
            <w:tcW w:w="2065" w:type="dxa"/>
          </w:tcPr>
          <w:p w14:paraId="0962E4DE" w14:textId="77777777" w:rsidR="0016390A" w:rsidRPr="00B44638" w:rsidRDefault="0016390A" w:rsidP="00362148">
            <w:pPr>
              <w:jc w:val="center"/>
              <w:rPr>
                <w:rFonts w:ascii="Arial" w:hAnsi="Arial" w:cs="Arial"/>
                <w:bCs/>
                <w:color w:val="000000"/>
                <w:lang w:val="en"/>
              </w:rPr>
            </w:pPr>
            <w:r w:rsidRPr="00B44638">
              <w:rPr>
                <w:rFonts w:ascii="Arial" w:hAnsi="Arial" w:cs="Arial"/>
                <w:bCs/>
                <w:color w:val="000000"/>
                <w:lang w:val="en"/>
              </w:rPr>
              <w:t>2C:39-9.2. Sale of handcuffs to minors, prohibited</w:t>
            </w:r>
          </w:p>
        </w:tc>
        <w:tc>
          <w:tcPr>
            <w:tcW w:w="7470" w:type="dxa"/>
          </w:tcPr>
          <w:p w14:paraId="31F2CF7F"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 A person who sells handcuffs to a person under 18 years of age is guilty of a disorderly persons offense. A law enforcement officer shall confiscate handcuffs sold in violation of the law. As used in this section, "handcuffs" mean a device, conventionally used for law enforcement purposes, that can be tightened and locked about the wrists for the purpose of restraining a person's movement. </w:t>
            </w:r>
            <w:r>
              <w:rPr>
                <w:rFonts w:ascii="Arial" w:hAnsi="Arial" w:cs="Arial"/>
                <w:color w:val="000000"/>
                <w:lang w:val="en"/>
              </w:rPr>
              <w:br/>
            </w:r>
            <w:r>
              <w:rPr>
                <w:rFonts w:ascii="Arial" w:hAnsi="Arial" w:cs="Arial"/>
                <w:color w:val="000000"/>
                <w:lang w:val="en"/>
              </w:rPr>
              <w:br/>
              <w:t>L.1991,c.437,s.2.</w:t>
            </w:r>
          </w:p>
        </w:tc>
        <w:tc>
          <w:tcPr>
            <w:tcW w:w="2340" w:type="dxa"/>
          </w:tcPr>
          <w:p w14:paraId="4B0F137A" w14:textId="77777777" w:rsidR="0016390A" w:rsidRDefault="0016390A" w:rsidP="00362148">
            <w:pPr>
              <w:jc w:val="center"/>
            </w:pPr>
            <w:r>
              <w:t>520</w:t>
            </w:r>
          </w:p>
          <w:p w14:paraId="1C6B0F15" w14:textId="77777777" w:rsidR="0016390A" w:rsidRDefault="0016390A" w:rsidP="00362148">
            <w:pPr>
              <w:jc w:val="center"/>
            </w:pPr>
            <w:r>
              <w:t>Weapon Law Violations</w:t>
            </w:r>
          </w:p>
          <w:p w14:paraId="522E5159" w14:textId="77777777" w:rsidR="0016390A" w:rsidRDefault="0016390A" w:rsidP="00362148">
            <w:pPr>
              <w:jc w:val="center"/>
            </w:pPr>
            <w:r>
              <w:t xml:space="preserve">90C </w:t>
            </w:r>
          </w:p>
          <w:p w14:paraId="55F3B06D" w14:textId="77777777" w:rsidR="0016390A" w:rsidRDefault="0016390A" w:rsidP="00362148">
            <w:pPr>
              <w:jc w:val="center"/>
            </w:pPr>
            <w:r>
              <w:t>Disorderly Conduct</w:t>
            </w:r>
          </w:p>
        </w:tc>
        <w:tc>
          <w:tcPr>
            <w:tcW w:w="2340" w:type="dxa"/>
          </w:tcPr>
          <w:p w14:paraId="00C4316C" w14:textId="77777777" w:rsidR="0016390A" w:rsidRDefault="0016390A" w:rsidP="00362148">
            <w:pPr>
              <w:jc w:val="center"/>
            </w:pPr>
          </w:p>
        </w:tc>
      </w:tr>
      <w:tr w:rsidR="0016390A" w14:paraId="1AEDFD59" w14:textId="77777777" w:rsidTr="0016390A">
        <w:tc>
          <w:tcPr>
            <w:tcW w:w="2065" w:type="dxa"/>
          </w:tcPr>
          <w:p w14:paraId="419A3192" w14:textId="77777777" w:rsidR="0016390A" w:rsidRPr="00B44638" w:rsidRDefault="0016390A" w:rsidP="00362148">
            <w:pPr>
              <w:jc w:val="center"/>
              <w:rPr>
                <w:rFonts w:ascii="Arial" w:hAnsi="Arial" w:cs="Arial"/>
                <w:bCs/>
                <w:color w:val="000000"/>
                <w:lang w:val="en"/>
              </w:rPr>
            </w:pPr>
            <w:r w:rsidRPr="00B44638">
              <w:rPr>
                <w:rFonts w:ascii="Arial" w:hAnsi="Arial" w:cs="Arial"/>
                <w:bCs/>
                <w:color w:val="000000"/>
                <w:lang w:val="en"/>
              </w:rPr>
              <w:t>2C:39-10 Violation of the regulatory provisions relating to firearms, false representation in applications.</w:t>
            </w:r>
          </w:p>
        </w:tc>
        <w:tc>
          <w:tcPr>
            <w:tcW w:w="7470" w:type="dxa"/>
          </w:tcPr>
          <w:p w14:paraId="536C94F3" w14:textId="77777777" w:rsidR="0016390A" w:rsidRDefault="0016390A" w:rsidP="00362148">
            <w:pPr>
              <w:jc w:val="center"/>
              <w:rPr>
                <w:rFonts w:ascii="Arial" w:hAnsi="Arial" w:cs="Arial"/>
                <w:color w:val="000000"/>
                <w:lang w:val="en"/>
              </w:rPr>
            </w:pPr>
            <w:r>
              <w:rPr>
                <w:rFonts w:ascii="Arial" w:hAnsi="Arial" w:cs="Arial"/>
                <w:color w:val="000000"/>
                <w:lang w:val="en"/>
              </w:rPr>
              <w:br/>
              <w:t>a. (1) Except as otherwise provided in paragraph (2) and paragraph (4) of this subsection, any person who knowingly violates the regulatory provisions relating to manufacturing or wholesaling of firearms N.J.S.2C:58-1, retailing of firearms N.J.S.2C:58-2, permits to purchase certain firearms N.J.S.2C:58-3, permits to carry certain firearms N.J.S.2C:58-4, licenses to procure machine guns or assault firearms N.J.S.2C:58-5, or incendiary or tracer ammunition N.J.S.2C:58-10, except acts which are punishable under section N.J.S.2C:58-5 or section N.J.S.2C:58-2, is guilty of a crime of the fourth degree.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(2)A licensed dealer who knowingly violates the provisions of subparagraph (d) of paragraph (5) of subsection a. of N.J.S.2C:58-2 is a disorderly person.</w:t>
            </w:r>
            <w:r>
              <w:rPr>
                <w:rFonts w:ascii="Arial" w:hAnsi="Arial" w:cs="Arial"/>
                <w:color w:val="000000"/>
                <w:lang w:val="en"/>
              </w:rPr>
              <w:br/>
            </w:r>
            <w:r>
              <w:rPr>
                <w:rFonts w:ascii="Arial" w:hAnsi="Arial" w:cs="Arial"/>
                <w:color w:val="000000"/>
                <w:lang w:val="en"/>
              </w:rPr>
              <w:br/>
              <w:t>(3)If, upon review, a law enforcement agency determines that a licensed dealer has sold, transferred, assigned, or otherwise disposed of an inordinate number of firearms and that licensed dealer knew, or should have known, that the firearms would be used in the commission of a crime or would be transferred to a person in order for the firearms to be used for an unlawful purpose, that dealer's license shall, after a hearing, be permanently revoked.</w:t>
            </w:r>
            <w:r>
              <w:rPr>
                <w:rFonts w:ascii="Arial" w:hAnsi="Arial" w:cs="Arial"/>
                <w:color w:val="000000"/>
                <w:lang w:val="en"/>
              </w:rPr>
              <w:br/>
            </w:r>
            <w:r>
              <w:rPr>
                <w:rFonts w:ascii="Arial" w:hAnsi="Arial" w:cs="Arial"/>
                <w:color w:val="000000"/>
                <w:lang w:val="en"/>
              </w:rPr>
              <w:br/>
              <w:t>(4)A licensed dealer who sells or transfers a firearm to a person knowing that person intends to sell, transfer, assign, or otherwise dispose of that firearm to a person who is disqualified from possessing a firearm under State or federal law is guilty of a crime of the second degree. Notwithstanding any other provisions of law to the contrary, the sentence imposed for a conviction under this subsection shall include a mandatory minimum term of imprisonment of 18 months, during which the defendant shall be ineligible for parole; provided however, if the firearm was used in the commission of a crime, the sentence imposed under this subsection shall include a mandatory minimum term of imprisonment of three years, during which the defendant shall be ineligible for parole. Further, a person convicted under this subsection shall be permanently disqualified from holding a retail license under N.J.S.2C:58-2.</w:t>
            </w:r>
            <w:r>
              <w:rPr>
                <w:rFonts w:ascii="Arial" w:hAnsi="Arial" w:cs="Arial"/>
                <w:color w:val="000000"/>
                <w:lang w:val="en"/>
              </w:rPr>
              <w:br/>
            </w:r>
            <w:r>
              <w:rPr>
                <w:rFonts w:ascii="Arial" w:hAnsi="Arial" w:cs="Arial"/>
                <w:color w:val="000000"/>
                <w:lang w:val="en"/>
              </w:rPr>
              <w:br/>
              <w:t>b.Any person who knowingly violates the regulatory provisions relating to notifying the authorities of possessing certain items of explosives N.J.S.2C:58-7, or of certain wounds N.J.S.2C:58-8 is a disorderly person.</w:t>
            </w:r>
            <w:r>
              <w:rPr>
                <w:rFonts w:ascii="Arial" w:hAnsi="Arial" w:cs="Arial"/>
                <w:color w:val="000000"/>
                <w:lang w:val="en"/>
              </w:rPr>
              <w:br/>
            </w:r>
            <w:r>
              <w:rPr>
                <w:rFonts w:ascii="Arial" w:hAnsi="Arial" w:cs="Arial"/>
                <w:color w:val="000000"/>
                <w:lang w:val="en"/>
              </w:rPr>
              <w:br/>
              <w:t>c.Any person who gives or causes to be given any false information, or signs a fictitious name or address, in applying for a firearms purchaser identification card, a permit to purchase a handgun, a permit to carry a handgun, a permit to possess a machine gun, a permit to possess an assault firearm, or in completing the certificate or any other instrument required by law in purchasing or otherwise acquiring delivery of any rifle, shotgun, handgun, machine gun, or assault firearm or any other firearm, is guilty of a crime of the third degree.</w:t>
            </w:r>
            <w:r>
              <w:rPr>
                <w:rFonts w:ascii="Arial" w:hAnsi="Arial" w:cs="Arial"/>
                <w:color w:val="000000"/>
                <w:lang w:val="en"/>
              </w:rPr>
              <w:br/>
            </w:r>
            <w:r>
              <w:rPr>
                <w:rFonts w:ascii="Arial" w:hAnsi="Arial" w:cs="Arial"/>
                <w:color w:val="000000"/>
                <w:lang w:val="en"/>
              </w:rPr>
              <w:br/>
              <w:t xml:space="preserve">d.Any person who gives or causes to be given any false information in registering an assault firearm pursuant to section 11 of P.L.1990, c.32 </w:t>
            </w:r>
            <w:r>
              <w:rPr>
                <w:rFonts w:ascii="Arial" w:hAnsi="Arial" w:cs="Arial"/>
                <w:color w:val="000000"/>
                <w:lang w:val="en"/>
              </w:rPr>
              <w:lastRenderedPageBreak/>
              <w:t>(C.2C:58-12) or in certifying that an assault firearm was rendered inoperable pursuant to section 12 of P.L.1990, c.32 (C.2C:58-13) commits a crime of the fourth degree.</w:t>
            </w:r>
            <w:r>
              <w:rPr>
                <w:rFonts w:ascii="Arial" w:hAnsi="Arial" w:cs="Arial"/>
                <w:color w:val="000000"/>
                <w:lang w:val="en"/>
              </w:rPr>
              <w:br/>
            </w:r>
            <w:r>
              <w:rPr>
                <w:rFonts w:ascii="Arial" w:hAnsi="Arial" w:cs="Arial"/>
                <w:color w:val="000000"/>
                <w:lang w:val="en"/>
              </w:rPr>
              <w:br/>
              <w:t>e.Any person who knowingly sells, gives, transfers, assigns or otherwise disposes of a firearm to a person who is under the age of 18 years, except as permitted in section 14 of P.L.1979, c.179 (C.2C:58-6.1), is guilty of a crime of the second degree. Notwithstanding any other provision of law to the contrary, the sentence imposed for a conviction under this subsection shall include a mandatory minimum five-year term of imprisonment, during which the defendant shall be ineligible for parole.</w:t>
            </w:r>
            <w:r>
              <w:rPr>
                <w:rFonts w:ascii="Arial" w:hAnsi="Arial" w:cs="Arial"/>
                <w:color w:val="000000"/>
                <w:lang w:val="en"/>
              </w:rPr>
              <w:br/>
            </w:r>
            <w:r>
              <w:rPr>
                <w:rFonts w:ascii="Arial" w:hAnsi="Arial" w:cs="Arial"/>
                <w:color w:val="000000"/>
                <w:lang w:val="en"/>
              </w:rPr>
              <w:br/>
              <w:t>f.Unless the recipient is authorized to possess the handgun in connection with the performance of official duties under the provisions of N.J.S.2C:39-6, any person who knowingly sells, gives, transfers, assigns or otherwise disposes of a handgun to a person who is under the age of 21 years, except as permitted in section 14 of P.L.1979, c.179 (C.2C:58-6.1), is guilty of a crime of the third degree.</w:t>
            </w:r>
            <w:r>
              <w:rPr>
                <w:rFonts w:ascii="Arial" w:hAnsi="Arial" w:cs="Arial"/>
                <w:color w:val="000000"/>
                <w:lang w:val="en"/>
              </w:rPr>
              <w:br/>
            </w:r>
            <w:r>
              <w:rPr>
                <w:rFonts w:ascii="Arial" w:hAnsi="Arial" w:cs="Arial"/>
                <w:color w:val="000000"/>
                <w:lang w:val="en"/>
              </w:rPr>
              <w:br/>
              <w:t>g.Any person who knowingly gives or causes to be given any false information or knowingly engages in any other fraudulent conduct in applying for an exemption to purchase more than one handgun in a 30-day period in violation of the provisions of section 4 of P.L.2009, c.186 (C.2C:58-3.4) shall be guilty of a crime of the third degree. The presumption of nonimprisonment set forth in N.J.S.2C:44-1 shall not apply to persons convicted under the provisions of this subsection.</w:t>
            </w:r>
            <w:r>
              <w:rPr>
                <w:rFonts w:ascii="Arial" w:hAnsi="Arial" w:cs="Arial"/>
                <w:color w:val="000000"/>
                <w:lang w:val="en"/>
              </w:rPr>
              <w:br/>
            </w:r>
            <w:r>
              <w:rPr>
                <w:rFonts w:ascii="Arial" w:hAnsi="Arial" w:cs="Arial"/>
                <w:color w:val="000000"/>
                <w:lang w:val="en"/>
              </w:rPr>
              <w:br/>
              <w:t>amended 1979, c.179, s.8; 1990, c.32, s.4; 1993, c.49, s.1; 1999, c.233, s.4; 2000, c.145, s.2; 2009, c.186, s.3; 2013, c.108, s.1; 2013, c.111, s.2.</w:t>
            </w:r>
          </w:p>
        </w:tc>
        <w:tc>
          <w:tcPr>
            <w:tcW w:w="2340" w:type="dxa"/>
          </w:tcPr>
          <w:p w14:paraId="079B16E2" w14:textId="77777777" w:rsidR="0016390A" w:rsidRDefault="0016390A" w:rsidP="00362148">
            <w:pPr>
              <w:jc w:val="center"/>
            </w:pPr>
            <w:r>
              <w:lastRenderedPageBreak/>
              <w:t>520</w:t>
            </w:r>
          </w:p>
          <w:p w14:paraId="63C97F17" w14:textId="77777777" w:rsidR="0016390A" w:rsidRDefault="0016390A" w:rsidP="00362148">
            <w:pPr>
              <w:jc w:val="center"/>
            </w:pPr>
            <w:r>
              <w:t>Weapon Law Violations</w:t>
            </w:r>
          </w:p>
          <w:p w14:paraId="441D8EE4" w14:textId="77777777" w:rsidR="0016390A" w:rsidRDefault="0016390A" w:rsidP="00362148">
            <w:pPr>
              <w:jc w:val="center"/>
            </w:pPr>
            <w:r>
              <w:t>90C</w:t>
            </w:r>
          </w:p>
          <w:p w14:paraId="3CFF8C22" w14:textId="77777777" w:rsidR="0016390A" w:rsidRDefault="0016390A" w:rsidP="00362148">
            <w:pPr>
              <w:jc w:val="center"/>
            </w:pPr>
            <w:r>
              <w:t>Disorderly Conduct</w:t>
            </w:r>
          </w:p>
        </w:tc>
        <w:tc>
          <w:tcPr>
            <w:tcW w:w="2340" w:type="dxa"/>
          </w:tcPr>
          <w:p w14:paraId="32AFBCE2" w14:textId="77777777" w:rsidR="0016390A" w:rsidRDefault="0016390A" w:rsidP="00362148">
            <w:pPr>
              <w:jc w:val="center"/>
            </w:pPr>
          </w:p>
        </w:tc>
      </w:tr>
      <w:tr w:rsidR="0016390A" w14:paraId="1C3A0F85" w14:textId="77777777" w:rsidTr="0016390A">
        <w:tc>
          <w:tcPr>
            <w:tcW w:w="2065" w:type="dxa"/>
          </w:tcPr>
          <w:p w14:paraId="371D119B" w14:textId="77777777" w:rsidR="0016390A" w:rsidRPr="00CF00C4" w:rsidRDefault="0016390A" w:rsidP="00362148">
            <w:pPr>
              <w:jc w:val="center"/>
              <w:rPr>
                <w:rFonts w:ascii="Arial" w:hAnsi="Arial" w:cs="Arial"/>
                <w:bCs/>
                <w:color w:val="000000"/>
                <w:lang w:val="en"/>
              </w:rPr>
            </w:pPr>
            <w:r w:rsidRPr="00CF00C4">
              <w:rPr>
                <w:rFonts w:ascii="Arial" w:hAnsi="Arial" w:cs="Arial"/>
                <w:bCs/>
                <w:color w:val="000000"/>
                <w:lang w:val="en"/>
              </w:rPr>
              <w:lastRenderedPageBreak/>
              <w:t>2C:39-11. Pawnbrokers; loaning on firearms</w:t>
            </w:r>
          </w:p>
        </w:tc>
        <w:tc>
          <w:tcPr>
            <w:tcW w:w="7470" w:type="dxa"/>
          </w:tcPr>
          <w:p w14:paraId="71392BB7" w14:textId="77777777" w:rsidR="0016390A" w:rsidRDefault="0016390A" w:rsidP="00362148">
            <w:pPr>
              <w:jc w:val="center"/>
              <w:rPr>
                <w:rFonts w:ascii="Arial" w:hAnsi="Arial" w:cs="Arial"/>
                <w:color w:val="000000"/>
                <w:lang w:val="en"/>
              </w:rPr>
            </w:pPr>
            <w:r>
              <w:rPr>
                <w:rFonts w:ascii="Arial" w:hAnsi="Arial" w:cs="Arial"/>
                <w:color w:val="000000"/>
                <w:lang w:val="en"/>
              </w:rPr>
              <w:t>a. Any pawnbroker who sells, offers to sell or to lend or to give away any weapon, destructive device or explosive is guilty of a crime of the third degree.</w:t>
            </w:r>
            <w:r>
              <w:rPr>
                <w:rFonts w:ascii="Arial" w:hAnsi="Arial" w:cs="Arial"/>
                <w:color w:val="000000"/>
                <w:lang w:val="en"/>
              </w:rPr>
              <w:br/>
            </w:r>
            <w:r>
              <w:rPr>
                <w:rFonts w:ascii="Arial" w:hAnsi="Arial" w:cs="Arial"/>
                <w:color w:val="000000"/>
                <w:lang w:val="en"/>
              </w:rPr>
              <w:br/>
              <w:t>b. Any person who loans money, the security for which is any handgun, rifle or shotgun is guilty of a disorderly persons offense.</w:t>
            </w:r>
            <w:r>
              <w:rPr>
                <w:rFonts w:ascii="Arial" w:hAnsi="Arial" w:cs="Arial"/>
                <w:color w:val="000000"/>
                <w:lang w:val="en"/>
              </w:rPr>
              <w:br/>
            </w:r>
            <w:r>
              <w:rPr>
                <w:rFonts w:ascii="Arial" w:hAnsi="Arial" w:cs="Arial"/>
                <w:color w:val="000000"/>
                <w:lang w:val="en"/>
              </w:rPr>
              <w:br/>
              <w:t>L.1978, c. 95, s. 2C:39-11, eff. Sept. 1, 1979. Amended by L.1979, c. 179, s. 9, eff. Sept. 1, 1979.</w:t>
            </w:r>
          </w:p>
        </w:tc>
        <w:tc>
          <w:tcPr>
            <w:tcW w:w="2340" w:type="dxa"/>
          </w:tcPr>
          <w:p w14:paraId="394F0577" w14:textId="77777777" w:rsidR="0016390A" w:rsidRDefault="0016390A" w:rsidP="00362148">
            <w:pPr>
              <w:jc w:val="center"/>
            </w:pPr>
            <w:r>
              <w:t>520</w:t>
            </w:r>
          </w:p>
          <w:p w14:paraId="279174FB" w14:textId="77777777" w:rsidR="0016390A" w:rsidRDefault="0016390A" w:rsidP="00362148">
            <w:pPr>
              <w:jc w:val="center"/>
            </w:pPr>
            <w:r>
              <w:t>Weapon Law Violations</w:t>
            </w:r>
          </w:p>
          <w:p w14:paraId="1241975B" w14:textId="77777777" w:rsidR="0016390A" w:rsidRDefault="0016390A" w:rsidP="00362148">
            <w:pPr>
              <w:jc w:val="center"/>
            </w:pPr>
            <w:r>
              <w:t xml:space="preserve">90C </w:t>
            </w:r>
          </w:p>
          <w:p w14:paraId="79582D2F" w14:textId="77777777" w:rsidR="0016390A" w:rsidRDefault="0016390A" w:rsidP="00362148">
            <w:pPr>
              <w:jc w:val="center"/>
            </w:pPr>
            <w:r>
              <w:t>Disorderly Conduct</w:t>
            </w:r>
          </w:p>
          <w:p w14:paraId="46CA6DF1" w14:textId="77777777" w:rsidR="0016390A" w:rsidRDefault="0016390A" w:rsidP="00362148">
            <w:pPr>
              <w:jc w:val="center"/>
            </w:pPr>
          </w:p>
        </w:tc>
        <w:tc>
          <w:tcPr>
            <w:tcW w:w="2340" w:type="dxa"/>
          </w:tcPr>
          <w:p w14:paraId="5EE898C8" w14:textId="77777777" w:rsidR="0016390A" w:rsidRDefault="0016390A" w:rsidP="00362148">
            <w:pPr>
              <w:jc w:val="center"/>
            </w:pPr>
          </w:p>
        </w:tc>
      </w:tr>
      <w:tr w:rsidR="0016390A" w14:paraId="72E2734F" w14:textId="77777777" w:rsidTr="0016390A">
        <w:tc>
          <w:tcPr>
            <w:tcW w:w="2065" w:type="dxa"/>
          </w:tcPr>
          <w:p w14:paraId="7A721324" w14:textId="77777777" w:rsidR="0016390A" w:rsidRPr="00917D0E" w:rsidRDefault="0016390A" w:rsidP="00362148">
            <w:pPr>
              <w:jc w:val="center"/>
              <w:rPr>
                <w:rFonts w:ascii="Arial" w:hAnsi="Arial" w:cs="Arial"/>
                <w:bCs/>
                <w:color w:val="000000"/>
                <w:lang w:val="en"/>
              </w:rPr>
            </w:pPr>
            <w:r w:rsidRPr="00917D0E">
              <w:rPr>
                <w:rFonts w:ascii="Arial" w:hAnsi="Arial" w:cs="Arial"/>
                <w:bCs/>
                <w:color w:val="000000"/>
                <w:lang w:val="en"/>
              </w:rPr>
              <w:t>2C:39-12. Voluntary surrender</w:t>
            </w:r>
          </w:p>
        </w:tc>
        <w:tc>
          <w:tcPr>
            <w:tcW w:w="7470" w:type="dxa"/>
          </w:tcPr>
          <w:p w14:paraId="05554444"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No person shall be convicted of an offense under this chapter for possessing any firearms, weapons, destructive devices, silencers or explosives, if after giving written notice of his intention to do so, including </w:t>
            </w:r>
            <w:r>
              <w:rPr>
                <w:rFonts w:ascii="Arial" w:hAnsi="Arial" w:cs="Arial"/>
                <w:color w:val="000000"/>
                <w:lang w:val="en"/>
              </w:rPr>
              <w:lastRenderedPageBreak/>
              <w:t>the proposed date and time of surrender, he voluntarily surrendered the weapon, device, instrument or substance in question to the superintendent or to the chief of police in the municipality in which he resides, provided that the required notice is received by the superintendent or chief of police before any charges have been made or complaints filed against such person for the unlawful possession of the weapon, device, instrument or substance in question and before any investigation has been commenced by any law enforcement agency concerning the unlawful possession. Nothing in this section shall be construed as granting immunity from prosecution for any crime or offense except that of the unlawful possession of such weapons, devices, instruments or substances surrendered as herein provided.</w:t>
            </w:r>
            <w:r>
              <w:rPr>
                <w:rFonts w:ascii="Arial" w:hAnsi="Arial" w:cs="Arial"/>
                <w:color w:val="000000"/>
                <w:lang w:val="en"/>
              </w:rPr>
              <w:br/>
            </w:r>
            <w:r>
              <w:rPr>
                <w:rFonts w:ascii="Arial" w:hAnsi="Arial" w:cs="Arial"/>
                <w:color w:val="000000"/>
                <w:lang w:val="en"/>
              </w:rPr>
              <w:br/>
              <w:t>L.1978, c. 95, s. 2C:39-12, eff. Sept. 1, 1979.</w:t>
            </w:r>
          </w:p>
        </w:tc>
        <w:tc>
          <w:tcPr>
            <w:tcW w:w="2340" w:type="dxa"/>
          </w:tcPr>
          <w:p w14:paraId="3328A5AB" w14:textId="77777777" w:rsidR="0016390A" w:rsidRDefault="0016390A" w:rsidP="00362148">
            <w:pPr>
              <w:jc w:val="center"/>
            </w:pPr>
            <w:r>
              <w:lastRenderedPageBreak/>
              <w:t>N.A.</w:t>
            </w:r>
          </w:p>
        </w:tc>
        <w:tc>
          <w:tcPr>
            <w:tcW w:w="2340" w:type="dxa"/>
          </w:tcPr>
          <w:p w14:paraId="3968571B" w14:textId="77777777" w:rsidR="0016390A" w:rsidRDefault="0016390A" w:rsidP="00362148">
            <w:pPr>
              <w:jc w:val="center"/>
            </w:pPr>
          </w:p>
        </w:tc>
      </w:tr>
      <w:tr w:rsidR="0016390A" w14:paraId="768E37CA" w14:textId="77777777" w:rsidTr="0016390A">
        <w:tc>
          <w:tcPr>
            <w:tcW w:w="2065" w:type="dxa"/>
          </w:tcPr>
          <w:p w14:paraId="746E88FE" w14:textId="77777777" w:rsidR="0016390A" w:rsidRPr="00917D0E" w:rsidRDefault="0016390A" w:rsidP="00362148">
            <w:pPr>
              <w:jc w:val="center"/>
              <w:rPr>
                <w:rFonts w:ascii="Arial" w:hAnsi="Arial" w:cs="Arial"/>
                <w:bCs/>
                <w:color w:val="000000"/>
                <w:lang w:val="en"/>
              </w:rPr>
            </w:pPr>
            <w:r w:rsidRPr="00917D0E">
              <w:rPr>
                <w:rFonts w:ascii="Arial" w:hAnsi="Arial" w:cs="Arial"/>
                <w:bCs/>
                <w:color w:val="000000"/>
                <w:lang w:val="en"/>
              </w:rPr>
              <w:t>2C:39-13. Unlawful use of body vests</w:t>
            </w:r>
          </w:p>
        </w:tc>
        <w:tc>
          <w:tcPr>
            <w:tcW w:w="7470" w:type="dxa"/>
          </w:tcPr>
          <w:p w14:paraId="4F8A7CAC" w14:textId="77777777" w:rsidR="0016390A" w:rsidRDefault="0016390A" w:rsidP="00362148">
            <w:pPr>
              <w:jc w:val="center"/>
              <w:rPr>
                <w:rFonts w:ascii="Arial" w:hAnsi="Arial" w:cs="Arial"/>
                <w:color w:val="000000"/>
                <w:lang w:val="en"/>
              </w:rPr>
            </w:pPr>
            <w:r>
              <w:rPr>
                <w:rFonts w:ascii="Arial" w:hAnsi="Arial" w:cs="Arial"/>
                <w:color w:val="000000"/>
                <w:lang w:val="en"/>
              </w:rPr>
              <w:t>1.Unlawful use of body vests. A person is guilty of a crime if he uses or wears a body vest while engaged in the commission of, or an attempt to commit, or flight after committing or attempting to commit murder, manslaughter, robbery, sexual assault, burglary, kidnaping, criminal escape or assault under N.J.S.2C:12-1b. Use or wearing a body vest while engaged in the commission of, or an attempt to commit, or flight after committing or attempting to commit a crime of the first degree is a crime of the second degree. Otherwise it is a crime of the third degree.</w:t>
            </w:r>
            <w:r>
              <w:rPr>
                <w:rFonts w:ascii="Arial" w:hAnsi="Arial" w:cs="Arial"/>
                <w:color w:val="000000"/>
                <w:lang w:val="en"/>
              </w:rPr>
              <w:br/>
            </w:r>
            <w:r>
              <w:rPr>
                <w:rFonts w:ascii="Arial" w:hAnsi="Arial" w:cs="Arial"/>
                <w:color w:val="000000"/>
                <w:lang w:val="en"/>
              </w:rPr>
              <w:br/>
              <w:t>As used in this section, "body vest" means bullet-resistant body armor which is intended to provide ballistic and trauma protection.</w:t>
            </w:r>
            <w:r>
              <w:rPr>
                <w:rFonts w:ascii="Arial" w:hAnsi="Arial" w:cs="Arial"/>
                <w:color w:val="000000"/>
                <w:lang w:val="en"/>
              </w:rPr>
              <w:br/>
            </w:r>
            <w:r>
              <w:rPr>
                <w:rFonts w:ascii="Arial" w:hAnsi="Arial" w:cs="Arial"/>
                <w:color w:val="000000"/>
                <w:lang w:val="en"/>
              </w:rPr>
              <w:br/>
              <w:t>L.1983,c.152,s.1; amended 1999, c.306.</w:t>
            </w:r>
          </w:p>
        </w:tc>
        <w:tc>
          <w:tcPr>
            <w:tcW w:w="2340" w:type="dxa"/>
          </w:tcPr>
          <w:p w14:paraId="0EDDAAD4" w14:textId="77777777" w:rsidR="0016390A" w:rsidRDefault="0016390A" w:rsidP="00362148">
            <w:pPr>
              <w:jc w:val="center"/>
            </w:pPr>
            <w:r>
              <w:t>520</w:t>
            </w:r>
          </w:p>
          <w:p w14:paraId="68EF4069" w14:textId="77777777" w:rsidR="0016390A" w:rsidRDefault="0016390A" w:rsidP="00362148">
            <w:pPr>
              <w:jc w:val="center"/>
            </w:pPr>
            <w:r>
              <w:t>Weapon Law Violations</w:t>
            </w:r>
          </w:p>
          <w:p w14:paraId="3D86DB3B" w14:textId="77777777" w:rsidR="0016390A" w:rsidRDefault="0016390A" w:rsidP="00362148">
            <w:pPr>
              <w:jc w:val="center"/>
            </w:pPr>
            <w:r>
              <w:t>90Z</w:t>
            </w:r>
          </w:p>
          <w:p w14:paraId="79952D2A" w14:textId="77777777" w:rsidR="0016390A" w:rsidRDefault="0016390A" w:rsidP="00362148">
            <w:pPr>
              <w:jc w:val="center"/>
            </w:pPr>
            <w:r>
              <w:t>All Other Offenses</w:t>
            </w:r>
          </w:p>
        </w:tc>
        <w:tc>
          <w:tcPr>
            <w:tcW w:w="2340" w:type="dxa"/>
          </w:tcPr>
          <w:p w14:paraId="6AF29014" w14:textId="77777777" w:rsidR="0016390A" w:rsidRDefault="0016390A" w:rsidP="00362148">
            <w:pPr>
              <w:jc w:val="center"/>
            </w:pPr>
          </w:p>
        </w:tc>
      </w:tr>
      <w:tr w:rsidR="0016390A" w14:paraId="14DCEA05" w14:textId="77777777" w:rsidTr="0016390A">
        <w:tc>
          <w:tcPr>
            <w:tcW w:w="2065" w:type="dxa"/>
          </w:tcPr>
          <w:p w14:paraId="48FF2935" w14:textId="77777777" w:rsidR="0016390A" w:rsidRPr="00917D0E" w:rsidRDefault="0016390A" w:rsidP="00362148">
            <w:pPr>
              <w:jc w:val="center"/>
              <w:rPr>
                <w:rFonts w:ascii="Arial" w:hAnsi="Arial" w:cs="Arial"/>
                <w:bCs/>
                <w:color w:val="000000"/>
                <w:lang w:val="en"/>
              </w:rPr>
            </w:pPr>
            <w:r w:rsidRPr="00917D0E">
              <w:rPr>
                <w:rFonts w:ascii="Arial" w:hAnsi="Arial" w:cs="Arial"/>
                <w:bCs/>
                <w:color w:val="000000"/>
                <w:lang w:val="en"/>
              </w:rPr>
              <w:t>2C:39-14. 2nd degree crimes</w:t>
            </w:r>
          </w:p>
        </w:tc>
        <w:tc>
          <w:tcPr>
            <w:tcW w:w="7470" w:type="dxa"/>
          </w:tcPr>
          <w:p w14:paraId="7FDCB496" w14:textId="77777777" w:rsidR="0016390A" w:rsidRDefault="0016390A" w:rsidP="00362148">
            <w:pPr>
              <w:jc w:val="center"/>
              <w:rPr>
                <w:rFonts w:ascii="Arial" w:hAnsi="Arial" w:cs="Arial"/>
                <w:color w:val="000000"/>
                <w:lang w:val="en"/>
              </w:rPr>
            </w:pPr>
            <w:r>
              <w:rPr>
                <w:rFonts w:ascii="Arial" w:hAnsi="Arial" w:cs="Arial"/>
                <w:color w:val="000000"/>
                <w:lang w:val="en"/>
              </w:rPr>
              <w:t>a. Any person who teaches or demonstrates to any other person the use, application, or making of any firearm, explosive or destructive device, or technique capable of causing injury or death to a person, knowing or having reason to know or intending that it will be employed for use in, or in furtherance of, an illegal activity is guilty of a crime of the second degree.</w:t>
            </w:r>
            <w:r>
              <w:rPr>
                <w:rFonts w:ascii="Arial" w:hAnsi="Arial" w:cs="Arial"/>
                <w:color w:val="000000"/>
                <w:lang w:val="en"/>
              </w:rPr>
              <w:br/>
            </w:r>
            <w:r>
              <w:rPr>
                <w:rFonts w:ascii="Arial" w:hAnsi="Arial" w:cs="Arial"/>
                <w:color w:val="000000"/>
                <w:lang w:val="en"/>
              </w:rPr>
              <w:br/>
              <w:t>b. Any person who assembles with one or more persons for the purpose of training with, practicing with, or being instructed in the use of any firearm, explosive or destructive device, or technique capable of causing injury or death to a person, intending to unlawfully employ it for use in, or in furtherance of, an illegal activity is guilty of a crime of the second degree.</w:t>
            </w:r>
            <w:r>
              <w:rPr>
                <w:rFonts w:ascii="Arial" w:hAnsi="Arial" w:cs="Arial"/>
                <w:color w:val="000000"/>
                <w:lang w:val="en"/>
              </w:rPr>
              <w:br/>
            </w:r>
            <w:r>
              <w:rPr>
                <w:rFonts w:ascii="Arial" w:hAnsi="Arial" w:cs="Arial"/>
                <w:color w:val="000000"/>
                <w:lang w:val="en"/>
              </w:rPr>
              <w:br/>
              <w:t>L. 1983, c. 229, s.1; amended by 1988,c.76,s.1.</w:t>
            </w:r>
          </w:p>
        </w:tc>
        <w:tc>
          <w:tcPr>
            <w:tcW w:w="2340" w:type="dxa"/>
          </w:tcPr>
          <w:p w14:paraId="5108D2A1" w14:textId="77777777" w:rsidR="0016390A" w:rsidRDefault="0016390A" w:rsidP="00362148">
            <w:pPr>
              <w:jc w:val="center"/>
            </w:pPr>
            <w:r>
              <w:t>520</w:t>
            </w:r>
          </w:p>
          <w:p w14:paraId="5A85594E" w14:textId="77777777" w:rsidR="0016390A" w:rsidRDefault="0016390A" w:rsidP="00362148">
            <w:pPr>
              <w:jc w:val="center"/>
            </w:pPr>
            <w:r>
              <w:t>Weapon Law Violations</w:t>
            </w:r>
          </w:p>
          <w:p w14:paraId="48BFF7FA" w14:textId="77777777" w:rsidR="0016390A" w:rsidRDefault="0016390A" w:rsidP="00362148">
            <w:pPr>
              <w:jc w:val="center"/>
            </w:pPr>
          </w:p>
        </w:tc>
        <w:tc>
          <w:tcPr>
            <w:tcW w:w="2340" w:type="dxa"/>
          </w:tcPr>
          <w:p w14:paraId="07990837" w14:textId="77777777" w:rsidR="0016390A" w:rsidRDefault="0016390A" w:rsidP="00362148">
            <w:pPr>
              <w:jc w:val="center"/>
            </w:pPr>
          </w:p>
        </w:tc>
      </w:tr>
      <w:tr w:rsidR="0016390A" w14:paraId="48B6FD82" w14:textId="77777777" w:rsidTr="0016390A">
        <w:tc>
          <w:tcPr>
            <w:tcW w:w="2065" w:type="dxa"/>
          </w:tcPr>
          <w:p w14:paraId="7A0A7297" w14:textId="77777777" w:rsidR="0016390A" w:rsidRPr="009C55CA" w:rsidRDefault="0016390A" w:rsidP="00362148">
            <w:pPr>
              <w:jc w:val="center"/>
              <w:rPr>
                <w:rFonts w:ascii="Arial" w:hAnsi="Arial" w:cs="Arial"/>
                <w:bCs/>
                <w:color w:val="000000"/>
                <w:lang w:val="en"/>
              </w:rPr>
            </w:pPr>
            <w:r w:rsidRPr="009C55CA">
              <w:rPr>
                <w:rFonts w:ascii="Arial" w:hAnsi="Arial" w:cs="Arial"/>
                <w:bCs/>
                <w:color w:val="000000"/>
                <w:lang w:val="en"/>
              </w:rPr>
              <w:lastRenderedPageBreak/>
              <w:t>2C:39-15. Gun advertising requirement</w:t>
            </w:r>
          </w:p>
        </w:tc>
        <w:tc>
          <w:tcPr>
            <w:tcW w:w="7470" w:type="dxa"/>
          </w:tcPr>
          <w:p w14:paraId="7DDB1492"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Any person who offers to sell a machine gun, semi-automatic rifle, or assault firearm by means of an advertisement published in a newspaper circulating within this State, which advertisement does not specify that the purchaser shall hold a valid license to purchase and possess a machine gun or assault firearm, or a valid firearms identification card to purchase and possess an automatic or semi-automatic rifle, is a disorderly person. </w:t>
            </w:r>
            <w:r>
              <w:rPr>
                <w:rFonts w:ascii="Arial" w:hAnsi="Arial" w:cs="Arial"/>
                <w:color w:val="000000"/>
                <w:lang w:val="en"/>
              </w:rPr>
              <w:br/>
            </w:r>
            <w:r>
              <w:rPr>
                <w:rFonts w:ascii="Arial" w:hAnsi="Arial" w:cs="Arial"/>
                <w:color w:val="000000"/>
                <w:lang w:val="en"/>
              </w:rPr>
              <w:br/>
              <w:t>L.1983,c.515,s.1; amended 1990,c.32,s.5.</w:t>
            </w:r>
          </w:p>
        </w:tc>
        <w:tc>
          <w:tcPr>
            <w:tcW w:w="2340" w:type="dxa"/>
          </w:tcPr>
          <w:p w14:paraId="58B11FD8" w14:textId="77777777" w:rsidR="0016390A" w:rsidRDefault="0016390A" w:rsidP="00362148">
            <w:pPr>
              <w:jc w:val="center"/>
            </w:pPr>
            <w:r>
              <w:t>520</w:t>
            </w:r>
          </w:p>
          <w:p w14:paraId="1E1F9696" w14:textId="77777777" w:rsidR="0016390A" w:rsidRDefault="0016390A" w:rsidP="00362148">
            <w:pPr>
              <w:jc w:val="center"/>
            </w:pPr>
            <w:r>
              <w:t>Weapon Law Violations</w:t>
            </w:r>
          </w:p>
          <w:p w14:paraId="3CE0A84C" w14:textId="77777777" w:rsidR="0016390A" w:rsidRDefault="0016390A" w:rsidP="00362148">
            <w:pPr>
              <w:jc w:val="center"/>
            </w:pPr>
            <w:r>
              <w:t>90C</w:t>
            </w:r>
          </w:p>
          <w:p w14:paraId="11A5411B" w14:textId="77777777" w:rsidR="0016390A" w:rsidRDefault="0016390A" w:rsidP="00362148">
            <w:pPr>
              <w:jc w:val="center"/>
            </w:pPr>
            <w:r>
              <w:t>Disorderly Conduct</w:t>
            </w:r>
          </w:p>
        </w:tc>
        <w:tc>
          <w:tcPr>
            <w:tcW w:w="2340" w:type="dxa"/>
          </w:tcPr>
          <w:p w14:paraId="0BBF65F4" w14:textId="77777777" w:rsidR="0016390A" w:rsidRDefault="0016390A" w:rsidP="00362148">
            <w:pPr>
              <w:jc w:val="center"/>
            </w:pPr>
          </w:p>
        </w:tc>
      </w:tr>
      <w:tr w:rsidR="0016390A" w14:paraId="6FE02F4C" w14:textId="77777777" w:rsidTr="0016390A">
        <w:tc>
          <w:tcPr>
            <w:tcW w:w="2065" w:type="dxa"/>
          </w:tcPr>
          <w:p w14:paraId="2F284316" w14:textId="77777777" w:rsidR="0016390A" w:rsidRPr="009C55CA" w:rsidRDefault="0016390A" w:rsidP="00362148">
            <w:pPr>
              <w:jc w:val="center"/>
              <w:rPr>
                <w:rFonts w:ascii="Arial" w:hAnsi="Arial" w:cs="Arial"/>
                <w:bCs/>
                <w:color w:val="000000"/>
                <w:lang w:val="en"/>
              </w:rPr>
            </w:pPr>
            <w:r w:rsidRPr="009C55CA">
              <w:rPr>
                <w:rFonts w:ascii="Arial" w:hAnsi="Arial" w:cs="Arial"/>
                <w:bCs/>
                <w:color w:val="000000"/>
                <w:lang w:val="en"/>
              </w:rPr>
              <w:t>2C:40-16 Definitions.</w:t>
            </w:r>
          </w:p>
        </w:tc>
        <w:tc>
          <w:tcPr>
            <w:tcW w:w="7470" w:type="dxa"/>
          </w:tcPr>
          <w:p w14:paraId="36A27B2F" w14:textId="77777777" w:rsidR="0016390A" w:rsidRDefault="0016390A" w:rsidP="00362148">
            <w:pPr>
              <w:jc w:val="center"/>
              <w:rPr>
                <w:rFonts w:ascii="Arial" w:hAnsi="Arial" w:cs="Arial"/>
                <w:color w:val="000000"/>
                <w:lang w:val="en"/>
              </w:rPr>
            </w:pPr>
            <w:r>
              <w:rPr>
                <w:rFonts w:ascii="Arial" w:hAnsi="Arial" w:cs="Arial"/>
                <w:color w:val="000000"/>
                <w:lang w:val="en"/>
              </w:rPr>
              <w:t>1.As used in this act:</w:t>
            </w:r>
            <w:r>
              <w:rPr>
                <w:rFonts w:ascii="Arial" w:hAnsi="Arial" w:cs="Arial"/>
                <w:color w:val="000000"/>
                <w:lang w:val="en"/>
              </w:rPr>
              <w:br/>
            </w:r>
            <w:r>
              <w:rPr>
                <w:rFonts w:ascii="Arial" w:hAnsi="Arial" w:cs="Arial"/>
                <w:color w:val="000000"/>
                <w:lang w:val="en"/>
              </w:rPr>
              <w:br/>
              <w:t>a."Cosmetic" means any substance or other device which is used for the treatment of the skin, hair or nails.</w:t>
            </w:r>
            <w:r>
              <w:rPr>
                <w:rFonts w:ascii="Arial" w:hAnsi="Arial" w:cs="Arial"/>
                <w:color w:val="000000"/>
                <w:lang w:val="en"/>
              </w:rPr>
              <w:br/>
            </w:r>
            <w:r>
              <w:rPr>
                <w:rFonts w:ascii="Arial" w:hAnsi="Arial" w:cs="Arial"/>
                <w:color w:val="000000"/>
                <w:lang w:val="en"/>
              </w:rPr>
              <w:br/>
              <w:t>b."Drug" means any over-the-counter or prescribed medicine.</w:t>
            </w:r>
            <w:r>
              <w:rPr>
                <w:rFonts w:ascii="Arial" w:hAnsi="Arial" w:cs="Arial"/>
                <w:color w:val="000000"/>
                <w:lang w:val="en"/>
              </w:rPr>
              <w:br/>
            </w:r>
            <w:r>
              <w:rPr>
                <w:rFonts w:ascii="Arial" w:hAnsi="Arial" w:cs="Arial"/>
                <w:color w:val="000000"/>
                <w:lang w:val="en"/>
              </w:rPr>
              <w:br/>
              <w:t>c."Food product" means anything sold for human consumption, and includes tobacco products.</w:t>
            </w:r>
            <w:r>
              <w:rPr>
                <w:rFonts w:ascii="Arial" w:hAnsi="Arial" w:cs="Arial"/>
                <w:color w:val="000000"/>
                <w:lang w:val="en"/>
              </w:rPr>
              <w:br/>
            </w:r>
            <w:r>
              <w:rPr>
                <w:rFonts w:ascii="Arial" w:hAnsi="Arial" w:cs="Arial"/>
                <w:color w:val="000000"/>
                <w:lang w:val="en"/>
              </w:rPr>
              <w:br/>
              <w:t>d."Tamper" means to adulterate a cosmetic, drug or food product by adding any poisonous, deleterious or noxious substance or diluent which may be injurious or detrimental to a person's health. "Tamper" includes the addition of any substance or diluent or both to a prescribed drug resulting in a reduction or increase of the strength of that drug without so being ordered by the prescriber. Any change in the strength of the prescribed drug must be noted on the medication or prescription label and if not so noted the drug shall be considered to have been tampered with and mislabeled.</w:t>
            </w:r>
            <w:r>
              <w:rPr>
                <w:rFonts w:ascii="Arial" w:hAnsi="Arial" w:cs="Arial"/>
                <w:color w:val="000000"/>
                <w:lang w:val="en"/>
              </w:rPr>
              <w:br/>
            </w:r>
            <w:r>
              <w:rPr>
                <w:rFonts w:ascii="Arial" w:hAnsi="Arial" w:cs="Arial"/>
                <w:color w:val="000000"/>
                <w:lang w:val="en"/>
              </w:rPr>
              <w:br/>
              <w:t>L.1987, c.421, s.1; amended 2007, c.69, s.1.</w:t>
            </w:r>
          </w:p>
        </w:tc>
        <w:tc>
          <w:tcPr>
            <w:tcW w:w="2340" w:type="dxa"/>
          </w:tcPr>
          <w:p w14:paraId="125C8BE6" w14:textId="77777777" w:rsidR="0016390A" w:rsidRDefault="0016390A" w:rsidP="00362148">
            <w:pPr>
              <w:jc w:val="center"/>
            </w:pPr>
            <w:r>
              <w:t>N.A.</w:t>
            </w:r>
          </w:p>
        </w:tc>
        <w:tc>
          <w:tcPr>
            <w:tcW w:w="2340" w:type="dxa"/>
          </w:tcPr>
          <w:p w14:paraId="036FB786" w14:textId="77777777" w:rsidR="0016390A" w:rsidRDefault="0016390A" w:rsidP="00362148">
            <w:pPr>
              <w:jc w:val="center"/>
            </w:pPr>
          </w:p>
        </w:tc>
      </w:tr>
      <w:tr w:rsidR="0016390A" w14:paraId="313805BE" w14:textId="77777777" w:rsidTr="0016390A">
        <w:tc>
          <w:tcPr>
            <w:tcW w:w="2065" w:type="dxa"/>
          </w:tcPr>
          <w:p w14:paraId="0683697A" w14:textId="77777777" w:rsidR="0016390A" w:rsidRPr="009C55CA" w:rsidRDefault="0016390A" w:rsidP="00362148">
            <w:pPr>
              <w:jc w:val="center"/>
              <w:rPr>
                <w:rFonts w:ascii="Arial" w:hAnsi="Arial" w:cs="Arial"/>
                <w:bCs/>
                <w:color w:val="000000"/>
                <w:lang w:val="en"/>
              </w:rPr>
            </w:pPr>
            <w:r w:rsidRPr="009C55CA">
              <w:rPr>
                <w:rFonts w:ascii="Arial" w:hAnsi="Arial" w:cs="Arial"/>
                <w:bCs/>
                <w:color w:val="000000"/>
                <w:lang w:val="en"/>
              </w:rPr>
              <w:t>2C:40-17 Tampering, degree of offense; sentencing requirements.</w:t>
            </w:r>
          </w:p>
        </w:tc>
        <w:tc>
          <w:tcPr>
            <w:tcW w:w="7470" w:type="dxa"/>
          </w:tcPr>
          <w:p w14:paraId="7A723253" w14:textId="77777777" w:rsidR="0016390A" w:rsidRDefault="0016390A" w:rsidP="00362148">
            <w:pPr>
              <w:jc w:val="center"/>
              <w:rPr>
                <w:rFonts w:ascii="Arial" w:hAnsi="Arial" w:cs="Arial"/>
                <w:color w:val="000000"/>
                <w:lang w:val="en"/>
              </w:rPr>
            </w:pPr>
            <w:r>
              <w:rPr>
                <w:rFonts w:ascii="Arial" w:hAnsi="Arial" w:cs="Arial"/>
                <w:color w:val="000000"/>
                <w:lang w:val="en"/>
              </w:rPr>
              <w:t>2. a. Except as provided in subsection b. of this section, a person who knowingly tampers with a cosmetic, drug or food product is guilty of a crime of the third degree, except that nothing herein shall be deemed to preclude a charge for a greater crime under any other provision of Title 2C of the New Jersey Statutes.</w:t>
            </w:r>
            <w:r>
              <w:rPr>
                <w:rFonts w:ascii="Arial" w:hAnsi="Arial" w:cs="Arial"/>
                <w:color w:val="000000"/>
                <w:lang w:val="en"/>
              </w:rPr>
              <w:br/>
            </w:r>
            <w:r>
              <w:rPr>
                <w:rFonts w:ascii="Arial" w:hAnsi="Arial" w:cs="Arial"/>
                <w:color w:val="000000"/>
                <w:lang w:val="en"/>
              </w:rPr>
              <w:br/>
              <w:t>b.A health care professional or his agent who is authorized to prescribe, dispense or administer medication who knowingly tampers with medicine prescribed for a person is guilty of a crime of the second degree, except that nothing herein shall be deemed to preclude a charge for a greater crime under any other provision of Title 2C of the New Jersey Statutes.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c.Notwithstanding the provisions of paragraph (2) of subsection a. of N.J.S.2C:43-6, any sentence imposed upon a health care professional or his agent pursuant to subsection b. of this section shall include a term of imprisonment. The court may not suspend or make any other noncustodial disposition of a person sentenced pursuant to the provisions of this subsection.</w:t>
            </w:r>
            <w:r>
              <w:rPr>
                <w:rFonts w:ascii="Arial" w:hAnsi="Arial" w:cs="Arial"/>
                <w:color w:val="000000"/>
                <w:lang w:val="en"/>
              </w:rPr>
              <w:br/>
            </w:r>
            <w:r>
              <w:rPr>
                <w:rFonts w:ascii="Arial" w:hAnsi="Arial" w:cs="Arial"/>
                <w:color w:val="000000"/>
                <w:lang w:val="en"/>
              </w:rPr>
              <w:br/>
              <w:t>L.1987, c.421, s.2; amended 2007, c.69, s.2.</w:t>
            </w:r>
          </w:p>
        </w:tc>
        <w:tc>
          <w:tcPr>
            <w:tcW w:w="2340" w:type="dxa"/>
          </w:tcPr>
          <w:p w14:paraId="0A01A586" w14:textId="77777777" w:rsidR="0016390A" w:rsidRDefault="0016390A" w:rsidP="00362148">
            <w:pPr>
              <w:jc w:val="center"/>
            </w:pPr>
            <w:r>
              <w:lastRenderedPageBreak/>
              <w:t>35A</w:t>
            </w:r>
          </w:p>
          <w:p w14:paraId="7C37B375" w14:textId="77777777" w:rsidR="0016390A" w:rsidRDefault="0016390A" w:rsidP="00362148">
            <w:pPr>
              <w:jc w:val="center"/>
            </w:pPr>
            <w:r>
              <w:t>Drug/Narcotic Violations</w:t>
            </w:r>
          </w:p>
        </w:tc>
        <w:tc>
          <w:tcPr>
            <w:tcW w:w="2340" w:type="dxa"/>
          </w:tcPr>
          <w:p w14:paraId="7FEC8F07" w14:textId="77777777" w:rsidR="0016390A" w:rsidRDefault="0016390A" w:rsidP="00362148">
            <w:pPr>
              <w:jc w:val="center"/>
            </w:pPr>
          </w:p>
        </w:tc>
      </w:tr>
      <w:tr w:rsidR="0016390A" w14:paraId="7AAD1A24" w14:textId="77777777" w:rsidTr="0016390A">
        <w:tc>
          <w:tcPr>
            <w:tcW w:w="2065" w:type="dxa"/>
          </w:tcPr>
          <w:p w14:paraId="4D4109C9" w14:textId="77777777" w:rsidR="0016390A" w:rsidRPr="009C55CA" w:rsidRDefault="0016390A" w:rsidP="00362148">
            <w:pPr>
              <w:jc w:val="center"/>
              <w:rPr>
                <w:rFonts w:ascii="Arial" w:hAnsi="Arial" w:cs="Arial"/>
                <w:bCs/>
                <w:color w:val="000000"/>
                <w:lang w:val="en"/>
              </w:rPr>
            </w:pPr>
            <w:r w:rsidRPr="009C55CA">
              <w:rPr>
                <w:rFonts w:ascii="Arial" w:hAnsi="Arial" w:cs="Arial"/>
                <w:bCs/>
                <w:color w:val="000000"/>
                <w:lang w:val="en"/>
              </w:rPr>
              <w:t>2C:40-18 Violation of law intended to protect public health and safety; grading</w:t>
            </w:r>
          </w:p>
        </w:tc>
        <w:tc>
          <w:tcPr>
            <w:tcW w:w="7470" w:type="dxa"/>
          </w:tcPr>
          <w:p w14:paraId="532153F6" w14:textId="77777777" w:rsidR="0016390A" w:rsidRDefault="0016390A" w:rsidP="00362148">
            <w:pPr>
              <w:jc w:val="center"/>
              <w:rPr>
                <w:rFonts w:ascii="Arial" w:hAnsi="Arial" w:cs="Arial"/>
                <w:color w:val="000000"/>
                <w:lang w:val="en"/>
              </w:rPr>
            </w:pPr>
            <w:r>
              <w:rPr>
                <w:rFonts w:ascii="Arial" w:hAnsi="Arial" w:cs="Arial"/>
                <w:color w:val="000000"/>
                <w:lang w:val="en"/>
              </w:rPr>
              <w:t>2. a. A person is guilty of a crime of the second degree if the person knowingly violates a law intended to protect the public health and safety or knowingly fails to perform a duty imposed by a law intended to protect the public health and safety and recklessly causes death.</w:t>
            </w:r>
            <w:r>
              <w:rPr>
                <w:rFonts w:ascii="Arial" w:hAnsi="Arial" w:cs="Arial"/>
                <w:color w:val="000000"/>
                <w:lang w:val="en"/>
              </w:rPr>
              <w:br/>
            </w:r>
            <w:r>
              <w:rPr>
                <w:rFonts w:ascii="Arial" w:hAnsi="Arial" w:cs="Arial"/>
                <w:color w:val="000000"/>
                <w:lang w:val="en"/>
              </w:rPr>
              <w:br/>
              <w:t>b. A person is guilty of a crime of the third degree if the person knowingly violates a law intended to protect the public health and safety or knowingly fails to perform a duty imposed by a law intended to protect the public health and safety and recklessly causes serious bodily injury.</w:t>
            </w:r>
            <w:r>
              <w:rPr>
                <w:rFonts w:ascii="Arial" w:hAnsi="Arial" w:cs="Arial"/>
                <w:color w:val="000000"/>
                <w:lang w:val="en"/>
              </w:rPr>
              <w:br/>
            </w:r>
            <w:r>
              <w:rPr>
                <w:rFonts w:ascii="Arial" w:hAnsi="Arial" w:cs="Arial"/>
                <w:color w:val="000000"/>
                <w:lang w:val="en"/>
              </w:rPr>
              <w:br/>
              <w:t>c. A person is guilty of a crime of the fourth degree if the person knowingly violates a law intended to protect the public health and safety or knowingly fails to perform a duty imposed by a law intended to protect the public health and safety and recklessly causes significant bodily injury.</w:t>
            </w:r>
            <w:r>
              <w:rPr>
                <w:rFonts w:ascii="Arial" w:hAnsi="Arial" w:cs="Arial"/>
                <w:color w:val="000000"/>
                <w:lang w:val="en"/>
              </w:rPr>
              <w:br/>
            </w:r>
            <w:r>
              <w:rPr>
                <w:rFonts w:ascii="Arial" w:hAnsi="Arial" w:cs="Arial"/>
                <w:color w:val="000000"/>
                <w:lang w:val="en"/>
              </w:rPr>
              <w:br/>
              <w:t>L.1997,c.180,s.2.</w:t>
            </w:r>
          </w:p>
        </w:tc>
        <w:tc>
          <w:tcPr>
            <w:tcW w:w="2340" w:type="dxa"/>
          </w:tcPr>
          <w:p w14:paraId="409EEC71" w14:textId="77777777" w:rsidR="0016390A" w:rsidRDefault="0016390A" w:rsidP="00362148">
            <w:pPr>
              <w:jc w:val="center"/>
            </w:pPr>
            <w:r>
              <w:t>35A</w:t>
            </w:r>
          </w:p>
          <w:p w14:paraId="2BE1905B" w14:textId="77777777" w:rsidR="0016390A" w:rsidRDefault="0016390A" w:rsidP="00362148">
            <w:pPr>
              <w:jc w:val="center"/>
            </w:pPr>
            <w:r>
              <w:t>Drug/Narcotic Violations</w:t>
            </w:r>
          </w:p>
          <w:p w14:paraId="076BBCB8" w14:textId="77777777" w:rsidR="0016390A" w:rsidRDefault="0016390A" w:rsidP="00362148">
            <w:pPr>
              <w:jc w:val="center"/>
            </w:pPr>
            <w:r>
              <w:t>09B</w:t>
            </w:r>
          </w:p>
          <w:p w14:paraId="4B338129" w14:textId="77777777" w:rsidR="0016390A" w:rsidRDefault="0016390A" w:rsidP="00362148">
            <w:pPr>
              <w:jc w:val="center"/>
            </w:pPr>
            <w:r>
              <w:t>Negligent Manslaughter</w:t>
            </w:r>
          </w:p>
          <w:p w14:paraId="11EEE314" w14:textId="77777777" w:rsidR="0016390A" w:rsidRDefault="0016390A" w:rsidP="00362148">
            <w:pPr>
              <w:jc w:val="center"/>
            </w:pPr>
            <w:commentRangeStart w:id="7"/>
            <w:r>
              <w:t>90Z</w:t>
            </w:r>
            <w:commentRangeEnd w:id="7"/>
            <w:r>
              <w:rPr>
                <w:rStyle w:val="CommentReference"/>
              </w:rPr>
              <w:commentReference w:id="7"/>
            </w:r>
          </w:p>
          <w:p w14:paraId="148A404C" w14:textId="77777777" w:rsidR="0016390A" w:rsidRDefault="0016390A" w:rsidP="00362148">
            <w:pPr>
              <w:jc w:val="center"/>
            </w:pPr>
            <w:r>
              <w:t>All Other Offenses</w:t>
            </w:r>
          </w:p>
        </w:tc>
        <w:tc>
          <w:tcPr>
            <w:tcW w:w="2340" w:type="dxa"/>
          </w:tcPr>
          <w:p w14:paraId="16D168C5" w14:textId="77777777" w:rsidR="0016390A" w:rsidRDefault="0016390A" w:rsidP="00362148">
            <w:pPr>
              <w:jc w:val="center"/>
            </w:pPr>
          </w:p>
        </w:tc>
      </w:tr>
      <w:tr w:rsidR="0016390A" w14:paraId="45AC8834" w14:textId="77777777" w:rsidTr="0016390A">
        <w:tc>
          <w:tcPr>
            <w:tcW w:w="2065" w:type="dxa"/>
          </w:tcPr>
          <w:p w14:paraId="5DD0C958" w14:textId="77777777" w:rsidR="0016390A" w:rsidRPr="009C55CA" w:rsidRDefault="0016390A" w:rsidP="00362148">
            <w:pPr>
              <w:jc w:val="center"/>
              <w:rPr>
                <w:rFonts w:ascii="Arial" w:hAnsi="Arial" w:cs="Arial"/>
                <w:bCs/>
                <w:color w:val="000000"/>
                <w:lang w:val="en"/>
              </w:rPr>
            </w:pPr>
            <w:r w:rsidRPr="009C55CA">
              <w:rPr>
                <w:rFonts w:ascii="Arial" w:hAnsi="Arial" w:cs="Arial"/>
                <w:bCs/>
                <w:color w:val="000000"/>
                <w:lang w:val="en"/>
              </w:rPr>
              <w:t>2C:40-19 Consumer products; unauthorized writing, offense.</w:t>
            </w:r>
          </w:p>
        </w:tc>
        <w:tc>
          <w:tcPr>
            <w:tcW w:w="7470" w:type="dxa"/>
          </w:tcPr>
          <w:p w14:paraId="2DC90EF6" w14:textId="77777777" w:rsidR="0016390A" w:rsidRDefault="0016390A" w:rsidP="00362148">
            <w:pPr>
              <w:jc w:val="center"/>
              <w:rPr>
                <w:rFonts w:ascii="Arial" w:hAnsi="Arial" w:cs="Arial"/>
                <w:color w:val="000000"/>
                <w:lang w:val="en"/>
              </w:rPr>
            </w:pPr>
            <w:r>
              <w:rPr>
                <w:rFonts w:ascii="Arial" w:hAnsi="Arial" w:cs="Arial"/>
                <w:color w:val="000000"/>
                <w:lang w:val="en"/>
              </w:rPr>
              <w:t>1. a. Except as provided in subsection b. of this section, any person who stamps, prints, places or inserts any writing in or on a consumer product offered for sale or the box, package or other container containing the product is guilty of a disorderly persons offense.</w:t>
            </w:r>
            <w:r>
              <w:rPr>
                <w:rFonts w:ascii="Arial" w:hAnsi="Arial" w:cs="Arial"/>
                <w:color w:val="000000"/>
                <w:lang w:val="en"/>
              </w:rPr>
              <w:br/>
            </w:r>
            <w:r>
              <w:rPr>
                <w:rFonts w:ascii="Arial" w:hAnsi="Arial" w:cs="Arial"/>
                <w:color w:val="000000"/>
                <w:lang w:val="en"/>
              </w:rPr>
              <w:br/>
              <w:t>b.This act shall not apply in any case where the owner or manager of the premises where the product is stored or sold; the product manufacturer; the authorized distributor or the retailer of the product consents to the placing or inserting of the writing.</w:t>
            </w:r>
            <w:r>
              <w:rPr>
                <w:rFonts w:ascii="Arial" w:hAnsi="Arial" w:cs="Arial"/>
                <w:color w:val="000000"/>
                <w:lang w:val="en"/>
              </w:rPr>
              <w:br/>
            </w:r>
            <w:r>
              <w:rPr>
                <w:rFonts w:ascii="Arial" w:hAnsi="Arial" w:cs="Arial"/>
                <w:color w:val="000000"/>
                <w:lang w:val="en"/>
              </w:rPr>
              <w:br/>
              <w:t>c.As used in this act:</w:t>
            </w:r>
            <w:r>
              <w:rPr>
                <w:rFonts w:ascii="Arial" w:hAnsi="Arial" w:cs="Arial"/>
                <w:color w:val="000000"/>
                <w:lang w:val="en"/>
              </w:rPr>
              <w:br/>
            </w:r>
            <w:r>
              <w:rPr>
                <w:rFonts w:ascii="Arial" w:hAnsi="Arial" w:cs="Arial"/>
                <w:color w:val="000000"/>
                <w:lang w:val="en"/>
              </w:rPr>
              <w:br/>
              <w:t>(1) "Writing" means any form of representation or communication, including handbills, notices or advertising, that contains letters, words or pictorial representations;</w:t>
            </w:r>
            <w:r>
              <w:rPr>
                <w:rFonts w:ascii="Arial" w:hAnsi="Arial" w:cs="Arial"/>
                <w:color w:val="000000"/>
                <w:lang w:val="en"/>
              </w:rPr>
              <w:br/>
            </w:r>
            <w:r>
              <w:rPr>
                <w:rFonts w:ascii="Arial" w:hAnsi="Arial" w:cs="Arial"/>
                <w:color w:val="000000"/>
                <w:lang w:val="en"/>
              </w:rPr>
              <w:br/>
              <w:t xml:space="preserve">(2) "Consumer product" includes but is not limited to any cosmetic, drug or </w:t>
            </w:r>
            <w:r>
              <w:rPr>
                <w:rFonts w:ascii="Arial" w:hAnsi="Arial" w:cs="Arial"/>
                <w:color w:val="000000"/>
                <w:lang w:val="en"/>
              </w:rPr>
              <w:lastRenderedPageBreak/>
              <w:t>food product as defined in section 1 of P.L.1987, c.421 (C.2C:40-16) or any article, product or commodity which is customarily produced or distributed for use by individuals.</w:t>
            </w:r>
            <w:r>
              <w:rPr>
                <w:rFonts w:ascii="Arial" w:hAnsi="Arial" w:cs="Arial"/>
                <w:color w:val="000000"/>
                <w:lang w:val="en"/>
              </w:rPr>
              <w:br/>
            </w:r>
            <w:r>
              <w:rPr>
                <w:rFonts w:ascii="Arial" w:hAnsi="Arial" w:cs="Arial"/>
                <w:color w:val="000000"/>
                <w:lang w:val="en"/>
              </w:rPr>
              <w:br/>
              <w:t>L.2000,c.153,s.1.</w:t>
            </w:r>
          </w:p>
        </w:tc>
        <w:tc>
          <w:tcPr>
            <w:tcW w:w="2340" w:type="dxa"/>
          </w:tcPr>
          <w:p w14:paraId="154FAC9E" w14:textId="77777777" w:rsidR="0016390A" w:rsidRDefault="0016390A" w:rsidP="00362148">
            <w:pPr>
              <w:jc w:val="center"/>
            </w:pPr>
            <w:r>
              <w:lastRenderedPageBreak/>
              <w:t>35A</w:t>
            </w:r>
          </w:p>
          <w:p w14:paraId="2C9DD42F" w14:textId="77777777" w:rsidR="0016390A" w:rsidRDefault="0016390A" w:rsidP="00362148">
            <w:pPr>
              <w:jc w:val="center"/>
            </w:pPr>
            <w:r>
              <w:t>Drug/Narcotic Violations</w:t>
            </w:r>
          </w:p>
          <w:p w14:paraId="3DE1DE0D" w14:textId="77777777" w:rsidR="0016390A" w:rsidRDefault="0016390A" w:rsidP="00362148">
            <w:pPr>
              <w:jc w:val="center"/>
            </w:pPr>
            <w:r>
              <w:t xml:space="preserve">90C </w:t>
            </w:r>
          </w:p>
          <w:p w14:paraId="1D105D6F" w14:textId="77777777" w:rsidR="0016390A" w:rsidRDefault="0016390A" w:rsidP="00362148">
            <w:pPr>
              <w:jc w:val="center"/>
            </w:pPr>
            <w:r>
              <w:t>Disorderly Conduct</w:t>
            </w:r>
          </w:p>
          <w:p w14:paraId="17DD3475" w14:textId="77777777" w:rsidR="0016390A" w:rsidRDefault="0016390A" w:rsidP="00362148">
            <w:pPr>
              <w:jc w:val="center"/>
            </w:pPr>
            <w:r>
              <w:t>90Z</w:t>
            </w:r>
          </w:p>
          <w:p w14:paraId="1C322AC6" w14:textId="77777777" w:rsidR="0016390A" w:rsidRDefault="0016390A" w:rsidP="00362148">
            <w:pPr>
              <w:jc w:val="center"/>
            </w:pPr>
            <w:r>
              <w:t>All Other Offenses</w:t>
            </w:r>
          </w:p>
        </w:tc>
        <w:tc>
          <w:tcPr>
            <w:tcW w:w="2340" w:type="dxa"/>
          </w:tcPr>
          <w:p w14:paraId="4B9F9F3B" w14:textId="77777777" w:rsidR="0016390A" w:rsidRDefault="0016390A" w:rsidP="00362148">
            <w:pPr>
              <w:jc w:val="center"/>
            </w:pPr>
          </w:p>
        </w:tc>
      </w:tr>
      <w:tr w:rsidR="0016390A" w14:paraId="2AE1F8AF" w14:textId="77777777" w:rsidTr="0016390A">
        <w:tc>
          <w:tcPr>
            <w:tcW w:w="2065" w:type="dxa"/>
          </w:tcPr>
          <w:p w14:paraId="06F210B4" w14:textId="77777777" w:rsidR="0016390A" w:rsidRPr="009C55CA" w:rsidRDefault="0016390A" w:rsidP="00362148">
            <w:pPr>
              <w:jc w:val="center"/>
              <w:rPr>
                <w:rFonts w:ascii="Arial" w:hAnsi="Arial" w:cs="Arial"/>
                <w:bCs/>
                <w:color w:val="000000"/>
                <w:lang w:val="en"/>
              </w:rPr>
            </w:pPr>
            <w:r w:rsidRPr="009C55CA">
              <w:rPr>
                <w:rFonts w:ascii="Arial" w:hAnsi="Arial" w:cs="Arial"/>
                <w:bCs/>
                <w:color w:val="000000"/>
                <w:lang w:val="en"/>
              </w:rPr>
              <w:t>2C:40-20. Use of certain cable, wire devices; fourth degree crime</w:t>
            </w:r>
          </w:p>
        </w:tc>
        <w:tc>
          <w:tcPr>
            <w:tcW w:w="7470" w:type="dxa"/>
          </w:tcPr>
          <w:p w14:paraId="0F778CC1" w14:textId="77777777" w:rsidR="0016390A" w:rsidRDefault="0016390A" w:rsidP="00362148">
            <w:pPr>
              <w:jc w:val="center"/>
              <w:rPr>
                <w:rFonts w:ascii="Arial" w:hAnsi="Arial" w:cs="Arial"/>
                <w:color w:val="000000"/>
                <w:lang w:val="en"/>
              </w:rPr>
            </w:pPr>
            <w:r>
              <w:rPr>
                <w:rFonts w:ascii="Arial" w:hAnsi="Arial" w:cs="Arial"/>
                <w:color w:val="000000"/>
                <w:lang w:val="en"/>
              </w:rPr>
              <w:t>2.A person who uses any type of device, including but not limited to wire or cable, that is not a fence but is installed at a height under 10 feet from the ground, to indicate boundary lines or otherwise to divide, partition or segregate portions of real property, if the device is not readily visible or marked in such a way as to make it readily visible to persons who are pedestrians, equestrians, bicyclists or drivers of off-the-road vehicles and poses a risk of causing significant bodily injury to such persons, shall be guilty of a crime of the fourth degree. However, this section is not intended to apply to markers set by a licensed land surveyor, pursuant to existing statute.</w:t>
            </w:r>
            <w:r>
              <w:rPr>
                <w:rFonts w:ascii="Arial" w:hAnsi="Arial" w:cs="Arial"/>
                <w:color w:val="000000"/>
                <w:lang w:val="en"/>
              </w:rPr>
              <w:br/>
            </w:r>
            <w:r>
              <w:rPr>
                <w:rFonts w:ascii="Arial" w:hAnsi="Arial" w:cs="Arial"/>
                <w:color w:val="000000"/>
                <w:lang w:val="en"/>
              </w:rPr>
              <w:br/>
              <w:t>L.2001,c.36,s.2.</w:t>
            </w:r>
          </w:p>
        </w:tc>
        <w:tc>
          <w:tcPr>
            <w:tcW w:w="2340" w:type="dxa"/>
          </w:tcPr>
          <w:tbl>
            <w:tblPr>
              <w:tblW w:w="0" w:type="auto"/>
              <w:tblBorders>
                <w:top w:val="nil"/>
                <w:left w:val="nil"/>
                <w:bottom w:val="nil"/>
                <w:right w:val="nil"/>
              </w:tblBorders>
              <w:tblLayout w:type="fixed"/>
              <w:tblLook w:val="0000" w:firstRow="0" w:lastRow="0" w:firstColumn="0" w:lastColumn="0" w:noHBand="0" w:noVBand="0"/>
            </w:tblPr>
            <w:tblGrid>
              <w:gridCol w:w="4680"/>
              <w:gridCol w:w="4680"/>
            </w:tblGrid>
            <w:tr w:rsidR="0016390A" w14:paraId="0B3C8700" w14:textId="77777777" w:rsidTr="00362148">
              <w:trPr>
                <w:trHeight w:val="132"/>
              </w:trPr>
              <w:tc>
                <w:tcPr>
                  <w:tcW w:w="4680" w:type="dxa"/>
                </w:tcPr>
                <w:p w14:paraId="785F86E6" w14:textId="77777777" w:rsidR="0016390A" w:rsidRDefault="0016390A" w:rsidP="00362148">
                  <w:pPr>
                    <w:pStyle w:val="Default"/>
                    <w:spacing w:before="60"/>
                    <w:jc w:val="center"/>
                    <w:rPr>
                      <w:sz w:val="20"/>
                      <w:szCs w:val="20"/>
                    </w:rPr>
                  </w:pPr>
                  <w:r>
                    <w:rPr>
                      <w:sz w:val="20"/>
                      <w:szCs w:val="20"/>
                    </w:rPr>
                    <w:t xml:space="preserve">13B </w:t>
                  </w:r>
                </w:p>
              </w:tc>
              <w:tc>
                <w:tcPr>
                  <w:tcW w:w="4680" w:type="dxa"/>
                </w:tcPr>
                <w:p w14:paraId="03C72E01" w14:textId="77777777" w:rsidR="0016390A" w:rsidRDefault="0016390A" w:rsidP="00362148">
                  <w:pPr>
                    <w:pStyle w:val="Default"/>
                    <w:spacing w:before="60"/>
                    <w:jc w:val="center"/>
                    <w:rPr>
                      <w:sz w:val="20"/>
                      <w:szCs w:val="20"/>
                    </w:rPr>
                  </w:pPr>
                  <w:r>
                    <w:rPr>
                      <w:sz w:val="20"/>
                      <w:szCs w:val="20"/>
                    </w:rPr>
                    <w:t xml:space="preserve">Simple Assault </w:t>
                  </w:r>
                </w:p>
              </w:tc>
            </w:tr>
          </w:tbl>
          <w:p w14:paraId="2C13CC0A" w14:textId="77777777" w:rsidR="0016390A" w:rsidRDefault="0016390A" w:rsidP="00362148">
            <w:r>
              <w:t>90Z</w:t>
            </w:r>
          </w:p>
          <w:p w14:paraId="0E876896" w14:textId="77777777" w:rsidR="0016390A" w:rsidRDefault="0016390A" w:rsidP="00362148">
            <w:pPr>
              <w:jc w:val="center"/>
            </w:pPr>
            <w:r>
              <w:t xml:space="preserve">All Other </w:t>
            </w:r>
            <w:commentRangeStart w:id="8"/>
            <w:r>
              <w:t>Offenses</w:t>
            </w:r>
            <w:commentRangeEnd w:id="8"/>
            <w:r>
              <w:rPr>
                <w:rStyle w:val="CommentReference"/>
              </w:rPr>
              <w:commentReference w:id="8"/>
            </w:r>
          </w:p>
        </w:tc>
        <w:tc>
          <w:tcPr>
            <w:tcW w:w="2340" w:type="dxa"/>
          </w:tcPr>
          <w:p w14:paraId="7BC40ADF" w14:textId="77777777" w:rsidR="0016390A" w:rsidRDefault="0016390A" w:rsidP="00362148">
            <w:pPr>
              <w:jc w:val="center"/>
            </w:pPr>
          </w:p>
        </w:tc>
      </w:tr>
      <w:tr w:rsidR="0016390A" w14:paraId="44669B47" w14:textId="77777777" w:rsidTr="0016390A">
        <w:tc>
          <w:tcPr>
            <w:tcW w:w="2065" w:type="dxa"/>
          </w:tcPr>
          <w:p w14:paraId="3A0E2C2A" w14:textId="77777777" w:rsidR="0016390A" w:rsidRPr="009C55CA" w:rsidRDefault="0016390A" w:rsidP="00362148">
            <w:pPr>
              <w:jc w:val="center"/>
              <w:rPr>
                <w:rFonts w:ascii="Arial" w:hAnsi="Arial" w:cs="Arial"/>
                <w:bCs/>
                <w:color w:val="000000"/>
                <w:lang w:val="en"/>
              </w:rPr>
            </w:pPr>
            <w:r w:rsidRPr="009C55CA">
              <w:rPr>
                <w:rFonts w:ascii="Arial" w:hAnsi="Arial" w:cs="Arial"/>
                <w:bCs/>
                <w:color w:val="000000"/>
                <w:lang w:val="en"/>
              </w:rPr>
              <w:t>2C:40-21. Tattooing of a minor; parental permission, required</w:t>
            </w:r>
          </w:p>
        </w:tc>
        <w:tc>
          <w:tcPr>
            <w:tcW w:w="7470" w:type="dxa"/>
          </w:tcPr>
          <w:p w14:paraId="4CC111E3" w14:textId="77777777" w:rsidR="0016390A" w:rsidRDefault="0016390A" w:rsidP="00362148">
            <w:pPr>
              <w:jc w:val="center"/>
              <w:rPr>
                <w:rFonts w:ascii="Arial" w:hAnsi="Arial" w:cs="Arial"/>
                <w:color w:val="000000"/>
                <w:lang w:val="en"/>
              </w:rPr>
            </w:pPr>
            <w:r>
              <w:rPr>
                <w:rFonts w:ascii="Arial" w:hAnsi="Arial" w:cs="Arial"/>
                <w:color w:val="000000"/>
                <w:lang w:val="en"/>
              </w:rPr>
              <w:t>1.A person commits a disorderly persons offense if he knowingly tattoos or engages in body piercing of a minor under the age of 18 years without first having obtained the written permission of the minor's parent or legal guardian or, if neither exists, a person who stands in place of a parent.</w:t>
            </w:r>
            <w:r>
              <w:rPr>
                <w:rFonts w:ascii="Arial" w:hAnsi="Arial" w:cs="Arial"/>
                <w:color w:val="000000"/>
                <w:lang w:val="en"/>
              </w:rPr>
              <w:br/>
            </w:r>
            <w:r>
              <w:rPr>
                <w:rFonts w:ascii="Arial" w:hAnsi="Arial" w:cs="Arial"/>
                <w:color w:val="000000"/>
                <w:lang w:val="en"/>
              </w:rPr>
              <w:br/>
              <w:t>L.2001,c.190.</w:t>
            </w:r>
          </w:p>
        </w:tc>
        <w:tc>
          <w:tcPr>
            <w:tcW w:w="2340" w:type="dxa"/>
          </w:tcPr>
          <w:p w14:paraId="25D80802" w14:textId="77777777" w:rsidR="0016390A" w:rsidRDefault="0016390A" w:rsidP="00362148">
            <w:r>
              <w:t>90Z</w:t>
            </w:r>
          </w:p>
          <w:p w14:paraId="6BB806B2" w14:textId="77777777" w:rsidR="0016390A" w:rsidRDefault="0016390A" w:rsidP="00362148">
            <w:pPr>
              <w:jc w:val="center"/>
            </w:pPr>
            <w:r>
              <w:t>All Other offenses</w:t>
            </w:r>
          </w:p>
        </w:tc>
        <w:tc>
          <w:tcPr>
            <w:tcW w:w="2340" w:type="dxa"/>
          </w:tcPr>
          <w:p w14:paraId="0DE5CFEE" w14:textId="77777777" w:rsidR="0016390A" w:rsidRDefault="0016390A" w:rsidP="00362148">
            <w:pPr>
              <w:jc w:val="center"/>
            </w:pPr>
          </w:p>
        </w:tc>
      </w:tr>
      <w:tr w:rsidR="0016390A" w14:paraId="125D2B56" w14:textId="77777777" w:rsidTr="0016390A">
        <w:tc>
          <w:tcPr>
            <w:tcW w:w="2065" w:type="dxa"/>
          </w:tcPr>
          <w:p w14:paraId="2F5FC704" w14:textId="77777777" w:rsidR="0016390A" w:rsidRPr="009C55CA" w:rsidRDefault="0016390A" w:rsidP="00362148">
            <w:pPr>
              <w:jc w:val="center"/>
              <w:rPr>
                <w:rFonts w:ascii="Arial" w:hAnsi="Arial" w:cs="Arial"/>
                <w:bCs/>
                <w:color w:val="000000"/>
                <w:lang w:val="en"/>
              </w:rPr>
            </w:pPr>
            <w:r w:rsidRPr="009C55CA">
              <w:rPr>
                <w:rFonts w:ascii="Arial" w:hAnsi="Arial" w:cs="Arial"/>
                <w:bCs/>
                <w:color w:val="000000"/>
                <w:lang w:val="en"/>
              </w:rPr>
              <w:t>2C:40-22 Penalty for causing death or injury while driving in violation of R.S.39:3-40 or unlicensed.</w:t>
            </w:r>
          </w:p>
        </w:tc>
        <w:tc>
          <w:tcPr>
            <w:tcW w:w="7470" w:type="dxa"/>
          </w:tcPr>
          <w:p w14:paraId="08629E3A"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 a. A person who, while operating a motor vehicle in violation of R.S.39:3-40 or while the person's driver's license is suspended or revoked in any other State, the District of Columbia or the United States Territories of American Samoa, Guam, Puerto Rico or the Virgin Islands, or by another country, or without ever having been issued a driver's license by this or any other State, the District of Columbia or the United States Territories of American Samoa, Guam, Puerto Rico or the Virgin Islands, or by another country, is involved in a motor vehicle accident resulting in the death of another person, shall be guilty of a crime of the third degree, in addition to any other penalties applicable under R.S.39:3-40 or any other provision of law. Upon conviction, the person's driver's license or reciprocity privilege shall be suspended for an additional period of one year, in addition to any suspension applicable under R.S.39:3-40 and shall be consecutive to any existing suspension or revocation. If the person did not have a driver's license at the time the accident occurred, the person shall be disqualified from obtaining a driver's license in this State for a period of one year. The additional period of suspension, revocation or disqualification shall commence upon the completion of any term of </w:t>
            </w:r>
            <w:r>
              <w:rPr>
                <w:rFonts w:ascii="Arial" w:hAnsi="Arial" w:cs="Arial"/>
                <w:color w:val="000000"/>
                <w:lang w:val="en"/>
              </w:rPr>
              <w:lastRenderedPageBreak/>
              <w:t>imprisonment.</w:t>
            </w:r>
            <w:r>
              <w:rPr>
                <w:rFonts w:ascii="Arial" w:hAnsi="Arial" w:cs="Arial"/>
                <w:color w:val="000000"/>
                <w:lang w:val="en"/>
              </w:rPr>
              <w:br/>
            </w:r>
            <w:r>
              <w:rPr>
                <w:rFonts w:ascii="Arial" w:hAnsi="Arial" w:cs="Arial"/>
                <w:color w:val="000000"/>
                <w:lang w:val="en"/>
              </w:rPr>
              <w:br/>
              <w:t>b.A person who, while operating a motor vehicle in violation of R.S.39:3-40 or while the person's driver's license is suspended or revoked in any other State, the District of Columbia or the United States Territories of American Samoa, Guam, Puerto Rico or the Virgin Islands, or by another country, or without ever having been issued a driver's license by this or any other State, the District of Columbia or the United States Territories of American Samoa, Guam, Puerto Rico or the Virgin Islands, or by another country, is involved in a motor vehicle accident resulting in serious bodily injury, as defined in N.J.S.2C:11-1, to another person shall be guilty of a crime of the fourth degree, in addition to any other penalties applicable under R.S.39:3-40 or any other provision of law. Upon conviction, the person's driver's license or reciprocity privilege shall be suspended for an additional period of one year, in addition to any suspension applicable under R.S.39:3-40, and shall be consecutive to any existing suspension or revocation. If the person did not have a driver's license at the time the motor vehicle accident occurred, the person shall be disqualified from obtaining a driver's license in this State for a period of one year. The additional period of suspension, revocation or disqualification shall commence upon the completion of any term of imprisonment.</w:t>
            </w:r>
            <w:r>
              <w:rPr>
                <w:rFonts w:ascii="Arial" w:hAnsi="Arial" w:cs="Arial"/>
                <w:color w:val="000000"/>
                <w:lang w:val="en"/>
              </w:rPr>
              <w:br/>
            </w:r>
            <w:r>
              <w:rPr>
                <w:rFonts w:ascii="Arial" w:hAnsi="Arial" w:cs="Arial"/>
                <w:color w:val="000000"/>
                <w:lang w:val="en"/>
              </w:rPr>
              <w:br/>
              <w:t>c.The provisions of N.J.S.2C:2-3 governing the causal relationship between conduct and result shall not apply in a prosecution under this section. For purposes of this offense, the defendant's act of operating a motor vehicle while his driver's license or reciprocity privilege has been suspended or revoked or who operates a motor vehicle without being licensed to do so is the cause of death or injury when:</w:t>
            </w:r>
            <w:r>
              <w:rPr>
                <w:rFonts w:ascii="Arial" w:hAnsi="Arial" w:cs="Arial"/>
                <w:color w:val="000000"/>
                <w:lang w:val="en"/>
              </w:rPr>
              <w:br/>
            </w:r>
            <w:r>
              <w:rPr>
                <w:rFonts w:ascii="Arial" w:hAnsi="Arial" w:cs="Arial"/>
                <w:color w:val="000000"/>
                <w:lang w:val="en"/>
              </w:rPr>
              <w:br/>
              <w:t>(1)The operation of the motor vehicle is an antecedent but for which the death or injury would not have occurred; and</w:t>
            </w:r>
            <w:r>
              <w:rPr>
                <w:rFonts w:ascii="Arial" w:hAnsi="Arial" w:cs="Arial"/>
                <w:color w:val="000000"/>
                <w:lang w:val="en"/>
              </w:rPr>
              <w:br/>
            </w:r>
            <w:r>
              <w:rPr>
                <w:rFonts w:ascii="Arial" w:hAnsi="Arial" w:cs="Arial"/>
                <w:color w:val="000000"/>
                <w:lang w:val="en"/>
              </w:rPr>
              <w:br/>
              <w:t>(2)The death or injury was not:</w:t>
            </w:r>
            <w:r>
              <w:rPr>
                <w:rFonts w:ascii="Arial" w:hAnsi="Arial" w:cs="Arial"/>
                <w:color w:val="000000"/>
                <w:lang w:val="en"/>
              </w:rPr>
              <w:br/>
            </w:r>
            <w:r>
              <w:rPr>
                <w:rFonts w:ascii="Arial" w:hAnsi="Arial" w:cs="Arial"/>
                <w:color w:val="000000"/>
                <w:lang w:val="en"/>
              </w:rPr>
              <w:br/>
              <w:t>(a)too remote in its occurrence as to have a just bearing on the defendant's liability; or</w:t>
            </w:r>
            <w:r>
              <w:rPr>
                <w:rFonts w:ascii="Arial" w:hAnsi="Arial" w:cs="Arial"/>
                <w:color w:val="000000"/>
                <w:lang w:val="en"/>
              </w:rPr>
              <w:br/>
            </w:r>
            <w:r>
              <w:rPr>
                <w:rFonts w:ascii="Arial" w:hAnsi="Arial" w:cs="Arial"/>
                <w:color w:val="000000"/>
                <w:lang w:val="en"/>
              </w:rPr>
              <w:br/>
              <w:t>(b)too dependent upon the conduct of another person which was unrelated to the defendant's operation of a motor vehicle as to have a just bearing on the defendant's liability.</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d.It shall not be a defense to a prosecution under this section that the decedent contributed to his own death or injury by reckless or negligent conduct or operation of a motor vehicle.</w:t>
            </w:r>
            <w:r>
              <w:rPr>
                <w:rFonts w:ascii="Arial" w:hAnsi="Arial" w:cs="Arial"/>
                <w:color w:val="000000"/>
                <w:lang w:val="en"/>
              </w:rPr>
              <w:br/>
            </w:r>
            <w:r>
              <w:rPr>
                <w:rFonts w:ascii="Arial" w:hAnsi="Arial" w:cs="Arial"/>
                <w:color w:val="000000"/>
                <w:lang w:val="en"/>
              </w:rPr>
              <w:br/>
              <w:t>e.Nothing in this section shall be construed to preclude or limit any prosecution for homicide.</w:t>
            </w:r>
            <w:r>
              <w:rPr>
                <w:rFonts w:ascii="Arial" w:hAnsi="Arial" w:cs="Arial"/>
                <w:color w:val="000000"/>
                <w:lang w:val="en"/>
              </w:rPr>
              <w:br/>
            </w:r>
            <w:r>
              <w:rPr>
                <w:rFonts w:ascii="Arial" w:hAnsi="Arial" w:cs="Arial"/>
                <w:color w:val="000000"/>
                <w:lang w:val="en"/>
              </w:rPr>
              <w:br/>
              <w:t>L.2001,c.213,s.2; amended 2005, c.230.</w:t>
            </w:r>
          </w:p>
        </w:tc>
        <w:tc>
          <w:tcPr>
            <w:tcW w:w="2340" w:type="dxa"/>
          </w:tcPr>
          <w:p w14:paraId="4A5CCC45" w14:textId="77777777" w:rsidR="0016390A" w:rsidRDefault="0016390A" w:rsidP="00362148">
            <w:r>
              <w:lastRenderedPageBreak/>
              <w:t xml:space="preserve"> 09B</w:t>
            </w:r>
          </w:p>
          <w:p w14:paraId="65154B8E" w14:textId="77777777" w:rsidR="0016390A" w:rsidRDefault="0016390A" w:rsidP="00362148">
            <w:r>
              <w:t xml:space="preserve">Negligent Manslaughter </w:t>
            </w:r>
          </w:p>
          <w:p w14:paraId="7D007447" w14:textId="77777777" w:rsidR="0016390A" w:rsidRDefault="0016390A" w:rsidP="00362148">
            <w:r>
              <w:t>90Z</w:t>
            </w:r>
          </w:p>
          <w:p w14:paraId="1579C500" w14:textId="77777777" w:rsidR="0016390A" w:rsidRDefault="0016390A" w:rsidP="00362148">
            <w:pPr>
              <w:jc w:val="center"/>
            </w:pPr>
            <w:r>
              <w:t>All Other Offenses</w:t>
            </w:r>
          </w:p>
        </w:tc>
        <w:tc>
          <w:tcPr>
            <w:tcW w:w="2340" w:type="dxa"/>
          </w:tcPr>
          <w:p w14:paraId="7B87588E" w14:textId="77777777" w:rsidR="0016390A" w:rsidRDefault="0016390A" w:rsidP="00362148">
            <w:pPr>
              <w:jc w:val="center"/>
            </w:pPr>
          </w:p>
        </w:tc>
      </w:tr>
      <w:tr w:rsidR="0016390A" w14:paraId="533AC7F1" w14:textId="77777777" w:rsidTr="0016390A">
        <w:tc>
          <w:tcPr>
            <w:tcW w:w="2065" w:type="dxa"/>
          </w:tcPr>
          <w:p w14:paraId="1B543D83" w14:textId="77777777" w:rsidR="0016390A" w:rsidRPr="00681308" w:rsidRDefault="0016390A" w:rsidP="00362148">
            <w:pPr>
              <w:jc w:val="center"/>
              <w:rPr>
                <w:rFonts w:ascii="Arial" w:hAnsi="Arial" w:cs="Arial"/>
                <w:bCs/>
                <w:color w:val="000000"/>
                <w:lang w:val="en"/>
              </w:rPr>
            </w:pPr>
            <w:r w:rsidRPr="00681308">
              <w:rPr>
                <w:rFonts w:ascii="Arial" w:hAnsi="Arial" w:cs="Arial"/>
                <w:bCs/>
                <w:color w:val="000000"/>
                <w:lang w:val="en"/>
              </w:rPr>
              <w:lastRenderedPageBreak/>
              <w:t>2C:40-23. Production, delivery of ignition key, documentation required</w:t>
            </w:r>
          </w:p>
        </w:tc>
        <w:tc>
          <w:tcPr>
            <w:tcW w:w="7470" w:type="dxa"/>
          </w:tcPr>
          <w:p w14:paraId="09C89812" w14:textId="77777777" w:rsidR="0016390A" w:rsidRDefault="0016390A" w:rsidP="00362148">
            <w:pPr>
              <w:jc w:val="center"/>
              <w:rPr>
                <w:rFonts w:ascii="Arial" w:hAnsi="Arial" w:cs="Arial"/>
                <w:color w:val="000000"/>
                <w:lang w:val="en"/>
              </w:rPr>
            </w:pPr>
            <w:r>
              <w:rPr>
                <w:rFonts w:ascii="Arial" w:hAnsi="Arial" w:cs="Arial"/>
                <w:color w:val="000000"/>
                <w:lang w:val="en"/>
              </w:rPr>
              <w:t>1. a. No person shall produce and deliver an ignition key or other device designed to operate a lock or locks on a motor vehicle or start a motor vehicle to any person on the basis of a motor vehicle identification number without obtaining and making a record of:</w:t>
            </w:r>
            <w:r>
              <w:rPr>
                <w:rFonts w:ascii="Arial" w:hAnsi="Arial" w:cs="Arial"/>
                <w:color w:val="000000"/>
                <w:lang w:val="en"/>
              </w:rPr>
              <w:br/>
            </w:r>
            <w:r>
              <w:rPr>
                <w:rFonts w:ascii="Arial" w:hAnsi="Arial" w:cs="Arial"/>
                <w:color w:val="000000"/>
                <w:lang w:val="en"/>
              </w:rPr>
              <w:br/>
              <w:t>(1)proof that the person requesting the ignition key or other device is the owner or lessee of the vehicle, or is a member of the same household as the owner or lessee of the vehicle, and which, at a minimum, shall include one of the following: a valid motor vehicle registration certificate, a valid insurance identification card, a valid insurance policy or a certificate of ownership; and</w:t>
            </w:r>
            <w:r>
              <w:rPr>
                <w:rFonts w:ascii="Arial" w:hAnsi="Arial" w:cs="Arial"/>
                <w:color w:val="000000"/>
                <w:lang w:val="en"/>
              </w:rPr>
              <w:br/>
            </w:r>
            <w:r>
              <w:rPr>
                <w:rFonts w:ascii="Arial" w:hAnsi="Arial" w:cs="Arial"/>
                <w:color w:val="000000"/>
                <w:lang w:val="en"/>
              </w:rPr>
              <w:br/>
              <w:t>(2)identification of the person requesting the ignition key or other device, which identification shall include a photograph of the person.</w:t>
            </w:r>
            <w:r>
              <w:rPr>
                <w:rFonts w:ascii="Arial" w:hAnsi="Arial" w:cs="Arial"/>
                <w:color w:val="000000"/>
                <w:lang w:val="en"/>
              </w:rPr>
              <w:br/>
            </w:r>
            <w:r>
              <w:rPr>
                <w:rFonts w:ascii="Arial" w:hAnsi="Arial" w:cs="Arial"/>
                <w:color w:val="000000"/>
                <w:lang w:val="en"/>
              </w:rPr>
              <w:br/>
              <w:t>b.The records made pursuant to the requirements of subsection a. of this section shall be retained for five years.</w:t>
            </w:r>
            <w:r>
              <w:rPr>
                <w:rFonts w:ascii="Arial" w:hAnsi="Arial" w:cs="Arial"/>
                <w:color w:val="000000"/>
                <w:lang w:val="en"/>
              </w:rPr>
              <w:br/>
            </w:r>
            <w:r>
              <w:rPr>
                <w:rFonts w:ascii="Arial" w:hAnsi="Arial" w:cs="Arial"/>
                <w:color w:val="000000"/>
                <w:lang w:val="en"/>
              </w:rPr>
              <w:br/>
              <w:t>c.Nothing in this act shall be construed to deny a lessor or lienholder lawful access to a motor vehicle.</w:t>
            </w:r>
            <w:r>
              <w:rPr>
                <w:rFonts w:ascii="Arial" w:hAnsi="Arial" w:cs="Arial"/>
                <w:color w:val="000000"/>
                <w:lang w:val="en"/>
              </w:rPr>
              <w:br/>
            </w:r>
            <w:r>
              <w:rPr>
                <w:rFonts w:ascii="Arial" w:hAnsi="Arial" w:cs="Arial"/>
                <w:color w:val="000000"/>
                <w:lang w:val="en"/>
              </w:rPr>
              <w:br/>
              <w:t>d.A person who violates any provision of this act shall be guilty of a disorderly persons offense, except that notwithstanding the provisions of subsection c. of N.J.S.2C:43-3, a fine of not more than $2,000 may be imposed.</w:t>
            </w:r>
            <w:r>
              <w:rPr>
                <w:rFonts w:ascii="Arial" w:hAnsi="Arial" w:cs="Arial"/>
                <w:color w:val="000000"/>
                <w:lang w:val="en"/>
              </w:rPr>
              <w:br/>
            </w:r>
            <w:r>
              <w:rPr>
                <w:rFonts w:ascii="Arial" w:hAnsi="Arial" w:cs="Arial"/>
                <w:color w:val="000000"/>
                <w:lang w:val="en"/>
              </w:rPr>
              <w:br/>
              <w:t>L.2003,c.170.</w:t>
            </w:r>
          </w:p>
        </w:tc>
        <w:tc>
          <w:tcPr>
            <w:tcW w:w="2340" w:type="dxa"/>
          </w:tcPr>
          <w:p w14:paraId="6F7E96F8" w14:textId="77777777" w:rsidR="0016390A" w:rsidRDefault="0016390A" w:rsidP="00362148">
            <w:pPr>
              <w:jc w:val="center"/>
            </w:pPr>
            <w:commentRangeStart w:id="9"/>
            <w:r>
              <w:t>23F</w:t>
            </w:r>
          </w:p>
          <w:p w14:paraId="66729D48" w14:textId="77777777" w:rsidR="0016390A" w:rsidRDefault="0016390A" w:rsidP="00362148">
            <w:pPr>
              <w:jc w:val="center"/>
            </w:pPr>
            <w:r>
              <w:t xml:space="preserve">Theft From Motor Vehicle </w:t>
            </w:r>
          </w:p>
          <w:p w14:paraId="5608B04B" w14:textId="77777777" w:rsidR="0016390A" w:rsidRDefault="0016390A" w:rsidP="00362148">
            <w:pPr>
              <w:jc w:val="center"/>
            </w:pPr>
            <w:r>
              <w:t>240</w:t>
            </w:r>
          </w:p>
          <w:p w14:paraId="265FFE9F" w14:textId="77777777" w:rsidR="0016390A" w:rsidRDefault="0016390A" w:rsidP="00362148">
            <w:pPr>
              <w:jc w:val="center"/>
            </w:pPr>
            <w:r>
              <w:t>Motor Vehicle Theft</w:t>
            </w:r>
            <w:commentRangeEnd w:id="9"/>
            <w:r>
              <w:rPr>
                <w:rStyle w:val="CommentReference"/>
              </w:rPr>
              <w:commentReference w:id="9"/>
            </w:r>
          </w:p>
          <w:p w14:paraId="4BB7D747" w14:textId="77777777" w:rsidR="0016390A" w:rsidRDefault="0016390A" w:rsidP="00362148">
            <w:pPr>
              <w:jc w:val="center"/>
            </w:pPr>
            <w:r>
              <w:t xml:space="preserve">90C </w:t>
            </w:r>
          </w:p>
          <w:p w14:paraId="66CA9D80" w14:textId="77777777" w:rsidR="0016390A" w:rsidRDefault="0016390A" w:rsidP="00362148">
            <w:pPr>
              <w:jc w:val="center"/>
            </w:pPr>
            <w:r>
              <w:t>Disorderly Conduct</w:t>
            </w:r>
          </w:p>
          <w:p w14:paraId="0609281F" w14:textId="77777777" w:rsidR="0016390A" w:rsidRDefault="0016390A" w:rsidP="00362148">
            <w:pPr>
              <w:jc w:val="center"/>
            </w:pPr>
            <w:r>
              <w:t>90Z</w:t>
            </w:r>
          </w:p>
          <w:p w14:paraId="2854E0F7" w14:textId="77777777" w:rsidR="0016390A" w:rsidRDefault="0016390A" w:rsidP="00362148">
            <w:pPr>
              <w:jc w:val="center"/>
            </w:pPr>
            <w:r>
              <w:t>All Other Offenses</w:t>
            </w:r>
          </w:p>
        </w:tc>
        <w:tc>
          <w:tcPr>
            <w:tcW w:w="2340" w:type="dxa"/>
          </w:tcPr>
          <w:p w14:paraId="5B4723F1" w14:textId="77777777" w:rsidR="0016390A" w:rsidRDefault="0016390A" w:rsidP="00362148">
            <w:pPr>
              <w:jc w:val="center"/>
            </w:pPr>
          </w:p>
        </w:tc>
      </w:tr>
      <w:tr w:rsidR="0016390A" w14:paraId="251DAE93" w14:textId="77777777" w:rsidTr="0016390A">
        <w:tc>
          <w:tcPr>
            <w:tcW w:w="2065" w:type="dxa"/>
          </w:tcPr>
          <w:p w14:paraId="111537E7" w14:textId="77777777" w:rsidR="0016390A" w:rsidRPr="00681308" w:rsidRDefault="0016390A" w:rsidP="00362148">
            <w:pPr>
              <w:jc w:val="center"/>
              <w:rPr>
                <w:rFonts w:ascii="Arial" w:hAnsi="Arial" w:cs="Arial"/>
                <w:bCs/>
                <w:color w:val="000000"/>
                <w:lang w:val="en"/>
              </w:rPr>
            </w:pPr>
            <w:r w:rsidRPr="00681308">
              <w:rPr>
                <w:rFonts w:ascii="Arial" w:hAnsi="Arial" w:cs="Arial"/>
                <w:bCs/>
                <w:color w:val="000000"/>
                <w:lang w:val="en"/>
              </w:rPr>
              <w:t xml:space="preserve">2C:40-24 "Traffic control preemption device" defined; possession, certain, unlawful, </w:t>
            </w:r>
            <w:r w:rsidRPr="00681308">
              <w:rPr>
                <w:rFonts w:ascii="Arial" w:hAnsi="Arial" w:cs="Arial"/>
                <w:bCs/>
                <w:color w:val="000000"/>
                <w:lang w:val="en"/>
              </w:rPr>
              <w:lastRenderedPageBreak/>
              <w:t>violations, penalties.</w:t>
            </w:r>
          </w:p>
        </w:tc>
        <w:tc>
          <w:tcPr>
            <w:tcW w:w="7470" w:type="dxa"/>
          </w:tcPr>
          <w:p w14:paraId="760E5A1A"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2. a. As used in this section:</w:t>
            </w:r>
            <w:r>
              <w:rPr>
                <w:rFonts w:ascii="Arial" w:hAnsi="Arial" w:cs="Arial"/>
                <w:color w:val="000000"/>
                <w:lang w:val="en"/>
              </w:rPr>
              <w:br/>
            </w:r>
            <w:r>
              <w:rPr>
                <w:rFonts w:ascii="Arial" w:hAnsi="Arial" w:cs="Arial"/>
                <w:color w:val="000000"/>
                <w:lang w:val="en"/>
              </w:rPr>
              <w:br/>
              <w:t>"Traffic control preemption device" means an infrared transmitter or other device which transmits an infrared beam, radio wave or other signal designed to change, alter, or disrupt in any manner the normal operation of a traffic control signal.</w:t>
            </w:r>
            <w:r>
              <w:rPr>
                <w:rFonts w:ascii="Arial" w:hAnsi="Arial" w:cs="Arial"/>
                <w:color w:val="000000"/>
                <w:lang w:val="en"/>
              </w:rPr>
              <w:br/>
            </w:r>
            <w:r>
              <w:rPr>
                <w:rFonts w:ascii="Arial" w:hAnsi="Arial" w:cs="Arial"/>
                <w:color w:val="000000"/>
                <w:lang w:val="en"/>
              </w:rPr>
              <w:lastRenderedPageBreak/>
              <w:br/>
              <w:t>b.It shall be unlawful for any person to knowingly possess a traffic control preemption device.</w:t>
            </w:r>
            <w:r>
              <w:rPr>
                <w:rFonts w:ascii="Arial" w:hAnsi="Arial" w:cs="Arial"/>
                <w:color w:val="000000"/>
                <w:lang w:val="en"/>
              </w:rPr>
              <w:br/>
            </w:r>
            <w:r>
              <w:rPr>
                <w:rFonts w:ascii="Arial" w:hAnsi="Arial" w:cs="Arial"/>
                <w:color w:val="000000"/>
                <w:lang w:val="en"/>
              </w:rPr>
              <w:br/>
              <w:t xml:space="preserve">c.The provisions of this section shall not apply to (1) emergency services personnel which shall include, but not be limited to, any paid or volunteer fireman, any person engaged in emergency first-aid or medical services and any law enforcement officer, while in the actual performance of that person's official duties, or (2) an employee or agent of a traffic control preemption device manufacturer or retailer in the course of his employment in providing, selling, manufacturing, or transporting a traffic control preemption device to emergency services personnel listed in this subsection. </w:t>
            </w:r>
            <w:r>
              <w:rPr>
                <w:rFonts w:ascii="Arial" w:hAnsi="Arial" w:cs="Arial"/>
                <w:color w:val="000000"/>
                <w:lang w:val="en"/>
              </w:rPr>
              <w:br/>
            </w:r>
            <w:r>
              <w:rPr>
                <w:rFonts w:ascii="Arial" w:hAnsi="Arial" w:cs="Arial"/>
                <w:color w:val="000000"/>
                <w:lang w:val="en"/>
              </w:rPr>
              <w:br/>
              <w:t>d.Any person violating the provisions of this section shall be subject to a civil penalty of up to $5,000. Any such civil penalty imposed may be collected with costs in a summary proceeding pursuant to the "Penalty Enforcement Law of 1999," P.L.1999, c.274 (C.2A:58-10 et seq.). The Superior Court and the municipal court shall have jurisdiction to enforce the provisions of the "Penalty Enforcement Law of 1999" in connection with this section.</w:t>
            </w:r>
            <w:r>
              <w:rPr>
                <w:rFonts w:ascii="Arial" w:hAnsi="Arial" w:cs="Arial"/>
                <w:color w:val="000000"/>
                <w:lang w:val="en"/>
              </w:rPr>
              <w:br/>
            </w:r>
            <w:r>
              <w:rPr>
                <w:rFonts w:ascii="Arial" w:hAnsi="Arial" w:cs="Arial"/>
                <w:color w:val="000000"/>
                <w:lang w:val="en"/>
              </w:rPr>
              <w:br/>
              <w:t>L.2005,c.96,s.2.</w:t>
            </w:r>
          </w:p>
        </w:tc>
        <w:tc>
          <w:tcPr>
            <w:tcW w:w="2340" w:type="dxa"/>
          </w:tcPr>
          <w:p w14:paraId="1FA398B3" w14:textId="77777777" w:rsidR="0016390A" w:rsidRDefault="0016390A" w:rsidP="00362148">
            <w:pPr>
              <w:jc w:val="center"/>
            </w:pPr>
            <w:r>
              <w:lastRenderedPageBreak/>
              <w:t>90Z</w:t>
            </w:r>
          </w:p>
          <w:p w14:paraId="6225CB3D" w14:textId="77777777" w:rsidR="0016390A" w:rsidRDefault="0016390A" w:rsidP="00362148">
            <w:pPr>
              <w:jc w:val="center"/>
            </w:pPr>
            <w:r>
              <w:t>All Other Offenses</w:t>
            </w:r>
          </w:p>
        </w:tc>
        <w:tc>
          <w:tcPr>
            <w:tcW w:w="2340" w:type="dxa"/>
          </w:tcPr>
          <w:p w14:paraId="5EF2D68C" w14:textId="77777777" w:rsidR="0016390A" w:rsidRDefault="0016390A" w:rsidP="00362148">
            <w:pPr>
              <w:jc w:val="center"/>
            </w:pPr>
          </w:p>
        </w:tc>
      </w:tr>
      <w:tr w:rsidR="0016390A" w14:paraId="0D823CA2" w14:textId="77777777" w:rsidTr="0016390A">
        <w:tc>
          <w:tcPr>
            <w:tcW w:w="2065" w:type="dxa"/>
          </w:tcPr>
          <w:p w14:paraId="7EBEFE96" w14:textId="77777777" w:rsidR="0016390A" w:rsidRPr="00681308" w:rsidRDefault="0016390A" w:rsidP="00362148">
            <w:pPr>
              <w:jc w:val="center"/>
              <w:rPr>
                <w:rFonts w:ascii="Arial" w:hAnsi="Arial" w:cs="Arial"/>
                <w:bCs/>
                <w:color w:val="000000"/>
                <w:lang w:val="en"/>
              </w:rPr>
            </w:pPr>
            <w:r w:rsidRPr="00681308">
              <w:rPr>
                <w:rFonts w:ascii="Arial" w:hAnsi="Arial" w:cs="Arial"/>
                <w:bCs/>
                <w:color w:val="000000"/>
                <w:lang w:val="en"/>
              </w:rPr>
              <w:t>2C:40-25 Persons permitted to dispense contact lenses; violations, fines, penalties.</w:t>
            </w:r>
          </w:p>
        </w:tc>
        <w:tc>
          <w:tcPr>
            <w:tcW w:w="7470" w:type="dxa"/>
          </w:tcPr>
          <w:p w14:paraId="0039C1BF" w14:textId="77777777" w:rsidR="0016390A" w:rsidRDefault="0016390A" w:rsidP="00362148">
            <w:pPr>
              <w:jc w:val="center"/>
              <w:rPr>
                <w:rFonts w:ascii="Arial" w:hAnsi="Arial" w:cs="Arial"/>
                <w:color w:val="000000"/>
                <w:lang w:val="en"/>
              </w:rPr>
            </w:pPr>
            <w:r>
              <w:rPr>
                <w:rFonts w:ascii="Arial" w:hAnsi="Arial" w:cs="Arial"/>
                <w:color w:val="000000"/>
                <w:lang w:val="en"/>
              </w:rPr>
              <w:t>3. a. No person shall dispense contact lenses in this State unless he is a licensed ophthalmic dispenser or person licensed to practice medicine or optometry in this State. For the purposes of this act, "contact lenses" shall include contact lenses without power, sometimes referred to as "plano" lenses.</w:t>
            </w:r>
            <w:r>
              <w:rPr>
                <w:rFonts w:ascii="Arial" w:hAnsi="Arial" w:cs="Arial"/>
                <w:color w:val="000000"/>
                <w:lang w:val="en"/>
              </w:rPr>
              <w:br/>
            </w:r>
            <w:r>
              <w:rPr>
                <w:rFonts w:ascii="Arial" w:hAnsi="Arial" w:cs="Arial"/>
                <w:color w:val="000000"/>
                <w:lang w:val="en"/>
              </w:rPr>
              <w:br/>
              <w:t>b.Any person who dispenses contact lenses in violation of the provisions of this section is guilty of a crime in the fourth degree, provided, however, that the court shall:</w:t>
            </w:r>
            <w:r>
              <w:rPr>
                <w:rFonts w:ascii="Arial" w:hAnsi="Arial" w:cs="Arial"/>
                <w:color w:val="000000"/>
                <w:lang w:val="en"/>
              </w:rPr>
              <w:br/>
            </w:r>
            <w:r>
              <w:rPr>
                <w:rFonts w:ascii="Arial" w:hAnsi="Arial" w:cs="Arial"/>
                <w:color w:val="000000"/>
                <w:lang w:val="en"/>
              </w:rPr>
              <w:br/>
              <w:t>(1)impose a fine of not less than $1,000 for a first offense;</w:t>
            </w:r>
            <w:r>
              <w:rPr>
                <w:rFonts w:ascii="Arial" w:hAnsi="Arial" w:cs="Arial"/>
                <w:color w:val="000000"/>
                <w:lang w:val="en"/>
              </w:rPr>
              <w:br/>
            </w:r>
            <w:r>
              <w:rPr>
                <w:rFonts w:ascii="Arial" w:hAnsi="Arial" w:cs="Arial"/>
                <w:color w:val="000000"/>
                <w:lang w:val="en"/>
              </w:rPr>
              <w:br/>
              <w:t>(2)impose a fine of not less than $5,000 and require the performance of 40 hours of community service for a second offense; and</w:t>
            </w:r>
            <w:r>
              <w:rPr>
                <w:rFonts w:ascii="Arial" w:hAnsi="Arial" w:cs="Arial"/>
                <w:color w:val="000000"/>
                <w:lang w:val="en"/>
              </w:rPr>
              <w:br/>
            </w:r>
            <w:r>
              <w:rPr>
                <w:rFonts w:ascii="Arial" w:hAnsi="Arial" w:cs="Arial"/>
                <w:color w:val="000000"/>
                <w:lang w:val="en"/>
              </w:rPr>
              <w:br/>
              <w:t>(3)impose a fine of not less than $10,000 and require the performance of 100 hours of community service for a third and each subsequent offense.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c.Upon conviction of a person under this section, the court shall authorize the appropriate law enforcement agency or officer to seize and destroy all contact lenses held or owned by, or under the control of, the convicted person, with the exception of any contact lenses which have been prescribed for his personal use and dispensed by a licensed ophthalmic dispenser or person licensed to practice medicine or optometry in this State.</w:t>
            </w:r>
            <w:r>
              <w:rPr>
                <w:rFonts w:ascii="Arial" w:hAnsi="Arial" w:cs="Arial"/>
                <w:color w:val="000000"/>
                <w:lang w:val="en"/>
              </w:rPr>
              <w:br/>
            </w:r>
            <w:r>
              <w:rPr>
                <w:rFonts w:ascii="Arial" w:hAnsi="Arial" w:cs="Arial"/>
                <w:color w:val="000000"/>
                <w:lang w:val="en"/>
              </w:rPr>
              <w:br/>
              <w:t>d.Notwithstanding any other provision of law to the contrary, half of the fines imposed and collected under authority of law for any violation of this section shall be forwarded by the judge to whom the same have been paid to the financial officer of the county or municipality, as designated by the governing body of the respective county or municipality, for all violations occurring within their jurisdictions, provided the complaining witness was a law enforcement officer or other official of the county or municipality.</w:t>
            </w:r>
            <w:r>
              <w:rPr>
                <w:rFonts w:ascii="Arial" w:hAnsi="Arial" w:cs="Arial"/>
                <w:color w:val="000000"/>
                <w:lang w:val="en"/>
              </w:rPr>
              <w:br/>
            </w:r>
            <w:r>
              <w:rPr>
                <w:rFonts w:ascii="Arial" w:hAnsi="Arial" w:cs="Arial"/>
                <w:color w:val="000000"/>
                <w:lang w:val="en"/>
              </w:rPr>
              <w:br/>
              <w:t>L.2005,c.262,s.3.</w:t>
            </w:r>
          </w:p>
        </w:tc>
        <w:tc>
          <w:tcPr>
            <w:tcW w:w="2340" w:type="dxa"/>
          </w:tcPr>
          <w:p w14:paraId="42CA7C9A" w14:textId="77777777" w:rsidR="0016390A" w:rsidRDefault="0016390A" w:rsidP="00362148">
            <w:pPr>
              <w:jc w:val="center"/>
            </w:pPr>
            <w:r>
              <w:lastRenderedPageBreak/>
              <w:t>90Z</w:t>
            </w:r>
          </w:p>
          <w:p w14:paraId="6D1AECF8" w14:textId="77777777" w:rsidR="0016390A" w:rsidRDefault="0016390A" w:rsidP="00362148">
            <w:pPr>
              <w:jc w:val="center"/>
            </w:pPr>
            <w:r>
              <w:t>All Other Offenses</w:t>
            </w:r>
          </w:p>
        </w:tc>
        <w:tc>
          <w:tcPr>
            <w:tcW w:w="2340" w:type="dxa"/>
          </w:tcPr>
          <w:p w14:paraId="3D01EA31" w14:textId="77777777" w:rsidR="0016390A" w:rsidRDefault="0016390A" w:rsidP="00362148">
            <w:pPr>
              <w:jc w:val="center"/>
            </w:pPr>
          </w:p>
        </w:tc>
      </w:tr>
      <w:tr w:rsidR="0016390A" w14:paraId="7D6D65CB" w14:textId="77777777" w:rsidTr="0016390A">
        <w:tc>
          <w:tcPr>
            <w:tcW w:w="2065" w:type="dxa"/>
          </w:tcPr>
          <w:p w14:paraId="585CDCBB" w14:textId="77777777" w:rsidR="0016390A" w:rsidRPr="00400714" w:rsidRDefault="0016390A" w:rsidP="00362148">
            <w:pPr>
              <w:jc w:val="center"/>
              <w:rPr>
                <w:rFonts w:ascii="Arial" w:hAnsi="Arial" w:cs="Arial"/>
                <w:bCs/>
                <w:color w:val="000000"/>
                <w:lang w:val="en"/>
              </w:rPr>
            </w:pPr>
            <w:r w:rsidRPr="00400714">
              <w:rPr>
                <w:rFonts w:ascii="Arial" w:hAnsi="Arial" w:cs="Arial"/>
                <w:bCs/>
                <w:color w:val="000000"/>
                <w:lang w:val="en"/>
              </w:rPr>
              <w:t>2C:40-26 Operating motor vehicle during period of license suspension, fourth degree crime.</w:t>
            </w:r>
          </w:p>
        </w:tc>
        <w:tc>
          <w:tcPr>
            <w:tcW w:w="7470" w:type="dxa"/>
          </w:tcPr>
          <w:p w14:paraId="7D8CCF84" w14:textId="77777777" w:rsidR="0016390A" w:rsidRDefault="0016390A" w:rsidP="00362148">
            <w:pPr>
              <w:jc w:val="center"/>
              <w:rPr>
                <w:rFonts w:ascii="Arial" w:hAnsi="Arial" w:cs="Arial"/>
                <w:color w:val="000000"/>
                <w:lang w:val="en"/>
              </w:rPr>
            </w:pPr>
            <w:r>
              <w:rPr>
                <w:rFonts w:ascii="Arial" w:hAnsi="Arial" w:cs="Arial"/>
                <w:color w:val="000000"/>
                <w:lang w:val="en"/>
              </w:rPr>
              <w:t>1. a. It shall be a crime of the fourth degree to operate a motor vehicle during the period of license suspension in violation of R.S.39:3-40, if the actor's license was suspended or revoked for a first violation of R.S.39:4-50 or section 2 of P.L.1981, c.512 (C.39:4-50.4a) and the actor had previously been convicted of violating R.S.39:3-40 while under suspension for that first offense. A person convicted of an offense under this subsection shall be sentenced by the court to a term of imprisonment.</w:t>
            </w:r>
            <w:r>
              <w:rPr>
                <w:rFonts w:ascii="Arial" w:hAnsi="Arial" w:cs="Arial"/>
                <w:color w:val="000000"/>
                <w:lang w:val="en"/>
              </w:rPr>
              <w:br/>
            </w:r>
            <w:r>
              <w:rPr>
                <w:rFonts w:ascii="Arial" w:hAnsi="Arial" w:cs="Arial"/>
                <w:color w:val="000000"/>
                <w:lang w:val="en"/>
              </w:rPr>
              <w:br/>
              <w:t>b.It shall be a crime of the fourth degree to operate a motor vehicle during the period of license suspension in violation of R.S.39:3-40, if the actor's license was suspended or revoked for a second or subsequent violation of R.S.39:4-50 or section 2 of P.L.1981, c.512 (C.39:4-50.4a). A person convicted of an offense under this subsection shall be sentenced by the court to a term of imprisonment.</w:t>
            </w:r>
            <w:r>
              <w:rPr>
                <w:rFonts w:ascii="Arial" w:hAnsi="Arial" w:cs="Arial"/>
                <w:color w:val="000000"/>
                <w:lang w:val="en"/>
              </w:rPr>
              <w:br/>
            </w:r>
            <w:r>
              <w:rPr>
                <w:rFonts w:ascii="Arial" w:hAnsi="Arial" w:cs="Arial"/>
                <w:color w:val="000000"/>
                <w:lang w:val="en"/>
              </w:rPr>
              <w:br/>
              <w:t>c.Notwithstanding the term of imprisonment provided under N.J.S.2C:43-6 and the provisions of subsection e. of N.J.S.2C:44-1, if a person is convicted of a crime under this section the sentence imposed shall include a fixed minimum sentence of not less than 180 days during which the defendant shall not be eligible for parole.</w:t>
            </w:r>
            <w:r>
              <w:rPr>
                <w:rFonts w:ascii="Arial" w:hAnsi="Arial" w:cs="Arial"/>
                <w:color w:val="000000"/>
                <w:lang w:val="en"/>
              </w:rPr>
              <w:br/>
            </w:r>
            <w:r>
              <w:rPr>
                <w:rFonts w:ascii="Arial" w:hAnsi="Arial" w:cs="Arial"/>
                <w:color w:val="000000"/>
                <w:lang w:val="en"/>
              </w:rPr>
              <w:br/>
              <w:t>L.2009, c.333, s.1.</w:t>
            </w:r>
          </w:p>
        </w:tc>
        <w:tc>
          <w:tcPr>
            <w:tcW w:w="2340" w:type="dxa"/>
          </w:tcPr>
          <w:p w14:paraId="1E01F623" w14:textId="77777777" w:rsidR="0016390A" w:rsidRDefault="0016390A" w:rsidP="00362148">
            <w:pPr>
              <w:jc w:val="center"/>
            </w:pPr>
            <w:r>
              <w:t>90Z</w:t>
            </w:r>
          </w:p>
          <w:p w14:paraId="4C4C67DE" w14:textId="77777777" w:rsidR="0016390A" w:rsidRDefault="0016390A" w:rsidP="00362148">
            <w:pPr>
              <w:jc w:val="center"/>
            </w:pPr>
            <w:r>
              <w:t>All Other Offenses</w:t>
            </w:r>
          </w:p>
        </w:tc>
        <w:tc>
          <w:tcPr>
            <w:tcW w:w="2340" w:type="dxa"/>
          </w:tcPr>
          <w:p w14:paraId="2A39909B" w14:textId="77777777" w:rsidR="0016390A" w:rsidRDefault="0016390A" w:rsidP="00362148">
            <w:pPr>
              <w:jc w:val="center"/>
            </w:pPr>
          </w:p>
        </w:tc>
      </w:tr>
      <w:tr w:rsidR="0016390A" w14:paraId="3067335B" w14:textId="77777777" w:rsidTr="0016390A">
        <w:tc>
          <w:tcPr>
            <w:tcW w:w="2065" w:type="dxa"/>
          </w:tcPr>
          <w:p w14:paraId="68E714A1" w14:textId="77777777" w:rsidR="0016390A" w:rsidRPr="00400714" w:rsidRDefault="0016390A" w:rsidP="00362148">
            <w:pPr>
              <w:jc w:val="center"/>
              <w:rPr>
                <w:rFonts w:ascii="Arial" w:hAnsi="Arial" w:cs="Arial"/>
                <w:bCs/>
                <w:color w:val="000000"/>
                <w:lang w:val="en"/>
              </w:rPr>
            </w:pPr>
            <w:r w:rsidRPr="00400714">
              <w:rPr>
                <w:rFonts w:ascii="Arial" w:hAnsi="Arial" w:cs="Arial"/>
                <w:bCs/>
                <w:color w:val="000000"/>
                <w:lang w:val="en"/>
              </w:rPr>
              <w:lastRenderedPageBreak/>
              <w:t>2C:40A-1. Employer requiring lie detector test</w:t>
            </w:r>
          </w:p>
        </w:tc>
        <w:tc>
          <w:tcPr>
            <w:tcW w:w="7470" w:type="dxa"/>
          </w:tcPr>
          <w:p w14:paraId="040F564F" w14:textId="77777777" w:rsidR="0016390A" w:rsidRDefault="0016390A" w:rsidP="00362148">
            <w:pPr>
              <w:jc w:val="center"/>
              <w:rPr>
                <w:rFonts w:ascii="Arial" w:hAnsi="Arial" w:cs="Arial"/>
                <w:color w:val="000000"/>
                <w:lang w:val="en"/>
              </w:rPr>
            </w:pPr>
            <w:r>
              <w:rPr>
                <w:rFonts w:ascii="Arial" w:hAnsi="Arial" w:cs="Arial"/>
                <w:color w:val="000000"/>
                <w:lang w:val="en"/>
              </w:rPr>
              <w:t>Any person who as an employer shall influence, request or require an employee or prospective employee to take or submit to a lie detector test as a condition of employment or continued employment, commits a disorderly persons offense. The provisions of this section shall not apply if: (1) the employer is authorized to manufacture, distribute or dispense controlled dangerous substances pursuant to the provisions of the "New Jersey Controlled Dangerous Substances Act," P.L.1970, c. 226 (C. 24:21-1 et seq.); (2) the employee or prospective employee is or will be directly involved in the manufacture, distribution, or dispensing of, or has or will have access to, legally distributed controlled dangerous substances; and (3) the test, which shall cover a period of time no greater than 5 years preceding the test, and except as provided in this section, shall be limited to the work of the employee or prospective employee and the individual's improper handling, use or illegal sale of legally distributed controlled dangerous substances. The test may include standard baseline questions necessary and for the sole purpose of establishing a normal test pattern. Any employee or prospective employee who is required to take a lie detector test as a precondition of employment or continued employment shall have the right to be represented by legal counsel. A copy of the report containing the results of a lie detector test shall be in writing and be provided, upon request, to the individual who has taken the test. Information obtained from the test shall not be released to any other employer or person. The employee or prospective employee shall be informed of his right to present to the employer the results of an independently administered second lie detector examination prior to any personnel decision being made in his behalf by the employer.</w:t>
            </w:r>
            <w:r>
              <w:rPr>
                <w:rFonts w:ascii="Arial" w:hAnsi="Arial" w:cs="Arial"/>
                <w:color w:val="000000"/>
                <w:lang w:val="en"/>
              </w:rPr>
              <w:br/>
            </w:r>
            <w:r>
              <w:rPr>
                <w:rFonts w:ascii="Arial" w:hAnsi="Arial" w:cs="Arial"/>
                <w:color w:val="000000"/>
                <w:lang w:val="en"/>
              </w:rPr>
              <w:br/>
              <w:t>L.1981, c. 290, s. 36, eff. Sept. 24, 1981. Amended by L.1983, c. 463, s. 1, eff. Jan. 12, 1984.</w:t>
            </w:r>
          </w:p>
        </w:tc>
        <w:tc>
          <w:tcPr>
            <w:tcW w:w="2340" w:type="dxa"/>
          </w:tcPr>
          <w:p w14:paraId="5B6EC4CD" w14:textId="77777777" w:rsidR="0016390A" w:rsidRDefault="0016390A" w:rsidP="00362148">
            <w:pPr>
              <w:jc w:val="center"/>
            </w:pPr>
            <w:r>
              <w:t>90Z</w:t>
            </w:r>
          </w:p>
          <w:p w14:paraId="4380DDD7" w14:textId="77777777" w:rsidR="0016390A" w:rsidRDefault="0016390A" w:rsidP="00362148">
            <w:pPr>
              <w:jc w:val="center"/>
            </w:pPr>
            <w:r>
              <w:t>All Other Offenses</w:t>
            </w:r>
          </w:p>
        </w:tc>
        <w:tc>
          <w:tcPr>
            <w:tcW w:w="2340" w:type="dxa"/>
          </w:tcPr>
          <w:p w14:paraId="41CB5420" w14:textId="77777777" w:rsidR="0016390A" w:rsidRDefault="0016390A" w:rsidP="00362148">
            <w:pPr>
              <w:jc w:val="center"/>
            </w:pPr>
          </w:p>
        </w:tc>
      </w:tr>
      <w:tr w:rsidR="0016390A" w14:paraId="4B8DD5B0" w14:textId="77777777" w:rsidTr="0016390A">
        <w:tc>
          <w:tcPr>
            <w:tcW w:w="2065" w:type="dxa"/>
          </w:tcPr>
          <w:p w14:paraId="0229FAD6" w14:textId="77777777" w:rsidR="0016390A" w:rsidRPr="00400714" w:rsidRDefault="0016390A" w:rsidP="00362148">
            <w:pPr>
              <w:jc w:val="center"/>
              <w:rPr>
                <w:rFonts w:ascii="Arial" w:hAnsi="Arial" w:cs="Arial"/>
                <w:bCs/>
                <w:color w:val="000000"/>
                <w:lang w:val="en"/>
              </w:rPr>
            </w:pPr>
            <w:r w:rsidRPr="00400714">
              <w:rPr>
                <w:rFonts w:ascii="Arial" w:hAnsi="Arial" w:cs="Arial"/>
                <w:bCs/>
                <w:color w:val="000000"/>
                <w:lang w:val="en"/>
              </w:rPr>
              <w:t>2C:40A-2. Violation of contract to pay employees</w:t>
            </w:r>
          </w:p>
        </w:tc>
        <w:tc>
          <w:tcPr>
            <w:tcW w:w="7470" w:type="dxa"/>
          </w:tcPr>
          <w:p w14:paraId="1F888FE1" w14:textId="77777777" w:rsidR="0016390A" w:rsidRDefault="0016390A" w:rsidP="00362148">
            <w:pPr>
              <w:jc w:val="center"/>
              <w:rPr>
                <w:rFonts w:ascii="Arial" w:hAnsi="Arial" w:cs="Arial"/>
                <w:color w:val="000000"/>
                <w:lang w:val="en"/>
              </w:rPr>
            </w:pPr>
            <w:r>
              <w:rPr>
                <w:rFonts w:ascii="Arial" w:hAnsi="Arial" w:cs="Arial"/>
                <w:color w:val="000000"/>
                <w:lang w:val="en"/>
              </w:rPr>
              <w:br/>
              <w:t>a.An employer who has agreed with an employee or with a bargaining agent for employees to pay wages, compensation or benefits to or for the benefit of employees commits a disorderly persons offense if the employer:</w:t>
            </w:r>
            <w:r>
              <w:rPr>
                <w:rFonts w:ascii="Arial" w:hAnsi="Arial" w:cs="Arial"/>
                <w:color w:val="000000"/>
                <w:lang w:val="en"/>
              </w:rPr>
              <w:br/>
            </w:r>
            <w:r>
              <w:rPr>
                <w:rFonts w:ascii="Arial" w:hAnsi="Arial" w:cs="Arial"/>
                <w:color w:val="000000"/>
                <w:lang w:val="en"/>
              </w:rPr>
              <w:br/>
              <w:t>(1) fails to pay wages when due; or</w:t>
            </w:r>
            <w:r>
              <w:rPr>
                <w:rFonts w:ascii="Arial" w:hAnsi="Arial" w:cs="Arial"/>
                <w:color w:val="000000"/>
                <w:lang w:val="en"/>
              </w:rPr>
              <w:br/>
            </w:r>
            <w:r>
              <w:rPr>
                <w:rFonts w:ascii="Arial" w:hAnsi="Arial" w:cs="Arial"/>
                <w:color w:val="000000"/>
                <w:lang w:val="en"/>
              </w:rPr>
              <w:br/>
              <w:t>(2) fails to pay compensation or benefits within 30 days after due.</w:t>
            </w:r>
            <w:r>
              <w:rPr>
                <w:rFonts w:ascii="Arial" w:hAnsi="Arial" w:cs="Arial"/>
                <w:color w:val="000000"/>
                <w:lang w:val="en"/>
              </w:rPr>
              <w:br/>
            </w:r>
            <w:r>
              <w:rPr>
                <w:rFonts w:ascii="Arial" w:hAnsi="Arial" w:cs="Arial"/>
                <w:color w:val="000000"/>
                <w:lang w:val="en"/>
              </w:rPr>
              <w:br/>
              <w:t xml:space="preserve">b.If a corporate employer violates subsection a., any officer or employee of the corporation who is responsible for the violation commits a disorderly </w:t>
            </w:r>
            <w:r>
              <w:rPr>
                <w:rFonts w:ascii="Arial" w:hAnsi="Arial" w:cs="Arial"/>
                <w:color w:val="000000"/>
                <w:lang w:val="en"/>
              </w:rPr>
              <w:lastRenderedPageBreak/>
              <w:t>persons offense.</w:t>
            </w:r>
            <w:r>
              <w:rPr>
                <w:rFonts w:ascii="Arial" w:hAnsi="Arial" w:cs="Arial"/>
                <w:color w:val="000000"/>
                <w:lang w:val="en"/>
              </w:rPr>
              <w:br/>
            </w:r>
            <w:r>
              <w:rPr>
                <w:rFonts w:ascii="Arial" w:hAnsi="Arial" w:cs="Arial"/>
                <w:color w:val="000000"/>
                <w:lang w:val="en"/>
              </w:rPr>
              <w:br/>
              <w:t>L.1999,c.90, s.10.</w:t>
            </w:r>
          </w:p>
        </w:tc>
        <w:tc>
          <w:tcPr>
            <w:tcW w:w="2340" w:type="dxa"/>
          </w:tcPr>
          <w:p w14:paraId="55045DB1" w14:textId="77777777" w:rsidR="0016390A" w:rsidRDefault="0016390A" w:rsidP="00362148">
            <w:pPr>
              <w:jc w:val="center"/>
            </w:pPr>
            <w:r>
              <w:lastRenderedPageBreak/>
              <w:t>90C</w:t>
            </w:r>
          </w:p>
          <w:p w14:paraId="238B2D90" w14:textId="77777777" w:rsidR="0016390A" w:rsidRDefault="0016390A" w:rsidP="00362148">
            <w:pPr>
              <w:jc w:val="center"/>
            </w:pPr>
            <w:r>
              <w:t>Disorderly Conduct</w:t>
            </w:r>
          </w:p>
        </w:tc>
        <w:tc>
          <w:tcPr>
            <w:tcW w:w="2340" w:type="dxa"/>
          </w:tcPr>
          <w:p w14:paraId="2D5FB41F" w14:textId="77777777" w:rsidR="0016390A" w:rsidRDefault="0016390A" w:rsidP="00362148">
            <w:pPr>
              <w:jc w:val="center"/>
            </w:pPr>
          </w:p>
        </w:tc>
      </w:tr>
      <w:tr w:rsidR="0016390A" w14:paraId="7A32FA22" w14:textId="77777777" w:rsidTr="0016390A">
        <w:tc>
          <w:tcPr>
            <w:tcW w:w="2065" w:type="dxa"/>
          </w:tcPr>
          <w:p w14:paraId="1B4BA545" w14:textId="77777777" w:rsidR="0016390A" w:rsidRPr="00400714" w:rsidRDefault="0016390A" w:rsidP="00362148">
            <w:pPr>
              <w:jc w:val="center"/>
              <w:rPr>
                <w:rFonts w:ascii="Arial" w:hAnsi="Arial" w:cs="Arial"/>
                <w:bCs/>
                <w:color w:val="000000"/>
                <w:lang w:val="en"/>
              </w:rPr>
            </w:pPr>
            <w:r w:rsidRPr="00400714">
              <w:rPr>
                <w:rFonts w:ascii="Arial" w:hAnsi="Arial" w:cs="Arial"/>
                <w:bCs/>
                <w:color w:val="000000"/>
                <w:lang w:val="en"/>
              </w:rPr>
              <w:t>2C:40A-3. Wrongful discharge of employee</w:t>
            </w:r>
          </w:p>
        </w:tc>
        <w:tc>
          <w:tcPr>
            <w:tcW w:w="7470" w:type="dxa"/>
          </w:tcPr>
          <w:p w14:paraId="401003DC" w14:textId="77777777" w:rsidR="0016390A" w:rsidRDefault="0016390A" w:rsidP="00362148">
            <w:pPr>
              <w:jc w:val="center"/>
              <w:rPr>
                <w:rFonts w:ascii="Arial" w:hAnsi="Arial" w:cs="Arial"/>
                <w:color w:val="000000"/>
                <w:lang w:val="en"/>
              </w:rPr>
            </w:pPr>
            <w:r>
              <w:rPr>
                <w:rFonts w:ascii="Arial" w:hAnsi="Arial" w:cs="Arial"/>
                <w:color w:val="000000"/>
                <w:lang w:val="en"/>
              </w:rPr>
              <w:br/>
              <w:t>a.An employer who discharges an employee or takes any other disciplinary action against the employee because the employee's earnings have been subjected to garnishment commits a disorderly persons offense.</w:t>
            </w:r>
            <w:r>
              <w:rPr>
                <w:rFonts w:ascii="Arial" w:hAnsi="Arial" w:cs="Arial"/>
                <w:color w:val="000000"/>
                <w:lang w:val="en"/>
              </w:rPr>
              <w:br/>
            </w:r>
            <w:r>
              <w:rPr>
                <w:rFonts w:ascii="Arial" w:hAnsi="Arial" w:cs="Arial"/>
                <w:color w:val="000000"/>
                <w:lang w:val="en"/>
              </w:rPr>
              <w:br/>
              <w:t>b.An employer who discharges an employee or takes any other disciplinary action in violation of this section shall re-employ any employee discharged, and shall compensate any employee for any damages resulting from the discharge or disciplinary action.</w:t>
            </w:r>
            <w:r>
              <w:rPr>
                <w:rFonts w:ascii="Arial" w:hAnsi="Arial" w:cs="Arial"/>
                <w:color w:val="000000"/>
                <w:lang w:val="en"/>
              </w:rPr>
              <w:br/>
            </w:r>
            <w:r>
              <w:rPr>
                <w:rFonts w:ascii="Arial" w:hAnsi="Arial" w:cs="Arial"/>
                <w:color w:val="000000"/>
                <w:lang w:val="en"/>
              </w:rPr>
              <w:br/>
              <w:t>c.The term "earnings" means any form of compensation payable for personal services, regardless of whether the payment is denominated as wages, salary, commission, bonus, income from trust funds, profits, or otherwise, and includes periodic payments pursuant to a pension or retirement program.</w:t>
            </w:r>
            <w:r>
              <w:rPr>
                <w:rFonts w:ascii="Arial" w:hAnsi="Arial" w:cs="Arial"/>
                <w:color w:val="000000"/>
                <w:lang w:val="en"/>
              </w:rPr>
              <w:br/>
            </w:r>
            <w:r>
              <w:rPr>
                <w:rFonts w:ascii="Arial" w:hAnsi="Arial" w:cs="Arial"/>
                <w:color w:val="000000"/>
                <w:lang w:val="en"/>
              </w:rPr>
              <w:br/>
              <w:t>L.1999,c.90, s.11.</w:t>
            </w:r>
          </w:p>
        </w:tc>
        <w:tc>
          <w:tcPr>
            <w:tcW w:w="2340" w:type="dxa"/>
          </w:tcPr>
          <w:p w14:paraId="4170E6D0" w14:textId="77777777" w:rsidR="0016390A" w:rsidRDefault="0016390A" w:rsidP="00362148">
            <w:pPr>
              <w:jc w:val="center"/>
            </w:pPr>
            <w:r>
              <w:t>90C</w:t>
            </w:r>
          </w:p>
          <w:p w14:paraId="235395E0" w14:textId="77777777" w:rsidR="0016390A" w:rsidRDefault="0016390A" w:rsidP="00362148">
            <w:pPr>
              <w:jc w:val="center"/>
            </w:pPr>
            <w:r>
              <w:t>Disorderly Conduct</w:t>
            </w:r>
          </w:p>
        </w:tc>
        <w:tc>
          <w:tcPr>
            <w:tcW w:w="2340" w:type="dxa"/>
          </w:tcPr>
          <w:p w14:paraId="58A983D2" w14:textId="77777777" w:rsidR="0016390A" w:rsidRDefault="0016390A" w:rsidP="00362148">
            <w:pPr>
              <w:jc w:val="center"/>
            </w:pPr>
          </w:p>
        </w:tc>
      </w:tr>
      <w:tr w:rsidR="0016390A" w14:paraId="0C62D70D" w14:textId="77777777" w:rsidTr="0016390A">
        <w:tc>
          <w:tcPr>
            <w:tcW w:w="2065" w:type="dxa"/>
          </w:tcPr>
          <w:p w14:paraId="10B2EB4E" w14:textId="77777777" w:rsidR="0016390A" w:rsidRPr="00400714" w:rsidRDefault="0016390A" w:rsidP="00362148">
            <w:pPr>
              <w:jc w:val="center"/>
              <w:rPr>
                <w:rFonts w:ascii="Arial" w:hAnsi="Arial" w:cs="Arial"/>
                <w:bCs/>
                <w:color w:val="000000"/>
                <w:lang w:val="en"/>
              </w:rPr>
            </w:pPr>
            <w:r w:rsidRPr="00400714">
              <w:rPr>
                <w:rFonts w:ascii="Arial" w:hAnsi="Arial" w:cs="Arial"/>
                <w:bCs/>
                <w:color w:val="000000"/>
                <w:lang w:val="en"/>
              </w:rPr>
              <w:t>2C:40A-4 Solicitation of professional employment, certain; regulated; terms defined; grade of offense.</w:t>
            </w:r>
          </w:p>
        </w:tc>
        <w:tc>
          <w:tcPr>
            <w:tcW w:w="7470" w:type="dxa"/>
          </w:tcPr>
          <w:p w14:paraId="3AF9DA0A" w14:textId="77777777" w:rsidR="0016390A" w:rsidRDefault="0016390A" w:rsidP="00362148">
            <w:pPr>
              <w:jc w:val="center"/>
              <w:rPr>
                <w:rFonts w:ascii="Arial" w:hAnsi="Arial" w:cs="Arial"/>
                <w:color w:val="000000"/>
                <w:lang w:val="en"/>
              </w:rPr>
            </w:pPr>
            <w:r>
              <w:rPr>
                <w:rFonts w:ascii="Arial" w:hAnsi="Arial" w:cs="Arial"/>
                <w:color w:val="000000"/>
                <w:lang w:val="en"/>
              </w:rPr>
              <w:t>1. a. No person shall solicit professional employment from an accident or disaster victim or an accident or disaster victim's relative concerning an action for personal injury or wrongful death involving that accident or disaster victim for a period of 30 days after the date on which the accident or disaster occurred.</w:t>
            </w:r>
            <w:r>
              <w:rPr>
                <w:rFonts w:ascii="Arial" w:hAnsi="Arial" w:cs="Arial"/>
                <w:color w:val="000000"/>
                <w:lang w:val="en"/>
              </w:rPr>
              <w:br/>
            </w:r>
            <w:r>
              <w:rPr>
                <w:rFonts w:ascii="Arial" w:hAnsi="Arial" w:cs="Arial"/>
                <w:color w:val="000000"/>
                <w:lang w:val="en"/>
              </w:rPr>
              <w:br/>
              <w:t>b.Subsection a. of this section shall not apply if the accident or disaster victim, or his relative, as the case may be, had a previous professional business relationship with the professional.</w:t>
            </w:r>
            <w:r>
              <w:rPr>
                <w:rFonts w:ascii="Arial" w:hAnsi="Arial" w:cs="Arial"/>
                <w:color w:val="000000"/>
                <w:lang w:val="en"/>
              </w:rPr>
              <w:br/>
            </w:r>
            <w:r>
              <w:rPr>
                <w:rFonts w:ascii="Arial" w:hAnsi="Arial" w:cs="Arial"/>
                <w:color w:val="000000"/>
                <w:lang w:val="en"/>
              </w:rPr>
              <w:br/>
              <w:t>c.Subsection a. of this section shall not apply to recommendations or referrals by past or present clients or patients, friends, relatives or other individuals relying on the reputation of the professional, provided the recommendation or referral is not made for value.</w:t>
            </w:r>
            <w:r>
              <w:rPr>
                <w:rFonts w:ascii="Arial" w:hAnsi="Arial" w:cs="Arial"/>
                <w:color w:val="000000"/>
                <w:lang w:val="en"/>
              </w:rPr>
              <w:br/>
            </w:r>
            <w:r>
              <w:rPr>
                <w:rFonts w:ascii="Arial" w:hAnsi="Arial" w:cs="Arial"/>
                <w:color w:val="000000"/>
                <w:lang w:val="en"/>
              </w:rPr>
              <w:br/>
              <w:t>d.Subsection a. of this section shall not apply to any solicitation through advertising which is not directed to the victim or victims of a specific accident or disaster.</w:t>
            </w:r>
            <w:r>
              <w:rPr>
                <w:rFonts w:ascii="Arial" w:hAnsi="Arial" w:cs="Arial"/>
                <w:color w:val="000000"/>
                <w:lang w:val="en"/>
              </w:rPr>
              <w:br/>
            </w:r>
            <w:r>
              <w:rPr>
                <w:rFonts w:ascii="Arial" w:hAnsi="Arial" w:cs="Arial"/>
                <w:color w:val="000000"/>
                <w:lang w:val="en"/>
              </w:rPr>
              <w:br/>
              <w:t>e.Subsection a. of this section shall not apply to emergency medical care.</w:t>
            </w:r>
            <w:r>
              <w:rPr>
                <w:rFonts w:ascii="Arial" w:hAnsi="Arial" w:cs="Arial"/>
                <w:color w:val="000000"/>
                <w:lang w:val="en"/>
              </w:rPr>
              <w:br/>
            </w:r>
            <w:r>
              <w:rPr>
                <w:rFonts w:ascii="Arial" w:hAnsi="Arial" w:cs="Arial"/>
                <w:color w:val="000000"/>
                <w:lang w:val="en"/>
              </w:rPr>
              <w:lastRenderedPageBreak/>
              <w:br/>
              <w:t>f.For the purposes of this section:</w:t>
            </w:r>
            <w:r>
              <w:rPr>
                <w:rFonts w:ascii="Arial" w:hAnsi="Arial" w:cs="Arial"/>
                <w:color w:val="000000"/>
                <w:lang w:val="en"/>
              </w:rPr>
              <w:br/>
            </w:r>
            <w:r>
              <w:rPr>
                <w:rFonts w:ascii="Arial" w:hAnsi="Arial" w:cs="Arial"/>
                <w:color w:val="000000"/>
                <w:lang w:val="en"/>
              </w:rPr>
              <w:br/>
              <w:t>"Professional employment" means services rendered by a physician, chiropractor or other health care professional.</w:t>
            </w:r>
            <w:r>
              <w:rPr>
                <w:rFonts w:ascii="Arial" w:hAnsi="Arial" w:cs="Arial"/>
                <w:color w:val="000000"/>
                <w:lang w:val="en"/>
              </w:rPr>
              <w:br/>
            </w:r>
            <w:r>
              <w:rPr>
                <w:rFonts w:ascii="Arial" w:hAnsi="Arial" w:cs="Arial"/>
                <w:color w:val="000000"/>
                <w:lang w:val="en"/>
              </w:rPr>
              <w:br/>
              <w:t>"Solicit" means to contact a person with a request or plea, which is made in person, by telephone or other electronic medium.</w:t>
            </w:r>
            <w:r>
              <w:rPr>
                <w:rFonts w:ascii="Arial" w:hAnsi="Arial" w:cs="Arial"/>
                <w:color w:val="000000"/>
                <w:lang w:val="en"/>
              </w:rPr>
              <w:br/>
            </w:r>
            <w:r>
              <w:rPr>
                <w:rFonts w:ascii="Arial" w:hAnsi="Arial" w:cs="Arial"/>
                <w:color w:val="000000"/>
                <w:lang w:val="en"/>
              </w:rPr>
              <w:br/>
              <w:t>g.A person who violates the provisions of this section, and who acts with intent to accept money or something of value for his services, shall be guilty of a crime of the third degree.</w:t>
            </w:r>
            <w:r>
              <w:rPr>
                <w:rFonts w:ascii="Arial" w:hAnsi="Arial" w:cs="Arial"/>
                <w:color w:val="000000"/>
                <w:lang w:val="en"/>
              </w:rPr>
              <w:br/>
            </w:r>
            <w:r>
              <w:rPr>
                <w:rFonts w:ascii="Arial" w:hAnsi="Arial" w:cs="Arial"/>
                <w:color w:val="000000"/>
                <w:lang w:val="en"/>
              </w:rPr>
              <w:br/>
              <w:t>L.1999,c.325,s.1.</w:t>
            </w:r>
          </w:p>
        </w:tc>
        <w:tc>
          <w:tcPr>
            <w:tcW w:w="2340" w:type="dxa"/>
          </w:tcPr>
          <w:p w14:paraId="1E2E8F25" w14:textId="77777777" w:rsidR="0016390A" w:rsidRDefault="0016390A" w:rsidP="00362148">
            <w:pPr>
              <w:jc w:val="center"/>
            </w:pPr>
            <w:r>
              <w:lastRenderedPageBreak/>
              <w:t>90Z</w:t>
            </w:r>
          </w:p>
          <w:p w14:paraId="7B364C4A" w14:textId="77777777" w:rsidR="0016390A" w:rsidRDefault="0016390A" w:rsidP="00362148">
            <w:pPr>
              <w:jc w:val="center"/>
            </w:pPr>
            <w:r>
              <w:t>All Other Offenses</w:t>
            </w:r>
          </w:p>
        </w:tc>
        <w:tc>
          <w:tcPr>
            <w:tcW w:w="2340" w:type="dxa"/>
          </w:tcPr>
          <w:p w14:paraId="6D19A885" w14:textId="77777777" w:rsidR="0016390A" w:rsidRDefault="0016390A" w:rsidP="00362148">
            <w:pPr>
              <w:jc w:val="center"/>
            </w:pPr>
          </w:p>
        </w:tc>
      </w:tr>
      <w:tr w:rsidR="0016390A" w14:paraId="1444ECCD" w14:textId="77777777" w:rsidTr="0016390A">
        <w:tc>
          <w:tcPr>
            <w:tcW w:w="2065" w:type="dxa"/>
          </w:tcPr>
          <w:p w14:paraId="46E0D461" w14:textId="77777777" w:rsidR="0016390A" w:rsidRPr="00400714" w:rsidRDefault="0016390A" w:rsidP="00362148">
            <w:pPr>
              <w:jc w:val="center"/>
              <w:rPr>
                <w:rFonts w:ascii="Arial" w:hAnsi="Arial" w:cs="Arial"/>
                <w:bCs/>
                <w:color w:val="000000"/>
                <w:lang w:val="en"/>
              </w:rPr>
            </w:pPr>
            <w:r w:rsidRPr="00400714">
              <w:rPr>
                <w:rFonts w:ascii="Arial" w:hAnsi="Arial" w:cs="Arial"/>
                <w:color w:val="000000"/>
                <w:lang w:val="en"/>
              </w:rPr>
              <w:br/>
            </w:r>
            <w:r w:rsidRPr="00400714">
              <w:rPr>
                <w:rFonts w:ascii="Arial" w:hAnsi="Arial" w:cs="Arial"/>
                <w:bCs/>
                <w:color w:val="000000"/>
                <w:lang w:val="en"/>
              </w:rPr>
              <w:t>2C:40A-5 Additional penalty for attorneys; grade of offense.</w:t>
            </w:r>
            <w:r w:rsidRPr="00400714">
              <w:rPr>
                <w:rFonts w:ascii="Arial" w:hAnsi="Arial" w:cs="Arial"/>
                <w:color w:val="000000"/>
                <w:lang w:val="en"/>
              </w:rPr>
              <w:t xml:space="preserve"> </w:t>
            </w:r>
            <w:r w:rsidRPr="00400714">
              <w:rPr>
                <w:rFonts w:ascii="Arial" w:hAnsi="Arial" w:cs="Arial"/>
                <w:color w:val="000000"/>
                <w:lang w:val="en"/>
              </w:rPr>
              <w:br/>
            </w:r>
            <w:r w:rsidRPr="00400714">
              <w:rPr>
                <w:rFonts w:ascii="Arial" w:hAnsi="Arial" w:cs="Arial"/>
                <w:bCs/>
                <w:color w:val="000000"/>
                <w:lang w:val="en"/>
              </w:rPr>
              <w:t>2C:40A-5 Additional penalty for attorneys; grade of offense.</w:t>
            </w:r>
          </w:p>
        </w:tc>
        <w:tc>
          <w:tcPr>
            <w:tcW w:w="7470" w:type="dxa"/>
          </w:tcPr>
          <w:p w14:paraId="3A407218" w14:textId="77777777" w:rsidR="0016390A" w:rsidRDefault="0016390A" w:rsidP="00362148">
            <w:pPr>
              <w:jc w:val="center"/>
              <w:rPr>
                <w:rFonts w:ascii="Arial" w:hAnsi="Arial" w:cs="Arial"/>
                <w:color w:val="000000"/>
                <w:lang w:val="en"/>
              </w:rPr>
            </w:pPr>
            <w:r>
              <w:rPr>
                <w:rFonts w:ascii="Arial" w:hAnsi="Arial" w:cs="Arial"/>
                <w:color w:val="000000"/>
                <w:lang w:val="en"/>
              </w:rPr>
              <w:br/>
              <w:t>2.In addition to any other sanction that may be imposed by the Supreme Court, an attorney who violates the Rules of Professional Conduct promulgated by the Supreme Court of New Jersey by contacting an accident or disaster victim or an accident or disaster victim's relative, using means other than written communication, to solicit professional employment on the attorney's own behalf, and who acts with intent to accept money or something of value for his services, shall be guilty of a crime of the third degree.</w:t>
            </w:r>
            <w:r>
              <w:rPr>
                <w:rFonts w:ascii="Arial" w:hAnsi="Arial" w:cs="Arial"/>
                <w:color w:val="000000"/>
                <w:lang w:val="en"/>
              </w:rPr>
              <w:br/>
            </w:r>
            <w:r>
              <w:rPr>
                <w:rFonts w:ascii="Arial" w:hAnsi="Arial" w:cs="Arial"/>
                <w:color w:val="000000"/>
                <w:lang w:val="en"/>
              </w:rPr>
              <w:br/>
              <w:t>L.1999,c.325,s.2.</w:t>
            </w:r>
          </w:p>
        </w:tc>
        <w:tc>
          <w:tcPr>
            <w:tcW w:w="2340" w:type="dxa"/>
          </w:tcPr>
          <w:p w14:paraId="5565C8ED" w14:textId="77777777" w:rsidR="0016390A" w:rsidRDefault="0016390A" w:rsidP="00362148">
            <w:pPr>
              <w:jc w:val="center"/>
            </w:pPr>
          </w:p>
        </w:tc>
        <w:tc>
          <w:tcPr>
            <w:tcW w:w="2340" w:type="dxa"/>
          </w:tcPr>
          <w:p w14:paraId="3CDA0D81" w14:textId="77777777" w:rsidR="0016390A" w:rsidRDefault="0016390A" w:rsidP="00362148">
            <w:pPr>
              <w:jc w:val="center"/>
            </w:pPr>
          </w:p>
        </w:tc>
      </w:tr>
      <w:tr w:rsidR="0016390A" w14:paraId="26D06C49" w14:textId="77777777" w:rsidTr="0016390A">
        <w:tc>
          <w:tcPr>
            <w:tcW w:w="2065" w:type="dxa"/>
          </w:tcPr>
          <w:p w14:paraId="333D2D45" w14:textId="77777777" w:rsidR="0016390A" w:rsidRPr="0029687C" w:rsidRDefault="0016390A" w:rsidP="00362148">
            <w:pPr>
              <w:jc w:val="center"/>
              <w:rPr>
                <w:rFonts w:ascii="Arial" w:hAnsi="Arial" w:cs="Arial"/>
                <w:bCs/>
                <w:color w:val="000000"/>
                <w:lang w:val="en"/>
              </w:rPr>
            </w:pPr>
            <w:r w:rsidRPr="0029687C">
              <w:rPr>
                <w:rFonts w:ascii="Arial" w:hAnsi="Arial" w:cs="Arial"/>
                <w:bCs/>
                <w:color w:val="000000"/>
                <w:lang w:val="en"/>
              </w:rPr>
              <w:t>2C:41-1 Definitions.</w:t>
            </w:r>
          </w:p>
        </w:tc>
        <w:tc>
          <w:tcPr>
            <w:tcW w:w="7470" w:type="dxa"/>
          </w:tcPr>
          <w:p w14:paraId="4CFE7DC4" w14:textId="77777777" w:rsidR="0016390A" w:rsidRDefault="0016390A" w:rsidP="00362148">
            <w:pPr>
              <w:jc w:val="center"/>
              <w:rPr>
                <w:rFonts w:ascii="Arial" w:hAnsi="Arial" w:cs="Arial"/>
                <w:color w:val="000000"/>
                <w:lang w:val="en"/>
              </w:rPr>
            </w:pPr>
            <w:r>
              <w:rPr>
                <w:rFonts w:ascii="Arial" w:hAnsi="Arial" w:cs="Arial"/>
                <w:color w:val="000000"/>
                <w:lang w:val="en"/>
              </w:rPr>
              <w:t>2C:41-1. For purposes of this section and N.J.S.2C:41-2 through N.J.S.2C:41-6:</w:t>
            </w:r>
            <w:r>
              <w:rPr>
                <w:rFonts w:ascii="Arial" w:hAnsi="Arial" w:cs="Arial"/>
                <w:color w:val="000000"/>
                <w:lang w:val="en"/>
              </w:rPr>
              <w:br/>
            </w:r>
            <w:r>
              <w:rPr>
                <w:rFonts w:ascii="Arial" w:hAnsi="Arial" w:cs="Arial"/>
                <w:color w:val="000000"/>
                <w:lang w:val="en"/>
              </w:rPr>
              <w:br/>
              <w:t>a."Racketeering activity" means (1) any of the following crimes which are crimes under the laws of New Jersey or are equivalent crimes under the laws of any other jurisdiction:</w:t>
            </w:r>
            <w:r>
              <w:rPr>
                <w:rFonts w:ascii="Arial" w:hAnsi="Arial" w:cs="Arial"/>
                <w:color w:val="000000"/>
                <w:lang w:val="en"/>
              </w:rPr>
              <w:br/>
            </w:r>
            <w:r>
              <w:rPr>
                <w:rFonts w:ascii="Arial" w:hAnsi="Arial" w:cs="Arial"/>
                <w:color w:val="000000"/>
                <w:lang w:val="en"/>
              </w:rPr>
              <w:br/>
              <w:t>(a)murder</w:t>
            </w:r>
            <w:r>
              <w:rPr>
                <w:rFonts w:ascii="Arial" w:hAnsi="Arial" w:cs="Arial"/>
                <w:color w:val="000000"/>
                <w:lang w:val="en"/>
              </w:rPr>
              <w:br/>
            </w:r>
            <w:r>
              <w:rPr>
                <w:rFonts w:ascii="Arial" w:hAnsi="Arial" w:cs="Arial"/>
                <w:color w:val="000000"/>
                <w:lang w:val="en"/>
              </w:rPr>
              <w:br/>
              <w:t>(b)kidnapping</w:t>
            </w:r>
            <w:r>
              <w:rPr>
                <w:rFonts w:ascii="Arial" w:hAnsi="Arial" w:cs="Arial"/>
                <w:color w:val="000000"/>
                <w:lang w:val="en"/>
              </w:rPr>
              <w:br/>
            </w:r>
            <w:r>
              <w:rPr>
                <w:rFonts w:ascii="Arial" w:hAnsi="Arial" w:cs="Arial"/>
                <w:color w:val="000000"/>
                <w:lang w:val="en"/>
              </w:rPr>
              <w:br/>
              <w:t>(c)gambling</w:t>
            </w:r>
            <w:r>
              <w:rPr>
                <w:rFonts w:ascii="Arial" w:hAnsi="Arial" w:cs="Arial"/>
                <w:color w:val="000000"/>
                <w:lang w:val="en"/>
              </w:rPr>
              <w:br/>
            </w:r>
            <w:r>
              <w:rPr>
                <w:rFonts w:ascii="Arial" w:hAnsi="Arial" w:cs="Arial"/>
                <w:color w:val="000000"/>
                <w:lang w:val="en"/>
              </w:rPr>
              <w:br/>
              <w:t>(d)promoting prostitution</w:t>
            </w:r>
            <w:r>
              <w:rPr>
                <w:rFonts w:ascii="Arial" w:hAnsi="Arial" w:cs="Arial"/>
                <w:color w:val="000000"/>
                <w:lang w:val="en"/>
              </w:rPr>
              <w:br/>
            </w:r>
            <w:r>
              <w:rPr>
                <w:rFonts w:ascii="Arial" w:hAnsi="Arial" w:cs="Arial"/>
                <w:color w:val="000000"/>
                <w:lang w:val="en"/>
              </w:rPr>
              <w:br/>
              <w:t>(e)obscenity</w:t>
            </w:r>
            <w:r>
              <w:rPr>
                <w:rFonts w:ascii="Arial" w:hAnsi="Arial" w:cs="Arial"/>
                <w:color w:val="000000"/>
                <w:lang w:val="en"/>
              </w:rPr>
              <w:br/>
            </w:r>
            <w:r>
              <w:rPr>
                <w:rFonts w:ascii="Arial" w:hAnsi="Arial" w:cs="Arial"/>
                <w:color w:val="000000"/>
                <w:lang w:val="en"/>
              </w:rPr>
              <w:lastRenderedPageBreak/>
              <w:br/>
              <w:t>(f)robbery</w:t>
            </w:r>
            <w:r>
              <w:rPr>
                <w:rFonts w:ascii="Arial" w:hAnsi="Arial" w:cs="Arial"/>
                <w:color w:val="000000"/>
                <w:lang w:val="en"/>
              </w:rPr>
              <w:br/>
            </w:r>
            <w:r>
              <w:rPr>
                <w:rFonts w:ascii="Arial" w:hAnsi="Arial" w:cs="Arial"/>
                <w:color w:val="000000"/>
                <w:lang w:val="en"/>
              </w:rPr>
              <w:br/>
              <w:t>(g)bribery</w:t>
            </w:r>
            <w:r>
              <w:rPr>
                <w:rFonts w:ascii="Arial" w:hAnsi="Arial" w:cs="Arial"/>
                <w:color w:val="000000"/>
                <w:lang w:val="en"/>
              </w:rPr>
              <w:br/>
            </w:r>
            <w:r>
              <w:rPr>
                <w:rFonts w:ascii="Arial" w:hAnsi="Arial" w:cs="Arial"/>
                <w:color w:val="000000"/>
                <w:lang w:val="en"/>
              </w:rPr>
              <w:br/>
              <w:t>(h)extortion</w:t>
            </w:r>
            <w:r>
              <w:rPr>
                <w:rFonts w:ascii="Arial" w:hAnsi="Arial" w:cs="Arial"/>
                <w:color w:val="000000"/>
                <w:lang w:val="en"/>
              </w:rPr>
              <w:br/>
            </w:r>
            <w:r>
              <w:rPr>
                <w:rFonts w:ascii="Arial" w:hAnsi="Arial" w:cs="Arial"/>
                <w:color w:val="000000"/>
                <w:lang w:val="en"/>
              </w:rPr>
              <w:br/>
              <w:t>(i)criminal usury</w:t>
            </w:r>
            <w:r>
              <w:rPr>
                <w:rFonts w:ascii="Arial" w:hAnsi="Arial" w:cs="Arial"/>
                <w:color w:val="000000"/>
                <w:lang w:val="en"/>
              </w:rPr>
              <w:br/>
            </w:r>
            <w:r>
              <w:rPr>
                <w:rFonts w:ascii="Arial" w:hAnsi="Arial" w:cs="Arial"/>
                <w:color w:val="000000"/>
                <w:lang w:val="en"/>
              </w:rPr>
              <w:br/>
              <w:t>(j)violations of Title 33 of the Revised Statutes</w:t>
            </w:r>
            <w:r>
              <w:rPr>
                <w:rFonts w:ascii="Arial" w:hAnsi="Arial" w:cs="Arial"/>
                <w:color w:val="000000"/>
                <w:lang w:val="en"/>
              </w:rPr>
              <w:br/>
            </w:r>
            <w:r>
              <w:rPr>
                <w:rFonts w:ascii="Arial" w:hAnsi="Arial" w:cs="Arial"/>
                <w:color w:val="000000"/>
                <w:lang w:val="en"/>
              </w:rPr>
              <w:br/>
              <w:t>(k)violations of Title 54A of the New Jersey Statutes and Title 54 of the Revised Statutes</w:t>
            </w:r>
            <w:r>
              <w:rPr>
                <w:rFonts w:ascii="Arial" w:hAnsi="Arial" w:cs="Arial"/>
                <w:color w:val="000000"/>
                <w:lang w:val="en"/>
              </w:rPr>
              <w:br/>
            </w:r>
            <w:r>
              <w:rPr>
                <w:rFonts w:ascii="Arial" w:hAnsi="Arial" w:cs="Arial"/>
                <w:color w:val="000000"/>
                <w:lang w:val="en"/>
              </w:rPr>
              <w:br/>
              <w:t>(l)arson</w:t>
            </w:r>
            <w:r>
              <w:rPr>
                <w:rFonts w:ascii="Arial" w:hAnsi="Arial" w:cs="Arial"/>
                <w:color w:val="000000"/>
                <w:lang w:val="en"/>
              </w:rPr>
              <w:br/>
            </w:r>
            <w:r>
              <w:rPr>
                <w:rFonts w:ascii="Arial" w:hAnsi="Arial" w:cs="Arial"/>
                <w:color w:val="000000"/>
                <w:lang w:val="en"/>
              </w:rPr>
              <w:br/>
              <w:t>(m)burglary</w:t>
            </w:r>
            <w:r>
              <w:rPr>
                <w:rFonts w:ascii="Arial" w:hAnsi="Arial" w:cs="Arial"/>
                <w:color w:val="000000"/>
                <w:lang w:val="en"/>
              </w:rPr>
              <w:br/>
            </w:r>
            <w:r>
              <w:rPr>
                <w:rFonts w:ascii="Arial" w:hAnsi="Arial" w:cs="Arial"/>
                <w:color w:val="000000"/>
                <w:lang w:val="en"/>
              </w:rPr>
              <w:br/>
              <w:t>(n)theft and all crimes defined in chapter 20 of Title 2C of the New Jersey Statutes</w:t>
            </w:r>
            <w:r>
              <w:rPr>
                <w:rFonts w:ascii="Arial" w:hAnsi="Arial" w:cs="Arial"/>
                <w:color w:val="000000"/>
                <w:lang w:val="en"/>
              </w:rPr>
              <w:br/>
            </w:r>
            <w:r>
              <w:rPr>
                <w:rFonts w:ascii="Arial" w:hAnsi="Arial" w:cs="Arial"/>
                <w:color w:val="000000"/>
                <w:lang w:val="en"/>
              </w:rPr>
              <w:br/>
              <w:t>(o)forgery and fraudulent practices and all crimes defined in chapter 21 of Title 2C of the New Jersey Statutes</w:t>
            </w:r>
            <w:r>
              <w:rPr>
                <w:rFonts w:ascii="Arial" w:hAnsi="Arial" w:cs="Arial"/>
                <w:color w:val="000000"/>
                <w:lang w:val="en"/>
              </w:rPr>
              <w:br/>
            </w:r>
            <w:r>
              <w:rPr>
                <w:rFonts w:ascii="Arial" w:hAnsi="Arial" w:cs="Arial"/>
                <w:color w:val="000000"/>
                <w:lang w:val="en"/>
              </w:rPr>
              <w:br/>
              <w:t>(p)fraud in the offering, sale or purchase of securities</w:t>
            </w:r>
            <w:r>
              <w:rPr>
                <w:rFonts w:ascii="Arial" w:hAnsi="Arial" w:cs="Arial"/>
                <w:color w:val="000000"/>
                <w:lang w:val="en"/>
              </w:rPr>
              <w:br/>
            </w:r>
            <w:r>
              <w:rPr>
                <w:rFonts w:ascii="Arial" w:hAnsi="Arial" w:cs="Arial"/>
                <w:color w:val="000000"/>
                <w:lang w:val="en"/>
              </w:rPr>
              <w:br/>
              <w:t>(q)alteration of motor vehicle identification numbers</w:t>
            </w:r>
            <w:r>
              <w:rPr>
                <w:rFonts w:ascii="Arial" w:hAnsi="Arial" w:cs="Arial"/>
                <w:color w:val="000000"/>
                <w:lang w:val="en"/>
              </w:rPr>
              <w:br/>
            </w:r>
            <w:r>
              <w:rPr>
                <w:rFonts w:ascii="Arial" w:hAnsi="Arial" w:cs="Arial"/>
                <w:color w:val="000000"/>
                <w:lang w:val="en"/>
              </w:rPr>
              <w:br/>
              <w:t>(r)unlawful manufacture, purchase, use or transfer of firearms</w:t>
            </w:r>
            <w:r>
              <w:rPr>
                <w:rFonts w:ascii="Arial" w:hAnsi="Arial" w:cs="Arial"/>
                <w:color w:val="000000"/>
                <w:lang w:val="en"/>
              </w:rPr>
              <w:br/>
            </w:r>
            <w:r>
              <w:rPr>
                <w:rFonts w:ascii="Arial" w:hAnsi="Arial" w:cs="Arial"/>
                <w:color w:val="000000"/>
                <w:lang w:val="en"/>
              </w:rPr>
              <w:br/>
              <w:t>(s)unlawful possession or use of destructive devices or explosives</w:t>
            </w:r>
            <w:r>
              <w:rPr>
                <w:rFonts w:ascii="Arial" w:hAnsi="Arial" w:cs="Arial"/>
                <w:color w:val="000000"/>
                <w:lang w:val="en"/>
              </w:rPr>
              <w:br/>
            </w:r>
            <w:r>
              <w:rPr>
                <w:rFonts w:ascii="Arial" w:hAnsi="Arial" w:cs="Arial"/>
                <w:color w:val="000000"/>
                <w:lang w:val="en"/>
              </w:rPr>
              <w:br/>
              <w:t>(t)violation of sections 112 through 116 inclusive of the "Casino Control Act," P.L.1977, c.110 (C.5:12-112 through 5:12-116)</w:t>
            </w:r>
            <w:r>
              <w:rPr>
                <w:rFonts w:ascii="Arial" w:hAnsi="Arial" w:cs="Arial"/>
                <w:color w:val="000000"/>
                <w:lang w:val="en"/>
              </w:rPr>
              <w:br/>
            </w:r>
            <w:r>
              <w:rPr>
                <w:rFonts w:ascii="Arial" w:hAnsi="Arial" w:cs="Arial"/>
                <w:color w:val="000000"/>
                <w:lang w:val="en"/>
              </w:rPr>
              <w:br/>
              <w:t>(u)violation of N.J.S.2C:35-4, N.J.S.2C:35-5 or N.J.S.2C:35-6 and all crimes involving illegal distribution of a controlled dangerous substance or controlled substance analog, except possession of less than one ounce of marijuana</w:t>
            </w:r>
            <w:r>
              <w:rPr>
                <w:rFonts w:ascii="Arial" w:hAnsi="Arial" w:cs="Arial"/>
                <w:color w:val="000000"/>
                <w:lang w:val="en"/>
              </w:rPr>
              <w:br/>
            </w:r>
            <w:r>
              <w:rPr>
                <w:rFonts w:ascii="Arial" w:hAnsi="Arial" w:cs="Arial"/>
                <w:color w:val="000000"/>
                <w:lang w:val="en"/>
              </w:rPr>
              <w:br/>
              <w:t xml:space="preserve">(v)violation of subsection b. of N.J.S.2C:24-4 except for subparagraph (b) </w:t>
            </w:r>
            <w:r>
              <w:rPr>
                <w:rFonts w:ascii="Arial" w:hAnsi="Arial" w:cs="Arial"/>
                <w:color w:val="000000"/>
                <w:lang w:val="en"/>
              </w:rPr>
              <w:lastRenderedPageBreak/>
              <w:t>of paragraph (5) of subsection b.</w:t>
            </w:r>
            <w:r>
              <w:rPr>
                <w:rFonts w:ascii="Arial" w:hAnsi="Arial" w:cs="Arial"/>
                <w:color w:val="000000"/>
                <w:lang w:val="en"/>
              </w:rPr>
              <w:br/>
            </w:r>
            <w:r>
              <w:rPr>
                <w:rFonts w:ascii="Arial" w:hAnsi="Arial" w:cs="Arial"/>
                <w:color w:val="000000"/>
                <w:lang w:val="en"/>
              </w:rPr>
              <w:br/>
              <w:t>(w)violation of section 1 of P.L.1995, c.405 (C.2C:39-16), leader of firearms trafficking network</w:t>
            </w:r>
            <w:r>
              <w:rPr>
                <w:rFonts w:ascii="Arial" w:hAnsi="Arial" w:cs="Arial"/>
                <w:color w:val="000000"/>
                <w:lang w:val="en"/>
              </w:rPr>
              <w:br/>
            </w:r>
            <w:r>
              <w:rPr>
                <w:rFonts w:ascii="Arial" w:hAnsi="Arial" w:cs="Arial"/>
                <w:color w:val="000000"/>
                <w:lang w:val="en"/>
              </w:rPr>
              <w:br/>
              <w:t>(x)violation of section 1 of P.L.1983, c.229 (C.2C:39-14), weapons training for illegal activities</w:t>
            </w:r>
            <w:r>
              <w:rPr>
                <w:rFonts w:ascii="Arial" w:hAnsi="Arial" w:cs="Arial"/>
                <w:color w:val="000000"/>
                <w:lang w:val="en"/>
              </w:rPr>
              <w:br/>
            </w:r>
            <w:r>
              <w:rPr>
                <w:rFonts w:ascii="Arial" w:hAnsi="Arial" w:cs="Arial"/>
                <w:color w:val="000000"/>
                <w:lang w:val="en"/>
              </w:rPr>
              <w:br/>
              <w:t>(y)violation of section 2 of P.L.2002, c.26 (C.2C:38-2), terrorism</w:t>
            </w:r>
            <w:r>
              <w:rPr>
                <w:rFonts w:ascii="Arial" w:hAnsi="Arial" w:cs="Arial"/>
                <w:color w:val="000000"/>
                <w:lang w:val="en"/>
              </w:rPr>
              <w:br/>
            </w:r>
            <w:r>
              <w:rPr>
                <w:rFonts w:ascii="Arial" w:hAnsi="Arial" w:cs="Arial"/>
                <w:color w:val="000000"/>
                <w:lang w:val="en"/>
              </w:rPr>
              <w:br/>
              <w:t>(z)violation of section 1 of P.L.2005, c.77 (C.2C:13-8), human trafficking</w:t>
            </w:r>
            <w:r>
              <w:rPr>
                <w:rFonts w:ascii="Arial" w:hAnsi="Arial" w:cs="Arial"/>
                <w:color w:val="000000"/>
                <w:lang w:val="en"/>
              </w:rPr>
              <w:br/>
            </w:r>
            <w:r>
              <w:rPr>
                <w:rFonts w:ascii="Arial" w:hAnsi="Arial" w:cs="Arial"/>
                <w:color w:val="000000"/>
                <w:lang w:val="en"/>
              </w:rPr>
              <w:br/>
              <w:t>(aa) violation of N.J.S.2C:12-1 requiring purposeful or knowing conduct</w:t>
            </w:r>
            <w:r>
              <w:rPr>
                <w:rFonts w:ascii="Arial" w:hAnsi="Arial" w:cs="Arial"/>
                <w:color w:val="000000"/>
                <w:lang w:val="en"/>
              </w:rPr>
              <w:br/>
            </w:r>
            <w:r>
              <w:rPr>
                <w:rFonts w:ascii="Arial" w:hAnsi="Arial" w:cs="Arial"/>
                <w:color w:val="000000"/>
                <w:lang w:val="en"/>
              </w:rPr>
              <w:br/>
              <w:t>(bb) violation of N.J.S.2C:12-3, terroristic threats</w:t>
            </w:r>
            <w:r>
              <w:rPr>
                <w:rFonts w:ascii="Arial" w:hAnsi="Arial" w:cs="Arial"/>
                <w:color w:val="000000"/>
                <w:lang w:val="en"/>
              </w:rPr>
              <w:br/>
            </w:r>
            <w:r>
              <w:rPr>
                <w:rFonts w:ascii="Arial" w:hAnsi="Arial" w:cs="Arial"/>
                <w:color w:val="000000"/>
                <w:lang w:val="en"/>
              </w:rPr>
              <w:br/>
              <w:t>(cc) violation of section 1 of P.L.2015, c.85 (C.2C:33-31), dog fighting.</w:t>
            </w:r>
            <w:r>
              <w:rPr>
                <w:rFonts w:ascii="Arial" w:hAnsi="Arial" w:cs="Arial"/>
                <w:color w:val="000000"/>
                <w:lang w:val="en"/>
              </w:rPr>
              <w:br/>
            </w:r>
            <w:r>
              <w:rPr>
                <w:rFonts w:ascii="Arial" w:hAnsi="Arial" w:cs="Arial"/>
                <w:color w:val="000000"/>
                <w:lang w:val="en"/>
              </w:rPr>
              <w:br/>
              <w:t>(2)any conduct defined as "racketeering activity" under Title 18, U.S.C.s.1961(1)(A), (B) and (D).</w:t>
            </w:r>
            <w:r>
              <w:rPr>
                <w:rFonts w:ascii="Arial" w:hAnsi="Arial" w:cs="Arial"/>
                <w:color w:val="000000"/>
                <w:lang w:val="en"/>
              </w:rPr>
              <w:br/>
            </w:r>
            <w:r>
              <w:rPr>
                <w:rFonts w:ascii="Arial" w:hAnsi="Arial" w:cs="Arial"/>
                <w:color w:val="000000"/>
                <w:lang w:val="en"/>
              </w:rPr>
              <w:br/>
              <w:t>b."Person" includes any individual or entity or enterprise as defined herein holding or capable of holding a legal or beneficial interest in property.</w:t>
            </w:r>
            <w:r>
              <w:rPr>
                <w:rFonts w:ascii="Arial" w:hAnsi="Arial" w:cs="Arial"/>
                <w:color w:val="000000"/>
                <w:lang w:val="en"/>
              </w:rPr>
              <w:br/>
            </w:r>
            <w:r>
              <w:rPr>
                <w:rFonts w:ascii="Arial" w:hAnsi="Arial" w:cs="Arial"/>
                <w:color w:val="000000"/>
                <w:lang w:val="en"/>
              </w:rPr>
              <w:br/>
              <w:t>c."Enterprise" includes any individual, sole proprietorship, partnership, corporation, business or charitable trust, association, or other legal entity, any union or group of individuals associated in fact although not a legal entity, and it includes illicit as well as licit enterprises and governmental as well as other entities.</w:t>
            </w:r>
            <w:r>
              <w:rPr>
                <w:rFonts w:ascii="Arial" w:hAnsi="Arial" w:cs="Arial"/>
                <w:color w:val="000000"/>
                <w:lang w:val="en"/>
              </w:rPr>
              <w:br/>
            </w:r>
            <w:r>
              <w:rPr>
                <w:rFonts w:ascii="Arial" w:hAnsi="Arial" w:cs="Arial"/>
                <w:color w:val="000000"/>
                <w:lang w:val="en"/>
              </w:rPr>
              <w:br/>
              <w:t>d."Pattern of racketeering activity" requires:</w:t>
            </w:r>
            <w:r>
              <w:rPr>
                <w:rFonts w:ascii="Arial" w:hAnsi="Arial" w:cs="Arial"/>
                <w:color w:val="000000"/>
                <w:lang w:val="en"/>
              </w:rPr>
              <w:br/>
            </w:r>
            <w:r>
              <w:rPr>
                <w:rFonts w:ascii="Arial" w:hAnsi="Arial" w:cs="Arial"/>
                <w:color w:val="000000"/>
                <w:lang w:val="en"/>
              </w:rPr>
              <w:br/>
              <w:t>(1)Engaging in at least two incidents of racketeering conduct one of which shall have occurred after the effective date of this act and the last of which shall have occurred within 10 years (excluding any period of imprisonment) after a prior incident of racketeering activity; and</w:t>
            </w:r>
            <w:r>
              <w:rPr>
                <w:rFonts w:ascii="Arial" w:hAnsi="Arial" w:cs="Arial"/>
                <w:color w:val="000000"/>
                <w:lang w:val="en"/>
              </w:rPr>
              <w:br/>
            </w:r>
            <w:r>
              <w:rPr>
                <w:rFonts w:ascii="Arial" w:hAnsi="Arial" w:cs="Arial"/>
                <w:color w:val="000000"/>
                <w:lang w:val="en"/>
              </w:rPr>
              <w:br/>
              <w:t>(2)A showing that the incidents of racketeering activity embrace criminal conduct that has either the same or similar purposes, results, participants or victims or methods of commission or are otherwise interrelated by distinguishing characteristics and are not isolated incidents.</w:t>
            </w:r>
            <w:r>
              <w:rPr>
                <w:rFonts w:ascii="Arial" w:hAnsi="Arial" w:cs="Arial"/>
                <w:color w:val="000000"/>
                <w:lang w:val="en"/>
              </w:rPr>
              <w:br/>
            </w:r>
            <w:r>
              <w:rPr>
                <w:rFonts w:ascii="Arial" w:hAnsi="Arial" w:cs="Arial"/>
                <w:color w:val="000000"/>
                <w:lang w:val="en"/>
              </w:rPr>
              <w:lastRenderedPageBreak/>
              <w:br/>
              <w:t>e."Unlawful debt" means a debt:</w:t>
            </w:r>
            <w:r>
              <w:rPr>
                <w:rFonts w:ascii="Arial" w:hAnsi="Arial" w:cs="Arial"/>
                <w:color w:val="000000"/>
                <w:lang w:val="en"/>
              </w:rPr>
              <w:br/>
            </w:r>
            <w:r>
              <w:rPr>
                <w:rFonts w:ascii="Arial" w:hAnsi="Arial" w:cs="Arial"/>
                <w:color w:val="000000"/>
                <w:lang w:val="en"/>
              </w:rPr>
              <w:br/>
              <w:t>(1)Which was incurred or contracted in gambling activity which was in violation of the law of the United States, a state or political subdivision thereof; or</w:t>
            </w:r>
            <w:r>
              <w:rPr>
                <w:rFonts w:ascii="Arial" w:hAnsi="Arial" w:cs="Arial"/>
                <w:color w:val="000000"/>
                <w:lang w:val="en"/>
              </w:rPr>
              <w:br/>
            </w:r>
            <w:r>
              <w:rPr>
                <w:rFonts w:ascii="Arial" w:hAnsi="Arial" w:cs="Arial"/>
                <w:color w:val="000000"/>
                <w:lang w:val="en"/>
              </w:rPr>
              <w:br/>
              <w:t>(2)Which is unenforceable under state or federal law in whole or in part as to principal or interest because of the laws relating to usury.</w:t>
            </w:r>
            <w:r>
              <w:rPr>
                <w:rFonts w:ascii="Arial" w:hAnsi="Arial" w:cs="Arial"/>
                <w:color w:val="000000"/>
                <w:lang w:val="en"/>
              </w:rPr>
              <w:br/>
            </w:r>
            <w:r>
              <w:rPr>
                <w:rFonts w:ascii="Arial" w:hAnsi="Arial" w:cs="Arial"/>
                <w:color w:val="000000"/>
                <w:lang w:val="en"/>
              </w:rPr>
              <w:br/>
              <w:t>f."Documentary material" includes any book, paper, document, writing, drawing, graph, chart, photograph, phonorecord, magnetic or recording or video tape, computer printout, other data compilation from which information can be obtained or from which information can be translated into useable form or other tangible item.</w:t>
            </w:r>
            <w:r>
              <w:rPr>
                <w:rFonts w:ascii="Arial" w:hAnsi="Arial" w:cs="Arial"/>
                <w:color w:val="000000"/>
                <w:lang w:val="en"/>
              </w:rPr>
              <w:br/>
            </w:r>
            <w:r>
              <w:rPr>
                <w:rFonts w:ascii="Arial" w:hAnsi="Arial" w:cs="Arial"/>
                <w:color w:val="000000"/>
                <w:lang w:val="en"/>
              </w:rPr>
              <w:br/>
              <w:t>g."Attorney General" includes the Attorney General of New Jersey, his assistants and deputies. The term shall also include a county prosecutor or his designated assistant prosecutor if a county prosecutor is expressly authorized in writing by the Attorney General to carry out the powers conferred on the Attorney General by this chapter.</w:t>
            </w:r>
            <w:r>
              <w:rPr>
                <w:rFonts w:ascii="Arial" w:hAnsi="Arial" w:cs="Arial"/>
                <w:color w:val="000000"/>
                <w:lang w:val="en"/>
              </w:rPr>
              <w:br/>
            </w:r>
            <w:r>
              <w:rPr>
                <w:rFonts w:ascii="Arial" w:hAnsi="Arial" w:cs="Arial"/>
                <w:color w:val="000000"/>
                <w:lang w:val="en"/>
              </w:rPr>
              <w:br/>
              <w:t>h."Trade or commerce" shall include all economic activity involving or relating to any commodity or service.</w:t>
            </w:r>
            <w:r>
              <w:rPr>
                <w:rFonts w:ascii="Arial" w:hAnsi="Arial" w:cs="Arial"/>
                <w:color w:val="000000"/>
                <w:lang w:val="en"/>
              </w:rPr>
              <w:br/>
            </w:r>
            <w:r>
              <w:rPr>
                <w:rFonts w:ascii="Arial" w:hAnsi="Arial" w:cs="Arial"/>
                <w:color w:val="000000"/>
                <w:lang w:val="en"/>
              </w:rPr>
              <w:br/>
              <w:t>amended 1987, c.106, s.7; 1995, c.110; 1999, c.25, s.5; 2002, c.26, s.18; 2005, c.77, s.3; 2007, c.341, s.4; 2015, c.85, s.3.</w:t>
            </w:r>
          </w:p>
        </w:tc>
        <w:tc>
          <w:tcPr>
            <w:tcW w:w="2340" w:type="dxa"/>
          </w:tcPr>
          <w:p w14:paraId="5A2BAFE7" w14:textId="77777777" w:rsidR="0016390A" w:rsidRDefault="0016390A" w:rsidP="00362148">
            <w:pPr>
              <w:jc w:val="center"/>
            </w:pPr>
            <w:r>
              <w:lastRenderedPageBreak/>
              <w:t>N.A.</w:t>
            </w:r>
          </w:p>
        </w:tc>
        <w:tc>
          <w:tcPr>
            <w:tcW w:w="2340" w:type="dxa"/>
          </w:tcPr>
          <w:p w14:paraId="590819BE" w14:textId="77777777" w:rsidR="0016390A" w:rsidRDefault="0016390A" w:rsidP="00362148">
            <w:pPr>
              <w:jc w:val="center"/>
            </w:pPr>
          </w:p>
        </w:tc>
      </w:tr>
      <w:tr w:rsidR="0016390A" w14:paraId="3D59D415" w14:textId="77777777" w:rsidTr="0016390A">
        <w:tc>
          <w:tcPr>
            <w:tcW w:w="2065" w:type="dxa"/>
          </w:tcPr>
          <w:p w14:paraId="24D6F354" w14:textId="77777777" w:rsidR="0016390A" w:rsidRPr="00DE62BE" w:rsidRDefault="0016390A" w:rsidP="00362148">
            <w:pPr>
              <w:jc w:val="center"/>
              <w:rPr>
                <w:rFonts w:ascii="Arial" w:hAnsi="Arial" w:cs="Arial"/>
                <w:bCs/>
                <w:color w:val="000000"/>
                <w:lang w:val="en"/>
              </w:rPr>
            </w:pPr>
            <w:r w:rsidRPr="00DE62BE">
              <w:rPr>
                <w:rFonts w:ascii="Arial" w:hAnsi="Arial" w:cs="Arial"/>
                <w:bCs/>
                <w:color w:val="000000"/>
                <w:lang w:val="en"/>
              </w:rPr>
              <w:lastRenderedPageBreak/>
              <w:t>2C:41-1.1. Declaration of policy and legislative findings</w:t>
            </w:r>
          </w:p>
        </w:tc>
        <w:tc>
          <w:tcPr>
            <w:tcW w:w="7470" w:type="dxa"/>
          </w:tcPr>
          <w:p w14:paraId="6541A9F1" w14:textId="77777777" w:rsidR="0016390A" w:rsidRDefault="0016390A" w:rsidP="00362148">
            <w:pPr>
              <w:jc w:val="center"/>
              <w:rPr>
                <w:rFonts w:ascii="Arial" w:hAnsi="Arial" w:cs="Arial"/>
                <w:color w:val="000000"/>
                <w:lang w:val="en"/>
              </w:rPr>
            </w:pPr>
            <w:r>
              <w:rPr>
                <w:rFonts w:ascii="Arial" w:hAnsi="Arial" w:cs="Arial"/>
                <w:color w:val="000000"/>
                <w:lang w:val="en"/>
              </w:rPr>
              <w:t>The Legislature hereby finds and declares to be the public policy of this State, the following:</w:t>
            </w:r>
            <w:r>
              <w:rPr>
                <w:rFonts w:ascii="Arial" w:hAnsi="Arial" w:cs="Arial"/>
                <w:color w:val="000000"/>
                <w:lang w:val="en"/>
              </w:rPr>
              <w:br/>
            </w:r>
            <w:r>
              <w:rPr>
                <w:rFonts w:ascii="Arial" w:hAnsi="Arial" w:cs="Arial"/>
                <w:color w:val="000000"/>
                <w:lang w:val="en"/>
              </w:rPr>
              <w:br/>
              <w:t>a. By enactment of the "Criminal Justice Act of 1970," P.L.1970, c. 74 (C. 52:17B-97 et seq.), the Legislature recognized that the existence of organized crime and organized crime type activities presents a serious threat to the political, social and economic institutions of this State.</w:t>
            </w:r>
            <w:r>
              <w:rPr>
                <w:rFonts w:ascii="Arial" w:hAnsi="Arial" w:cs="Arial"/>
                <w:color w:val="000000"/>
                <w:lang w:val="en"/>
              </w:rPr>
              <w:br/>
            </w:r>
            <w:r>
              <w:rPr>
                <w:rFonts w:ascii="Arial" w:hAnsi="Arial" w:cs="Arial"/>
                <w:color w:val="000000"/>
                <w:lang w:val="en"/>
              </w:rPr>
              <w:br/>
              <w:t xml:space="preserve">b. Despite the impressive gains of our law enforcement agencies, organized crime and similar activities in this State are still a highly sophisticated, diversified and widespread activity that annually drains millions of dollars from this State's economy by unlawful conduct and the illegal use of force, fraud and corruption. In recent years, that organized crime and organized criminal type activity has spread to the operation of </w:t>
            </w:r>
            <w:r>
              <w:rPr>
                <w:rFonts w:ascii="Arial" w:hAnsi="Arial" w:cs="Arial"/>
                <w:color w:val="000000"/>
                <w:lang w:val="en"/>
              </w:rPr>
              <w:lastRenderedPageBreak/>
              <w:t>otherwise legitimate businesses.</w:t>
            </w:r>
            <w:r>
              <w:rPr>
                <w:rFonts w:ascii="Arial" w:hAnsi="Arial" w:cs="Arial"/>
                <w:color w:val="000000"/>
                <w:lang w:val="en"/>
              </w:rPr>
              <w:br/>
            </w:r>
            <w:r>
              <w:rPr>
                <w:rFonts w:ascii="Arial" w:hAnsi="Arial" w:cs="Arial"/>
                <w:color w:val="000000"/>
                <w:lang w:val="en"/>
              </w:rPr>
              <w:br/>
              <w:t>c. In order to safeguard the public interest, effective criminal and civil sanctions are needed to prevent, disrupt and eliminate the infiltration of organized crime type activities which are substantial in nature into the legitimate trade or commerce of this State. It is, therefore, in the public interest to provide that activity which is inimical to the general health, welfare and prosperity of the State and its inhabitants be made subject to strict civil and criminal sanctions.</w:t>
            </w:r>
            <w:r>
              <w:rPr>
                <w:rFonts w:ascii="Arial" w:hAnsi="Arial" w:cs="Arial"/>
                <w:color w:val="000000"/>
                <w:lang w:val="en"/>
              </w:rPr>
              <w:br/>
            </w:r>
            <w:r>
              <w:rPr>
                <w:rFonts w:ascii="Arial" w:hAnsi="Arial" w:cs="Arial"/>
                <w:color w:val="000000"/>
                <w:lang w:val="en"/>
              </w:rPr>
              <w:br/>
              <w:t>L.1981, c. 167, s. 1, eff. June 15, 1981.</w:t>
            </w:r>
          </w:p>
        </w:tc>
        <w:tc>
          <w:tcPr>
            <w:tcW w:w="2340" w:type="dxa"/>
          </w:tcPr>
          <w:p w14:paraId="232166E2" w14:textId="77777777" w:rsidR="0016390A" w:rsidRDefault="0016390A" w:rsidP="00362148">
            <w:pPr>
              <w:jc w:val="center"/>
            </w:pPr>
            <w:r>
              <w:lastRenderedPageBreak/>
              <w:t>N.A.</w:t>
            </w:r>
          </w:p>
        </w:tc>
        <w:tc>
          <w:tcPr>
            <w:tcW w:w="2340" w:type="dxa"/>
          </w:tcPr>
          <w:p w14:paraId="5374A7E5" w14:textId="77777777" w:rsidR="0016390A" w:rsidRDefault="0016390A" w:rsidP="00362148">
            <w:pPr>
              <w:jc w:val="center"/>
            </w:pPr>
          </w:p>
        </w:tc>
      </w:tr>
      <w:tr w:rsidR="0016390A" w14:paraId="1618BECC" w14:textId="77777777" w:rsidTr="0016390A">
        <w:tc>
          <w:tcPr>
            <w:tcW w:w="2065" w:type="dxa"/>
          </w:tcPr>
          <w:p w14:paraId="3A2A05F1" w14:textId="77777777" w:rsidR="0016390A" w:rsidRPr="00432434" w:rsidRDefault="0016390A" w:rsidP="00362148">
            <w:pPr>
              <w:jc w:val="center"/>
              <w:rPr>
                <w:rFonts w:ascii="Arial" w:hAnsi="Arial" w:cs="Arial"/>
                <w:bCs/>
                <w:color w:val="000000"/>
                <w:lang w:val="en"/>
              </w:rPr>
            </w:pPr>
            <w:commentRangeStart w:id="10"/>
            <w:r w:rsidRPr="00432434">
              <w:rPr>
                <w:rFonts w:ascii="Arial" w:hAnsi="Arial" w:cs="Arial"/>
                <w:bCs/>
                <w:color w:val="000000"/>
                <w:lang w:val="en"/>
              </w:rPr>
              <w:t>2C:41-2. Prohibited activities</w:t>
            </w:r>
            <w:commentRangeEnd w:id="10"/>
            <w:r>
              <w:rPr>
                <w:rStyle w:val="CommentReference"/>
              </w:rPr>
              <w:commentReference w:id="10"/>
            </w:r>
          </w:p>
        </w:tc>
        <w:tc>
          <w:tcPr>
            <w:tcW w:w="7470" w:type="dxa"/>
          </w:tcPr>
          <w:p w14:paraId="7932BFFF" w14:textId="77777777" w:rsidR="0016390A" w:rsidRDefault="0016390A" w:rsidP="00362148">
            <w:pPr>
              <w:jc w:val="center"/>
              <w:rPr>
                <w:rFonts w:ascii="Arial" w:hAnsi="Arial" w:cs="Arial"/>
                <w:color w:val="000000"/>
                <w:lang w:val="en"/>
              </w:rPr>
            </w:pPr>
            <w:r>
              <w:rPr>
                <w:rFonts w:ascii="Arial" w:hAnsi="Arial" w:cs="Arial"/>
                <w:color w:val="000000"/>
                <w:lang w:val="en"/>
              </w:rPr>
              <w:t>a. It shall be unlawful for any person who has received any income derived, directly or indirectly, from a pattern of racketeering activity or through collection of an unlawful debt in which he has participated as a principal within the meaning of N.J.S. 2C:2-6 to use or invest, directly or indirectly, any part of the income, or the proceeds of the income, in acquisition of any interest in, or the establishment or operation of any enterprise which is engaged in or the activities of which affect trade or commerce. A purchase of securities on the open market for purposes of investment, and without the intention of controlling or participating in the control of the issuer or of assisting another to do so, shall not be unlawful under this section, provided that the sum total of the securities of the issuer held by the purchaser, the members of his family, and his or their accomplices in any pattern of racketeering activity or in the collection of an unlawful debt does not amount in the aggregate to 1% of the outstanding securities of any one class, or does not, either in law or in fact, empower the holders thereof to elect one or more directors of the issuer, provided further, that if, in any proceeding involving an alleged investment in violation of this section, it is established that over half of the defendant's aggregate income for a period of 2 or more years immediately preceding the investment was derived from a pattern of racketeering activity, a rebuttable presumption shall arise that the investment included income derived from a pattern of racketeering activity.</w:t>
            </w:r>
            <w:r>
              <w:rPr>
                <w:rFonts w:ascii="Arial" w:hAnsi="Arial" w:cs="Arial"/>
                <w:color w:val="000000"/>
                <w:lang w:val="en"/>
              </w:rPr>
              <w:br/>
            </w:r>
            <w:r>
              <w:rPr>
                <w:rFonts w:ascii="Arial" w:hAnsi="Arial" w:cs="Arial"/>
                <w:color w:val="000000"/>
                <w:lang w:val="en"/>
              </w:rPr>
              <w:br/>
              <w:t>b. It shall be unlawful for any person through a pattern of racketeering activity or through collection of an unlawful debt to acquire or maintain, directly or indirectly, any interest in or control of any enterprise which is engaged in or activities of which affect trade or commerce.</w:t>
            </w:r>
            <w:r>
              <w:rPr>
                <w:rFonts w:ascii="Arial" w:hAnsi="Arial" w:cs="Arial"/>
                <w:color w:val="000000"/>
                <w:lang w:val="en"/>
              </w:rPr>
              <w:br/>
            </w:r>
            <w:r>
              <w:rPr>
                <w:rFonts w:ascii="Arial" w:hAnsi="Arial" w:cs="Arial"/>
                <w:color w:val="000000"/>
                <w:lang w:val="en"/>
              </w:rPr>
              <w:br/>
              <w:t xml:space="preserve">c. It shall be unlawful for any person employed by or associated with any enterprise engaged in or activities of which affect trade or commerce to </w:t>
            </w:r>
            <w:r>
              <w:rPr>
                <w:rFonts w:ascii="Arial" w:hAnsi="Arial" w:cs="Arial"/>
                <w:color w:val="000000"/>
                <w:lang w:val="en"/>
              </w:rPr>
              <w:lastRenderedPageBreak/>
              <w:t>conduct or participate, directly or indirectly, in the conduct of the enterprise's affairs through a pattern of racketeering activity or collection of unlawful debt.</w:t>
            </w:r>
            <w:r>
              <w:rPr>
                <w:rFonts w:ascii="Arial" w:hAnsi="Arial" w:cs="Arial"/>
                <w:color w:val="000000"/>
                <w:lang w:val="en"/>
              </w:rPr>
              <w:br/>
            </w:r>
            <w:r>
              <w:rPr>
                <w:rFonts w:ascii="Arial" w:hAnsi="Arial" w:cs="Arial"/>
                <w:color w:val="000000"/>
                <w:lang w:val="en"/>
              </w:rPr>
              <w:br/>
              <w:t>d. It shall be unlawful for any person to conspire as defined by N.J.S. 2C:5-2, to violate any of the provisions of this section.</w:t>
            </w:r>
            <w:r>
              <w:rPr>
                <w:rFonts w:ascii="Arial" w:hAnsi="Arial" w:cs="Arial"/>
                <w:color w:val="000000"/>
                <w:lang w:val="en"/>
              </w:rPr>
              <w:br/>
            </w:r>
            <w:r>
              <w:rPr>
                <w:rFonts w:ascii="Arial" w:hAnsi="Arial" w:cs="Arial"/>
                <w:color w:val="000000"/>
                <w:lang w:val="en"/>
              </w:rPr>
              <w:br/>
              <w:t>L.1981, c. 167, s. 2, eff. June 15, 1981.</w:t>
            </w:r>
          </w:p>
        </w:tc>
        <w:tc>
          <w:tcPr>
            <w:tcW w:w="2340" w:type="dxa"/>
          </w:tcPr>
          <w:p w14:paraId="2AFC847C" w14:textId="77777777" w:rsidR="0016390A" w:rsidRDefault="0016390A" w:rsidP="00362148">
            <w:pPr>
              <w:jc w:val="center"/>
            </w:pPr>
            <w:r>
              <w:lastRenderedPageBreak/>
              <w:t>90Z</w:t>
            </w:r>
          </w:p>
          <w:p w14:paraId="347363C9" w14:textId="77777777" w:rsidR="0016390A" w:rsidRDefault="0016390A" w:rsidP="00362148">
            <w:pPr>
              <w:jc w:val="center"/>
            </w:pPr>
            <w:r>
              <w:t>All Other Offenses</w:t>
            </w:r>
          </w:p>
        </w:tc>
        <w:tc>
          <w:tcPr>
            <w:tcW w:w="2340" w:type="dxa"/>
          </w:tcPr>
          <w:p w14:paraId="49C7EE96" w14:textId="77777777" w:rsidR="0016390A" w:rsidRDefault="0016390A" w:rsidP="00362148">
            <w:pPr>
              <w:jc w:val="center"/>
            </w:pPr>
          </w:p>
        </w:tc>
      </w:tr>
      <w:tr w:rsidR="0016390A" w14:paraId="707AFB38" w14:textId="77777777" w:rsidTr="0016390A">
        <w:tc>
          <w:tcPr>
            <w:tcW w:w="2065" w:type="dxa"/>
          </w:tcPr>
          <w:p w14:paraId="4E5C4477" w14:textId="77777777" w:rsidR="0016390A" w:rsidRPr="00F24B1C" w:rsidRDefault="0016390A" w:rsidP="00362148">
            <w:pPr>
              <w:jc w:val="center"/>
              <w:rPr>
                <w:rFonts w:ascii="Arial" w:hAnsi="Arial" w:cs="Arial"/>
                <w:bCs/>
                <w:color w:val="000000"/>
                <w:lang w:val="en"/>
              </w:rPr>
            </w:pPr>
            <w:r w:rsidRPr="00F24B1C">
              <w:rPr>
                <w:rFonts w:ascii="Arial" w:hAnsi="Arial" w:cs="Arial"/>
                <w:bCs/>
                <w:color w:val="000000"/>
                <w:lang w:val="en"/>
              </w:rPr>
              <w:t xml:space="preserve">2C:41-3 Criminal </w:t>
            </w:r>
            <w:commentRangeStart w:id="11"/>
            <w:r w:rsidRPr="00F24B1C">
              <w:rPr>
                <w:rFonts w:ascii="Arial" w:hAnsi="Arial" w:cs="Arial"/>
                <w:bCs/>
                <w:color w:val="000000"/>
                <w:lang w:val="en"/>
              </w:rPr>
              <w:t>penalties</w:t>
            </w:r>
            <w:commentRangeEnd w:id="11"/>
            <w:r>
              <w:rPr>
                <w:rStyle w:val="CommentReference"/>
              </w:rPr>
              <w:commentReference w:id="11"/>
            </w:r>
            <w:r w:rsidRPr="00F24B1C">
              <w:rPr>
                <w:rFonts w:ascii="Arial" w:hAnsi="Arial" w:cs="Arial"/>
                <w:bCs/>
                <w:color w:val="000000"/>
                <w:lang w:val="en"/>
              </w:rPr>
              <w:t>.</w:t>
            </w:r>
          </w:p>
        </w:tc>
        <w:tc>
          <w:tcPr>
            <w:tcW w:w="7470" w:type="dxa"/>
          </w:tcPr>
          <w:p w14:paraId="44BB7773" w14:textId="77777777" w:rsidR="0016390A" w:rsidRDefault="0016390A" w:rsidP="00362148">
            <w:pPr>
              <w:jc w:val="center"/>
              <w:rPr>
                <w:rFonts w:ascii="Arial" w:hAnsi="Arial" w:cs="Arial"/>
                <w:color w:val="000000"/>
                <w:lang w:val="en"/>
              </w:rPr>
            </w:pPr>
            <w:r>
              <w:rPr>
                <w:rFonts w:ascii="Arial" w:hAnsi="Arial" w:cs="Arial"/>
                <w:color w:val="000000"/>
                <w:lang w:val="en"/>
              </w:rPr>
              <w:t>a.Any person who violates any provision of N.J.S.2C:41-2 in connection with a pattern of racketeering activity which involves a crime of violence, a crime of the first degree or the use of firearms shall be guilty of a crime of the first degree. All other violations of N.J.S.2C:41-2 shall be crimes of the second degree.</w:t>
            </w:r>
            <w:r>
              <w:rPr>
                <w:rFonts w:ascii="Arial" w:hAnsi="Arial" w:cs="Arial"/>
                <w:color w:val="000000"/>
                <w:lang w:val="en"/>
              </w:rPr>
              <w:br/>
            </w:r>
            <w:r>
              <w:rPr>
                <w:rFonts w:ascii="Arial" w:hAnsi="Arial" w:cs="Arial"/>
                <w:color w:val="000000"/>
                <w:lang w:val="en"/>
              </w:rPr>
              <w:br/>
              <w:t>b.In addition, such persons shall forfeit to the entity funding the prosecuting agency involved the following:</w:t>
            </w:r>
            <w:r>
              <w:rPr>
                <w:rFonts w:ascii="Arial" w:hAnsi="Arial" w:cs="Arial"/>
                <w:color w:val="000000"/>
                <w:lang w:val="en"/>
              </w:rPr>
              <w:br/>
            </w:r>
            <w:r>
              <w:rPr>
                <w:rFonts w:ascii="Arial" w:hAnsi="Arial" w:cs="Arial"/>
                <w:color w:val="000000"/>
                <w:lang w:val="en"/>
              </w:rPr>
              <w:br/>
              <w:t>(1)Any interest including money or anything of value he has acquired or maintained in violation of this chapter and</w:t>
            </w:r>
            <w:r>
              <w:rPr>
                <w:rFonts w:ascii="Arial" w:hAnsi="Arial" w:cs="Arial"/>
                <w:color w:val="000000"/>
                <w:lang w:val="en"/>
              </w:rPr>
              <w:br/>
            </w:r>
            <w:r>
              <w:rPr>
                <w:rFonts w:ascii="Arial" w:hAnsi="Arial" w:cs="Arial"/>
                <w:color w:val="000000"/>
                <w:lang w:val="en"/>
              </w:rPr>
              <w:br/>
              <w:t>(2)Any interest in, security of, claim against, or property or contractual right of any kind affording a source of influence over any enterprise which he has established, acquired, maintained, operated, controlled, conducted, or participated in the conduct of, in violation of this chapter.</w:t>
            </w:r>
            <w:r>
              <w:rPr>
                <w:rFonts w:ascii="Arial" w:hAnsi="Arial" w:cs="Arial"/>
                <w:color w:val="000000"/>
                <w:lang w:val="en"/>
              </w:rPr>
              <w:br/>
            </w:r>
            <w:r>
              <w:rPr>
                <w:rFonts w:ascii="Arial" w:hAnsi="Arial" w:cs="Arial"/>
                <w:color w:val="000000"/>
                <w:lang w:val="en"/>
              </w:rPr>
              <w:br/>
              <w:t>c.In any action brought by the Attorney General under this section, the Superior Court shall have jurisdiction to enter such restraining orders or prohibitions, or to take such other actions, including, but not limited to, the acceptance of satisfactory performance bonds, in connection with any property or other interests subject to forfeiture under this section, as it shall deem proper.</w:t>
            </w:r>
            <w:r>
              <w:rPr>
                <w:rFonts w:ascii="Arial" w:hAnsi="Arial" w:cs="Arial"/>
                <w:color w:val="000000"/>
                <w:lang w:val="en"/>
              </w:rPr>
              <w:br/>
            </w:r>
            <w:r>
              <w:rPr>
                <w:rFonts w:ascii="Arial" w:hAnsi="Arial" w:cs="Arial"/>
                <w:color w:val="000000"/>
                <w:lang w:val="en"/>
              </w:rPr>
              <w:br/>
              <w:t>d.Upon conviction of a person under this section, the court shall authorize the Attorney General to seize all property or other interest declared forfeited under this section, subject to the rights of innocent persons such as any prior lienholders or other valid lienholders, upon such other terms and conditions as the court shall deem proper. If a property right or other interest is not exercisable or transferable for value by the Attorney General, it shall expire, and shall not revert to the convicted person.</w:t>
            </w:r>
            <w:r>
              <w:rPr>
                <w:rFonts w:ascii="Arial" w:hAnsi="Arial" w:cs="Arial"/>
                <w:color w:val="000000"/>
                <w:lang w:val="en"/>
              </w:rPr>
              <w:br/>
            </w:r>
            <w:r>
              <w:rPr>
                <w:rFonts w:ascii="Arial" w:hAnsi="Arial" w:cs="Arial"/>
                <w:color w:val="000000"/>
                <w:lang w:val="en"/>
              </w:rPr>
              <w:br/>
              <w:t xml:space="preserve">e.The Attorney General shall dispose of all such property as soon as </w:t>
            </w:r>
            <w:r>
              <w:rPr>
                <w:rFonts w:ascii="Arial" w:hAnsi="Arial" w:cs="Arial"/>
                <w:color w:val="000000"/>
                <w:lang w:val="en"/>
              </w:rPr>
              <w:lastRenderedPageBreak/>
              <w:t>commercially feasible, making due provision for the rights of innocent persons.</w:t>
            </w:r>
            <w:r>
              <w:rPr>
                <w:rFonts w:ascii="Arial" w:hAnsi="Arial" w:cs="Arial"/>
                <w:color w:val="000000"/>
                <w:lang w:val="en"/>
              </w:rPr>
              <w:br/>
            </w:r>
            <w:r>
              <w:rPr>
                <w:rFonts w:ascii="Arial" w:hAnsi="Arial" w:cs="Arial"/>
                <w:color w:val="000000"/>
                <w:lang w:val="en"/>
              </w:rPr>
              <w:br/>
              <w:t>f.When an offense charged may result in a criminal forfeiture, the indictment shall allege the extent of the interest or property subject to forfeiture. If the indictment alleges that an interest or property is subject to criminal forfeiture, a special verdict shall be returned as to the extent of the interest or property subject to forfeiture, if any.</w:t>
            </w:r>
            <w:r>
              <w:rPr>
                <w:rFonts w:ascii="Arial" w:hAnsi="Arial" w:cs="Arial"/>
                <w:color w:val="000000"/>
                <w:lang w:val="en"/>
              </w:rPr>
              <w:br/>
            </w:r>
            <w:r>
              <w:rPr>
                <w:rFonts w:ascii="Arial" w:hAnsi="Arial" w:cs="Arial"/>
                <w:color w:val="000000"/>
                <w:lang w:val="en"/>
              </w:rPr>
              <w:br/>
              <w:t>L.1981, c.167, s.2; amended 1999, c.25, s.6.</w:t>
            </w:r>
          </w:p>
        </w:tc>
        <w:tc>
          <w:tcPr>
            <w:tcW w:w="2340" w:type="dxa"/>
          </w:tcPr>
          <w:p w14:paraId="66E25808" w14:textId="77777777" w:rsidR="0016390A" w:rsidRDefault="0016390A" w:rsidP="00362148">
            <w:pPr>
              <w:jc w:val="center"/>
            </w:pPr>
            <w:r w:rsidRPr="00CE095F">
              <w:lastRenderedPageBreak/>
              <w:t xml:space="preserve">520 Weapon Law Violations </w:t>
            </w:r>
          </w:p>
          <w:p w14:paraId="14582245" w14:textId="77777777" w:rsidR="0016390A" w:rsidRDefault="0016390A" w:rsidP="00362148">
            <w:pPr>
              <w:jc w:val="center"/>
            </w:pPr>
            <w:r>
              <w:t>90Z</w:t>
            </w:r>
          </w:p>
          <w:p w14:paraId="1427721B" w14:textId="77777777" w:rsidR="0016390A" w:rsidRDefault="0016390A" w:rsidP="00362148">
            <w:pPr>
              <w:jc w:val="center"/>
            </w:pPr>
            <w:r>
              <w:t>All Other Offenses</w:t>
            </w:r>
          </w:p>
        </w:tc>
        <w:tc>
          <w:tcPr>
            <w:tcW w:w="2340" w:type="dxa"/>
          </w:tcPr>
          <w:p w14:paraId="485142C3" w14:textId="77777777" w:rsidR="0016390A" w:rsidRDefault="0016390A" w:rsidP="00362148">
            <w:pPr>
              <w:jc w:val="center"/>
            </w:pPr>
          </w:p>
        </w:tc>
      </w:tr>
      <w:tr w:rsidR="0016390A" w14:paraId="4713E518" w14:textId="77777777" w:rsidTr="0016390A">
        <w:tc>
          <w:tcPr>
            <w:tcW w:w="2065" w:type="dxa"/>
          </w:tcPr>
          <w:p w14:paraId="39047F04" w14:textId="77777777" w:rsidR="0016390A" w:rsidRPr="00F24B1C" w:rsidRDefault="0016390A" w:rsidP="00362148">
            <w:pPr>
              <w:jc w:val="center"/>
              <w:rPr>
                <w:rFonts w:ascii="Arial" w:hAnsi="Arial" w:cs="Arial"/>
                <w:bCs/>
                <w:color w:val="000000"/>
                <w:lang w:val="en"/>
              </w:rPr>
            </w:pPr>
            <w:r w:rsidRPr="00F24B1C">
              <w:rPr>
                <w:rFonts w:ascii="Arial" w:hAnsi="Arial" w:cs="Arial"/>
                <w:bCs/>
                <w:color w:val="000000"/>
                <w:lang w:val="en"/>
              </w:rPr>
              <w:t>2C:41-4. Civil remedies</w:t>
            </w:r>
          </w:p>
        </w:tc>
        <w:tc>
          <w:tcPr>
            <w:tcW w:w="7470" w:type="dxa"/>
          </w:tcPr>
          <w:p w14:paraId="7C89970A" w14:textId="77777777" w:rsidR="0016390A" w:rsidRDefault="0016390A" w:rsidP="00362148">
            <w:pPr>
              <w:tabs>
                <w:tab w:val="left" w:pos="4755"/>
              </w:tabs>
              <w:rPr>
                <w:rFonts w:ascii="Arial" w:hAnsi="Arial" w:cs="Arial"/>
                <w:color w:val="000000"/>
                <w:lang w:val="en"/>
              </w:rPr>
            </w:pPr>
            <w:r>
              <w:rPr>
                <w:rFonts w:ascii="Arial" w:hAnsi="Arial" w:cs="Arial"/>
                <w:color w:val="000000"/>
                <w:lang w:val="en"/>
              </w:rPr>
              <w:tab/>
              <w:t>a. The Superior Court, making due provision for the rights of innocent persons, shall have jurisdiction to prevent and restrain the acts or conduct which constitute violations of N.J.S. 2C:41-2, by issuing appropriate orders, including, but not limited to:</w:t>
            </w:r>
            <w:r>
              <w:rPr>
                <w:rFonts w:ascii="Arial" w:hAnsi="Arial" w:cs="Arial"/>
                <w:color w:val="000000"/>
                <w:lang w:val="en"/>
              </w:rPr>
              <w:br/>
            </w:r>
            <w:r>
              <w:rPr>
                <w:rFonts w:ascii="Arial" w:hAnsi="Arial" w:cs="Arial"/>
                <w:color w:val="000000"/>
                <w:lang w:val="en"/>
              </w:rPr>
              <w:br/>
              <w:t>(1) Ordering any person to divest himself of any interest, direct or indirect, in any enterprise;</w:t>
            </w:r>
            <w:r>
              <w:rPr>
                <w:rFonts w:ascii="Arial" w:hAnsi="Arial" w:cs="Arial"/>
                <w:color w:val="000000"/>
                <w:lang w:val="en"/>
              </w:rPr>
              <w:br/>
            </w:r>
            <w:r>
              <w:rPr>
                <w:rFonts w:ascii="Arial" w:hAnsi="Arial" w:cs="Arial"/>
                <w:color w:val="000000"/>
                <w:lang w:val="en"/>
              </w:rPr>
              <w:br/>
              <w:t>(2) Imposing reasonable restrictions on the future activities or investments of any person, including but not limited to, prohibiting any person from engaging in the same type of endeavor as the enterprise found to be in violation of N.J.S. 2C:41-2;</w:t>
            </w:r>
            <w:r>
              <w:rPr>
                <w:rFonts w:ascii="Arial" w:hAnsi="Arial" w:cs="Arial"/>
                <w:color w:val="000000"/>
                <w:lang w:val="en"/>
              </w:rPr>
              <w:br/>
            </w:r>
            <w:r>
              <w:rPr>
                <w:rFonts w:ascii="Arial" w:hAnsi="Arial" w:cs="Arial"/>
                <w:color w:val="000000"/>
                <w:lang w:val="en"/>
              </w:rPr>
              <w:br/>
              <w:t>(3) Ordering the dissolution or reorganization of any enterprise;</w:t>
            </w:r>
            <w:r>
              <w:rPr>
                <w:rFonts w:ascii="Arial" w:hAnsi="Arial" w:cs="Arial"/>
                <w:color w:val="000000"/>
                <w:lang w:val="en"/>
              </w:rPr>
              <w:br/>
            </w:r>
            <w:r>
              <w:rPr>
                <w:rFonts w:ascii="Arial" w:hAnsi="Arial" w:cs="Arial"/>
                <w:color w:val="000000"/>
                <w:lang w:val="en"/>
              </w:rPr>
              <w:br/>
              <w:t>(4) Ordering the denial, suspension or revocation of the charter of any corporation organized under the laws of this State and to deny, suspend or revoke the license of any foreign corporation authorized to do business in the State of New Jersey;</w:t>
            </w:r>
            <w:r>
              <w:rPr>
                <w:rFonts w:ascii="Arial" w:hAnsi="Arial" w:cs="Arial"/>
                <w:color w:val="000000"/>
                <w:lang w:val="en"/>
              </w:rPr>
              <w:br/>
            </w:r>
            <w:r>
              <w:rPr>
                <w:rFonts w:ascii="Arial" w:hAnsi="Arial" w:cs="Arial"/>
                <w:color w:val="000000"/>
                <w:lang w:val="en"/>
              </w:rPr>
              <w:br/>
              <w:t>(5) Ordering the denial, suspension or revocation of the license or permit granted to any enterprise by any department or agency of the State of New Jersey;</w:t>
            </w:r>
            <w:r>
              <w:rPr>
                <w:rFonts w:ascii="Arial" w:hAnsi="Arial" w:cs="Arial"/>
                <w:color w:val="000000"/>
                <w:lang w:val="en"/>
              </w:rPr>
              <w:br/>
            </w:r>
            <w:r>
              <w:rPr>
                <w:rFonts w:ascii="Arial" w:hAnsi="Arial" w:cs="Arial"/>
                <w:color w:val="000000"/>
                <w:lang w:val="en"/>
              </w:rPr>
              <w:br/>
              <w:t>(6) Entering a cease and desist order which specifies the acts or conduct which is to be discontinued, altered or implemented by any person;</w:t>
            </w:r>
            <w:r>
              <w:rPr>
                <w:rFonts w:ascii="Arial" w:hAnsi="Arial" w:cs="Arial"/>
                <w:color w:val="000000"/>
                <w:lang w:val="en"/>
              </w:rPr>
              <w:br/>
            </w:r>
            <w:r>
              <w:rPr>
                <w:rFonts w:ascii="Arial" w:hAnsi="Arial" w:cs="Arial"/>
                <w:color w:val="000000"/>
                <w:lang w:val="en"/>
              </w:rPr>
              <w:br/>
              <w:t>(7) Ordering the restitution of any moneys or property unlawfully obtained or retained by any person found to be in violation of N.J.S. 2C:41-2;</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(8) Assessing civil monetary penalties against any person who has violated N.J.S. 2C:41-2 to deter future violations, provided that the court shall, upon making a finding on the record as to the gain any such person has acquired or maintained through the violation, assess such penalties in an amount not to exceed three times the amount of the gain; and</w:t>
            </w:r>
            <w:r>
              <w:rPr>
                <w:rFonts w:ascii="Arial" w:hAnsi="Arial" w:cs="Arial"/>
                <w:color w:val="000000"/>
                <w:lang w:val="en"/>
              </w:rPr>
              <w:br/>
            </w:r>
            <w:r>
              <w:rPr>
                <w:rFonts w:ascii="Arial" w:hAnsi="Arial" w:cs="Arial"/>
                <w:color w:val="000000"/>
                <w:lang w:val="en"/>
              </w:rPr>
              <w:br/>
              <w:t>(9) Ordering any person to forfeit to the State any interest he has acquired or maintained in violation of this chapter and any interest in, security of, claim against, or property or contractual right of any kind affording a source of influence over any enterprises he has established, operated, controlled, conducted, or participated in the conduct of, in violation of this chapter. Forfeiture under this subsection shall be in accordance with chapter 64 of Title 2C of the New Jersey Statutes. The interest which shall be subject to forfeiture shall be as defined by this section and as defined by N.J.S. 2C:64-1a.;</w:t>
            </w:r>
            <w:r>
              <w:rPr>
                <w:rFonts w:ascii="Arial" w:hAnsi="Arial" w:cs="Arial"/>
                <w:color w:val="000000"/>
                <w:lang w:val="en"/>
              </w:rPr>
              <w:br/>
            </w:r>
            <w:r>
              <w:rPr>
                <w:rFonts w:ascii="Arial" w:hAnsi="Arial" w:cs="Arial"/>
                <w:color w:val="000000"/>
                <w:lang w:val="en"/>
              </w:rPr>
              <w:br/>
              <w:t>(10) Imposing any or all of the foregoing sanctions in combination with each other.</w:t>
            </w:r>
            <w:r>
              <w:rPr>
                <w:rFonts w:ascii="Arial" w:hAnsi="Arial" w:cs="Arial"/>
                <w:color w:val="000000"/>
                <w:lang w:val="en"/>
              </w:rPr>
              <w:br/>
            </w:r>
            <w:r>
              <w:rPr>
                <w:rFonts w:ascii="Arial" w:hAnsi="Arial" w:cs="Arial"/>
                <w:color w:val="000000"/>
                <w:lang w:val="en"/>
              </w:rPr>
              <w:br/>
              <w:t>b. The Attorney General may institute proceedings in Superior Court for violations of N.J.S. 2C:41-2. In any action brought under this section, the court shall proceed as soon as practicable to the hearing and determination thereof. Pending final determination thereof, the court may at any time enter restraining orders or prohibitions, or take other actions, including the acceptance of satisfactory performance bonds, as it shall deem proper.</w:t>
            </w:r>
            <w:r>
              <w:rPr>
                <w:rFonts w:ascii="Arial" w:hAnsi="Arial" w:cs="Arial"/>
                <w:color w:val="000000"/>
                <w:lang w:val="en"/>
              </w:rPr>
              <w:br/>
            </w:r>
            <w:r>
              <w:rPr>
                <w:rFonts w:ascii="Arial" w:hAnsi="Arial" w:cs="Arial"/>
                <w:color w:val="000000"/>
                <w:lang w:val="en"/>
              </w:rPr>
              <w:br/>
              <w:t>c. Any person damaged in his business or property by reason of a violation of N.J.S. 2C:41-2 may sue therefor in any appropriate court and shall recover threefold any damages he sustains and the cost of the suit, including a reasonable attorney's fee, costs of investigation and litigation.</w:t>
            </w:r>
            <w:r>
              <w:rPr>
                <w:rFonts w:ascii="Arial" w:hAnsi="Arial" w:cs="Arial"/>
                <w:color w:val="000000"/>
                <w:lang w:val="en"/>
              </w:rPr>
              <w:br/>
            </w:r>
            <w:r>
              <w:rPr>
                <w:rFonts w:ascii="Arial" w:hAnsi="Arial" w:cs="Arial"/>
                <w:color w:val="000000"/>
                <w:lang w:val="en"/>
              </w:rPr>
              <w:br/>
              <w:t>d. A final judgment rendered in favor of the State in any criminal proceeding brought under this chapter shall estop the defendant from denying the essential allegations of the criminal offense in any subsequent civil proceeding.</w:t>
            </w:r>
            <w:r>
              <w:rPr>
                <w:rFonts w:ascii="Arial" w:hAnsi="Arial" w:cs="Arial"/>
                <w:color w:val="000000"/>
                <w:lang w:val="en"/>
              </w:rPr>
              <w:br/>
            </w:r>
            <w:r>
              <w:rPr>
                <w:rFonts w:ascii="Arial" w:hAnsi="Arial" w:cs="Arial"/>
                <w:color w:val="000000"/>
                <w:lang w:val="en"/>
              </w:rPr>
              <w:br/>
              <w:t>L.1981, c. 167, s. 2, eff. June 15, 1981.</w:t>
            </w:r>
          </w:p>
        </w:tc>
        <w:tc>
          <w:tcPr>
            <w:tcW w:w="2340" w:type="dxa"/>
          </w:tcPr>
          <w:p w14:paraId="45744BA0" w14:textId="77777777" w:rsidR="0016390A" w:rsidRDefault="0016390A" w:rsidP="00362148">
            <w:pPr>
              <w:jc w:val="center"/>
            </w:pPr>
            <w:r>
              <w:lastRenderedPageBreak/>
              <w:t>N.A.</w:t>
            </w:r>
          </w:p>
        </w:tc>
        <w:tc>
          <w:tcPr>
            <w:tcW w:w="2340" w:type="dxa"/>
          </w:tcPr>
          <w:p w14:paraId="19860FAB" w14:textId="77777777" w:rsidR="0016390A" w:rsidRDefault="0016390A" w:rsidP="00362148">
            <w:pPr>
              <w:jc w:val="center"/>
            </w:pPr>
          </w:p>
        </w:tc>
      </w:tr>
      <w:tr w:rsidR="0016390A" w14:paraId="75983C0C" w14:textId="77777777" w:rsidTr="0016390A">
        <w:tc>
          <w:tcPr>
            <w:tcW w:w="2065" w:type="dxa"/>
          </w:tcPr>
          <w:p w14:paraId="6148989E" w14:textId="77777777" w:rsidR="0016390A" w:rsidRPr="00F24B1C" w:rsidRDefault="0016390A" w:rsidP="00362148">
            <w:pPr>
              <w:jc w:val="center"/>
              <w:rPr>
                <w:rFonts w:ascii="Arial" w:hAnsi="Arial" w:cs="Arial"/>
                <w:bCs/>
                <w:color w:val="000000"/>
                <w:lang w:val="en"/>
              </w:rPr>
            </w:pPr>
            <w:r w:rsidRPr="00F24B1C">
              <w:rPr>
                <w:rFonts w:ascii="Arial" w:hAnsi="Arial" w:cs="Arial"/>
                <w:bCs/>
                <w:color w:val="000000"/>
                <w:lang w:val="en"/>
              </w:rPr>
              <w:t>2C:41-5. Investigative interrogatories</w:t>
            </w:r>
          </w:p>
        </w:tc>
        <w:tc>
          <w:tcPr>
            <w:tcW w:w="7470" w:type="dxa"/>
          </w:tcPr>
          <w:p w14:paraId="3913C981"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Whenever the Attorney General determines that there exists a reasonable suspicion that any person or enterprise may have information or be in possession, custody, or control of any documentary materials </w:t>
            </w:r>
            <w:r>
              <w:rPr>
                <w:rFonts w:ascii="Arial" w:hAnsi="Arial" w:cs="Arial"/>
                <w:color w:val="000000"/>
                <w:lang w:val="en"/>
              </w:rPr>
              <w:lastRenderedPageBreak/>
              <w:t>relevant to an investigation under this chapter, or whenever the Attorney General believes it to be in the public interest that an investigation be made pursuant to this chapter, he may, prior to the institution of a civil or criminal proceeding thereon, issue in writing, and cause to be served upon the person, an investigative interrogatory requiring him to answer and produce material for examination.</w:t>
            </w:r>
            <w:r>
              <w:rPr>
                <w:rFonts w:ascii="Arial" w:hAnsi="Arial" w:cs="Arial"/>
                <w:color w:val="000000"/>
                <w:lang w:val="en"/>
              </w:rPr>
              <w:br/>
            </w:r>
            <w:r>
              <w:rPr>
                <w:rFonts w:ascii="Arial" w:hAnsi="Arial" w:cs="Arial"/>
                <w:color w:val="000000"/>
                <w:lang w:val="en"/>
              </w:rPr>
              <w:br/>
              <w:t>b. Each interrogatory shall:</w:t>
            </w:r>
            <w:r>
              <w:rPr>
                <w:rFonts w:ascii="Arial" w:hAnsi="Arial" w:cs="Arial"/>
                <w:color w:val="000000"/>
                <w:lang w:val="en"/>
              </w:rPr>
              <w:br/>
            </w:r>
            <w:r>
              <w:rPr>
                <w:rFonts w:ascii="Arial" w:hAnsi="Arial" w:cs="Arial"/>
                <w:color w:val="000000"/>
                <w:lang w:val="en"/>
              </w:rPr>
              <w:br/>
              <w:t>(1) State the nature of the conduct constituting the alleged violation which is under investigation and the provision of law applicable thereto;</w:t>
            </w:r>
            <w:r>
              <w:rPr>
                <w:rFonts w:ascii="Arial" w:hAnsi="Arial" w:cs="Arial"/>
                <w:color w:val="000000"/>
                <w:lang w:val="en"/>
              </w:rPr>
              <w:br/>
            </w:r>
            <w:r>
              <w:rPr>
                <w:rFonts w:ascii="Arial" w:hAnsi="Arial" w:cs="Arial"/>
                <w:color w:val="000000"/>
                <w:lang w:val="en"/>
              </w:rPr>
              <w:br/>
              <w:t>(2) Advise the person that he has the right to discuss the interrogatory with legal counsel prior to returning it to the Attorney General or prior to making material available as provided hereinafter in subsection f. and that he has the right to file in Superior Court a petition to modify or set aside the interrogatory pursuant to subsection j. hereinafter;</w:t>
            </w:r>
            <w:r>
              <w:rPr>
                <w:rFonts w:ascii="Arial" w:hAnsi="Arial" w:cs="Arial"/>
                <w:color w:val="000000"/>
                <w:lang w:val="en"/>
              </w:rPr>
              <w:br/>
            </w:r>
            <w:r>
              <w:rPr>
                <w:rFonts w:ascii="Arial" w:hAnsi="Arial" w:cs="Arial"/>
                <w:color w:val="000000"/>
                <w:lang w:val="en"/>
              </w:rPr>
              <w:br/>
              <w:t>(3) Describe the class or classes of documentary material to be produced thereunder with such specificity and certainty as to permit the material to be fairly identified;</w:t>
            </w:r>
            <w:r>
              <w:rPr>
                <w:rFonts w:ascii="Arial" w:hAnsi="Arial" w:cs="Arial"/>
                <w:color w:val="000000"/>
                <w:lang w:val="en"/>
              </w:rPr>
              <w:br/>
            </w:r>
            <w:r>
              <w:rPr>
                <w:rFonts w:ascii="Arial" w:hAnsi="Arial" w:cs="Arial"/>
                <w:color w:val="000000"/>
                <w:lang w:val="en"/>
              </w:rPr>
              <w:br/>
              <w:t>(4) Prescribe a return date which will provide a reasonable period of time within which answers may be made and material so demanded may be assembled and made available for inspection and copying or reproduction as provided hereinafter in subsection f.</w:t>
            </w:r>
            <w:r>
              <w:rPr>
                <w:rFonts w:ascii="Arial" w:hAnsi="Arial" w:cs="Arial"/>
                <w:color w:val="000000"/>
                <w:lang w:val="en"/>
              </w:rPr>
              <w:br/>
            </w:r>
            <w:r>
              <w:rPr>
                <w:rFonts w:ascii="Arial" w:hAnsi="Arial" w:cs="Arial"/>
                <w:color w:val="000000"/>
                <w:lang w:val="en"/>
              </w:rPr>
              <w:br/>
              <w:t>c. No interrogatory shall:</w:t>
            </w:r>
            <w:r>
              <w:rPr>
                <w:rFonts w:ascii="Arial" w:hAnsi="Arial" w:cs="Arial"/>
                <w:color w:val="000000"/>
                <w:lang w:val="en"/>
              </w:rPr>
              <w:br/>
            </w:r>
            <w:r>
              <w:rPr>
                <w:rFonts w:ascii="Arial" w:hAnsi="Arial" w:cs="Arial"/>
                <w:color w:val="000000"/>
                <w:lang w:val="en"/>
              </w:rPr>
              <w:br/>
              <w:t>(1) Contain any requirement which would be held to be unreasonable if contained in a subpena duces tecum issued in aid of a grand jury investigation; or</w:t>
            </w:r>
            <w:r>
              <w:rPr>
                <w:rFonts w:ascii="Arial" w:hAnsi="Arial" w:cs="Arial"/>
                <w:color w:val="000000"/>
                <w:lang w:val="en"/>
              </w:rPr>
              <w:br/>
            </w:r>
            <w:r>
              <w:rPr>
                <w:rFonts w:ascii="Arial" w:hAnsi="Arial" w:cs="Arial"/>
                <w:color w:val="000000"/>
                <w:lang w:val="en"/>
              </w:rPr>
              <w:br/>
              <w:t>(2) Require the production of any documentary evidence which would be otherwise privileged from disclosure if demanded by a subpena duces tecum issued in aid of a grand jury investigation.</w:t>
            </w:r>
            <w:r>
              <w:rPr>
                <w:rFonts w:ascii="Arial" w:hAnsi="Arial" w:cs="Arial"/>
                <w:color w:val="000000"/>
                <w:lang w:val="en"/>
              </w:rPr>
              <w:br/>
            </w:r>
            <w:r>
              <w:rPr>
                <w:rFonts w:ascii="Arial" w:hAnsi="Arial" w:cs="Arial"/>
                <w:color w:val="000000"/>
                <w:lang w:val="en"/>
              </w:rPr>
              <w:br/>
              <w:t>d. Service of any interrogatory filed under this section may be made upon a person by:</w:t>
            </w:r>
            <w:r>
              <w:rPr>
                <w:rFonts w:ascii="Arial" w:hAnsi="Arial" w:cs="Arial"/>
                <w:color w:val="000000"/>
                <w:lang w:val="en"/>
              </w:rPr>
              <w:br/>
            </w:r>
            <w:r>
              <w:rPr>
                <w:rFonts w:ascii="Arial" w:hAnsi="Arial" w:cs="Arial"/>
                <w:color w:val="000000"/>
                <w:lang w:val="en"/>
              </w:rPr>
              <w:br/>
              <w:t xml:space="preserve">(1) Delivering a duly executed copy thereof to any partner, executive </w:t>
            </w:r>
            <w:r>
              <w:rPr>
                <w:rFonts w:ascii="Arial" w:hAnsi="Arial" w:cs="Arial"/>
                <w:color w:val="000000"/>
                <w:lang w:val="en"/>
              </w:rPr>
              <w:lastRenderedPageBreak/>
              <w:t>officer, managing agent, or general agent thereof, or to any agent thereof authorized by appointment or by law to receive service of process on behalf of the person, or upon any individual person; or</w:t>
            </w:r>
            <w:r>
              <w:rPr>
                <w:rFonts w:ascii="Arial" w:hAnsi="Arial" w:cs="Arial"/>
                <w:color w:val="000000"/>
                <w:lang w:val="en"/>
              </w:rPr>
              <w:br/>
            </w:r>
            <w:r>
              <w:rPr>
                <w:rFonts w:ascii="Arial" w:hAnsi="Arial" w:cs="Arial"/>
                <w:color w:val="000000"/>
                <w:lang w:val="en"/>
              </w:rPr>
              <w:br/>
              <w:t>(2) Delivering a duly executed copy thereof to the principal office or place of business of the person to be served; or</w:t>
            </w:r>
            <w:r>
              <w:rPr>
                <w:rFonts w:ascii="Arial" w:hAnsi="Arial" w:cs="Arial"/>
                <w:color w:val="000000"/>
                <w:lang w:val="en"/>
              </w:rPr>
              <w:br/>
            </w:r>
            <w:r>
              <w:rPr>
                <w:rFonts w:ascii="Arial" w:hAnsi="Arial" w:cs="Arial"/>
                <w:color w:val="000000"/>
                <w:lang w:val="en"/>
              </w:rPr>
              <w:br/>
              <w:t>(3) Depositing a copy in the United States mail, by registered or certified mail duly addressed to the person at his principal office or place of business.</w:t>
            </w:r>
            <w:r>
              <w:rPr>
                <w:rFonts w:ascii="Arial" w:hAnsi="Arial" w:cs="Arial"/>
                <w:color w:val="000000"/>
                <w:lang w:val="en"/>
              </w:rPr>
              <w:br/>
            </w:r>
            <w:r>
              <w:rPr>
                <w:rFonts w:ascii="Arial" w:hAnsi="Arial" w:cs="Arial"/>
                <w:color w:val="000000"/>
                <w:lang w:val="en"/>
              </w:rPr>
              <w:br/>
              <w:t>e. A verified return by the individual serving any interrogatory, setting forth the manner of service shall be prima facie proof of service. In the case of service by registered or certified mail, the return shall be accompanied by the return post office receipt of delivery of the interrogatory.</w:t>
            </w:r>
            <w:r>
              <w:rPr>
                <w:rFonts w:ascii="Arial" w:hAnsi="Arial" w:cs="Arial"/>
                <w:color w:val="000000"/>
                <w:lang w:val="en"/>
              </w:rPr>
              <w:br/>
            </w:r>
            <w:r>
              <w:rPr>
                <w:rFonts w:ascii="Arial" w:hAnsi="Arial" w:cs="Arial"/>
                <w:color w:val="000000"/>
                <w:lang w:val="en"/>
              </w:rPr>
              <w:br/>
              <w:t>f. Any person upon whom any interrogatory issued under this section has been duly served which requires the production of materials shall make the material available for inspection and copying or reproduction to the Attorney General at the principal place of business of that person in the State of New Jersey or at such other place as the Attorney General and the person thereafter may agree and prescribe in writing, on the return date specified in the interrogatory or on a later date as the Attorney General may prescribe in writing. Upon written agreement between the person and the Attorney General, copies may be substituted for all or any part of the original materials. The Attorney General may cause the preparation of any copies of documentary material as may be required for official use by the Attorney General.</w:t>
            </w:r>
            <w:r>
              <w:rPr>
                <w:rFonts w:ascii="Arial" w:hAnsi="Arial" w:cs="Arial"/>
                <w:color w:val="000000"/>
                <w:lang w:val="en"/>
              </w:rPr>
              <w:br/>
            </w:r>
            <w:r>
              <w:rPr>
                <w:rFonts w:ascii="Arial" w:hAnsi="Arial" w:cs="Arial"/>
                <w:color w:val="000000"/>
                <w:lang w:val="en"/>
              </w:rPr>
              <w:br/>
              <w:t>No material produced pursuant to this section shall be available for examination, without the consent of the person who produced the material, by an individual other than the Attorney General or any person retained by the Attorney General in connection with the enforcement of this act. Under reasonable terms and conditions as the Attorney General shall prescribe, documentary material while in his possession shall be available for examination by the person who produced the material or any duly authorized representatives of the person.</w:t>
            </w:r>
            <w:r>
              <w:rPr>
                <w:rFonts w:ascii="Arial" w:hAnsi="Arial" w:cs="Arial"/>
                <w:color w:val="000000"/>
                <w:lang w:val="en"/>
              </w:rPr>
              <w:br/>
            </w:r>
            <w:r>
              <w:rPr>
                <w:rFonts w:ascii="Arial" w:hAnsi="Arial" w:cs="Arial"/>
                <w:color w:val="000000"/>
                <w:lang w:val="en"/>
              </w:rPr>
              <w:br/>
              <w:t xml:space="preserve">In any case or proceeding involving any alleged violation of this chapter, the Attorney General may present before any court or Grand Jury, any such documentary material in his possession pursuant to this section </w:t>
            </w:r>
            <w:r>
              <w:rPr>
                <w:rFonts w:ascii="Arial" w:hAnsi="Arial" w:cs="Arial"/>
                <w:color w:val="000000"/>
                <w:lang w:val="en"/>
              </w:rPr>
              <w:lastRenderedPageBreak/>
              <w:t>subject to any protective order deemed proper by the Superior Court.</w:t>
            </w:r>
            <w:r>
              <w:rPr>
                <w:rFonts w:ascii="Arial" w:hAnsi="Arial" w:cs="Arial"/>
                <w:color w:val="000000"/>
                <w:lang w:val="en"/>
              </w:rPr>
              <w:br/>
            </w:r>
            <w:r>
              <w:rPr>
                <w:rFonts w:ascii="Arial" w:hAnsi="Arial" w:cs="Arial"/>
                <w:color w:val="000000"/>
                <w:lang w:val="en"/>
              </w:rPr>
              <w:br/>
              <w:t>Any person who shall disclose to any person other than the Attorney General or a person retained by the Attorney General as set forth above, the name of any person who receives an investigative interrogatory or any information obtained pursuant thereto, except in proceedings involving an alleged violation of this chapter and except as so directed by the Attorney General shall be guilty of a crime of the fourth degree.</w:t>
            </w:r>
            <w:r>
              <w:rPr>
                <w:rFonts w:ascii="Arial" w:hAnsi="Arial" w:cs="Arial"/>
                <w:color w:val="000000"/>
                <w:lang w:val="en"/>
              </w:rPr>
              <w:br/>
            </w:r>
            <w:r>
              <w:rPr>
                <w:rFonts w:ascii="Arial" w:hAnsi="Arial" w:cs="Arial"/>
                <w:color w:val="000000"/>
                <w:lang w:val="en"/>
              </w:rPr>
              <w:br/>
              <w:t>g. Upon completion of:</w:t>
            </w:r>
            <w:r>
              <w:rPr>
                <w:rFonts w:ascii="Arial" w:hAnsi="Arial" w:cs="Arial"/>
                <w:color w:val="000000"/>
                <w:lang w:val="en"/>
              </w:rPr>
              <w:br/>
            </w:r>
            <w:r>
              <w:rPr>
                <w:rFonts w:ascii="Arial" w:hAnsi="Arial" w:cs="Arial"/>
                <w:color w:val="000000"/>
                <w:lang w:val="en"/>
              </w:rPr>
              <w:br/>
              <w:t>(1) The review and investigation for which any documentary material was produced under this section, and</w:t>
            </w:r>
            <w:r>
              <w:rPr>
                <w:rFonts w:ascii="Arial" w:hAnsi="Arial" w:cs="Arial"/>
                <w:color w:val="000000"/>
                <w:lang w:val="en"/>
              </w:rPr>
              <w:br/>
            </w:r>
            <w:r>
              <w:rPr>
                <w:rFonts w:ascii="Arial" w:hAnsi="Arial" w:cs="Arial"/>
                <w:color w:val="000000"/>
                <w:lang w:val="en"/>
              </w:rPr>
              <w:br/>
              <w:t>(2) Any case or proceeding arising from the investigation, the Attorney General shall return to the person who produced the material all the material other than copies thereof made by the Attorney General pursuant to this section which has not passed into the control of any court or grand jury through the introduction thereof into the record of the case or proceeding.</w:t>
            </w:r>
            <w:r>
              <w:rPr>
                <w:rFonts w:ascii="Arial" w:hAnsi="Arial" w:cs="Arial"/>
                <w:color w:val="000000"/>
                <w:lang w:val="en"/>
              </w:rPr>
              <w:br/>
            </w:r>
            <w:r>
              <w:rPr>
                <w:rFonts w:ascii="Arial" w:hAnsi="Arial" w:cs="Arial"/>
                <w:color w:val="000000"/>
                <w:lang w:val="en"/>
              </w:rPr>
              <w:br/>
              <w:t>h. When any documentary material has been produced by any person under this section for use in any racketeering investigation, and no case or proceeding arising therefrom has been instituted within 2 years after completion of the examination and analysis of all evidence assembled in the course of the investigation, the person shall be entitled, upon written demand made upon the Attorney General, to the return of all documentary material other than copies thereof made pursuant to this section so produced by the person.</w:t>
            </w:r>
            <w:r>
              <w:rPr>
                <w:rFonts w:ascii="Arial" w:hAnsi="Arial" w:cs="Arial"/>
                <w:color w:val="000000"/>
                <w:lang w:val="en"/>
              </w:rPr>
              <w:br/>
            </w:r>
            <w:r>
              <w:rPr>
                <w:rFonts w:ascii="Arial" w:hAnsi="Arial" w:cs="Arial"/>
                <w:color w:val="000000"/>
                <w:lang w:val="en"/>
              </w:rPr>
              <w:br/>
              <w:t>i. Whenever any person fails to comply with any investigative interrogatory duly served upon him under this section or whenever satisfactory copying or reproduction of any material cannot be done and the person refuses to surrender the material, the Attorney General may file in the Superior Court a petition for an order of the court for the enforcement of this section.</w:t>
            </w:r>
            <w:r>
              <w:rPr>
                <w:rFonts w:ascii="Arial" w:hAnsi="Arial" w:cs="Arial"/>
                <w:color w:val="000000"/>
                <w:lang w:val="en"/>
              </w:rPr>
              <w:br/>
            </w:r>
            <w:r>
              <w:rPr>
                <w:rFonts w:ascii="Arial" w:hAnsi="Arial" w:cs="Arial"/>
                <w:color w:val="000000"/>
                <w:lang w:val="en"/>
              </w:rPr>
              <w:br/>
              <w:t xml:space="preserve">j. At any time before the return date specified in the interrogatory, such person may file in the Superior Court a petition for an order modifying or setting aside the interrogatory. The time allowed for compliance of the interrogatory, in whole or in part as deemed proper and ordered by the court, shall not run during the pendency of such petition in the court. The </w:t>
            </w:r>
            <w:r>
              <w:rPr>
                <w:rFonts w:ascii="Arial" w:hAnsi="Arial" w:cs="Arial"/>
                <w:color w:val="000000"/>
                <w:lang w:val="en"/>
              </w:rPr>
              <w:lastRenderedPageBreak/>
              <w:t>petition shall specify each ground upon which the petitioner relies in seeking relief, and may be based upon any failure of the interrogatory to comply with the provisions of this section or upon any constitutional or other legal right or privilege of the petitioner. In such proceeding the Attorney General shall establish the existence of an investigation pursuant to this chapter and the nature and subject matter of the investigation.</w:t>
            </w:r>
            <w:r>
              <w:rPr>
                <w:rFonts w:ascii="Arial" w:hAnsi="Arial" w:cs="Arial"/>
                <w:color w:val="000000"/>
                <w:lang w:val="en"/>
              </w:rPr>
              <w:br/>
            </w:r>
            <w:r>
              <w:rPr>
                <w:rFonts w:ascii="Arial" w:hAnsi="Arial" w:cs="Arial"/>
                <w:color w:val="000000"/>
                <w:lang w:val="en"/>
              </w:rPr>
              <w:br/>
              <w:t>L.1981, c. 167, s. 2, eff. June 15, 1981.</w:t>
            </w:r>
          </w:p>
        </w:tc>
        <w:tc>
          <w:tcPr>
            <w:tcW w:w="2340" w:type="dxa"/>
          </w:tcPr>
          <w:p w14:paraId="4726271D" w14:textId="77777777" w:rsidR="0016390A" w:rsidRDefault="0016390A" w:rsidP="00362148">
            <w:pPr>
              <w:jc w:val="center"/>
            </w:pPr>
            <w:r>
              <w:lastRenderedPageBreak/>
              <w:t xml:space="preserve">90Z </w:t>
            </w:r>
          </w:p>
          <w:p w14:paraId="1DB767CB" w14:textId="77777777" w:rsidR="0016390A" w:rsidRDefault="0016390A" w:rsidP="00362148">
            <w:pPr>
              <w:jc w:val="center"/>
            </w:pPr>
            <w:r>
              <w:t>All Other Offenses</w:t>
            </w:r>
          </w:p>
        </w:tc>
        <w:tc>
          <w:tcPr>
            <w:tcW w:w="2340" w:type="dxa"/>
          </w:tcPr>
          <w:p w14:paraId="20158B93" w14:textId="77777777" w:rsidR="0016390A" w:rsidRDefault="0016390A" w:rsidP="00362148">
            <w:pPr>
              <w:jc w:val="center"/>
            </w:pPr>
          </w:p>
        </w:tc>
      </w:tr>
      <w:tr w:rsidR="0016390A" w14:paraId="22E114B0" w14:textId="77777777" w:rsidTr="0016390A">
        <w:tc>
          <w:tcPr>
            <w:tcW w:w="2065" w:type="dxa"/>
          </w:tcPr>
          <w:p w14:paraId="6C449AA8" w14:textId="77777777" w:rsidR="0016390A" w:rsidRPr="00D5152B" w:rsidRDefault="0016390A" w:rsidP="00362148">
            <w:pPr>
              <w:jc w:val="center"/>
              <w:rPr>
                <w:rFonts w:ascii="Arial" w:hAnsi="Arial" w:cs="Arial"/>
                <w:bCs/>
                <w:color w:val="000000"/>
                <w:lang w:val="en"/>
              </w:rPr>
            </w:pPr>
            <w:r w:rsidRPr="00D5152B">
              <w:rPr>
                <w:rFonts w:ascii="Arial" w:hAnsi="Arial" w:cs="Arial"/>
                <w:bCs/>
                <w:color w:val="000000"/>
                <w:lang w:val="en"/>
              </w:rPr>
              <w:lastRenderedPageBreak/>
              <w:t>2C:41-6. Liberal construction</w:t>
            </w:r>
          </w:p>
        </w:tc>
        <w:tc>
          <w:tcPr>
            <w:tcW w:w="7470" w:type="dxa"/>
          </w:tcPr>
          <w:p w14:paraId="1EEE1A71" w14:textId="77777777" w:rsidR="0016390A" w:rsidRDefault="0016390A" w:rsidP="00362148">
            <w:pPr>
              <w:jc w:val="center"/>
              <w:rPr>
                <w:rFonts w:ascii="Arial" w:hAnsi="Arial" w:cs="Arial"/>
                <w:color w:val="000000"/>
                <w:lang w:val="en"/>
              </w:rPr>
            </w:pPr>
            <w:r>
              <w:rPr>
                <w:rFonts w:ascii="Arial" w:hAnsi="Arial" w:cs="Arial"/>
                <w:color w:val="000000"/>
                <w:lang w:val="en"/>
              </w:rPr>
              <w:t>The provisions of subsections a., c., d., e., and h. of 2C:41-1; 2C:41-2; subsections b., c., d., e., and f. of 2C:41-3; and 2C:41-4 shall be liberally construed to effectuate the remedial purposes of this chapter.</w:t>
            </w:r>
            <w:r>
              <w:rPr>
                <w:rFonts w:ascii="Arial" w:hAnsi="Arial" w:cs="Arial"/>
                <w:color w:val="000000"/>
                <w:lang w:val="en"/>
              </w:rPr>
              <w:br/>
            </w:r>
            <w:r>
              <w:rPr>
                <w:rFonts w:ascii="Arial" w:hAnsi="Arial" w:cs="Arial"/>
                <w:color w:val="000000"/>
                <w:lang w:val="en"/>
              </w:rPr>
              <w:br/>
              <w:t>L.1981, c. 167, s. 2, eff. June 15, 1981.</w:t>
            </w:r>
          </w:p>
        </w:tc>
        <w:tc>
          <w:tcPr>
            <w:tcW w:w="2340" w:type="dxa"/>
          </w:tcPr>
          <w:p w14:paraId="2F791AD2" w14:textId="77777777" w:rsidR="0016390A" w:rsidRDefault="0016390A" w:rsidP="00362148">
            <w:pPr>
              <w:jc w:val="center"/>
            </w:pPr>
            <w:r>
              <w:t>N.A.</w:t>
            </w:r>
          </w:p>
        </w:tc>
        <w:tc>
          <w:tcPr>
            <w:tcW w:w="2340" w:type="dxa"/>
          </w:tcPr>
          <w:p w14:paraId="5406C5DA" w14:textId="77777777" w:rsidR="0016390A" w:rsidRDefault="0016390A" w:rsidP="00362148">
            <w:pPr>
              <w:jc w:val="center"/>
            </w:pPr>
          </w:p>
        </w:tc>
      </w:tr>
      <w:tr w:rsidR="0016390A" w14:paraId="1FD94306" w14:textId="77777777" w:rsidTr="0016390A">
        <w:tc>
          <w:tcPr>
            <w:tcW w:w="2065" w:type="dxa"/>
          </w:tcPr>
          <w:p w14:paraId="2FE36B45" w14:textId="77777777" w:rsidR="0016390A" w:rsidRPr="00D5152B" w:rsidRDefault="0016390A" w:rsidP="00362148">
            <w:pPr>
              <w:jc w:val="center"/>
              <w:rPr>
                <w:rFonts w:ascii="Arial" w:hAnsi="Arial" w:cs="Arial"/>
                <w:bCs/>
                <w:color w:val="000000"/>
                <w:lang w:val="en"/>
              </w:rPr>
            </w:pPr>
            <w:r w:rsidRPr="00D5152B">
              <w:rPr>
                <w:rFonts w:ascii="Arial" w:hAnsi="Arial" w:cs="Arial"/>
                <w:bCs/>
                <w:color w:val="000000"/>
                <w:lang w:val="en"/>
              </w:rPr>
              <w:t>2C:41-6.1. Remedies cumulative</w:t>
            </w:r>
          </w:p>
        </w:tc>
        <w:tc>
          <w:tcPr>
            <w:tcW w:w="7470" w:type="dxa"/>
          </w:tcPr>
          <w:p w14:paraId="42970CE9" w14:textId="77777777" w:rsidR="0016390A" w:rsidRDefault="0016390A" w:rsidP="00362148">
            <w:pPr>
              <w:jc w:val="center"/>
              <w:rPr>
                <w:rFonts w:ascii="Arial" w:hAnsi="Arial" w:cs="Arial"/>
                <w:color w:val="000000"/>
                <w:lang w:val="en"/>
              </w:rPr>
            </w:pPr>
            <w:r>
              <w:rPr>
                <w:rFonts w:ascii="Arial" w:hAnsi="Arial" w:cs="Arial"/>
                <w:color w:val="000000"/>
                <w:lang w:val="en"/>
              </w:rPr>
              <w:t>The remedies provided in this act shall be cumulative with each other and other remedies at law.</w:t>
            </w:r>
            <w:r>
              <w:rPr>
                <w:rFonts w:ascii="Arial" w:hAnsi="Arial" w:cs="Arial"/>
                <w:color w:val="000000"/>
                <w:lang w:val="en"/>
              </w:rPr>
              <w:br/>
            </w:r>
            <w:r>
              <w:rPr>
                <w:rFonts w:ascii="Arial" w:hAnsi="Arial" w:cs="Arial"/>
                <w:color w:val="000000"/>
                <w:lang w:val="en"/>
              </w:rPr>
              <w:br/>
              <w:t>L.1981, c. 167, s. 11, eff. June 15, 1981.</w:t>
            </w:r>
          </w:p>
        </w:tc>
        <w:tc>
          <w:tcPr>
            <w:tcW w:w="2340" w:type="dxa"/>
          </w:tcPr>
          <w:p w14:paraId="37D70E20" w14:textId="77777777" w:rsidR="0016390A" w:rsidRDefault="0016390A" w:rsidP="00362148">
            <w:pPr>
              <w:jc w:val="center"/>
            </w:pPr>
            <w:r>
              <w:t>N.A.</w:t>
            </w:r>
          </w:p>
        </w:tc>
        <w:tc>
          <w:tcPr>
            <w:tcW w:w="2340" w:type="dxa"/>
          </w:tcPr>
          <w:p w14:paraId="5045C667" w14:textId="77777777" w:rsidR="0016390A" w:rsidRDefault="0016390A" w:rsidP="00362148">
            <w:pPr>
              <w:jc w:val="center"/>
            </w:pPr>
          </w:p>
        </w:tc>
      </w:tr>
      <w:tr w:rsidR="0016390A" w14:paraId="72287132" w14:textId="77777777" w:rsidTr="0016390A">
        <w:tc>
          <w:tcPr>
            <w:tcW w:w="2065" w:type="dxa"/>
          </w:tcPr>
          <w:p w14:paraId="6CECFC58" w14:textId="77777777" w:rsidR="0016390A" w:rsidRPr="00D5152B" w:rsidRDefault="0016390A" w:rsidP="00362148">
            <w:pPr>
              <w:jc w:val="center"/>
              <w:rPr>
                <w:rFonts w:ascii="Arial" w:hAnsi="Arial" w:cs="Arial"/>
                <w:bCs/>
                <w:color w:val="000000"/>
                <w:lang w:val="en"/>
              </w:rPr>
            </w:pPr>
            <w:r w:rsidRPr="00D5152B">
              <w:rPr>
                <w:rFonts w:ascii="Arial" w:hAnsi="Arial" w:cs="Arial"/>
                <w:bCs/>
                <w:color w:val="000000"/>
                <w:lang w:val="en"/>
              </w:rPr>
              <w:t>2C:41-6.2. Severability</w:t>
            </w:r>
          </w:p>
        </w:tc>
        <w:tc>
          <w:tcPr>
            <w:tcW w:w="7470" w:type="dxa"/>
          </w:tcPr>
          <w:p w14:paraId="5A999A87" w14:textId="77777777" w:rsidR="0016390A" w:rsidRDefault="0016390A" w:rsidP="00362148">
            <w:pPr>
              <w:jc w:val="center"/>
              <w:rPr>
                <w:rFonts w:ascii="Arial" w:hAnsi="Arial" w:cs="Arial"/>
                <w:color w:val="000000"/>
                <w:lang w:val="en"/>
              </w:rPr>
            </w:pPr>
            <w:r>
              <w:rPr>
                <w:rFonts w:ascii="Arial" w:hAnsi="Arial" w:cs="Arial"/>
                <w:color w:val="000000"/>
                <w:lang w:val="en"/>
              </w:rPr>
              <w:t>If any one or more sections, clauses, sentences or parts of this act shall for any reason be questioned in any court, and shall be adjudged unconstitutional or invalid, such judgment shall not affect, impair or invalidate the remaining provisions thereof, but shall be confined in its operation to the specific provisions so held unconstitutional or invalid.</w:t>
            </w:r>
            <w:r>
              <w:rPr>
                <w:rFonts w:ascii="Arial" w:hAnsi="Arial" w:cs="Arial"/>
                <w:color w:val="000000"/>
                <w:lang w:val="en"/>
              </w:rPr>
              <w:br/>
            </w:r>
            <w:r>
              <w:rPr>
                <w:rFonts w:ascii="Arial" w:hAnsi="Arial" w:cs="Arial"/>
                <w:color w:val="000000"/>
                <w:lang w:val="en"/>
              </w:rPr>
              <w:br/>
              <w:t>L.1981, c. 167, s. 12, eff. June 15, 1981.</w:t>
            </w:r>
          </w:p>
        </w:tc>
        <w:tc>
          <w:tcPr>
            <w:tcW w:w="2340" w:type="dxa"/>
          </w:tcPr>
          <w:p w14:paraId="51CA0FDF" w14:textId="77777777" w:rsidR="0016390A" w:rsidRDefault="0016390A" w:rsidP="00362148">
            <w:pPr>
              <w:jc w:val="center"/>
            </w:pPr>
            <w:r>
              <w:t>N.A.</w:t>
            </w:r>
          </w:p>
        </w:tc>
        <w:tc>
          <w:tcPr>
            <w:tcW w:w="2340" w:type="dxa"/>
          </w:tcPr>
          <w:p w14:paraId="4FCFCE41" w14:textId="77777777" w:rsidR="0016390A" w:rsidRDefault="0016390A" w:rsidP="00362148">
            <w:pPr>
              <w:jc w:val="center"/>
            </w:pPr>
          </w:p>
        </w:tc>
      </w:tr>
      <w:tr w:rsidR="0016390A" w14:paraId="39FB8ACB" w14:textId="77777777" w:rsidTr="0016390A">
        <w:tc>
          <w:tcPr>
            <w:tcW w:w="2065" w:type="dxa"/>
          </w:tcPr>
          <w:p w14:paraId="148B8659" w14:textId="77777777" w:rsidR="0016390A" w:rsidRPr="00060954" w:rsidRDefault="0016390A" w:rsidP="00362148">
            <w:pPr>
              <w:jc w:val="center"/>
              <w:rPr>
                <w:rFonts w:ascii="Arial" w:hAnsi="Arial" w:cs="Arial"/>
                <w:bCs/>
                <w:color w:val="000000"/>
                <w:lang w:val="en"/>
              </w:rPr>
            </w:pPr>
            <w:r w:rsidRPr="00060954">
              <w:rPr>
                <w:rFonts w:ascii="Arial" w:hAnsi="Arial" w:cs="Arial"/>
                <w:bCs/>
                <w:color w:val="000000"/>
                <w:lang w:val="en"/>
              </w:rPr>
              <w:t>2C:43-1. Degrees of crimes</w:t>
            </w:r>
          </w:p>
        </w:tc>
        <w:tc>
          <w:tcPr>
            <w:tcW w:w="7470" w:type="dxa"/>
          </w:tcPr>
          <w:p w14:paraId="47ADCF7C"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2C:43-1. Degrees of Crimes. a. Crimes defined by this code are classified, for the purpose of sentence, into four degrees, as follows: </w:t>
            </w:r>
            <w:r>
              <w:rPr>
                <w:rFonts w:ascii="Arial" w:hAnsi="Arial" w:cs="Arial"/>
                <w:color w:val="000000"/>
                <w:lang w:val="en"/>
              </w:rPr>
              <w:br/>
            </w:r>
            <w:r>
              <w:rPr>
                <w:rFonts w:ascii="Arial" w:hAnsi="Arial" w:cs="Arial"/>
                <w:color w:val="000000"/>
                <w:lang w:val="en"/>
              </w:rPr>
              <w:br/>
              <w:t xml:space="preserve">(1) Crimes of the first degree; </w:t>
            </w:r>
            <w:r>
              <w:rPr>
                <w:rFonts w:ascii="Arial" w:hAnsi="Arial" w:cs="Arial"/>
                <w:color w:val="000000"/>
                <w:lang w:val="en"/>
              </w:rPr>
              <w:br/>
            </w:r>
            <w:r>
              <w:rPr>
                <w:rFonts w:ascii="Arial" w:hAnsi="Arial" w:cs="Arial"/>
                <w:color w:val="000000"/>
                <w:lang w:val="en"/>
              </w:rPr>
              <w:br/>
              <w:t xml:space="preserve">(2) Crimes of the second degree; </w:t>
            </w:r>
            <w:r>
              <w:rPr>
                <w:rFonts w:ascii="Arial" w:hAnsi="Arial" w:cs="Arial"/>
                <w:color w:val="000000"/>
                <w:lang w:val="en"/>
              </w:rPr>
              <w:br/>
            </w:r>
            <w:r>
              <w:rPr>
                <w:rFonts w:ascii="Arial" w:hAnsi="Arial" w:cs="Arial"/>
                <w:color w:val="000000"/>
                <w:lang w:val="en"/>
              </w:rPr>
              <w:br/>
              <w:t xml:space="preserve">(3) Crimes of the third degree; and </w:t>
            </w:r>
            <w:r>
              <w:rPr>
                <w:rFonts w:ascii="Arial" w:hAnsi="Arial" w:cs="Arial"/>
                <w:color w:val="000000"/>
                <w:lang w:val="en"/>
              </w:rPr>
              <w:br/>
            </w:r>
            <w:r>
              <w:rPr>
                <w:rFonts w:ascii="Arial" w:hAnsi="Arial" w:cs="Arial"/>
                <w:color w:val="000000"/>
                <w:lang w:val="en"/>
              </w:rPr>
              <w:br/>
              <w:t xml:space="preserve">(4) Crimes of the fourth degree. </w:t>
            </w:r>
            <w:r>
              <w:rPr>
                <w:rFonts w:ascii="Arial" w:hAnsi="Arial" w:cs="Arial"/>
                <w:color w:val="000000"/>
                <w:lang w:val="en"/>
              </w:rPr>
              <w:br/>
            </w:r>
            <w:r>
              <w:rPr>
                <w:rFonts w:ascii="Arial" w:hAnsi="Arial" w:cs="Arial"/>
                <w:color w:val="000000"/>
                <w:lang w:val="en"/>
              </w:rPr>
              <w:br/>
              <w:t xml:space="preserve">A crime is of the first, second, third or fourth degree when it is so designated by the code. An offense, declared to be a crime, without specification of degree, is of the fourth degree. </w:t>
            </w:r>
            <w:r>
              <w:rPr>
                <w:rFonts w:ascii="Arial" w:hAnsi="Arial" w:cs="Arial"/>
                <w:color w:val="000000"/>
                <w:lang w:val="en"/>
              </w:rPr>
              <w:br/>
            </w:r>
            <w:r>
              <w:rPr>
                <w:rFonts w:ascii="Arial" w:hAnsi="Arial" w:cs="Arial"/>
                <w:color w:val="000000"/>
                <w:lang w:val="en"/>
              </w:rPr>
              <w:br/>
              <w:t xml:space="preserve">b. Notwithstanding any other provision of law, a crime defined by any statute of this State other than this code and designated as a high </w:t>
            </w:r>
            <w:r>
              <w:rPr>
                <w:rFonts w:ascii="Arial" w:hAnsi="Arial" w:cs="Arial"/>
                <w:color w:val="000000"/>
                <w:lang w:val="en"/>
              </w:rPr>
              <w:lastRenderedPageBreak/>
              <w:t xml:space="preserve">misdemeanor shall constitute for the purpose of sentence a crime of the third degree. Except as provided in sections 2C:1-4c. and 2C:1-5b. and notwithstanding any other provision of law, a crime defined by any statute of this State other than this code and designated as a misdemeanor shall constitute for the purpose of sentence a crime of the fourth degree. </w:t>
            </w:r>
            <w:r>
              <w:rPr>
                <w:rFonts w:ascii="Arial" w:hAnsi="Arial" w:cs="Arial"/>
                <w:color w:val="000000"/>
                <w:lang w:val="en"/>
              </w:rPr>
              <w:br/>
            </w:r>
            <w:r>
              <w:rPr>
                <w:rFonts w:ascii="Arial" w:hAnsi="Arial" w:cs="Arial"/>
                <w:color w:val="000000"/>
                <w:lang w:val="en"/>
              </w:rPr>
              <w:br/>
              <w:t>L.1978, c.95; amended by L. 1979, c. 178, s. 81; 1987, c. 106, s. 8.</w:t>
            </w:r>
          </w:p>
        </w:tc>
        <w:tc>
          <w:tcPr>
            <w:tcW w:w="2340" w:type="dxa"/>
          </w:tcPr>
          <w:p w14:paraId="71FDA900" w14:textId="77777777" w:rsidR="0016390A" w:rsidRDefault="0016390A" w:rsidP="00362148">
            <w:pPr>
              <w:jc w:val="center"/>
            </w:pPr>
            <w:r>
              <w:lastRenderedPageBreak/>
              <w:t>N.A.</w:t>
            </w:r>
          </w:p>
        </w:tc>
        <w:tc>
          <w:tcPr>
            <w:tcW w:w="2340" w:type="dxa"/>
          </w:tcPr>
          <w:p w14:paraId="2B4966DA" w14:textId="77777777" w:rsidR="0016390A" w:rsidRDefault="0016390A" w:rsidP="00362148">
            <w:pPr>
              <w:jc w:val="center"/>
            </w:pPr>
          </w:p>
        </w:tc>
      </w:tr>
      <w:tr w:rsidR="0016390A" w14:paraId="6BDD68EC" w14:textId="77777777" w:rsidTr="0016390A">
        <w:tc>
          <w:tcPr>
            <w:tcW w:w="2065" w:type="dxa"/>
          </w:tcPr>
          <w:p w14:paraId="0208602C" w14:textId="77777777" w:rsidR="0016390A" w:rsidRPr="00520613" w:rsidRDefault="0016390A" w:rsidP="00362148">
            <w:pPr>
              <w:jc w:val="center"/>
              <w:rPr>
                <w:rFonts w:ascii="Arial" w:hAnsi="Arial" w:cs="Arial"/>
                <w:bCs/>
                <w:color w:val="000000"/>
                <w:lang w:val="en"/>
              </w:rPr>
            </w:pPr>
            <w:r w:rsidRPr="00520613">
              <w:rPr>
                <w:rFonts w:ascii="Arial" w:hAnsi="Arial" w:cs="Arial"/>
                <w:bCs/>
                <w:color w:val="000000"/>
                <w:lang w:val="en"/>
              </w:rPr>
              <w:t>2C:43-2 Sentence in accordance with code; authorized dispositions.</w:t>
            </w:r>
          </w:p>
        </w:tc>
        <w:tc>
          <w:tcPr>
            <w:tcW w:w="7470" w:type="dxa"/>
          </w:tcPr>
          <w:p w14:paraId="165E23F8" w14:textId="77777777" w:rsidR="0016390A" w:rsidRDefault="0016390A" w:rsidP="00362148">
            <w:pPr>
              <w:jc w:val="center"/>
              <w:rPr>
                <w:rFonts w:ascii="Arial" w:hAnsi="Arial" w:cs="Arial"/>
                <w:color w:val="000000"/>
                <w:lang w:val="en"/>
              </w:rPr>
            </w:pPr>
            <w:r>
              <w:rPr>
                <w:rFonts w:ascii="Arial" w:hAnsi="Arial" w:cs="Arial"/>
                <w:color w:val="000000"/>
                <w:lang w:val="en"/>
              </w:rPr>
              <w:br/>
              <w:t>Sentence in accordance with code; authorized dispositions. a. Except as otherwise provided by this code, all persons convicted of an offense or offenses shall be sentenced in accordance with this chapter.</w:t>
            </w:r>
            <w:r>
              <w:rPr>
                <w:rFonts w:ascii="Arial" w:hAnsi="Arial" w:cs="Arial"/>
                <w:color w:val="000000"/>
                <w:lang w:val="en"/>
              </w:rPr>
              <w:br/>
            </w:r>
            <w:r>
              <w:rPr>
                <w:rFonts w:ascii="Arial" w:hAnsi="Arial" w:cs="Arial"/>
                <w:color w:val="000000"/>
                <w:lang w:val="en"/>
              </w:rPr>
              <w:br/>
              <w:t>b.Except as provided in subsection a. of this section and subject to the applicable provisions of the code, the court may suspend the imposition of sentence on a person who has been convicted of an offense, or may sentence him as follows:</w:t>
            </w:r>
            <w:r>
              <w:rPr>
                <w:rFonts w:ascii="Arial" w:hAnsi="Arial" w:cs="Arial"/>
                <w:color w:val="000000"/>
                <w:lang w:val="en"/>
              </w:rPr>
              <w:br/>
            </w:r>
            <w:r>
              <w:rPr>
                <w:rFonts w:ascii="Arial" w:hAnsi="Arial" w:cs="Arial"/>
                <w:color w:val="000000"/>
                <w:lang w:val="en"/>
              </w:rPr>
              <w:br/>
              <w:t>(1)To pay a fine or make restitution authorized by N.J.S.2C:43-3 or P.L.1997, c.253 (C.2C:43-3.4 et al.); or</w:t>
            </w:r>
            <w:r>
              <w:rPr>
                <w:rFonts w:ascii="Arial" w:hAnsi="Arial" w:cs="Arial"/>
                <w:color w:val="000000"/>
                <w:lang w:val="en"/>
              </w:rPr>
              <w:br/>
            </w:r>
            <w:r>
              <w:rPr>
                <w:rFonts w:ascii="Arial" w:hAnsi="Arial" w:cs="Arial"/>
                <w:color w:val="000000"/>
                <w:lang w:val="en"/>
              </w:rPr>
              <w:br/>
              <w:t>(2)Except as provided in subsection g. of this section, to be placed on probation and, in the case of a person convicted of a crime, to imprisonment for a term fixed by the court not exceeding 364 days to be served as a condition of probation, or in the case of a person convicted of a disorderly persons offense, to imprisonment for a term fixed by the court not exceeding 90 days to be served as a condition of probation; or</w:t>
            </w:r>
            <w:r>
              <w:rPr>
                <w:rFonts w:ascii="Arial" w:hAnsi="Arial" w:cs="Arial"/>
                <w:color w:val="000000"/>
                <w:lang w:val="en"/>
              </w:rPr>
              <w:br/>
            </w:r>
            <w:r>
              <w:rPr>
                <w:rFonts w:ascii="Arial" w:hAnsi="Arial" w:cs="Arial"/>
                <w:color w:val="000000"/>
                <w:lang w:val="en"/>
              </w:rPr>
              <w:br/>
              <w:t>(3)To imprisonment for a term authorized by sections 2C:11-3, 2C:43-5, 2C:43-6, 2C:43-7, and 2C:43-8 or 2C:44-5; or</w:t>
            </w:r>
            <w:r>
              <w:rPr>
                <w:rFonts w:ascii="Arial" w:hAnsi="Arial" w:cs="Arial"/>
                <w:color w:val="000000"/>
                <w:lang w:val="en"/>
              </w:rPr>
              <w:br/>
            </w:r>
            <w:r>
              <w:rPr>
                <w:rFonts w:ascii="Arial" w:hAnsi="Arial" w:cs="Arial"/>
                <w:color w:val="000000"/>
                <w:lang w:val="en"/>
              </w:rPr>
              <w:br/>
              <w:t>(4)To pay a fine, make restitution and probation, or fine, restitution and imprisonment; or</w:t>
            </w:r>
            <w:r>
              <w:rPr>
                <w:rFonts w:ascii="Arial" w:hAnsi="Arial" w:cs="Arial"/>
                <w:color w:val="000000"/>
                <w:lang w:val="en"/>
              </w:rPr>
              <w:br/>
            </w:r>
            <w:r>
              <w:rPr>
                <w:rFonts w:ascii="Arial" w:hAnsi="Arial" w:cs="Arial"/>
                <w:color w:val="000000"/>
                <w:lang w:val="en"/>
              </w:rPr>
              <w:br/>
              <w:t>(5)To release under supervision in the community or to require the performance of community-related service; or</w:t>
            </w:r>
            <w:r>
              <w:rPr>
                <w:rFonts w:ascii="Arial" w:hAnsi="Arial" w:cs="Arial"/>
                <w:color w:val="000000"/>
                <w:lang w:val="en"/>
              </w:rPr>
              <w:br/>
            </w:r>
            <w:r>
              <w:rPr>
                <w:rFonts w:ascii="Arial" w:hAnsi="Arial" w:cs="Arial"/>
                <w:color w:val="000000"/>
                <w:lang w:val="en"/>
              </w:rPr>
              <w:br/>
              <w:t>(6)To a halfway house or other residential facility in the community, including agencies which are not operated by the Department of Human Services; or</w:t>
            </w:r>
            <w:r>
              <w:rPr>
                <w:rFonts w:ascii="Arial" w:hAnsi="Arial" w:cs="Arial"/>
                <w:color w:val="000000"/>
                <w:lang w:val="en"/>
              </w:rPr>
              <w:br/>
            </w:r>
            <w:r>
              <w:rPr>
                <w:rFonts w:ascii="Arial" w:hAnsi="Arial" w:cs="Arial"/>
                <w:color w:val="000000"/>
                <w:lang w:val="en"/>
              </w:rPr>
              <w:br/>
              <w:t xml:space="preserve">(7)To imprisonment at night or on weekends with liberty to work or to </w:t>
            </w:r>
            <w:r>
              <w:rPr>
                <w:rFonts w:ascii="Arial" w:hAnsi="Arial" w:cs="Arial"/>
                <w:color w:val="000000"/>
                <w:lang w:val="en"/>
              </w:rPr>
              <w:lastRenderedPageBreak/>
              <w:t>participate in training or educational programs.</w:t>
            </w:r>
            <w:r>
              <w:rPr>
                <w:rFonts w:ascii="Arial" w:hAnsi="Arial" w:cs="Arial"/>
                <w:color w:val="000000"/>
                <w:lang w:val="en"/>
              </w:rPr>
              <w:br/>
            </w:r>
            <w:r>
              <w:rPr>
                <w:rFonts w:ascii="Arial" w:hAnsi="Arial" w:cs="Arial"/>
                <w:color w:val="000000"/>
                <w:lang w:val="en"/>
              </w:rPr>
              <w:br/>
              <w:t>c.Instead of or in addition to any disposition made according to this section, the court may postpone, suspend, or revoke for a period not to exceed two years the driver's license, registration certificate, or both of any person convicted of a crime, disorderly persons offense, or petty disorderly persons offense in the course of which a motor vehicle was used. In imposing this disposition and in deciding the duration of the postponement, suspension, or revocation, the court shall consider the severity of the crime or offense and the potential effect of the loss of driving privileges on the person's ability to be rehabilitated. Any postponement, suspension, or revocation shall be imposed consecutively with any custodial sentence.</w:t>
            </w:r>
            <w:r>
              <w:rPr>
                <w:rFonts w:ascii="Arial" w:hAnsi="Arial" w:cs="Arial"/>
                <w:color w:val="000000"/>
                <w:lang w:val="en"/>
              </w:rPr>
              <w:br/>
            </w:r>
            <w:r>
              <w:rPr>
                <w:rFonts w:ascii="Arial" w:hAnsi="Arial" w:cs="Arial"/>
                <w:color w:val="000000"/>
                <w:lang w:val="en"/>
              </w:rPr>
              <w:br/>
              <w:t>d.This chapter does not deprive the court of any authority conferred by law to decree a forfeiture of property, suspend or cancel a license, remove a person from office, or impose any other civil penalty. Such a judgment or order may be included in the sentence.</w:t>
            </w:r>
            <w:r>
              <w:rPr>
                <w:rFonts w:ascii="Arial" w:hAnsi="Arial" w:cs="Arial"/>
                <w:color w:val="000000"/>
                <w:lang w:val="en"/>
              </w:rPr>
              <w:br/>
            </w:r>
            <w:r>
              <w:rPr>
                <w:rFonts w:ascii="Arial" w:hAnsi="Arial" w:cs="Arial"/>
                <w:color w:val="000000"/>
                <w:lang w:val="en"/>
              </w:rPr>
              <w:br/>
              <w:t>e.The court shall state on the record the reasons for imposing the sentence, including its findings pursuant to the criteria for withholding or imposing imprisonment or fines under sections 2C:44-1 to 2C:44-3, where imprisonment is imposed, consideration of the defendant's eligibility for release under the law governing parole and the factual basis supporting its findings of particular aggravating or mitigating factors affecting sentence.</w:t>
            </w:r>
            <w:r>
              <w:rPr>
                <w:rFonts w:ascii="Arial" w:hAnsi="Arial" w:cs="Arial"/>
                <w:color w:val="000000"/>
                <w:lang w:val="en"/>
              </w:rPr>
              <w:br/>
            </w:r>
            <w:r>
              <w:rPr>
                <w:rFonts w:ascii="Arial" w:hAnsi="Arial" w:cs="Arial"/>
                <w:color w:val="000000"/>
                <w:lang w:val="en"/>
              </w:rPr>
              <w:br/>
              <w:t>f.The court shall explain the parole laws as they apply to the sentence and shall state:</w:t>
            </w:r>
            <w:r>
              <w:rPr>
                <w:rFonts w:ascii="Arial" w:hAnsi="Arial" w:cs="Arial"/>
                <w:color w:val="000000"/>
                <w:lang w:val="en"/>
              </w:rPr>
              <w:br/>
            </w:r>
            <w:r>
              <w:rPr>
                <w:rFonts w:ascii="Arial" w:hAnsi="Arial" w:cs="Arial"/>
                <w:color w:val="000000"/>
                <w:lang w:val="en"/>
              </w:rPr>
              <w:br/>
              <w:t>(1)the approximate period of time in years and months the defendant will serve in custody before parole eligibility;</w:t>
            </w:r>
            <w:r>
              <w:rPr>
                <w:rFonts w:ascii="Arial" w:hAnsi="Arial" w:cs="Arial"/>
                <w:color w:val="000000"/>
                <w:lang w:val="en"/>
              </w:rPr>
              <w:br/>
            </w:r>
            <w:r>
              <w:rPr>
                <w:rFonts w:ascii="Arial" w:hAnsi="Arial" w:cs="Arial"/>
                <w:color w:val="000000"/>
                <w:lang w:val="en"/>
              </w:rPr>
              <w:br/>
              <w:t>(2)the jail credits or the amount of time the defendant has already served;</w:t>
            </w:r>
            <w:r>
              <w:rPr>
                <w:rFonts w:ascii="Arial" w:hAnsi="Arial" w:cs="Arial"/>
                <w:color w:val="000000"/>
                <w:lang w:val="en"/>
              </w:rPr>
              <w:br/>
            </w:r>
            <w:r>
              <w:rPr>
                <w:rFonts w:ascii="Arial" w:hAnsi="Arial" w:cs="Arial"/>
                <w:color w:val="000000"/>
                <w:lang w:val="en"/>
              </w:rPr>
              <w:br/>
              <w:t>(3)that the defendant may be entitled to good time and work credits; and</w:t>
            </w:r>
            <w:r>
              <w:rPr>
                <w:rFonts w:ascii="Arial" w:hAnsi="Arial" w:cs="Arial"/>
                <w:color w:val="000000"/>
                <w:lang w:val="en"/>
              </w:rPr>
              <w:br/>
            </w:r>
            <w:r>
              <w:rPr>
                <w:rFonts w:ascii="Arial" w:hAnsi="Arial" w:cs="Arial"/>
                <w:color w:val="000000"/>
                <w:lang w:val="en"/>
              </w:rPr>
              <w:br/>
              <w:t>(4)that the defendant may be eligible for participation in the Intensive Supervision Program.</w:t>
            </w:r>
            <w:r>
              <w:rPr>
                <w:rFonts w:ascii="Arial" w:hAnsi="Arial" w:cs="Arial"/>
                <w:color w:val="000000"/>
                <w:lang w:val="en"/>
              </w:rPr>
              <w:br/>
            </w:r>
            <w:r>
              <w:rPr>
                <w:rFonts w:ascii="Arial" w:hAnsi="Arial" w:cs="Arial"/>
                <w:color w:val="000000"/>
                <w:lang w:val="en"/>
              </w:rPr>
              <w:br/>
              <w:t xml:space="preserve">g.Notwithstanding the provisions of paragraph (2) of subsection b. of this section, a court imposing sentence on a defendant who has been </w:t>
            </w:r>
            <w:r>
              <w:rPr>
                <w:rFonts w:ascii="Arial" w:hAnsi="Arial" w:cs="Arial"/>
                <w:color w:val="000000"/>
                <w:lang w:val="en"/>
              </w:rPr>
              <w:lastRenderedPageBreak/>
              <w:t>convicted of any offense enumerated in subsection a. of section 2 of P.L.1994, c.130 (C.2C:43-6.4) may not sentence the defendant to be placed on probation.</w:t>
            </w:r>
            <w:r>
              <w:rPr>
                <w:rFonts w:ascii="Arial" w:hAnsi="Arial" w:cs="Arial"/>
                <w:color w:val="000000"/>
                <w:lang w:val="en"/>
              </w:rPr>
              <w:br/>
            </w:r>
            <w:r>
              <w:rPr>
                <w:rFonts w:ascii="Arial" w:hAnsi="Arial" w:cs="Arial"/>
                <w:color w:val="000000"/>
                <w:lang w:val="en"/>
              </w:rPr>
              <w:br/>
              <w:t>L.1978, c.95; amended 1979, c.178, s.82; 1981, c.269, s.2; 1983, c.124, s.1; 1987, c.106, s.9; 1994, c.155; 1997, c.253, s.1; 2003, c.267, s.5.</w:t>
            </w:r>
          </w:p>
        </w:tc>
        <w:tc>
          <w:tcPr>
            <w:tcW w:w="2340" w:type="dxa"/>
          </w:tcPr>
          <w:p w14:paraId="3496AC7A" w14:textId="77777777" w:rsidR="0016390A" w:rsidRDefault="0016390A" w:rsidP="00362148">
            <w:pPr>
              <w:jc w:val="center"/>
            </w:pPr>
            <w:r>
              <w:lastRenderedPageBreak/>
              <w:t>N.A.</w:t>
            </w:r>
          </w:p>
        </w:tc>
        <w:tc>
          <w:tcPr>
            <w:tcW w:w="2340" w:type="dxa"/>
          </w:tcPr>
          <w:p w14:paraId="13638476" w14:textId="77777777" w:rsidR="0016390A" w:rsidRDefault="0016390A" w:rsidP="00362148">
            <w:pPr>
              <w:jc w:val="center"/>
            </w:pPr>
          </w:p>
        </w:tc>
      </w:tr>
      <w:tr w:rsidR="0016390A" w14:paraId="7626F5AC" w14:textId="77777777" w:rsidTr="0016390A">
        <w:tc>
          <w:tcPr>
            <w:tcW w:w="2065" w:type="dxa"/>
          </w:tcPr>
          <w:p w14:paraId="280F1F92" w14:textId="77777777" w:rsidR="0016390A" w:rsidRPr="00725004" w:rsidRDefault="0016390A" w:rsidP="00362148">
            <w:pPr>
              <w:jc w:val="center"/>
              <w:rPr>
                <w:rFonts w:ascii="Arial" w:hAnsi="Arial" w:cs="Arial"/>
                <w:bCs/>
                <w:color w:val="000000"/>
                <w:lang w:val="en"/>
              </w:rPr>
            </w:pPr>
            <w:r w:rsidRPr="00725004">
              <w:rPr>
                <w:rFonts w:ascii="Arial" w:hAnsi="Arial" w:cs="Arial"/>
                <w:bCs/>
                <w:color w:val="000000"/>
                <w:lang w:val="en"/>
              </w:rPr>
              <w:lastRenderedPageBreak/>
              <w:t>2C:43-2.1. Motor vehicle theft or unlawful taking; restitution</w:t>
            </w:r>
          </w:p>
        </w:tc>
        <w:tc>
          <w:tcPr>
            <w:tcW w:w="7470" w:type="dxa"/>
          </w:tcPr>
          <w:p w14:paraId="673AE500" w14:textId="77777777" w:rsidR="0016390A" w:rsidRDefault="0016390A" w:rsidP="00362148">
            <w:pPr>
              <w:jc w:val="center"/>
              <w:rPr>
                <w:rFonts w:ascii="Arial" w:hAnsi="Arial" w:cs="Arial"/>
                <w:color w:val="000000"/>
                <w:lang w:val="en"/>
              </w:rPr>
            </w:pPr>
            <w:r>
              <w:rPr>
                <w:rFonts w:ascii="Arial" w:hAnsi="Arial" w:cs="Arial"/>
                <w:color w:val="000000"/>
                <w:lang w:val="en"/>
              </w:rPr>
              <w:t>A person who is convicted of an offense involving the theft or unlawful taking of a motor vehicle, in addition to any other fine, penalty, or restitution which may be imposed by law, is liable to the owner of the motor vehicle for any reasonable and necessary expense incurred by the owner in recovering the motor vehicle and for any damage to the motor vehicle prior to its recovery by the owner. In the sentencing proceedings on the offense, the owner may submit evidence of expenses incurred and damages sustained. The court shall make a finding of the amount of expenses incurred and damages sustained, and if the record does not contain sufficient evidence to support such a finding, the court may conduct a hearing upon the issue. The court shall order the person convicted of the offense to make restitution to the owner in the amount of the expenses and damages found by the court. The court shall file a copy of the order with the clerk of the Superior Court who shall enter upon his record of docketed judgments the name of the convicted person as judgment debtor, and of the owner as judgment creditor, a statement that the restitution is ordered under this section, the amount of the restitution, and the date of the order. This entry shall have the same force as a judgment docketed in the Superior Court.</w:t>
            </w:r>
            <w:r>
              <w:rPr>
                <w:rFonts w:ascii="Arial" w:hAnsi="Arial" w:cs="Arial"/>
                <w:color w:val="000000"/>
                <w:lang w:val="en"/>
              </w:rPr>
              <w:br/>
            </w:r>
            <w:r>
              <w:rPr>
                <w:rFonts w:ascii="Arial" w:hAnsi="Arial" w:cs="Arial"/>
                <w:color w:val="000000"/>
                <w:lang w:val="en"/>
              </w:rPr>
              <w:br/>
              <w:t>L.1983, c. 411, s. 1, eff. Jan. 4, 1984.</w:t>
            </w:r>
          </w:p>
        </w:tc>
        <w:tc>
          <w:tcPr>
            <w:tcW w:w="2340" w:type="dxa"/>
          </w:tcPr>
          <w:p w14:paraId="59701D58" w14:textId="77777777" w:rsidR="0016390A" w:rsidRDefault="0016390A" w:rsidP="00362148">
            <w:pPr>
              <w:jc w:val="center"/>
            </w:pPr>
          </w:p>
        </w:tc>
        <w:tc>
          <w:tcPr>
            <w:tcW w:w="2340" w:type="dxa"/>
          </w:tcPr>
          <w:p w14:paraId="3D22ABD6" w14:textId="77777777" w:rsidR="0016390A" w:rsidRDefault="0016390A" w:rsidP="00362148">
            <w:pPr>
              <w:jc w:val="center"/>
            </w:pPr>
          </w:p>
        </w:tc>
      </w:tr>
      <w:tr w:rsidR="0016390A" w14:paraId="0D659241" w14:textId="77777777" w:rsidTr="0016390A">
        <w:tc>
          <w:tcPr>
            <w:tcW w:w="2065" w:type="dxa"/>
          </w:tcPr>
          <w:p w14:paraId="4FABCBE2" w14:textId="77777777" w:rsidR="0016390A" w:rsidRPr="00957279" w:rsidRDefault="0016390A" w:rsidP="00362148">
            <w:pPr>
              <w:jc w:val="center"/>
              <w:rPr>
                <w:rFonts w:ascii="Arial" w:hAnsi="Arial" w:cs="Arial"/>
                <w:bCs/>
                <w:color w:val="000000"/>
                <w:lang w:val="en"/>
              </w:rPr>
            </w:pPr>
            <w:r w:rsidRPr="00957279">
              <w:rPr>
                <w:rFonts w:ascii="Arial" w:hAnsi="Arial" w:cs="Arial"/>
                <w:bCs/>
                <w:color w:val="000000"/>
                <w:lang w:val="en"/>
              </w:rPr>
              <w:t>2C:43-2.2 Issuance of court order requiring serological tests.</w:t>
            </w:r>
          </w:p>
        </w:tc>
        <w:tc>
          <w:tcPr>
            <w:tcW w:w="7470" w:type="dxa"/>
          </w:tcPr>
          <w:p w14:paraId="0CB97572" w14:textId="77777777" w:rsidR="0016390A" w:rsidRDefault="0016390A" w:rsidP="00362148">
            <w:pPr>
              <w:jc w:val="center"/>
              <w:rPr>
                <w:rFonts w:ascii="Arial" w:hAnsi="Arial" w:cs="Arial"/>
                <w:color w:val="000000"/>
                <w:lang w:val="en"/>
              </w:rPr>
            </w:pPr>
            <w:r>
              <w:rPr>
                <w:rFonts w:ascii="Arial" w:hAnsi="Arial" w:cs="Arial"/>
                <w:color w:val="000000"/>
                <w:lang w:val="en"/>
              </w:rPr>
              <w:br/>
              <w:t>4. a. In addition to any other disposition made pursuant to law, a court shall order a person convicted of, indicted for or formally charged with, or a juvenile charged with delinquency or adjudicated delinquent for an act which if committed by an adult would constitute, aggravated sexual assault or sexual assault as defined in subsection a. or c. of N.J.S.2C:14-2 to submit to an approved serological test for acquired immune deficiency syndrome (AIDS) or infection with the human immunodeficiency virus (HIV) or any other related virus identified as a probable causative agent of AIDS. The court shall issue such an order only upon the request of the victim and upon application of the prosecutor immediately following the request. The person or juvenile shall be ordered by the court to submit to such repeat or confirmatory tests as may be medically necessary.</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As used in this section, "formal charge" includes a proceeding by accusation in the event that the defendant has waived the right to an indictment.</w:t>
            </w:r>
            <w:r>
              <w:rPr>
                <w:rFonts w:ascii="Arial" w:hAnsi="Arial" w:cs="Arial"/>
                <w:color w:val="000000"/>
                <w:lang w:val="en"/>
              </w:rPr>
              <w:br/>
            </w:r>
            <w:r>
              <w:rPr>
                <w:rFonts w:ascii="Arial" w:hAnsi="Arial" w:cs="Arial"/>
                <w:color w:val="000000"/>
                <w:lang w:val="en"/>
              </w:rPr>
              <w:br/>
              <w:t>b.A court order issued pursuant to subsection a. of this section shall require testing to be performed as soon as practicable by the Commissioner of the Department of Corrections pursuant to authority granted to the commissioner by sections 6 and 10 of P.L.1976, c.98 (C.30:1B-6 and 30:1B-10), by a provider of health care, at a health facility licensed pursuant to section 12 of P.L.1971, c.136 (C.26:2H-12) or the Juvenile Justice Commission established pursuant to section 2 of P.L.1995, c.284 (C.52:17B-170). If the victim makes the request prior to or at the time of indictment, or accusation if the defendant has waived the right to an indictment, the court order shall require the testing be performed within 48 hours. The order shall also require that the results of the test be reported to the offender and to the appropriate Office of Victim-Witness Advocacy.</w:t>
            </w:r>
            <w:r>
              <w:rPr>
                <w:rFonts w:ascii="Arial" w:hAnsi="Arial" w:cs="Arial"/>
                <w:color w:val="000000"/>
                <w:lang w:val="en"/>
              </w:rPr>
              <w:br/>
            </w:r>
            <w:r>
              <w:rPr>
                <w:rFonts w:ascii="Arial" w:hAnsi="Arial" w:cs="Arial"/>
                <w:color w:val="000000"/>
                <w:lang w:val="en"/>
              </w:rPr>
              <w:br/>
              <w:t>c.The Office of Victim-Witness Advocacy, established pursuant to section 5 of P.L.1985, c.404 (C.52:4B-43), shall reimburse the Department of Corrections, Department of Health or the Juvenile Justice Commission for the direct costs incurred by these departments for any tests ordered by a court pursuant to subsection a. of this section. Reimbursement shall be made following a request from the department.</w:t>
            </w:r>
            <w:r>
              <w:rPr>
                <w:rFonts w:ascii="Arial" w:hAnsi="Arial" w:cs="Arial"/>
                <w:color w:val="000000"/>
                <w:lang w:val="en"/>
              </w:rPr>
              <w:br/>
            </w:r>
            <w:r>
              <w:rPr>
                <w:rFonts w:ascii="Arial" w:hAnsi="Arial" w:cs="Arial"/>
                <w:color w:val="000000"/>
                <w:lang w:val="en"/>
              </w:rPr>
              <w:br/>
              <w:t>d.In addition to any other disposition authorized, a court may order an offender at the time of sentencing to reimburse the State for the costs of the tests ordered by subsection a. of this section.</w:t>
            </w:r>
            <w:r>
              <w:rPr>
                <w:rFonts w:ascii="Arial" w:hAnsi="Arial" w:cs="Arial"/>
                <w:color w:val="000000"/>
                <w:lang w:val="en"/>
              </w:rPr>
              <w:br/>
            </w:r>
            <w:r>
              <w:rPr>
                <w:rFonts w:ascii="Arial" w:hAnsi="Arial" w:cs="Arial"/>
                <w:color w:val="000000"/>
                <w:lang w:val="en"/>
              </w:rPr>
              <w:br/>
              <w:t>e.Upon receipt of the result of a test ordered pursuant to subsection a. of this section, the Office of Victim-Witness Advocacy shall provide the victim with appropriate counseling, referral for counseling and if appropriate, referral for health care. The office shall notify the victim or make appropriate arrangements for the victim to be notified of the test result.</w:t>
            </w:r>
            <w:r>
              <w:rPr>
                <w:rFonts w:ascii="Arial" w:hAnsi="Arial" w:cs="Arial"/>
                <w:color w:val="000000"/>
                <w:lang w:val="en"/>
              </w:rPr>
              <w:br/>
            </w:r>
            <w:r>
              <w:rPr>
                <w:rFonts w:ascii="Arial" w:hAnsi="Arial" w:cs="Arial"/>
                <w:color w:val="000000"/>
                <w:lang w:val="en"/>
              </w:rPr>
              <w:br/>
              <w:t xml:space="preserve">f.The result of a test ordered pursuant to subsection a. of this section shall be confidential and employees of the Department of Corrections, the Juvenile Justice Commission, the Office of Victim-Witness Advocacy, a health care provider, health care facility or counseling service shall not disclose the result of a test performed pursuant to this section except as authorized herein or as otherwise authorized by law or court order. The </w:t>
            </w:r>
            <w:r>
              <w:rPr>
                <w:rFonts w:ascii="Arial" w:hAnsi="Arial" w:cs="Arial"/>
                <w:color w:val="000000"/>
                <w:lang w:val="en"/>
              </w:rPr>
              <w:lastRenderedPageBreak/>
              <w:t>provisions of this section shall not be deemed to prohibit disclosure of a test result to the person tested.</w:t>
            </w:r>
            <w:r>
              <w:rPr>
                <w:rFonts w:ascii="Arial" w:hAnsi="Arial" w:cs="Arial"/>
                <w:color w:val="000000"/>
                <w:lang w:val="en"/>
              </w:rPr>
              <w:br/>
            </w:r>
            <w:r>
              <w:rPr>
                <w:rFonts w:ascii="Arial" w:hAnsi="Arial" w:cs="Arial"/>
                <w:color w:val="000000"/>
                <w:lang w:val="en"/>
              </w:rPr>
              <w:br/>
              <w:t>g.Persons who perform tests ordered pursuant to subsection a. of this section in accordance with accepted medical standards for the performance of such tests shall be immune from civil and criminal liability arising from their conduct.</w:t>
            </w:r>
            <w:r>
              <w:rPr>
                <w:rFonts w:ascii="Arial" w:hAnsi="Arial" w:cs="Arial"/>
                <w:color w:val="000000"/>
                <w:lang w:val="en"/>
              </w:rPr>
              <w:br/>
            </w:r>
            <w:r>
              <w:rPr>
                <w:rFonts w:ascii="Arial" w:hAnsi="Arial" w:cs="Arial"/>
                <w:color w:val="000000"/>
                <w:lang w:val="en"/>
              </w:rPr>
              <w:br/>
              <w:t>h.This section shall not be construed to preclude or limit any other testing for acquired immune deficiency syndrome (AIDS) or infection with the human immunodeficiency virus (HIV) or any other related virus identified as a probable causative agent of AIDS which is otherwise permitted by statute, court rule or common law.</w:t>
            </w:r>
            <w:r>
              <w:rPr>
                <w:rFonts w:ascii="Arial" w:hAnsi="Arial" w:cs="Arial"/>
                <w:color w:val="000000"/>
                <w:lang w:val="en"/>
              </w:rPr>
              <w:br/>
            </w:r>
            <w:r>
              <w:rPr>
                <w:rFonts w:ascii="Arial" w:hAnsi="Arial" w:cs="Arial"/>
                <w:color w:val="000000"/>
                <w:lang w:val="en"/>
              </w:rPr>
              <w:br/>
              <w:t>L.1993, c.364, s.4; amended 1995, c.280, s.22; 2013, c.140.</w:t>
            </w:r>
          </w:p>
        </w:tc>
        <w:tc>
          <w:tcPr>
            <w:tcW w:w="2340" w:type="dxa"/>
          </w:tcPr>
          <w:p w14:paraId="41DB4FCF" w14:textId="77777777" w:rsidR="0016390A" w:rsidRDefault="0016390A" w:rsidP="00362148">
            <w:pPr>
              <w:jc w:val="center"/>
            </w:pPr>
            <w:r>
              <w:lastRenderedPageBreak/>
              <w:t>N.A.</w:t>
            </w:r>
          </w:p>
        </w:tc>
        <w:tc>
          <w:tcPr>
            <w:tcW w:w="2340" w:type="dxa"/>
          </w:tcPr>
          <w:p w14:paraId="15919749" w14:textId="77777777" w:rsidR="0016390A" w:rsidRDefault="0016390A" w:rsidP="00362148">
            <w:pPr>
              <w:jc w:val="center"/>
            </w:pPr>
          </w:p>
        </w:tc>
      </w:tr>
      <w:tr w:rsidR="0016390A" w14:paraId="0C90F60A" w14:textId="77777777" w:rsidTr="0016390A">
        <w:tc>
          <w:tcPr>
            <w:tcW w:w="2065" w:type="dxa"/>
          </w:tcPr>
          <w:p w14:paraId="0CA88D13" w14:textId="77777777" w:rsidR="0016390A" w:rsidRPr="00130F8A" w:rsidRDefault="0016390A" w:rsidP="00362148">
            <w:pPr>
              <w:jc w:val="center"/>
              <w:rPr>
                <w:rFonts w:ascii="Arial" w:hAnsi="Arial" w:cs="Arial"/>
                <w:bCs/>
                <w:color w:val="000000"/>
                <w:lang w:val="en"/>
              </w:rPr>
            </w:pPr>
            <w:r w:rsidRPr="00130F8A">
              <w:rPr>
                <w:rFonts w:ascii="Arial" w:hAnsi="Arial" w:cs="Arial"/>
                <w:bCs/>
                <w:color w:val="000000"/>
                <w:lang w:val="en"/>
              </w:rPr>
              <w:lastRenderedPageBreak/>
              <w:t>2C:43-2.3.Orders for certain serological testing required under certain circumstances</w:t>
            </w:r>
          </w:p>
        </w:tc>
        <w:tc>
          <w:tcPr>
            <w:tcW w:w="7470" w:type="dxa"/>
          </w:tcPr>
          <w:p w14:paraId="3938D3FD" w14:textId="77777777" w:rsidR="0016390A" w:rsidRDefault="0016390A" w:rsidP="00362148">
            <w:pPr>
              <w:jc w:val="center"/>
              <w:rPr>
                <w:rFonts w:ascii="Arial" w:hAnsi="Arial" w:cs="Arial"/>
                <w:color w:val="000000"/>
                <w:lang w:val="en"/>
              </w:rPr>
            </w:pPr>
            <w:r>
              <w:rPr>
                <w:rFonts w:ascii="Arial" w:hAnsi="Arial" w:cs="Arial"/>
                <w:color w:val="000000"/>
                <w:lang w:val="en"/>
              </w:rPr>
              <w:t>7. a. In addition to any other disposition made pursuant to law, a court shall order a person convicted of, indicted for or formally charged with a criminal offense, a disorderly persons offense or a petty disorderly persons offense, to submit to an approved serological test for acquired immune deficiency syndrome (AIDS) or infection with the human immunodeficiency virus (HIV) or any other related virus identified as a probable causative agent of AIDS if:</w:t>
            </w:r>
            <w:r>
              <w:rPr>
                <w:rFonts w:ascii="Arial" w:hAnsi="Arial" w:cs="Arial"/>
                <w:color w:val="000000"/>
                <w:lang w:val="en"/>
              </w:rPr>
              <w:br/>
            </w:r>
            <w:r>
              <w:rPr>
                <w:rFonts w:ascii="Arial" w:hAnsi="Arial" w:cs="Arial"/>
                <w:color w:val="000000"/>
                <w:lang w:val="en"/>
              </w:rPr>
              <w:br/>
              <w:t>(1) in the course of the commission of the offense, including the immediate flight thereafter or during any investigation or arrest related to that offense, a law enforcement officer, the victim or other person suffered a prick from a hypodermic needle, provided there is probable cause to believe that the defendant is an intravenous user of controlled dangerous substances; or</w:t>
            </w:r>
            <w:r>
              <w:rPr>
                <w:rFonts w:ascii="Arial" w:hAnsi="Arial" w:cs="Arial"/>
                <w:color w:val="000000"/>
                <w:lang w:val="en"/>
              </w:rPr>
              <w:br/>
            </w:r>
            <w:r>
              <w:rPr>
                <w:rFonts w:ascii="Arial" w:hAnsi="Arial" w:cs="Arial"/>
                <w:color w:val="000000"/>
                <w:lang w:val="en"/>
              </w:rPr>
              <w:br/>
              <w:t>(2) in the course of the commission of the offense, including the immediate flight thereafter or during any investigation or arrest related to that offense, a law enforcement officer, the victim or other person had contact with the defendant which involved or was likely to involve the transmission of bodily fluids.</w:t>
            </w:r>
            <w:r>
              <w:rPr>
                <w:rFonts w:ascii="Arial" w:hAnsi="Arial" w:cs="Arial"/>
                <w:color w:val="000000"/>
                <w:lang w:val="en"/>
              </w:rPr>
              <w:br/>
            </w:r>
            <w:r>
              <w:rPr>
                <w:rFonts w:ascii="Arial" w:hAnsi="Arial" w:cs="Arial"/>
                <w:color w:val="000000"/>
                <w:lang w:val="en"/>
              </w:rPr>
              <w:br/>
              <w:t xml:space="preserve">The court may order a person to submit to an approved serological test for AIDS or infection with the HIV or any other related virus identified as a probable causative agent of AIDS if in the course of the performance of any other law enforcement duties, a law enforcement officer suffers a prick from a hypodermic needle, provided that there is probable cause to believe that the defendant is an intravenous user of controlled dangerous </w:t>
            </w:r>
            <w:r>
              <w:rPr>
                <w:rFonts w:ascii="Arial" w:hAnsi="Arial" w:cs="Arial"/>
                <w:color w:val="000000"/>
                <w:lang w:val="en"/>
              </w:rPr>
              <w:lastRenderedPageBreak/>
              <w:t>substances, or had contact with the defendant which involved or was likely to involve the transmission of bodily fluids. The court shall issue such an order only upon the request of the law enforcement officer, victim of the offense or other affected person made at the time of indictment, charge or conviction. If a county prosecutor declines to make such an application within 72 hours of being requested to do so by the law enforcement officer, the law enforcement officer may appeal to the Division of Criminal Justice in the Department of Law and Public Safety for that officer to bring the application. The person shall be ordered by the court to submit to such repeat or confirmatory tests as may be medically necessary.</w:t>
            </w:r>
            <w:r>
              <w:rPr>
                <w:rFonts w:ascii="Arial" w:hAnsi="Arial" w:cs="Arial"/>
                <w:color w:val="000000"/>
                <w:lang w:val="en"/>
              </w:rPr>
              <w:br/>
            </w:r>
            <w:r>
              <w:rPr>
                <w:rFonts w:ascii="Arial" w:hAnsi="Arial" w:cs="Arial"/>
                <w:color w:val="000000"/>
                <w:lang w:val="en"/>
              </w:rPr>
              <w:br/>
              <w:t>As used in this section, "formal charge" includes a proceeding by accusation in the event that the defendant has waived the right to an indictment.</w:t>
            </w:r>
            <w:r>
              <w:rPr>
                <w:rFonts w:ascii="Arial" w:hAnsi="Arial" w:cs="Arial"/>
                <w:color w:val="000000"/>
                <w:lang w:val="en"/>
              </w:rPr>
              <w:br/>
            </w:r>
            <w:r>
              <w:rPr>
                <w:rFonts w:ascii="Arial" w:hAnsi="Arial" w:cs="Arial"/>
                <w:color w:val="000000"/>
                <w:lang w:val="en"/>
              </w:rPr>
              <w:br/>
              <w:t>b. A court order issued pursuant to subsection a. of this section shall require testing to be performed as soon as practicable by the Commissioner of the Department of Corrections pursuant to authority granted to the commissioner by sections 6 and 10 of P.L.1976, c.98 (C.30:1B-6 and 30:1B-10) or by a provider of health care or at a health care facility licensed pursuant to section 12 of P.L.1971, c.136 (C.26:2H-12). The order shall also require that the results of the test be reported to the offender, the appropriate Office of Victim-Witness Advocacy if a victim of an offense is tested, and the affected law enforcement officer. Upon receipt of the result of a test ordered pursuant to subsection a. of this section, the Office of Victim-Witness Advocacy shall provide the victim with appropriate counseling, referral for counseling and if appropriate, referral for health care. The office shall notify the victim or make appropriate arrangements for the victim to be notified of the test result.</w:t>
            </w:r>
            <w:r>
              <w:rPr>
                <w:rFonts w:ascii="Arial" w:hAnsi="Arial" w:cs="Arial"/>
                <w:color w:val="000000"/>
                <w:lang w:val="en"/>
              </w:rPr>
              <w:br/>
            </w:r>
            <w:r>
              <w:rPr>
                <w:rFonts w:ascii="Arial" w:hAnsi="Arial" w:cs="Arial"/>
                <w:color w:val="000000"/>
                <w:lang w:val="en"/>
              </w:rPr>
              <w:br/>
              <w:t>c. In addition to any other disposition authorized, a court may order an offender at the time of sentencing to reimburse the State for the costs of the tests ordered pursuant to subsection a. of this section.</w:t>
            </w:r>
            <w:r>
              <w:rPr>
                <w:rFonts w:ascii="Arial" w:hAnsi="Arial" w:cs="Arial"/>
                <w:color w:val="000000"/>
                <w:lang w:val="en"/>
              </w:rPr>
              <w:br/>
            </w:r>
            <w:r>
              <w:rPr>
                <w:rFonts w:ascii="Arial" w:hAnsi="Arial" w:cs="Arial"/>
                <w:color w:val="000000"/>
                <w:lang w:val="en"/>
              </w:rPr>
              <w:br/>
              <w:t xml:space="preserve">d. The result of a test ordered pursuant to subsection a. of this section shall be confidential and health care providers and employees of the Department of Corrections, the Office of Victim-Witness Advocacy, a health care facility or counseling service shall not disclose the result of a test performed pursuant to this section except as authorized herein or as otherwise authorized by law or court order. The provisions of this section shall not be deemed to prohibit disclosure of a test result to the person </w:t>
            </w:r>
            <w:r>
              <w:rPr>
                <w:rFonts w:ascii="Arial" w:hAnsi="Arial" w:cs="Arial"/>
                <w:color w:val="000000"/>
                <w:lang w:val="en"/>
              </w:rPr>
              <w:lastRenderedPageBreak/>
              <w:t>tested.</w:t>
            </w:r>
            <w:r>
              <w:rPr>
                <w:rFonts w:ascii="Arial" w:hAnsi="Arial" w:cs="Arial"/>
                <w:color w:val="000000"/>
                <w:lang w:val="en"/>
              </w:rPr>
              <w:br/>
            </w:r>
            <w:r>
              <w:rPr>
                <w:rFonts w:ascii="Arial" w:hAnsi="Arial" w:cs="Arial"/>
                <w:color w:val="000000"/>
                <w:lang w:val="en"/>
              </w:rPr>
              <w:br/>
              <w:t>e. Persons who perform tests ordered pursuant to subsection a. of this section in accordance with accepted medical standards for the performance of such tests shall be immune from civil and criminal liability arising from their conduct.</w:t>
            </w:r>
            <w:r>
              <w:rPr>
                <w:rFonts w:ascii="Arial" w:hAnsi="Arial" w:cs="Arial"/>
                <w:color w:val="000000"/>
                <w:lang w:val="en"/>
              </w:rPr>
              <w:br/>
            </w:r>
            <w:r>
              <w:rPr>
                <w:rFonts w:ascii="Arial" w:hAnsi="Arial" w:cs="Arial"/>
                <w:color w:val="000000"/>
                <w:lang w:val="en"/>
              </w:rPr>
              <w:br/>
              <w:t>f. This section shall not be construed to preclude or limit any other testing for AIDS or infection with the HIV or any other related virus identified as a probable causative agent of AIDS which is otherwise permitted by statute, court rule or common law.</w:t>
            </w:r>
            <w:r>
              <w:rPr>
                <w:rFonts w:ascii="Arial" w:hAnsi="Arial" w:cs="Arial"/>
                <w:color w:val="000000"/>
                <w:lang w:val="en"/>
              </w:rPr>
              <w:br/>
            </w:r>
            <w:r>
              <w:rPr>
                <w:rFonts w:ascii="Arial" w:hAnsi="Arial" w:cs="Arial"/>
                <w:color w:val="000000"/>
                <w:lang w:val="en"/>
              </w:rPr>
              <w:br/>
              <w:t>L.1996,c.115,s.7.</w:t>
            </w:r>
          </w:p>
        </w:tc>
        <w:tc>
          <w:tcPr>
            <w:tcW w:w="2340" w:type="dxa"/>
          </w:tcPr>
          <w:p w14:paraId="542972B1" w14:textId="77777777" w:rsidR="0016390A" w:rsidRDefault="0016390A" w:rsidP="00362148">
            <w:pPr>
              <w:jc w:val="center"/>
            </w:pPr>
            <w:r>
              <w:lastRenderedPageBreak/>
              <w:t>N.A.</w:t>
            </w:r>
          </w:p>
        </w:tc>
        <w:tc>
          <w:tcPr>
            <w:tcW w:w="2340" w:type="dxa"/>
          </w:tcPr>
          <w:p w14:paraId="5521CBB6" w14:textId="77777777" w:rsidR="0016390A" w:rsidRDefault="0016390A" w:rsidP="00362148">
            <w:pPr>
              <w:jc w:val="center"/>
            </w:pPr>
          </w:p>
        </w:tc>
      </w:tr>
      <w:tr w:rsidR="0016390A" w14:paraId="3DC4C915" w14:textId="77777777" w:rsidTr="0016390A">
        <w:tc>
          <w:tcPr>
            <w:tcW w:w="2065" w:type="dxa"/>
          </w:tcPr>
          <w:p w14:paraId="303B86D8" w14:textId="77777777" w:rsidR="0016390A" w:rsidRPr="00483326" w:rsidRDefault="0016390A" w:rsidP="00362148">
            <w:pPr>
              <w:jc w:val="center"/>
              <w:rPr>
                <w:rFonts w:ascii="Arial" w:hAnsi="Arial" w:cs="Arial"/>
                <w:bCs/>
                <w:color w:val="000000"/>
                <w:lang w:val="en"/>
              </w:rPr>
            </w:pPr>
            <w:r w:rsidRPr="00483326">
              <w:rPr>
                <w:rFonts w:ascii="Arial" w:hAnsi="Arial" w:cs="Arial"/>
                <w:bCs/>
                <w:color w:val="000000"/>
                <w:lang w:val="en"/>
              </w:rPr>
              <w:lastRenderedPageBreak/>
              <w:t>2C:43-2.4 Authority to impound motor vehicles.</w:t>
            </w:r>
          </w:p>
        </w:tc>
        <w:tc>
          <w:tcPr>
            <w:tcW w:w="7470" w:type="dxa"/>
          </w:tcPr>
          <w:p w14:paraId="76B0E28F" w14:textId="77777777" w:rsidR="0016390A" w:rsidRDefault="0016390A" w:rsidP="00362148">
            <w:pPr>
              <w:jc w:val="center"/>
              <w:rPr>
                <w:rFonts w:ascii="Arial" w:hAnsi="Arial" w:cs="Arial"/>
                <w:color w:val="000000"/>
                <w:lang w:val="en"/>
              </w:rPr>
            </w:pPr>
            <w:r>
              <w:rPr>
                <w:rFonts w:ascii="Arial" w:hAnsi="Arial" w:cs="Arial"/>
                <w:color w:val="000000"/>
                <w:lang w:val="en"/>
              </w:rPr>
              <w:t>1. a. Any law enforcement agency is authorized to impound:</w:t>
            </w:r>
            <w:r>
              <w:rPr>
                <w:rFonts w:ascii="Arial" w:hAnsi="Arial" w:cs="Arial"/>
                <w:color w:val="000000"/>
                <w:lang w:val="en"/>
              </w:rPr>
              <w:br/>
            </w:r>
            <w:r>
              <w:rPr>
                <w:rFonts w:ascii="Arial" w:hAnsi="Arial" w:cs="Arial"/>
                <w:color w:val="000000"/>
                <w:lang w:val="en"/>
              </w:rPr>
              <w:br/>
              <w:t xml:space="preserve">(1)a motor vehicle in which a violation of subsection a., d., or f. of N.J.S.2C:39-5 was committed; </w:t>
            </w:r>
            <w:r>
              <w:rPr>
                <w:rFonts w:ascii="Arial" w:hAnsi="Arial" w:cs="Arial"/>
                <w:color w:val="000000"/>
                <w:lang w:val="en"/>
              </w:rPr>
              <w:br/>
            </w:r>
            <w:r>
              <w:rPr>
                <w:rFonts w:ascii="Arial" w:hAnsi="Arial" w:cs="Arial"/>
                <w:color w:val="000000"/>
                <w:lang w:val="en"/>
              </w:rPr>
              <w:br/>
              <w:t xml:space="preserve">(2)a motor vehicle in which possession of a handgun, rifle, or shotgun for an unlawful purpose in violation of N.J.S.2C:39-4 was committed; </w:t>
            </w:r>
            <w:r>
              <w:rPr>
                <w:rFonts w:ascii="Arial" w:hAnsi="Arial" w:cs="Arial"/>
                <w:color w:val="000000"/>
                <w:lang w:val="en"/>
              </w:rPr>
              <w:br/>
            </w:r>
            <w:r>
              <w:rPr>
                <w:rFonts w:ascii="Arial" w:hAnsi="Arial" w:cs="Arial"/>
                <w:color w:val="000000"/>
                <w:lang w:val="en"/>
              </w:rPr>
              <w:br/>
              <w:t>(3)a motor vehicle in which a violation of subsection b. or c. of N.J.S.2C:39-5 was committed in addition to the motor vehicle being used to commit a separate crime of the first, second, third or fourth degree under Title 2C of the New Jersey Statutes;</w:t>
            </w:r>
            <w:r>
              <w:rPr>
                <w:rFonts w:ascii="Arial" w:hAnsi="Arial" w:cs="Arial"/>
                <w:color w:val="000000"/>
                <w:lang w:val="en"/>
              </w:rPr>
              <w:br/>
            </w:r>
            <w:r>
              <w:rPr>
                <w:rFonts w:ascii="Arial" w:hAnsi="Arial" w:cs="Arial"/>
                <w:color w:val="000000"/>
                <w:lang w:val="en"/>
              </w:rPr>
              <w:br/>
              <w:t>(4)a motor vehicle which was used in the commission of any offense under subsection b. of N.J.S.2C:34-1; and</w:t>
            </w:r>
            <w:r>
              <w:rPr>
                <w:rFonts w:ascii="Arial" w:hAnsi="Arial" w:cs="Arial"/>
                <w:color w:val="000000"/>
                <w:lang w:val="en"/>
              </w:rPr>
              <w:br/>
            </w:r>
            <w:r>
              <w:rPr>
                <w:rFonts w:ascii="Arial" w:hAnsi="Arial" w:cs="Arial"/>
                <w:color w:val="000000"/>
                <w:lang w:val="en"/>
              </w:rPr>
              <w:br/>
              <w:t>(5)a motor vehicle which was used in the commission of an offense under subsection a. of N.J.S.2C:35-10 or subsection a. of N.J.S.2C:35-5.</w:t>
            </w:r>
            <w:r>
              <w:rPr>
                <w:rFonts w:ascii="Arial" w:hAnsi="Arial" w:cs="Arial"/>
                <w:color w:val="000000"/>
                <w:lang w:val="en"/>
              </w:rPr>
              <w:br/>
            </w:r>
            <w:r>
              <w:rPr>
                <w:rFonts w:ascii="Arial" w:hAnsi="Arial" w:cs="Arial"/>
                <w:color w:val="000000"/>
                <w:lang w:val="en"/>
              </w:rPr>
              <w:br/>
              <w:t>b.A law enforcement agency impounding a vehicle pursuant to this section is authorized to charge a reasonable administrative fee in addition to the fees charged for the towing and storage of the impounded vehicle. The law enforcement agency is further authorized to retain custody of the vehicle until the fees are paid. All administrative fees and towing and storage fees shall be imposed on the registered owner of the motor vehicle. The registered owner shall be entitled to a hearing, upon request.</w:t>
            </w:r>
            <w:r>
              <w:rPr>
                <w:rFonts w:ascii="Arial" w:hAnsi="Arial" w:cs="Arial"/>
                <w:color w:val="000000"/>
                <w:lang w:val="en"/>
              </w:rPr>
              <w:br/>
            </w:r>
            <w:r>
              <w:rPr>
                <w:rFonts w:ascii="Arial" w:hAnsi="Arial" w:cs="Arial"/>
                <w:color w:val="000000"/>
                <w:lang w:val="en"/>
              </w:rPr>
              <w:br/>
              <w:t xml:space="preserve">The administrative fees shall be collected by and paid to the municipality </w:t>
            </w:r>
            <w:r>
              <w:rPr>
                <w:rFonts w:ascii="Arial" w:hAnsi="Arial" w:cs="Arial"/>
                <w:color w:val="000000"/>
                <w:lang w:val="en"/>
              </w:rPr>
              <w:lastRenderedPageBreak/>
              <w:t xml:space="preserve">imposing the fees. The towing and storage fees shall be collected by and paid to the person or entity that tows and stores the impounded vehicle. </w:t>
            </w:r>
            <w:r>
              <w:rPr>
                <w:rFonts w:ascii="Arial" w:hAnsi="Arial" w:cs="Arial"/>
                <w:color w:val="000000"/>
                <w:lang w:val="en"/>
              </w:rPr>
              <w:br/>
            </w:r>
            <w:r>
              <w:rPr>
                <w:rFonts w:ascii="Arial" w:hAnsi="Arial" w:cs="Arial"/>
                <w:color w:val="000000"/>
                <w:lang w:val="en"/>
              </w:rPr>
              <w:br/>
              <w:t xml:space="preserve">c.The registered owner of the vehicle shall be provided notice of the impoundment and of the right to request a hearing. </w:t>
            </w:r>
            <w:r>
              <w:rPr>
                <w:rFonts w:ascii="Arial" w:hAnsi="Arial" w:cs="Arial"/>
                <w:color w:val="000000"/>
                <w:lang w:val="en"/>
              </w:rPr>
              <w:br/>
            </w:r>
            <w:r>
              <w:rPr>
                <w:rFonts w:ascii="Arial" w:hAnsi="Arial" w:cs="Arial"/>
                <w:color w:val="000000"/>
                <w:lang w:val="en"/>
              </w:rPr>
              <w:br/>
              <w:t>d.If the owner-lessor or registered owner of an impounded vehicle fails to claim the impounded vehicle by midnight of the 90th day following the day on which the vehicle was impounded, that vehicle may be sold at auction ; provided however, a vehicle shall not be sold until the lessee or registered owner has been convicted of the offense, or offenses pursuant to paragraph (3) of subsection a., for which the vehicle was impounded under subsection a. of this section. Property impounded under this section shall not be sold if the owner of the property establishes by a preponderance of the evidence that the owner was not involved in or aware of the unlawful activity and that the owner had done all that could reasonably be expected to prevent the proscribed use of the property by an agent. A person who uses or possesses property with the consent or knowledge of the owner is deemed to be the agent of the owner for purposes of this subsection.</w:t>
            </w:r>
            <w:r>
              <w:rPr>
                <w:rFonts w:ascii="Arial" w:hAnsi="Arial" w:cs="Arial"/>
                <w:color w:val="000000"/>
                <w:lang w:val="en"/>
              </w:rPr>
              <w:br/>
            </w:r>
            <w:r>
              <w:rPr>
                <w:rFonts w:ascii="Arial" w:hAnsi="Arial" w:cs="Arial"/>
                <w:color w:val="000000"/>
                <w:lang w:val="en"/>
              </w:rPr>
              <w:br/>
              <w:t>Notice of the sale shall be given by the impounding entity by certified mail to the owner of the vehicle, if the owner's name and address are known, and to the lienholder, if the lienholder's name and address are known, and by publication in a form prescribed by the chief administrator by one insertion, at least five days before the date of the sale, in one or more newspapers published in this State and circulating in the municipality in which the vehicle is impounded.</w:t>
            </w:r>
            <w:r>
              <w:rPr>
                <w:rFonts w:ascii="Arial" w:hAnsi="Arial" w:cs="Arial"/>
                <w:color w:val="000000"/>
                <w:lang w:val="en"/>
              </w:rPr>
              <w:br/>
            </w:r>
            <w:r>
              <w:rPr>
                <w:rFonts w:ascii="Arial" w:hAnsi="Arial" w:cs="Arial"/>
                <w:color w:val="000000"/>
                <w:lang w:val="en"/>
              </w:rPr>
              <w:br/>
              <w:t>At any time prior to the sale of an impounded vehicle, the owner or other person entitled to the vehicle may reclaim possession upon showing proof of registration and insurance and paying all costs associated with the impoundment, and reasonable towing and storage fees and administrative fees.</w:t>
            </w:r>
            <w:r>
              <w:rPr>
                <w:rFonts w:ascii="Arial" w:hAnsi="Arial" w:cs="Arial"/>
                <w:color w:val="000000"/>
                <w:lang w:val="en"/>
              </w:rPr>
              <w:br/>
            </w:r>
            <w:r>
              <w:rPr>
                <w:rFonts w:ascii="Arial" w:hAnsi="Arial" w:cs="Arial"/>
                <w:color w:val="000000"/>
                <w:lang w:val="en"/>
              </w:rPr>
              <w:br/>
              <w:t>The owner-lessor of an impounded vehicle shall be entitled to reclaim possession without payment or proof of insurance and the lessee shall be liable for all outstanding costs associated with the impoundment, towing, and storage of the vehicle and the administrative fees.</w:t>
            </w:r>
            <w:r>
              <w:rPr>
                <w:rFonts w:ascii="Arial" w:hAnsi="Arial" w:cs="Arial"/>
                <w:color w:val="000000"/>
                <w:lang w:val="en"/>
              </w:rPr>
              <w:br/>
            </w:r>
            <w:r>
              <w:rPr>
                <w:rFonts w:ascii="Arial" w:hAnsi="Arial" w:cs="Arial"/>
                <w:color w:val="000000"/>
                <w:lang w:val="en"/>
              </w:rPr>
              <w:br/>
              <w:t xml:space="preserve">e.Any proceeds obtained from the sale of a vehicle at public auction </w:t>
            </w:r>
            <w:r>
              <w:rPr>
                <w:rFonts w:ascii="Arial" w:hAnsi="Arial" w:cs="Arial"/>
                <w:color w:val="000000"/>
                <w:lang w:val="en"/>
              </w:rPr>
              <w:lastRenderedPageBreak/>
              <w:t xml:space="preserve">pursuant to subsection d. of this section in excess of the amount owed for the administrative fees, towing and storage fees and any other costs associated with the impoundment of the vehicle shall be returned to the owner of that vehicle, if his name and address are known. </w:t>
            </w:r>
            <w:r>
              <w:rPr>
                <w:rFonts w:ascii="Arial" w:hAnsi="Arial" w:cs="Arial"/>
                <w:color w:val="000000"/>
                <w:lang w:val="en"/>
              </w:rPr>
              <w:br/>
            </w:r>
            <w:r>
              <w:rPr>
                <w:rFonts w:ascii="Arial" w:hAnsi="Arial" w:cs="Arial"/>
                <w:color w:val="000000"/>
                <w:lang w:val="en"/>
              </w:rPr>
              <w:br/>
              <w:t>f.Nothing in this section shall be construed to in any way limit or abridge the authority provided by N.J.S.2C:64-1 et seq. or any other law regarding forfeiture.</w:t>
            </w:r>
            <w:r>
              <w:rPr>
                <w:rFonts w:ascii="Arial" w:hAnsi="Arial" w:cs="Arial"/>
                <w:color w:val="000000"/>
                <w:lang w:val="en"/>
              </w:rPr>
              <w:br/>
            </w:r>
            <w:r>
              <w:rPr>
                <w:rFonts w:ascii="Arial" w:hAnsi="Arial" w:cs="Arial"/>
                <w:color w:val="000000"/>
                <w:lang w:val="en"/>
              </w:rPr>
              <w:br/>
              <w:t>L.2013, c.110, s.1.</w:t>
            </w:r>
          </w:p>
        </w:tc>
        <w:tc>
          <w:tcPr>
            <w:tcW w:w="2340" w:type="dxa"/>
          </w:tcPr>
          <w:p w14:paraId="7AF07CD6" w14:textId="77777777" w:rsidR="0016390A" w:rsidRDefault="0016390A" w:rsidP="00362148">
            <w:pPr>
              <w:jc w:val="center"/>
            </w:pPr>
            <w:r>
              <w:lastRenderedPageBreak/>
              <w:t>N.A.</w:t>
            </w:r>
          </w:p>
        </w:tc>
        <w:tc>
          <w:tcPr>
            <w:tcW w:w="2340" w:type="dxa"/>
          </w:tcPr>
          <w:p w14:paraId="76F2055D" w14:textId="77777777" w:rsidR="0016390A" w:rsidRDefault="0016390A" w:rsidP="00362148">
            <w:pPr>
              <w:jc w:val="center"/>
            </w:pPr>
          </w:p>
        </w:tc>
      </w:tr>
      <w:tr w:rsidR="0016390A" w14:paraId="04F77C7F" w14:textId="77777777" w:rsidTr="0016390A">
        <w:tc>
          <w:tcPr>
            <w:tcW w:w="2065" w:type="dxa"/>
          </w:tcPr>
          <w:p w14:paraId="4162EDB1" w14:textId="77777777" w:rsidR="0016390A" w:rsidRPr="001B6D42" w:rsidRDefault="0016390A" w:rsidP="00362148">
            <w:pPr>
              <w:jc w:val="center"/>
              <w:rPr>
                <w:rFonts w:ascii="Arial" w:hAnsi="Arial" w:cs="Arial"/>
                <w:bCs/>
                <w:color w:val="000000"/>
                <w:lang w:val="en"/>
              </w:rPr>
            </w:pPr>
            <w:r w:rsidRPr="001B6D42">
              <w:rPr>
                <w:rFonts w:ascii="Arial" w:hAnsi="Arial" w:cs="Arial"/>
                <w:bCs/>
                <w:color w:val="000000"/>
                <w:lang w:val="en"/>
              </w:rPr>
              <w:lastRenderedPageBreak/>
              <w:t>2C:43-3 Fines and restitutions</w:t>
            </w:r>
          </w:p>
        </w:tc>
        <w:tc>
          <w:tcPr>
            <w:tcW w:w="7470" w:type="dxa"/>
          </w:tcPr>
          <w:p w14:paraId="0B456896" w14:textId="77777777" w:rsidR="0016390A" w:rsidRDefault="0016390A" w:rsidP="00362148">
            <w:pPr>
              <w:jc w:val="center"/>
              <w:rPr>
                <w:rFonts w:ascii="Arial" w:hAnsi="Arial" w:cs="Arial"/>
                <w:color w:val="000000"/>
                <w:lang w:val="en"/>
              </w:rPr>
            </w:pPr>
            <w:r>
              <w:rPr>
                <w:rFonts w:ascii="Arial" w:hAnsi="Arial" w:cs="Arial"/>
                <w:color w:val="000000"/>
                <w:lang w:val="en"/>
              </w:rPr>
              <w:t>2C:43-3. Fines and Restitutions. A person who has been convicted of an offense may be sentenced to pay a fine, to make restitution, or both, such fine not to exceed:</w:t>
            </w:r>
            <w:r>
              <w:rPr>
                <w:rFonts w:ascii="Arial" w:hAnsi="Arial" w:cs="Arial"/>
                <w:color w:val="000000"/>
                <w:lang w:val="en"/>
              </w:rPr>
              <w:br/>
            </w:r>
            <w:r>
              <w:rPr>
                <w:rFonts w:ascii="Arial" w:hAnsi="Arial" w:cs="Arial"/>
                <w:color w:val="000000"/>
                <w:lang w:val="en"/>
              </w:rPr>
              <w:br/>
              <w:t>a. (1) $200,000.00 when the conviction is of a crime of the first degree;</w:t>
            </w:r>
            <w:r>
              <w:rPr>
                <w:rFonts w:ascii="Arial" w:hAnsi="Arial" w:cs="Arial"/>
                <w:color w:val="000000"/>
                <w:lang w:val="en"/>
              </w:rPr>
              <w:br/>
            </w:r>
            <w:r>
              <w:rPr>
                <w:rFonts w:ascii="Arial" w:hAnsi="Arial" w:cs="Arial"/>
                <w:color w:val="000000"/>
                <w:lang w:val="en"/>
              </w:rPr>
              <w:br/>
              <w:t>(2) $150,000.00 when the conviction is of a crime of the second degree;</w:t>
            </w:r>
            <w:r>
              <w:rPr>
                <w:rFonts w:ascii="Arial" w:hAnsi="Arial" w:cs="Arial"/>
                <w:color w:val="000000"/>
                <w:lang w:val="en"/>
              </w:rPr>
              <w:br/>
            </w:r>
            <w:r>
              <w:rPr>
                <w:rFonts w:ascii="Arial" w:hAnsi="Arial" w:cs="Arial"/>
                <w:color w:val="000000"/>
                <w:lang w:val="en"/>
              </w:rPr>
              <w:br/>
              <w:t>b. (1) $15,000.00 when the conviction is of a crime of the third degree;</w:t>
            </w:r>
            <w:r>
              <w:rPr>
                <w:rFonts w:ascii="Arial" w:hAnsi="Arial" w:cs="Arial"/>
                <w:color w:val="000000"/>
                <w:lang w:val="en"/>
              </w:rPr>
              <w:br/>
            </w:r>
            <w:r>
              <w:rPr>
                <w:rFonts w:ascii="Arial" w:hAnsi="Arial" w:cs="Arial"/>
                <w:color w:val="000000"/>
                <w:lang w:val="en"/>
              </w:rPr>
              <w:br/>
              <w:t>(2) $10,000.00 when the conviction is of a crime of the fourth degree;</w:t>
            </w:r>
            <w:r>
              <w:rPr>
                <w:rFonts w:ascii="Arial" w:hAnsi="Arial" w:cs="Arial"/>
                <w:color w:val="000000"/>
                <w:lang w:val="en"/>
              </w:rPr>
              <w:br/>
            </w:r>
            <w:r>
              <w:rPr>
                <w:rFonts w:ascii="Arial" w:hAnsi="Arial" w:cs="Arial"/>
                <w:color w:val="000000"/>
                <w:lang w:val="en"/>
              </w:rPr>
              <w:br/>
              <w:t>c. $1,000.00, when the conviction is of a disorderly persons offense;</w:t>
            </w:r>
            <w:r>
              <w:rPr>
                <w:rFonts w:ascii="Arial" w:hAnsi="Arial" w:cs="Arial"/>
                <w:color w:val="000000"/>
                <w:lang w:val="en"/>
              </w:rPr>
              <w:br/>
            </w:r>
            <w:r>
              <w:rPr>
                <w:rFonts w:ascii="Arial" w:hAnsi="Arial" w:cs="Arial"/>
                <w:color w:val="000000"/>
                <w:lang w:val="en"/>
              </w:rPr>
              <w:br/>
              <w:t>d. $500.00, when the conviction is of a petty disorderly persons offense;</w:t>
            </w:r>
            <w:r>
              <w:rPr>
                <w:rFonts w:ascii="Arial" w:hAnsi="Arial" w:cs="Arial"/>
                <w:color w:val="000000"/>
                <w:lang w:val="en"/>
              </w:rPr>
              <w:br/>
            </w:r>
            <w:r>
              <w:rPr>
                <w:rFonts w:ascii="Arial" w:hAnsi="Arial" w:cs="Arial"/>
                <w:color w:val="000000"/>
                <w:lang w:val="en"/>
              </w:rPr>
              <w:br/>
              <w:t xml:space="preserve">e. Any higher amount equal to double the pecuniary gain to the offender or loss to the victim caused by the conduct constituting the offense by the offender. In such case the court shall make a finding as to the amount of the gain or loss, and if the record does not contain sufficient evidence to support such a finding the court may conduct a hearing upon the issue. For purposes of this section the term "gain" means the amount of money or the value of property derived by the offender and "loss" means the amount of value separated from the victim or the amount of any payment owed to the victim and avoided or evaded and includes any reasonable and necessary expense incurred by the owner in recovering or replacing lost, stolen or damaged property, or recovering any payment avoided or evaded, and, with respect to property of a research facility, includes the cost of repeating an interrupted or invalidated experiment or loss of profits. The term "victim" shall mean a person who suffers a personal physical or psychological injury or death or incurs loss of or injury to personal or real </w:t>
            </w:r>
            <w:r>
              <w:rPr>
                <w:rFonts w:ascii="Arial" w:hAnsi="Arial" w:cs="Arial"/>
                <w:color w:val="000000"/>
                <w:lang w:val="en"/>
              </w:rPr>
              <w:lastRenderedPageBreak/>
              <w:t>property as a result of a crime committed against that person, or in the case of a homicide, the nearest relative of the victim. The terms "gain" and "loss" shall also mean, where appropriate, the amount of any tax, fee, penalty and interest avoided, evaded, or otherwise unpaid or improperly retained or disposed of;</w:t>
            </w:r>
            <w:r>
              <w:rPr>
                <w:rFonts w:ascii="Arial" w:hAnsi="Arial" w:cs="Arial"/>
                <w:color w:val="000000"/>
                <w:lang w:val="en"/>
              </w:rPr>
              <w:br/>
            </w:r>
            <w:r>
              <w:rPr>
                <w:rFonts w:ascii="Arial" w:hAnsi="Arial" w:cs="Arial"/>
                <w:color w:val="000000"/>
                <w:lang w:val="en"/>
              </w:rPr>
              <w:br/>
              <w:t>f. Any higher amount specifically authorized by another section of this code or any other statute;</w:t>
            </w:r>
            <w:r>
              <w:rPr>
                <w:rFonts w:ascii="Arial" w:hAnsi="Arial" w:cs="Arial"/>
                <w:color w:val="000000"/>
                <w:lang w:val="en"/>
              </w:rPr>
              <w:br/>
            </w:r>
            <w:r>
              <w:rPr>
                <w:rFonts w:ascii="Arial" w:hAnsi="Arial" w:cs="Arial"/>
                <w:color w:val="000000"/>
                <w:lang w:val="en"/>
              </w:rPr>
              <w:br/>
              <w:t>g. Up to twice the amounts authorized in subsection a., b., c. or d. of this section, in the case of a second or subsequent conviction of any tax offense defined in Title 54 of the Revised Statutes or Title 54A of the New Jersey Statutes, as amended and supplemented, or of any offense defined in chapter 20 or 21 of this code;</w:t>
            </w:r>
            <w:r>
              <w:rPr>
                <w:rFonts w:ascii="Arial" w:hAnsi="Arial" w:cs="Arial"/>
                <w:color w:val="000000"/>
                <w:lang w:val="en"/>
              </w:rPr>
              <w:br/>
            </w:r>
            <w:r>
              <w:rPr>
                <w:rFonts w:ascii="Arial" w:hAnsi="Arial" w:cs="Arial"/>
                <w:color w:val="000000"/>
                <w:lang w:val="en"/>
              </w:rPr>
              <w:br/>
              <w:t>h. In the case of violations of chapter 35, any higher amount equal to three times the street value of the controlled dangerous substance or controlled substance analog. The street value for purposes of this section shall be determined pursuant to subsection e. of N.J.S.2C:44-2.</w:t>
            </w:r>
            <w:r>
              <w:rPr>
                <w:rFonts w:ascii="Arial" w:hAnsi="Arial" w:cs="Arial"/>
                <w:color w:val="000000"/>
                <w:lang w:val="en"/>
              </w:rPr>
              <w:br/>
            </w:r>
            <w:r>
              <w:rPr>
                <w:rFonts w:ascii="Arial" w:hAnsi="Arial" w:cs="Arial"/>
                <w:color w:val="000000"/>
                <w:lang w:val="en"/>
              </w:rPr>
              <w:br/>
              <w:t>The restitution ordered paid to the victim shall not exceed the victim's loss, except that in any case involving the failure to pay any State tax, the amount of restitution to the State shall be the full amount of the tax avoided or evaded, including full civil penalties and interest as provided by law. In any case where the victim of the offense is any department or division of State government, the court shall order restitution to the victim. Any restitution imposed on a person shall be in addition to any fine which may be imposed pursuant to this section.</w:t>
            </w:r>
            <w:r>
              <w:rPr>
                <w:rFonts w:ascii="Arial" w:hAnsi="Arial" w:cs="Arial"/>
                <w:color w:val="000000"/>
                <w:lang w:val="en"/>
              </w:rPr>
              <w:br/>
            </w:r>
            <w:r>
              <w:rPr>
                <w:rFonts w:ascii="Arial" w:hAnsi="Arial" w:cs="Arial"/>
                <w:color w:val="000000"/>
                <w:lang w:val="en"/>
              </w:rPr>
              <w:br/>
              <w:t>L.1978, c.95; amended 1979, c.178, s.83; 1981, c.290, s.37; 1987, c.76, s.34; 1987, c.106, s.10; 1991, c.329, s.2; 1995, c.20, s.6; 1995, c.417, s.2; 1997, c.181, s.12.</w:t>
            </w:r>
          </w:p>
        </w:tc>
        <w:tc>
          <w:tcPr>
            <w:tcW w:w="2340" w:type="dxa"/>
          </w:tcPr>
          <w:p w14:paraId="00C9E856" w14:textId="77777777" w:rsidR="0016390A" w:rsidRDefault="0016390A" w:rsidP="00362148">
            <w:pPr>
              <w:jc w:val="center"/>
            </w:pPr>
            <w:r>
              <w:lastRenderedPageBreak/>
              <w:t>N.A.</w:t>
            </w:r>
          </w:p>
        </w:tc>
        <w:tc>
          <w:tcPr>
            <w:tcW w:w="2340" w:type="dxa"/>
          </w:tcPr>
          <w:p w14:paraId="5CE2D44D" w14:textId="77777777" w:rsidR="0016390A" w:rsidRDefault="0016390A" w:rsidP="00362148">
            <w:pPr>
              <w:jc w:val="center"/>
            </w:pPr>
          </w:p>
        </w:tc>
      </w:tr>
      <w:tr w:rsidR="0016390A" w14:paraId="0A64AA34" w14:textId="77777777" w:rsidTr="0016390A">
        <w:tc>
          <w:tcPr>
            <w:tcW w:w="2065" w:type="dxa"/>
          </w:tcPr>
          <w:p w14:paraId="256FD002" w14:textId="77777777" w:rsidR="0016390A" w:rsidRPr="002005DA" w:rsidRDefault="0016390A" w:rsidP="00362148">
            <w:pPr>
              <w:jc w:val="center"/>
              <w:rPr>
                <w:rFonts w:ascii="Arial" w:hAnsi="Arial" w:cs="Arial"/>
                <w:bCs/>
                <w:color w:val="000000"/>
                <w:lang w:val="en"/>
              </w:rPr>
            </w:pPr>
            <w:r w:rsidRPr="002005DA">
              <w:rPr>
                <w:rFonts w:ascii="Arial" w:hAnsi="Arial" w:cs="Arial"/>
                <w:bCs/>
                <w:color w:val="000000"/>
                <w:lang w:val="en"/>
              </w:rPr>
              <w:t>2C:43-3.1. Victim, witness, criminal disposition, and collection funds</w:t>
            </w:r>
          </w:p>
        </w:tc>
        <w:tc>
          <w:tcPr>
            <w:tcW w:w="7470" w:type="dxa"/>
          </w:tcPr>
          <w:p w14:paraId="4D8B9539"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 a. (1) In addition to any disposition made pursuant to the provisions of N.J.S.2C:43-2, any person convicted of a crime of violence, theft of an automobile pursuant to N.J.S.2C:20-2, eluding a law enforcement officer pursuant to subsection b. of N.J.S.2C:29-2 or unlawful taking of a motor vehicle pursuant to subsection b., c. or d. of N.J.S.2C:20-10 shall be assessed at least $100.00, but not to exceed $10,000.00 for each such crime for which he was convicted which resulted in the injury or death of another person. In imposing this assessment, the court shall consider factors such as the severity of the crime, the defendant's criminal record, </w:t>
            </w:r>
            <w:r>
              <w:rPr>
                <w:rFonts w:ascii="Arial" w:hAnsi="Arial" w:cs="Arial"/>
                <w:color w:val="000000"/>
                <w:lang w:val="en"/>
              </w:rPr>
              <w:lastRenderedPageBreak/>
              <w:t xml:space="preserve">defendant's ability to pay and the economic impact of the assessment on the defendant's dependents. </w:t>
            </w:r>
            <w:r>
              <w:rPr>
                <w:rFonts w:ascii="Arial" w:hAnsi="Arial" w:cs="Arial"/>
                <w:color w:val="000000"/>
                <w:lang w:val="en"/>
              </w:rPr>
              <w:br/>
            </w:r>
            <w:r>
              <w:rPr>
                <w:rFonts w:ascii="Arial" w:hAnsi="Arial" w:cs="Arial"/>
                <w:color w:val="000000"/>
                <w:lang w:val="en"/>
              </w:rPr>
              <w:br/>
              <w:t xml:space="preserve">(2) (a) In addition to any other disposition made pursuant to the provisions of N.J.S.2C:43-2 or any other statute imposing sentences for crimes, any person convicted of any disorderly persons offense, any petty disorderly persons offense, or any crime not resulting in the injury or death of any other person shall be assessed $50.00 for each such offense or crime for which he was convicted. </w:t>
            </w:r>
            <w:r>
              <w:rPr>
                <w:rFonts w:ascii="Arial" w:hAnsi="Arial" w:cs="Arial"/>
                <w:color w:val="000000"/>
                <w:lang w:val="en"/>
              </w:rPr>
              <w:br/>
            </w:r>
            <w:r>
              <w:rPr>
                <w:rFonts w:ascii="Arial" w:hAnsi="Arial" w:cs="Arial"/>
                <w:color w:val="000000"/>
                <w:lang w:val="en"/>
              </w:rPr>
              <w:br/>
              <w:t xml:space="preserve">(b) In addition to any other disposition made pursuant to the provisions of section 24 of P.L.1982, c.77 (C.2A:4A-43) or any other statute indicating the dispositions that can be ordered for adjudications of delinquency, any juvenile adjudicated delinquent, according to the definition of "delinquency" established in section 4 of P.L.1982, c.77 (C.2A:4A-23), shall be assessed at least $30.00 for each such adjudication, but not to exceed the amount which could be assessed pursuant to paragraph (1) or paragraph (2) (a) of subsection a. of this section if the offense was committed by an adult. </w:t>
            </w:r>
            <w:r>
              <w:rPr>
                <w:rFonts w:ascii="Arial" w:hAnsi="Arial" w:cs="Arial"/>
                <w:color w:val="000000"/>
                <w:lang w:val="en"/>
              </w:rPr>
              <w:br/>
            </w:r>
            <w:r>
              <w:rPr>
                <w:rFonts w:ascii="Arial" w:hAnsi="Arial" w:cs="Arial"/>
                <w:color w:val="000000"/>
                <w:lang w:val="en"/>
              </w:rPr>
              <w:br/>
              <w:t xml:space="preserve">(c) In addition to any other assessment imposed pursuant to the provisions of R.S.39:4-50, the provisions of section 12 of P.L.1990, c.103 (C.39:3-10.20) relating to a violation of section 5 of P.L.1990, c.103 (C.39:3-10.13), the provisions of section 19 of P.L.1954, c.236 (C.12:7-34.19) or the provisions of section 3 of P.L.1952, c.157 (C.12:7-46), any person convicted of operating a motor vehicle, commercial motor vehicle or vessel while under the influence of liquor or drugs shall be assessed $50.00. </w:t>
            </w:r>
            <w:r>
              <w:rPr>
                <w:rFonts w:ascii="Arial" w:hAnsi="Arial" w:cs="Arial"/>
                <w:color w:val="000000"/>
                <w:lang w:val="en"/>
              </w:rPr>
              <w:br/>
            </w:r>
            <w:r>
              <w:rPr>
                <w:rFonts w:ascii="Arial" w:hAnsi="Arial" w:cs="Arial"/>
                <w:color w:val="000000"/>
                <w:lang w:val="en"/>
              </w:rPr>
              <w:br/>
              <w:t xml:space="preserve">(d) In addition to any term or condition that may be included in an agreement for supervisory treatment pursuant to N.J.S.2C:43-13 or imposed as a term or condition of conditional discharge pursuant to N.J.S.2C:36A-1, a participant in either program shall be required to pay an assessment of $50.00. </w:t>
            </w:r>
            <w:r>
              <w:rPr>
                <w:rFonts w:ascii="Arial" w:hAnsi="Arial" w:cs="Arial"/>
                <w:color w:val="000000"/>
                <w:lang w:val="en"/>
              </w:rPr>
              <w:br/>
            </w:r>
            <w:r>
              <w:rPr>
                <w:rFonts w:ascii="Arial" w:hAnsi="Arial" w:cs="Arial"/>
                <w:color w:val="000000"/>
                <w:lang w:val="en"/>
              </w:rPr>
              <w:br/>
              <w:t xml:space="preserve">(3) All assessments provided for in this section shall be collected as provided in section 3 of P.L.1979, c.396 (C.2C:46-4) and the court shall so order at the time of sentencing. When a defendant who is sentenced to incarceration in a State correctional facility has not, at the time of sentencing, paid an assessment for the crime for which he is being sentenced or an assessment imposed for a previous crime, the court shall </w:t>
            </w:r>
            <w:r>
              <w:rPr>
                <w:rFonts w:ascii="Arial" w:hAnsi="Arial" w:cs="Arial"/>
                <w:color w:val="000000"/>
                <w:lang w:val="en"/>
              </w:rPr>
              <w:lastRenderedPageBreak/>
              <w:t xml:space="preserve">specifically order the Department of Corrections to collect the assessment during the period of incarceration and to deduct the assessment from any income the inmate receives as a result of labor performed at the institution or on any work release program or from any personal account established in the institution for the benefit of the inmate. All moneys collected, whether in part or in full payment of any assessment imposed pursuant to this section, shall be forwarded monthly by the parties responsible for collection, together with a monthly accounting on forms prescribed by the Victims of Crime Compensation Board pursuant to section 19 of P.L.1991, c.329 (C.52:4B-8.1), to the Victims of Crime Compensation Board. </w:t>
            </w:r>
            <w:r>
              <w:rPr>
                <w:rFonts w:ascii="Arial" w:hAnsi="Arial" w:cs="Arial"/>
                <w:color w:val="000000"/>
                <w:lang w:val="en"/>
              </w:rPr>
              <w:br/>
            </w:r>
            <w:r>
              <w:rPr>
                <w:rFonts w:ascii="Arial" w:hAnsi="Arial" w:cs="Arial"/>
                <w:color w:val="000000"/>
                <w:lang w:val="en"/>
              </w:rPr>
              <w:br/>
              <w:t xml:space="preserve">(4) The Victims of Crime Compensation Board shall forward monthly all moneys received from assessments collected pursuant to this section to the State Treasury for deposit as follows: </w:t>
            </w:r>
            <w:r>
              <w:rPr>
                <w:rFonts w:ascii="Arial" w:hAnsi="Arial" w:cs="Arial"/>
                <w:color w:val="000000"/>
                <w:lang w:val="en"/>
              </w:rPr>
              <w:br/>
            </w:r>
            <w:r>
              <w:rPr>
                <w:rFonts w:ascii="Arial" w:hAnsi="Arial" w:cs="Arial"/>
                <w:color w:val="000000"/>
                <w:lang w:val="en"/>
              </w:rPr>
              <w:br/>
              <w:t xml:space="preserve">(a) Of moneys collected on assessments imposed pursuant to paragraph a. (1): </w:t>
            </w:r>
            <w:r>
              <w:rPr>
                <w:rFonts w:ascii="Arial" w:hAnsi="Arial" w:cs="Arial"/>
                <w:color w:val="000000"/>
                <w:lang w:val="en"/>
              </w:rPr>
              <w:br/>
            </w:r>
            <w:r>
              <w:rPr>
                <w:rFonts w:ascii="Arial" w:hAnsi="Arial" w:cs="Arial"/>
                <w:color w:val="000000"/>
                <w:lang w:val="en"/>
              </w:rPr>
              <w:br/>
              <w:t xml:space="preserve">(i) the first $72.00 collected for deposit in the Victims of Crime Compensation Board Account, </w:t>
            </w:r>
            <w:r>
              <w:rPr>
                <w:rFonts w:ascii="Arial" w:hAnsi="Arial" w:cs="Arial"/>
                <w:color w:val="000000"/>
                <w:lang w:val="en"/>
              </w:rPr>
              <w:br/>
            </w:r>
            <w:r>
              <w:rPr>
                <w:rFonts w:ascii="Arial" w:hAnsi="Arial" w:cs="Arial"/>
                <w:color w:val="000000"/>
                <w:lang w:val="en"/>
              </w:rPr>
              <w:br/>
              <w:t xml:space="preserve">(ii) the next $3.00 collected for deposit in the Criminal Disposition and Revenue Collection Fund, </w:t>
            </w:r>
            <w:r>
              <w:rPr>
                <w:rFonts w:ascii="Arial" w:hAnsi="Arial" w:cs="Arial"/>
                <w:color w:val="000000"/>
                <w:lang w:val="en"/>
              </w:rPr>
              <w:br/>
            </w:r>
            <w:r>
              <w:rPr>
                <w:rFonts w:ascii="Arial" w:hAnsi="Arial" w:cs="Arial"/>
                <w:color w:val="000000"/>
                <w:lang w:val="en"/>
              </w:rPr>
              <w:br/>
              <w:t xml:space="preserve">(iii) the next $25.00 collected for deposit in the Victim Witness Advocacy Fund, and </w:t>
            </w:r>
            <w:r>
              <w:rPr>
                <w:rFonts w:ascii="Arial" w:hAnsi="Arial" w:cs="Arial"/>
                <w:color w:val="000000"/>
                <w:lang w:val="en"/>
              </w:rPr>
              <w:br/>
            </w:r>
            <w:r>
              <w:rPr>
                <w:rFonts w:ascii="Arial" w:hAnsi="Arial" w:cs="Arial"/>
                <w:color w:val="000000"/>
                <w:lang w:val="en"/>
              </w:rPr>
              <w:br/>
              <w:t xml:space="preserve">(iv) moneys collected in excess of $100.00 for deposit in the Victims of Crime Compensation Board Account; </w:t>
            </w:r>
            <w:r>
              <w:rPr>
                <w:rFonts w:ascii="Arial" w:hAnsi="Arial" w:cs="Arial"/>
                <w:color w:val="000000"/>
                <w:lang w:val="en"/>
              </w:rPr>
              <w:br/>
            </w:r>
            <w:r>
              <w:rPr>
                <w:rFonts w:ascii="Arial" w:hAnsi="Arial" w:cs="Arial"/>
                <w:color w:val="000000"/>
                <w:lang w:val="en"/>
              </w:rPr>
              <w:br/>
              <w:t xml:space="preserve">(b) Of moneys collected on assessments imposed pursuant to paragraph a. (2) (a), (c) or (d): </w:t>
            </w:r>
            <w:r>
              <w:rPr>
                <w:rFonts w:ascii="Arial" w:hAnsi="Arial" w:cs="Arial"/>
                <w:color w:val="000000"/>
                <w:lang w:val="en"/>
              </w:rPr>
              <w:br/>
            </w:r>
            <w:r>
              <w:rPr>
                <w:rFonts w:ascii="Arial" w:hAnsi="Arial" w:cs="Arial"/>
                <w:color w:val="000000"/>
                <w:lang w:val="en"/>
              </w:rPr>
              <w:br/>
              <w:t xml:space="preserve">(i) the first $39.00 collected for deposit in the Victims of Crime Compensation Board Account, </w:t>
            </w:r>
            <w:r>
              <w:rPr>
                <w:rFonts w:ascii="Arial" w:hAnsi="Arial" w:cs="Arial"/>
                <w:color w:val="000000"/>
                <w:lang w:val="en"/>
              </w:rPr>
              <w:br/>
            </w:r>
            <w:r>
              <w:rPr>
                <w:rFonts w:ascii="Arial" w:hAnsi="Arial" w:cs="Arial"/>
                <w:color w:val="000000"/>
                <w:lang w:val="en"/>
              </w:rPr>
              <w:br/>
              <w:t xml:space="preserve">(ii) the next $3.00 collected for deposit in the Criminal Disposition and Revenue Collection Fund, and </w:t>
            </w:r>
            <w:r>
              <w:rPr>
                <w:rFonts w:ascii="Arial" w:hAnsi="Arial" w:cs="Arial"/>
                <w:color w:val="000000"/>
                <w:lang w:val="en"/>
              </w:rPr>
              <w:br/>
            </w:r>
            <w:r>
              <w:rPr>
                <w:rFonts w:ascii="Arial" w:hAnsi="Arial" w:cs="Arial"/>
                <w:color w:val="000000"/>
                <w:lang w:val="en"/>
              </w:rPr>
              <w:br/>
              <w:t xml:space="preserve">(iii) the next $8.00 collected for deposit in the Victim and Witness Advocacy Fund; </w:t>
            </w:r>
            <w:r>
              <w:rPr>
                <w:rFonts w:ascii="Arial" w:hAnsi="Arial" w:cs="Arial"/>
                <w:color w:val="000000"/>
                <w:lang w:val="en"/>
              </w:rPr>
              <w:br/>
            </w:r>
            <w:r>
              <w:rPr>
                <w:rFonts w:ascii="Arial" w:hAnsi="Arial" w:cs="Arial"/>
                <w:color w:val="000000"/>
                <w:lang w:val="en"/>
              </w:rPr>
              <w:lastRenderedPageBreak/>
              <w:br/>
              <w:t xml:space="preserve">(c) Of moneys collected on assessments imposed pursuant to paragraph a. (2) (b): </w:t>
            </w:r>
            <w:r>
              <w:rPr>
                <w:rFonts w:ascii="Arial" w:hAnsi="Arial" w:cs="Arial"/>
                <w:color w:val="000000"/>
                <w:lang w:val="en"/>
              </w:rPr>
              <w:br/>
            </w:r>
            <w:r>
              <w:rPr>
                <w:rFonts w:ascii="Arial" w:hAnsi="Arial" w:cs="Arial"/>
                <w:color w:val="000000"/>
                <w:lang w:val="en"/>
              </w:rPr>
              <w:br/>
              <w:t xml:space="preserve">(i) the first $17.00 for deposit in the Victims of Crime Compensation Board Account, and </w:t>
            </w:r>
            <w:r>
              <w:rPr>
                <w:rFonts w:ascii="Arial" w:hAnsi="Arial" w:cs="Arial"/>
                <w:color w:val="000000"/>
                <w:lang w:val="en"/>
              </w:rPr>
              <w:br/>
            </w:r>
            <w:r>
              <w:rPr>
                <w:rFonts w:ascii="Arial" w:hAnsi="Arial" w:cs="Arial"/>
                <w:color w:val="000000"/>
                <w:lang w:val="en"/>
              </w:rPr>
              <w:br/>
              <w:t xml:space="preserve">(ii) the next $3.00 collected for deposit in the Criminal Disposition and Revenue Collection Fund, and </w:t>
            </w:r>
            <w:r>
              <w:rPr>
                <w:rFonts w:ascii="Arial" w:hAnsi="Arial" w:cs="Arial"/>
                <w:color w:val="000000"/>
                <w:lang w:val="en"/>
              </w:rPr>
              <w:br/>
            </w:r>
            <w:r>
              <w:rPr>
                <w:rFonts w:ascii="Arial" w:hAnsi="Arial" w:cs="Arial"/>
                <w:color w:val="000000"/>
                <w:lang w:val="en"/>
              </w:rPr>
              <w:br/>
              <w:t xml:space="preserve">(iii) the next $10.00 for deposit in the Victim and Witness Advocacy Fund, and </w:t>
            </w:r>
            <w:r>
              <w:rPr>
                <w:rFonts w:ascii="Arial" w:hAnsi="Arial" w:cs="Arial"/>
                <w:color w:val="000000"/>
                <w:lang w:val="en"/>
              </w:rPr>
              <w:br/>
            </w:r>
            <w:r>
              <w:rPr>
                <w:rFonts w:ascii="Arial" w:hAnsi="Arial" w:cs="Arial"/>
                <w:color w:val="000000"/>
                <w:lang w:val="en"/>
              </w:rPr>
              <w:br/>
              <w:t xml:space="preserve">(iv) moneys collected in excess of $30.00 for deposit in the Victims of Crime Compensation Board Account. </w:t>
            </w:r>
            <w:r>
              <w:rPr>
                <w:rFonts w:ascii="Arial" w:hAnsi="Arial" w:cs="Arial"/>
                <w:color w:val="000000"/>
                <w:lang w:val="en"/>
              </w:rPr>
              <w:br/>
            </w:r>
            <w:r>
              <w:rPr>
                <w:rFonts w:ascii="Arial" w:hAnsi="Arial" w:cs="Arial"/>
                <w:color w:val="000000"/>
                <w:lang w:val="en"/>
              </w:rPr>
              <w:br/>
              <w:t xml:space="preserve">(5) The Victims of Crime Compensation Board shall provide the Attorney General with a monthly accounting of moneys received, deposited and identified as receivable, on forms prescribed pursuant to section 19 of P.L.1991, c.329 (C.52:4B-8.1). </w:t>
            </w:r>
            <w:r>
              <w:rPr>
                <w:rFonts w:ascii="Arial" w:hAnsi="Arial" w:cs="Arial"/>
                <w:color w:val="000000"/>
                <w:lang w:val="en"/>
              </w:rPr>
              <w:br/>
            </w:r>
            <w:r>
              <w:rPr>
                <w:rFonts w:ascii="Arial" w:hAnsi="Arial" w:cs="Arial"/>
                <w:color w:val="000000"/>
                <w:lang w:val="en"/>
              </w:rPr>
              <w:br/>
              <w:t xml:space="preserve">(6) (a) The Victims of Crime Compensation Board Account shall be a separate, nonlapsing, revolving account that shall be administered by the Victims of Crime Compensation Board. All moneys deposited in that Account shall be used in satisfying claims pursuant to the provisions of the "Criminal Injuries Compensation Act of 1971," P.L.1971, c.317 (C.52:4B-1 et seq.) and for related administrative costs. </w:t>
            </w:r>
            <w:r>
              <w:rPr>
                <w:rFonts w:ascii="Arial" w:hAnsi="Arial" w:cs="Arial"/>
                <w:color w:val="000000"/>
                <w:lang w:val="en"/>
              </w:rPr>
              <w:br/>
            </w:r>
            <w:r>
              <w:rPr>
                <w:rFonts w:ascii="Arial" w:hAnsi="Arial" w:cs="Arial"/>
                <w:color w:val="000000"/>
                <w:lang w:val="en"/>
              </w:rPr>
              <w:br/>
              <w:t xml:space="preserve">(b) The Criminal Disposition and Revenue Collection Fund shall be a separate, nonlapsing, revolving account that shall be administered by the Victims of Crime Compensation Board. All moneys deposited in that Fund shall be used as provided in section 19 of P.L.1991, c.329 (C.52:4B-8.1). </w:t>
            </w:r>
            <w:r>
              <w:rPr>
                <w:rFonts w:ascii="Arial" w:hAnsi="Arial" w:cs="Arial"/>
                <w:color w:val="000000"/>
                <w:lang w:val="en"/>
              </w:rPr>
              <w:br/>
            </w:r>
            <w:r>
              <w:rPr>
                <w:rFonts w:ascii="Arial" w:hAnsi="Arial" w:cs="Arial"/>
                <w:color w:val="000000"/>
                <w:lang w:val="en"/>
              </w:rPr>
              <w:br/>
              <w:t xml:space="preserve">(c) The Victim and Witness Advocacy Fund shall be a separate, nonlapsing, revolving fund and shall be administered by the Division of Criminal Justice, Department of Law and Public Safety and all moneys deposited in that Fund pursuant to this section shall be used for the benefit of victims and witnesses of crime as provided in section 20 of P.L.1991, c.329 (C.52:4B-43.1) and for related administrative costs. </w:t>
            </w:r>
            <w:r>
              <w:rPr>
                <w:rFonts w:ascii="Arial" w:hAnsi="Arial" w:cs="Arial"/>
                <w:color w:val="000000"/>
                <w:lang w:val="en"/>
              </w:rPr>
              <w:br/>
            </w:r>
            <w:r>
              <w:rPr>
                <w:rFonts w:ascii="Arial" w:hAnsi="Arial" w:cs="Arial"/>
                <w:color w:val="000000"/>
                <w:lang w:val="en"/>
              </w:rPr>
              <w:br/>
              <w:t>b. (Deleted by amendment, P.L.1991, c.329).</w:t>
            </w:r>
            <w:r>
              <w:rPr>
                <w:rFonts w:ascii="Arial" w:hAnsi="Arial" w:cs="Arial"/>
                <w:color w:val="000000"/>
                <w:lang w:val="en"/>
              </w:rPr>
              <w:br/>
            </w:r>
            <w:r>
              <w:rPr>
                <w:rFonts w:ascii="Arial" w:hAnsi="Arial" w:cs="Arial"/>
                <w:color w:val="000000"/>
                <w:lang w:val="en"/>
              </w:rPr>
              <w:lastRenderedPageBreak/>
              <w:br/>
              <w:t>c. (Deleted by amendment, P.L.1991, c.329).</w:t>
            </w:r>
            <w:r>
              <w:rPr>
                <w:rFonts w:ascii="Arial" w:hAnsi="Arial" w:cs="Arial"/>
                <w:color w:val="000000"/>
                <w:lang w:val="en"/>
              </w:rPr>
              <w:br/>
            </w:r>
            <w:r>
              <w:rPr>
                <w:rFonts w:ascii="Arial" w:hAnsi="Arial" w:cs="Arial"/>
                <w:color w:val="000000"/>
                <w:lang w:val="en"/>
              </w:rPr>
              <w:br/>
              <w:t>d. (Deleted by amendment, P.L.1991, c.329).</w:t>
            </w:r>
            <w:r>
              <w:rPr>
                <w:rFonts w:ascii="Arial" w:hAnsi="Arial" w:cs="Arial"/>
                <w:color w:val="000000"/>
                <w:lang w:val="en"/>
              </w:rPr>
              <w:br/>
            </w:r>
            <w:r>
              <w:rPr>
                <w:rFonts w:ascii="Arial" w:hAnsi="Arial" w:cs="Arial"/>
                <w:color w:val="000000"/>
                <w:lang w:val="en"/>
              </w:rPr>
              <w:br/>
              <w:t>L.1979,c.396,s.2; amended 1982,c.164,s.1; 1985,c.251,s.1; 1985,c.406; 1987,c.106,s.11; 1990,c.64,s.1; 1991,c.329,s.3; 1995,c.135,s.1.</w:t>
            </w:r>
          </w:p>
        </w:tc>
        <w:tc>
          <w:tcPr>
            <w:tcW w:w="2340" w:type="dxa"/>
          </w:tcPr>
          <w:p w14:paraId="7EE883E5" w14:textId="77777777" w:rsidR="0016390A" w:rsidRDefault="0016390A" w:rsidP="00362148">
            <w:pPr>
              <w:jc w:val="center"/>
            </w:pPr>
            <w:r>
              <w:lastRenderedPageBreak/>
              <w:t>N.A.</w:t>
            </w:r>
          </w:p>
        </w:tc>
        <w:tc>
          <w:tcPr>
            <w:tcW w:w="2340" w:type="dxa"/>
          </w:tcPr>
          <w:p w14:paraId="3918E061" w14:textId="77777777" w:rsidR="0016390A" w:rsidRDefault="0016390A" w:rsidP="00362148">
            <w:pPr>
              <w:jc w:val="center"/>
            </w:pPr>
          </w:p>
        </w:tc>
      </w:tr>
      <w:tr w:rsidR="0016390A" w14:paraId="42E07995" w14:textId="77777777" w:rsidTr="0016390A">
        <w:tc>
          <w:tcPr>
            <w:tcW w:w="2065" w:type="dxa"/>
          </w:tcPr>
          <w:p w14:paraId="52E252DF" w14:textId="77777777" w:rsidR="0016390A" w:rsidRPr="00520F82" w:rsidRDefault="0016390A" w:rsidP="00362148">
            <w:pPr>
              <w:jc w:val="center"/>
              <w:rPr>
                <w:rFonts w:ascii="Arial" w:hAnsi="Arial" w:cs="Arial"/>
                <w:bCs/>
                <w:color w:val="000000"/>
                <w:lang w:val="en"/>
              </w:rPr>
            </w:pPr>
            <w:r w:rsidRPr="00520F82">
              <w:rPr>
                <w:rFonts w:ascii="Arial" w:hAnsi="Arial" w:cs="Arial"/>
                <w:bCs/>
                <w:color w:val="000000"/>
                <w:lang w:val="en"/>
              </w:rPr>
              <w:lastRenderedPageBreak/>
              <w:t>2C:43-3.2. Assessments for Safe Neighborhoods Services</w:t>
            </w:r>
          </w:p>
        </w:tc>
        <w:tc>
          <w:tcPr>
            <w:tcW w:w="7470" w:type="dxa"/>
          </w:tcPr>
          <w:p w14:paraId="4F9227E0"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11. a. (1) In addition to any other fine, fee or assessment imposed, any person convicted of a crime, disorderly or petty disorderly persons offense or violation of R.S.39:4-50 shall be assessed $75 for each conviction. </w:t>
            </w:r>
            <w:r>
              <w:rPr>
                <w:rFonts w:ascii="Arial" w:hAnsi="Arial" w:cs="Arial"/>
                <w:color w:val="000000"/>
                <w:lang w:val="en"/>
              </w:rPr>
              <w:br/>
            </w:r>
            <w:r>
              <w:rPr>
                <w:rFonts w:ascii="Arial" w:hAnsi="Arial" w:cs="Arial"/>
                <w:color w:val="000000"/>
                <w:lang w:val="en"/>
              </w:rPr>
              <w:br/>
              <w:t xml:space="preserve">(2) In addition to any term or condition that may be included in an agreement for supervisory treatment pursuant to N.J.S.2C:43-13 or imposed as a term or condition of conditional discharge pursuant to section 3 of P.L.1987, c.106 (C.2C:36A-1), a participant in either program shall be required to pay an assessment of $75. </w:t>
            </w:r>
            <w:r>
              <w:rPr>
                <w:rFonts w:ascii="Arial" w:hAnsi="Arial" w:cs="Arial"/>
                <w:color w:val="000000"/>
                <w:lang w:val="en"/>
              </w:rPr>
              <w:br/>
            </w:r>
            <w:r>
              <w:rPr>
                <w:rFonts w:ascii="Arial" w:hAnsi="Arial" w:cs="Arial"/>
                <w:color w:val="000000"/>
                <w:lang w:val="en"/>
              </w:rPr>
              <w:br/>
              <w:t xml:space="preserve">b. All assessments provided for in this section shall be collected as provided for collection of fines and restitutions in section 3 of P.L.1979, c.396 (C.2C:46-4) and shall be forwarded to the Department of the Treasury as provided in subsection c. of this section. </w:t>
            </w:r>
            <w:r>
              <w:rPr>
                <w:rFonts w:ascii="Arial" w:hAnsi="Arial" w:cs="Arial"/>
                <w:color w:val="000000"/>
                <w:lang w:val="en"/>
              </w:rPr>
              <w:br/>
            </w:r>
            <w:r>
              <w:rPr>
                <w:rFonts w:ascii="Arial" w:hAnsi="Arial" w:cs="Arial"/>
                <w:color w:val="000000"/>
                <w:lang w:val="en"/>
              </w:rPr>
              <w:br/>
              <w:t xml:space="preserve">c. All money collected pursuant to this section shall be forwarded to the Department of the Treasury to be deposited into the Safe Neighborhoods Services Fund created by section 5 of this act. </w:t>
            </w:r>
            <w:r>
              <w:rPr>
                <w:rFonts w:ascii="Arial" w:hAnsi="Arial" w:cs="Arial"/>
                <w:color w:val="000000"/>
                <w:lang w:val="en"/>
              </w:rPr>
              <w:br/>
            </w:r>
            <w:r>
              <w:rPr>
                <w:rFonts w:ascii="Arial" w:hAnsi="Arial" w:cs="Arial"/>
                <w:color w:val="000000"/>
                <w:lang w:val="en"/>
              </w:rPr>
              <w:br/>
              <w:t>L.1993,c.220,s.11.</w:t>
            </w:r>
          </w:p>
        </w:tc>
        <w:tc>
          <w:tcPr>
            <w:tcW w:w="2340" w:type="dxa"/>
          </w:tcPr>
          <w:p w14:paraId="3510A7AC" w14:textId="77777777" w:rsidR="0016390A" w:rsidRDefault="0016390A" w:rsidP="00362148">
            <w:pPr>
              <w:jc w:val="center"/>
            </w:pPr>
            <w:r>
              <w:t>N.A.</w:t>
            </w:r>
          </w:p>
        </w:tc>
        <w:tc>
          <w:tcPr>
            <w:tcW w:w="2340" w:type="dxa"/>
          </w:tcPr>
          <w:p w14:paraId="5AFD4F85" w14:textId="77777777" w:rsidR="0016390A" w:rsidRDefault="0016390A" w:rsidP="00362148">
            <w:pPr>
              <w:jc w:val="center"/>
            </w:pPr>
          </w:p>
        </w:tc>
      </w:tr>
      <w:tr w:rsidR="0016390A" w14:paraId="0E6BDC01" w14:textId="77777777" w:rsidTr="0016390A">
        <w:tc>
          <w:tcPr>
            <w:tcW w:w="2065" w:type="dxa"/>
          </w:tcPr>
          <w:p w14:paraId="38A521EB" w14:textId="77777777" w:rsidR="0016390A" w:rsidRPr="00504216" w:rsidRDefault="0016390A" w:rsidP="00362148">
            <w:pPr>
              <w:jc w:val="center"/>
              <w:rPr>
                <w:rFonts w:ascii="Arial" w:hAnsi="Arial" w:cs="Arial"/>
                <w:bCs/>
                <w:color w:val="000000"/>
                <w:lang w:val="en"/>
              </w:rPr>
            </w:pPr>
            <w:r w:rsidRPr="00504216">
              <w:rPr>
                <w:rFonts w:ascii="Arial" w:hAnsi="Arial" w:cs="Arial"/>
                <w:bCs/>
                <w:color w:val="000000"/>
                <w:lang w:val="en"/>
              </w:rPr>
              <w:t>2C:43-3.3.Additional penalties for persons convicted of crime deposited in "Law Enforcement Officers Training and Equipment Fund"</w:t>
            </w:r>
          </w:p>
        </w:tc>
        <w:tc>
          <w:tcPr>
            <w:tcW w:w="7470" w:type="dxa"/>
          </w:tcPr>
          <w:p w14:paraId="32131794" w14:textId="77777777" w:rsidR="0016390A" w:rsidRDefault="0016390A" w:rsidP="00362148">
            <w:pPr>
              <w:jc w:val="center"/>
              <w:rPr>
                <w:rFonts w:ascii="Arial" w:hAnsi="Arial" w:cs="Arial"/>
                <w:color w:val="000000"/>
                <w:lang w:val="en"/>
              </w:rPr>
            </w:pPr>
            <w:r>
              <w:rPr>
                <w:rFonts w:ascii="Arial" w:hAnsi="Arial" w:cs="Arial"/>
                <w:color w:val="000000"/>
                <w:lang w:val="en"/>
              </w:rPr>
              <w:t>9. a. In addition to any disposition made pursuant to the provisions of Title 2C of the New Jersey Statutes, any person convicted of a crime shall be assessed a penalty of $30.</w:t>
            </w:r>
            <w:r>
              <w:rPr>
                <w:rFonts w:ascii="Arial" w:hAnsi="Arial" w:cs="Arial"/>
                <w:color w:val="000000"/>
                <w:lang w:val="en"/>
              </w:rPr>
              <w:br/>
            </w:r>
            <w:r>
              <w:rPr>
                <w:rFonts w:ascii="Arial" w:hAnsi="Arial" w:cs="Arial"/>
                <w:color w:val="000000"/>
                <w:lang w:val="en"/>
              </w:rPr>
              <w:br/>
              <w:t>b. In addition to any other disposition made pursuant to the provisions of section 24 of P.L.1982, c.77 (C.2A:4A-43) or any other statute indicating the dispositions that may be ordered for adjudications of delinquency, a juvenile adjudicated delinquent for an offense which if committed by an adult would be a crime shall be assessed a penalty of $15.</w:t>
            </w:r>
            <w:r>
              <w:rPr>
                <w:rFonts w:ascii="Arial" w:hAnsi="Arial" w:cs="Arial"/>
                <w:color w:val="000000"/>
                <w:lang w:val="en"/>
              </w:rPr>
              <w:br/>
            </w:r>
            <w:r>
              <w:rPr>
                <w:rFonts w:ascii="Arial" w:hAnsi="Arial" w:cs="Arial"/>
                <w:color w:val="000000"/>
                <w:lang w:val="en"/>
              </w:rPr>
              <w:br/>
              <w:t xml:space="preserve">c. The penalties assessed under subsections a. and b. of this section shall be collected as provided for the collection of fines and restitution in section 3 of P.L.1979, c.396 (C.2C:46-4) and forwarded to the State Treasury for deposit in a separate account to be known as the "Law Enforcement </w:t>
            </w:r>
            <w:r>
              <w:rPr>
                <w:rFonts w:ascii="Arial" w:hAnsi="Arial" w:cs="Arial"/>
                <w:color w:val="000000"/>
                <w:lang w:val="en"/>
              </w:rPr>
              <w:lastRenderedPageBreak/>
              <w:t>Officers Training and Equipment Fund." The penalty assessed in this section shall be collected only after a penalty assessed in section 2 of P.L.1979, c.396 (C.2C:43-3.1) and any restitution ordered is collected.</w:t>
            </w:r>
            <w:r>
              <w:rPr>
                <w:rFonts w:ascii="Arial" w:hAnsi="Arial" w:cs="Arial"/>
                <w:color w:val="000000"/>
                <w:lang w:val="en"/>
              </w:rPr>
              <w:br/>
            </w:r>
            <w:r>
              <w:rPr>
                <w:rFonts w:ascii="Arial" w:hAnsi="Arial" w:cs="Arial"/>
                <w:color w:val="000000"/>
                <w:lang w:val="en"/>
              </w:rPr>
              <w:br/>
              <w:t>The fund shall be used to support the development and provision of basic and in-service training courses for law enforcement officers by police training schools approved pursuant to P.L.1961, c.56 (C.52:17B-66 et seq.). In addition, the fund shall also be used to enable police training schools to purchase equipment needed for the training of law enforcement officers. Distributions from the fund shall only be made directly to such approved schools.</w:t>
            </w:r>
            <w:r>
              <w:rPr>
                <w:rFonts w:ascii="Arial" w:hAnsi="Arial" w:cs="Arial"/>
                <w:color w:val="000000"/>
                <w:lang w:val="en"/>
              </w:rPr>
              <w:br/>
            </w:r>
            <w:r>
              <w:rPr>
                <w:rFonts w:ascii="Arial" w:hAnsi="Arial" w:cs="Arial"/>
                <w:color w:val="000000"/>
                <w:lang w:val="en"/>
              </w:rPr>
              <w:br/>
              <w:t>d. The Police Training Commission in the Department of Law and Public Safety shall be responsible for the administration and distribution of the fund pursuant to its authority under section 6 of P.L.1961, c.56 (C.52:17B-71).</w:t>
            </w:r>
            <w:r>
              <w:rPr>
                <w:rFonts w:ascii="Arial" w:hAnsi="Arial" w:cs="Arial"/>
                <w:color w:val="000000"/>
                <w:lang w:val="en"/>
              </w:rPr>
              <w:br/>
            </w:r>
            <w:r>
              <w:rPr>
                <w:rFonts w:ascii="Arial" w:hAnsi="Arial" w:cs="Arial"/>
                <w:color w:val="000000"/>
                <w:lang w:val="en"/>
              </w:rPr>
              <w:br/>
              <w:t>e. An adult prisoner of a State correctional institution who does not pay the penalty imposed pursuant to this section shall have the penalty deducted from any income the inmate receives as a result of labor performed at the institution or any type of work release program. If any person, including an inmate, fails to pay the penalty imposed pursuant to this section, the court may order the suspension of the person's driver's license or nonresident reciprocity privilege, or prohibit the person from receiving or obtaining a license until the assessment is paid. The court shall notify the Director of the Division of Motor Vehicles of such an action. Prior to any action being taken pursuant to this subsection, the person shall be given notice and a hearing before the court to contest the charge of the failure to pay the assessment.</w:t>
            </w:r>
            <w:r>
              <w:rPr>
                <w:rFonts w:ascii="Arial" w:hAnsi="Arial" w:cs="Arial"/>
                <w:color w:val="000000"/>
                <w:lang w:val="en"/>
              </w:rPr>
              <w:br/>
            </w:r>
            <w:r>
              <w:rPr>
                <w:rFonts w:ascii="Arial" w:hAnsi="Arial" w:cs="Arial"/>
                <w:color w:val="000000"/>
                <w:lang w:val="en"/>
              </w:rPr>
              <w:br/>
              <w:t>L.1996,c.115,s.9.</w:t>
            </w:r>
          </w:p>
        </w:tc>
        <w:tc>
          <w:tcPr>
            <w:tcW w:w="2340" w:type="dxa"/>
          </w:tcPr>
          <w:p w14:paraId="217C4F20" w14:textId="77777777" w:rsidR="0016390A" w:rsidRDefault="0016390A" w:rsidP="00362148">
            <w:pPr>
              <w:jc w:val="center"/>
            </w:pPr>
            <w:r>
              <w:lastRenderedPageBreak/>
              <w:t>N.A.</w:t>
            </w:r>
          </w:p>
        </w:tc>
        <w:tc>
          <w:tcPr>
            <w:tcW w:w="2340" w:type="dxa"/>
          </w:tcPr>
          <w:p w14:paraId="38F4479B" w14:textId="77777777" w:rsidR="0016390A" w:rsidRDefault="0016390A" w:rsidP="00362148">
            <w:pPr>
              <w:jc w:val="center"/>
            </w:pPr>
          </w:p>
        </w:tc>
      </w:tr>
      <w:tr w:rsidR="0016390A" w14:paraId="602C38DB" w14:textId="77777777" w:rsidTr="0016390A">
        <w:tc>
          <w:tcPr>
            <w:tcW w:w="2065" w:type="dxa"/>
          </w:tcPr>
          <w:p w14:paraId="5AE3CBE8" w14:textId="77777777" w:rsidR="0016390A" w:rsidRPr="000D16E0" w:rsidRDefault="0016390A" w:rsidP="00362148">
            <w:pPr>
              <w:jc w:val="center"/>
              <w:rPr>
                <w:rFonts w:ascii="Arial" w:hAnsi="Arial" w:cs="Arial"/>
                <w:bCs/>
                <w:color w:val="000000"/>
                <w:lang w:val="en"/>
              </w:rPr>
            </w:pPr>
            <w:r w:rsidRPr="000D16E0">
              <w:rPr>
                <w:rFonts w:ascii="Arial" w:hAnsi="Arial" w:cs="Arial"/>
                <w:bCs/>
                <w:color w:val="000000"/>
                <w:lang w:val="en"/>
              </w:rPr>
              <w:t>2C:43-3.4 Restitution for extradition costs.</w:t>
            </w:r>
          </w:p>
        </w:tc>
        <w:tc>
          <w:tcPr>
            <w:tcW w:w="7470" w:type="dxa"/>
          </w:tcPr>
          <w:p w14:paraId="7012704D" w14:textId="77777777" w:rsidR="0016390A" w:rsidRDefault="0016390A" w:rsidP="00362148">
            <w:pPr>
              <w:jc w:val="center"/>
              <w:rPr>
                <w:rFonts w:ascii="Arial" w:hAnsi="Arial" w:cs="Arial"/>
                <w:color w:val="000000"/>
                <w:lang w:val="en"/>
              </w:rPr>
            </w:pPr>
            <w:r>
              <w:rPr>
                <w:rFonts w:ascii="Arial" w:hAnsi="Arial" w:cs="Arial"/>
                <w:color w:val="000000"/>
                <w:lang w:val="en"/>
              </w:rPr>
              <w:t>4. In addition to any fine or restitution authorized by N.J.S.2C:43-3, the court may sentence a defendant to make restitution for costs incurred by any law enforcement entity in extraditing the defendant from another jurisdiction if the court finds that, at the time of the extradition, the defendant was located in the other jurisdiction in order to avoid prosecution for a crime committed in this State or service of a criminal sentence imposed by a court of this State.</w:t>
            </w:r>
            <w:r>
              <w:rPr>
                <w:rFonts w:ascii="Arial" w:hAnsi="Arial" w:cs="Arial"/>
                <w:color w:val="000000"/>
                <w:lang w:val="en"/>
              </w:rPr>
              <w:br/>
            </w:r>
            <w:r>
              <w:rPr>
                <w:rFonts w:ascii="Arial" w:hAnsi="Arial" w:cs="Arial"/>
                <w:color w:val="000000"/>
                <w:lang w:val="en"/>
              </w:rPr>
              <w:br/>
              <w:t>L.1997,c.253,s.4.</w:t>
            </w:r>
          </w:p>
        </w:tc>
        <w:tc>
          <w:tcPr>
            <w:tcW w:w="2340" w:type="dxa"/>
          </w:tcPr>
          <w:p w14:paraId="0E6B1ED4" w14:textId="77777777" w:rsidR="0016390A" w:rsidRDefault="0016390A" w:rsidP="00362148">
            <w:pPr>
              <w:jc w:val="center"/>
            </w:pPr>
            <w:r>
              <w:t>N.A.</w:t>
            </w:r>
          </w:p>
        </w:tc>
        <w:tc>
          <w:tcPr>
            <w:tcW w:w="2340" w:type="dxa"/>
          </w:tcPr>
          <w:p w14:paraId="3E8A7160" w14:textId="77777777" w:rsidR="0016390A" w:rsidRDefault="0016390A" w:rsidP="00362148">
            <w:pPr>
              <w:jc w:val="center"/>
            </w:pPr>
          </w:p>
        </w:tc>
      </w:tr>
      <w:tr w:rsidR="0016390A" w14:paraId="5BFFC979" w14:textId="77777777" w:rsidTr="0016390A">
        <w:tc>
          <w:tcPr>
            <w:tcW w:w="2065" w:type="dxa"/>
          </w:tcPr>
          <w:p w14:paraId="1B8E0041" w14:textId="77777777" w:rsidR="0016390A" w:rsidRPr="00135B73" w:rsidRDefault="0016390A" w:rsidP="00362148">
            <w:pPr>
              <w:jc w:val="center"/>
              <w:rPr>
                <w:rFonts w:ascii="Arial" w:hAnsi="Arial" w:cs="Arial"/>
                <w:bCs/>
                <w:color w:val="000000"/>
                <w:lang w:val="en"/>
              </w:rPr>
            </w:pPr>
            <w:r w:rsidRPr="00135B73">
              <w:rPr>
                <w:rFonts w:ascii="Arial" w:hAnsi="Arial" w:cs="Arial"/>
                <w:bCs/>
                <w:color w:val="000000"/>
                <w:lang w:val="en"/>
              </w:rPr>
              <w:lastRenderedPageBreak/>
              <w:t>2C:43-3.5 Additional penalty for certain offenses.</w:t>
            </w:r>
          </w:p>
        </w:tc>
        <w:tc>
          <w:tcPr>
            <w:tcW w:w="7470" w:type="dxa"/>
          </w:tcPr>
          <w:p w14:paraId="31AC7729" w14:textId="77777777" w:rsidR="0016390A" w:rsidRDefault="0016390A" w:rsidP="00362148">
            <w:pPr>
              <w:jc w:val="center"/>
              <w:rPr>
                <w:rFonts w:ascii="Arial" w:hAnsi="Arial" w:cs="Arial"/>
                <w:color w:val="000000"/>
                <w:lang w:val="en"/>
              </w:rPr>
            </w:pPr>
            <w:r>
              <w:rPr>
                <w:rFonts w:ascii="Arial" w:hAnsi="Arial" w:cs="Arial"/>
                <w:color w:val="000000"/>
                <w:lang w:val="en"/>
              </w:rPr>
              <w:t>1. a. In addition to any term or condition that may be included in an agreement for supervisory treatment pursuant to N.J.S.2C:43-13 or imposed as a term or condition of conditional discharge pursuant to N.J.S.2C:36A-1 for a violation of any offense defined in chapter 35 or 36 of Title 2C of the New Jersey Statutes, each participant shall be assessed a penalty of $50 for each adjudication or conviction.</w:t>
            </w:r>
            <w:r>
              <w:rPr>
                <w:rFonts w:ascii="Arial" w:hAnsi="Arial" w:cs="Arial"/>
                <w:color w:val="000000"/>
                <w:lang w:val="en"/>
              </w:rPr>
              <w:br/>
            </w:r>
            <w:r>
              <w:rPr>
                <w:rFonts w:ascii="Arial" w:hAnsi="Arial" w:cs="Arial"/>
                <w:color w:val="000000"/>
                <w:lang w:val="en"/>
              </w:rPr>
              <w:br/>
              <w:t>b.All penalties provided by this section shall be collected as provided for collection of fines and restitutions in section 3 of P.L.1979, c.396 (C.2C:46-4) and shall be forwarded to the Department of the Treasury as provided in subsection c. of this section.</w:t>
            </w:r>
            <w:r>
              <w:rPr>
                <w:rFonts w:ascii="Arial" w:hAnsi="Arial" w:cs="Arial"/>
                <w:color w:val="000000"/>
                <w:lang w:val="en"/>
              </w:rPr>
              <w:br/>
            </w:r>
            <w:r>
              <w:rPr>
                <w:rFonts w:ascii="Arial" w:hAnsi="Arial" w:cs="Arial"/>
                <w:color w:val="000000"/>
                <w:lang w:val="en"/>
              </w:rPr>
              <w:br/>
              <w:t>c.All monies collected pursuant to this section shall be forwarded to the Department of the Treasury to be deposited in the " Drug Abuse Education Fund" established pursuant to section 1 of P.L.1999, c.12 (C.54A:9-25.12).</w:t>
            </w:r>
            <w:r>
              <w:rPr>
                <w:rFonts w:ascii="Arial" w:hAnsi="Arial" w:cs="Arial"/>
                <w:color w:val="000000"/>
                <w:lang w:val="en"/>
              </w:rPr>
              <w:br/>
            </w:r>
            <w:r>
              <w:rPr>
                <w:rFonts w:ascii="Arial" w:hAnsi="Arial" w:cs="Arial"/>
                <w:color w:val="000000"/>
                <w:lang w:val="en"/>
              </w:rPr>
              <w:br/>
              <w:t>d.Monies in the fund shall be appropriated by the Legislature on an annual basis in the manner and for the purposes prescribed by section 2 of P.L.1999, c.12 (C.54A:9-25.13).</w:t>
            </w:r>
            <w:r>
              <w:rPr>
                <w:rFonts w:ascii="Arial" w:hAnsi="Arial" w:cs="Arial"/>
                <w:color w:val="000000"/>
                <w:lang w:val="en"/>
              </w:rPr>
              <w:br/>
            </w:r>
            <w:r>
              <w:rPr>
                <w:rFonts w:ascii="Arial" w:hAnsi="Arial" w:cs="Arial"/>
                <w:color w:val="000000"/>
                <w:lang w:val="en"/>
              </w:rPr>
              <w:br/>
              <w:t>L.1999,c.295,s.1.</w:t>
            </w:r>
          </w:p>
        </w:tc>
        <w:tc>
          <w:tcPr>
            <w:tcW w:w="2340" w:type="dxa"/>
          </w:tcPr>
          <w:p w14:paraId="4064268D" w14:textId="77777777" w:rsidR="0016390A" w:rsidRDefault="0016390A" w:rsidP="00362148">
            <w:pPr>
              <w:jc w:val="center"/>
            </w:pPr>
            <w:r>
              <w:t>N.A.</w:t>
            </w:r>
          </w:p>
        </w:tc>
        <w:tc>
          <w:tcPr>
            <w:tcW w:w="2340" w:type="dxa"/>
          </w:tcPr>
          <w:p w14:paraId="5D27D413" w14:textId="77777777" w:rsidR="0016390A" w:rsidRDefault="0016390A" w:rsidP="00362148">
            <w:pPr>
              <w:jc w:val="center"/>
            </w:pPr>
          </w:p>
        </w:tc>
      </w:tr>
      <w:tr w:rsidR="0016390A" w14:paraId="68936B67" w14:textId="77777777" w:rsidTr="0016390A">
        <w:tc>
          <w:tcPr>
            <w:tcW w:w="2065" w:type="dxa"/>
          </w:tcPr>
          <w:p w14:paraId="7EE1085C" w14:textId="77777777" w:rsidR="0016390A" w:rsidRPr="00863CE0" w:rsidRDefault="0016390A" w:rsidP="00362148">
            <w:pPr>
              <w:jc w:val="center"/>
              <w:rPr>
                <w:rFonts w:ascii="Arial" w:hAnsi="Arial" w:cs="Arial"/>
                <w:bCs/>
                <w:color w:val="000000"/>
                <w:lang w:val="en"/>
              </w:rPr>
            </w:pPr>
            <w:r w:rsidRPr="00863CE0">
              <w:rPr>
                <w:rFonts w:ascii="Arial" w:hAnsi="Arial" w:cs="Arial"/>
                <w:bCs/>
                <w:color w:val="000000"/>
                <w:lang w:val="en"/>
              </w:rPr>
              <w:t>2C:43-3.6 Additional penalty for sex offense for deposit in Sexual Assault Nurse Examiner Program Fund.</w:t>
            </w:r>
          </w:p>
        </w:tc>
        <w:tc>
          <w:tcPr>
            <w:tcW w:w="7470" w:type="dxa"/>
          </w:tcPr>
          <w:p w14:paraId="1A0AB6B9" w14:textId="77777777" w:rsidR="0016390A" w:rsidRDefault="0016390A" w:rsidP="00362148">
            <w:pPr>
              <w:jc w:val="center"/>
              <w:rPr>
                <w:rFonts w:ascii="Arial" w:hAnsi="Arial" w:cs="Arial"/>
                <w:color w:val="000000"/>
                <w:lang w:val="en"/>
              </w:rPr>
            </w:pPr>
            <w:r>
              <w:rPr>
                <w:rFonts w:ascii="Arial" w:hAnsi="Arial" w:cs="Arial"/>
                <w:color w:val="000000"/>
                <w:lang w:val="en"/>
              </w:rPr>
              <w:t>11. a. In addition to any fine, fee, assessment or penalty authorized under the provisions of Title 2C of the New Jersey Statutes, a person convicted of a sex offense, as defined in section 2 of P.L.1994, c. 133 (C.2C:7-2), shall be assessed a penalty of $800 for each such offense.</w:t>
            </w:r>
            <w:r>
              <w:rPr>
                <w:rFonts w:ascii="Arial" w:hAnsi="Arial" w:cs="Arial"/>
                <w:color w:val="000000"/>
                <w:lang w:val="en"/>
              </w:rPr>
              <w:br/>
            </w:r>
            <w:r>
              <w:rPr>
                <w:rFonts w:ascii="Arial" w:hAnsi="Arial" w:cs="Arial"/>
                <w:color w:val="000000"/>
                <w:lang w:val="en"/>
              </w:rPr>
              <w:br/>
              <w:t>b.All penalties provided for in this section, collected as provided for the collection of fines and restitutions in section 3 of P.L.1979, c.396 (C.2C:46-4), shall be forwarded to the Department of the Treasury to be deposited in the "Statewide Sexual Assault Nurse Examiner Program Fund" established pursuant to section 12 of P.L.2001, c.81 (C.52:4B-59).</w:t>
            </w:r>
            <w:r>
              <w:rPr>
                <w:rFonts w:ascii="Arial" w:hAnsi="Arial" w:cs="Arial"/>
                <w:color w:val="000000"/>
                <w:lang w:val="en"/>
              </w:rPr>
              <w:br/>
            </w:r>
            <w:r>
              <w:rPr>
                <w:rFonts w:ascii="Arial" w:hAnsi="Arial" w:cs="Arial"/>
                <w:color w:val="000000"/>
                <w:lang w:val="en"/>
              </w:rPr>
              <w:br/>
              <w:t>L.2001,c.81,s.11.</w:t>
            </w:r>
          </w:p>
        </w:tc>
        <w:tc>
          <w:tcPr>
            <w:tcW w:w="2340" w:type="dxa"/>
          </w:tcPr>
          <w:p w14:paraId="28109014" w14:textId="77777777" w:rsidR="0016390A" w:rsidRDefault="0016390A" w:rsidP="00362148">
            <w:pPr>
              <w:jc w:val="center"/>
            </w:pPr>
            <w:r>
              <w:t>N.A.</w:t>
            </w:r>
          </w:p>
        </w:tc>
        <w:tc>
          <w:tcPr>
            <w:tcW w:w="2340" w:type="dxa"/>
          </w:tcPr>
          <w:p w14:paraId="1E7423F0" w14:textId="77777777" w:rsidR="0016390A" w:rsidRDefault="0016390A" w:rsidP="00362148">
            <w:pPr>
              <w:jc w:val="center"/>
            </w:pPr>
          </w:p>
        </w:tc>
      </w:tr>
      <w:tr w:rsidR="0016390A" w14:paraId="27497AFD" w14:textId="77777777" w:rsidTr="0016390A">
        <w:tc>
          <w:tcPr>
            <w:tcW w:w="2065" w:type="dxa"/>
          </w:tcPr>
          <w:p w14:paraId="7A8C379D" w14:textId="77777777" w:rsidR="0016390A" w:rsidRPr="00644D68" w:rsidRDefault="0016390A" w:rsidP="00362148">
            <w:pPr>
              <w:jc w:val="center"/>
              <w:rPr>
                <w:rFonts w:ascii="Arial" w:hAnsi="Arial" w:cs="Arial"/>
                <w:bCs/>
                <w:color w:val="000000"/>
                <w:lang w:val="en"/>
              </w:rPr>
            </w:pPr>
            <w:r w:rsidRPr="00644D68">
              <w:rPr>
                <w:rFonts w:ascii="Arial" w:hAnsi="Arial" w:cs="Arial"/>
                <w:bCs/>
                <w:color w:val="000000"/>
                <w:lang w:val="en"/>
              </w:rPr>
              <w:t>2C:43-3.7 Surcharge for certain sexual offenders to fund grants, programs, certain.</w:t>
            </w:r>
          </w:p>
        </w:tc>
        <w:tc>
          <w:tcPr>
            <w:tcW w:w="7470" w:type="dxa"/>
          </w:tcPr>
          <w:p w14:paraId="703E8322" w14:textId="77777777" w:rsidR="0016390A" w:rsidRDefault="0016390A" w:rsidP="00362148">
            <w:pPr>
              <w:jc w:val="center"/>
              <w:rPr>
                <w:rFonts w:ascii="Arial" w:hAnsi="Arial" w:cs="Arial"/>
                <w:color w:val="000000"/>
                <w:lang w:val="en"/>
              </w:rPr>
            </w:pPr>
            <w:r>
              <w:rPr>
                <w:rFonts w:ascii="Arial" w:hAnsi="Arial" w:cs="Arial"/>
                <w:color w:val="000000"/>
                <w:lang w:val="en"/>
              </w:rPr>
              <w:t>51. In addition to any other penalty, fine or charge imposed pursuant to law, a person convicted of an act of aggravated sexual assault or sexual assault under N.J.S.2C:14-2, or aggravated criminal sexual contact or criminal sexual contact under N.J.S.2C:14-3, shall be subject to a surcharge in the amount of $100 payable to the Treasurer of the State of New Jersey for use by the Department of Community Affairs to fund programs and grants for the prevention of violence against women.</w:t>
            </w:r>
            <w:r>
              <w:rPr>
                <w:rFonts w:ascii="Arial" w:hAnsi="Arial" w:cs="Arial"/>
                <w:color w:val="000000"/>
                <w:lang w:val="en"/>
              </w:rPr>
              <w:br/>
            </w:r>
            <w:r>
              <w:rPr>
                <w:rFonts w:ascii="Arial" w:hAnsi="Arial" w:cs="Arial"/>
                <w:color w:val="000000"/>
                <w:lang w:val="en"/>
              </w:rPr>
              <w:lastRenderedPageBreak/>
              <w:br/>
              <w:t>L.2002,c.34,s.51.</w:t>
            </w:r>
          </w:p>
        </w:tc>
        <w:tc>
          <w:tcPr>
            <w:tcW w:w="2340" w:type="dxa"/>
          </w:tcPr>
          <w:p w14:paraId="2939AE5B" w14:textId="77777777" w:rsidR="0016390A" w:rsidRDefault="0016390A" w:rsidP="00362148">
            <w:pPr>
              <w:jc w:val="center"/>
            </w:pPr>
            <w:r>
              <w:lastRenderedPageBreak/>
              <w:t>N.A.</w:t>
            </w:r>
          </w:p>
        </w:tc>
        <w:tc>
          <w:tcPr>
            <w:tcW w:w="2340" w:type="dxa"/>
          </w:tcPr>
          <w:p w14:paraId="24E2AE67" w14:textId="77777777" w:rsidR="0016390A" w:rsidRDefault="0016390A" w:rsidP="00362148">
            <w:pPr>
              <w:jc w:val="center"/>
            </w:pPr>
          </w:p>
        </w:tc>
      </w:tr>
      <w:tr w:rsidR="0016390A" w14:paraId="57F25770" w14:textId="77777777" w:rsidTr="0016390A">
        <w:tc>
          <w:tcPr>
            <w:tcW w:w="2065" w:type="dxa"/>
          </w:tcPr>
          <w:p w14:paraId="49000005" w14:textId="77777777" w:rsidR="0016390A" w:rsidRPr="00897E10" w:rsidRDefault="0016390A" w:rsidP="00362148">
            <w:pPr>
              <w:jc w:val="center"/>
              <w:rPr>
                <w:rFonts w:ascii="Arial" w:hAnsi="Arial" w:cs="Arial"/>
                <w:bCs/>
                <w:color w:val="000000"/>
                <w:lang w:val="en"/>
              </w:rPr>
            </w:pPr>
            <w:r w:rsidRPr="00897E10">
              <w:rPr>
                <w:rFonts w:ascii="Arial" w:hAnsi="Arial" w:cs="Arial"/>
                <w:bCs/>
                <w:color w:val="000000"/>
                <w:lang w:val="en"/>
              </w:rPr>
              <w:t>2C:43-3.8 Offenses involving computer criminal activities; penalties; "Computer Crime Prevention Fund."</w:t>
            </w:r>
          </w:p>
        </w:tc>
        <w:tc>
          <w:tcPr>
            <w:tcW w:w="7470" w:type="dxa"/>
          </w:tcPr>
          <w:p w14:paraId="200D9DEE" w14:textId="77777777" w:rsidR="0016390A" w:rsidRDefault="0016390A" w:rsidP="00362148">
            <w:pPr>
              <w:jc w:val="center"/>
              <w:rPr>
                <w:rFonts w:ascii="Arial" w:hAnsi="Arial" w:cs="Arial"/>
                <w:color w:val="000000"/>
                <w:lang w:val="en"/>
              </w:rPr>
            </w:pPr>
            <w:r>
              <w:rPr>
                <w:rFonts w:ascii="Arial" w:hAnsi="Arial" w:cs="Arial"/>
                <w:color w:val="000000"/>
                <w:lang w:val="en"/>
              </w:rPr>
              <w:t>1. a. In addition to any disposition authorized by this Title, the provisions of section 24 of P.L.1982, c.77 (C.2A:4A-43), or any other statute indicating the dispositions that can be ordered for an adjudication of delinquency, every person convicted of or adjudicated delinquent for a violation of subparagraph (b) of paragraph (5) of subsection b. of N.J.S.2C:24-4, N.J.S.2C:34-3, or an offense involving computer criminal activity in violation of any provision of chapter 20 of this title shall be assessed for each such offense a penalty fixed at:</w:t>
            </w:r>
            <w:r>
              <w:rPr>
                <w:rFonts w:ascii="Arial" w:hAnsi="Arial" w:cs="Arial"/>
                <w:color w:val="000000"/>
                <w:lang w:val="en"/>
              </w:rPr>
              <w:br/>
            </w:r>
            <w:r>
              <w:rPr>
                <w:rFonts w:ascii="Arial" w:hAnsi="Arial" w:cs="Arial"/>
                <w:color w:val="000000"/>
                <w:lang w:val="en"/>
              </w:rPr>
              <w:br/>
              <w:t>(a)$2,000 in the case of a crime of the first degree;</w:t>
            </w:r>
            <w:r>
              <w:rPr>
                <w:rFonts w:ascii="Arial" w:hAnsi="Arial" w:cs="Arial"/>
                <w:color w:val="000000"/>
                <w:lang w:val="en"/>
              </w:rPr>
              <w:br/>
            </w:r>
            <w:r>
              <w:rPr>
                <w:rFonts w:ascii="Arial" w:hAnsi="Arial" w:cs="Arial"/>
                <w:color w:val="000000"/>
                <w:lang w:val="en"/>
              </w:rPr>
              <w:br/>
              <w:t>(b)$1,000 in the case of a crime of the second degree;</w:t>
            </w:r>
            <w:r>
              <w:rPr>
                <w:rFonts w:ascii="Arial" w:hAnsi="Arial" w:cs="Arial"/>
                <w:color w:val="000000"/>
                <w:lang w:val="en"/>
              </w:rPr>
              <w:br/>
            </w:r>
            <w:r>
              <w:rPr>
                <w:rFonts w:ascii="Arial" w:hAnsi="Arial" w:cs="Arial"/>
                <w:color w:val="000000"/>
                <w:lang w:val="en"/>
              </w:rPr>
              <w:br/>
              <w:t>(c)$750 in the case of a crime of the third degree;</w:t>
            </w:r>
            <w:r>
              <w:rPr>
                <w:rFonts w:ascii="Arial" w:hAnsi="Arial" w:cs="Arial"/>
                <w:color w:val="000000"/>
                <w:lang w:val="en"/>
              </w:rPr>
              <w:br/>
            </w:r>
            <w:r>
              <w:rPr>
                <w:rFonts w:ascii="Arial" w:hAnsi="Arial" w:cs="Arial"/>
                <w:color w:val="000000"/>
                <w:lang w:val="en"/>
              </w:rPr>
              <w:br/>
              <w:t>(d)$500 in the case of a crime of the fourth degree;</w:t>
            </w:r>
            <w:r>
              <w:rPr>
                <w:rFonts w:ascii="Arial" w:hAnsi="Arial" w:cs="Arial"/>
                <w:color w:val="000000"/>
                <w:lang w:val="en"/>
              </w:rPr>
              <w:br/>
            </w:r>
            <w:r>
              <w:rPr>
                <w:rFonts w:ascii="Arial" w:hAnsi="Arial" w:cs="Arial"/>
                <w:color w:val="000000"/>
                <w:lang w:val="en"/>
              </w:rPr>
              <w:br/>
              <w:t>(e)$250 in the case of a disorderly persons or petty disorderly persons offense.</w:t>
            </w:r>
            <w:r>
              <w:rPr>
                <w:rFonts w:ascii="Arial" w:hAnsi="Arial" w:cs="Arial"/>
                <w:color w:val="000000"/>
                <w:lang w:val="en"/>
              </w:rPr>
              <w:br/>
            </w:r>
            <w:r>
              <w:rPr>
                <w:rFonts w:ascii="Arial" w:hAnsi="Arial" w:cs="Arial"/>
                <w:color w:val="000000"/>
                <w:lang w:val="en"/>
              </w:rPr>
              <w:br/>
              <w:t>b.All penalties provided for in this section shall be collected as provided for collection of fines and restitutions in section 3 of P.L.1979, c.396 (C.2C:46-4), and shall be forwarded to the Department of the Treasury as provided in subsection c. of this section.</w:t>
            </w:r>
            <w:r>
              <w:rPr>
                <w:rFonts w:ascii="Arial" w:hAnsi="Arial" w:cs="Arial"/>
                <w:color w:val="000000"/>
                <w:lang w:val="en"/>
              </w:rPr>
              <w:br/>
            </w:r>
            <w:r>
              <w:rPr>
                <w:rFonts w:ascii="Arial" w:hAnsi="Arial" w:cs="Arial"/>
                <w:color w:val="000000"/>
                <w:lang w:val="en"/>
              </w:rPr>
              <w:br/>
              <w:t>c.All moneys collected pursuant to this section shall be forwarded to the Department of the Treasury to be deposited in a nonlapsing revolving fund to be known as the "Computer Crime Prevention Fund." Moneys in the fund shall be appropriated by the Legislature to the Department of Law and Public Safety on an annual basis for the purposes of investigating and prosecuting computer-related crime, and funding continuing educational programs on high technology crimes and the 24-hour toll-free computer crime hotline telephone service established pursuant to section 3 of P.L.1998, c.134 (C.52:17B-193) and publicizing thereof, as well as other programs designed to enhance public awareness of computer-related crime, including but not limited to use of the Internet to facilitate sexual predatory acts, cyber-stalking and cyberbullying, online child pornography, threats of violence in schools or other institutions, Internet fraud, and unauthorized intrusions into computer systems.</w:t>
            </w:r>
            <w:r>
              <w:rPr>
                <w:rFonts w:ascii="Arial" w:hAnsi="Arial" w:cs="Arial"/>
                <w:color w:val="000000"/>
                <w:lang w:val="en"/>
              </w:rPr>
              <w:br/>
            </w:r>
            <w:r>
              <w:rPr>
                <w:rFonts w:ascii="Arial" w:hAnsi="Arial" w:cs="Arial"/>
                <w:color w:val="000000"/>
                <w:lang w:val="en"/>
              </w:rPr>
              <w:lastRenderedPageBreak/>
              <w:br/>
              <w:t>d.There is created in the Department of Treasury a non-lapsing fund entitled the "Computer Crime Prevention Fund." The fund shall be the depository for assessments collected pursuant to subsection a. of this section, to be appropriated and used in accordance with the purposes set forth in subsection c. of this section.</w:t>
            </w:r>
            <w:r>
              <w:rPr>
                <w:rFonts w:ascii="Arial" w:hAnsi="Arial" w:cs="Arial"/>
                <w:color w:val="000000"/>
                <w:lang w:val="en"/>
              </w:rPr>
              <w:br/>
            </w:r>
            <w:r>
              <w:rPr>
                <w:rFonts w:ascii="Arial" w:hAnsi="Arial" w:cs="Arial"/>
                <w:color w:val="000000"/>
                <w:lang w:val="en"/>
              </w:rPr>
              <w:br/>
              <w:t>L.2009, c.143, s.1.</w:t>
            </w:r>
          </w:p>
        </w:tc>
        <w:tc>
          <w:tcPr>
            <w:tcW w:w="2340" w:type="dxa"/>
          </w:tcPr>
          <w:p w14:paraId="45706C55" w14:textId="77777777" w:rsidR="0016390A" w:rsidRDefault="0016390A" w:rsidP="00362148">
            <w:pPr>
              <w:jc w:val="center"/>
            </w:pPr>
            <w:r>
              <w:lastRenderedPageBreak/>
              <w:t>N.A.</w:t>
            </w:r>
          </w:p>
        </w:tc>
        <w:tc>
          <w:tcPr>
            <w:tcW w:w="2340" w:type="dxa"/>
          </w:tcPr>
          <w:p w14:paraId="04F8CD8D" w14:textId="77777777" w:rsidR="0016390A" w:rsidRDefault="0016390A" w:rsidP="00362148">
            <w:pPr>
              <w:jc w:val="center"/>
            </w:pPr>
          </w:p>
        </w:tc>
      </w:tr>
      <w:tr w:rsidR="0016390A" w14:paraId="405551A2" w14:textId="77777777" w:rsidTr="0016390A">
        <w:tc>
          <w:tcPr>
            <w:tcW w:w="2065" w:type="dxa"/>
          </w:tcPr>
          <w:p w14:paraId="07114CE4" w14:textId="77777777" w:rsidR="0016390A" w:rsidRPr="00897E10" w:rsidRDefault="0016390A" w:rsidP="00362148">
            <w:pPr>
              <w:jc w:val="center"/>
              <w:rPr>
                <w:rFonts w:ascii="Arial" w:hAnsi="Arial" w:cs="Arial"/>
                <w:bCs/>
                <w:color w:val="000000"/>
                <w:lang w:val="en"/>
              </w:rPr>
            </w:pPr>
            <w:r w:rsidRPr="00897E10">
              <w:rPr>
                <w:rFonts w:ascii="Arial" w:hAnsi="Arial" w:cs="Arial"/>
                <w:bCs/>
                <w:color w:val="000000"/>
                <w:lang w:val="en"/>
              </w:rPr>
              <w:t>2C:43-4. Penalties Against Corporations; Forfeiture of Corporate Charter or Revocation of Certificate Authorizing Foreign Corporation to do Business in the State</w:t>
            </w:r>
          </w:p>
        </w:tc>
        <w:tc>
          <w:tcPr>
            <w:tcW w:w="7470" w:type="dxa"/>
          </w:tcPr>
          <w:p w14:paraId="3DBF7B34"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The court may suspend the imposition of sentence of a corporation which has been convicted of an offense or may sentence it to pay a fine of up to three times the fine provided for in N.J.S.2C:43-3 in addition to any restitution required by N.J.S.2C:44-2. </w:t>
            </w:r>
            <w:r>
              <w:rPr>
                <w:rFonts w:ascii="Arial" w:hAnsi="Arial" w:cs="Arial"/>
                <w:color w:val="000000"/>
                <w:lang w:val="en"/>
              </w:rPr>
              <w:br/>
            </w:r>
            <w:r>
              <w:rPr>
                <w:rFonts w:ascii="Arial" w:hAnsi="Arial" w:cs="Arial"/>
                <w:color w:val="000000"/>
                <w:lang w:val="en"/>
              </w:rPr>
              <w:br/>
              <w:t xml:space="preserve">b. When a corporation is convicted of an offense or a high managerial agent of a corporation, as defined in N.J.S.2C:2-7 is convicted of an offense committed in conducting the affairs of the corporation, the court may request the Attorney General to institute appropriate proceedings to dissolve the corporation, forfeit its charter, revoke any franchises held by it, or to revoke the certificate authorizing the corporation to conduct business in this State. </w:t>
            </w:r>
            <w:r>
              <w:rPr>
                <w:rFonts w:ascii="Arial" w:hAnsi="Arial" w:cs="Arial"/>
                <w:color w:val="000000"/>
                <w:lang w:val="en"/>
              </w:rPr>
              <w:br/>
            </w:r>
            <w:r>
              <w:rPr>
                <w:rFonts w:ascii="Arial" w:hAnsi="Arial" w:cs="Arial"/>
                <w:color w:val="000000"/>
                <w:lang w:val="en"/>
              </w:rPr>
              <w:br/>
              <w:t>L.1978, c.95; amended 1991,c.329,s.4.</w:t>
            </w:r>
          </w:p>
        </w:tc>
        <w:tc>
          <w:tcPr>
            <w:tcW w:w="2340" w:type="dxa"/>
          </w:tcPr>
          <w:p w14:paraId="75E65274" w14:textId="77777777" w:rsidR="0016390A" w:rsidRDefault="0016390A" w:rsidP="00362148">
            <w:pPr>
              <w:jc w:val="center"/>
            </w:pPr>
            <w:r>
              <w:t>N.A.</w:t>
            </w:r>
          </w:p>
        </w:tc>
        <w:tc>
          <w:tcPr>
            <w:tcW w:w="2340" w:type="dxa"/>
          </w:tcPr>
          <w:p w14:paraId="1FF620CE" w14:textId="77777777" w:rsidR="0016390A" w:rsidRDefault="0016390A" w:rsidP="00362148">
            <w:pPr>
              <w:jc w:val="center"/>
            </w:pPr>
          </w:p>
        </w:tc>
      </w:tr>
      <w:tr w:rsidR="0016390A" w14:paraId="368787F6" w14:textId="77777777" w:rsidTr="0016390A">
        <w:tc>
          <w:tcPr>
            <w:tcW w:w="2065" w:type="dxa"/>
          </w:tcPr>
          <w:p w14:paraId="242982AE" w14:textId="77777777" w:rsidR="0016390A" w:rsidRPr="00A02DCA" w:rsidRDefault="0016390A" w:rsidP="00362148">
            <w:pPr>
              <w:jc w:val="center"/>
              <w:rPr>
                <w:rFonts w:ascii="Arial" w:hAnsi="Arial" w:cs="Arial"/>
                <w:bCs/>
                <w:color w:val="000000"/>
                <w:lang w:val="en"/>
              </w:rPr>
            </w:pPr>
            <w:r w:rsidRPr="00A02DCA">
              <w:rPr>
                <w:rFonts w:ascii="Arial" w:hAnsi="Arial" w:cs="Arial"/>
                <w:bCs/>
                <w:color w:val="000000"/>
                <w:lang w:val="en"/>
              </w:rPr>
              <w:t>2C:43-5. Young adult offenders</w:t>
            </w:r>
          </w:p>
        </w:tc>
        <w:tc>
          <w:tcPr>
            <w:tcW w:w="7470" w:type="dxa"/>
          </w:tcPr>
          <w:p w14:paraId="678703FB" w14:textId="77777777" w:rsidR="0016390A" w:rsidRDefault="0016390A" w:rsidP="00362148">
            <w:pPr>
              <w:jc w:val="center"/>
              <w:rPr>
                <w:rFonts w:ascii="Arial" w:hAnsi="Arial" w:cs="Arial"/>
                <w:color w:val="000000"/>
                <w:lang w:val="en"/>
              </w:rPr>
            </w:pPr>
            <w:r>
              <w:rPr>
                <w:rFonts w:ascii="Arial" w:hAnsi="Arial" w:cs="Arial"/>
                <w:color w:val="000000"/>
                <w:lang w:val="en"/>
              </w:rPr>
              <w:t>Any person who, at the time of sentencing, is less than 26 years of age and who has been convicted of a crime may be sentenced to an indeterminate term at the Youth Correctional Institution Complex, in accordance with R.S. 30:4-146 et seq., in the case of men, and to the Correctional Institution for Women, in accordance with R.S. 30:4-153 et seq., in the case of women, instead of the sentences otherwise authorized by the code. This section shall not apply to any person less than 26 years of age at the time of sentencing who qualifies for a mandatory minimum term of imprisonment without eligibility for parole, pursuant to subsection c. of N.J.S. 2C:43-6; however, notwithstanding the provisions of subsection c. of N.J.S. 2C:43-6, the mandatory minimum term may be served at the Youth Correctional Institution Complex or the Correctional Institution for Women.</w:t>
            </w:r>
            <w:r>
              <w:rPr>
                <w:rFonts w:ascii="Arial" w:hAnsi="Arial" w:cs="Arial"/>
                <w:color w:val="000000"/>
                <w:lang w:val="en"/>
              </w:rPr>
              <w:br/>
            </w:r>
            <w:r>
              <w:rPr>
                <w:rFonts w:ascii="Arial" w:hAnsi="Arial" w:cs="Arial"/>
                <w:color w:val="000000"/>
                <w:lang w:val="en"/>
              </w:rPr>
              <w:br/>
              <w:t>L.1978, c. 95, s. 2C:43-5, eff. Sept. 1, 1979. Amended by L.1979, c. 178, s. 84, eff. Sept. 1, 1979; L.1983, c. 92, s. 1, eff. March 11, 1983.</w:t>
            </w:r>
          </w:p>
        </w:tc>
        <w:tc>
          <w:tcPr>
            <w:tcW w:w="2340" w:type="dxa"/>
          </w:tcPr>
          <w:p w14:paraId="41B0ABEB" w14:textId="77777777" w:rsidR="0016390A" w:rsidRDefault="0016390A" w:rsidP="00362148">
            <w:pPr>
              <w:jc w:val="center"/>
            </w:pPr>
            <w:r>
              <w:t>N.A.</w:t>
            </w:r>
          </w:p>
        </w:tc>
        <w:tc>
          <w:tcPr>
            <w:tcW w:w="2340" w:type="dxa"/>
          </w:tcPr>
          <w:p w14:paraId="31C03A40" w14:textId="77777777" w:rsidR="0016390A" w:rsidRDefault="0016390A" w:rsidP="00362148">
            <w:pPr>
              <w:jc w:val="center"/>
            </w:pPr>
          </w:p>
        </w:tc>
      </w:tr>
      <w:tr w:rsidR="0016390A" w14:paraId="2FB11217" w14:textId="77777777" w:rsidTr="0016390A">
        <w:tc>
          <w:tcPr>
            <w:tcW w:w="2065" w:type="dxa"/>
          </w:tcPr>
          <w:p w14:paraId="0877B2A0" w14:textId="77777777" w:rsidR="0016390A" w:rsidRPr="00A02DCA" w:rsidRDefault="0016390A" w:rsidP="00362148">
            <w:pPr>
              <w:jc w:val="center"/>
              <w:rPr>
                <w:rFonts w:ascii="Arial" w:hAnsi="Arial" w:cs="Arial"/>
                <w:bCs/>
                <w:color w:val="000000"/>
                <w:lang w:val="en"/>
              </w:rPr>
            </w:pPr>
            <w:r w:rsidRPr="00A02DCA">
              <w:rPr>
                <w:rFonts w:ascii="Arial" w:hAnsi="Arial" w:cs="Arial"/>
                <w:bCs/>
                <w:color w:val="000000"/>
                <w:lang w:val="en"/>
              </w:rPr>
              <w:t xml:space="preserve">2C:43-5.1 Crimes committed by students, </w:t>
            </w:r>
            <w:r w:rsidRPr="00A02DCA">
              <w:rPr>
                <w:rFonts w:ascii="Arial" w:hAnsi="Arial" w:cs="Arial"/>
                <w:bCs/>
                <w:color w:val="000000"/>
                <w:lang w:val="en"/>
              </w:rPr>
              <w:lastRenderedPageBreak/>
              <w:t>notification to principal, certain circumstances.</w:t>
            </w:r>
          </w:p>
        </w:tc>
        <w:tc>
          <w:tcPr>
            <w:tcW w:w="7470" w:type="dxa"/>
          </w:tcPr>
          <w:p w14:paraId="730C57D3"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 xml:space="preserve">1.At the time of a criminal charge, adjudication of delinquency, or conviction of any student who is 18 years of age or older and is enrolled in secondary school, the law enforcement or prosecuting agency shall </w:t>
            </w:r>
            <w:r>
              <w:rPr>
                <w:rFonts w:ascii="Arial" w:hAnsi="Arial" w:cs="Arial"/>
                <w:color w:val="000000"/>
                <w:lang w:val="en"/>
              </w:rPr>
              <w:lastRenderedPageBreak/>
              <w:t>provide written notice to the school principal of the identity of that student, the offense charged, the adjudication, and the conviction if:</w:t>
            </w:r>
            <w:r>
              <w:rPr>
                <w:rFonts w:ascii="Arial" w:hAnsi="Arial" w:cs="Arial"/>
                <w:color w:val="000000"/>
                <w:lang w:val="en"/>
              </w:rPr>
              <w:br/>
            </w:r>
            <w:r>
              <w:rPr>
                <w:rFonts w:ascii="Arial" w:hAnsi="Arial" w:cs="Arial"/>
                <w:color w:val="000000"/>
                <w:lang w:val="en"/>
              </w:rPr>
              <w:br/>
              <w:t>a.The offense occurred on school property or a school bus, occurred at a school-sponsored function or was committed against an employee or official of the school;</w:t>
            </w:r>
            <w:r>
              <w:rPr>
                <w:rFonts w:ascii="Arial" w:hAnsi="Arial" w:cs="Arial"/>
                <w:color w:val="000000"/>
                <w:lang w:val="en"/>
              </w:rPr>
              <w:br/>
            </w:r>
            <w:r>
              <w:rPr>
                <w:rFonts w:ascii="Arial" w:hAnsi="Arial" w:cs="Arial"/>
                <w:color w:val="000000"/>
                <w:lang w:val="en"/>
              </w:rPr>
              <w:br/>
              <w:t>b.The student was taken into custody as a result of information or evidence provided by school officials; or</w:t>
            </w:r>
            <w:r>
              <w:rPr>
                <w:rFonts w:ascii="Arial" w:hAnsi="Arial" w:cs="Arial"/>
                <w:color w:val="000000"/>
                <w:lang w:val="en"/>
              </w:rPr>
              <w:br/>
            </w:r>
            <w:r>
              <w:rPr>
                <w:rFonts w:ascii="Arial" w:hAnsi="Arial" w:cs="Arial"/>
                <w:color w:val="000000"/>
                <w:lang w:val="en"/>
              </w:rPr>
              <w:br/>
              <w:t>c.The offense constitutes a crime, and the offense:</w:t>
            </w:r>
            <w:r>
              <w:rPr>
                <w:rFonts w:ascii="Arial" w:hAnsi="Arial" w:cs="Arial"/>
                <w:color w:val="000000"/>
                <w:lang w:val="en"/>
              </w:rPr>
              <w:br/>
            </w:r>
            <w:r>
              <w:rPr>
                <w:rFonts w:ascii="Arial" w:hAnsi="Arial" w:cs="Arial"/>
                <w:color w:val="000000"/>
                <w:lang w:val="en"/>
              </w:rPr>
              <w:br/>
              <w:t>(1)resulted in death or serious bodily injury or involved an attempt or conspiracy to cause death or serious bodily injury;</w:t>
            </w:r>
            <w:r>
              <w:rPr>
                <w:rFonts w:ascii="Arial" w:hAnsi="Arial" w:cs="Arial"/>
                <w:color w:val="000000"/>
                <w:lang w:val="en"/>
              </w:rPr>
              <w:br/>
            </w:r>
            <w:r>
              <w:rPr>
                <w:rFonts w:ascii="Arial" w:hAnsi="Arial" w:cs="Arial"/>
                <w:color w:val="000000"/>
                <w:lang w:val="en"/>
              </w:rPr>
              <w:br/>
              <w:t>(2)involved the unlawful use or possession of a firearm or other weapon;</w:t>
            </w:r>
            <w:r>
              <w:rPr>
                <w:rFonts w:ascii="Arial" w:hAnsi="Arial" w:cs="Arial"/>
                <w:color w:val="000000"/>
                <w:lang w:val="en"/>
              </w:rPr>
              <w:br/>
            </w:r>
            <w:r>
              <w:rPr>
                <w:rFonts w:ascii="Arial" w:hAnsi="Arial" w:cs="Arial"/>
                <w:color w:val="000000"/>
                <w:lang w:val="en"/>
              </w:rPr>
              <w:br/>
              <w:t>(3)involved the unlawful manufacture, distribution or possession with intent to distribute a controlled dangerous substance or controlled substance analog;</w:t>
            </w:r>
            <w:r>
              <w:rPr>
                <w:rFonts w:ascii="Arial" w:hAnsi="Arial" w:cs="Arial"/>
                <w:color w:val="000000"/>
                <w:lang w:val="en"/>
              </w:rPr>
              <w:br/>
            </w:r>
            <w:r>
              <w:rPr>
                <w:rFonts w:ascii="Arial" w:hAnsi="Arial" w:cs="Arial"/>
                <w:color w:val="000000"/>
                <w:lang w:val="en"/>
              </w:rPr>
              <w:br/>
              <w:t>(4)was committed with a purpose to intimidate an individual or group of individuals because of race, color, religion, sexual orientation or ethnicity; or</w:t>
            </w:r>
            <w:r>
              <w:rPr>
                <w:rFonts w:ascii="Arial" w:hAnsi="Arial" w:cs="Arial"/>
                <w:color w:val="000000"/>
                <w:lang w:val="en"/>
              </w:rPr>
              <w:br/>
            </w:r>
            <w:r>
              <w:rPr>
                <w:rFonts w:ascii="Arial" w:hAnsi="Arial" w:cs="Arial"/>
                <w:color w:val="000000"/>
                <w:lang w:val="en"/>
              </w:rPr>
              <w:br/>
              <w:t>(5)is a crime of the first, second, or third degree.</w:t>
            </w:r>
            <w:r>
              <w:rPr>
                <w:rFonts w:ascii="Arial" w:hAnsi="Arial" w:cs="Arial"/>
                <w:color w:val="000000"/>
                <w:lang w:val="en"/>
              </w:rPr>
              <w:br/>
            </w:r>
            <w:r>
              <w:rPr>
                <w:rFonts w:ascii="Arial" w:hAnsi="Arial" w:cs="Arial"/>
                <w:color w:val="000000"/>
                <w:lang w:val="en"/>
              </w:rPr>
              <w:br/>
              <w:t>Information provided to the principal pursuant to this subsection shall be maintained by the school and shall be treated as confidential but may be made available to such members of the staff and faculty of the school as the principal deems appropriate for maintaining order, safety or discipline in the school or for planning programs relevant to a student's educational and social development.</w:t>
            </w:r>
            <w:r>
              <w:rPr>
                <w:rFonts w:ascii="Arial" w:hAnsi="Arial" w:cs="Arial"/>
                <w:color w:val="000000"/>
                <w:lang w:val="en"/>
              </w:rPr>
              <w:br/>
            </w:r>
            <w:r>
              <w:rPr>
                <w:rFonts w:ascii="Arial" w:hAnsi="Arial" w:cs="Arial"/>
                <w:color w:val="000000"/>
                <w:lang w:val="en"/>
              </w:rPr>
              <w:br/>
              <w:t>L.2009, c.157, s.1.</w:t>
            </w:r>
          </w:p>
        </w:tc>
        <w:tc>
          <w:tcPr>
            <w:tcW w:w="2340" w:type="dxa"/>
          </w:tcPr>
          <w:p w14:paraId="3B92203B" w14:textId="77777777" w:rsidR="0016390A" w:rsidRDefault="0016390A" w:rsidP="00362148">
            <w:pPr>
              <w:jc w:val="center"/>
            </w:pPr>
            <w:r>
              <w:lastRenderedPageBreak/>
              <w:t>N.A.</w:t>
            </w:r>
          </w:p>
        </w:tc>
        <w:tc>
          <w:tcPr>
            <w:tcW w:w="2340" w:type="dxa"/>
          </w:tcPr>
          <w:p w14:paraId="6FEB4488" w14:textId="77777777" w:rsidR="0016390A" w:rsidRDefault="0016390A" w:rsidP="00362148">
            <w:pPr>
              <w:jc w:val="center"/>
            </w:pPr>
          </w:p>
        </w:tc>
      </w:tr>
      <w:tr w:rsidR="0016390A" w14:paraId="11701DB3" w14:textId="77777777" w:rsidTr="0016390A">
        <w:tc>
          <w:tcPr>
            <w:tcW w:w="2065" w:type="dxa"/>
          </w:tcPr>
          <w:p w14:paraId="370FB96C" w14:textId="77777777" w:rsidR="0016390A" w:rsidRPr="00A02DCA" w:rsidRDefault="0016390A" w:rsidP="00362148">
            <w:pPr>
              <w:jc w:val="center"/>
              <w:rPr>
                <w:rFonts w:ascii="Arial" w:hAnsi="Arial" w:cs="Arial"/>
                <w:bCs/>
                <w:color w:val="000000"/>
                <w:lang w:val="en"/>
              </w:rPr>
            </w:pPr>
            <w:r w:rsidRPr="00A02DCA">
              <w:rPr>
                <w:rFonts w:ascii="Arial" w:hAnsi="Arial" w:cs="Arial"/>
                <w:bCs/>
                <w:color w:val="000000"/>
                <w:lang w:val="en"/>
              </w:rPr>
              <w:t>2C:43-6 Sentence of imprisonment for crime; ordinary terms; mandatory terms.</w:t>
            </w:r>
          </w:p>
        </w:tc>
        <w:tc>
          <w:tcPr>
            <w:tcW w:w="7470" w:type="dxa"/>
          </w:tcPr>
          <w:p w14:paraId="71493F7F" w14:textId="77777777" w:rsidR="0016390A" w:rsidRDefault="0016390A" w:rsidP="00362148">
            <w:pPr>
              <w:jc w:val="center"/>
              <w:rPr>
                <w:rFonts w:ascii="Arial" w:hAnsi="Arial" w:cs="Arial"/>
                <w:color w:val="000000"/>
                <w:lang w:val="en"/>
              </w:rPr>
            </w:pPr>
            <w:r>
              <w:rPr>
                <w:rFonts w:ascii="Arial" w:hAnsi="Arial" w:cs="Arial"/>
                <w:color w:val="000000"/>
                <w:lang w:val="en"/>
              </w:rPr>
              <w:t>2C:43-6. a. Except as otherwise provided, a person who has been convicted of a crime may be sentenced to imprisonment, as follows:</w:t>
            </w:r>
            <w:r>
              <w:rPr>
                <w:rFonts w:ascii="Arial" w:hAnsi="Arial" w:cs="Arial"/>
                <w:color w:val="000000"/>
                <w:lang w:val="en"/>
              </w:rPr>
              <w:br/>
            </w:r>
            <w:r>
              <w:rPr>
                <w:rFonts w:ascii="Arial" w:hAnsi="Arial" w:cs="Arial"/>
                <w:color w:val="000000"/>
                <w:lang w:val="en"/>
              </w:rPr>
              <w:br/>
              <w:t>(1)In the case of a crime of the first degree, for a specific term of years which shall be fixed by the court and shall be between 10 years and 20 years;</w:t>
            </w:r>
            <w:r>
              <w:rPr>
                <w:rFonts w:ascii="Arial" w:hAnsi="Arial" w:cs="Arial"/>
                <w:color w:val="000000"/>
                <w:lang w:val="en"/>
              </w:rPr>
              <w:br/>
            </w:r>
            <w:r>
              <w:rPr>
                <w:rFonts w:ascii="Arial" w:hAnsi="Arial" w:cs="Arial"/>
                <w:color w:val="000000"/>
                <w:lang w:val="en"/>
              </w:rPr>
              <w:lastRenderedPageBreak/>
              <w:br/>
              <w:t>(2)In the case of a crime of the second degree, for a specific term of years which shall be fixed by the court and shall be between five years and 10 years;</w:t>
            </w:r>
            <w:r>
              <w:rPr>
                <w:rFonts w:ascii="Arial" w:hAnsi="Arial" w:cs="Arial"/>
                <w:color w:val="000000"/>
                <w:lang w:val="en"/>
              </w:rPr>
              <w:br/>
            </w:r>
            <w:r>
              <w:rPr>
                <w:rFonts w:ascii="Arial" w:hAnsi="Arial" w:cs="Arial"/>
                <w:color w:val="000000"/>
                <w:lang w:val="en"/>
              </w:rPr>
              <w:br/>
              <w:t>(3)In the case of a crime of the third degree, for a specific term of years which shall be fixed by the court and shall be between three years and five years;</w:t>
            </w:r>
            <w:r>
              <w:rPr>
                <w:rFonts w:ascii="Arial" w:hAnsi="Arial" w:cs="Arial"/>
                <w:color w:val="000000"/>
                <w:lang w:val="en"/>
              </w:rPr>
              <w:br/>
            </w:r>
            <w:r>
              <w:rPr>
                <w:rFonts w:ascii="Arial" w:hAnsi="Arial" w:cs="Arial"/>
                <w:color w:val="000000"/>
                <w:lang w:val="en"/>
              </w:rPr>
              <w:br/>
              <w:t>(4)In the case of a crime of the fourth degree, for a specific term which shall be fixed by the court and shall not exceed 18 months.</w:t>
            </w:r>
            <w:r>
              <w:rPr>
                <w:rFonts w:ascii="Arial" w:hAnsi="Arial" w:cs="Arial"/>
                <w:color w:val="000000"/>
                <w:lang w:val="en"/>
              </w:rPr>
              <w:br/>
            </w:r>
            <w:r>
              <w:rPr>
                <w:rFonts w:ascii="Arial" w:hAnsi="Arial" w:cs="Arial"/>
                <w:color w:val="000000"/>
                <w:lang w:val="en"/>
              </w:rPr>
              <w:br/>
              <w:t>b.As part of a sentence for any crime, where the court is clearly convinced that the aggravating factors substantially outweigh the mitigating factors, as set forth in subsections a. and b. of 2C:44-1, or the court finds that the aggravating factor set forth in paragraph (5) of subsection a. of N.J.S.2C:44-1 applies, the court may fix a minimum term not to exceed one-half of the term set pursuant to subsection a., or one-half of the term set pursuant to a maximum period of incarceration for a crime set forth in any statute other than this code, during which the defendant shall not be eligible for parole; provided that no defendant shall be eligible for parole at a date earlier than otherwise provided by the law governing parole.</w:t>
            </w:r>
            <w:r>
              <w:rPr>
                <w:rFonts w:ascii="Arial" w:hAnsi="Arial" w:cs="Arial"/>
                <w:color w:val="000000"/>
                <w:lang w:val="en"/>
              </w:rPr>
              <w:br/>
            </w:r>
            <w:r>
              <w:rPr>
                <w:rFonts w:ascii="Arial" w:hAnsi="Arial" w:cs="Arial"/>
                <w:color w:val="000000"/>
                <w:lang w:val="en"/>
              </w:rPr>
              <w:br/>
              <w:t>c.A person who has been convicted under subsection b. or d. of N.J.S.2C:39-3, subsection a. of N.J.S.2C:39-4, subsection a. of section 1 of P.L.1998, c.26 (C.2C:39-4.1), subsection a., b., c., or f. of N.J.S.2C:39-5, subsection a. or paragraph (2) or (3) of subsection b. of section 6 of P.L.1979, c.179 (C.2C:39-7), or subsection a., b., e. or g. of N.J.S.2C:39-9, or of a crime under any of the following sections: 2C:11-3, 2C:11-4, 2C:12-1b., 2C:13-1, 2C:14-2a., 2C:14-3a., 2C:15-1, 2C:18-2, 2C:29-5, who, while in the course of committing or attempting to commit the crime, including the immediate flight therefrom, used or was in possession of a firearm as defined in 2C:39-1f., shall be sentenced to a term of imprisonment by the court. The term of imprisonment shall include the imposition of a minimum term. The minimum term shall be fixed at one-half of the sentence imposed by the court or 42 months, whichever is greater, or 18 months in the case of a fourth degree crime, during which the defendant shall be ineligible for parole.</w:t>
            </w:r>
            <w:r>
              <w:rPr>
                <w:rFonts w:ascii="Arial" w:hAnsi="Arial" w:cs="Arial"/>
                <w:color w:val="000000"/>
                <w:lang w:val="en"/>
              </w:rPr>
              <w:br/>
            </w:r>
            <w:r>
              <w:rPr>
                <w:rFonts w:ascii="Arial" w:hAnsi="Arial" w:cs="Arial"/>
                <w:color w:val="000000"/>
                <w:lang w:val="en"/>
              </w:rPr>
              <w:br/>
              <w:t xml:space="preserve">The minimum terms established by this section shall not prevent the court from imposing presumptive terms of imprisonment pursuant to 2C:44-1f. </w:t>
            </w:r>
            <w:r>
              <w:rPr>
                <w:rFonts w:ascii="Arial" w:hAnsi="Arial" w:cs="Arial"/>
                <w:color w:val="000000"/>
                <w:lang w:val="en"/>
              </w:rPr>
              <w:lastRenderedPageBreak/>
              <w:t>(1) except in cases of crimes of the fourth degree.</w:t>
            </w:r>
            <w:r>
              <w:rPr>
                <w:rFonts w:ascii="Arial" w:hAnsi="Arial" w:cs="Arial"/>
                <w:color w:val="000000"/>
                <w:lang w:val="en"/>
              </w:rPr>
              <w:br/>
            </w:r>
            <w:r>
              <w:rPr>
                <w:rFonts w:ascii="Arial" w:hAnsi="Arial" w:cs="Arial"/>
                <w:color w:val="000000"/>
                <w:lang w:val="en"/>
              </w:rPr>
              <w:br/>
              <w:t>A person who has been convicted of an offense enumerated by this subsection and who used or possessed a firearm during its commission, attempted commission or flight therefrom and who has been previously convicted of an offense involving the use or possession of a firearm as defined in 2C:44-3d., shall be sentenced by the court to an extended term as authorized by 2C:43-7c., notwithstanding that extended terms are ordinarily discretionary with the court.</w:t>
            </w:r>
            <w:r>
              <w:rPr>
                <w:rFonts w:ascii="Arial" w:hAnsi="Arial" w:cs="Arial"/>
                <w:color w:val="000000"/>
                <w:lang w:val="en"/>
              </w:rPr>
              <w:br/>
            </w:r>
            <w:r>
              <w:rPr>
                <w:rFonts w:ascii="Arial" w:hAnsi="Arial" w:cs="Arial"/>
                <w:color w:val="000000"/>
                <w:lang w:val="en"/>
              </w:rPr>
              <w:br/>
              <w:t>d.(1) The court shall not impose a mandatory sentence pursuant to subsection c. of this section, 2C:43-7c. or 2C:44-3d., unless the ground therefor has been established at a hearing. At the hearing, which may occur at the time of sentencing, the prosecutor shall establish by a preponderance of the evidence that the weapon used or possessed was a firearm. In making its finding, the court shall take judicial notice of any evidence, testimony or information adduced at the trial, plea hearing, or other court proceedings and shall also consider the presentence report and any other relevant information.</w:t>
            </w:r>
            <w:r>
              <w:rPr>
                <w:rFonts w:ascii="Arial" w:hAnsi="Arial" w:cs="Arial"/>
                <w:color w:val="000000"/>
                <w:lang w:val="en"/>
              </w:rPr>
              <w:br/>
            </w:r>
            <w:r>
              <w:rPr>
                <w:rFonts w:ascii="Arial" w:hAnsi="Arial" w:cs="Arial"/>
                <w:color w:val="000000"/>
                <w:lang w:val="en"/>
              </w:rPr>
              <w:br/>
              <w:t>(2)The court shall not impose a mandatory sentence pursuant to subsection c. of this section for a violation of paragraph (2) of subsection b. of N.J.S.2C:39-5; a violation of paragraph (2) of subsection c. of N.J.S.2C:39-5, if that rifle or shotgun is in the nature of an air gun, spring gun or pistol or other weapon of a similar nature in which the propelling force is a spring, elastic band, carbon dioxide, compressed or other gas or vapor, air or compressed air, or is ignited by compressed air, and ejecting a bullet or missile smaller than three-eighths of an inch in diameter, with sufficient force to injure a person; or a violation of paragraph (1) of subsection c. of N.J.S.2C:39-5.</w:t>
            </w:r>
            <w:r>
              <w:rPr>
                <w:rFonts w:ascii="Arial" w:hAnsi="Arial" w:cs="Arial"/>
                <w:color w:val="000000"/>
                <w:lang w:val="en"/>
              </w:rPr>
              <w:br/>
            </w:r>
            <w:r>
              <w:rPr>
                <w:rFonts w:ascii="Arial" w:hAnsi="Arial" w:cs="Arial"/>
                <w:color w:val="000000"/>
                <w:lang w:val="en"/>
              </w:rPr>
              <w:br/>
              <w:t>e.A person convicted of a third or subsequent offense involving State taxes under N.J.S.2C:20-9, N.J.S.2C:21-15, any other provision of this code, or under any of the provisions of Title 54 of the Revised Statutes, or Title 54A of the New Jersey Statutes, as amended and supplemented, shall be sentenced to a term of imprisonment by the court. This shall not preclude an application for and imposition of an extended term of imprisonment under N.J.S.2C:44-3 if the provisions of that section are applicable to the offender.</w:t>
            </w:r>
            <w:r>
              <w:rPr>
                <w:rFonts w:ascii="Arial" w:hAnsi="Arial" w:cs="Arial"/>
                <w:color w:val="000000"/>
                <w:lang w:val="en"/>
              </w:rPr>
              <w:br/>
            </w:r>
            <w:r>
              <w:rPr>
                <w:rFonts w:ascii="Arial" w:hAnsi="Arial" w:cs="Arial"/>
                <w:color w:val="000000"/>
                <w:lang w:val="en"/>
              </w:rPr>
              <w:br/>
              <w:t xml:space="preserve">f.A person convicted of manufacturing, distributing, dispensing or </w:t>
            </w:r>
            <w:r>
              <w:rPr>
                <w:rFonts w:ascii="Arial" w:hAnsi="Arial" w:cs="Arial"/>
                <w:color w:val="000000"/>
                <w:lang w:val="en"/>
              </w:rPr>
              <w:lastRenderedPageBreak/>
              <w:t>possessing with intent to distribute any dangerous substance or controlled substance analog under N.J.S.2C:35-5, of maintaining or operating a controlled dangerous substance production facility under N.J.S.2C:35-4, of employing a juvenile in a drug distribution scheme under N.J.S.2C:35-6, leader of a narcotics trafficking network under N.J.S.2C:35-3, or of distributing, dispensing or possessing with intent to distribute on or near school property or buses under section 1 of P.L.1987, c.101 (C.2C:35-7), who has been previously convicted of manufacturing, distributing, dispensing or possessing with intent to distribute a controlled dangerous substance or controlled substance analog, shall upon application of the prosecuting attorney be sentenced by the court to an extended term as authorized by subsection c. of N.J.S.2C:43-7, notwithstanding that extended terms are ordinarily discretionary with the court. The term of imprisonment shall, except as may be provided in N.J.S.2C:35-12, include the imposition of a minimum term. The minimum term shall be fixed at, or between, one-third and one-half of the sentence imposed by the court or three years, whichever is greater, not less than seven years if the person is convicted of a violation of N.J.S.2C:35-6, or 18 months in the case of a fourth degree crime, during which the defendant shall be ineligible for parole.</w:t>
            </w:r>
            <w:r>
              <w:rPr>
                <w:rFonts w:ascii="Arial" w:hAnsi="Arial" w:cs="Arial"/>
                <w:color w:val="000000"/>
                <w:lang w:val="en"/>
              </w:rPr>
              <w:br/>
            </w:r>
            <w:r>
              <w:rPr>
                <w:rFonts w:ascii="Arial" w:hAnsi="Arial" w:cs="Arial"/>
                <w:color w:val="000000"/>
                <w:lang w:val="en"/>
              </w:rPr>
              <w:br/>
              <w:t>The court shall not impose an extended term pursuant to this subsection unless the ground therefor has been established at a hearing. At the hearing, which may occur at the time of sentencing, the prosecutor shall establish the ground therefor by a preponderance of the evidence. In making its finding, the court shall take judicial notice of any evidence, testimony or information adduced at the trial, plea hearing, or other court proceedings and shall also consider the presentence report and any other relevant information.</w:t>
            </w:r>
            <w:r>
              <w:rPr>
                <w:rFonts w:ascii="Arial" w:hAnsi="Arial" w:cs="Arial"/>
                <w:color w:val="000000"/>
                <w:lang w:val="en"/>
              </w:rPr>
              <w:br/>
            </w:r>
            <w:r>
              <w:rPr>
                <w:rFonts w:ascii="Arial" w:hAnsi="Arial" w:cs="Arial"/>
                <w:color w:val="000000"/>
                <w:lang w:val="en"/>
              </w:rPr>
              <w:br/>
              <w:t>For the purpose of this subsection, a previous conviction exists where the actor has at any time been convicted under chapter 35 of this title or Title 24 of the Revised Statutes or under any similar statute of the United States, this State, or any other state for an offense that is substantially equivalent to N.J.S.2C:35-3, N.J.S.2C:35-4, N.J.S.2C:35-5, N.J.S.2C:35-6 or section 1 of P.L.1987, c.101 (C.2C:35-7).</w:t>
            </w:r>
            <w:r>
              <w:rPr>
                <w:rFonts w:ascii="Arial" w:hAnsi="Arial" w:cs="Arial"/>
                <w:color w:val="000000"/>
                <w:lang w:val="en"/>
              </w:rPr>
              <w:br/>
            </w:r>
            <w:r>
              <w:rPr>
                <w:rFonts w:ascii="Arial" w:hAnsi="Arial" w:cs="Arial"/>
                <w:color w:val="000000"/>
                <w:lang w:val="en"/>
              </w:rPr>
              <w:br/>
              <w:t xml:space="preserve">g.Any person who has been convicted under subsection a. of N.J.S.2C:39-4 or of a crime under any of the following sections: N.J.S.2C:11-3, N.J.S.2C:11-4, N.J.S.2C:12-1b., N.J.S.2C:13-1, N.J.S.2C:14-2a., N.J.S.2C:14-3a., N.J.S.2C:15-1, N.J.S.2C:18-2, </w:t>
            </w:r>
            <w:r>
              <w:rPr>
                <w:rFonts w:ascii="Arial" w:hAnsi="Arial" w:cs="Arial"/>
                <w:color w:val="000000"/>
                <w:lang w:val="en"/>
              </w:rPr>
              <w:lastRenderedPageBreak/>
              <w:t>N.J.S.2C:29-5, N.J.S.2C:35-5 who, while in the course of committing or attempting to commit the crime, including the immediate flight therefrom, used or was in possession of a machine gun or assault firearm shall be sentenced to a term of imprisonment by the court. The term of imprisonment shall include the imposition of a minimum term. The minimum term shall be fixed at 10 years for a crime of the first or second degree, five years for a crime of the third degree, or 18 months in the case of a fourth degree crime, during which the defendant shall be ineligible for parole.</w:t>
            </w:r>
            <w:r>
              <w:rPr>
                <w:rFonts w:ascii="Arial" w:hAnsi="Arial" w:cs="Arial"/>
                <w:color w:val="000000"/>
                <w:lang w:val="en"/>
              </w:rPr>
              <w:br/>
            </w:r>
            <w:r>
              <w:rPr>
                <w:rFonts w:ascii="Arial" w:hAnsi="Arial" w:cs="Arial"/>
                <w:color w:val="000000"/>
                <w:lang w:val="en"/>
              </w:rPr>
              <w:br/>
              <w:t>The minimum terms established by this section shall not prevent the court from imposing presumptive terms of imprisonment pursuant to paragraph (1) of subsection f. of N.J.S.2C:44-1 for crimes of the first degree.</w:t>
            </w:r>
            <w:r>
              <w:rPr>
                <w:rFonts w:ascii="Arial" w:hAnsi="Arial" w:cs="Arial"/>
                <w:color w:val="000000"/>
                <w:lang w:val="en"/>
              </w:rPr>
              <w:br/>
            </w:r>
            <w:r>
              <w:rPr>
                <w:rFonts w:ascii="Arial" w:hAnsi="Arial" w:cs="Arial"/>
                <w:color w:val="000000"/>
                <w:lang w:val="en"/>
              </w:rPr>
              <w:br/>
              <w:t>A person who has been convicted of an offense enumerated in this subsection and who used or possessed a machine gun or assault firearm during its commission, attempted commission or flight therefrom and who has been previously convicted of an offense involving the use or possession of any firearm as defined in subsection d. of N.J.S.2C:44-3, shall be sentenced by the court to an extended term as authorized by subsection d. of N.J.S.2C:43-7, notwithstanding that extended terms are ordinarily discretionary with the court.</w:t>
            </w:r>
            <w:r>
              <w:rPr>
                <w:rFonts w:ascii="Arial" w:hAnsi="Arial" w:cs="Arial"/>
                <w:color w:val="000000"/>
                <w:lang w:val="en"/>
              </w:rPr>
              <w:br/>
            </w:r>
            <w:r>
              <w:rPr>
                <w:rFonts w:ascii="Arial" w:hAnsi="Arial" w:cs="Arial"/>
                <w:color w:val="000000"/>
                <w:lang w:val="en"/>
              </w:rPr>
              <w:br/>
              <w:t>h.The court shall not impose a mandatory sentence pursuant to subsection g. of this section, subsection d. of N.J.S.2C:43-7 or N.J.S.2C:44-3, unless the ground therefor has been established at a hearing. At the hearing, which may occur at the time of sentencing, the prosecutor shall establish by a preponderance of the evidence that the weapon used or possessed was a machine gun or assault firearm. In making its finding, the court shall take judicial notice of any evidence, testimony or information adduced at the trial, plea hearing, or other court proceedings and shall also consider the presentence report and any other relevant information.</w:t>
            </w:r>
            <w:r>
              <w:rPr>
                <w:rFonts w:ascii="Arial" w:hAnsi="Arial" w:cs="Arial"/>
                <w:color w:val="000000"/>
                <w:lang w:val="en"/>
              </w:rPr>
              <w:br/>
            </w:r>
            <w:r>
              <w:rPr>
                <w:rFonts w:ascii="Arial" w:hAnsi="Arial" w:cs="Arial"/>
                <w:color w:val="000000"/>
                <w:lang w:val="en"/>
              </w:rPr>
              <w:br/>
              <w:t xml:space="preserve">i.A person who has been convicted under paragraph (6) of subsection b. of 2C:12-1 of causing bodily injury while eluding shall be sentenced to a term of imprisonment by the court. The term of imprisonment shall include the imposition of a minimum term. The minimum term shall be fixed at, or between one-third and one-half of the sentence imposed by the court. The minimum term established by this subsection shall not prevent the court from imposing a presumptive term of imprisonment pursuant to paragraph </w:t>
            </w:r>
            <w:r>
              <w:rPr>
                <w:rFonts w:ascii="Arial" w:hAnsi="Arial" w:cs="Arial"/>
                <w:color w:val="000000"/>
                <w:lang w:val="en"/>
              </w:rPr>
              <w:lastRenderedPageBreak/>
              <w:t>(1) of subsection f. of 2C:44-1.</w:t>
            </w:r>
            <w:r>
              <w:rPr>
                <w:rFonts w:ascii="Arial" w:hAnsi="Arial" w:cs="Arial"/>
                <w:color w:val="000000"/>
                <w:lang w:val="en"/>
              </w:rPr>
              <w:br/>
            </w:r>
            <w:r>
              <w:rPr>
                <w:rFonts w:ascii="Arial" w:hAnsi="Arial" w:cs="Arial"/>
                <w:color w:val="000000"/>
                <w:lang w:val="en"/>
              </w:rPr>
              <w:br/>
              <w:t>amended 1979, c.178, s.85; 1981, c.31, s.1; 1981, c.290, s.38; 1981, c.569, s.1; 1982, c.119, s.1; 1987, c.76, s.35; 1987, c.106, s.12; 1988, c.44, s.13; 1990, c.32, s.6; 1993, c.219, s.6; 2007, c.341, s.5; 2013, c.113, s.2.</w:t>
            </w:r>
          </w:p>
        </w:tc>
        <w:tc>
          <w:tcPr>
            <w:tcW w:w="2340" w:type="dxa"/>
          </w:tcPr>
          <w:p w14:paraId="2215CE1F" w14:textId="77777777" w:rsidR="0016390A" w:rsidRDefault="0016390A" w:rsidP="00362148">
            <w:pPr>
              <w:jc w:val="center"/>
            </w:pPr>
            <w:r>
              <w:lastRenderedPageBreak/>
              <w:t>N.A.</w:t>
            </w:r>
          </w:p>
        </w:tc>
        <w:tc>
          <w:tcPr>
            <w:tcW w:w="2340" w:type="dxa"/>
          </w:tcPr>
          <w:p w14:paraId="39912CCA" w14:textId="77777777" w:rsidR="0016390A" w:rsidRDefault="0016390A" w:rsidP="00362148">
            <w:pPr>
              <w:jc w:val="center"/>
            </w:pPr>
          </w:p>
        </w:tc>
      </w:tr>
      <w:tr w:rsidR="0016390A" w14:paraId="2512848F" w14:textId="77777777" w:rsidTr="0016390A">
        <w:tc>
          <w:tcPr>
            <w:tcW w:w="2065" w:type="dxa"/>
          </w:tcPr>
          <w:p w14:paraId="1530071D" w14:textId="77777777" w:rsidR="0016390A" w:rsidRPr="00A02DCA" w:rsidRDefault="0016390A" w:rsidP="00362148">
            <w:pPr>
              <w:jc w:val="center"/>
              <w:rPr>
                <w:rFonts w:ascii="Arial" w:hAnsi="Arial" w:cs="Arial"/>
                <w:bCs/>
                <w:color w:val="000000"/>
                <w:lang w:val="en"/>
              </w:rPr>
            </w:pPr>
            <w:r w:rsidRPr="00A02DCA">
              <w:rPr>
                <w:rFonts w:ascii="Arial" w:hAnsi="Arial" w:cs="Arial"/>
                <w:bCs/>
                <w:color w:val="000000"/>
                <w:lang w:val="en"/>
              </w:rPr>
              <w:lastRenderedPageBreak/>
              <w:t>2C:43-6.1. Person under minimum mandatory sentence for possession of firearm with intent to use against property of another; review of sentence; imposition of other sentence</w:t>
            </w:r>
          </w:p>
        </w:tc>
        <w:tc>
          <w:tcPr>
            <w:tcW w:w="7470" w:type="dxa"/>
          </w:tcPr>
          <w:p w14:paraId="6E8DA804" w14:textId="77777777" w:rsidR="0016390A" w:rsidRDefault="0016390A" w:rsidP="00362148">
            <w:pPr>
              <w:jc w:val="center"/>
              <w:rPr>
                <w:rFonts w:ascii="Arial" w:hAnsi="Arial" w:cs="Arial"/>
                <w:color w:val="000000"/>
                <w:lang w:val="en"/>
              </w:rPr>
            </w:pPr>
            <w:r>
              <w:rPr>
                <w:rFonts w:ascii="Arial" w:hAnsi="Arial" w:cs="Arial"/>
                <w:color w:val="000000"/>
                <w:lang w:val="en"/>
              </w:rPr>
              <w:t>Any person who, on the effective date of this amendatory and supplementary act, is serving a minimum mandatory sentence as provided for by N.J.S. 2C:43-6c. solely as a result of his conviction under subsection a. of N.J.S. 2C:39-4 for the possession of a firearm with intent to use it against the property of another, and has not had his sentence suspended or been paroled or discharged, may move to have his sentence reviewed by the sentencing court. For good cause shown, the court may impose any sentence which would have otherwise been available for such person.</w:t>
            </w:r>
            <w:r>
              <w:rPr>
                <w:rFonts w:ascii="Arial" w:hAnsi="Arial" w:cs="Arial"/>
                <w:color w:val="000000"/>
                <w:lang w:val="en"/>
              </w:rPr>
              <w:br/>
            </w:r>
            <w:r>
              <w:rPr>
                <w:rFonts w:ascii="Arial" w:hAnsi="Arial" w:cs="Arial"/>
                <w:color w:val="000000"/>
                <w:lang w:val="en"/>
              </w:rPr>
              <w:br/>
              <w:t>L.1982, c. 119, s. 2, eff. Aug. 31, 1982.</w:t>
            </w:r>
          </w:p>
        </w:tc>
        <w:tc>
          <w:tcPr>
            <w:tcW w:w="2340" w:type="dxa"/>
          </w:tcPr>
          <w:p w14:paraId="4B73A268" w14:textId="77777777" w:rsidR="0016390A" w:rsidRDefault="0016390A" w:rsidP="00362148">
            <w:pPr>
              <w:jc w:val="center"/>
            </w:pPr>
            <w:r>
              <w:t>N.A.</w:t>
            </w:r>
          </w:p>
        </w:tc>
        <w:tc>
          <w:tcPr>
            <w:tcW w:w="2340" w:type="dxa"/>
          </w:tcPr>
          <w:p w14:paraId="2E2A3A7C" w14:textId="77777777" w:rsidR="0016390A" w:rsidRDefault="0016390A" w:rsidP="00362148">
            <w:pPr>
              <w:jc w:val="center"/>
            </w:pPr>
          </w:p>
        </w:tc>
      </w:tr>
      <w:tr w:rsidR="0016390A" w14:paraId="5F00C992" w14:textId="77777777" w:rsidTr="0016390A">
        <w:tc>
          <w:tcPr>
            <w:tcW w:w="2065" w:type="dxa"/>
          </w:tcPr>
          <w:p w14:paraId="52742FCD" w14:textId="77777777" w:rsidR="0016390A" w:rsidRPr="00DE4ED2" w:rsidRDefault="0016390A" w:rsidP="00362148">
            <w:pPr>
              <w:jc w:val="center"/>
              <w:rPr>
                <w:rFonts w:ascii="Arial" w:hAnsi="Arial" w:cs="Arial"/>
                <w:bCs/>
                <w:color w:val="000000"/>
                <w:lang w:val="en"/>
              </w:rPr>
            </w:pPr>
            <w:r w:rsidRPr="00DE4ED2">
              <w:rPr>
                <w:rFonts w:ascii="Arial" w:hAnsi="Arial" w:cs="Arial"/>
                <w:bCs/>
                <w:color w:val="000000"/>
                <w:lang w:val="en"/>
              </w:rPr>
              <w:t>2C:43-6.2. Probation; reduction of mandatory minimum term</w:t>
            </w:r>
          </w:p>
        </w:tc>
        <w:tc>
          <w:tcPr>
            <w:tcW w:w="7470" w:type="dxa"/>
          </w:tcPr>
          <w:p w14:paraId="4E5A9ABF"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1. On a motion by the prosecutor made to the assignment judge that the imposition of a mandatory minimum term of imprisonment under (a) subsection c. of N.J.S.2C:43-6 for a defendant who has not previously been convicted of an offense under that subsection, or (b) subsection e. of N.J.S.2C:39-10 for a defendant who has not previously been convicted of an offense under chapter 39 of Title 2C of the New Jersey Statutes, does not serve the interests of justice, the assignment judge shall place the defendant on probation pursuant to paragraph (2) of subsection b. of N.J.S.2C:43-2 or reduce to one year the mandatory minimum term of imprisonment during which the defendant will be ineligible for parole. The sentencing court may also refer a case of a defendant who has not previously been convicted of an offense under that subsection to the assignment judge, with the approval of the prosecutor, if the sentencing court believes that the interests of justice would not be served by the imposition of a mandatory minimum term. </w:t>
            </w:r>
            <w:r>
              <w:rPr>
                <w:rFonts w:ascii="Arial" w:hAnsi="Arial" w:cs="Arial"/>
                <w:color w:val="000000"/>
                <w:lang w:val="en"/>
              </w:rPr>
              <w:br/>
            </w:r>
            <w:r>
              <w:rPr>
                <w:rFonts w:ascii="Arial" w:hAnsi="Arial" w:cs="Arial"/>
                <w:color w:val="000000"/>
                <w:lang w:val="en"/>
              </w:rPr>
              <w:br/>
              <w:t>L.1989,c.53,s.1; amended 1993,c.49,s.2.</w:t>
            </w:r>
          </w:p>
        </w:tc>
        <w:tc>
          <w:tcPr>
            <w:tcW w:w="2340" w:type="dxa"/>
          </w:tcPr>
          <w:p w14:paraId="04EF71F9" w14:textId="77777777" w:rsidR="0016390A" w:rsidRDefault="0016390A" w:rsidP="00362148">
            <w:pPr>
              <w:jc w:val="center"/>
            </w:pPr>
            <w:r>
              <w:t>N.A.</w:t>
            </w:r>
          </w:p>
        </w:tc>
        <w:tc>
          <w:tcPr>
            <w:tcW w:w="2340" w:type="dxa"/>
          </w:tcPr>
          <w:p w14:paraId="70F4161A" w14:textId="77777777" w:rsidR="0016390A" w:rsidRDefault="0016390A" w:rsidP="00362148">
            <w:pPr>
              <w:jc w:val="center"/>
            </w:pPr>
          </w:p>
        </w:tc>
      </w:tr>
      <w:tr w:rsidR="0016390A" w14:paraId="74CE819C" w14:textId="77777777" w:rsidTr="0016390A">
        <w:tc>
          <w:tcPr>
            <w:tcW w:w="2065" w:type="dxa"/>
          </w:tcPr>
          <w:p w14:paraId="3C41D60F" w14:textId="77777777" w:rsidR="0016390A" w:rsidRPr="00DE4ED2" w:rsidRDefault="0016390A" w:rsidP="00362148">
            <w:pPr>
              <w:jc w:val="center"/>
              <w:rPr>
                <w:rFonts w:ascii="Arial" w:hAnsi="Arial" w:cs="Arial"/>
                <w:bCs/>
                <w:color w:val="000000"/>
                <w:lang w:val="en"/>
              </w:rPr>
            </w:pPr>
            <w:r w:rsidRPr="00DE4ED2">
              <w:rPr>
                <w:rFonts w:ascii="Arial" w:hAnsi="Arial" w:cs="Arial"/>
                <w:bCs/>
                <w:color w:val="000000"/>
                <w:lang w:val="en"/>
              </w:rPr>
              <w:t>2C:43-6.3. Review of sentence</w:t>
            </w:r>
          </w:p>
        </w:tc>
        <w:tc>
          <w:tcPr>
            <w:tcW w:w="7470" w:type="dxa"/>
          </w:tcPr>
          <w:p w14:paraId="44BDC621"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Any person who, on the effective date of this act, is serving a mandatory minimum sentence as provided for by subsection c. of N.J.S.2C:43-6, who has not been previously convicted under that subsection, and has not had his sentence suspended or been paroled or discharged, may move to have his sentence reviewed by the assignment judge for the sentencing court. If the prosecutor agrees that the sentence under review does not </w:t>
            </w:r>
            <w:r>
              <w:rPr>
                <w:rFonts w:ascii="Arial" w:hAnsi="Arial" w:cs="Arial"/>
                <w:color w:val="000000"/>
                <w:lang w:val="en"/>
              </w:rPr>
              <w:lastRenderedPageBreak/>
              <w:t xml:space="preserve">serve the interests of justice, the judge shall reduce the mandatory minimum term of imprisonment without parole eligibility to one year or place the person on probation pursuant to paragraph (2) of subsection b. of N.J.S.2C:43-2. </w:t>
            </w:r>
            <w:r>
              <w:rPr>
                <w:rFonts w:ascii="Arial" w:hAnsi="Arial" w:cs="Arial"/>
                <w:color w:val="000000"/>
                <w:lang w:val="en"/>
              </w:rPr>
              <w:br/>
            </w:r>
            <w:r>
              <w:rPr>
                <w:rFonts w:ascii="Arial" w:hAnsi="Arial" w:cs="Arial"/>
                <w:color w:val="000000"/>
                <w:lang w:val="en"/>
              </w:rPr>
              <w:br/>
              <w:t>L.1989, c.53, s.2.</w:t>
            </w:r>
          </w:p>
        </w:tc>
        <w:tc>
          <w:tcPr>
            <w:tcW w:w="2340" w:type="dxa"/>
          </w:tcPr>
          <w:p w14:paraId="3F66C12C" w14:textId="77777777" w:rsidR="0016390A" w:rsidRDefault="0016390A" w:rsidP="00362148">
            <w:pPr>
              <w:jc w:val="center"/>
            </w:pPr>
            <w:r>
              <w:lastRenderedPageBreak/>
              <w:t>N.A.</w:t>
            </w:r>
          </w:p>
        </w:tc>
        <w:tc>
          <w:tcPr>
            <w:tcW w:w="2340" w:type="dxa"/>
          </w:tcPr>
          <w:p w14:paraId="640D7F03" w14:textId="77777777" w:rsidR="0016390A" w:rsidRDefault="0016390A" w:rsidP="00362148">
            <w:pPr>
              <w:jc w:val="center"/>
            </w:pPr>
          </w:p>
        </w:tc>
      </w:tr>
      <w:tr w:rsidR="0016390A" w14:paraId="614EAAAA" w14:textId="77777777" w:rsidTr="0016390A">
        <w:tc>
          <w:tcPr>
            <w:tcW w:w="2065" w:type="dxa"/>
          </w:tcPr>
          <w:p w14:paraId="314F309D" w14:textId="77777777" w:rsidR="0016390A" w:rsidRPr="00DE4ED2" w:rsidRDefault="0016390A" w:rsidP="00362148">
            <w:pPr>
              <w:jc w:val="center"/>
              <w:rPr>
                <w:rFonts w:ascii="Arial" w:hAnsi="Arial" w:cs="Arial"/>
                <w:bCs/>
                <w:color w:val="000000"/>
                <w:lang w:val="en"/>
              </w:rPr>
            </w:pPr>
            <w:r w:rsidRPr="00DE4ED2">
              <w:rPr>
                <w:rFonts w:ascii="Arial" w:hAnsi="Arial" w:cs="Arial"/>
                <w:bCs/>
                <w:color w:val="000000"/>
                <w:lang w:val="en"/>
              </w:rPr>
              <w:t>2C:43-6.4 Special sentence of parole supervision for life.</w:t>
            </w:r>
          </w:p>
        </w:tc>
        <w:tc>
          <w:tcPr>
            <w:tcW w:w="7470" w:type="dxa"/>
          </w:tcPr>
          <w:p w14:paraId="4608C316"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 a. Notwithstanding any provision of law to the contrary, a judge imposing sentence on a person who has been convicted of aggravated sexual assault, sexual assault, aggravated criminal sexual contact, kidnapping pursuant to paragraph (2) of subsection c. of N.J.S.2C:13-1, endangering the welfare of a child by engaging in sexual conduct which would impair or debauch the morals of the child pursuant to subsection a. of N.J.S.2C:24-4, endangering the welfare of a child pursuant to paragraph (3) of subsection b. of N.J.S.2C:24-4, luring, violating a condition of a special sentence of community supervision for life pursuant to subsection d. of this section, or an attempt to commit any of these offenses shall include, in addition to any sentence authorized by this Code, a special sentence of parole supervision for life. Notwithstanding any provision of law to the contrary, a court imposing sentence on a person who has been convicted of endangering the welfare of a child pursuant to paragraph (4) or (5) of subsection b. of N.J.S.2C:24-4, or an attempt to commit either of these offenses shall include, upon motion of the prosecutor, a special sentence of parole supervision for life in addition to any sentence authorized by Title 2C of the New Jersey Statutes, unless the court finds on the record that the special sentence is not needed to protect the community or deter the defendant from future criminal activity. </w:t>
            </w:r>
            <w:r>
              <w:rPr>
                <w:rFonts w:ascii="Arial" w:hAnsi="Arial" w:cs="Arial"/>
                <w:color w:val="000000"/>
                <w:lang w:val="en"/>
              </w:rPr>
              <w:br/>
            </w:r>
            <w:r>
              <w:rPr>
                <w:rFonts w:ascii="Arial" w:hAnsi="Arial" w:cs="Arial"/>
                <w:color w:val="000000"/>
                <w:lang w:val="en"/>
              </w:rPr>
              <w:br/>
              <w:t xml:space="preserve">b.The special sentence of parole supervision for life required by this section shall commence immediately upon the defendant's release from incarceration. If the defendant is serving a sentence of incarceration for another offense at the time he completes the custodial portion of the sentence imposed on the present offense, the special sentence of parole supervision for life shall not commence until the defendant is actually released from incarceration for the other offense. Persons serving a special sentence of parole supervision for life shall remain in the legal custody of the Commissioner of Corrections, shall be supervised by the Division of Parole of the State Parole Board, shall be subject to the provisions and conditions set forth in subsection c. of section 3 of P.L.1997, c.117 (C.30:4-123.51b) and sections 15 through 19 and 21 of P.L.1979, c.441 (C.30:4-123.59 through 30:4-123.63 and 30:4-123.65), and shall be subject to conditions appropriate to protect the public and </w:t>
            </w:r>
            <w:r>
              <w:rPr>
                <w:rFonts w:ascii="Arial" w:hAnsi="Arial" w:cs="Arial"/>
                <w:color w:val="000000"/>
                <w:lang w:val="en"/>
              </w:rPr>
              <w:lastRenderedPageBreak/>
              <w:t xml:space="preserve">foster rehabilitation. Such conditions may include the requirement that the person comply with the conditions set forth in subsection f. of this section concerning use of a computer or other device with access to the Internet. If the defendant violates a condition of a special sentence of parole supervision for life, the defendant shall be subject to the provisions of sections 16 through 19 and 21 of P.L.1979, c.441 (C.30:4-123.60 through 30:4-123.63 and 30:4-123.65), and for the purpose of calculating the limitation on time served pursuant to section 21 of P.L.1979, c.441 (C.30:4-123.65) the custodial term imposed upon the defendant related to the special sentence of parole supervision for life shall be deemed to be a term of life imprisonment. When the court suspends the imposition of sentence on a defendant who has been convicted of any offense enumerated in subsection a. of this section, the court may not suspend imposition of the special sentence of parole supervision for life, which shall commence immediately, with the Division of Parole of the State Parole Board maintaining supervision over that defendant, including the defendant's compliance with any conditions imposed by the court pursuant to N.J.S.2C:45-1, in accordance with the provisions of this subsection. Nothing contained in this subsection shall prevent the court from at any time proceeding under the provisions of N.J.S.2C:45-1 through 2C:45-4 against any such defendant for a violation of any conditions imposed by the court when it suspended imposition of sentence, or prevent the Division of Parole from proceeding under the provisions of sections 16 through 19 and 21 of P.L.1979, c.441 (C.30:4-123.60 through 30:4-123.63 and C.30:4-123.65) against any such defendant for a violation of any conditions of the special sentence of parole supervision for life, including the conditions imposed by the court pursuant to N.J.S.2C:45-1. In any such proceeding by the Division of Parole, the provisions of subsection c. of section 3 of P.L.1997, c.117 (C.30:4-123.51b) authorizing revocation and return to prison shall be applicable to such a defendant, notwithstanding that the defendant may not have been sentenced to or served any portion of a custodial term for conviction of an offense enumerated in subsection a. of this section. </w:t>
            </w:r>
            <w:r>
              <w:rPr>
                <w:rFonts w:ascii="Arial" w:hAnsi="Arial" w:cs="Arial"/>
                <w:color w:val="000000"/>
                <w:lang w:val="en"/>
              </w:rPr>
              <w:br/>
            </w:r>
            <w:r>
              <w:rPr>
                <w:rFonts w:ascii="Arial" w:hAnsi="Arial" w:cs="Arial"/>
                <w:color w:val="000000"/>
                <w:lang w:val="en"/>
              </w:rPr>
              <w:br/>
              <w:t xml:space="preserve">c.A person sentenced to a term of parole supervision for life may petition the Superior Court for release from that parole supervision. The judge may grant a petition for release from a special sentence of parole supervision for life only upon proof by clear and convincing evidence that the person has not committed a crime for 15 years since the last conviction or release from incarceration, whichever is later, and that the person is not likely to pose a threat to the safety of others if released from parole supervision. </w:t>
            </w:r>
            <w:r>
              <w:rPr>
                <w:rFonts w:ascii="Arial" w:hAnsi="Arial" w:cs="Arial"/>
                <w:color w:val="000000"/>
                <w:lang w:val="en"/>
              </w:rPr>
              <w:lastRenderedPageBreak/>
              <w:t xml:space="preserve">Notwithstanding the provisions of section 22 of P.L.1979, c.441 (C.30:4-123.66), a person sentenced to a term of parole supervision for life may be released from that parole supervision term only by court order as provided in this subsection. </w:t>
            </w:r>
            <w:r>
              <w:rPr>
                <w:rFonts w:ascii="Arial" w:hAnsi="Arial" w:cs="Arial"/>
                <w:color w:val="000000"/>
                <w:lang w:val="en"/>
              </w:rPr>
              <w:br/>
            </w:r>
            <w:r>
              <w:rPr>
                <w:rFonts w:ascii="Arial" w:hAnsi="Arial" w:cs="Arial"/>
                <w:color w:val="000000"/>
                <w:lang w:val="en"/>
              </w:rPr>
              <w:br/>
              <w:t xml:space="preserve">d.A person who violates a condition of a special sentence of community supervision for life or parole supervision for life imposed pursuant to this section without good cause is guilty of a crime of the third degree. Notwithstanding any other law to the contrary, a person sentenced pursuant to this subsection shall be sentenced to a term of imprisonment, unless the court is clearly convinced that the interests of justice so far outweigh the need to deter this conduct and the interest in public safety that a sentence to imprisonment would be a manifest injustice. Nothing in this subsection shall preclude subjecting a person who violates any condition of a special sentence of parole supervision for life to the provisions of sections 16 through 19 and 21 of P.L.1979, c.441 (C.30:4-123.60 through 30:4-123.63 and C.30:4-123.65) pursuant to the provisions of subsection c. of section 3 of P.L.1997, c.117 (C.30:4-123.51b). </w:t>
            </w:r>
            <w:r>
              <w:rPr>
                <w:rFonts w:ascii="Arial" w:hAnsi="Arial" w:cs="Arial"/>
                <w:color w:val="000000"/>
                <w:lang w:val="en"/>
              </w:rPr>
              <w:br/>
            </w:r>
            <w:r>
              <w:rPr>
                <w:rFonts w:ascii="Arial" w:hAnsi="Arial" w:cs="Arial"/>
                <w:color w:val="000000"/>
                <w:lang w:val="en"/>
              </w:rPr>
              <w:br/>
              <w:t xml:space="preserve">e.A person who, while serving a special sentence of parole supervision for life imposed pursuant to this section, commits a violation of N.J.S.2C:11-3, N.J.S.2C:11-4, N.J.S.2C:11-5, subsection b. of N.J.S.2C:12-1, N.J.S.2C:13-1, section 1 of P.L.1993, c.291 (C.2C:13-6), N.J.S.2C:14-2, N.J.S.2C:14-3, N.J.S.2C:24-4, N.J.S.2C:18-2 when the offense is a crime of the second degree, or subsection a. of N.J.S.2C:39-4 shall be sentenced to an extended term of imprisonment as set forth in N.J.S.2C:43-7, which term shall, notwithstanding the provisions of N.J.S.2C:43-7 or any other law, be served in its entirety prior to the person's resumption of the term of parole supervision for life. </w:t>
            </w:r>
            <w:r>
              <w:rPr>
                <w:rFonts w:ascii="Arial" w:hAnsi="Arial" w:cs="Arial"/>
                <w:color w:val="000000"/>
                <w:lang w:val="en"/>
              </w:rPr>
              <w:br/>
            </w:r>
            <w:r>
              <w:rPr>
                <w:rFonts w:ascii="Arial" w:hAnsi="Arial" w:cs="Arial"/>
                <w:color w:val="000000"/>
                <w:lang w:val="en"/>
              </w:rPr>
              <w:br/>
              <w:t xml:space="preserve">f.The special sentence of parole supervision for life required by this section may include any of the following Internet access conditions: </w:t>
            </w:r>
            <w:r>
              <w:rPr>
                <w:rFonts w:ascii="Arial" w:hAnsi="Arial" w:cs="Arial"/>
                <w:color w:val="000000"/>
                <w:lang w:val="en"/>
              </w:rPr>
              <w:br/>
            </w:r>
            <w:r>
              <w:rPr>
                <w:rFonts w:ascii="Arial" w:hAnsi="Arial" w:cs="Arial"/>
                <w:color w:val="000000"/>
                <w:lang w:val="en"/>
              </w:rPr>
              <w:br/>
              <w:t xml:space="preserve">(1)Prohibit the person from accessing or using a computer or any other device with Internet capability without the prior written approval of the court except the person may use a computer or any other device with Internet capability in connection with that person's employment or search for employment with the prior approval of the person's parole officer; </w:t>
            </w:r>
            <w:r>
              <w:rPr>
                <w:rFonts w:ascii="Arial" w:hAnsi="Arial" w:cs="Arial"/>
                <w:color w:val="000000"/>
                <w:lang w:val="en"/>
              </w:rPr>
              <w:br/>
            </w:r>
            <w:r>
              <w:rPr>
                <w:rFonts w:ascii="Arial" w:hAnsi="Arial" w:cs="Arial"/>
                <w:color w:val="000000"/>
                <w:lang w:val="en"/>
              </w:rPr>
              <w:br/>
              <w:t xml:space="preserve">(2)Require the person to submit to periodic unannounced examinations of the person's computer or any other device with Internet capability by a </w:t>
            </w:r>
            <w:r>
              <w:rPr>
                <w:rFonts w:ascii="Arial" w:hAnsi="Arial" w:cs="Arial"/>
                <w:color w:val="000000"/>
                <w:lang w:val="en"/>
              </w:rPr>
              <w:lastRenderedPageBreak/>
              <w:t xml:space="preserve">parole officer, law enforcement officer or assigned computer or information technology specialist, including the retrieval and copying of all data from the computer or device and any internal or external peripherals and removal of such information, equipment or device to conduct a more thorough inspection; </w:t>
            </w:r>
            <w:r>
              <w:rPr>
                <w:rFonts w:ascii="Arial" w:hAnsi="Arial" w:cs="Arial"/>
                <w:color w:val="000000"/>
                <w:lang w:val="en"/>
              </w:rPr>
              <w:br/>
            </w:r>
            <w:r>
              <w:rPr>
                <w:rFonts w:ascii="Arial" w:hAnsi="Arial" w:cs="Arial"/>
                <w:color w:val="000000"/>
                <w:lang w:val="en"/>
              </w:rPr>
              <w:br/>
              <w:t xml:space="preserve">(3)Require the person to submit to the installation on the person's computer or device with Internet capability, at the person's expense, one or more hardware or software systems to monitor the Internet use; </w:t>
            </w:r>
            <w:r>
              <w:rPr>
                <w:rFonts w:ascii="Arial" w:hAnsi="Arial" w:cs="Arial"/>
                <w:color w:val="000000"/>
                <w:lang w:val="en"/>
              </w:rPr>
              <w:br/>
            </w:r>
            <w:r>
              <w:rPr>
                <w:rFonts w:ascii="Arial" w:hAnsi="Arial" w:cs="Arial"/>
                <w:color w:val="000000"/>
                <w:lang w:val="en"/>
              </w:rPr>
              <w:br/>
              <w:t xml:space="preserve">(4)Require the person to submit to any other appropriate restrictions concerning the person's use or access of a computer or any other device with Internet capability; and </w:t>
            </w:r>
            <w:r>
              <w:rPr>
                <w:rFonts w:ascii="Arial" w:hAnsi="Arial" w:cs="Arial"/>
                <w:color w:val="000000"/>
                <w:lang w:val="en"/>
              </w:rPr>
              <w:br/>
            </w:r>
            <w:r>
              <w:rPr>
                <w:rFonts w:ascii="Arial" w:hAnsi="Arial" w:cs="Arial"/>
                <w:color w:val="000000"/>
                <w:lang w:val="en"/>
              </w:rPr>
              <w:br/>
              <w:t>(5)Require the person to disclose all passwords used by the person to access any data, information, image, program, signal or file on the person's computer or any other device with Internet capability.</w:t>
            </w:r>
            <w:r>
              <w:rPr>
                <w:rFonts w:ascii="Arial" w:hAnsi="Arial" w:cs="Arial"/>
                <w:color w:val="000000"/>
                <w:lang w:val="en"/>
              </w:rPr>
              <w:br/>
            </w:r>
            <w:r>
              <w:rPr>
                <w:rFonts w:ascii="Arial" w:hAnsi="Arial" w:cs="Arial"/>
                <w:color w:val="000000"/>
                <w:lang w:val="en"/>
              </w:rPr>
              <w:br/>
              <w:t>L.1994, c.130, s.2; amended 2003, c.267, s.1; 2007, c.219, s.3; 2013, c.136, s.2; 2013, c.214, s.4.</w:t>
            </w:r>
          </w:p>
        </w:tc>
        <w:tc>
          <w:tcPr>
            <w:tcW w:w="2340" w:type="dxa"/>
          </w:tcPr>
          <w:p w14:paraId="59310AD7" w14:textId="77777777" w:rsidR="0016390A" w:rsidRDefault="0016390A" w:rsidP="00362148">
            <w:pPr>
              <w:jc w:val="center"/>
            </w:pPr>
            <w:r>
              <w:lastRenderedPageBreak/>
              <w:t>90Z All Other Offenses</w:t>
            </w:r>
          </w:p>
        </w:tc>
        <w:tc>
          <w:tcPr>
            <w:tcW w:w="2340" w:type="dxa"/>
          </w:tcPr>
          <w:p w14:paraId="4979D0DE" w14:textId="77777777" w:rsidR="0016390A" w:rsidRDefault="0016390A" w:rsidP="00362148">
            <w:pPr>
              <w:jc w:val="center"/>
            </w:pPr>
          </w:p>
        </w:tc>
      </w:tr>
      <w:tr w:rsidR="0016390A" w14:paraId="24F0D65F" w14:textId="77777777" w:rsidTr="0016390A">
        <w:tc>
          <w:tcPr>
            <w:tcW w:w="2065" w:type="dxa"/>
          </w:tcPr>
          <w:p w14:paraId="21F629AE" w14:textId="77777777" w:rsidR="0016390A" w:rsidRPr="00C257B7" w:rsidRDefault="0016390A" w:rsidP="00362148">
            <w:pPr>
              <w:jc w:val="center"/>
              <w:rPr>
                <w:rFonts w:ascii="Arial" w:hAnsi="Arial" w:cs="Arial"/>
                <w:bCs/>
                <w:color w:val="000000"/>
                <w:lang w:val="en"/>
              </w:rPr>
            </w:pPr>
            <w:r w:rsidRPr="00C257B7">
              <w:rPr>
                <w:rFonts w:ascii="Arial" w:hAnsi="Arial" w:cs="Arial"/>
                <w:bCs/>
                <w:color w:val="000000"/>
                <w:lang w:val="en"/>
              </w:rPr>
              <w:lastRenderedPageBreak/>
              <w:t>2C:43-6.5 Mandatory minimum prison term for public officer, employee convicted of certain crimes; waiver, reduction.</w:t>
            </w:r>
          </w:p>
        </w:tc>
        <w:tc>
          <w:tcPr>
            <w:tcW w:w="7470" w:type="dxa"/>
          </w:tcPr>
          <w:p w14:paraId="7BA9BD97" w14:textId="77777777" w:rsidR="0016390A" w:rsidRDefault="0016390A" w:rsidP="00362148">
            <w:pPr>
              <w:jc w:val="center"/>
              <w:rPr>
                <w:rFonts w:ascii="Arial" w:hAnsi="Arial" w:cs="Arial"/>
                <w:color w:val="000000"/>
                <w:lang w:val="en"/>
              </w:rPr>
            </w:pPr>
            <w:r>
              <w:rPr>
                <w:rFonts w:ascii="Arial" w:hAnsi="Arial" w:cs="Arial"/>
                <w:color w:val="000000"/>
                <w:lang w:val="en"/>
              </w:rPr>
              <w:t>6. a. Notwithstanding the provisions of subsection a. of N.J.S.2C:43-6 and except as otherwise provided in subsection c. of this section, a person who serves or has served as a public officer or employee under the government of this State, or any political subdivision thereof, who is convicted of a crime that involves or touches such office or employment as set forth in subsection b. of this section, shall be sentenced to a mandatory minimum term of imprisonment without eligibility for parole as follows: for a crime of the fourth degree, the mandatory minimum term shall be one year; for a crime of the third degree, two years; for a crime of the second degree, five years; and for a crime of the first degree, 10 years; unless the provisions of any other law provide for a higher mandatory minimum term. As used in this subsection, "a crime that involves or touches such office or employment" means that the crime was related directly to the person's performance in, or circumstances flowing from, the specific public office or employment held by the person.</w:t>
            </w:r>
            <w:r>
              <w:rPr>
                <w:rFonts w:ascii="Arial" w:hAnsi="Arial" w:cs="Arial"/>
                <w:color w:val="000000"/>
                <w:lang w:val="en"/>
              </w:rPr>
              <w:br/>
            </w:r>
            <w:r>
              <w:rPr>
                <w:rFonts w:ascii="Arial" w:hAnsi="Arial" w:cs="Arial"/>
                <w:color w:val="000000"/>
                <w:lang w:val="en"/>
              </w:rPr>
              <w:br/>
              <w:t xml:space="preserve">b.Subsection a. of this section applies to a conviction of any of the following crimes: </w:t>
            </w:r>
            <w:r>
              <w:rPr>
                <w:rFonts w:ascii="Arial" w:hAnsi="Arial" w:cs="Arial"/>
                <w:color w:val="000000"/>
                <w:lang w:val="en"/>
              </w:rPr>
              <w:br/>
            </w:r>
            <w:r>
              <w:rPr>
                <w:rFonts w:ascii="Arial" w:hAnsi="Arial" w:cs="Arial"/>
                <w:color w:val="000000"/>
                <w:lang w:val="en"/>
              </w:rPr>
              <w:br/>
              <w:t>(1)Paragraph (4) of subsection a. of N.J.S.2C:13-5, criminal coercion;</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(2)N.J.S.2C:20-4, theft by deception, if the amount involved exceeds $10,000;</w:t>
            </w:r>
            <w:r>
              <w:rPr>
                <w:rFonts w:ascii="Arial" w:hAnsi="Arial" w:cs="Arial"/>
                <w:color w:val="000000"/>
                <w:lang w:val="en"/>
              </w:rPr>
              <w:br/>
            </w:r>
            <w:r>
              <w:rPr>
                <w:rFonts w:ascii="Arial" w:hAnsi="Arial" w:cs="Arial"/>
                <w:color w:val="000000"/>
                <w:lang w:val="en"/>
              </w:rPr>
              <w:br/>
              <w:t>(3)Subsection d. of N.J.S.2C:20-5, theft by extortion;</w:t>
            </w:r>
            <w:r>
              <w:rPr>
                <w:rFonts w:ascii="Arial" w:hAnsi="Arial" w:cs="Arial"/>
                <w:color w:val="000000"/>
                <w:lang w:val="en"/>
              </w:rPr>
              <w:br/>
            </w:r>
            <w:r>
              <w:rPr>
                <w:rFonts w:ascii="Arial" w:hAnsi="Arial" w:cs="Arial"/>
                <w:color w:val="000000"/>
                <w:lang w:val="en"/>
              </w:rPr>
              <w:br/>
              <w:t xml:space="preserve">(4)N.J.S.2C:20-9, theft by failure to make required disposition of property received, if the amount involved exceeds $10,000; </w:t>
            </w:r>
            <w:r>
              <w:rPr>
                <w:rFonts w:ascii="Arial" w:hAnsi="Arial" w:cs="Arial"/>
                <w:color w:val="000000"/>
                <w:lang w:val="en"/>
              </w:rPr>
              <w:br/>
            </w:r>
            <w:r>
              <w:rPr>
                <w:rFonts w:ascii="Arial" w:hAnsi="Arial" w:cs="Arial"/>
                <w:color w:val="000000"/>
                <w:lang w:val="en"/>
              </w:rPr>
              <w:br/>
              <w:t>(5)N.J.S.2C:21-10, commercial bribery;</w:t>
            </w:r>
            <w:r>
              <w:rPr>
                <w:rFonts w:ascii="Arial" w:hAnsi="Arial" w:cs="Arial"/>
                <w:color w:val="000000"/>
                <w:lang w:val="en"/>
              </w:rPr>
              <w:br/>
            </w:r>
            <w:r>
              <w:rPr>
                <w:rFonts w:ascii="Arial" w:hAnsi="Arial" w:cs="Arial"/>
                <w:color w:val="000000"/>
                <w:lang w:val="en"/>
              </w:rPr>
              <w:br/>
              <w:t>(6)Section 3 of P.L.1994, c.121 (C.2C:21-25), money laundering;</w:t>
            </w:r>
            <w:r>
              <w:rPr>
                <w:rFonts w:ascii="Arial" w:hAnsi="Arial" w:cs="Arial"/>
                <w:color w:val="000000"/>
                <w:lang w:val="en"/>
              </w:rPr>
              <w:br/>
            </w:r>
            <w:r>
              <w:rPr>
                <w:rFonts w:ascii="Arial" w:hAnsi="Arial" w:cs="Arial"/>
                <w:color w:val="000000"/>
                <w:lang w:val="en"/>
              </w:rPr>
              <w:br/>
              <w:t>(7)Section 97 of P.L.1999, c.440 (C.2C:21-34), false contract payment claims;</w:t>
            </w:r>
            <w:r>
              <w:rPr>
                <w:rFonts w:ascii="Arial" w:hAnsi="Arial" w:cs="Arial"/>
                <w:color w:val="000000"/>
                <w:lang w:val="en"/>
              </w:rPr>
              <w:br/>
            </w:r>
            <w:r>
              <w:rPr>
                <w:rFonts w:ascii="Arial" w:hAnsi="Arial" w:cs="Arial"/>
                <w:color w:val="000000"/>
                <w:lang w:val="en"/>
              </w:rPr>
              <w:br/>
              <w:t>(8)N.J.S.2C:27-2, bribery in official matters;</w:t>
            </w:r>
            <w:r>
              <w:rPr>
                <w:rFonts w:ascii="Arial" w:hAnsi="Arial" w:cs="Arial"/>
                <w:color w:val="000000"/>
                <w:lang w:val="en"/>
              </w:rPr>
              <w:br/>
            </w:r>
            <w:r>
              <w:rPr>
                <w:rFonts w:ascii="Arial" w:hAnsi="Arial" w:cs="Arial"/>
                <w:color w:val="000000"/>
                <w:lang w:val="en"/>
              </w:rPr>
              <w:br/>
              <w:t>(9)N.J.S.2C:27-3, threats and other improper influence in official and political matters;</w:t>
            </w:r>
            <w:r>
              <w:rPr>
                <w:rFonts w:ascii="Arial" w:hAnsi="Arial" w:cs="Arial"/>
                <w:color w:val="000000"/>
                <w:lang w:val="en"/>
              </w:rPr>
              <w:br/>
            </w:r>
            <w:r>
              <w:rPr>
                <w:rFonts w:ascii="Arial" w:hAnsi="Arial" w:cs="Arial"/>
                <w:color w:val="000000"/>
                <w:lang w:val="en"/>
              </w:rPr>
              <w:br/>
              <w:t>(10) Section 100 of P.L.1999, c.440 (C.2C:27-9), unlawful official business transaction where interest is involved;</w:t>
            </w:r>
            <w:r>
              <w:rPr>
                <w:rFonts w:ascii="Arial" w:hAnsi="Arial" w:cs="Arial"/>
                <w:color w:val="000000"/>
                <w:lang w:val="en"/>
              </w:rPr>
              <w:br/>
            </w:r>
            <w:r>
              <w:rPr>
                <w:rFonts w:ascii="Arial" w:hAnsi="Arial" w:cs="Arial"/>
                <w:color w:val="000000"/>
                <w:lang w:val="en"/>
              </w:rPr>
              <w:br/>
              <w:t>(11) Section 5 of P.L.2003, c.255 (C.2C:27-10), acceptance or receipt of unlawful benefit by public servant for official behavior;</w:t>
            </w:r>
            <w:r>
              <w:rPr>
                <w:rFonts w:ascii="Arial" w:hAnsi="Arial" w:cs="Arial"/>
                <w:color w:val="000000"/>
                <w:lang w:val="en"/>
              </w:rPr>
              <w:br/>
            </w:r>
            <w:r>
              <w:rPr>
                <w:rFonts w:ascii="Arial" w:hAnsi="Arial" w:cs="Arial"/>
                <w:color w:val="000000"/>
                <w:lang w:val="en"/>
              </w:rPr>
              <w:br/>
              <w:t>(12) Section 6 of P.L.2003, c.255 (C.2C:27-11), offer of unlawful benefit to public servant for official behavior;</w:t>
            </w:r>
            <w:r>
              <w:rPr>
                <w:rFonts w:ascii="Arial" w:hAnsi="Arial" w:cs="Arial"/>
                <w:color w:val="000000"/>
                <w:lang w:val="en"/>
              </w:rPr>
              <w:br/>
            </w:r>
            <w:r>
              <w:rPr>
                <w:rFonts w:ascii="Arial" w:hAnsi="Arial" w:cs="Arial"/>
                <w:color w:val="000000"/>
                <w:lang w:val="en"/>
              </w:rPr>
              <w:br/>
              <w:t xml:space="preserve">(13) N.J.S.2C:28-1, perjury; </w:t>
            </w:r>
            <w:r>
              <w:rPr>
                <w:rFonts w:ascii="Arial" w:hAnsi="Arial" w:cs="Arial"/>
                <w:color w:val="000000"/>
                <w:lang w:val="en"/>
              </w:rPr>
              <w:br/>
            </w:r>
            <w:r>
              <w:rPr>
                <w:rFonts w:ascii="Arial" w:hAnsi="Arial" w:cs="Arial"/>
                <w:color w:val="000000"/>
                <w:lang w:val="en"/>
              </w:rPr>
              <w:br/>
              <w:t>(14) N.J.S.2C:28-5, tampering with witnesses;</w:t>
            </w:r>
            <w:r>
              <w:rPr>
                <w:rFonts w:ascii="Arial" w:hAnsi="Arial" w:cs="Arial"/>
                <w:color w:val="000000"/>
                <w:lang w:val="en"/>
              </w:rPr>
              <w:br/>
            </w:r>
            <w:r>
              <w:rPr>
                <w:rFonts w:ascii="Arial" w:hAnsi="Arial" w:cs="Arial"/>
                <w:color w:val="000000"/>
                <w:lang w:val="en"/>
              </w:rPr>
              <w:br/>
              <w:t>(15) N.J.S.2C:28-7, tampering with public records or information;</w:t>
            </w:r>
            <w:r>
              <w:rPr>
                <w:rFonts w:ascii="Arial" w:hAnsi="Arial" w:cs="Arial"/>
                <w:color w:val="000000"/>
                <w:lang w:val="en"/>
              </w:rPr>
              <w:br/>
            </w:r>
            <w:r>
              <w:rPr>
                <w:rFonts w:ascii="Arial" w:hAnsi="Arial" w:cs="Arial"/>
                <w:color w:val="000000"/>
                <w:lang w:val="en"/>
              </w:rPr>
              <w:br/>
              <w:t>(16) N.J.S.2C:29-4, compounding;</w:t>
            </w:r>
            <w:r>
              <w:rPr>
                <w:rFonts w:ascii="Arial" w:hAnsi="Arial" w:cs="Arial"/>
                <w:color w:val="000000"/>
                <w:lang w:val="en"/>
              </w:rPr>
              <w:br/>
            </w:r>
            <w:r>
              <w:rPr>
                <w:rFonts w:ascii="Arial" w:hAnsi="Arial" w:cs="Arial"/>
                <w:color w:val="000000"/>
                <w:lang w:val="en"/>
              </w:rPr>
              <w:br/>
              <w:t>(17) N.J.S.2C:30-2, official misconduct;</w:t>
            </w:r>
            <w:r>
              <w:rPr>
                <w:rFonts w:ascii="Arial" w:hAnsi="Arial" w:cs="Arial"/>
                <w:color w:val="000000"/>
                <w:lang w:val="en"/>
              </w:rPr>
              <w:br/>
            </w:r>
            <w:r>
              <w:rPr>
                <w:rFonts w:ascii="Arial" w:hAnsi="Arial" w:cs="Arial"/>
                <w:color w:val="000000"/>
                <w:lang w:val="en"/>
              </w:rPr>
              <w:br/>
              <w:t>(18) N.J.S.2C:30-3, speculating or wagering on official action or information; or</w:t>
            </w:r>
            <w:r>
              <w:rPr>
                <w:rFonts w:ascii="Arial" w:hAnsi="Arial" w:cs="Arial"/>
                <w:color w:val="000000"/>
                <w:lang w:val="en"/>
              </w:rPr>
              <w:br/>
            </w:r>
            <w:r>
              <w:rPr>
                <w:rFonts w:ascii="Arial" w:hAnsi="Arial" w:cs="Arial"/>
                <w:color w:val="000000"/>
                <w:lang w:val="en"/>
              </w:rPr>
              <w:lastRenderedPageBreak/>
              <w:br/>
              <w:t>(19) Section 3 of P.L.2003, c.31 (C.2C:30-7), pattern of official misconduct.</w:t>
            </w:r>
            <w:r>
              <w:rPr>
                <w:rFonts w:ascii="Arial" w:hAnsi="Arial" w:cs="Arial"/>
                <w:color w:val="000000"/>
                <w:lang w:val="en"/>
              </w:rPr>
              <w:br/>
            </w:r>
            <w:r>
              <w:rPr>
                <w:rFonts w:ascii="Arial" w:hAnsi="Arial" w:cs="Arial"/>
                <w:color w:val="000000"/>
                <w:lang w:val="en"/>
              </w:rPr>
              <w:br/>
              <w:t>c. (1) On motion by the prosecutor stating that the defendant has provided substantial assistance in a criminal investigation or prosecution of another person, the court may waive or reduce the mandatory minimum term of imprisonment required by subsection a. of this section. The appropriate waiver or reduction shall be determined by the court for reasons stated that may include, but are not limited to, consideration of the following:</w:t>
            </w:r>
            <w:r>
              <w:rPr>
                <w:rFonts w:ascii="Arial" w:hAnsi="Arial" w:cs="Arial"/>
                <w:color w:val="000000"/>
                <w:lang w:val="en"/>
              </w:rPr>
              <w:br/>
            </w:r>
            <w:r>
              <w:rPr>
                <w:rFonts w:ascii="Arial" w:hAnsi="Arial" w:cs="Arial"/>
                <w:color w:val="000000"/>
                <w:lang w:val="en"/>
              </w:rPr>
              <w:br/>
              <w:t xml:space="preserve">(i)the court's evaluation of the significance and usefulness of the defendant's assistance, giving substantial weight to the prosecutor's evaluation of the assistance rendered; </w:t>
            </w:r>
            <w:r>
              <w:rPr>
                <w:rFonts w:ascii="Arial" w:hAnsi="Arial" w:cs="Arial"/>
                <w:color w:val="000000"/>
                <w:lang w:val="en"/>
              </w:rPr>
              <w:br/>
            </w:r>
            <w:r>
              <w:rPr>
                <w:rFonts w:ascii="Arial" w:hAnsi="Arial" w:cs="Arial"/>
                <w:color w:val="000000"/>
                <w:lang w:val="en"/>
              </w:rPr>
              <w:br/>
              <w:t>(ii)the truthfulness, completeness, and reliability of any information or testimony provided by the defendant;</w:t>
            </w:r>
            <w:r>
              <w:rPr>
                <w:rFonts w:ascii="Arial" w:hAnsi="Arial" w:cs="Arial"/>
                <w:color w:val="000000"/>
                <w:lang w:val="en"/>
              </w:rPr>
              <w:br/>
            </w:r>
            <w:r>
              <w:rPr>
                <w:rFonts w:ascii="Arial" w:hAnsi="Arial" w:cs="Arial"/>
                <w:color w:val="000000"/>
                <w:lang w:val="en"/>
              </w:rPr>
              <w:br/>
              <w:t>(iii) the nature and extent of the defendant's assistance;</w:t>
            </w:r>
            <w:r>
              <w:rPr>
                <w:rFonts w:ascii="Arial" w:hAnsi="Arial" w:cs="Arial"/>
                <w:color w:val="000000"/>
                <w:lang w:val="en"/>
              </w:rPr>
              <w:br/>
            </w:r>
            <w:r>
              <w:rPr>
                <w:rFonts w:ascii="Arial" w:hAnsi="Arial" w:cs="Arial"/>
                <w:color w:val="000000"/>
                <w:lang w:val="en"/>
              </w:rPr>
              <w:br/>
              <w:t>(iv)any injury suffered, or any danger or risk of injury to the defendant or his family resulting from his assistance;</w:t>
            </w:r>
            <w:r>
              <w:rPr>
                <w:rFonts w:ascii="Arial" w:hAnsi="Arial" w:cs="Arial"/>
                <w:color w:val="000000"/>
                <w:lang w:val="en"/>
              </w:rPr>
              <w:br/>
            </w:r>
            <w:r>
              <w:rPr>
                <w:rFonts w:ascii="Arial" w:hAnsi="Arial" w:cs="Arial"/>
                <w:color w:val="000000"/>
                <w:lang w:val="en"/>
              </w:rPr>
              <w:br/>
              <w:t>(v)the timeliness of the defendant's assistance.</w:t>
            </w:r>
            <w:r>
              <w:rPr>
                <w:rFonts w:ascii="Arial" w:hAnsi="Arial" w:cs="Arial"/>
                <w:color w:val="000000"/>
                <w:lang w:val="en"/>
              </w:rPr>
              <w:br/>
            </w:r>
            <w:r>
              <w:rPr>
                <w:rFonts w:ascii="Arial" w:hAnsi="Arial" w:cs="Arial"/>
                <w:color w:val="000000"/>
                <w:lang w:val="en"/>
              </w:rPr>
              <w:br/>
              <w:t>In making such a determination, the court shall give substantial weight to the prosecutor's evaluation of the extent of the defendant's assistance, particularly where the extent and value of the assistance are difficult to ascertain.</w:t>
            </w:r>
            <w:r>
              <w:rPr>
                <w:rFonts w:ascii="Arial" w:hAnsi="Arial" w:cs="Arial"/>
                <w:color w:val="000000"/>
                <w:lang w:val="en"/>
              </w:rPr>
              <w:br/>
            </w:r>
            <w:r>
              <w:rPr>
                <w:rFonts w:ascii="Arial" w:hAnsi="Arial" w:cs="Arial"/>
                <w:color w:val="000000"/>
                <w:lang w:val="en"/>
              </w:rPr>
              <w:br/>
              <w:t>(2)If the court finds by clear and convincing evidence that extraordinary circumstances exist such that imposition of a mandatory minimum term would be a serious injustice which overrides the need to deter such conduct in others, the court may waive or reduce the mandatory minimum term of imprisonment required by subsection a. of this section. In making any such finding, the court must state with specificity its reasons for waiving or reducing the mandatory minimum sentence that would otherwise apply.</w:t>
            </w:r>
            <w:r>
              <w:rPr>
                <w:rFonts w:ascii="Arial" w:hAnsi="Arial" w:cs="Arial"/>
                <w:color w:val="000000"/>
                <w:lang w:val="en"/>
              </w:rPr>
              <w:br/>
            </w:r>
            <w:r>
              <w:rPr>
                <w:rFonts w:ascii="Arial" w:hAnsi="Arial" w:cs="Arial"/>
                <w:color w:val="000000"/>
                <w:lang w:val="en"/>
              </w:rPr>
              <w:br/>
              <w:t xml:space="preserve">(3)If, pursuant to paragraph (1) or (2) of this subsection, the court waives or reduces the mandatory minimum term required by subsection a. of this </w:t>
            </w:r>
            <w:r>
              <w:rPr>
                <w:rFonts w:ascii="Arial" w:hAnsi="Arial" w:cs="Arial"/>
                <w:color w:val="000000"/>
                <w:lang w:val="en"/>
              </w:rPr>
              <w:lastRenderedPageBreak/>
              <w:t>section, such sentence shall not become final for 10 days in order to permit the appeal of the sentence by the prosecution.</w:t>
            </w:r>
            <w:r>
              <w:rPr>
                <w:rFonts w:ascii="Arial" w:hAnsi="Arial" w:cs="Arial"/>
                <w:color w:val="000000"/>
                <w:lang w:val="en"/>
              </w:rPr>
              <w:br/>
            </w:r>
            <w:r>
              <w:rPr>
                <w:rFonts w:ascii="Arial" w:hAnsi="Arial" w:cs="Arial"/>
                <w:color w:val="000000"/>
                <w:lang w:val="en"/>
              </w:rPr>
              <w:br/>
              <w:t>d. (1) A prosecutor shall not recommend the admission into or consent to the referral to a pretrial intervention program of a person who serves or has served as a public officer or employee under the government of this State, or any political subdivision thereof, who is charged with a crime that involves or touches such office or employment as set forth in subsection b. of this section, without the prior approval of the Attorney General.</w:t>
            </w:r>
            <w:r>
              <w:rPr>
                <w:rFonts w:ascii="Arial" w:hAnsi="Arial" w:cs="Arial"/>
                <w:color w:val="000000"/>
                <w:lang w:val="en"/>
              </w:rPr>
              <w:br/>
            </w:r>
            <w:r>
              <w:rPr>
                <w:rFonts w:ascii="Arial" w:hAnsi="Arial" w:cs="Arial"/>
                <w:color w:val="000000"/>
                <w:lang w:val="en"/>
              </w:rPr>
              <w:br/>
              <w:t>(2)A person who serves or has served as a public officer or employee under the government of this State, or any political subdivision thereof, who is convicted of a crime that involves or touches such office or employment as set forth in subsection b. of this section shall be ineligible for participation in any program of intensive supervision during any period of parole ineligibility.</w:t>
            </w:r>
            <w:r>
              <w:rPr>
                <w:rFonts w:ascii="Arial" w:hAnsi="Arial" w:cs="Arial"/>
                <w:color w:val="000000"/>
                <w:lang w:val="en"/>
              </w:rPr>
              <w:br/>
            </w:r>
            <w:r>
              <w:rPr>
                <w:rFonts w:ascii="Arial" w:hAnsi="Arial" w:cs="Arial"/>
                <w:color w:val="000000"/>
                <w:lang w:val="en"/>
              </w:rPr>
              <w:br/>
              <w:t>e.The Attorney General shall develop guidelines to ensure the uniform exercise of discretion in making determinations regarding the waiver or reduction of a mandatory minimum term of imprisonment pursuant to paragraph (1) of subsection c. of this section and participation in a pretrial intervention program pursuant to paragraph (1) of subsection d. of this section.</w:t>
            </w:r>
            <w:r>
              <w:rPr>
                <w:rFonts w:ascii="Arial" w:hAnsi="Arial" w:cs="Arial"/>
                <w:color w:val="000000"/>
                <w:lang w:val="en"/>
              </w:rPr>
              <w:br/>
            </w:r>
            <w:r>
              <w:rPr>
                <w:rFonts w:ascii="Arial" w:hAnsi="Arial" w:cs="Arial"/>
                <w:color w:val="000000"/>
                <w:lang w:val="en"/>
              </w:rPr>
              <w:br/>
              <w:t>L.2007, c.49, s.6.</w:t>
            </w:r>
          </w:p>
        </w:tc>
        <w:tc>
          <w:tcPr>
            <w:tcW w:w="2340" w:type="dxa"/>
          </w:tcPr>
          <w:p w14:paraId="39DB51B3" w14:textId="77777777" w:rsidR="0016390A" w:rsidRDefault="0016390A" w:rsidP="00362148">
            <w:pPr>
              <w:jc w:val="center"/>
            </w:pPr>
            <w:r>
              <w:lastRenderedPageBreak/>
              <w:t>N.A.</w:t>
            </w:r>
          </w:p>
        </w:tc>
        <w:tc>
          <w:tcPr>
            <w:tcW w:w="2340" w:type="dxa"/>
          </w:tcPr>
          <w:p w14:paraId="2DDA2602" w14:textId="77777777" w:rsidR="0016390A" w:rsidRDefault="0016390A" w:rsidP="00362148">
            <w:pPr>
              <w:jc w:val="center"/>
            </w:pPr>
          </w:p>
        </w:tc>
      </w:tr>
      <w:tr w:rsidR="0016390A" w14:paraId="169E67E5" w14:textId="77777777" w:rsidTr="0016390A">
        <w:tc>
          <w:tcPr>
            <w:tcW w:w="2065" w:type="dxa"/>
          </w:tcPr>
          <w:p w14:paraId="465CC477" w14:textId="77777777" w:rsidR="0016390A" w:rsidRPr="00A10679" w:rsidRDefault="0016390A" w:rsidP="00362148">
            <w:pPr>
              <w:jc w:val="center"/>
              <w:rPr>
                <w:rFonts w:ascii="Arial" w:hAnsi="Arial" w:cs="Arial"/>
                <w:bCs/>
                <w:color w:val="000000"/>
                <w:lang w:val="en"/>
              </w:rPr>
            </w:pPr>
            <w:r w:rsidRPr="00A10679">
              <w:rPr>
                <w:rFonts w:ascii="Arial" w:hAnsi="Arial" w:cs="Arial"/>
                <w:bCs/>
                <w:color w:val="000000"/>
                <w:lang w:val="en"/>
              </w:rPr>
              <w:lastRenderedPageBreak/>
              <w:t>2C:43-6.6 Internet access conditions for certain sex offenders; fourth degree crime.</w:t>
            </w:r>
          </w:p>
        </w:tc>
        <w:tc>
          <w:tcPr>
            <w:tcW w:w="7470" w:type="dxa"/>
          </w:tcPr>
          <w:p w14:paraId="6FE9EDC8" w14:textId="77777777" w:rsidR="0016390A" w:rsidRDefault="0016390A" w:rsidP="00362148">
            <w:pPr>
              <w:jc w:val="center"/>
              <w:rPr>
                <w:rFonts w:ascii="Arial" w:hAnsi="Arial" w:cs="Arial"/>
                <w:color w:val="000000"/>
                <w:lang w:val="en"/>
              </w:rPr>
            </w:pPr>
            <w:r>
              <w:rPr>
                <w:rFonts w:ascii="Arial" w:hAnsi="Arial" w:cs="Arial"/>
                <w:color w:val="000000"/>
                <w:lang w:val="en"/>
              </w:rPr>
              <w:t>1. a. In the case of a person who has been convicted, adjudicated delinquent or found not guilty by reason of insanity for the commission of a sex offense as defined in subsection b. of section 2 of P.L.1994, c.133 (C.2C:7-2), and who is required to register as provided in subsections c. and d. of section 2 of P.L.1994, c.133 (C.2C:7-2), or who is serving a special sentence of community or parole supervision for life as provided in section 2 of P.L.1994, c.130 (C.2C:43-6.4), or who has been convicted, adjudicated delinquent or found not guilty by reason of insanity for a violation of N.J.S.2C:34-3, and where the trier of fact makes a finding that a computer or any other device with Internet capability was used to facilitate the commission of the crime the court shall, in addition to any other disposition, order the following Internet access conditions:</w:t>
            </w:r>
            <w:r>
              <w:rPr>
                <w:rFonts w:ascii="Arial" w:hAnsi="Arial" w:cs="Arial"/>
                <w:color w:val="000000"/>
                <w:lang w:val="en"/>
              </w:rPr>
              <w:br/>
            </w:r>
            <w:r>
              <w:rPr>
                <w:rFonts w:ascii="Arial" w:hAnsi="Arial" w:cs="Arial"/>
                <w:color w:val="000000"/>
                <w:lang w:val="en"/>
              </w:rPr>
              <w:br/>
              <w:t xml:space="preserve">(1)Prohibit the person from accessing or using a computer or any other device with Internet capability without the prior written approval of the court except, if such person is on probation or parole, the person may use </w:t>
            </w:r>
            <w:r>
              <w:rPr>
                <w:rFonts w:ascii="Arial" w:hAnsi="Arial" w:cs="Arial"/>
                <w:color w:val="000000"/>
                <w:lang w:val="en"/>
              </w:rPr>
              <w:lastRenderedPageBreak/>
              <w:t>a computer or any other device with Internet capability in connection with that person's employment or search for employment with the prior approval of the person's probation or parole officer;</w:t>
            </w:r>
            <w:r>
              <w:rPr>
                <w:rFonts w:ascii="Arial" w:hAnsi="Arial" w:cs="Arial"/>
                <w:color w:val="000000"/>
                <w:lang w:val="en"/>
              </w:rPr>
              <w:br/>
            </w:r>
            <w:r>
              <w:rPr>
                <w:rFonts w:ascii="Arial" w:hAnsi="Arial" w:cs="Arial"/>
                <w:color w:val="000000"/>
                <w:lang w:val="en"/>
              </w:rPr>
              <w:br/>
              <w:t>(2)Require the person to submit to periodic unannounced examinations of the person's computer or any other device with Internet capability by a probation officer, parole officer, law enforcement officer or assigned computer or information technology specialist, including the retrieval and copying of all data from the computer or device and any internal or external peripherals and removal of such information, equipment or device to conduct a more thorough inspection;</w:t>
            </w:r>
            <w:r>
              <w:rPr>
                <w:rFonts w:ascii="Arial" w:hAnsi="Arial" w:cs="Arial"/>
                <w:color w:val="000000"/>
                <w:lang w:val="en"/>
              </w:rPr>
              <w:br/>
            </w:r>
            <w:r>
              <w:rPr>
                <w:rFonts w:ascii="Arial" w:hAnsi="Arial" w:cs="Arial"/>
                <w:color w:val="000000"/>
                <w:lang w:val="en"/>
              </w:rPr>
              <w:br/>
              <w:t>(3)Require the person to submit to the installation on the person's computer or device with Internet capability, at the person's expense, one or more hardware or software systems to monitor the Internet use; and</w:t>
            </w:r>
            <w:r>
              <w:rPr>
                <w:rFonts w:ascii="Arial" w:hAnsi="Arial" w:cs="Arial"/>
                <w:color w:val="000000"/>
                <w:lang w:val="en"/>
              </w:rPr>
              <w:br/>
            </w:r>
            <w:r>
              <w:rPr>
                <w:rFonts w:ascii="Arial" w:hAnsi="Arial" w:cs="Arial"/>
                <w:color w:val="000000"/>
                <w:lang w:val="en"/>
              </w:rPr>
              <w:br/>
              <w:t>(4)Require the person to submit to any other appropriate restrictions concerning the person's use or access of a computer or any other device with Internet capability.</w:t>
            </w:r>
            <w:r>
              <w:rPr>
                <w:rFonts w:ascii="Arial" w:hAnsi="Arial" w:cs="Arial"/>
                <w:color w:val="000000"/>
                <w:lang w:val="en"/>
              </w:rPr>
              <w:br/>
            </w:r>
            <w:r>
              <w:rPr>
                <w:rFonts w:ascii="Arial" w:hAnsi="Arial" w:cs="Arial"/>
                <w:color w:val="000000"/>
                <w:lang w:val="en"/>
              </w:rPr>
              <w:br/>
              <w:t>b.A person who fails to comply with the Internet access conditions set forth in this section shall be guilty of a crime of the fourth degree.</w:t>
            </w:r>
            <w:r>
              <w:rPr>
                <w:rFonts w:ascii="Arial" w:hAnsi="Arial" w:cs="Arial"/>
                <w:color w:val="000000"/>
                <w:lang w:val="en"/>
              </w:rPr>
              <w:br/>
            </w:r>
            <w:r>
              <w:rPr>
                <w:rFonts w:ascii="Arial" w:hAnsi="Arial" w:cs="Arial"/>
                <w:color w:val="000000"/>
                <w:lang w:val="en"/>
              </w:rPr>
              <w:br/>
              <w:t xml:space="preserve">c.The appropriate agency heads shall promulgate guidelines which set forth standards to guide agency action in regard to the specific Internet access conditions which may be imposed on a person pursuant to the provisions of this act. </w:t>
            </w:r>
            <w:r>
              <w:rPr>
                <w:rFonts w:ascii="Arial" w:hAnsi="Arial" w:cs="Arial"/>
                <w:color w:val="000000"/>
                <w:lang w:val="en"/>
              </w:rPr>
              <w:br/>
            </w:r>
            <w:r>
              <w:rPr>
                <w:rFonts w:ascii="Arial" w:hAnsi="Arial" w:cs="Arial"/>
                <w:color w:val="000000"/>
                <w:lang w:val="en"/>
              </w:rPr>
              <w:br/>
              <w:t>d.The Attorney General or the County Prosecutor may petition the court to impose restrictions pursuant to this section upon any person who is required to register as provided in section 2 of P.L.1994, c.133 (C.2C:7-2) for a sex offense set forth in paragraph (3) of subsection b. of section 2 of P.L.1994, c.133 (C.2C:7-2).</w:t>
            </w:r>
            <w:r>
              <w:rPr>
                <w:rFonts w:ascii="Arial" w:hAnsi="Arial" w:cs="Arial"/>
                <w:color w:val="000000"/>
                <w:lang w:val="en"/>
              </w:rPr>
              <w:br/>
            </w:r>
            <w:r>
              <w:rPr>
                <w:rFonts w:ascii="Arial" w:hAnsi="Arial" w:cs="Arial"/>
                <w:color w:val="000000"/>
                <w:lang w:val="en"/>
              </w:rPr>
              <w:br/>
              <w:t>L.2007,c.219,s.1.</w:t>
            </w:r>
          </w:p>
        </w:tc>
        <w:tc>
          <w:tcPr>
            <w:tcW w:w="2340" w:type="dxa"/>
          </w:tcPr>
          <w:p w14:paraId="7C5408B7" w14:textId="77777777" w:rsidR="0016390A" w:rsidRDefault="0016390A" w:rsidP="00362148">
            <w:pPr>
              <w:jc w:val="center"/>
            </w:pPr>
            <w:r>
              <w:lastRenderedPageBreak/>
              <w:t>90Z All Other Offenses</w:t>
            </w:r>
          </w:p>
        </w:tc>
        <w:tc>
          <w:tcPr>
            <w:tcW w:w="2340" w:type="dxa"/>
          </w:tcPr>
          <w:p w14:paraId="3EDF4672" w14:textId="77777777" w:rsidR="0016390A" w:rsidRDefault="0016390A" w:rsidP="00362148">
            <w:pPr>
              <w:jc w:val="center"/>
            </w:pPr>
          </w:p>
        </w:tc>
      </w:tr>
      <w:tr w:rsidR="0016390A" w14:paraId="265B22E6" w14:textId="77777777" w:rsidTr="0016390A">
        <w:tc>
          <w:tcPr>
            <w:tcW w:w="2065" w:type="dxa"/>
          </w:tcPr>
          <w:p w14:paraId="560485EB" w14:textId="77777777" w:rsidR="0016390A" w:rsidRPr="00816410" w:rsidRDefault="0016390A" w:rsidP="00362148">
            <w:pPr>
              <w:jc w:val="center"/>
              <w:rPr>
                <w:rFonts w:ascii="Arial" w:hAnsi="Arial" w:cs="Arial"/>
                <w:bCs/>
                <w:color w:val="000000"/>
                <w:lang w:val="en"/>
              </w:rPr>
            </w:pPr>
            <w:r w:rsidRPr="00816410">
              <w:rPr>
                <w:rFonts w:ascii="Arial" w:hAnsi="Arial" w:cs="Arial"/>
                <w:bCs/>
                <w:color w:val="000000"/>
                <w:lang w:val="en"/>
              </w:rPr>
              <w:t>2C:43-6.7 Effective date; applicability.</w:t>
            </w:r>
          </w:p>
        </w:tc>
        <w:tc>
          <w:tcPr>
            <w:tcW w:w="7470" w:type="dxa"/>
          </w:tcPr>
          <w:p w14:paraId="06927E63" w14:textId="77777777" w:rsidR="0016390A" w:rsidRDefault="0016390A" w:rsidP="00362148">
            <w:pPr>
              <w:jc w:val="center"/>
              <w:rPr>
                <w:rFonts w:ascii="Arial" w:hAnsi="Arial" w:cs="Arial"/>
                <w:color w:val="000000"/>
                <w:lang w:val="en"/>
              </w:rPr>
            </w:pPr>
            <w:r>
              <w:rPr>
                <w:rFonts w:ascii="Arial" w:hAnsi="Arial" w:cs="Arial"/>
                <w:color w:val="000000"/>
                <w:lang w:val="en"/>
              </w:rPr>
              <w:t>7.This act shall take effect on the 60th day following enactment and shall apply to any person who commits an offense subject to sentencing under section 1 of this act after the effective date of this act and to any person who is under probation or parole supervision, including community or parole supervision for life, on the effective date of this act.</w:t>
            </w:r>
            <w:r>
              <w:rPr>
                <w:rFonts w:ascii="Arial" w:hAnsi="Arial" w:cs="Arial"/>
                <w:color w:val="000000"/>
                <w:lang w:val="en"/>
              </w:rPr>
              <w:br/>
            </w:r>
            <w:r>
              <w:rPr>
                <w:rFonts w:ascii="Arial" w:hAnsi="Arial" w:cs="Arial"/>
                <w:color w:val="000000"/>
                <w:lang w:val="en"/>
              </w:rPr>
              <w:lastRenderedPageBreak/>
              <w:br/>
              <w:t>L.2007,c.219,s.6.</w:t>
            </w:r>
          </w:p>
        </w:tc>
        <w:tc>
          <w:tcPr>
            <w:tcW w:w="2340" w:type="dxa"/>
          </w:tcPr>
          <w:p w14:paraId="3D0752AA" w14:textId="77777777" w:rsidR="0016390A" w:rsidRDefault="0016390A" w:rsidP="00362148">
            <w:pPr>
              <w:jc w:val="center"/>
            </w:pPr>
            <w:r>
              <w:lastRenderedPageBreak/>
              <w:t>N.A.</w:t>
            </w:r>
          </w:p>
        </w:tc>
        <w:tc>
          <w:tcPr>
            <w:tcW w:w="2340" w:type="dxa"/>
          </w:tcPr>
          <w:p w14:paraId="5CFB0E29" w14:textId="77777777" w:rsidR="0016390A" w:rsidRDefault="0016390A" w:rsidP="00362148">
            <w:pPr>
              <w:jc w:val="center"/>
            </w:pPr>
          </w:p>
        </w:tc>
      </w:tr>
      <w:tr w:rsidR="0016390A" w14:paraId="0A2F9C5F" w14:textId="77777777" w:rsidTr="0016390A">
        <w:tc>
          <w:tcPr>
            <w:tcW w:w="2065" w:type="dxa"/>
          </w:tcPr>
          <w:p w14:paraId="11568988" w14:textId="77777777" w:rsidR="0016390A" w:rsidRPr="00816410" w:rsidRDefault="0016390A" w:rsidP="00362148">
            <w:pPr>
              <w:jc w:val="center"/>
              <w:rPr>
                <w:rFonts w:ascii="Arial" w:hAnsi="Arial" w:cs="Arial"/>
                <w:bCs/>
                <w:color w:val="000000"/>
                <w:lang w:val="en"/>
              </w:rPr>
            </w:pPr>
            <w:r w:rsidRPr="00816410">
              <w:rPr>
                <w:rFonts w:ascii="Arial" w:hAnsi="Arial" w:cs="Arial"/>
                <w:bCs/>
                <w:color w:val="000000"/>
                <w:lang w:val="en"/>
              </w:rPr>
              <w:t>2C:43-7 Sentence of imprisonment for crime; extended terms.</w:t>
            </w:r>
          </w:p>
        </w:tc>
        <w:tc>
          <w:tcPr>
            <w:tcW w:w="7470" w:type="dxa"/>
          </w:tcPr>
          <w:p w14:paraId="3FE6CDD2" w14:textId="77777777" w:rsidR="0016390A" w:rsidRDefault="0016390A" w:rsidP="00362148">
            <w:pPr>
              <w:jc w:val="center"/>
              <w:rPr>
                <w:rFonts w:ascii="Arial" w:hAnsi="Arial" w:cs="Arial"/>
                <w:color w:val="000000"/>
                <w:lang w:val="en"/>
              </w:rPr>
            </w:pPr>
            <w:r>
              <w:rPr>
                <w:rFonts w:ascii="Arial" w:hAnsi="Arial" w:cs="Arial"/>
                <w:color w:val="000000"/>
                <w:lang w:val="en"/>
              </w:rPr>
              <w:t>a.In the cases designated in section 2C:44-3, a person who has been convicted of a crime may be sentenced, and in the cases designated in subsection e. of section 2 of P.L.1994, c.130 (C.2C:43-6.4), in subsection b. of section 2 of P.L.1995, c.126 (C.2C:43-7.1) and in the cases designated in section 1 of P.L.1997, c.410 (C.2C:44-5.1), a person who has been convicted of a crime shall be sentenced, to an extended term of imprisonment, as follows:</w:t>
            </w:r>
            <w:r>
              <w:rPr>
                <w:rFonts w:ascii="Arial" w:hAnsi="Arial" w:cs="Arial"/>
                <w:color w:val="000000"/>
                <w:lang w:val="en"/>
              </w:rPr>
              <w:br/>
            </w:r>
            <w:r>
              <w:rPr>
                <w:rFonts w:ascii="Arial" w:hAnsi="Arial" w:cs="Arial"/>
                <w:color w:val="000000"/>
                <w:lang w:val="en"/>
              </w:rPr>
              <w:br/>
              <w:t>(1)In case of aggravated manslaughter sentenced under subsection c. of N.J.S.2C:11-4; or kidnapping when sentenced as a crime of the first degree under paragraph (1) of subsection c. of 2C:13-1; or aggravated sexual assault if the person is eligible for an extended term pursuant to the provisions of subsection g. of N.J.S.2C:44-3 for a specific term of years which shall be between 30 years and life imprisonment;</w:t>
            </w:r>
            <w:r>
              <w:rPr>
                <w:rFonts w:ascii="Arial" w:hAnsi="Arial" w:cs="Arial"/>
                <w:color w:val="000000"/>
                <w:lang w:val="en"/>
              </w:rPr>
              <w:br/>
            </w:r>
            <w:r>
              <w:rPr>
                <w:rFonts w:ascii="Arial" w:hAnsi="Arial" w:cs="Arial"/>
                <w:color w:val="000000"/>
                <w:lang w:val="en"/>
              </w:rPr>
              <w:br/>
              <w:t>(2)Except for the crime of murder and except as provided in paragraph (1) of this subsection, in the case of a crime of the first degree, for a specific term of years which shall be fixed by the court and shall be between 20 years and life imprisonment;</w:t>
            </w:r>
            <w:r>
              <w:rPr>
                <w:rFonts w:ascii="Arial" w:hAnsi="Arial" w:cs="Arial"/>
                <w:color w:val="000000"/>
                <w:lang w:val="en"/>
              </w:rPr>
              <w:br/>
            </w:r>
            <w:r>
              <w:rPr>
                <w:rFonts w:ascii="Arial" w:hAnsi="Arial" w:cs="Arial"/>
                <w:color w:val="000000"/>
                <w:lang w:val="en"/>
              </w:rPr>
              <w:br/>
              <w:t>(3)In the case of a crime of the second degree, for a term which shall be fixed by the court between 10 and 20 years;</w:t>
            </w:r>
            <w:r>
              <w:rPr>
                <w:rFonts w:ascii="Arial" w:hAnsi="Arial" w:cs="Arial"/>
                <w:color w:val="000000"/>
                <w:lang w:val="en"/>
              </w:rPr>
              <w:br/>
            </w:r>
            <w:r>
              <w:rPr>
                <w:rFonts w:ascii="Arial" w:hAnsi="Arial" w:cs="Arial"/>
                <w:color w:val="000000"/>
                <w:lang w:val="en"/>
              </w:rPr>
              <w:br/>
              <w:t>(4)In the case of a crime of the third degree, for a term which shall be fixed by the court between five and 10 years;</w:t>
            </w:r>
            <w:r>
              <w:rPr>
                <w:rFonts w:ascii="Arial" w:hAnsi="Arial" w:cs="Arial"/>
                <w:color w:val="000000"/>
                <w:lang w:val="en"/>
              </w:rPr>
              <w:br/>
            </w:r>
            <w:r>
              <w:rPr>
                <w:rFonts w:ascii="Arial" w:hAnsi="Arial" w:cs="Arial"/>
                <w:color w:val="000000"/>
                <w:lang w:val="en"/>
              </w:rPr>
              <w:br/>
              <w:t xml:space="preserve">(5)In the case of a crime of the fourth degree pursuant to 2C:43-6c, 2C:43-6g and 2C:44-3d for a term of five years, and in the case of a crime of the fourth degree pursuant to any other provision of law for a term which shall be fixed by the court between three and five years; </w:t>
            </w:r>
            <w:r>
              <w:rPr>
                <w:rFonts w:ascii="Arial" w:hAnsi="Arial" w:cs="Arial"/>
                <w:color w:val="000000"/>
                <w:lang w:val="en"/>
              </w:rPr>
              <w:br/>
            </w:r>
            <w:r>
              <w:rPr>
                <w:rFonts w:ascii="Arial" w:hAnsi="Arial" w:cs="Arial"/>
                <w:color w:val="000000"/>
                <w:lang w:val="en"/>
              </w:rPr>
              <w:br/>
              <w:t xml:space="preserve">(6)In the case of the crime of murder, for a specific term of years which shall be fixed by the court between 35 years and life imprisonment, of which the defendant shall serve 35 years before being eligible for parole; </w:t>
            </w:r>
            <w:r>
              <w:rPr>
                <w:rFonts w:ascii="Arial" w:hAnsi="Arial" w:cs="Arial"/>
                <w:color w:val="000000"/>
                <w:lang w:val="en"/>
              </w:rPr>
              <w:br/>
            </w:r>
            <w:r>
              <w:rPr>
                <w:rFonts w:ascii="Arial" w:hAnsi="Arial" w:cs="Arial"/>
                <w:color w:val="000000"/>
                <w:lang w:val="en"/>
              </w:rPr>
              <w:br/>
              <w:t>(7)In the case of kidnapping under paragraph (2) of subsection c. of 2C:13-1, for a specific term of years which shall be fixed by the court between 30 years and life imprisonment, of which the defendant shall serve 30 years before being eligible for parole.</w:t>
            </w:r>
            <w:r>
              <w:rPr>
                <w:rFonts w:ascii="Arial" w:hAnsi="Arial" w:cs="Arial"/>
                <w:color w:val="000000"/>
                <w:lang w:val="en"/>
              </w:rPr>
              <w:br/>
            </w:r>
            <w:r>
              <w:rPr>
                <w:rFonts w:ascii="Arial" w:hAnsi="Arial" w:cs="Arial"/>
                <w:color w:val="000000"/>
                <w:lang w:val="en"/>
              </w:rPr>
              <w:lastRenderedPageBreak/>
              <w:br/>
              <w:t>b.As part of a sentence for an extended term and notwithstanding the provisions of 2C:43-9, the court may fix a minimum term not to exceed one-half of the term set pursuant to subsection a. during which the defendant shall not be eligible for parole or a term of 25 years during which time the defendant shall not be eligible for parole where the sentence imposed was life imprisonment; provided that no defendant shall be eligible for parole at a date earlier than otherwise provided by the law governing parole.</w:t>
            </w:r>
            <w:r>
              <w:rPr>
                <w:rFonts w:ascii="Arial" w:hAnsi="Arial" w:cs="Arial"/>
                <w:color w:val="000000"/>
                <w:lang w:val="en"/>
              </w:rPr>
              <w:br/>
            </w:r>
            <w:r>
              <w:rPr>
                <w:rFonts w:ascii="Arial" w:hAnsi="Arial" w:cs="Arial"/>
                <w:color w:val="000000"/>
                <w:lang w:val="en"/>
              </w:rPr>
              <w:br/>
              <w:t>c.In the case of a person sentenced to an extended term pursuant to 2C:43-6c, 2C:43-6f and 2C:44-3d, the court shall impose a sentence within the ranges permitted by 2C:43-7a(2), (3), (4) or (5) according to the degree or nature of the crime for which the defendant is being sentenced, which sentence shall include a minimum term which shall, except as may be specifically provided by N.J.S.2C:43-6f, be fixed at or between one-third and one-half of the sentence imposed by the court or five years, whichever is greater, during which the defendant shall not be eligible for parole. Where the sentence imposed is life imprisonment, the court shall impose a minimum term of 25 years during which the defendant shall not be eligible for parole, except that where the term of life imprisonment is imposed on a person convicted for a violation of N.J.S.2C:35-3, the term of parole ineligibility shall be 30 years.</w:t>
            </w:r>
            <w:r>
              <w:rPr>
                <w:rFonts w:ascii="Arial" w:hAnsi="Arial" w:cs="Arial"/>
                <w:color w:val="000000"/>
                <w:lang w:val="en"/>
              </w:rPr>
              <w:br/>
            </w:r>
            <w:r>
              <w:rPr>
                <w:rFonts w:ascii="Arial" w:hAnsi="Arial" w:cs="Arial"/>
                <w:color w:val="000000"/>
                <w:lang w:val="en"/>
              </w:rPr>
              <w:br/>
              <w:t>d.In the case of a person sentenced to an extended term pursuant to N.J.S.2C:43-6g, the court shall impose a sentence within the ranges permitted by N.J.S.2C:43-7a(2), (3), (4) or (5) according to the degree or nature of the crime for which the defendant is being sentenced, which sentence shall include a minimum term which shall be fixed at 15 years for a crime of the first or second degree, eight years for a crime of the third degree, or five years for a crime of the fourth degree during which the defendant shall not be eligible for parole. Where the sentence imposed is life imprisonment, the court shall impose a minimum term of 25 years during which the defendant shall not be eligible for parole, except that where the term of life imprisonment is imposed on a person convicted of a violation of N.J.S.2C:35-3, the term of parole eligibility shall be 30 years.</w:t>
            </w:r>
            <w:r>
              <w:rPr>
                <w:rFonts w:ascii="Arial" w:hAnsi="Arial" w:cs="Arial"/>
                <w:color w:val="000000"/>
                <w:lang w:val="en"/>
              </w:rPr>
              <w:br/>
            </w:r>
            <w:r>
              <w:rPr>
                <w:rFonts w:ascii="Arial" w:hAnsi="Arial" w:cs="Arial"/>
                <w:color w:val="000000"/>
                <w:lang w:val="en"/>
              </w:rPr>
              <w:br/>
              <w:t>L.1978, c.95; amended 1979, c.178, s.86; 1981, c.31, s.2; 1982, c.111, s.2; 1986, c.172, s.3; 1987, c.106, s.13; 1988, c.44, s.14; 1990, c.32, s.7; 1990, c.87, s.3; 1994, c.127, s.1; 1994, c.130, s.3; 1995, c.126, s.3; 1997, c.410, s.2; 2001, c.443, s.6; 2003, c.267, s.4.</w:t>
            </w:r>
          </w:p>
        </w:tc>
        <w:tc>
          <w:tcPr>
            <w:tcW w:w="2340" w:type="dxa"/>
          </w:tcPr>
          <w:p w14:paraId="1472B999" w14:textId="77777777" w:rsidR="0016390A" w:rsidRDefault="0016390A" w:rsidP="00362148">
            <w:pPr>
              <w:jc w:val="center"/>
            </w:pPr>
            <w:r>
              <w:lastRenderedPageBreak/>
              <w:t>N.A.</w:t>
            </w:r>
          </w:p>
        </w:tc>
        <w:tc>
          <w:tcPr>
            <w:tcW w:w="2340" w:type="dxa"/>
          </w:tcPr>
          <w:p w14:paraId="1046E0ED" w14:textId="77777777" w:rsidR="0016390A" w:rsidRDefault="0016390A" w:rsidP="00362148">
            <w:pPr>
              <w:jc w:val="center"/>
            </w:pPr>
          </w:p>
        </w:tc>
      </w:tr>
      <w:tr w:rsidR="0016390A" w14:paraId="3135F61C" w14:textId="77777777" w:rsidTr="0016390A">
        <w:tc>
          <w:tcPr>
            <w:tcW w:w="2065" w:type="dxa"/>
          </w:tcPr>
          <w:p w14:paraId="5F8EABCC" w14:textId="77777777" w:rsidR="0016390A" w:rsidRPr="00816410" w:rsidRDefault="0016390A" w:rsidP="00362148">
            <w:pPr>
              <w:jc w:val="center"/>
              <w:rPr>
                <w:rFonts w:ascii="Arial" w:hAnsi="Arial" w:cs="Arial"/>
                <w:bCs/>
                <w:color w:val="000000"/>
                <w:lang w:val="en"/>
              </w:rPr>
            </w:pPr>
            <w:r w:rsidRPr="00816410">
              <w:rPr>
                <w:rFonts w:ascii="Arial" w:hAnsi="Arial" w:cs="Arial"/>
                <w:bCs/>
                <w:color w:val="000000"/>
                <w:lang w:val="en"/>
              </w:rPr>
              <w:lastRenderedPageBreak/>
              <w:t>2C:43-7.1. Life imprisonment without parole</w:t>
            </w:r>
          </w:p>
        </w:tc>
        <w:tc>
          <w:tcPr>
            <w:tcW w:w="7470" w:type="dxa"/>
          </w:tcPr>
          <w:p w14:paraId="7F618F4A" w14:textId="77777777" w:rsidR="0016390A" w:rsidRDefault="0016390A" w:rsidP="00362148">
            <w:pPr>
              <w:jc w:val="center"/>
              <w:rPr>
                <w:rFonts w:ascii="Arial" w:hAnsi="Arial" w:cs="Arial"/>
                <w:color w:val="000000"/>
                <w:lang w:val="en"/>
              </w:rPr>
            </w:pPr>
            <w:r>
              <w:rPr>
                <w:rFonts w:ascii="Arial" w:hAnsi="Arial" w:cs="Arial"/>
                <w:color w:val="000000"/>
                <w:lang w:val="en"/>
              </w:rPr>
              <w:br/>
              <w:t xml:space="preserve">2. a. Life Imprisonment Without Parole. A person convicted of a crime under any of the following: N.J.S.2C:11-3; subsection a. of N.J.S.2C:11-4; a crime of the first degree under N.J.S.2C:13-1, paragraphs (3) through (6) of subsection a. of N.J.S.2C:14-2; N.J.S.2C:15-1; or section 1 of P.L.1993, c.221 (C.2C:15-2), who has been convicted of two or more crimes that were committed on prior and separate occasions, regardless of the dates of the convictions, under any of the foregoing sections or under any similar statute of the United States, this State, or any other state for a crime that is substantially equivalent to a crime under any of the foregoing sections, shall be sentenced to a term of life imprisonment by the court, with no eligibility for parole. </w:t>
            </w:r>
            <w:r>
              <w:rPr>
                <w:rFonts w:ascii="Arial" w:hAnsi="Arial" w:cs="Arial"/>
                <w:color w:val="000000"/>
                <w:lang w:val="en"/>
              </w:rPr>
              <w:br/>
            </w:r>
            <w:r>
              <w:rPr>
                <w:rFonts w:ascii="Arial" w:hAnsi="Arial" w:cs="Arial"/>
                <w:color w:val="000000"/>
                <w:lang w:val="en"/>
              </w:rPr>
              <w:br/>
              <w:t xml:space="preserve">b.Extended Term for Repeat Violent Offenders. A person shall be sentenced to an extended term of imprisonment pursuant to N.J.S.2C:43-7 if: </w:t>
            </w:r>
            <w:r>
              <w:rPr>
                <w:rFonts w:ascii="Arial" w:hAnsi="Arial" w:cs="Arial"/>
                <w:color w:val="000000"/>
                <w:lang w:val="en"/>
              </w:rPr>
              <w:br/>
            </w:r>
            <w:r>
              <w:rPr>
                <w:rFonts w:ascii="Arial" w:hAnsi="Arial" w:cs="Arial"/>
                <w:color w:val="000000"/>
                <w:lang w:val="en"/>
              </w:rPr>
              <w:br/>
              <w:t xml:space="preserve">(1)The person is convicted of any of the following crimes: a crime of the second degree under N.J.S.2C:11-4; a crime of the second or third degree under subsection b. of N.J.S.2C:12-1; a crime of the second degree under N.J.S.2C:13-1; a crime under N.J.S.2C:14-3 for aggravated criminal sexual contact under any of the circumstances set forth in paragraphs (3) through (6) of subsection a. of N.J.S.2C:14-2; a crime of the second degree under N.J.S.2C:15-1; a crime of the second degree under N.J.S.2C:18-2; or a crime of the second degree under N.J.S.2C:39-4 for possession of a weapon with the purpose of using it unlawfully against the person of another, and the person has been convicted of any of the foregoing crimes or any of the crimes enumerated in subsection a. of this section or under any similar statute of the United States, this State, or any other state for a crime that is substantially equivalent to a crime enumerated in this subsection or in subsection a. of this section committed on two or more prior and separate occasions regardless of the dates of the convictions; or </w:t>
            </w:r>
            <w:r>
              <w:rPr>
                <w:rFonts w:ascii="Arial" w:hAnsi="Arial" w:cs="Arial"/>
                <w:color w:val="000000"/>
                <w:lang w:val="en"/>
              </w:rPr>
              <w:br/>
            </w:r>
            <w:r>
              <w:rPr>
                <w:rFonts w:ascii="Arial" w:hAnsi="Arial" w:cs="Arial"/>
                <w:color w:val="000000"/>
                <w:lang w:val="en"/>
              </w:rPr>
              <w:br/>
              <w:t xml:space="preserve">(2)The person is convicted of a crime enumerated in subsection a. of this section, does not have two or more prior convictions that require sentencing under subsection a. and has two or more prior convictions that would require sentencing under paragraph (1) of this subsection if the person had been convicted of a crime enumerated in paragraph (1). </w:t>
            </w:r>
            <w:r>
              <w:rPr>
                <w:rFonts w:ascii="Arial" w:hAnsi="Arial" w:cs="Arial"/>
                <w:color w:val="000000"/>
                <w:lang w:val="en"/>
              </w:rPr>
              <w:br/>
            </w:r>
            <w:r>
              <w:rPr>
                <w:rFonts w:ascii="Arial" w:hAnsi="Arial" w:cs="Arial"/>
                <w:color w:val="000000"/>
                <w:lang w:val="en"/>
              </w:rPr>
              <w:br/>
              <w:t xml:space="preserve">c.The provisions of this section shall not apply unless the prior convictions </w:t>
            </w:r>
            <w:r>
              <w:rPr>
                <w:rFonts w:ascii="Arial" w:hAnsi="Arial" w:cs="Arial"/>
                <w:color w:val="000000"/>
                <w:lang w:val="en"/>
              </w:rPr>
              <w:lastRenderedPageBreak/>
              <w:t xml:space="preserve">are for crimes committed on separate occasions and unless the crime for which the defendant is being sentenced was committed either within 10 years of the date of the defendant's last release from confinement for commission of any crime or within 10 years of the date of the commission of the most recent of the crimes for which the defendant has a prior conviction. </w:t>
            </w:r>
            <w:r>
              <w:rPr>
                <w:rFonts w:ascii="Arial" w:hAnsi="Arial" w:cs="Arial"/>
                <w:color w:val="000000"/>
                <w:lang w:val="en"/>
              </w:rPr>
              <w:br/>
            </w:r>
            <w:r>
              <w:rPr>
                <w:rFonts w:ascii="Arial" w:hAnsi="Arial" w:cs="Arial"/>
                <w:color w:val="000000"/>
                <w:lang w:val="en"/>
              </w:rPr>
              <w:br/>
              <w:t xml:space="preserve">d.The court shall not impose a sentence of imprisonment pursuant to this section, unless the ground therefor has been established at a hearing after the conviction of the defendant and on written notice to the defendant of the ground proposed. The defendant shall have the right to hear and controvert the evidence against him and to offer evidence upon the issue. Prior convictions shall be defined and proven in accordance with N.J.S.2C:44-4. </w:t>
            </w:r>
            <w:r>
              <w:rPr>
                <w:rFonts w:ascii="Arial" w:hAnsi="Arial" w:cs="Arial"/>
                <w:color w:val="000000"/>
                <w:lang w:val="en"/>
              </w:rPr>
              <w:br/>
            </w:r>
            <w:r>
              <w:rPr>
                <w:rFonts w:ascii="Arial" w:hAnsi="Arial" w:cs="Arial"/>
                <w:color w:val="000000"/>
                <w:lang w:val="en"/>
              </w:rPr>
              <w:br/>
              <w:t xml:space="preserve">e.For purposes of this section, a term of life shall mean the natural life of a person sentenced pursuant to this section. Except that a defendant who is at least 70 years of age and who has served at least 35 years in prison pursuant to a sentence imposed under this section shall be released on parole if the full Parole Board determines that the defendant is not a danger to the safety of any other person or the community. </w:t>
            </w:r>
            <w:r>
              <w:rPr>
                <w:rFonts w:ascii="Arial" w:hAnsi="Arial" w:cs="Arial"/>
                <w:color w:val="000000"/>
                <w:lang w:val="en"/>
              </w:rPr>
              <w:br/>
            </w:r>
            <w:r>
              <w:rPr>
                <w:rFonts w:ascii="Arial" w:hAnsi="Arial" w:cs="Arial"/>
                <w:color w:val="000000"/>
                <w:lang w:val="en"/>
              </w:rPr>
              <w:br/>
              <w:t>L.1995,c.126,s.2; amended 2003, c.48.</w:t>
            </w:r>
          </w:p>
        </w:tc>
        <w:tc>
          <w:tcPr>
            <w:tcW w:w="2340" w:type="dxa"/>
          </w:tcPr>
          <w:p w14:paraId="5CC31672" w14:textId="77777777" w:rsidR="0016390A" w:rsidRDefault="0016390A" w:rsidP="00362148">
            <w:pPr>
              <w:jc w:val="center"/>
            </w:pPr>
            <w:r>
              <w:lastRenderedPageBreak/>
              <w:t>N.A.</w:t>
            </w:r>
          </w:p>
        </w:tc>
        <w:tc>
          <w:tcPr>
            <w:tcW w:w="2340" w:type="dxa"/>
          </w:tcPr>
          <w:p w14:paraId="43410A53" w14:textId="77777777" w:rsidR="0016390A" w:rsidRDefault="0016390A" w:rsidP="00362148">
            <w:pPr>
              <w:jc w:val="center"/>
            </w:pPr>
          </w:p>
        </w:tc>
      </w:tr>
      <w:tr w:rsidR="0016390A" w14:paraId="182A1F65" w14:textId="77777777" w:rsidTr="0016390A">
        <w:tc>
          <w:tcPr>
            <w:tcW w:w="2065" w:type="dxa"/>
          </w:tcPr>
          <w:p w14:paraId="7E2F4F7C" w14:textId="77777777" w:rsidR="0016390A" w:rsidRPr="00CD5CAE" w:rsidRDefault="0016390A" w:rsidP="00362148">
            <w:pPr>
              <w:jc w:val="center"/>
              <w:rPr>
                <w:rFonts w:ascii="Arial" w:hAnsi="Arial" w:cs="Arial"/>
                <w:bCs/>
                <w:color w:val="000000"/>
                <w:lang w:val="en"/>
              </w:rPr>
            </w:pPr>
            <w:r w:rsidRPr="00CD5CAE">
              <w:rPr>
                <w:rFonts w:ascii="Arial" w:hAnsi="Arial" w:cs="Arial"/>
                <w:bCs/>
                <w:color w:val="000000"/>
                <w:lang w:val="en"/>
              </w:rPr>
              <w:t>2C:43-7.2 Mandatory service of 85 percent of sentence for certain offenses.</w:t>
            </w:r>
          </w:p>
        </w:tc>
        <w:tc>
          <w:tcPr>
            <w:tcW w:w="7470" w:type="dxa"/>
          </w:tcPr>
          <w:p w14:paraId="7809348A" w14:textId="77777777" w:rsidR="0016390A" w:rsidRDefault="0016390A" w:rsidP="00362148">
            <w:pPr>
              <w:jc w:val="center"/>
              <w:rPr>
                <w:rFonts w:ascii="Arial" w:hAnsi="Arial" w:cs="Arial"/>
                <w:color w:val="000000"/>
                <w:lang w:val="en"/>
              </w:rPr>
            </w:pPr>
            <w:r>
              <w:rPr>
                <w:rFonts w:ascii="Arial" w:hAnsi="Arial" w:cs="Arial"/>
                <w:color w:val="000000"/>
                <w:lang w:val="en"/>
              </w:rPr>
              <w:t>2. a. A court imposing a sentence of incarceration for a crime of the first or second degree enumerated in subsection d. of this section shall fix a minimum term of 85% of the sentence imposed, during which the defendant shall not be eligible for parole.</w:t>
            </w:r>
            <w:r>
              <w:rPr>
                <w:rFonts w:ascii="Arial" w:hAnsi="Arial" w:cs="Arial"/>
                <w:color w:val="000000"/>
                <w:lang w:val="en"/>
              </w:rPr>
              <w:br/>
            </w:r>
            <w:r>
              <w:rPr>
                <w:rFonts w:ascii="Arial" w:hAnsi="Arial" w:cs="Arial"/>
                <w:color w:val="000000"/>
                <w:lang w:val="en"/>
              </w:rPr>
              <w:br/>
              <w:t>b.The minimum term required by subsection a. of this section shall be fixed as a part of every sentence of incarceration imposed upon every conviction of a crime enumerated in subsection d. of this section, whether the sentence of incarceration is determined pursuant to N.J.S.2C:43-6, N.J.S.2C:43-7, N.J.S.2C:11-3 or any other provision of law, and shall be calculated based upon the sentence of incarceration actually imposed. The provisions of subsection a. of this section shall not be construed or applied to reduce the time that must be served before eligibility for parole by an inmate sentenced to a mandatory minimum period of incarceration. Solely for the purpose of calculating the minimum term of parole ineligibility pursuant to subsection a. of this section, a sentence of life imprisonment shall be deemed to be 75 years.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c.Notwithstanding any other provision of law to the contrary and in addition to any other sentence imposed, a court imposing a minimum period of parole ineligibility of 85 percent of the sentence pursuant to this section shall also impose a five-year term of parole supervision if the defendant is being sentenced for a crime of the first degree, or a three-year term of parole supervision if the defendant is being sentenced for a crime of the second degree. The term of parole supervision shall commence upon the completion of the sentence of incarceration imposed by the court pursuant to subsection a. of this section unless the defendant is serving a sentence of incarceration for another crime at the time he completes the sentence of incarceration imposed pursuant to subsection a., in which case the term of parole supervision shall commence immediately upon the defendant's release from incarceration. During the term of parole supervision the defendant shall remain in release status in the community in the legal custody of the Commissioner of the Department of Corrections and shall be supervised by the State Parole Board as if on parole and shall be subject to the provisions and conditions of section 3 of P.L.1997, c.117 (C.30:4-123.51b).</w:t>
            </w:r>
            <w:r>
              <w:rPr>
                <w:rFonts w:ascii="Arial" w:hAnsi="Arial" w:cs="Arial"/>
                <w:color w:val="000000"/>
                <w:lang w:val="en"/>
              </w:rPr>
              <w:br/>
            </w:r>
            <w:r>
              <w:rPr>
                <w:rFonts w:ascii="Arial" w:hAnsi="Arial" w:cs="Arial"/>
                <w:color w:val="000000"/>
                <w:lang w:val="en"/>
              </w:rPr>
              <w:br/>
              <w:t>d.The court shall impose sentence pursuant to subsection a. of this section upon conviction of the following crimes or an attempt or conspiracy to commit any of these crimes:</w:t>
            </w:r>
            <w:r>
              <w:rPr>
                <w:rFonts w:ascii="Arial" w:hAnsi="Arial" w:cs="Arial"/>
                <w:color w:val="000000"/>
                <w:lang w:val="en"/>
              </w:rPr>
              <w:br/>
            </w:r>
            <w:r>
              <w:rPr>
                <w:rFonts w:ascii="Arial" w:hAnsi="Arial" w:cs="Arial"/>
                <w:color w:val="000000"/>
                <w:lang w:val="en"/>
              </w:rPr>
              <w:br/>
              <w:t>(1)N.J.S.2C:11-3, murder;</w:t>
            </w:r>
            <w:r>
              <w:rPr>
                <w:rFonts w:ascii="Arial" w:hAnsi="Arial" w:cs="Arial"/>
                <w:color w:val="000000"/>
                <w:lang w:val="en"/>
              </w:rPr>
              <w:br/>
            </w:r>
            <w:r>
              <w:rPr>
                <w:rFonts w:ascii="Arial" w:hAnsi="Arial" w:cs="Arial"/>
                <w:color w:val="000000"/>
                <w:lang w:val="en"/>
              </w:rPr>
              <w:br/>
              <w:t>(2)N.J.S.2C:11-4, aggravated manslaughter or manslaughter;</w:t>
            </w:r>
            <w:r>
              <w:rPr>
                <w:rFonts w:ascii="Arial" w:hAnsi="Arial" w:cs="Arial"/>
                <w:color w:val="000000"/>
                <w:lang w:val="en"/>
              </w:rPr>
              <w:br/>
            </w:r>
            <w:r>
              <w:rPr>
                <w:rFonts w:ascii="Arial" w:hAnsi="Arial" w:cs="Arial"/>
                <w:color w:val="000000"/>
                <w:lang w:val="en"/>
              </w:rPr>
              <w:br/>
              <w:t>(3)N.J.S.2C:11-5, vehicular homicide;</w:t>
            </w:r>
            <w:r>
              <w:rPr>
                <w:rFonts w:ascii="Arial" w:hAnsi="Arial" w:cs="Arial"/>
                <w:color w:val="000000"/>
                <w:lang w:val="en"/>
              </w:rPr>
              <w:br/>
            </w:r>
            <w:r>
              <w:rPr>
                <w:rFonts w:ascii="Arial" w:hAnsi="Arial" w:cs="Arial"/>
                <w:color w:val="000000"/>
                <w:lang w:val="en"/>
              </w:rPr>
              <w:br/>
              <w:t>(4)subsection b. of N.J.S.2C:12-1, aggravated assault;</w:t>
            </w:r>
            <w:r>
              <w:rPr>
                <w:rFonts w:ascii="Arial" w:hAnsi="Arial" w:cs="Arial"/>
                <w:color w:val="000000"/>
                <w:lang w:val="en"/>
              </w:rPr>
              <w:br/>
            </w:r>
            <w:r>
              <w:rPr>
                <w:rFonts w:ascii="Arial" w:hAnsi="Arial" w:cs="Arial"/>
                <w:color w:val="000000"/>
                <w:lang w:val="en"/>
              </w:rPr>
              <w:br/>
              <w:t>(5)subsection b. of section 1 of P.L.1996, c.14 (C.2C:12-11), disarming a law enforcement officer;</w:t>
            </w:r>
            <w:r>
              <w:rPr>
                <w:rFonts w:ascii="Arial" w:hAnsi="Arial" w:cs="Arial"/>
                <w:color w:val="000000"/>
                <w:lang w:val="en"/>
              </w:rPr>
              <w:br/>
            </w:r>
            <w:r>
              <w:rPr>
                <w:rFonts w:ascii="Arial" w:hAnsi="Arial" w:cs="Arial"/>
                <w:color w:val="000000"/>
                <w:lang w:val="en"/>
              </w:rPr>
              <w:br/>
              <w:t>(6)N.J.S.2C:13-1, kidnapping;</w:t>
            </w:r>
            <w:r>
              <w:rPr>
                <w:rFonts w:ascii="Arial" w:hAnsi="Arial" w:cs="Arial"/>
                <w:color w:val="000000"/>
                <w:lang w:val="en"/>
              </w:rPr>
              <w:br/>
            </w:r>
            <w:r>
              <w:rPr>
                <w:rFonts w:ascii="Arial" w:hAnsi="Arial" w:cs="Arial"/>
                <w:color w:val="000000"/>
                <w:lang w:val="en"/>
              </w:rPr>
              <w:br/>
              <w:t xml:space="preserve">(7)subsection a. of N.J.S.2C:14-2, aggravated sexual assault; </w:t>
            </w:r>
            <w:r>
              <w:rPr>
                <w:rFonts w:ascii="Arial" w:hAnsi="Arial" w:cs="Arial"/>
                <w:color w:val="000000"/>
                <w:lang w:val="en"/>
              </w:rPr>
              <w:br/>
            </w:r>
            <w:r>
              <w:rPr>
                <w:rFonts w:ascii="Arial" w:hAnsi="Arial" w:cs="Arial"/>
                <w:color w:val="000000"/>
                <w:lang w:val="en"/>
              </w:rPr>
              <w:br/>
              <w:t>(8)subsection b. of N.J.S.2C:14-2 and paragraph (1) of subsection c. of N.J.S.2C:14-2, sexual assault;</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(9)N.J.S.2C:15-1, robbery;</w:t>
            </w:r>
            <w:r>
              <w:rPr>
                <w:rFonts w:ascii="Arial" w:hAnsi="Arial" w:cs="Arial"/>
                <w:color w:val="000000"/>
                <w:lang w:val="en"/>
              </w:rPr>
              <w:br/>
            </w:r>
            <w:r>
              <w:rPr>
                <w:rFonts w:ascii="Arial" w:hAnsi="Arial" w:cs="Arial"/>
                <w:color w:val="000000"/>
                <w:lang w:val="en"/>
              </w:rPr>
              <w:br/>
              <w:t>(10) section 1 of P.L.1993, c.221 (C.2C:15-2), carjacking;</w:t>
            </w:r>
            <w:r>
              <w:rPr>
                <w:rFonts w:ascii="Arial" w:hAnsi="Arial" w:cs="Arial"/>
                <w:color w:val="000000"/>
                <w:lang w:val="en"/>
              </w:rPr>
              <w:br/>
            </w:r>
            <w:r>
              <w:rPr>
                <w:rFonts w:ascii="Arial" w:hAnsi="Arial" w:cs="Arial"/>
                <w:color w:val="000000"/>
                <w:lang w:val="en"/>
              </w:rPr>
              <w:br/>
              <w:t>(11) paragraph (1) of subsection a. of N.J.S.2C:17-1, aggravated arson;</w:t>
            </w:r>
            <w:r>
              <w:rPr>
                <w:rFonts w:ascii="Arial" w:hAnsi="Arial" w:cs="Arial"/>
                <w:color w:val="000000"/>
                <w:lang w:val="en"/>
              </w:rPr>
              <w:br/>
            </w:r>
            <w:r>
              <w:rPr>
                <w:rFonts w:ascii="Arial" w:hAnsi="Arial" w:cs="Arial"/>
                <w:color w:val="000000"/>
                <w:lang w:val="en"/>
              </w:rPr>
              <w:br/>
              <w:t>(12) N.J.S.2C:18-2, burglary;</w:t>
            </w:r>
            <w:r>
              <w:rPr>
                <w:rFonts w:ascii="Arial" w:hAnsi="Arial" w:cs="Arial"/>
                <w:color w:val="000000"/>
                <w:lang w:val="en"/>
              </w:rPr>
              <w:br/>
            </w:r>
            <w:r>
              <w:rPr>
                <w:rFonts w:ascii="Arial" w:hAnsi="Arial" w:cs="Arial"/>
                <w:color w:val="000000"/>
                <w:lang w:val="en"/>
              </w:rPr>
              <w:br/>
              <w:t>(13) subsection a. of N.J.S.2C:20-5, extortion;</w:t>
            </w:r>
            <w:r>
              <w:rPr>
                <w:rFonts w:ascii="Arial" w:hAnsi="Arial" w:cs="Arial"/>
                <w:color w:val="000000"/>
                <w:lang w:val="en"/>
              </w:rPr>
              <w:br/>
            </w:r>
            <w:r>
              <w:rPr>
                <w:rFonts w:ascii="Arial" w:hAnsi="Arial" w:cs="Arial"/>
                <w:color w:val="000000"/>
                <w:lang w:val="en"/>
              </w:rPr>
              <w:br/>
              <w:t xml:space="preserve">(14) subsection b. of section 1 of P.L.1997, c.185 (C.2C:35-4.1), booby traps in manufacturing or distribution facilities; </w:t>
            </w:r>
            <w:r>
              <w:rPr>
                <w:rFonts w:ascii="Arial" w:hAnsi="Arial" w:cs="Arial"/>
                <w:color w:val="000000"/>
                <w:lang w:val="en"/>
              </w:rPr>
              <w:br/>
            </w:r>
            <w:r>
              <w:rPr>
                <w:rFonts w:ascii="Arial" w:hAnsi="Arial" w:cs="Arial"/>
                <w:color w:val="000000"/>
                <w:lang w:val="en"/>
              </w:rPr>
              <w:br/>
              <w:t>(15) N.J.S.2C:35-9, strict liability for drug induced deaths;</w:t>
            </w:r>
            <w:r>
              <w:rPr>
                <w:rFonts w:ascii="Arial" w:hAnsi="Arial" w:cs="Arial"/>
                <w:color w:val="000000"/>
                <w:lang w:val="en"/>
              </w:rPr>
              <w:br/>
            </w:r>
            <w:r>
              <w:rPr>
                <w:rFonts w:ascii="Arial" w:hAnsi="Arial" w:cs="Arial"/>
                <w:color w:val="000000"/>
                <w:lang w:val="en"/>
              </w:rPr>
              <w:br/>
              <w:t>(16) section 2 of P.L.2002, c.26 (C.2C:38-2), terrorism;</w:t>
            </w:r>
            <w:r>
              <w:rPr>
                <w:rFonts w:ascii="Arial" w:hAnsi="Arial" w:cs="Arial"/>
                <w:color w:val="000000"/>
                <w:lang w:val="en"/>
              </w:rPr>
              <w:br/>
            </w:r>
            <w:r>
              <w:rPr>
                <w:rFonts w:ascii="Arial" w:hAnsi="Arial" w:cs="Arial"/>
                <w:color w:val="000000"/>
                <w:lang w:val="en"/>
              </w:rPr>
              <w:br/>
              <w:t xml:space="preserve">(17) section 3 of P.L.2002, c.26 (C.2C:38-3), producing or possessing chemical weapons, biological agents or nuclear or radiological devices; </w:t>
            </w:r>
            <w:r>
              <w:rPr>
                <w:rFonts w:ascii="Arial" w:hAnsi="Arial" w:cs="Arial"/>
                <w:color w:val="000000"/>
                <w:lang w:val="en"/>
              </w:rPr>
              <w:br/>
            </w:r>
            <w:r>
              <w:rPr>
                <w:rFonts w:ascii="Arial" w:hAnsi="Arial" w:cs="Arial"/>
                <w:color w:val="000000"/>
                <w:lang w:val="en"/>
              </w:rPr>
              <w:br/>
              <w:t xml:space="preserve">(18) N.J.S.2C:41-2, racketeering, when it is a crime of the first degree: </w:t>
            </w:r>
            <w:r>
              <w:rPr>
                <w:rFonts w:ascii="Arial" w:hAnsi="Arial" w:cs="Arial"/>
                <w:color w:val="000000"/>
                <w:lang w:val="en"/>
              </w:rPr>
              <w:br/>
            </w:r>
            <w:r>
              <w:rPr>
                <w:rFonts w:ascii="Arial" w:hAnsi="Arial" w:cs="Arial"/>
                <w:color w:val="000000"/>
                <w:lang w:val="en"/>
              </w:rPr>
              <w:br/>
              <w:t>(19) subsection i. of N.J.S.2C:39-9, firearms trafficking; or</w:t>
            </w:r>
            <w:r>
              <w:rPr>
                <w:rFonts w:ascii="Arial" w:hAnsi="Arial" w:cs="Arial"/>
                <w:color w:val="000000"/>
                <w:lang w:val="en"/>
              </w:rPr>
              <w:br/>
            </w:r>
            <w:r>
              <w:rPr>
                <w:rFonts w:ascii="Arial" w:hAnsi="Arial" w:cs="Arial"/>
                <w:color w:val="000000"/>
                <w:lang w:val="en"/>
              </w:rPr>
              <w:br/>
              <w:t>(20) paragraph (3) of subsection b. of N.J.S.2C:24-4, causing or permitting a child to engage in a prohibited sexual act, knowing that the act may be reproduced or reconstructed in any manner, or be part of an exhibition or performance.</w:t>
            </w:r>
            <w:r>
              <w:rPr>
                <w:rFonts w:ascii="Arial" w:hAnsi="Arial" w:cs="Arial"/>
                <w:color w:val="000000"/>
                <w:lang w:val="en"/>
              </w:rPr>
              <w:br/>
            </w:r>
            <w:r>
              <w:rPr>
                <w:rFonts w:ascii="Arial" w:hAnsi="Arial" w:cs="Arial"/>
                <w:color w:val="000000"/>
                <w:lang w:val="en"/>
              </w:rPr>
              <w:br/>
              <w:t>e.(Deleted by amendment, P.L.2001, c.129).</w:t>
            </w:r>
            <w:r>
              <w:rPr>
                <w:rFonts w:ascii="Arial" w:hAnsi="Arial" w:cs="Arial"/>
                <w:color w:val="000000"/>
                <w:lang w:val="en"/>
              </w:rPr>
              <w:br/>
            </w:r>
            <w:r>
              <w:rPr>
                <w:rFonts w:ascii="Arial" w:hAnsi="Arial" w:cs="Arial"/>
                <w:color w:val="000000"/>
                <w:lang w:val="en"/>
              </w:rPr>
              <w:br/>
              <w:t>amended 2001, c.79, s.16; 2001, c.129, s.1; 2002, c.26, s.19; 2007, c.341, s.6; 2013, c.111, s.3; 2013, c.136, s.4.</w:t>
            </w:r>
          </w:p>
        </w:tc>
        <w:tc>
          <w:tcPr>
            <w:tcW w:w="2340" w:type="dxa"/>
          </w:tcPr>
          <w:p w14:paraId="143192F0" w14:textId="77777777" w:rsidR="0016390A" w:rsidRDefault="0016390A" w:rsidP="00362148">
            <w:pPr>
              <w:jc w:val="center"/>
            </w:pPr>
            <w:r>
              <w:lastRenderedPageBreak/>
              <w:t>N.A.</w:t>
            </w:r>
          </w:p>
        </w:tc>
        <w:tc>
          <w:tcPr>
            <w:tcW w:w="2340" w:type="dxa"/>
          </w:tcPr>
          <w:p w14:paraId="4CDEBDF4" w14:textId="77777777" w:rsidR="0016390A" w:rsidRDefault="0016390A" w:rsidP="00362148">
            <w:pPr>
              <w:jc w:val="center"/>
            </w:pPr>
          </w:p>
        </w:tc>
      </w:tr>
      <w:tr w:rsidR="0016390A" w14:paraId="12BBE001" w14:textId="77777777" w:rsidTr="0016390A">
        <w:tc>
          <w:tcPr>
            <w:tcW w:w="2065" w:type="dxa"/>
          </w:tcPr>
          <w:p w14:paraId="230332CB" w14:textId="77777777" w:rsidR="0016390A" w:rsidRPr="00321B21" w:rsidRDefault="0016390A" w:rsidP="00362148">
            <w:pPr>
              <w:jc w:val="center"/>
              <w:rPr>
                <w:rFonts w:ascii="Arial" w:hAnsi="Arial" w:cs="Arial"/>
                <w:bCs/>
                <w:color w:val="000000"/>
                <w:lang w:val="en"/>
              </w:rPr>
            </w:pPr>
            <w:r w:rsidRPr="00321B21">
              <w:rPr>
                <w:rFonts w:ascii="Arial" w:hAnsi="Arial" w:cs="Arial"/>
                <w:bCs/>
                <w:color w:val="000000"/>
                <w:lang w:val="en"/>
              </w:rPr>
              <w:lastRenderedPageBreak/>
              <w:t>2C:43-8. Sentence of imprisonment for disorderly persons offenses and petty disorderly persons offenses</w:t>
            </w:r>
          </w:p>
        </w:tc>
        <w:tc>
          <w:tcPr>
            <w:tcW w:w="7470" w:type="dxa"/>
          </w:tcPr>
          <w:p w14:paraId="4CC06C10" w14:textId="77777777" w:rsidR="0016390A" w:rsidRDefault="0016390A" w:rsidP="00362148">
            <w:pPr>
              <w:jc w:val="center"/>
              <w:rPr>
                <w:rFonts w:ascii="Arial" w:hAnsi="Arial" w:cs="Arial"/>
                <w:color w:val="000000"/>
                <w:lang w:val="en"/>
              </w:rPr>
            </w:pPr>
            <w:r>
              <w:rPr>
                <w:rFonts w:ascii="Arial" w:hAnsi="Arial" w:cs="Arial"/>
                <w:color w:val="000000"/>
                <w:lang w:val="en"/>
              </w:rPr>
              <w:t>A person who has been convicted of a disorderly persons offense or a petty disorderly persons offense may be sentenced to imprisonment for a definite term which shall be fixed by the court and shall not exceed 6 months in the case of a disorderly persons offense or 30 days in the case of a petty disorderly persons offense.</w:t>
            </w:r>
            <w:r>
              <w:rPr>
                <w:rFonts w:ascii="Arial" w:hAnsi="Arial" w:cs="Arial"/>
                <w:color w:val="000000"/>
                <w:lang w:val="en"/>
              </w:rPr>
              <w:br/>
            </w:r>
            <w:r>
              <w:rPr>
                <w:rFonts w:ascii="Arial" w:hAnsi="Arial" w:cs="Arial"/>
                <w:color w:val="000000"/>
                <w:lang w:val="en"/>
              </w:rPr>
              <w:br/>
              <w:t>L.1978, c. 95, s. 2C:43-8, eff. Sept. 1, 1979.</w:t>
            </w:r>
          </w:p>
        </w:tc>
        <w:tc>
          <w:tcPr>
            <w:tcW w:w="2340" w:type="dxa"/>
          </w:tcPr>
          <w:p w14:paraId="0CFE853F" w14:textId="77777777" w:rsidR="0016390A" w:rsidRDefault="0016390A" w:rsidP="00362148">
            <w:pPr>
              <w:jc w:val="center"/>
            </w:pPr>
            <w:r>
              <w:t>N.A.</w:t>
            </w:r>
          </w:p>
        </w:tc>
        <w:tc>
          <w:tcPr>
            <w:tcW w:w="2340" w:type="dxa"/>
          </w:tcPr>
          <w:p w14:paraId="1B4A76CA" w14:textId="77777777" w:rsidR="0016390A" w:rsidRDefault="0016390A" w:rsidP="00362148">
            <w:pPr>
              <w:jc w:val="center"/>
            </w:pPr>
          </w:p>
        </w:tc>
      </w:tr>
      <w:tr w:rsidR="0016390A" w14:paraId="0D4F5157" w14:textId="77777777" w:rsidTr="0016390A">
        <w:tc>
          <w:tcPr>
            <w:tcW w:w="2065" w:type="dxa"/>
          </w:tcPr>
          <w:p w14:paraId="4C8D37D1" w14:textId="77777777" w:rsidR="0016390A" w:rsidRPr="00321B21" w:rsidRDefault="0016390A" w:rsidP="00362148">
            <w:pPr>
              <w:jc w:val="center"/>
              <w:rPr>
                <w:rFonts w:ascii="Arial" w:hAnsi="Arial" w:cs="Arial"/>
                <w:bCs/>
                <w:color w:val="000000"/>
                <w:lang w:val="en"/>
              </w:rPr>
            </w:pPr>
            <w:r w:rsidRPr="00321B21">
              <w:rPr>
                <w:rFonts w:ascii="Arial" w:hAnsi="Arial" w:cs="Arial"/>
                <w:bCs/>
                <w:color w:val="000000"/>
                <w:lang w:val="en"/>
              </w:rPr>
              <w:lastRenderedPageBreak/>
              <w:t>2C:43-8.1. Seasonally leased premises; termination of right to occupy, visit</w:t>
            </w:r>
          </w:p>
        </w:tc>
        <w:tc>
          <w:tcPr>
            <w:tcW w:w="7470" w:type="dxa"/>
          </w:tcPr>
          <w:p w14:paraId="60A32244"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1. In addition to any other disposition authorized by law, if a person is convicted of a disorderly persons offense, a petty disorderly persons offense or a violation of a municipal ordinance and the offense or violation occurred at or involved the use of a seasonally leased premises, the court may order the termination of that person's right to occupy or visit the seasonally leased premises for a period not to exceed 125 days. </w:t>
            </w:r>
            <w:r>
              <w:rPr>
                <w:rFonts w:ascii="Arial" w:hAnsi="Arial" w:cs="Arial"/>
                <w:color w:val="000000"/>
                <w:lang w:val="en"/>
              </w:rPr>
              <w:br/>
            </w:r>
            <w:r>
              <w:rPr>
                <w:rFonts w:ascii="Arial" w:hAnsi="Arial" w:cs="Arial"/>
                <w:color w:val="000000"/>
                <w:lang w:val="en"/>
              </w:rPr>
              <w:br/>
              <w:t xml:space="preserve">As used in this section, "seasonally leased premises" means premises leased as a residence for a period of less than 125 consecutive days. The term "seasonally leased premises" shall not include any structure provided by an employer on the employer's property which is used as living quarters for seasonal, temporary or migrant workers nor shall it include any premises used as the principal residence of a tenant pursuant to the terms of a month to month or week to week lease. </w:t>
            </w:r>
            <w:r>
              <w:rPr>
                <w:rFonts w:ascii="Arial" w:hAnsi="Arial" w:cs="Arial"/>
                <w:color w:val="000000"/>
                <w:lang w:val="en"/>
              </w:rPr>
              <w:br/>
            </w:r>
            <w:r>
              <w:rPr>
                <w:rFonts w:ascii="Arial" w:hAnsi="Arial" w:cs="Arial"/>
                <w:color w:val="000000"/>
                <w:lang w:val="en"/>
              </w:rPr>
              <w:br/>
              <w:t>L.1992,c.29.</w:t>
            </w:r>
          </w:p>
        </w:tc>
        <w:tc>
          <w:tcPr>
            <w:tcW w:w="2340" w:type="dxa"/>
          </w:tcPr>
          <w:p w14:paraId="6D6686A2" w14:textId="77777777" w:rsidR="0016390A" w:rsidRDefault="0016390A" w:rsidP="00362148">
            <w:pPr>
              <w:jc w:val="center"/>
            </w:pPr>
            <w:r>
              <w:t>N.A.</w:t>
            </w:r>
          </w:p>
        </w:tc>
        <w:tc>
          <w:tcPr>
            <w:tcW w:w="2340" w:type="dxa"/>
          </w:tcPr>
          <w:p w14:paraId="1147DF54" w14:textId="77777777" w:rsidR="0016390A" w:rsidRDefault="0016390A" w:rsidP="00362148">
            <w:pPr>
              <w:jc w:val="center"/>
            </w:pPr>
          </w:p>
        </w:tc>
      </w:tr>
      <w:tr w:rsidR="0016390A" w14:paraId="261FECBB" w14:textId="77777777" w:rsidTr="0016390A">
        <w:tc>
          <w:tcPr>
            <w:tcW w:w="2065" w:type="dxa"/>
          </w:tcPr>
          <w:p w14:paraId="36F03672" w14:textId="77777777" w:rsidR="0016390A" w:rsidRPr="00321B21" w:rsidRDefault="0016390A" w:rsidP="00362148">
            <w:pPr>
              <w:jc w:val="center"/>
              <w:rPr>
                <w:rFonts w:ascii="Arial" w:hAnsi="Arial" w:cs="Arial"/>
                <w:bCs/>
                <w:color w:val="000000"/>
                <w:lang w:val="en"/>
              </w:rPr>
            </w:pPr>
            <w:r w:rsidRPr="00321B21">
              <w:rPr>
                <w:rFonts w:ascii="Arial" w:hAnsi="Arial" w:cs="Arial"/>
                <w:bCs/>
                <w:color w:val="000000"/>
                <w:lang w:val="en"/>
              </w:rPr>
              <w:t>2C:43-9. Release of all offenders; length of recommitment and reparole after revocation of parole</w:t>
            </w:r>
          </w:p>
        </w:tc>
        <w:tc>
          <w:tcPr>
            <w:tcW w:w="7470" w:type="dxa"/>
          </w:tcPr>
          <w:p w14:paraId="386583F6" w14:textId="77777777" w:rsidR="0016390A" w:rsidRDefault="0016390A" w:rsidP="00362148">
            <w:pPr>
              <w:jc w:val="center"/>
              <w:rPr>
                <w:rFonts w:ascii="Arial" w:hAnsi="Arial" w:cs="Arial"/>
                <w:color w:val="000000"/>
                <w:lang w:val="en"/>
              </w:rPr>
            </w:pPr>
            <w:r>
              <w:rPr>
                <w:rFonts w:ascii="Arial" w:hAnsi="Arial" w:cs="Arial"/>
                <w:color w:val="000000"/>
                <w:lang w:val="en"/>
              </w:rPr>
              <w:t>Release of offenders on parole, recommitment and reparole after revocation shall be governed by the "Parole Act of 1979," P.L.1979, c. 441 (C. 30:4-123.45 et seq.).</w:t>
            </w:r>
            <w:r>
              <w:rPr>
                <w:rFonts w:ascii="Arial" w:hAnsi="Arial" w:cs="Arial"/>
                <w:color w:val="000000"/>
                <w:lang w:val="en"/>
              </w:rPr>
              <w:br/>
            </w:r>
            <w:r>
              <w:rPr>
                <w:rFonts w:ascii="Arial" w:hAnsi="Arial" w:cs="Arial"/>
                <w:color w:val="000000"/>
                <w:lang w:val="en"/>
              </w:rPr>
              <w:br/>
              <w:t>L.1978, c. 95, s. 2C:43-9, eff. Sept. 1, 1979. Amended by L.1979, c. 178, s. 86A, eff. Sept. 1, 1979; L.1981, c. 290, s. 39, eff. Sept. 24, 1981.</w:t>
            </w:r>
          </w:p>
        </w:tc>
        <w:tc>
          <w:tcPr>
            <w:tcW w:w="2340" w:type="dxa"/>
          </w:tcPr>
          <w:p w14:paraId="29845853" w14:textId="77777777" w:rsidR="0016390A" w:rsidRDefault="0016390A" w:rsidP="00362148">
            <w:pPr>
              <w:jc w:val="center"/>
            </w:pPr>
            <w:r>
              <w:t>N.A.</w:t>
            </w:r>
          </w:p>
        </w:tc>
        <w:tc>
          <w:tcPr>
            <w:tcW w:w="2340" w:type="dxa"/>
          </w:tcPr>
          <w:p w14:paraId="553D2777" w14:textId="77777777" w:rsidR="0016390A" w:rsidRDefault="0016390A" w:rsidP="00362148">
            <w:pPr>
              <w:jc w:val="center"/>
            </w:pPr>
          </w:p>
        </w:tc>
      </w:tr>
      <w:tr w:rsidR="0016390A" w14:paraId="42B1235F" w14:textId="77777777" w:rsidTr="0016390A">
        <w:tc>
          <w:tcPr>
            <w:tcW w:w="2065" w:type="dxa"/>
          </w:tcPr>
          <w:p w14:paraId="31C97603" w14:textId="77777777" w:rsidR="0016390A" w:rsidRPr="00696E0B" w:rsidRDefault="0016390A" w:rsidP="00362148">
            <w:pPr>
              <w:jc w:val="center"/>
              <w:rPr>
                <w:rFonts w:ascii="Arial" w:hAnsi="Arial" w:cs="Arial"/>
                <w:bCs/>
                <w:color w:val="000000"/>
                <w:lang w:val="en"/>
              </w:rPr>
            </w:pPr>
            <w:r w:rsidRPr="00696E0B">
              <w:rPr>
                <w:rFonts w:ascii="Arial" w:hAnsi="Arial" w:cs="Arial"/>
                <w:bCs/>
                <w:color w:val="000000"/>
                <w:lang w:val="en"/>
              </w:rPr>
              <w:t>2C:43-10. Place of imprisonment; beginning sentences; transfers</w:t>
            </w:r>
          </w:p>
        </w:tc>
        <w:tc>
          <w:tcPr>
            <w:tcW w:w="7470" w:type="dxa"/>
          </w:tcPr>
          <w:p w14:paraId="18C10DC9" w14:textId="77777777" w:rsidR="0016390A" w:rsidRDefault="0016390A" w:rsidP="00362148">
            <w:pPr>
              <w:jc w:val="center"/>
              <w:rPr>
                <w:rFonts w:ascii="Arial" w:hAnsi="Arial" w:cs="Arial"/>
                <w:color w:val="000000"/>
                <w:lang w:val="en"/>
              </w:rPr>
            </w:pPr>
            <w:r>
              <w:rPr>
                <w:rFonts w:ascii="Arial" w:hAnsi="Arial" w:cs="Arial"/>
                <w:color w:val="000000"/>
                <w:lang w:val="en"/>
              </w:rPr>
              <w:t>a. Sentences for terms of 1 year or longer. Except as provided in section 2C:43-5 and in subsection b. of this section, when a person is sentenced to imprisonment for any term of 1 year or greater, the court shall commit him to the custody of the Commissioner of the Department of Corrections for the term of his sentence and until released in accordance with law.</w:t>
            </w:r>
            <w:r>
              <w:rPr>
                <w:rFonts w:ascii="Arial" w:hAnsi="Arial" w:cs="Arial"/>
                <w:color w:val="000000"/>
                <w:lang w:val="en"/>
              </w:rPr>
              <w:br/>
            </w:r>
            <w:r>
              <w:rPr>
                <w:rFonts w:ascii="Arial" w:hAnsi="Arial" w:cs="Arial"/>
                <w:color w:val="000000"/>
                <w:lang w:val="en"/>
              </w:rPr>
              <w:br/>
              <w:t>b. County institution. In any county in which a county penitentiary or a county workhouse is located, a person sentenced to imprisonment for a return not exceeding 18 months may be committed to the penitentiary or workhouse of such county.</w:t>
            </w:r>
            <w:r>
              <w:rPr>
                <w:rFonts w:ascii="Arial" w:hAnsi="Arial" w:cs="Arial"/>
                <w:color w:val="000000"/>
                <w:lang w:val="en"/>
              </w:rPr>
              <w:br/>
            </w:r>
            <w:r>
              <w:rPr>
                <w:rFonts w:ascii="Arial" w:hAnsi="Arial" w:cs="Arial"/>
                <w:color w:val="000000"/>
                <w:lang w:val="en"/>
              </w:rPr>
              <w:br/>
              <w:t>c. Sentences for terms of less than 1 year. When a person is sentenced to imprisonment for a term of less than 1 year, the court shall commit him either to the common jail of the county, the county workhouse or the county penitentiary for the term of his sentence and until released in accordance with law. In counties of the first class having a workhouse or penitentiary, however, no sentence exceeding 6 months shall be to the common jail of the county.</w:t>
            </w:r>
            <w:r>
              <w:rPr>
                <w:rFonts w:ascii="Arial" w:hAnsi="Arial" w:cs="Arial"/>
                <w:color w:val="000000"/>
                <w:lang w:val="en"/>
              </w:rPr>
              <w:br/>
            </w:r>
            <w:r>
              <w:rPr>
                <w:rFonts w:ascii="Arial" w:hAnsi="Arial" w:cs="Arial"/>
                <w:color w:val="000000"/>
                <w:lang w:val="en"/>
              </w:rPr>
              <w:lastRenderedPageBreak/>
              <w:br/>
              <w:t>d. Aggregation of sentences when a person is sentenced to more than one term of imprisonment, and the sentences are to be consecutive, the terms shall be aggregated for the purpose of determining the place of imprisonment under subsections a., b. or c. of this section.</w:t>
            </w:r>
            <w:r>
              <w:rPr>
                <w:rFonts w:ascii="Arial" w:hAnsi="Arial" w:cs="Arial"/>
                <w:color w:val="000000"/>
                <w:lang w:val="en"/>
              </w:rPr>
              <w:br/>
            </w:r>
            <w:r>
              <w:rPr>
                <w:rFonts w:ascii="Arial" w:hAnsi="Arial" w:cs="Arial"/>
                <w:color w:val="000000"/>
                <w:lang w:val="en"/>
              </w:rPr>
              <w:br/>
              <w:t>e. Duties of sheriff and keeper on sentence to State Prison. In all cases where the defendant, upon conviction, is sentenced by the court to imprisonment, for any term of 1 year or greater, the sheriff of the county or his lawful deputy shall, within 15 days transport him to the State Prison and there deliver him into the custody of the Commissioner of the Department of Corrections together with a copy of the sentence of the court ordering such imprisonment certified by the clerk of the court where the conviction was had, a copy of the court's statement of reasons for the sentence, and a copy of the presentence report or any presentence information used by the judge in determining sentence.</w:t>
            </w:r>
            <w:r>
              <w:rPr>
                <w:rFonts w:ascii="Arial" w:hAnsi="Arial" w:cs="Arial"/>
                <w:color w:val="000000"/>
                <w:lang w:val="en"/>
              </w:rPr>
              <w:br/>
            </w:r>
            <w:r>
              <w:rPr>
                <w:rFonts w:ascii="Arial" w:hAnsi="Arial" w:cs="Arial"/>
                <w:color w:val="000000"/>
                <w:lang w:val="en"/>
              </w:rPr>
              <w:br/>
              <w:t>In every case at least 48 hours, exclusive of Sundays and legal holidays, shall elapse between the time of sentence and removal to the State Prison.</w:t>
            </w:r>
            <w:r>
              <w:rPr>
                <w:rFonts w:ascii="Arial" w:hAnsi="Arial" w:cs="Arial"/>
                <w:color w:val="000000"/>
                <w:lang w:val="en"/>
              </w:rPr>
              <w:br/>
            </w:r>
            <w:r>
              <w:rPr>
                <w:rFonts w:ascii="Arial" w:hAnsi="Arial" w:cs="Arial"/>
                <w:color w:val="000000"/>
                <w:lang w:val="en"/>
              </w:rPr>
              <w:br/>
              <w:t>f. Beginning sentences in county institutions. Every person sentenced to the county workhouse or penitentiary shall be transferred to and confined therein within 10 days after the sentence.</w:t>
            </w:r>
            <w:r>
              <w:rPr>
                <w:rFonts w:ascii="Arial" w:hAnsi="Arial" w:cs="Arial"/>
                <w:color w:val="000000"/>
                <w:lang w:val="en"/>
              </w:rPr>
              <w:br/>
            </w:r>
            <w:r>
              <w:rPr>
                <w:rFonts w:ascii="Arial" w:hAnsi="Arial" w:cs="Arial"/>
                <w:color w:val="000000"/>
                <w:lang w:val="en"/>
              </w:rPr>
              <w:br/>
              <w:t>g. Transfer of persons sentenced to county jail, penitentiary or workhouse from one to another thereof. Every person sentenced to imprisonment in a county jail, penitentiary or workhouse may upon the application of the board of chosen freeholders of such county and by order of the Superior Court, be transferred from any one of such county penal institutions to any other thereof. No such transfer or retransfer shall in any way affect the term of the original sentence of the person so transferred or retransferred.</w:t>
            </w:r>
            <w:r>
              <w:rPr>
                <w:rFonts w:ascii="Arial" w:hAnsi="Arial" w:cs="Arial"/>
                <w:color w:val="000000"/>
                <w:lang w:val="en"/>
              </w:rPr>
              <w:br/>
            </w:r>
            <w:r>
              <w:rPr>
                <w:rFonts w:ascii="Arial" w:hAnsi="Arial" w:cs="Arial"/>
                <w:color w:val="000000"/>
                <w:lang w:val="en"/>
              </w:rPr>
              <w:br/>
              <w:t>L.1978, c. 95, s. 2C:43-10, eff. Sept. 1, 1979. Amended by L.1979, c. 178, s. 87, eff. Sept. 1, 1979.</w:t>
            </w:r>
          </w:p>
        </w:tc>
        <w:tc>
          <w:tcPr>
            <w:tcW w:w="2340" w:type="dxa"/>
          </w:tcPr>
          <w:p w14:paraId="413A9071" w14:textId="77777777" w:rsidR="0016390A" w:rsidRDefault="0016390A" w:rsidP="00362148">
            <w:pPr>
              <w:jc w:val="center"/>
            </w:pPr>
            <w:r>
              <w:lastRenderedPageBreak/>
              <w:t>N.A.</w:t>
            </w:r>
          </w:p>
        </w:tc>
        <w:tc>
          <w:tcPr>
            <w:tcW w:w="2340" w:type="dxa"/>
          </w:tcPr>
          <w:p w14:paraId="7EC41045" w14:textId="77777777" w:rsidR="0016390A" w:rsidRDefault="0016390A" w:rsidP="00362148">
            <w:pPr>
              <w:jc w:val="center"/>
            </w:pPr>
          </w:p>
        </w:tc>
      </w:tr>
      <w:tr w:rsidR="0016390A" w14:paraId="3BF53C1E" w14:textId="77777777" w:rsidTr="0016390A">
        <w:tc>
          <w:tcPr>
            <w:tcW w:w="2065" w:type="dxa"/>
          </w:tcPr>
          <w:p w14:paraId="20A6DA8A" w14:textId="77777777" w:rsidR="0016390A" w:rsidRPr="00696E0B" w:rsidRDefault="0016390A" w:rsidP="00362148">
            <w:pPr>
              <w:jc w:val="center"/>
              <w:rPr>
                <w:rFonts w:ascii="Arial" w:hAnsi="Arial" w:cs="Arial"/>
                <w:bCs/>
                <w:color w:val="000000"/>
                <w:lang w:val="en"/>
              </w:rPr>
            </w:pPr>
            <w:r w:rsidRPr="00696E0B">
              <w:rPr>
                <w:rFonts w:ascii="Arial" w:hAnsi="Arial" w:cs="Arial"/>
                <w:bCs/>
                <w:color w:val="000000"/>
                <w:lang w:val="en"/>
              </w:rPr>
              <w:t>2C:43-11 Program of intensive supervision, eligibility.</w:t>
            </w:r>
          </w:p>
        </w:tc>
        <w:tc>
          <w:tcPr>
            <w:tcW w:w="7470" w:type="dxa"/>
          </w:tcPr>
          <w:p w14:paraId="3C1AB09B" w14:textId="77777777" w:rsidR="0016390A" w:rsidRDefault="0016390A" w:rsidP="00362148">
            <w:pPr>
              <w:jc w:val="center"/>
              <w:rPr>
                <w:rFonts w:ascii="Arial" w:hAnsi="Arial" w:cs="Arial"/>
                <w:color w:val="000000"/>
                <w:lang w:val="en"/>
              </w:rPr>
            </w:pPr>
            <w:r>
              <w:rPr>
                <w:rFonts w:ascii="Arial" w:hAnsi="Arial" w:cs="Arial"/>
                <w:color w:val="000000"/>
                <w:lang w:val="en"/>
              </w:rPr>
              <w:br/>
              <w:t>2. a. No custodial sentence imposed pursuant to Chapter 43, 44 or 45 of Title 2C shall be changed to permit entry into any program of intensive supervision established pursuant to the Rules Governing the Courts of the State of New Jersey if the inmate: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(1)Is serving a sentence for a conviction of any crime of the first degree; or</w:t>
            </w:r>
            <w:r>
              <w:rPr>
                <w:rFonts w:ascii="Arial" w:hAnsi="Arial" w:cs="Arial"/>
                <w:color w:val="000000"/>
                <w:lang w:val="en"/>
              </w:rPr>
              <w:br/>
            </w:r>
            <w:r>
              <w:rPr>
                <w:rFonts w:ascii="Arial" w:hAnsi="Arial" w:cs="Arial"/>
                <w:color w:val="000000"/>
                <w:lang w:val="en"/>
              </w:rPr>
              <w:br/>
              <w:t>(2)Is serving a sentence for a conviction of any offense in which the sentencing court found that there is a substantial likelihood that the defendant is involved in organized criminal activity pursuant to N.J.S.2C:44-1a.(5); or</w:t>
            </w:r>
            <w:r>
              <w:rPr>
                <w:rFonts w:ascii="Arial" w:hAnsi="Arial" w:cs="Arial"/>
                <w:color w:val="000000"/>
                <w:lang w:val="en"/>
              </w:rPr>
              <w:br/>
            </w:r>
            <w:r>
              <w:rPr>
                <w:rFonts w:ascii="Arial" w:hAnsi="Arial" w:cs="Arial"/>
                <w:color w:val="000000"/>
                <w:lang w:val="en"/>
              </w:rPr>
              <w:br/>
              <w:t>(3)Is serving any statutorily mandated parole ineligibility, or any parole ineligibility imposed by the court pursuant to subsection b. of N.J.S.2C:43-6 or section 6 of P.L.2007, c.49 (C.2C:43-6.5); or</w:t>
            </w:r>
            <w:r>
              <w:rPr>
                <w:rFonts w:ascii="Arial" w:hAnsi="Arial" w:cs="Arial"/>
                <w:color w:val="000000"/>
                <w:lang w:val="en"/>
              </w:rPr>
              <w:br/>
            </w:r>
            <w:r>
              <w:rPr>
                <w:rFonts w:ascii="Arial" w:hAnsi="Arial" w:cs="Arial"/>
                <w:color w:val="000000"/>
                <w:lang w:val="en"/>
              </w:rPr>
              <w:br/>
              <w:t>(4)(Deleted by amendment, P.L.2008, c.30)</w:t>
            </w:r>
            <w:r>
              <w:rPr>
                <w:rFonts w:ascii="Arial" w:hAnsi="Arial" w:cs="Arial"/>
                <w:color w:val="000000"/>
                <w:lang w:val="en"/>
              </w:rPr>
              <w:br/>
            </w:r>
            <w:r>
              <w:rPr>
                <w:rFonts w:ascii="Arial" w:hAnsi="Arial" w:cs="Arial"/>
                <w:color w:val="000000"/>
                <w:lang w:val="en"/>
              </w:rPr>
              <w:br/>
              <w:t>(5)Has previously been convicted of a crime of the first degree, or of any offense in any other jurisdiction which, if committed in New Jersey, would constitute a crime of the first degree and the inmate was released from incarceration on the first degree offense within five years of the commission of the offense for which the inmate is applying for intensive supervision.</w:t>
            </w:r>
            <w:r>
              <w:rPr>
                <w:rFonts w:ascii="Arial" w:hAnsi="Arial" w:cs="Arial"/>
                <w:color w:val="000000"/>
                <w:lang w:val="en"/>
              </w:rPr>
              <w:br/>
            </w:r>
            <w:r>
              <w:rPr>
                <w:rFonts w:ascii="Arial" w:hAnsi="Arial" w:cs="Arial"/>
                <w:color w:val="000000"/>
                <w:lang w:val="en"/>
              </w:rPr>
              <w:br/>
              <w:t>Nothing in this subsection shall be construed to preclude the program of intensive supervision from imposing more restrictive standards for admission.</w:t>
            </w:r>
            <w:r>
              <w:rPr>
                <w:rFonts w:ascii="Arial" w:hAnsi="Arial" w:cs="Arial"/>
                <w:color w:val="000000"/>
                <w:lang w:val="en"/>
              </w:rPr>
              <w:br/>
            </w:r>
            <w:r>
              <w:rPr>
                <w:rFonts w:ascii="Arial" w:hAnsi="Arial" w:cs="Arial"/>
                <w:color w:val="000000"/>
                <w:lang w:val="en"/>
              </w:rPr>
              <w:br/>
              <w:t>b.Unless the inmate is within nine months of parole eligibility and has served at least six months of the sentence, no custodial sentence of an inmate serving a sentence for conviction of any crime of the second degree shall be changed to permit entry into any program of intensive supervision established pursuant to the Rules Governing the Courts of the State of New Jersey, if, within 20 days of receipt of notice of the inmate's application, the county prosecutor or Attorney General objects in writing.</w:t>
            </w:r>
            <w:r>
              <w:rPr>
                <w:rFonts w:ascii="Arial" w:hAnsi="Arial" w:cs="Arial"/>
                <w:color w:val="000000"/>
                <w:lang w:val="en"/>
              </w:rPr>
              <w:br/>
            </w:r>
            <w:r>
              <w:rPr>
                <w:rFonts w:ascii="Arial" w:hAnsi="Arial" w:cs="Arial"/>
                <w:color w:val="000000"/>
                <w:lang w:val="en"/>
              </w:rPr>
              <w:br/>
              <w:t>c.If an inmate's application for a change of custodial sentence to permit entry into any program of intensive supervision established pursuant to the Rules Governing the Courts of the State of New Jersey is granted over the objection of the county prosecutor or the Attorney General, the order shall not become final for 20 days or until reconsideration by the Intensive Supervision Resentencing Panel in order to permit the county prosecutor or the Attorney General to appear personally or in writing, with notice to defense counsel, to request reconsideration of the application approval.</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d.A victim of the offense for which the inmate was sentenced shall have the right to make a written statement or to appear at a proceeding regarding the application for a change of custodial sentence imposed pursuant to Chapter 43, 44 or 45 of Title 2C for entry into any program of intensive supervision established pursuant to the Rules Governing the Courts of the State of New Jersey.</w:t>
            </w:r>
            <w:r>
              <w:rPr>
                <w:rFonts w:ascii="Arial" w:hAnsi="Arial" w:cs="Arial"/>
                <w:color w:val="000000"/>
                <w:lang w:val="en"/>
              </w:rPr>
              <w:br/>
            </w:r>
            <w:r>
              <w:rPr>
                <w:rFonts w:ascii="Arial" w:hAnsi="Arial" w:cs="Arial"/>
                <w:color w:val="000000"/>
                <w:lang w:val="en"/>
              </w:rPr>
              <w:br/>
              <w:t>L.1993, c.123, s.2; amended 2007, c.49, s.8; 2008, c.30.</w:t>
            </w:r>
          </w:p>
        </w:tc>
        <w:tc>
          <w:tcPr>
            <w:tcW w:w="2340" w:type="dxa"/>
          </w:tcPr>
          <w:p w14:paraId="66F6074B" w14:textId="77777777" w:rsidR="0016390A" w:rsidRDefault="0016390A" w:rsidP="00362148">
            <w:pPr>
              <w:jc w:val="center"/>
            </w:pPr>
            <w:r>
              <w:lastRenderedPageBreak/>
              <w:t>N.A.</w:t>
            </w:r>
          </w:p>
        </w:tc>
        <w:tc>
          <w:tcPr>
            <w:tcW w:w="2340" w:type="dxa"/>
          </w:tcPr>
          <w:p w14:paraId="0782B20C" w14:textId="77777777" w:rsidR="0016390A" w:rsidRDefault="0016390A" w:rsidP="00362148">
            <w:pPr>
              <w:jc w:val="center"/>
            </w:pPr>
          </w:p>
        </w:tc>
      </w:tr>
      <w:tr w:rsidR="0016390A" w14:paraId="30F89D4B" w14:textId="77777777" w:rsidTr="0016390A">
        <w:tc>
          <w:tcPr>
            <w:tcW w:w="2065" w:type="dxa"/>
          </w:tcPr>
          <w:p w14:paraId="4A1028DC" w14:textId="77777777" w:rsidR="0016390A" w:rsidRPr="00696E0B" w:rsidRDefault="0016390A" w:rsidP="00362148">
            <w:pPr>
              <w:jc w:val="center"/>
              <w:rPr>
                <w:rFonts w:ascii="Arial" w:hAnsi="Arial" w:cs="Arial"/>
                <w:bCs/>
                <w:color w:val="000000"/>
                <w:lang w:val="en"/>
              </w:rPr>
            </w:pPr>
            <w:r w:rsidRPr="00696E0B">
              <w:rPr>
                <w:rFonts w:ascii="Arial" w:hAnsi="Arial" w:cs="Arial"/>
                <w:bCs/>
                <w:color w:val="000000"/>
                <w:lang w:val="en"/>
              </w:rPr>
              <w:lastRenderedPageBreak/>
              <w:t>2C:43-12 Supervisory treatment - pretrial intervention.</w:t>
            </w:r>
          </w:p>
        </w:tc>
        <w:tc>
          <w:tcPr>
            <w:tcW w:w="7470" w:type="dxa"/>
          </w:tcPr>
          <w:p w14:paraId="68FC5138" w14:textId="77777777" w:rsidR="0016390A" w:rsidRDefault="0016390A" w:rsidP="00362148">
            <w:pPr>
              <w:jc w:val="center"/>
              <w:rPr>
                <w:rFonts w:ascii="Arial" w:hAnsi="Arial" w:cs="Arial"/>
                <w:color w:val="000000"/>
                <w:lang w:val="en"/>
              </w:rPr>
            </w:pPr>
            <w:r>
              <w:rPr>
                <w:rFonts w:ascii="Arial" w:hAnsi="Arial" w:cs="Arial"/>
                <w:color w:val="000000"/>
                <w:lang w:val="en"/>
              </w:rPr>
              <w:t>a.Public policy. The purpose of N.J.S.2C:43-12 through N.J.S.2C:43-22 is to effectuate a Statewide program of Pretrial Intervention. It is the policy of the State of New Jersey that supervisory treatment should ordinarily be limited to persons who have not previously been convicted of any criminal offense under the laws of New Jersey, or under any criminal law of the United States, or any other state when supervisory treatment would:</w:t>
            </w:r>
            <w:r>
              <w:rPr>
                <w:rFonts w:ascii="Arial" w:hAnsi="Arial" w:cs="Arial"/>
                <w:color w:val="000000"/>
                <w:lang w:val="en"/>
              </w:rPr>
              <w:br/>
            </w:r>
            <w:r>
              <w:rPr>
                <w:rFonts w:ascii="Arial" w:hAnsi="Arial" w:cs="Arial"/>
                <w:color w:val="000000"/>
                <w:lang w:val="en"/>
              </w:rPr>
              <w:br/>
              <w:t>(1)Provide applicants, on an equal basis, with opportunities to avoid ordinary prosecution by receiving early rehabilitative services or supervision, when such services or supervision can reasonably be expected to deter future criminal behavior by an applicant, and when there is apparent causal connection between the offense charged and the rehabilitative or supervisory need, without which cause both the alleged offense and the need to prosecute might not have occurred; or</w:t>
            </w:r>
            <w:r>
              <w:rPr>
                <w:rFonts w:ascii="Arial" w:hAnsi="Arial" w:cs="Arial"/>
                <w:color w:val="000000"/>
                <w:lang w:val="en"/>
              </w:rPr>
              <w:br/>
            </w:r>
            <w:r>
              <w:rPr>
                <w:rFonts w:ascii="Arial" w:hAnsi="Arial" w:cs="Arial"/>
                <w:color w:val="000000"/>
                <w:lang w:val="en"/>
              </w:rPr>
              <w:br/>
              <w:t>(2)Provide an alternative to prosecution for applicants who might be harmed by the imposition of criminal sanctions as presently administered, when such an alternative can be expected to serve as sufficient sanction to deter criminal conduct; or</w:t>
            </w:r>
            <w:r>
              <w:rPr>
                <w:rFonts w:ascii="Arial" w:hAnsi="Arial" w:cs="Arial"/>
                <w:color w:val="000000"/>
                <w:lang w:val="en"/>
              </w:rPr>
              <w:br/>
            </w:r>
            <w:r>
              <w:rPr>
                <w:rFonts w:ascii="Arial" w:hAnsi="Arial" w:cs="Arial"/>
                <w:color w:val="000000"/>
                <w:lang w:val="en"/>
              </w:rPr>
              <w:br/>
              <w:t>(3)Provide a mechanism for permitting the least burdensome form of prosecution possible for defendants charged with "victimless" offenses, other than defendants who were public officers or employees charged with offenses that involved or touched their office or employment; or</w:t>
            </w:r>
            <w:r>
              <w:rPr>
                <w:rFonts w:ascii="Arial" w:hAnsi="Arial" w:cs="Arial"/>
                <w:color w:val="000000"/>
                <w:lang w:val="en"/>
              </w:rPr>
              <w:br/>
            </w:r>
            <w:r>
              <w:rPr>
                <w:rFonts w:ascii="Arial" w:hAnsi="Arial" w:cs="Arial"/>
                <w:color w:val="000000"/>
                <w:lang w:val="en"/>
              </w:rPr>
              <w:br/>
              <w:t>(4)Provide assistance to criminal calendars in order to focus expenditure of criminal justice resources on matters involving serious criminality and severe correctional problems; or</w:t>
            </w:r>
            <w:r>
              <w:rPr>
                <w:rFonts w:ascii="Arial" w:hAnsi="Arial" w:cs="Arial"/>
                <w:color w:val="000000"/>
                <w:lang w:val="en"/>
              </w:rPr>
              <w:br/>
            </w:r>
            <w:r>
              <w:rPr>
                <w:rFonts w:ascii="Arial" w:hAnsi="Arial" w:cs="Arial"/>
                <w:color w:val="000000"/>
                <w:lang w:val="en"/>
              </w:rPr>
              <w:br/>
              <w:t>(5)Provide deterrence of future criminal or disorderly behavior by an applicant in a program of supervisory treatment.</w:t>
            </w:r>
            <w:r>
              <w:rPr>
                <w:rFonts w:ascii="Arial" w:hAnsi="Arial" w:cs="Arial"/>
                <w:color w:val="000000"/>
                <w:lang w:val="en"/>
              </w:rPr>
              <w:br/>
            </w:r>
            <w:r>
              <w:rPr>
                <w:rFonts w:ascii="Arial" w:hAnsi="Arial" w:cs="Arial"/>
                <w:color w:val="000000"/>
                <w:lang w:val="en"/>
              </w:rPr>
              <w:br/>
              <w:t xml:space="preserve">b. (1) Admission of an applicant into a program of supervisory treatment </w:t>
            </w:r>
            <w:r>
              <w:rPr>
                <w:rFonts w:ascii="Arial" w:hAnsi="Arial" w:cs="Arial"/>
                <w:color w:val="000000"/>
                <w:lang w:val="en"/>
              </w:rPr>
              <w:lastRenderedPageBreak/>
              <w:t>shall be measured according to the applicant's amenability to correction, responsiveness to rehabilitation and the nature of the offense.</w:t>
            </w:r>
            <w:r>
              <w:rPr>
                <w:rFonts w:ascii="Arial" w:hAnsi="Arial" w:cs="Arial"/>
                <w:color w:val="000000"/>
                <w:lang w:val="en"/>
              </w:rPr>
              <w:br/>
            </w:r>
            <w:r>
              <w:rPr>
                <w:rFonts w:ascii="Arial" w:hAnsi="Arial" w:cs="Arial"/>
                <w:color w:val="000000"/>
                <w:lang w:val="en"/>
              </w:rPr>
              <w:br/>
              <w:t xml:space="preserve">(2)There shall be a presumption against admission into a program of supervisory treatment for: </w:t>
            </w:r>
            <w:r>
              <w:rPr>
                <w:rFonts w:ascii="Arial" w:hAnsi="Arial" w:cs="Arial"/>
                <w:color w:val="000000"/>
                <w:lang w:val="en"/>
              </w:rPr>
              <w:br/>
            </w:r>
            <w:r>
              <w:rPr>
                <w:rFonts w:ascii="Arial" w:hAnsi="Arial" w:cs="Arial"/>
                <w:color w:val="000000"/>
                <w:lang w:val="en"/>
              </w:rPr>
              <w:br/>
              <w:t>(a)a defendant who was a public officer or employee whose offense involved or touched upon his public office or employment; and</w:t>
            </w:r>
            <w:r>
              <w:rPr>
                <w:rFonts w:ascii="Arial" w:hAnsi="Arial" w:cs="Arial"/>
                <w:color w:val="000000"/>
                <w:lang w:val="en"/>
              </w:rPr>
              <w:br/>
            </w:r>
            <w:r>
              <w:rPr>
                <w:rFonts w:ascii="Arial" w:hAnsi="Arial" w:cs="Arial"/>
                <w:color w:val="000000"/>
                <w:lang w:val="en"/>
              </w:rPr>
              <w:br/>
              <w:t>(b)a defendant charged with any crime or offense involving domestic violence, as defined in subsection a. of section 3 of P.L.1991, c.261 (C.2C:25-19) if the defendant committed the crime or offense while subject to a temporary or permanent restraining order issued pursuant to the provisions of the "Prevention of Domestic Violence Act of 1991," P.L.1991, c.261 (C.2C:25-17 et al.) or if the crime or offense charged involved violence or the threat of violence. For purposes of this subparagraph, a crime or offense involves violence or the threat of violence if the victim sustains serious or significant bodily injury as defined in subsection b. or d. of N.J.S.2C:11-1, or the actor is armed with and uses a deadly weapon or threatens by word or gesture to use a deadly weapon as defined in subsection c. of N.J.S.2C:11-1, or threatens to inflict serious or significant bodily injury.</w:t>
            </w:r>
            <w:r>
              <w:rPr>
                <w:rFonts w:ascii="Arial" w:hAnsi="Arial" w:cs="Arial"/>
                <w:color w:val="000000"/>
                <w:lang w:val="en"/>
              </w:rPr>
              <w:br/>
            </w:r>
            <w:r>
              <w:rPr>
                <w:rFonts w:ascii="Arial" w:hAnsi="Arial" w:cs="Arial"/>
                <w:color w:val="000000"/>
                <w:lang w:val="en"/>
              </w:rPr>
              <w:br/>
              <w:t>c.The decision and reasons therefor made by the designated judges (or assignment judges), prosecutors and program directors in granting or denying applications for supervisory treatment, in recommending and ordering termination from the program or dismissal of charges, in all cases shall be reduced to writing and disclosed to the applicant.</w:t>
            </w:r>
            <w:r>
              <w:rPr>
                <w:rFonts w:ascii="Arial" w:hAnsi="Arial" w:cs="Arial"/>
                <w:color w:val="000000"/>
                <w:lang w:val="en"/>
              </w:rPr>
              <w:br/>
            </w:r>
            <w:r>
              <w:rPr>
                <w:rFonts w:ascii="Arial" w:hAnsi="Arial" w:cs="Arial"/>
                <w:color w:val="000000"/>
                <w:lang w:val="en"/>
              </w:rPr>
              <w:br/>
              <w:t>d.If an applicant desires to challenge the decision of the prosecutor or program director not to recommend enrollment in a program of supervisory treatment the proceedings prescribed under N.J.S.2C:43-14 and in accordance with the Rules of Court shall be followed.</w:t>
            </w:r>
            <w:r>
              <w:rPr>
                <w:rFonts w:ascii="Arial" w:hAnsi="Arial" w:cs="Arial"/>
                <w:color w:val="000000"/>
                <w:lang w:val="en"/>
              </w:rPr>
              <w:br/>
            </w:r>
            <w:r>
              <w:rPr>
                <w:rFonts w:ascii="Arial" w:hAnsi="Arial" w:cs="Arial"/>
                <w:color w:val="000000"/>
                <w:lang w:val="en"/>
              </w:rPr>
              <w:br/>
              <w:t xml:space="preserve">e.Referral. At any time prior to trial but after the filing of a criminal complaint, or the filing of an accusation or the return of an indictment, with the consent of the prosecutor and upon written recommendation of the program director, the assignment judge or a judge designated by him may postpone all further proceedings against an applicant and refer said applicant to a program of supervisory treatment approved by the Supreme Court. Prosecutors and program directors shall consider in formulating </w:t>
            </w:r>
            <w:r>
              <w:rPr>
                <w:rFonts w:ascii="Arial" w:hAnsi="Arial" w:cs="Arial"/>
                <w:color w:val="000000"/>
                <w:lang w:val="en"/>
              </w:rPr>
              <w:lastRenderedPageBreak/>
              <w:t>their recommendation of an applicant's participation in a supervisory treatment program, among others, the following criteria:</w:t>
            </w:r>
            <w:r>
              <w:rPr>
                <w:rFonts w:ascii="Arial" w:hAnsi="Arial" w:cs="Arial"/>
                <w:color w:val="000000"/>
                <w:lang w:val="en"/>
              </w:rPr>
              <w:br/>
            </w:r>
            <w:r>
              <w:rPr>
                <w:rFonts w:ascii="Arial" w:hAnsi="Arial" w:cs="Arial"/>
                <w:color w:val="000000"/>
                <w:lang w:val="en"/>
              </w:rPr>
              <w:br/>
              <w:t>(1)The nature of the offense;</w:t>
            </w:r>
            <w:r>
              <w:rPr>
                <w:rFonts w:ascii="Arial" w:hAnsi="Arial" w:cs="Arial"/>
                <w:color w:val="000000"/>
                <w:lang w:val="en"/>
              </w:rPr>
              <w:br/>
            </w:r>
            <w:r>
              <w:rPr>
                <w:rFonts w:ascii="Arial" w:hAnsi="Arial" w:cs="Arial"/>
                <w:color w:val="000000"/>
                <w:lang w:val="en"/>
              </w:rPr>
              <w:br/>
              <w:t>(2)The facts of the case;</w:t>
            </w:r>
            <w:r>
              <w:rPr>
                <w:rFonts w:ascii="Arial" w:hAnsi="Arial" w:cs="Arial"/>
                <w:color w:val="000000"/>
                <w:lang w:val="en"/>
              </w:rPr>
              <w:br/>
            </w:r>
            <w:r>
              <w:rPr>
                <w:rFonts w:ascii="Arial" w:hAnsi="Arial" w:cs="Arial"/>
                <w:color w:val="000000"/>
                <w:lang w:val="en"/>
              </w:rPr>
              <w:br/>
              <w:t>(3)The motivation and age of the defendant;</w:t>
            </w:r>
            <w:r>
              <w:rPr>
                <w:rFonts w:ascii="Arial" w:hAnsi="Arial" w:cs="Arial"/>
                <w:color w:val="000000"/>
                <w:lang w:val="en"/>
              </w:rPr>
              <w:br/>
            </w:r>
            <w:r>
              <w:rPr>
                <w:rFonts w:ascii="Arial" w:hAnsi="Arial" w:cs="Arial"/>
                <w:color w:val="000000"/>
                <w:lang w:val="en"/>
              </w:rPr>
              <w:br/>
              <w:t>(4)The desire of the complainant or victim to forego prosecution;</w:t>
            </w:r>
            <w:r>
              <w:rPr>
                <w:rFonts w:ascii="Arial" w:hAnsi="Arial" w:cs="Arial"/>
                <w:color w:val="000000"/>
                <w:lang w:val="en"/>
              </w:rPr>
              <w:br/>
            </w:r>
            <w:r>
              <w:rPr>
                <w:rFonts w:ascii="Arial" w:hAnsi="Arial" w:cs="Arial"/>
                <w:color w:val="000000"/>
                <w:lang w:val="en"/>
              </w:rPr>
              <w:br/>
              <w:t>(5)The existence of personal problems and character traits which may be related to the applicant's crime and for which services are unavailable within the criminal justice system, or which may be provided more effectively through supervisory treatment and the probability that the causes of criminal behavior can be controlled by proper treatment;</w:t>
            </w:r>
            <w:r>
              <w:rPr>
                <w:rFonts w:ascii="Arial" w:hAnsi="Arial" w:cs="Arial"/>
                <w:color w:val="000000"/>
                <w:lang w:val="en"/>
              </w:rPr>
              <w:br/>
            </w:r>
            <w:r>
              <w:rPr>
                <w:rFonts w:ascii="Arial" w:hAnsi="Arial" w:cs="Arial"/>
                <w:color w:val="000000"/>
                <w:lang w:val="en"/>
              </w:rPr>
              <w:br/>
              <w:t>(6)The likelihood that the applicant's crime is related to a condition or situation that would be conducive to change through his participation in supervisory treatment;</w:t>
            </w:r>
            <w:r>
              <w:rPr>
                <w:rFonts w:ascii="Arial" w:hAnsi="Arial" w:cs="Arial"/>
                <w:color w:val="000000"/>
                <w:lang w:val="en"/>
              </w:rPr>
              <w:br/>
            </w:r>
            <w:r>
              <w:rPr>
                <w:rFonts w:ascii="Arial" w:hAnsi="Arial" w:cs="Arial"/>
                <w:color w:val="000000"/>
                <w:lang w:val="en"/>
              </w:rPr>
              <w:br/>
              <w:t>(7)The needs and interests of the victim and society;</w:t>
            </w:r>
            <w:r>
              <w:rPr>
                <w:rFonts w:ascii="Arial" w:hAnsi="Arial" w:cs="Arial"/>
                <w:color w:val="000000"/>
                <w:lang w:val="en"/>
              </w:rPr>
              <w:br/>
            </w:r>
            <w:r>
              <w:rPr>
                <w:rFonts w:ascii="Arial" w:hAnsi="Arial" w:cs="Arial"/>
                <w:color w:val="000000"/>
                <w:lang w:val="en"/>
              </w:rPr>
              <w:br/>
              <w:t>(8)The extent to which the applicant's crime constitutes part of a continuing pattern of anti-social behavior;</w:t>
            </w:r>
            <w:r>
              <w:rPr>
                <w:rFonts w:ascii="Arial" w:hAnsi="Arial" w:cs="Arial"/>
                <w:color w:val="000000"/>
                <w:lang w:val="en"/>
              </w:rPr>
              <w:br/>
            </w:r>
            <w:r>
              <w:rPr>
                <w:rFonts w:ascii="Arial" w:hAnsi="Arial" w:cs="Arial"/>
                <w:color w:val="000000"/>
                <w:lang w:val="en"/>
              </w:rPr>
              <w:br/>
              <w:t>(9)The applicant's record of criminal and penal violations and the extent to which he may present a substantial danger to others;</w:t>
            </w:r>
            <w:r>
              <w:rPr>
                <w:rFonts w:ascii="Arial" w:hAnsi="Arial" w:cs="Arial"/>
                <w:color w:val="000000"/>
                <w:lang w:val="en"/>
              </w:rPr>
              <w:br/>
            </w:r>
            <w:r>
              <w:rPr>
                <w:rFonts w:ascii="Arial" w:hAnsi="Arial" w:cs="Arial"/>
                <w:color w:val="000000"/>
                <w:lang w:val="en"/>
              </w:rPr>
              <w:br/>
              <w:t>(10) Whether or not the crime is of an assaultive or violent nature, whether in the criminal act itself or in the possible injurious consequences of such behavior;</w:t>
            </w:r>
            <w:r>
              <w:rPr>
                <w:rFonts w:ascii="Arial" w:hAnsi="Arial" w:cs="Arial"/>
                <w:color w:val="000000"/>
                <w:lang w:val="en"/>
              </w:rPr>
              <w:br/>
            </w:r>
            <w:r>
              <w:rPr>
                <w:rFonts w:ascii="Arial" w:hAnsi="Arial" w:cs="Arial"/>
                <w:color w:val="000000"/>
                <w:lang w:val="en"/>
              </w:rPr>
              <w:br/>
              <w:t>(11) Consideration of whether or not prosecution would exacerbate the social problem that led to the applicant's criminal act;</w:t>
            </w:r>
            <w:r>
              <w:rPr>
                <w:rFonts w:ascii="Arial" w:hAnsi="Arial" w:cs="Arial"/>
                <w:color w:val="000000"/>
                <w:lang w:val="en"/>
              </w:rPr>
              <w:br/>
            </w:r>
            <w:r>
              <w:rPr>
                <w:rFonts w:ascii="Arial" w:hAnsi="Arial" w:cs="Arial"/>
                <w:color w:val="000000"/>
                <w:lang w:val="en"/>
              </w:rPr>
              <w:br/>
              <w:t>(12) The history of the use of physical violence toward others;</w:t>
            </w:r>
            <w:r>
              <w:rPr>
                <w:rFonts w:ascii="Arial" w:hAnsi="Arial" w:cs="Arial"/>
                <w:color w:val="000000"/>
                <w:lang w:val="en"/>
              </w:rPr>
              <w:br/>
            </w:r>
            <w:r>
              <w:rPr>
                <w:rFonts w:ascii="Arial" w:hAnsi="Arial" w:cs="Arial"/>
                <w:color w:val="000000"/>
                <w:lang w:val="en"/>
              </w:rPr>
              <w:br/>
              <w:t>(13) Any involvement of the applicant with organized crime;</w:t>
            </w:r>
            <w:r>
              <w:rPr>
                <w:rFonts w:ascii="Arial" w:hAnsi="Arial" w:cs="Arial"/>
                <w:color w:val="000000"/>
                <w:lang w:val="en"/>
              </w:rPr>
              <w:br/>
            </w:r>
            <w:r>
              <w:rPr>
                <w:rFonts w:ascii="Arial" w:hAnsi="Arial" w:cs="Arial"/>
                <w:color w:val="000000"/>
                <w:lang w:val="en"/>
              </w:rPr>
              <w:br/>
              <w:t xml:space="preserve">(14) Whether or not the crime is of such a nature that the value of </w:t>
            </w:r>
            <w:r>
              <w:rPr>
                <w:rFonts w:ascii="Arial" w:hAnsi="Arial" w:cs="Arial"/>
                <w:color w:val="000000"/>
                <w:lang w:val="en"/>
              </w:rPr>
              <w:lastRenderedPageBreak/>
              <w:t>supervisory treatment would be outweighed by the public need for prosecution;</w:t>
            </w:r>
            <w:r>
              <w:rPr>
                <w:rFonts w:ascii="Arial" w:hAnsi="Arial" w:cs="Arial"/>
                <w:color w:val="000000"/>
                <w:lang w:val="en"/>
              </w:rPr>
              <w:br/>
            </w:r>
            <w:r>
              <w:rPr>
                <w:rFonts w:ascii="Arial" w:hAnsi="Arial" w:cs="Arial"/>
                <w:color w:val="000000"/>
                <w:lang w:val="en"/>
              </w:rPr>
              <w:br/>
              <w:t>(15) Whether or not the applicant's involvement with other people in the crime charged or in other crime is such that the interest of the State would be best served by processing his case through traditional criminal justice system procedures;</w:t>
            </w:r>
            <w:r>
              <w:rPr>
                <w:rFonts w:ascii="Arial" w:hAnsi="Arial" w:cs="Arial"/>
                <w:color w:val="000000"/>
                <w:lang w:val="en"/>
              </w:rPr>
              <w:br/>
            </w:r>
            <w:r>
              <w:rPr>
                <w:rFonts w:ascii="Arial" w:hAnsi="Arial" w:cs="Arial"/>
                <w:color w:val="000000"/>
                <w:lang w:val="en"/>
              </w:rPr>
              <w:br/>
              <w:t>(16) Whether or not the applicant's participation in pretrial intervention will adversely affect the prosecution of codefendants; and</w:t>
            </w:r>
            <w:r>
              <w:rPr>
                <w:rFonts w:ascii="Arial" w:hAnsi="Arial" w:cs="Arial"/>
                <w:color w:val="000000"/>
                <w:lang w:val="en"/>
              </w:rPr>
              <w:br/>
            </w:r>
            <w:r>
              <w:rPr>
                <w:rFonts w:ascii="Arial" w:hAnsi="Arial" w:cs="Arial"/>
                <w:color w:val="000000"/>
                <w:lang w:val="en"/>
              </w:rPr>
              <w:br/>
              <w:t>(17) Whether or not the harm done to society by abandoning criminal prosecution would outweigh the benefits to society from channeling an offender into a supervisory treatment program.</w:t>
            </w:r>
            <w:r>
              <w:rPr>
                <w:rFonts w:ascii="Arial" w:hAnsi="Arial" w:cs="Arial"/>
                <w:color w:val="000000"/>
                <w:lang w:val="en"/>
              </w:rPr>
              <w:br/>
            </w:r>
            <w:r>
              <w:rPr>
                <w:rFonts w:ascii="Arial" w:hAnsi="Arial" w:cs="Arial"/>
                <w:color w:val="000000"/>
                <w:lang w:val="en"/>
              </w:rPr>
              <w:br/>
              <w:t>The prosecutor and the court, in formulating their recommendations or decisions regarding an applicant's participation in a supervisory treatment program, shall give due consideration to the victim's position on whether the defendant should be admitted.</w:t>
            </w:r>
            <w:r>
              <w:rPr>
                <w:rFonts w:ascii="Arial" w:hAnsi="Arial" w:cs="Arial"/>
                <w:color w:val="000000"/>
                <w:lang w:val="en"/>
              </w:rPr>
              <w:br/>
            </w:r>
            <w:r>
              <w:rPr>
                <w:rFonts w:ascii="Arial" w:hAnsi="Arial" w:cs="Arial"/>
                <w:color w:val="000000"/>
                <w:lang w:val="en"/>
              </w:rPr>
              <w:br/>
              <w:t>f.Review of Supervisory Treatment Applications; Procedure Upon Denial. Each applicant for supervisory treatment shall be entitled to full and fair consideration of his application. If an application is denied, the program director or the prosecutor shall precisely state his findings and conclusion which shall include the facts upon which the application is based and the reasons offered for the denial. If the applicant desires to challenge the decision of a program director not to recommend, or of a prosecutor not to consent to, enrollment into a supervisory treatment program, a motion shall be filed before the designated judge (or assignment judge) authorized pursuant to the Rules of Court to enter orders.</w:t>
            </w:r>
            <w:r>
              <w:rPr>
                <w:rFonts w:ascii="Arial" w:hAnsi="Arial" w:cs="Arial"/>
                <w:color w:val="000000"/>
                <w:lang w:val="en"/>
              </w:rPr>
              <w:br/>
            </w:r>
            <w:r>
              <w:rPr>
                <w:rFonts w:ascii="Arial" w:hAnsi="Arial" w:cs="Arial"/>
                <w:color w:val="000000"/>
                <w:lang w:val="en"/>
              </w:rPr>
              <w:br/>
              <w:t xml:space="preserve">g.Limitations. (1) Supervisory treatment may occur only once with respect to any defendant and any person who has previously received supervisory treatment under section 27 of P.L.1970, c.226 (C.24:21-27), a conditional discharge pursuant to N.J.S.2C:36A-1, or a conditional dismissal pursuant to P.L.2013, c.158 (C.2C:43-13.1 et al.) shall not be eligible for supervisory treatment under this section. </w:t>
            </w:r>
            <w:r>
              <w:rPr>
                <w:rFonts w:ascii="Arial" w:hAnsi="Arial" w:cs="Arial"/>
                <w:color w:val="000000"/>
                <w:lang w:val="en"/>
              </w:rPr>
              <w:br/>
            </w:r>
            <w:r>
              <w:rPr>
                <w:rFonts w:ascii="Arial" w:hAnsi="Arial" w:cs="Arial"/>
                <w:color w:val="000000"/>
                <w:lang w:val="en"/>
              </w:rPr>
              <w:br/>
              <w:t xml:space="preserve">(2)Except as otherwise provided in paragraph (3) of this subsection, supervisory treatment, as provided herein, shall be available to a defendant irrespective of whether the defendant contests his guilt of the </w:t>
            </w:r>
            <w:r>
              <w:rPr>
                <w:rFonts w:ascii="Arial" w:hAnsi="Arial" w:cs="Arial"/>
                <w:color w:val="000000"/>
                <w:lang w:val="en"/>
              </w:rPr>
              <w:lastRenderedPageBreak/>
              <w:t>charge or charges against him.</w:t>
            </w:r>
            <w:r>
              <w:rPr>
                <w:rFonts w:ascii="Arial" w:hAnsi="Arial" w:cs="Arial"/>
                <w:color w:val="000000"/>
                <w:lang w:val="en"/>
              </w:rPr>
              <w:br/>
            </w:r>
            <w:r>
              <w:rPr>
                <w:rFonts w:ascii="Arial" w:hAnsi="Arial" w:cs="Arial"/>
                <w:color w:val="000000"/>
                <w:lang w:val="en"/>
              </w:rPr>
              <w:br/>
              <w:t xml:space="preserve">(3)Admission into supervisory treatment shall be available to the following defendants only upon entering a plea of guilty: (a) a defendant charged with a first or second degree crime; (b) a defendant charged with any crime if the defendant had previously been convicted of a first or second degree crime; (c) a defendant charged with a third or fourth degree crime involving domestic violence, as defined in subsection a. of section 3 of P.L.1991, c.261 (C.2C:25-19); or (d) a defendant charged with any disorderly persons or petty disorderly persons offense involving domestic violence, as defined in subsection a. of section 3 of P.L.1991, c.261 (C.2C:25-19) if the defendant committed the offense while subject to a temporary or permanent restraining order issued pursuant to the provisions of the "Prevention of Domestic Violence Act of 1991," P.L.1991, c.261 (C.2C:25-17 et al.). For any such defendant, following the plea of guilty the plea shall be held in an inactive status pending termination of supervisory treatment pursuant to subsection d. or e. of N.J.S.2C:43-13. Upon successful completion of the program of supervisory treatment the charges shall be dismissed. </w:t>
            </w:r>
            <w:r>
              <w:rPr>
                <w:rFonts w:ascii="Arial" w:hAnsi="Arial" w:cs="Arial"/>
                <w:color w:val="000000"/>
                <w:lang w:val="en"/>
              </w:rPr>
              <w:br/>
            </w:r>
            <w:r>
              <w:rPr>
                <w:rFonts w:ascii="Arial" w:hAnsi="Arial" w:cs="Arial"/>
                <w:color w:val="000000"/>
                <w:lang w:val="en"/>
              </w:rPr>
              <w:br/>
              <w:t>h.Termination. Termination of supervisory treatment under this section shall be immediately reported to the assignment judge of the county who shall forward such information to the Administrative Director of the Courts.</w:t>
            </w:r>
            <w:r>
              <w:rPr>
                <w:rFonts w:ascii="Arial" w:hAnsi="Arial" w:cs="Arial"/>
                <w:color w:val="000000"/>
                <w:lang w:val="en"/>
              </w:rPr>
              <w:br/>
            </w:r>
            <w:r>
              <w:rPr>
                <w:rFonts w:ascii="Arial" w:hAnsi="Arial" w:cs="Arial"/>
                <w:color w:val="000000"/>
                <w:lang w:val="en"/>
              </w:rPr>
              <w:br/>
              <w:t>i.Appointment of Program Directors; Authorized Referrals. Programs of supervisory treatment and appointment of the program directors require approval by the Supreme Court with the consent of the assignment judge and prosecutor. Referrals of participants from supervisory treatment programs may be to any public or private office or agency, including but not limited to, programs within the probation service of the court, offering counseling or any other social service likely to aid in the rehabilitation of the participant and to deter the commission of other offenses.</w:t>
            </w:r>
            <w:r>
              <w:rPr>
                <w:rFonts w:ascii="Arial" w:hAnsi="Arial" w:cs="Arial"/>
                <w:color w:val="000000"/>
                <w:lang w:val="en"/>
              </w:rPr>
              <w:br/>
            </w:r>
            <w:r>
              <w:rPr>
                <w:rFonts w:ascii="Arial" w:hAnsi="Arial" w:cs="Arial"/>
                <w:color w:val="000000"/>
                <w:lang w:val="en"/>
              </w:rPr>
              <w:br/>
              <w:t>j.Health Care Professional Licensing Board Notification. The program director shall promptly notify the State Board of Medical Examiners when a State licensed physician or podiatrist has been enrolled in a supervisory treatment program after he has been charged with an offense involving drugs or alcohol.</w:t>
            </w:r>
            <w:r>
              <w:rPr>
                <w:rFonts w:ascii="Arial" w:hAnsi="Arial" w:cs="Arial"/>
                <w:color w:val="000000"/>
                <w:lang w:val="en"/>
              </w:rPr>
              <w:br/>
            </w:r>
            <w:r>
              <w:rPr>
                <w:rFonts w:ascii="Arial" w:hAnsi="Arial" w:cs="Arial"/>
                <w:color w:val="000000"/>
                <w:lang w:val="en"/>
              </w:rPr>
              <w:br/>
              <w:t xml:space="preserve">The Attorney General shall develop guidelines to ensure the uniform exercise of discretion by prosecutors in formulating their recommendations </w:t>
            </w:r>
            <w:r>
              <w:rPr>
                <w:rFonts w:ascii="Arial" w:hAnsi="Arial" w:cs="Arial"/>
                <w:color w:val="000000"/>
                <w:lang w:val="en"/>
              </w:rPr>
              <w:lastRenderedPageBreak/>
              <w:t>on participation in a supervisory treatment program by an applicant charged with a crime or offense involving domestic violence, as defined in subsection a. of section 3 of P.L.1991, c.261 (C.2C:25-19).</w:t>
            </w:r>
            <w:r>
              <w:rPr>
                <w:rFonts w:ascii="Arial" w:hAnsi="Arial" w:cs="Arial"/>
                <w:color w:val="000000"/>
                <w:lang w:val="en"/>
              </w:rPr>
              <w:br/>
            </w:r>
            <w:r>
              <w:rPr>
                <w:rFonts w:ascii="Arial" w:hAnsi="Arial" w:cs="Arial"/>
                <w:color w:val="000000"/>
                <w:lang w:val="en"/>
              </w:rPr>
              <w:br/>
              <w:t>amended 1979, c.178, s.88; 1987, c.106, s.14; 1989, c.300, s.22; 2007, c.49, s.9; 2013, c.158, s.11; 2015, c.98, s.4.</w:t>
            </w:r>
          </w:p>
        </w:tc>
        <w:tc>
          <w:tcPr>
            <w:tcW w:w="2340" w:type="dxa"/>
          </w:tcPr>
          <w:p w14:paraId="32C4AE42" w14:textId="77777777" w:rsidR="0016390A" w:rsidRDefault="0016390A" w:rsidP="00362148">
            <w:pPr>
              <w:jc w:val="center"/>
            </w:pPr>
            <w:r>
              <w:lastRenderedPageBreak/>
              <w:t>N.A.</w:t>
            </w:r>
          </w:p>
        </w:tc>
        <w:tc>
          <w:tcPr>
            <w:tcW w:w="2340" w:type="dxa"/>
          </w:tcPr>
          <w:p w14:paraId="3E5DD672" w14:textId="77777777" w:rsidR="0016390A" w:rsidRDefault="0016390A" w:rsidP="00362148">
            <w:pPr>
              <w:jc w:val="center"/>
            </w:pPr>
          </w:p>
        </w:tc>
      </w:tr>
      <w:tr w:rsidR="0016390A" w14:paraId="58E86B1B" w14:textId="77777777" w:rsidTr="0016390A">
        <w:tc>
          <w:tcPr>
            <w:tcW w:w="2065" w:type="dxa"/>
          </w:tcPr>
          <w:p w14:paraId="4CB723D5" w14:textId="77777777" w:rsidR="0016390A" w:rsidRPr="00450BD7" w:rsidRDefault="0016390A" w:rsidP="00362148">
            <w:pPr>
              <w:jc w:val="center"/>
              <w:rPr>
                <w:rFonts w:ascii="Arial" w:hAnsi="Arial" w:cs="Arial"/>
                <w:bCs/>
                <w:color w:val="000000"/>
                <w:lang w:val="en"/>
              </w:rPr>
            </w:pPr>
            <w:r w:rsidRPr="00450BD7">
              <w:rPr>
                <w:rFonts w:ascii="Arial" w:hAnsi="Arial" w:cs="Arial"/>
                <w:bCs/>
                <w:color w:val="000000"/>
                <w:lang w:val="en"/>
              </w:rPr>
              <w:lastRenderedPageBreak/>
              <w:t>2C:43-13 Supervisory treatment procedure.</w:t>
            </w:r>
          </w:p>
        </w:tc>
        <w:tc>
          <w:tcPr>
            <w:tcW w:w="7470" w:type="dxa"/>
          </w:tcPr>
          <w:p w14:paraId="28E67733" w14:textId="77777777" w:rsidR="0016390A" w:rsidRDefault="0016390A" w:rsidP="00362148">
            <w:pPr>
              <w:jc w:val="center"/>
              <w:rPr>
                <w:rFonts w:ascii="Arial" w:hAnsi="Arial" w:cs="Arial"/>
                <w:color w:val="000000"/>
                <w:lang w:val="en"/>
              </w:rPr>
            </w:pPr>
            <w:r>
              <w:rPr>
                <w:rFonts w:ascii="Arial" w:hAnsi="Arial" w:cs="Arial"/>
                <w:color w:val="000000"/>
                <w:lang w:val="en"/>
              </w:rPr>
              <w:t>2C:43-13. Supervisory Treatment Procedure. a. Agreement. The terms and duration of the supervisory treatment shall be set forth in writing, signed by the prosecutor and agreed to and signed by the participant. Payment of the assessment required by section 2 of P.L.1979, c.396 (C.2C:43-3.1) shall be included as a term of the agreement. If the participant is represented by counsel, defense counsel shall also sign the agreement. Each order of supervisory treatment shall be filed with the county clerk.</w:t>
            </w:r>
            <w:r>
              <w:rPr>
                <w:rFonts w:ascii="Arial" w:hAnsi="Arial" w:cs="Arial"/>
                <w:color w:val="000000"/>
                <w:lang w:val="en"/>
              </w:rPr>
              <w:br/>
            </w:r>
            <w:r>
              <w:rPr>
                <w:rFonts w:ascii="Arial" w:hAnsi="Arial" w:cs="Arial"/>
                <w:color w:val="000000"/>
                <w:lang w:val="en"/>
              </w:rPr>
              <w:br/>
              <w:t>b.Charges. During a period of supervisory treatment the charge or charges on which the participant is undergoing supervisory treatment shall be held in an inactive status pending termination of the supervisory treatment pursuant to subsection d. or e. of this section.</w:t>
            </w:r>
            <w:r>
              <w:rPr>
                <w:rFonts w:ascii="Arial" w:hAnsi="Arial" w:cs="Arial"/>
                <w:color w:val="000000"/>
                <w:lang w:val="en"/>
              </w:rPr>
              <w:br/>
            </w:r>
            <w:r>
              <w:rPr>
                <w:rFonts w:ascii="Arial" w:hAnsi="Arial" w:cs="Arial"/>
                <w:color w:val="000000"/>
                <w:lang w:val="en"/>
              </w:rPr>
              <w:br/>
              <w:t>c.Period of treatment. Supervisory treatment may be for such period, as determined by the designated judge or the assignment judge, not to exceed three years, provided, however, that the period of supervisory treatment may be shortened or terminated as the program director may determine with the consent of the prosecutor and the approval of the court.</w:t>
            </w:r>
            <w:r>
              <w:rPr>
                <w:rFonts w:ascii="Arial" w:hAnsi="Arial" w:cs="Arial"/>
                <w:color w:val="000000"/>
                <w:lang w:val="en"/>
              </w:rPr>
              <w:br/>
            </w:r>
            <w:r>
              <w:rPr>
                <w:rFonts w:ascii="Arial" w:hAnsi="Arial" w:cs="Arial"/>
                <w:color w:val="000000"/>
                <w:lang w:val="en"/>
              </w:rPr>
              <w:br/>
              <w:t>d.Dismissal. Upon completion of supervisory treatment, and with the consent of the prosecutor, the complaint, indictment or accusation against the participant may be dismissed with prejudice.</w:t>
            </w:r>
            <w:r>
              <w:rPr>
                <w:rFonts w:ascii="Arial" w:hAnsi="Arial" w:cs="Arial"/>
                <w:color w:val="000000"/>
                <w:lang w:val="en"/>
              </w:rPr>
              <w:br/>
            </w:r>
            <w:r>
              <w:rPr>
                <w:rFonts w:ascii="Arial" w:hAnsi="Arial" w:cs="Arial"/>
                <w:color w:val="000000"/>
                <w:lang w:val="en"/>
              </w:rPr>
              <w:br/>
              <w:t>e.Violation of conditions. Upon violation of the conditions of supervisory treatment, the court shall determine, after summary hearing, whether said violation warrants the participant's dismissal from the supervisory treatment program or modification of the conditions of continued participation in that or another supervisory treatment program. Upon dismissal of the participant from the supervisory treatment program, the charges against the participant may be reactivated and the prosecutor may proceed as though no supervisory treatment had been commenced.</w:t>
            </w:r>
            <w:r>
              <w:rPr>
                <w:rFonts w:ascii="Arial" w:hAnsi="Arial" w:cs="Arial"/>
                <w:color w:val="000000"/>
                <w:lang w:val="en"/>
              </w:rPr>
              <w:br/>
            </w:r>
            <w:r>
              <w:rPr>
                <w:rFonts w:ascii="Arial" w:hAnsi="Arial" w:cs="Arial"/>
                <w:color w:val="000000"/>
                <w:lang w:val="en"/>
              </w:rPr>
              <w:br/>
              <w:t xml:space="preserve">f.Evidence. No statement or other disclosure by a participant undergoing </w:t>
            </w:r>
            <w:r>
              <w:rPr>
                <w:rFonts w:ascii="Arial" w:hAnsi="Arial" w:cs="Arial"/>
                <w:color w:val="000000"/>
                <w:lang w:val="en"/>
              </w:rPr>
              <w:lastRenderedPageBreak/>
              <w:t>supervisory treatment made or disclosed to the person designated to provide such supervisory treatment shall be disclosed, at any time, to the prosecutor in connection with the charge or charges against the participant, nor shall any such statement or disclosure be admitted as evidence in any civil or criminal proceeding against the participant. Nothing provided herein, however, shall prevent the person providing supervisory treatment from informing the prosecutor, or the court, upon request or otherwise as to whether or not the participant is satisfactorily responding to supervisory treatment.</w:t>
            </w:r>
            <w:r>
              <w:rPr>
                <w:rFonts w:ascii="Arial" w:hAnsi="Arial" w:cs="Arial"/>
                <w:color w:val="000000"/>
                <w:lang w:val="en"/>
              </w:rPr>
              <w:br/>
            </w:r>
            <w:r>
              <w:rPr>
                <w:rFonts w:ascii="Arial" w:hAnsi="Arial" w:cs="Arial"/>
                <w:color w:val="000000"/>
                <w:lang w:val="en"/>
              </w:rPr>
              <w:br/>
              <w:t>g.Delay. No participant agreeing to undergo supervisory treatment shall be permitted to complain of a lack of speedy trial for any delay caused by the commencement of supervisory treatment.</w:t>
            </w:r>
            <w:r>
              <w:rPr>
                <w:rFonts w:ascii="Arial" w:hAnsi="Arial" w:cs="Arial"/>
                <w:color w:val="000000"/>
                <w:lang w:val="en"/>
              </w:rPr>
              <w:br/>
            </w:r>
            <w:r>
              <w:rPr>
                <w:rFonts w:ascii="Arial" w:hAnsi="Arial" w:cs="Arial"/>
                <w:color w:val="000000"/>
                <w:lang w:val="en"/>
              </w:rPr>
              <w:br/>
              <w:t>A person applying for admission to a program of supervisory treatment shall pay to the court a fee of $75 which shall be paid to the Treasurer of the State of New Jersey for deposit into the General Fund. A person may apply for a waiver of this fee, by reason of poverty, pursuant to the Rules Governing the Courts of the State of New Jersey, or the court may allow for the payment of the fee and other financial obligations by installment.</w:t>
            </w:r>
            <w:r>
              <w:rPr>
                <w:rFonts w:ascii="Arial" w:hAnsi="Arial" w:cs="Arial"/>
                <w:color w:val="000000"/>
                <w:lang w:val="en"/>
              </w:rPr>
              <w:br/>
            </w:r>
            <w:r>
              <w:rPr>
                <w:rFonts w:ascii="Arial" w:hAnsi="Arial" w:cs="Arial"/>
                <w:color w:val="000000"/>
                <w:lang w:val="en"/>
              </w:rPr>
              <w:br/>
              <w:t>amended 1979, c.178, s.89; 1988, c.44, s.15; 1991, c.329, s.5; 1993, c.275, s.15; 2013, c.158, s.12.</w:t>
            </w:r>
          </w:p>
        </w:tc>
        <w:tc>
          <w:tcPr>
            <w:tcW w:w="2340" w:type="dxa"/>
          </w:tcPr>
          <w:p w14:paraId="2C77AAAF" w14:textId="77777777" w:rsidR="0016390A" w:rsidRDefault="0016390A" w:rsidP="00362148">
            <w:pPr>
              <w:jc w:val="center"/>
            </w:pPr>
            <w:r>
              <w:lastRenderedPageBreak/>
              <w:t>N.A.</w:t>
            </w:r>
          </w:p>
        </w:tc>
        <w:tc>
          <w:tcPr>
            <w:tcW w:w="2340" w:type="dxa"/>
          </w:tcPr>
          <w:p w14:paraId="05DBB62C" w14:textId="77777777" w:rsidR="0016390A" w:rsidRDefault="0016390A" w:rsidP="00362148">
            <w:pPr>
              <w:jc w:val="center"/>
            </w:pPr>
          </w:p>
        </w:tc>
      </w:tr>
      <w:tr w:rsidR="0016390A" w14:paraId="36F5FF30" w14:textId="77777777" w:rsidTr="0016390A">
        <w:tc>
          <w:tcPr>
            <w:tcW w:w="2065" w:type="dxa"/>
          </w:tcPr>
          <w:p w14:paraId="6761E2B1" w14:textId="77777777" w:rsidR="0016390A" w:rsidRPr="00450BD7" w:rsidRDefault="0016390A" w:rsidP="00362148">
            <w:pPr>
              <w:jc w:val="center"/>
              <w:rPr>
                <w:rFonts w:ascii="Arial" w:hAnsi="Arial" w:cs="Arial"/>
                <w:bCs/>
                <w:color w:val="000000"/>
                <w:lang w:val="en"/>
              </w:rPr>
            </w:pPr>
            <w:r w:rsidRPr="00450BD7">
              <w:rPr>
                <w:rFonts w:ascii="Arial" w:hAnsi="Arial" w:cs="Arial"/>
                <w:bCs/>
                <w:color w:val="000000"/>
                <w:lang w:val="en"/>
              </w:rPr>
              <w:t>2C:43-13.1 Eligibility and application.</w:t>
            </w:r>
          </w:p>
        </w:tc>
        <w:tc>
          <w:tcPr>
            <w:tcW w:w="7470" w:type="dxa"/>
          </w:tcPr>
          <w:p w14:paraId="3142921E" w14:textId="77777777" w:rsidR="0016390A" w:rsidRDefault="0016390A" w:rsidP="00362148">
            <w:pPr>
              <w:jc w:val="center"/>
              <w:rPr>
                <w:rFonts w:ascii="Arial" w:hAnsi="Arial" w:cs="Arial"/>
                <w:color w:val="000000"/>
                <w:lang w:val="en"/>
              </w:rPr>
            </w:pPr>
            <w:r>
              <w:rPr>
                <w:rFonts w:ascii="Arial" w:hAnsi="Arial" w:cs="Arial"/>
                <w:color w:val="000000"/>
                <w:lang w:val="en"/>
              </w:rPr>
              <w:br/>
              <w:t>1. Eligibility and Application. a. Whenever any defendant who has not been previously convicted of any petty disorderly persons offense, disorderly persons offense or crime under any law of the United States, this State or any other state, and who has not previously participated in conditional discharge under N.J.S.2C:36A-1, supervisory treatment under N.J.S.2C:43-12, or conditional dismissal under P.L.2013, c.158 (C.2C:43-13.1 et al.), is charged with a petty disorderly offense or disorderly persons offense except as provided in subsection b. of this section, the defendant may, after a plea of guilty or a finding of guilt, but prior to the entry of a judgment of conviction and with appropriate notice to the prosecutor, apply to the court for entry into the conditional dismissal program pursuant to the requirements of P.L.2013, c.158 (C.2C:43-13.1 et al.). As a condition of such application, the defendant shall submit to the fingerprint identification procedures as provided in R.S.53:1-15 before making such application to the court to allow sufficient time for verification of the defendant's criminal history by the prosecutor.</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b. (1) A defendant shall not be eligible for participation in the conditional dismissal program if the offense for which the person is charged involved: (a) organized criminal or gang activity; (b) a continuing criminal business or enterprise; (c) a breach of the public trust by a public officer or employee; (d) domestic violence as defined by subsection a. of section 3 of P.L.1991, c.261 (C.2C:25-19); (e) an offense against an elderly, disabled or minor person; (f) an offense involving driving or operating a motor vehicle while under the influence of alcohol, intoxicating liquor, narcotic, hallucinogenic or habit-producing drug; (g) a violation of animal cruelty laws; or (h) any disorderly persons offense or petty disorderly persons offense under chapter 35 or 36 of Title 2C.</w:t>
            </w:r>
            <w:r>
              <w:rPr>
                <w:rFonts w:ascii="Arial" w:hAnsi="Arial" w:cs="Arial"/>
                <w:color w:val="000000"/>
                <w:lang w:val="en"/>
              </w:rPr>
              <w:br/>
            </w:r>
            <w:r>
              <w:rPr>
                <w:rFonts w:ascii="Arial" w:hAnsi="Arial" w:cs="Arial"/>
                <w:color w:val="000000"/>
                <w:lang w:val="en"/>
              </w:rPr>
              <w:br/>
              <w:t>(2)Nothing in this act shall preclude a defendant charged with any disorderly persons offense or petty disorderly persons offense under chapter 35 or 36 of Title 2C from applying to the court for admission into the conditional discharge program in accordance with N.J.S.2C:36A-1.</w:t>
            </w:r>
            <w:r>
              <w:rPr>
                <w:rFonts w:ascii="Arial" w:hAnsi="Arial" w:cs="Arial"/>
                <w:color w:val="000000"/>
                <w:lang w:val="en"/>
              </w:rPr>
              <w:br/>
            </w:r>
            <w:r>
              <w:rPr>
                <w:rFonts w:ascii="Arial" w:hAnsi="Arial" w:cs="Arial"/>
                <w:color w:val="000000"/>
                <w:lang w:val="en"/>
              </w:rPr>
              <w:br/>
              <w:t>c.In addition to the eligibility criteria enumerated in this section, the court shall consider the following factors:</w:t>
            </w:r>
            <w:r>
              <w:rPr>
                <w:rFonts w:ascii="Arial" w:hAnsi="Arial" w:cs="Arial"/>
                <w:color w:val="000000"/>
                <w:lang w:val="en"/>
              </w:rPr>
              <w:br/>
            </w:r>
            <w:r>
              <w:rPr>
                <w:rFonts w:ascii="Arial" w:hAnsi="Arial" w:cs="Arial"/>
                <w:color w:val="000000"/>
                <w:lang w:val="en"/>
              </w:rPr>
              <w:br/>
              <w:t>(1)The nature and circumstances of the offense;</w:t>
            </w:r>
            <w:r>
              <w:rPr>
                <w:rFonts w:ascii="Arial" w:hAnsi="Arial" w:cs="Arial"/>
                <w:color w:val="000000"/>
                <w:lang w:val="en"/>
              </w:rPr>
              <w:br/>
            </w:r>
            <w:r>
              <w:rPr>
                <w:rFonts w:ascii="Arial" w:hAnsi="Arial" w:cs="Arial"/>
                <w:color w:val="000000"/>
                <w:lang w:val="en"/>
              </w:rPr>
              <w:br/>
              <w:t>(2)The facts surrounding the commission of the offense;</w:t>
            </w:r>
            <w:r>
              <w:rPr>
                <w:rFonts w:ascii="Arial" w:hAnsi="Arial" w:cs="Arial"/>
                <w:color w:val="000000"/>
                <w:lang w:val="en"/>
              </w:rPr>
              <w:br/>
            </w:r>
            <w:r>
              <w:rPr>
                <w:rFonts w:ascii="Arial" w:hAnsi="Arial" w:cs="Arial"/>
                <w:color w:val="000000"/>
                <w:lang w:val="en"/>
              </w:rPr>
              <w:br/>
              <w:t>(3)The motivation, age, character and attitude of the defendant;</w:t>
            </w:r>
            <w:r>
              <w:rPr>
                <w:rFonts w:ascii="Arial" w:hAnsi="Arial" w:cs="Arial"/>
                <w:color w:val="000000"/>
                <w:lang w:val="en"/>
              </w:rPr>
              <w:br/>
            </w:r>
            <w:r>
              <w:rPr>
                <w:rFonts w:ascii="Arial" w:hAnsi="Arial" w:cs="Arial"/>
                <w:color w:val="000000"/>
                <w:lang w:val="en"/>
              </w:rPr>
              <w:br/>
              <w:t>(4)The desire of the complainant or victim to forego prosecution;</w:t>
            </w:r>
            <w:r>
              <w:rPr>
                <w:rFonts w:ascii="Arial" w:hAnsi="Arial" w:cs="Arial"/>
                <w:color w:val="000000"/>
                <w:lang w:val="en"/>
              </w:rPr>
              <w:br/>
            </w:r>
            <w:r>
              <w:rPr>
                <w:rFonts w:ascii="Arial" w:hAnsi="Arial" w:cs="Arial"/>
                <w:color w:val="000000"/>
                <w:lang w:val="en"/>
              </w:rPr>
              <w:br/>
              <w:t>(5)The needs and interests of the victim and the community;</w:t>
            </w:r>
            <w:r>
              <w:rPr>
                <w:rFonts w:ascii="Arial" w:hAnsi="Arial" w:cs="Arial"/>
                <w:color w:val="000000"/>
                <w:lang w:val="en"/>
              </w:rPr>
              <w:br/>
            </w:r>
            <w:r>
              <w:rPr>
                <w:rFonts w:ascii="Arial" w:hAnsi="Arial" w:cs="Arial"/>
                <w:color w:val="000000"/>
                <w:lang w:val="en"/>
              </w:rPr>
              <w:br/>
              <w:t>(6)The extent to which the defendant's offense constitutes part of a continuing pattern of anti-social behavior;</w:t>
            </w:r>
            <w:r>
              <w:rPr>
                <w:rFonts w:ascii="Arial" w:hAnsi="Arial" w:cs="Arial"/>
                <w:color w:val="000000"/>
                <w:lang w:val="en"/>
              </w:rPr>
              <w:br/>
            </w:r>
            <w:r>
              <w:rPr>
                <w:rFonts w:ascii="Arial" w:hAnsi="Arial" w:cs="Arial"/>
                <w:color w:val="000000"/>
                <w:lang w:val="en"/>
              </w:rPr>
              <w:br/>
              <w:t>(7)Whether the offense is of an assaultive or violent nature, whether in the act itself or in the possible injurious consequences of such behavior;</w:t>
            </w:r>
            <w:r>
              <w:rPr>
                <w:rFonts w:ascii="Arial" w:hAnsi="Arial" w:cs="Arial"/>
                <w:color w:val="000000"/>
                <w:lang w:val="en"/>
              </w:rPr>
              <w:br/>
            </w:r>
            <w:r>
              <w:rPr>
                <w:rFonts w:ascii="Arial" w:hAnsi="Arial" w:cs="Arial"/>
                <w:color w:val="000000"/>
                <w:lang w:val="en"/>
              </w:rPr>
              <w:br/>
              <w:t>(8)Whether the applicant's participation will adversely affect the prosecution of codefendants;</w:t>
            </w:r>
            <w:r>
              <w:rPr>
                <w:rFonts w:ascii="Arial" w:hAnsi="Arial" w:cs="Arial"/>
                <w:color w:val="000000"/>
                <w:lang w:val="en"/>
              </w:rPr>
              <w:br/>
            </w:r>
            <w:r>
              <w:rPr>
                <w:rFonts w:ascii="Arial" w:hAnsi="Arial" w:cs="Arial"/>
                <w:color w:val="000000"/>
                <w:lang w:val="en"/>
              </w:rPr>
              <w:br/>
              <w:t>(9)Whether diversion of the defendant from prosecution is consistent with the public interest; and</w:t>
            </w:r>
            <w:r>
              <w:rPr>
                <w:rFonts w:ascii="Arial" w:hAnsi="Arial" w:cs="Arial"/>
                <w:color w:val="000000"/>
                <w:lang w:val="en"/>
              </w:rPr>
              <w:br/>
            </w:r>
            <w:r>
              <w:rPr>
                <w:rFonts w:ascii="Arial" w:hAnsi="Arial" w:cs="Arial"/>
                <w:color w:val="000000"/>
                <w:lang w:val="en"/>
              </w:rPr>
              <w:lastRenderedPageBreak/>
              <w:br/>
              <w:t>(10) Any other factors deemed relevant by the court.</w:t>
            </w:r>
            <w:r>
              <w:rPr>
                <w:rFonts w:ascii="Arial" w:hAnsi="Arial" w:cs="Arial"/>
                <w:color w:val="000000"/>
                <w:lang w:val="en"/>
              </w:rPr>
              <w:br/>
            </w:r>
            <w:r>
              <w:rPr>
                <w:rFonts w:ascii="Arial" w:hAnsi="Arial" w:cs="Arial"/>
                <w:color w:val="000000"/>
                <w:lang w:val="en"/>
              </w:rPr>
              <w:br/>
              <w:t>L.2013, c.158, s.1.</w:t>
            </w:r>
          </w:p>
        </w:tc>
        <w:tc>
          <w:tcPr>
            <w:tcW w:w="2340" w:type="dxa"/>
          </w:tcPr>
          <w:p w14:paraId="61EC5F5D" w14:textId="77777777" w:rsidR="0016390A" w:rsidRDefault="0016390A" w:rsidP="00362148">
            <w:pPr>
              <w:jc w:val="center"/>
            </w:pPr>
            <w:r>
              <w:lastRenderedPageBreak/>
              <w:t>N.A.</w:t>
            </w:r>
          </w:p>
        </w:tc>
        <w:tc>
          <w:tcPr>
            <w:tcW w:w="2340" w:type="dxa"/>
          </w:tcPr>
          <w:p w14:paraId="44136427" w14:textId="77777777" w:rsidR="0016390A" w:rsidRDefault="0016390A" w:rsidP="00362148">
            <w:pPr>
              <w:jc w:val="center"/>
            </w:pPr>
          </w:p>
        </w:tc>
      </w:tr>
      <w:tr w:rsidR="0016390A" w14:paraId="468E1451" w14:textId="77777777" w:rsidTr="0016390A">
        <w:tc>
          <w:tcPr>
            <w:tcW w:w="2065" w:type="dxa"/>
          </w:tcPr>
          <w:p w14:paraId="164BB82C" w14:textId="77777777" w:rsidR="0016390A" w:rsidRPr="00450BD7" w:rsidRDefault="0016390A" w:rsidP="00362148">
            <w:pPr>
              <w:jc w:val="center"/>
              <w:rPr>
                <w:rFonts w:ascii="Arial" w:hAnsi="Arial" w:cs="Arial"/>
                <w:bCs/>
                <w:color w:val="000000"/>
                <w:lang w:val="en"/>
              </w:rPr>
            </w:pPr>
            <w:r w:rsidRPr="00450BD7">
              <w:rPr>
                <w:rFonts w:ascii="Arial" w:hAnsi="Arial" w:cs="Arial"/>
                <w:bCs/>
                <w:color w:val="000000"/>
                <w:lang w:val="en"/>
              </w:rPr>
              <w:lastRenderedPageBreak/>
              <w:t>2C:43-13.2 Court approval of defendant's participation in conditional dismissal program.</w:t>
            </w:r>
          </w:p>
        </w:tc>
        <w:tc>
          <w:tcPr>
            <w:tcW w:w="7470" w:type="dxa"/>
          </w:tcPr>
          <w:p w14:paraId="71E51A64" w14:textId="77777777" w:rsidR="0016390A" w:rsidRDefault="0016390A" w:rsidP="00362148">
            <w:pPr>
              <w:jc w:val="center"/>
              <w:rPr>
                <w:rFonts w:ascii="Arial" w:hAnsi="Arial" w:cs="Arial"/>
                <w:color w:val="000000"/>
                <w:lang w:val="en"/>
              </w:rPr>
            </w:pPr>
            <w:r>
              <w:rPr>
                <w:rFonts w:ascii="Arial" w:hAnsi="Arial" w:cs="Arial"/>
                <w:color w:val="000000"/>
                <w:lang w:val="en"/>
              </w:rPr>
              <w:t>2.Court Approval of Defendant's Participation in Conditional Dismissal Program. After considering the eligibility criteria set forth in section 1 of P.L.2013, c.158 (C.2C:43-13.1), the defendant's criminal history and the municipal prosecutor's recommendation, the court may, without entering a judgment of conviction, and after proper reference to the State Bureau of Identification criminal history record information files, approve the defendant's participation in the conditional dismissal program established pursuant to P.L.2013, c.158 (C.2C:43-13.1 et al.) and place the defendant under a probation monitoring status for a period of one year. The court may also impose financial obligations and other terms and conditions in accordance with P.L.2013, c.158 (C.2C:43-13.1 et al.). Where the court approves a defendant's participation in the conditional dismissal program over the municipal prosecutor's objection, the order approving the defendant's participation in the program shall be a final order but upon request of the municipal prosecutor shall be stayed for a period of 10 days in order to permit the prosecutor to appeal such order to the Superior Court.</w:t>
            </w:r>
            <w:r>
              <w:rPr>
                <w:rFonts w:ascii="Arial" w:hAnsi="Arial" w:cs="Arial"/>
                <w:color w:val="000000"/>
                <w:lang w:val="en"/>
              </w:rPr>
              <w:br/>
            </w:r>
            <w:r>
              <w:rPr>
                <w:rFonts w:ascii="Arial" w:hAnsi="Arial" w:cs="Arial"/>
                <w:color w:val="000000"/>
                <w:lang w:val="en"/>
              </w:rPr>
              <w:br/>
              <w:t>L.2013, c.158, s.2.</w:t>
            </w:r>
          </w:p>
        </w:tc>
        <w:tc>
          <w:tcPr>
            <w:tcW w:w="2340" w:type="dxa"/>
          </w:tcPr>
          <w:p w14:paraId="7D32672F" w14:textId="77777777" w:rsidR="0016390A" w:rsidRDefault="0016390A" w:rsidP="00362148">
            <w:pPr>
              <w:jc w:val="center"/>
            </w:pPr>
            <w:r>
              <w:t>N.A.</w:t>
            </w:r>
          </w:p>
        </w:tc>
        <w:tc>
          <w:tcPr>
            <w:tcW w:w="2340" w:type="dxa"/>
          </w:tcPr>
          <w:p w14:paraId="11AD75D5" w14:textId="77777777" w:rsidR="0016390A" w:rsidRDefault="0016390A" w:rsidP="00362148">
            <w:pPr>
              <w:jc w:val="center"/>
            </w:pPr>
          </w:p>
        </w:tc>
      </w:tr>
      <w:tr w:rsidR="0016390A" w14:paraId="42AA0729" w14:textId="77777777" w:rsidTr="0016390A">
        <w:tc>
          <w:tcPr>
            <w:tcW w:w="2065" w:type="dxa"/>
          </w:tcPr>
          <w:p w14:paraId="53AE3A25" w14:textId="77777777" w:rsidR="0016390A" w:rsidRPr="00450BD7" w:rsidRDefault="0016390A" w:rsidP="00362148">
            <w:pPr>
              <w:jc w:val="center"/>
              <w:rPr>
                <w:rFonts w:ascii="Arial" w:hAnsi="Arial" w:cs="Arial"/>
                <w:bCs/>
                <w:color w:val="000000"/>
                <w:lang w:val="en"/>
              </w:rPr>
            </w:pPr>
            <w:r w:rsidRPr="00450BD7">
              <w:rPr>
                <w:rFonts w:ascii="Arial" w:hAnsi="Arial" w:cs="Arial"/>
                <w:bCs/>
                <w:color w:val="000000"/>
                <w:lang w:val="en"/>
              </w:rPr>
              <w:t>2C:43-13.3 Extension of conditional dismissal term.</w:t>
            </w:r>
          </w:p>
        </w:tc>
        <w:tc>
          <w:tcPr>
            <w:tcW w:w="7470" w:type="dxa"/>
          </w:tcPr>
          <w:p w14:paraId="5DF98BA9" w14:textId="77777777" w:rsidR="0016390A" w:rsidRDefault="0016390A" w:rsidP="00362148">
            <w:pPr>
              <w:jc w:val="center"/>
              <w:rPr>
                <w:rFonts w:ascii="Arial" w:hAnsi="Arial" w:cs="Arial"/>
                <w:color w:val="000000"/>
                <w:lang w:val="en"/>
              </w:rPr>
            </w:pPr>
            <w:r>
              <w:rPr>
                <w:rFonts w:ascii="Arial" w:hAnsi="Arial" w:cs="Arial"/>
                <w:color w:val="000000"/>
                <w:lang w:val="en"/>
              </w:rPr>
              <w:t>3.Extension of Conditional Dismissal Term. A defendant may apply to the court for an extension of a term of conditional dismissal pursuant to the provisions of P.L.2013, c.158 (C.2C:43-13.1 et al.) to allow sufficient time to pay financial obligations imposed by the court. A judge may also extend a defendant's conditional dismissal term for good cause.</w:t>
            </w:r>
            <w:r>
              <w:rPr>
                <w:rFonts w:ascii="Arial" w:hAnsi="Arial" w:cs="Arial"/>
                <w:color w:val="000000"/>
                <w:lang w:val="en"/>
              </w:rPr>
              <w:br/>
            </w:r>
            <w:r>
              <w:rPr>
                <w:rFonts w:ascii="Arial" w:hAnsi="Arial" w:cs="Arial"/>
                <w:color w:val="000000"/>
                <w:lang w:val="en"/>
              </w:rPr>
              <w:br/>
              <w:t>L.2013, c.158, s.3.</w:t>
            </w:r>
          </w:p>
        </w:tc>
        <w:tc>
          <w:tcPr>
            <w:tcW w:w="2340" w:type="dxa"/>
          </w:tcPr>
          <w:p w14:paraId="496FB3A7" w14:textId="77777777" w:rsidR="0016390A" w:rsidRDefault="0016390A" w:rsidP="00362148">
            <w:pPr>
              <w:jc w:val="center"/>
            </w:pPr>
            <w:r>
              <w:t>N.A.</w:t>
            </w:r>
          </w:p>
        </w:tc>
        <w:tc>
          <w:tcPr>
            <w:tcW w:w="2340" w:type="dxa"/>
          </w:tcPr>
          <w:p w14:paraId="5D4BDEAA" w14:textId="77777777" w:rsidR="0016390A" w:rsidRDefault="0016390A" w:rsidP="00362148">
            <w:pPr>
              <w:jc w:val="center"/>
            </w:pPr>
          </w:p>
        </w:tc>
      </w:tr>
      <w:tr w:rsidR="0016390A" w14:paraId="174FB1B8" w14:textId="77777777" w:rsidTr="0016390A">
        <w:tc>
          <w:tcPr>
            <w:tcW w:w="2065" w:type="dxa"/>
          </w:tcPr>
          <w:p w14:paraId="0FE17CD9" w14:textId="77777777" w:rsidR="0016390A" w:rsidRPr="00450BD7" w:rsidRDefault="0016390A" w:rsidP="00362148">
            <w:pPr>
              <w:jc w:val="center"/>
              <w:rPr>
                <w:rFonts w:ascii="Arial" w:hAnsi="Arial" w:cs="Arial"/>
                <w:bCs/>
                <w:color w:val="000000"/>
                <w:lang w:val="en"/>
              </w:rPr>
            </w:pPr>
            <w:r w:rsidRPr="00450BD7">
              <w:rPr>
                <w:rFonts w:ascii="Arial" w:hAnsi="Arial" w:cs="Arial"/>
                <w:bCs/>
                <w:color w:val="000000"/>
                <w:lang w:val="en"/>
              </w:rPr>
              <w:t>2C:43-13.4 Violation of terms prior to dismissal.</w:t>
            </w:r>
          </w:p>
        </w:tc>
        <w:tc>
          <w:tcPr>
            <w:tcW w:w="7470" w:type="dxa"/>
          </w:tcPr>
          <w:p w14:paraId="587F5936" w14:textId="77777777" w:rsidR="0016390A" w:rsidRDefault="0016390A" w:rsidP="00362148">
            <w:pPr>
              <w:jc w:val="center"/>
              <w:rPr>
                <w:rFonts w:ascii="Arial" w:hAnsi="Arial" w:cs="Arial"/>
                <w:color w:val="000000"/>
                <w:lang w:val="en"/>
              </w:rPr>
            </w:pPr>
            <w:r>
              <w:rPr>
                <w:rFonts w:ascii="Arial" w:hAnsi="Arial" w:cs="Arial"/>
                <w:color w:val="000000"/>
                <w:lang w:val="en"/>
              </w:rPr>
              <w:t>4.Violation of Terms Prior To Dismissal. If a defendant who is participating in the conditional dismissal program established pursuant to P.L.2013, c.158 (C.2C:43-13.1 et al.) is convicted of any petty disorderly persons offense, disorderly persons offense or crime under any law of the United States, this State or any other state, or otherwise fails to comply with the terms and conditions imposed by the court, the court may enter a judgment of conviction and impose a fine, penalty, or other assessment which may be imposed by the court in accordance with the defendant's prior plea of guilty or finding of guilt.</w:t>
            </w:r>
            <w:r>
              <w:rPr>
                <w:rFonts w:ascii="Arial" w:hAnsi="Arial" w:cs="Arial"/>
                <w:color w:val="000000"/>
                <w:lang w:val="en"/>
              </w:rPr>
              <w:br/>
            </w:r>
            <w:r>
              <w:rPr>
                <w:rFonts w:ascii="Arial" w:hAnsi="Arial" w:cs="Arial"/>
                <w:color w:val="000000"/>
                <w:lang w:val="en"/>
              </w:rPr>
              <w:br/>
              <w:t>L.2013, c.158, s.4.</w:t>
            </w:r>
          </w:p>
        </w:tc>
        <w:tc>
          <w:tcPr>
            <w:tcW w:w="2340" w:type="dxa"/>
          </w:tcPr>
          <w:p w14:paraId="288E584A" w14:textId="77777777" w:rsidR="0016390A" w:rsidRDefault="0016390A" w:rsidP="00362148">
            <w:pPr>
              <w:jc w:val="center"/>
            </w:pPr>
            <w:r>
              <w:t>N.A.</w:t>
            </w:r>
          </w:p>
        </w:tc>
        <w:tc>
          <w:tcPr>
            <w:tcW w:w="2340" w:type="dxa"/>
          </w:tcPr>
          <w:p w14:paraId="77DDE965" w14:textId="77777777" w:rsidR="0016390A" w:rsidRDefault="0016390A" w:rsidP="00362148">
            <w:pPr>
              <w:jc w:val="center"/>
            </w:pPr>
          </w:p>
        </w:tc>
      </w:tr>
      <w:tr w:rsidR="0016390A" w14:paraId="5C0DAB12" w14:textId="77777777" w:rsidTr="0016390A">
        <w:tc>
          <w:tcPr>
            <w:tcW w:w="2065" w:type="dxa"/>
          </w:tcPr>
          <w:p w14:paraId="67619437" w14:textId="77777777" w:rsidR="0016390A" w:rsidRPr="00450BD7" w:rsidRDefault="0016390A" w:rsidP="00362148">
            <w:pPr>
              <w:jc w:val="center"/>
              <w:rPr>
                <w:rFonts w:ascii="Arial" w:hAnsi="Arial" w:cs="Arial"/>
                <w:bCs/>
                <w:color w:val="000000"/>
                <w:lang w:val="en"/>
              </w:rPr>
            </w:pPr>
            <w:r w:rsidRPr="00450BD7">
              <w:rPr>
                <w:rFonts w:ascii="Arial" w:hAnsi="Arial" w:cs="Arial"/>
                <w:bCs/>
                <w:color w:val="000000"/>
                <w:lang w:val="en"/>
              </w:rPr>
              <w:lastRenderedPageBreak/>
              <w:t>2C:43-13.5 Dismissal.</w:t>
            </w:r>
          </w:p>
        </w:tc>
        <w:tc>
          <w:tcPr>
            <w:tcW w:w="7470" w:type="dxa"/>
          </w:tcPr>
          <w:p w14:paraId="258000E9" w14:textId="77777777" w:rsidR="0016390A" w:rsidRDefault="0016390A" w:rsidP="00362148">
            <w:pPr>
              <w:jc w:val="center"/>
              <w:rPr>
                <w:rFonts w:ascii="Arial" w:hAnsi="Arial" w:cs="Arial"/>
                <w:color w:val="000000"/>
                <w:lang w:val="en"/>
              </w:rPr>
            </w:pPr>
            <w:r>
              <w:rPr>
                <w:rFonts w:ascii="Arial" w:hAnsi="Arial" w:cs="Arial"/>
                <w:color w:val="000000"/>
                <w:lang w:val="en"/>
              </w:rPr>
              <w:t>5.Dismissal. If, at the end of the term of the conditional dismissal, the defendant has not been convicted of any subsequent petty disorderly persons offense, disorderly persons offense or crime under any law of the United States, this State or any other state, and has complied with any other terms and conditions imposed by the court, the court may terminate the probation monitoring and dismiss the proceedings against the defendant.</w:t>
            </w:r>
            <w:r>
              <w:rPr>
                <w:rFonts w:ascii="Arial" w:hAnsi="Arial" w:cs="Arial"/>
                <w:color w:val="000000"/>
                <w:lang w:val="en"/>
              </w:rPr>
              <w:br/>
            </w:r>
            <w:r>
              <w:rPr>
                <w:rFonts w:ascii="Arial" w:hAnsi="Arial" w:cs="Arial"/>
                <w:color w:val="000000"/>
                <w:lang w:val="en"/>
              </w:rPr>
              <w:br/>
              <w:t>L.2013, c.158, s.5.</w:t>
            </w:r>
          </w:p>
        </w:tc>
        <w:tc>
          <w:tcPr>
            <w:tcW w:w="2340" w:type="dxa"/>
          </w:tcPr>
          <w:p w14:paraId="3AAFB8F2" w14:textId="77777777" w:rsidR="0016390A" w:rsidRDefault="0016390A" w:rsidP="00362148">
            <w:pPr>
              <w:jc w:val="center"/>
            </w:pPr>
            <w:r>
              <w:t>N.A.</w:t>
            </w:r>
          </w:p>
        </w:tc>
        <w:tc>
          <w:tcPr>
            <w:tcW w:w="2340" w:type="dxa"/>
          </w:tcPr>
          <w:p w14:paraId="0256EEA4" w14:textId="77777777" w:rsidR="0016390A" w:rsidRDefault="0016390A" w:rsidP="00362148">
            <w:pPr>
              <w:jc w:val="center"/>
            </w:pPr>
          </w:p>
        </w:tc>
      </w:tr>
      <w:tr w:rsidR="0016390A" w14:paraId="4F13B7AB" w14:textId="77777777" w:rsidTr="0016390A">
        <w:tc>
          <w:tcPr>
            <w:tcW w:w="2065" w:type="dxa"/>
          </w:tcPr>
          <w:p w14:paraId="1368B2CD" w14:textId="77777777" w:rsidR="0016390A" w:rsidRPr="00450BD7" w:rsidRDefault="0016390A" w:rsidP="00362148">
            <w:pPr>
              <w:jc w:val="center"/>
              <w:rPr>
                <w:rFonts w:ascii="Arial" w:hAnsi="Arial" w:cs="Arial"/>
                <w:bCs/>
                <w:color w:val="000000"/>
                <w:lang w:val="en"/>
              </w:rPr>
            </w:pPr>
            <w:r w:rsidRPr="00450BD7">
              <w:rPr>
                <w:rFonts w:ascii="Arial" w:hAnsi="Arial" w:cs="Arial"/>
                <w:bCs/>
                <w:color w:val="000000"/>
                <w:lang w:val="en"/>
              </w:rPr>
              <w:t>2C:43-13.6 Effect of dismissal.</w:t>
            </w:r>
          </w:p>
        </w:tc>
        <w:tc>
          <w:tcPr>
            <w:tcW w:w="7470" w:type="dxa"/>
          </w:tcPr>
          <w:p w14:paraId="32A0241C" w14:textId="77777777" w:rsidR="0016390A" w:rsidRDefault="0016390A" w:rsidP="00362148">
            <w:pPr>
              <w:jc w:val="center"/>
              <w:rPr>
                <w:rFonts w:ascii="Arial" w:hAnsi="Arial" w:cs="Arial"/>
                <w:color w:val="000000"/>
                <w:lang w:val="en"/>
              </w:rPr>
            </w:pPr>
            <w:r>
              <w:rPr>
                <w:rFonts w:ascii="Arial" w:hAnsi="Arial" w:cs="Arial"/>
                <w:color w:val="000000"/>
                <w:lang w:val="en"/>
              </w:rPr>
              <w:t>6.Effect of Dismissal. The conditional dismissal of petty disorderly persons or disorderly persons offenses granted pursuant to P.L.2013, c.158 (C.2C:43-13.1 et al.) shall not be deemed a conviction for purposes of disqualifications or disabilities, if any, imposed by law upon conviction of a petty disorderly persons or disorderly persons offense but shall be reported to the State Bureau of Identification criminal history record information files for purposes of determining future eligibility or exclusion from court diversion programs. A conditional dismissal granted pursuant to P.L.2013, c.158 (C.2C:43-13.1 et al.) shall not be deemed a conviction for the purposes of determining whether a second or subsequent offense has occurred under any law of this State.</w:t>
            </w:r>
            <w:r>
              <w:rPr>
                <w:rFonts w:ascii="Arial" w:hAnsi="Arial" w:cs="Arial"/>
                <w:color w:val="000000"/>
                <w:lang w:val="en"/>
              </w:rPr>
              <w:br/>
            </w:r>
            <w:r>
              <w:rPr>
                <w:rFonts w:ascii="Arial" w:hAnsi="Arial" w:cs="Arial"/>
                <w:color w:val="000000"/>
                <w:lang w:val="en"/>
              </w:rPr>
              <w:br/>
              <w:t>L.2013, c.158, s.6.</w:t>
            </w:r>
          </w:p>
        </w:tc>
        <w:tc>
          <w:tcPr>
            <w:tcW w:w="2340" w:type="dxa"/>
          </w:tcPr>
          <w:p w14:paraId="44962482" w14:textId="77777777" w:rsidR="0016390A" w:rsidRDefault="0016390A" w:rsidP="00362148">
            <w:pPr>
              <w:jc w:val="center"/>
            </w:pPr>
            <w:r>
              <w:t>N.A.</w:t>
            </w:r>
          </w:p>
        </w:tc>
        <w:tc>
          <w:tcPr>
            <w:tcW w:w="2340" w:type="dxa"/>
          </w:tcPr>
          <w:p w14:paraId="4F035D00" w14:textId="77777777" w:rsidR="0016390A" w:rsidRDefault="0016390A" w:rsidP="00362148">
            <w:pPr>
              <w:jc w:val="center"/>
            </w:pPr>
          </w:p>
        </w:tc>
      </w:tr>
      <w:tr w:rsidR="0016390A" w14:paraId="624E4209" w14:textId="77777777" w:rsidTr="0016390A">
        <w:tc>
          <w:tcPr>
            <w:tcW w:w="2065" w:type="dxa"/>
          </w:tcPr>
          <w:p w14:paraId="4279FFD3" w14:textId="77777777" w:rsidR="0016390A" w:rsidRPr="006D7531" w:rsidRDefault="0016390A" w:rsidP="00362148">
            <w:pPr>
              <w:jc w:val="center"/>
              <w:rPr>
                <w:rFonts w:ascii="Arial" w:hAnsi="Arial" w:cs="Arial"/>
                <w:bCs/>
                <w:color w:val="000000"/>
                <w:lang w:val="en"/>
              </w:rPr>
            </w:pPr>
            <w:r w:rsidRPr="006D7531">
              <w:rPr>
                <w:rFonts w:ascii="Arial" w:hAnsi="Arial" w:cs="Arial"/>
                <w:bCs/>
                <w:color w:val="000000"/>
                <w:lang w:val="en"/>
              </w:rPr>
              <w:t>2C:43-14. Authority of supreme court</w:t>
            </w:r>
          </w:p>
        </w:tc>
        <w:tc>
          <w:tcPr>
            <w:tcW w:w="7470" w:type="dxa"/>
          </w:tcPr>
          <w:p w14:paraId="5D582049" w14:textId="77777777" w:rsidR="0016390A" w:rsidRDefault="0016390A" w:rsidP="00362148">
            <w:pPr>
              <w:jc w:val="center"/>
              <w:rPr>
                <w:rFonts w:ascii="Arial" w:hAnsi="Arial" w:cs="Arial"/>
                <w:color w:val="000000"/>
                <w:lang w:val="en"/>
              </w:rPr>
            </w:pPr>
            <w:r>
              <w:rPr>
                <w:rFonts w:ascii="Arial" w:hAnsi="Arial" w:cs="Arial"/>
                <w:color w:val="000000"/>
                <w:lang w:val="en"/>
              </w:rPr>
              <w:t>The Supreme Court may adopt rules dealing with Supervisory Treatment in accordance with procedures herein set forth.</w:t>
            </w:r>
            <w:r>
              <w:rPr>
                <w:rFonts w:ascii="Arial" w:hAnsi="Arial" w:cs="Arial"/>
                <w:color w:val="000000"/>
                <w:lang w:val="en"/>
              </w:rPr>
              <w:br/>
            </w:r>
            <w:r>
              <w:rPr>
                <w:rFonts w:ascii="Arial" w:hAnsi="Arial" w:cs="Arial"/>
                <w:color w:val="000000"/>
                <w:lang w:val="en"/>
              </w:rPr>
              <w:br/>
              <w:t>L.1978, c. 95, s. 2C:43-14, eff. Sept. 1, 1979.</w:t>
            </w:r>
          </w:p>
        </w:tc>
        <w:tc>
          <w:tcPr>
            <w:tcW w:w="2340" w:type="dxa"/>
          </w:tcPr>
          <w:p w14:paraId="18DB7A2C" w14:textId="77777777" w:rsidR="0016390A" w:rsidRDefault="0016390A" w:rsidP="00362148">
            <w:pPr>
              <w:jc w:val="center"/>
            </w:pPr>
            <w:r>
              <w:t>N.A.</w:t>
            </w:r>
          </w:p>
        </w:tc>
        <w:tc>
          <w:tcPr>
            <w:tcW w:w="2340" w:type="dxa"/>
          </w:tcPr>
          <w:p w14:paraId="36EAA1CF" w14:textId="77777777" w:rsidR="0016390A" w:rsidRDefault="0016390A" w:rsidP="00362148">
            <w:pPr>
              <w:jc w:val="center"/>
            </w:pPr>
          </w:p>
        </w:tc>
      </w:tr>
      <w:tr w:rsidR="0016390A" w14:paraId="3E3AA582" w14:textId="77777777" w:rsidTr="0016390A">
        <w:tc>
          <w:tcPr>
            <w:tcW w:w="2065" w:type="dxa"/>
          </w:tcPr>
          <w:p w14:paraId="6F484A2E" w14:textId="77777777" w:rsidR="0016390A" w:rsidRPr="006D7531" w:rsidRDefault="0016390A" w:rsidP="00362148">
            <w:pPr>
              <w:jc w:val="center"/>
              <w:rPr>
                <w:rFonts w:ascii="Arial" w:hAnsi="Arial" w:cs="Arial"/>
                <w:bCs/>
                <w:color w:val="000000"/>
                <w:lang w:val="en"/>
              </w:rPr>
            </w:pPr>
            <w:r w:rsidRPr="006D7531">
              <w:rPr>
                <w:rFonts w:ascii="Arial" w:hAnsi="Arial" w:cs="Arial"/>
                <w:bCs/>
                <w:color w:val="000000"/>
                <w:lang w:val="en"/>
              </w:rPr>
              <w:t>2C:43-13.7 Limitation.</w:t>
            </w:r>
          </w:p>
        </w:tc>
        <w:tc>
          <w:tcPr>
            <w:tcW w:w="7470" w:type="dxa"/>
          </w:tcPr>
          <w:p w14:paraId="4352AAAA" w14:textId="77777777" w:rsidR="0016390A" w:rsidRDefault="0016390A" w:rsidP="00362148">
            <w:pPr>
              <w:jc w:val="center"/>
              <w:rPr>
                <w:rFonts w:ascii="Arial" w:hAnsi="Arial" w:cs="Arial"/>
                <w:color w:val="000000"/>
                <w:lang w:val="en"/>
              </w:rPr>
            </w:pPr>
            <w:r>
              <w:rPr>
                <w:rFonts w:ascii="Arial" w:hAnsi="Arial" w:cs="Arial"/>
                <w:color w:val="000000"/>
                <w:lang w:val="en"/>
              </w:rPr>
              <w:t>7.Limitation. A conditional dismissal pursuant to P.L.2013, c.158 (C.2C:43-13.1 et al.) shall be granted only once with respect to any defendant.</w:t>
            </w:r>
            <w:r>
              <w:rPr>
                <w:rFonts w:ascii="Arial" w:hAnsi="Arial" w:cs="Arial"/>
                <w:color w:val="000000"/>
                <w:lang w:val="en"/>
              </w:rPr>
              <w:br/>
            </w:r>
            <w:r>
              <w:rPr>
                <w:rFonts w:ascii="Arial" w:hAnsi="Arial" w:cs="Arial"/>
                <w:color w:val="000000"/>
                <w:lang w:val="en"/>
              </w:rPr>
              <w:br/>
              <w:t>L.2013, c.158, s.7.</w:t>
            </w:r>
          </w:p>
        </w:tc>
        <w:tc>
          <w:tcPr>
            <w:tcW w:w="2340" w:type="dxa"/>
          </w:tcPr>
          <w:p w14:paraId="556A2196" w14:textId="77777777" w:rsidR="0016390A" w:rsidRDefault="0016390A" w:rsidP="00362148">
            <w:pPr>
              <w:jc w:val="center"/>
            </w:pPr>
            <w:r>
              <w:t>N.A.</w:t>
            </w:r>
          </w:p>
        </w:tc>
        <w:tc>
          <w:tcPr>
            <w:tcW w:w="2340" w:type="dxa"/>
          </w:tcPr>
          <w:p w14:paraId="63974B8F" w14:textId="77777777" w:rsidR="0016390A" w:rsidRDefault="0016390A" w:rsidP="00362148">
            <w:pPr>
              <w:jc w:val="center"/>
            </w:pPr>
          </w:p>
        </w:tc>
      </w:tr>
      <w:tr w:rsidR="0016390A" w14:paraId="3DE0A78B" w14:textId="77777777" w:rsidTr="0016390A">
        <w:tc>
          <w:tcPr>
            <w:tcW w:w="2065" w:type="dxa"/>
          </w:tcPr>
          <w:p w14:paraId="6AEC5007" w14:textId="77777777" w:rsidR="0016390A" w:rsidRPr="006D7531" w:rsidRDefault="0016390A" w:rsidP="00362148">
            <w:pPr>
              <w:jc w:val="center"/>
              <w:rPr>
                <w:rFonts w:ascii="Arial" w:hAnsi="Arial" w:cs="Arial"/>
                <w:bCs/>
                <w:color w:val="000000"/>
                <w:lang w:val="en"/>
              </w:rPr>
            </w:pPr>
            <w:r w:rsidRPr="006D7531">
              <w:rPr>
                <w:rFonts w:ascii="Arial" w:hAnsi="Arial" w:cs="Arial"/>
                <w:bCs/>
                <w:color w:val="000000"/>
                <w:lang w:val="en"/>
              </w:rPr>
              <w:t>2C:43-13.8 Conditional dismissal assessment, restitution and other assessments.</w:t>
            </w:r>
          </w:p>
        </w:tc>
        <w:tc>
          <w:tcPr>
            <w:tcW w:w="7470" w:type="dxa"/>
          </w:tcPr>
          <w:p w14:paraId="06C71AA7"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8.Conditional Dismissal Assessment, Restitution and Other Assessments. A defendant applying for admission to the conditional dismissal program pursuant to P.L.2013, c.158 (C.2C:43-13.1 et al.) shall pay to the court an application fee of $75 which, upon collection, shall be deposited into the "Municipal Court Diversion Fund" established pursuant to section 9 of P.L.2013, c.158 (C.2C:43-13.9). Monies in the fund shall be used to defray the cost of intake and monitoring services related to the defendant's participation in the conditional dismissal program as provided by the Probation Division of the Superior Court. If admitted into the program, the defendant shall be required to pay any restitution, costs, and other mandatory assessments that would have been imposed by law for a </w:t>
            </w:r>
            <w:r>
              <w:rPr>
                <w:rFonts w:ascii="Arial" w:hAnsi="Arial" w:cs="Arial"/>
                <w:color w:val="000000"/>
                <w:lang w:val="en"/>
              </w:rPr>
              <w:lastRenderedPageBreak/>
              <w:t>conviction of the offense charged.</w:t>
            </w:r>
            <w:r>
              <w:rPr>
                <w:rFonts w:ascii="Arial" w:hAnsi="Arial" w:cs="Arial"/>
                <w:color w:val="000000"/>
                <w:lang w:val="en"/>
              </w:rPr>
              <w:br/>
            </w:r>
            <w:r>
              <w:rPr>
                <w:rFonts w:ascii="Arial" w:hAnsi="Arial" w:cs="Arial"/>
                <w:color w:val="000000"/>
                <w:lang w:val="en"/>
              </w:rPr>
              <w:br/>
              <w:t>A municipal court judge may impose an assessment, based on the nature of the offense and the character of the defendant, that shall not exceed the amount of a fine that would have been imposed for conviction of the offense charged. Such assessment shall be distributed in the same manner as a fine for the offense charged. A defendant shall be advised of these financial conditions prior to seeking entry into the program.</w:t>
            </w:r>
            <w:r>
              <w:rPr>
                <w:rFonts w:ascii="Arial" w:hAnsi="Arial" w:cs="Arial"/>
                <w:color w:val="000000"/>
                <w:lang w:val="en"/>
              </w:rPr>
              <w:br/>
            </w:r>
            <w:r>
              <w:rPr>
                <w:rFonts w:ascii="Arial" w:hAnsi="Arial" w:cs="Arial"/>
                <w:color w:val="000000"/>
                <w:lang w:val="en"/>
              </w:rPr>
              <w:br/>
              <w:t>A defendant may apply for a waiver of the fee, by reason of poverty, pursuant to the Rules Governing the Courts of the State of New Jersey, or the court may permit the defendant to pay the conditional dismissal fee and other assessments in installments or may order other alternatives pursuant to section 1 of P.L.2009, c.317 (C.2B:12-23.1).</w:t>
            </w:r>
            <w:r>
              <w:rPr>
                <w:rFonts w:ascii="Arial" w:hAnsi="Arial" w:cs="Arial"/>
                <w:color w:val="000000"/>
                <w:lang w:val="en"/>
              </w:rPr>
              <w:br/>
            </w:r>
            <w:r>
              <w:rPr>
                <w:rFonts w:ascii="Arial" w:hAnsi="Arial" w:cs="Arial"/>
                <w:color w:val="000000"/>
                <w:lang w:val="en"/>
              </w:rPr>
              <w:br/>
              <w:t>L.2013, c.158, s.8.</w:t>
            </w:r>
          </w:p>
        </w:tc>
        <w:tc>
          <w:tcPr>
            <w:tcW w:w="2340" w:type="dxa"/>
          </w:tcPr>
          <w:p w14:paraId="1F5620C2" w14:textId="77777777" w:rsidR="0016390A" w:rsidRDefault="0016390A" w:rsidP="00362148">
            <w:pPr>
              <w:jc w:val="center"/>
            </w:pPr>
            <w:r>
              <w:lastRenderedPageBreak/>
              <w:t>N.A.</w:t>
            </w:r>
          </w:p>
        </w:tc>
        <w:tc>
          <w:tcPr>
            <w:tcW w:w="2340" w:type="dxa"/>
          </w:tcPr>
          <w:p w14:paraId="46336CC5" w14:textId="77777777" w:rsidR="0016390A" w:rsidRDefault="0016390A" w:rsidP="00362148">
            <w:pPr>
              <w:jc w:val="center"/>
            </w:pPr>
          </w:p>
        </w:tc>
      </w:tr>
      <w:tr w:rsidR="0016390A" w14:paraId="60190085" w14:textId="77777777" w:rsidTr="0016390A">
        <w:tc>
          <w:tcPr>
            <w:tcW w:w="2065" w:type="dxa"/>
          </w:tcPr>
          <w:p w14:paraId="6E886180" w14:textId="77777777" w:rsidR="0016390A" w:rsidRPr="006D7531" w:rsidRDefault="0016390A" w:rsidP="00362148">
            <w:pPr>
              <w:jc w:val="center"/>
              <w:rPr>
                <w:rFonts w:ascii="Arial" w:hAnsi="Arial" w:cs="Arial"/>
                <w:bCs/>
                <w:color w:val="000000"/>
                <w:lang w:val="en"/>
              </w:rPr>
            </w:pPr>
            <w:r w:rsidRPr="006D7531">
              <w:rPr>
                <w:rFonts w:ascii="Arial" w:hAnsi="Arial" w:cs="Arial"/>
                <w:bCs/>
                <w:color w:val="000000"/>
                <w:lang w:val="en"/>
              </w:rPr>
              <w:t>2C:43-13.9 "Municipal Court Diversion Fund."</w:t>
            </w:r>
          </w:p>
        </w:tc>
        <w:tc>
          <w:tcPr>
            <w:tcW w:w="7470" w:type="dxa"/>
          </w:tcPr>
          <w:p w14:paraId="01115BD2" w14:textId="77777777" w:rsidR="0016390A" w:rsidRDefault="0016390A" w:rsidP="00362148">
            <w:pPr>
              <w:jc w:val="center"/>
              <w:rPr>
                <w:rFonts w:ascii="Arial" w:hAnsi="Arial" w:cs="Arial"/>
                <w:color w:val="000000"/>
                <w:lang w:val="en"/>
              </w:rPr>
            </w:pPr>
            <w:r>
              <w:rPr>
                <w:rFonts w:ascii="Arial" w:hAnsi="Arial" w:cs="Arial"/>
                <w:color w:val="000000"/>
                <w:lang w:val="en"/>
              </w:rPr>
              <w:t>9. a. There is established within the General Fund a dedicated, non-lapsing fund to be known as the "Municipal Court Diversion Fund," which shall be administered by the Administrative Office of the Courts.</w:t>
            </w:r>
            <w:r>
              <w:rPr>
                <w:rFonts w:ascii="Arial" w:hAnsi="Arial" w:cs="Arial"/>
                <w:color w:val="000000"/>
                <w:lang w:val="en"/>
              </w:rPr>
              <w:br/>
            </w:r>
            <w:r>
              <w:rPr>
                <w:rFonts w:ascii="Arial" w:hAnsi="Arial" w:cs="Arial"/>
                <w:color w:val="000000"/>
                <w:lang w:val="en"/>
              </w:rPr>
              <w:br/>
              <w:t>b.The fund shall be the depository of a $75 application fee collected pursuant to section 8 of P.L.2013, c.158 (C.2C:43-13.8) for admission to the conditional dismissal program established pursuant to P.L.2013, c.158 (C.2C:43-13.1 et al.).</w:t>
            </w:r>
            <w:r>
              <w:rPr>
                <w:rFonts w:ascii="Arial" w:hAnsi="Arial" w:cs="Arial"/>
                <w:color w:val="000000"/>
                <w:lang w:val="en"/>
              </w:rPr>
              <w:br/>
            </w:r>
            <w:r>
              <w:rPr>
                <w:rFonts w:ascii="Arial" w:hAnsi="Arial" w:cs="Arial"/>
                <w:color w:val="000000"/>
                <w:lang w:val="en"/>
              </w:rPr>
              <w:br/>
              <w:t>c.Monies in the fund shall be used to offset the cost of the intake and monitoring services for defendants diverted from municipal court prosecution for petty disorderly persons and disorderly persons offenses under conditional dismissal pursuant to P.L.2013, c.158 (C.2C:43-13.1 et al.).</w:t>
            </w:r>
            <w:r>
              <w:rPr>
                <w:rFonts w:ascii="Arial" w:hAnsi="Arial" w:cs="Arial"/>
                <w:color w:val="000000"/>
                <w:lang w:val="en"/>
              </w:rPr>
              <w:br/>
            </w:r>
            <w:r>
              <w:rPr>
                <w:rFonts w:ascii="Arial" w:hAnsi="Arial" w:cs="Arial"/>
                <w:color w:val="000000"/>
                <w:lang w:val="en"/>
              </w:rPr>
              <w:br/>
              <w:t>L.2013, c.158, s.9.</w:t>
            </w:r>
          </w:p>
        </w:tc>
        <w:tc>
          <w:tcPr>
            <w:tcW w:w="2340" w:type="dxa"/>
          </w:tcPr>
          <w:p w14:paraId="11FC458F" w14:textId="77777777" w:rsidR="0016390A" w:rsidRDefault="0016390A" w:rsidP="00362148">
            <w:pPr>
              <w:jc w:val="center"/>
            </w:pPr>
            <w:r>
              <w:t>N.A.</w:t>
            </w:r>
          </w:p>
        </w:tc>
        <w:tc>
          <w:tcPr>
            <w:tcW w:w="2340" w:type="dxa"/>
          </w:tcPr>
          <w:p w14:paraId="16053042" w14:textId="77777777" w:rsidR="0016390A" w:rsidRDefault="0016390A" w:rsidP="00362148">
            <w:pPr>
              <w:jc w:val="center"/>
            </w:pPr>
          </w:p>
        </w:tc>
      </w:tr>
      <w:tr w:rsidR="0016390A" w14:paraId="503FB673" w14:textId="77777777" w:rsidTr="0016390A">
        <w:tc>
          <w:tcPr>
            <w:tcW w:w="2065" w:type="dxa"/>
          </w:tcPr>
          <w:p w14:paraId="3A35DAC7" w14:textId="77777777" w:rsidR="0016390A" w:rsidRPr="00AE29A4" w:rsidRDefault="0016390A" w:rsidP="00362148">
            <w:pPr>
              <w:jc w:val="center"/>
              <w:rPr>
                <w:rFonts w:ascii="Arial" w:hAnsi="Arial" w:cs="Arial"/>
                <w:bCs/>
                <w:color w:val="000000"/>
                <w:lang w:val="en"/>
              </w:rPr>
            </w:pPr>
            <w:r w:rsidRPr="00AE29A4">
              <w:rPr>
                <w:rFonts w:ascii="Arial" w:hAnsi="Arial" w:cs="Arial"/>
                <w:bCs/>
                <w:color w:val="000000"/>
                <w:lang w:val="en"/>
              </w:rPr>
              <w:t>2C:43-15. Presentation of proposed rules at judicial conference</w:t>
            </w:r>
          </w:p>
        </w:tc>
        <w:tc>
          <w:tcPr>
            <w:tcW w:w="7470" w:type="dxa"/>
          </w:tcPr>
          <w:p w14:paraId="3F16C807"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2C:43-15. The subject matter and a tentative draft of a rule or rules proposed to be adopted pursuant to this chapter shall be entered upon the agenda and discussed at a Judicial Conference whose membership shall at least include delegates from the Supreme Court, the Appellate Division of the Superior Court, the judges of the Superior Court, the judges of the municipal courts, the surrogates, the State Bar Association, the county bar associations, the Senate and General Assembly, the Attorney General, the county prosecutors, the law schools of this State, and members of the public. </w:t>
            </w:r>
            <w:r>
              <w:rPr>
                <w:rFonts w:ascii="Arial" w:hAnsi="Arial" w:cs="Arial"/>
                <w:color w:val="000000"/>
                <w:lang w:val="en"/>
              </w:rPr>
              <w:br/>
            </w:r>
            <w:r>
              <w:rPr>
                <w:rFonts w:ascii="Arial" w:hAnsi="Arial" w:cs="Arial"/>
                <w:color w:val="000000"/>
                <w:lang w:val="en"/>
              </w:rPr>
              <w:lastRenderedPageBreak/>
              <w:br/>
              <w:t>L.1978, c.95; amended 1979,c.178,s.90; 1991,c.91,s.145.</w:t>
            </w:r>
          </w:p>
        </w:tc>
        <w:tc>
          <w:tcPr>
            <w:tcW w:w="2340" w:type="dxa"/>
          </w:tcPr>
          <w:p w14:paraId="6804962C" w14:textId="77777777" w:rsidR="0016390A" w:rsidRDefault="0016390A" w:rsidP="00362148">
            <w:pPr>
              <w:jc w:val="center"/>
            </w:pPr>
            <w:r>
              <w:lastRenderedPageBreak/>
              <w:t>N.A.</w:t>
            </w:r>
          </w:p>
        </w:tc>
        <w:tc>
          <w:tcPr>
            <w:tcW w:w="2340" w:type="dxa"/>
          </w:tcPr>
          <w:p w14:paraId="130209D4" w14:textId="77777777" w:rsidR="0016390A" w:rsidRDefault="0016390A" w:rsidP="00362148">
            <w:pPr>
              <w:jc w:val="center"/>
            </w:pPr>
          </w:p>
        </w:tc>
      </w:tr>
      <w:tr w:rsidR="0016390A" w14:paraId="2B9E5973" w14:textId="77777777" w:rsidTr="0016390A">
        <w:tc>
          <w:tcPr>
            <w:tcW w:w="2065" w:type="dxa"/>
          </w:tcPr>
          <w:p w14:paraId="3747289A" w14:textId="77777777" w:rsidR="0016390A" w:rsidRPr="002A24DE" w:rsidRDefault="0016390A" w:rsidP="00362148">
            <w:pPr>
              <w:jc w:val="center"/>
              <w:rPr>
                <w:rFonts w:ascii="Arial" w:hAnsi="Arial" w:cs="Arial"/>
                <w:bCs/>
                <w:color w:val="000000"/>
                <w:lang w:val="en"/>
              </w:rPr>
            </w:pPr>
            <w:r w:rsidRPr="002A24DE">
              <w:rPr>
                <w:rFonts w:ascii="Arial" w:hAnsi="Arial" w:cs="Arial"/>
                <w:bCs/>
                <w:color w:val="000000"/>
                <w:lang w:val="en"/>
              </w:rPr>
              <w:t>2C:43-16. Public announcement of proposed rules; delivery of copies</w:t>
            </w:r>
          </w:p>
        </w:tc>
        <w:tc>
          <w:tcPr>
            <w:tcW w:w="7470" w:type="dxa"/>
          </w:tcPr>
          <w:p w14:paraId="3FED7915" w14:textId="77777777" w:rsidR="0016390A" w:rsidRDefault="0016390A" w:rsidP="00362148">
            <w:pPr>
              <w:jc w:val="center"/>
              <w:rPr>
                <w:rFonts w:ascii="Arial" w:hAnsi="Arial" w:cs="Arial"/>
                <w:color w:val="000000"/>
                <w:lang w:val="en"/>
              </w:rPr>
            </w:pPr>
            <w:r>
              <w:rPr>
                <w:rFonts w:ascii="Arial" w:hAnsi="Arial" w:cs="Arial"/>
                <w:color w:val="000000"/>
                <w:lang w:val="en"/>
              </w:rPr>
              <w:t>The proposed rule or rules shall be publicly announced by the Supreme Court on September 15 next following such Judicial Conference (or, if such day be a Saturday, Sunday or legal holiday, on the first day thereafter that is not), and the court shall, on the same day, cause true copies thereof to be delivered to the President of the Senate, the Speaker of the General Assembly, and the Governor.</w:t>
            </w:r>
            <w:r>
              <w:rPr>
                <w:rFonts w:ascii="Arial" w:hAnsi="Arial" w:cs="Arial"/>
                <w:color w:val="000000"/>
                <w:lang w:val="en"/>
              </w:rPr>
              <w:br/>
            </w:r>
            <w:r>
              <w:rPr>
                <w:rFonts w:ascii="Arial" w:hAnsi="Arial" w:cs="Arial"/>
                <w:color w:val="000000"/>
                <w:lang w:val="en"/>
              </w:rPr>
              <w:br/>
              <w:t>L.1978, c. 95, s. 2C:43-16, eff. Sept. 1, 1979.</w:t>
            </w:r>
          </w:p>
        </w:tc>
        <w:tc>
          <w:tcPr>
            <w:tcW w:w="2340" w:type="dxa"/>
          </w:tcPr>
          <w:p w14:paraId="144AEC01" w14:textId="77777777" w:rsidR="0016390A" w:rsidRDefault="0016390A" w:rsidP="00362148">
            <w:pPr>
              <w:jc w:val="center"/>
            </w:pPr>
            <w:r>
              <w:t>N.A.</w:t>
            </w:r>
          </w:p>
        </w:tc>
        <w:tc>
          <w:tcPr>
            <w:tcW w:w="2340" w:type="dxa"/>
          </w:tcPr>
          <w:p w14:paraId="194C9FE2" w14:textId="77777777" w:rsidR="0016390A" w:rsidRDefault="0016390A" w:rsidP="00362148">
            <w:pPr>
              <w:jc w:val="center"/>
            </w:pPr>
          </w:p>
        </w:tc>
      </w:tr>
      <w:tr w:rsidR="0016390A" w14:paraId="542BA297" w14:textId="77777777" w:rsidTr="0016390A">
        <w:tc>
          <w:tcPr>
            <w:tcW w:w="2065" w:type="dxa"/>
          </w:tcPr>
          <w:p w14:paraId="74DA5B07" w14:textId="77777777" w:rsidR="0016390A" w:rsidRPr="00785822" w:rsidRDefault="0016390A" w:rsidP="00362148">
            <w:pPr>
              <w:jc w:val="center"/>
              <w:rPr>
                <w:rFonts w:ascii="Arial" w:hAnsi="Arial" w:cs="Arial"/>
                <w:bCs/>
                <w:color w:val="000000"/>
                <w:lang w:val="en"/>
              </w:rPr>
            </w:pPr>
            <w:r w:rsidRPr="00785822">
              <w:rPr>
                <w:rFonts w:ascii="Arial" w:hAnsi="Arial" w:cs="Arial"/>
                <w:bCs/>
                <w:color w:val="000000"/>
                <w:lang w:val="en"/>
              </w:rPr>
              <w:t>2C:43-17. Effective date of rules; rules subject to cancellation by joint resolution</w:t>
            </w:r>
          </w:p>
        </w:tc>
        <w:tc>
          <w:tcPr>
            <w:tcW w:w="7470" w:type="dxa"/>
          </w:tcPr>
          <w:p w14:paraId="77E31BF8" w14:textId="77777777" w:rsidR="0016390A" w:rsidRDefault="0016390A" w:rsidP="00362148">
            <w:pPr>
              <w:jc w:val="center"/>
              <w:rPr>
                <w:rFonts w:ascii="Arial" w:hAnsi="Arial" w:cs="Arial"/>
                <w:color w:val="000000"/>
                <w:lang w:val="en"/>
              </w:rPr>
            </w:pPr>
            <w:r>
              <w:rPr>
                <w:rFonts w:ascii="Arial" w:hAnsi="Arial" w:cs="Arial"/>
                <w:color w:val="000000"/>
                <w:lang w:val="en"/>
              </w:rPr>
              <w:t>The rule or rules so announced and delivered shall take effect on July 1 next following; provided, however, that all such rules shall remain subject to cancellation at any time up to such effective date by joint resolution to that effect adopted by the Senate and General Assembly and signed by the Governor.</w:t>
            </w:r>
            <w:r>
              <w:rPr>
                <w:rFonts w:ascii="Arial" w:hAnsi="Arial" w:cs="Arial"/>
                <w:color w:val="000000"/>
                <w:lang w:val="en"/>
              </w:rPr>
              <w:br/>
            </w:r>
            <w:r>
              <w:rPr>
                <w:rFonts w:ascii="Arial" w:hAnsi="Arial" w:cs="Arial"/>
                <w:color w:val="000000"/>
                <w:lang w:val="en"/>
              </w:rPr>
              <w:br/>
              <w:t>L.1978, c. 95, s. 2C:43-17, eff. Sept. 1, 1979.</w:t>
            </w:r>
          </w:p>
        </w:tc>
        <w:tc>
          <w:tcPr>
            <w:tcW w:w="2340" w:type="dxa"/>
          </w:tcPr>
          <w:p w14:paraId="5EB4DFD2" w14:textId="77777777" w:rsidR="0016390A" w:rsidRDefault="0016390A" w:rsidP="00362148">
            <w:pPr>
              <w:jc w:val="center"/>
            </w:pPr>
            <w:r>
              <w:t>N.A.</w:t>
            </w:r>
          </w:p>
        </w:tc>
        <w:tc>
          <w:tcPr>
            <w:tcW w:w="2340" w:type="dxa"/>
          </w:tcPr>
          <w:p w14:paraId="5BFB5653" w14:textId="77777777" w:rsidR="0016390A" w:rsidRDefault="0016390A" w:rsidP="00362148">
            <w:pPr>
              <w:jc w:val="center"/>
            </w:pPr>
          </w:p>
        </w:tc>
      </w:tr>
      <w:tr w:rsidR="0016390A" w14:paraId="13FA2AF1" w14:textId="77777777" w:rsidTr="0016390A">
        <w:tc>
          <w:tcPr>
            <w:tcW w:w="2065" w:type="dxa"/>
          </w:tcPr>
          <w:p w14:paraId="29095F09" w14:textId="77777777" w:rsidR="0016390A" w:rsidRPr="00785822" w:rsidRDefault="0016390A" w:rsidP="00362148">
            <w:pPr>
              <w:jc w:val="center"/>
              <w:rPr>
                <w:rFonts w:ascii="Arial" w:hAnsi="Arial" w:cs="Arial"/>
                <w:bCs/>
                <w:color w:val="000000"/>
                <w:lang w:val="en"/>
              </w:rPr>
            </w:pPr>
            <w:r w:rsidRPr="00785822">
              <w:rPr>
                <w:rFonts w:ascii="Arial" w:hAnsi="Arial" w:cs="Arial"/>
                <w:bCs/>
                <w:color w:val="000000"/>
                <w:lang w:val="en"/>
              </w:rPr>
              <w:t>2C:43-18. Change or cancellation of rules by statute or adoption of subsequent rules</w:t>
            </w:r>
          </w:p>
        </w:tc>
        <w:tc>
          <w:tcPr>
            <w:tcW w:w="7470" w:type="dxa"/>
          </w:tcPr>
          <w:p w14:paraId="678FB07D" w14:textId="77777777" w:rsidR="0016390A" w:rsidRDefault="0016390A" w:rsidP="00362148">
            <w:pPr>
              <w:jc w:val="center"/>
              <w:rPr>
                <w:rFonts w:ascii="Arial" w:hAnsi="Arial" w:cs="Arial"/>
                <w:color w:val="000000"/>
                <w:lang w:val="en"/>
              </w:rPr>
            </w:pPr>
            <w:r>
              <w:rPr>
                <w:rFonts w:ascii="Arial" w:hAnsi="Arial" w:cs="Arial"/>
                <w:color w:val="000000"/>
                <w:lang w:val="en"/>
              </w:rPr>
              <w:t>Any rule or rules so proposed or adopted shall be subject to change or cancellation at any time by statute or by a subsequent rule adopted pursuant to this chapter.</w:t>
            </w:r>
            <w:r>
              <w:rPr>
                <w:rFonts w:ascii="Arial" w:hAnsi="Arial" w:cs="Arial"/>
                <w:color w:val="000000"/>
                <w:lang w:val="en"/>
              </w:rPr>
              <w:br/>
            </w:r>
            <w:r>
              <w:rPr>
                <w:rFonts w:ascii="Arial" w:hAnsi="Arial" w:cs="Arial"/>
                <w:color w:val="000000"/>
                <w:lang w:val="en"/>
              </w:rPr>
              <w:br/>
              <w:t>L.1978, c. 95, s. 2C:43-18, eff. Sept. 1, 1979. Amended by L.1979, c. 178, s. 91, eff. Sept. 1, 1979.</w:t>
            </w:r>
          </w:p>
        </w:tc>
        <w:tc>
          <w:tcPr>
            <w:tcW w:w="2340" w:type="dxa"/>
          </w:tcPr>
          <w:p w14:paraId="0E728B8C" w14:textId="77777777" w:rsidR="0016390A" w:rsidRDefault="0016390A" w:rsidP="00362148">
            <w:pPr>
              <w:jc w:val="center"/>
            </w:pPr>
            <w:r>
              <w:t xml:space="preserve">N.A. </w:t>
            </w:r>
          </w:p>
        </w:tc>
        <w:tc>
          <w:tcPr>
            <w:tcW w:w="2340" w:type="dxa"/>
          </w:tcPr>
          <w:p w14:paraId="5B602F0F" w14:textId="77777777" w:rsidR="0016390A" w:rsidRDefault="0016390A" w:rsidP="00362148">
            <w:pPr>
              <w:jc w:val="center"/>
            </w:pPr>
          </w:p>
        </w:tc>
      </w:tr>
      <w:tr w:rsidR="0016390A" w14:paraId="4FE1E2F5" w14:textId="77777777" w:rsidTr="0016390A">
        <w:tc>
          <w:tcPr>
            <w:tcW w:w="2065" w:type="dxa"/>
          </w:tcPr>
          <w:p w14:paraId="7F4E26E1" w14:textId="77777777" w:rsidR="0016390A" w:rsidRPr="00785822" w:rsidRDefault="0016390A" w:rsidP="00362148">
            <w:pPr>
              <w:jc w:val="center"/>
              <w:rPr>
                <w:rFonts w:ascii="Arial" w:hAnsi="Arial" w:cs="Arial"/>
                <w:bCs/>
                <w:color w:val="000000"/>
                <w:lang w:val="en"/>
              </w:rPr>
            </w:pPr>
            <w:r w:rsidRPr="00785822">
              <w:rPr>
                <w:rFonts w:ascii="Arial" w:hAnsi="Arial" w:cs="Arial"/>
                <w:bCs/>
                <w:color w:val="000000"/>
                <w:lang w:val="en"/>
              </w:rPr>
              <w:t>2C:43-19. Adoption of rules at such time, or with such effective date, or without presentation at judicial conference, as may be provided in joint resolution</w:t>
            </w:r>
          </w:p>
        </w:tc>
        <w:tc>
          <w:tcPr>
            <w:tcW w:w="7470" w:type="dxa"/>
          </w:tcPr>
          <w:p w14:paraId="743682F1" w14:textId="77777777" w:rsidR="0016390A" w:rsidRDefault="0016390A" w:rsidP="00362148">
            <w:pPr>
              <w:jc w:val="center"/>
              <w:rPr>
                <w:rFonts w:ascii="Arial" w:hAnsi="Arial" w:cs="Arial"/>
                <w:color w:val="000000"/>
                <w:lang w:val="en"/>
              </w:rPr>
            </w:pPr>
            <w:r>
              <w:rPr>
                <w:rFonts w:ascii="Arial" w:hAnsi="Arial" w:cs="Arial"/>
                <w:color w:val="000000"/>
                <w:lang w:val="en"/>
              </w:rPr>
              <w:t>By joint resolution adopted by the Senate and General Assembly and signed by the Governor with respect to a particular rule or rules therein specified the Supreme Court may adopt such rule or rules at such time or times, or with such effective date, or without presentation at a Judicial Conference, as may be provided in the joint resolution.</w:t>
            </w:r>
            <w:r>
              <w:rPr>
                <w:rFonts w:ascii="Arial" w:hAnsi="Arial" w:cs="Arial"/>
                <w:color w:val="000000"/>
                <w:lang w:val="en"/>
              </w:rPr>
              <w:br/>
            </w:r>
            <w:r>
              <w:rPr>
                <w:rFonts w:ascii="Arial" w:hAnsi="Arial" w:cs="Arial"/>
                <w:color w:val="000000"/>
                <w:lang w:val="en"/>
              </w:rPr>
              <w:br/>
              <w:t>L.1978, c. 95, s. 2C:43-19, eff. Sept. 1, 1979.</w:t>
            </w:r>
          </w:p>
        </w:tc>
        <w:tc>
          <w:tcPr>
            <w:tcW w:w="2340" w:type="dxa"/>
          </w:tcPr>
          <w:p w14:paraId="6A4A4578" w14:textId="77777777" w:rsidR="0016390A" w:rsidRDefault="0016390A" w:rsidP="00362148">
            <w:pPr>
              <w:jc w:val="center"/>
            </w:pPr>
            <w:r>
              <w:t xml:space="preserve">N.A. </w:t>
            </w:r>
          </w:p>
        </w:tc>
        <w:tc>
          <w:tcPr>
            <w:tcW w:w="2340" w:type="dxa"/>
          </w:tcPr>
          <w:p w14:paraId="3E57F86A" w14:textId="77777777" w:rsidR="0016390A" w:rsidRDefault="0016390A" w:rsidP="00362148">
            <w:pPr>
              <w:jc w:val="center"/>
            </w:pPr>
          </w:p>
        </w:tc>
      </w:tr>
      <w:tr w:rsidR="0016390A" w14:paraId="3CC4BE07" w14:textId="77777777" w:rsidTr="0016390A">
        <w:tc>
          <w:tcPr>
            <w:tcW w:w="2065" w:type="dxa"/>
          </w:tcPr>
          <w:p w14:paraId="27CCB2CA" w14:textId="77777777" w:rsidR="0016390A" w:rsidRPr="00785822" w:rsidRDefault="0016390A" w:rsidP="00362148">
            <w:pPr>
              <w:jc w:val="center"/>
              <w:rPr>
                <w:rFonts w:ascii="Arial" w:hAnsi="Arial" w:cs="Arial"/>
                <w:bCs/>
                <w:color w:val="000000"/>
                <w:lang w:val="en"/>
              </w:rPr>
            </w:pPr>
            <w:r w:rsidRPr="00785822">
              <w:rPr>
                <w:rFonts w:ascii="Arial" w:hAnsi="Arial" w:cs="Arial"/>
                <w:bCs/>
                <w:color w:val="000000"/>
                <w:lang w:val="en"/>
              </w:rPr>
              <w:t>2C:43-20. Reduction or elimination of time during which rules may be canceled by joint resolution</w:t>
            </w:r>
          </w:p>
        </w:tc>
        <w:tc>
          <w:tcPr>
            <w:tcW w:w="7470" w:type="dxa"/>
          </w:tcPr>
          <w:p w14:paraId="72F3A46E" w14:textId="77777777" w:rsidR="0016390A" w:rsidRDefault="0016390A" w:rsidP="00362148">
            <w:pPr>
              <w:jc w:val="center"/>
              <w:rPr>
                <w:rFonts w:ascii="Arial" w:hAnsi="Arial" w:cs="Arial"/>
                <w:color w:val="000000"/>
                <w:lang w:val="en"/>
              </w:rPr>
            </w:pPr>
            <w:r>
              <w:rPr>
                <w:rFonts w:ascii="Arial" w:hAnsi="Arial" w:cs="Arial"/>
                <w:color w:val="000000"/>
                <w:lang w:val="en"/>
              </w:rPr>
              <w:t>By joint resolution adopted by the Senate and General Assembly and signed by the Governor with respect to a particular rule or rules therein specified, the period of time as provided in 2C:43-17 during which the same may be canceled by joint resolution may be reduced or eliminated.</w:t>
            </w:r>
            <w:r>
              <w:rPr>
                <w:rFonts w:ascii="Arial" w:hAnsi="Arial" w:cs="Arial"/>
                <w:color w:val="000000"/>
                <w:lang w:val="en"/>
              </w:rPr>
              <w:br/>
            </w:r>
            <w:r>
              <w:rPr>
                <w:rFonts w:ascii="Arial" w:hAnsi="Arial" w:cs="Arial"/>
                <w:color w:val="000000"/>
                <w:lang w:val="en"/>
              </w:rPr>
              <w:br/>
              <w:t>L.1978, c. 95, s. 2C:43-20, eff. Sept. 1, 1979.</w:t>
            </w:r>
          </w:p>
        </w:tc>
        <w:tc>
          <w:tcPr>
            <w:tcW w:w="2340" w:type="dxa"/>
          </w:tcPr>
          <w:p w14:paraId="07F800E2" w14:textId="77777777" w:rsidR="0016390A" w:rsidRDefault="0016390A" w:rsidP="00362148">
            <w:pPr>
              <w:jc w:val="center"/>
            </w:pPr>
            <w:r>
              <w:t>N.A.</w:t>
            </w:r>
          </w:p>
        </w:tc>
        <w:tc>
          <w:tcPr>
            <w:tcW w:w="2340" w:type="dxa"/>
          </w:tcPr>
          <w:p w14:paraId="50468763" w14:textId="77777777" w:rsidR="0016390A" w:rsidRDefault="0016390A" w:rsidP="00362148">
            <w:pPr>
              <w:jc w:val="center"/>
            </w:pPr>
          </w:p>
        </w:tc>
      </w:tr>
      <w:tr w:rsidR="0016390A" w14:paraId="07DD6AB2" w14:textId="77777777" w:rsidTr="0016390A">
        <w:tc>
          <w:tcPr>
            <w:tcW w:w="2065" w:type="dxa"/>
          </w:tcPr>
          <w:p w14:paraId="62BADCF2" w14:textId="77777777" w:rsidR="0016390A" w:rsidRPr="00785822" w:rsidRDefault="0016390A" w:rsidP="00362148">
            <w:pPr>
              <w:jc w:val="center"/>
              <w:rPr>
                <w:rFonts w:ascii="Arial" w:hAnsi="Arial" w:cs="Arial"/>
                <w:bCs/>
                <w:color w:val="000000"/>
                <w:lang w:val="en"/>
              </w:rPr>
            </w:pPr>
            <w:r w:rsidRPr="00785822">
              <w:rPr>
                <w:rFonts w:ascii="Arial" w:hAnsi="Arial" w:cs="Arial"/>
                <w:bCs/>
                <w:color w:val="000000"/>
                <w:lang w:val="en"/>
              </w:rPr>
              <w:t>2C:43-21. Index and reports</w:t>
            </w:r>
          </w:p>
        </w:tc>
        <w:tc>
          <w:tcPr>
            <w:tcW w:w="7470" w:type="dxa"/>
          </w:tcPr>
          <w:p w14:paraId="35BB17EA"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Index. The Administrative Director of the Courts shall establish and maintain an index of cases in which applications for supervisory treatment </w:t>
            </w:r>
            <w:r>
              <w:rPr>
                <w:rFonts w:ascii="Arial" w:hAnsi="Arial" w:cs="Arial"/>
                <w:color w:val="000000"/>
                <w:lang w:val="en"/>
              </w:rPr>
              <w:lastRenderedPageBreak/>
              <w:t>have been made and such index shall indicate the dispositions of those applications.</w:t>
            </w:r>
            <w:r>
              <w:rPr>
                <w:rFonts w:ascii="Arial" w:hAnsi="Arial" w:cs="Arial"/>
                <w:color w:val="000000"/>
                <w:lang w:val="en"/>
              </w:rPr>
              <w:br/>
            </w:r>
            <w:r>
              <w:rPr>
                <w:rFonts w:ascii="Arial" w:hAnsi="Arial" w:cs="Arial"/>
                <w:color w:val="000000"/>
                <w:lang w:val="en"/>
              </w:rPr>
              <w:br/>
              <w:t>b. Reports. At the termination of the year in which this chapter takes effect and at the termination of each calendar year thereafter, for a period of 5 years, the assignment judge for each county shall report the results of the rehabilitative effort prescribed in this act to the Administrative Director of the Courts. The report shall include a description of offenses for which supervisory treatment was prescribed, the type of treatment to which defendants were assigned, the number and types of criminal acts, if any, committed by persons during their period of supervisory treatment, the number of persons successfully completing supervisory treatment and against whom charges were dismissed, and, where possible, the number and types of criminal acts, if any, committed by such persons subsequent to successful completion of supervisory treatment.</w:t>
            </w:r>
            <w:r>
              <w:rPr>
                <w:rFonts w:ascii="Arial" w:hAnsi="Arial" w:cs="Arial"/>
                <w:color w:val="000000"/>
                <w:lang w:val="en"/>
              </w:rPr>
              <w:br/>
            </w:r>
            <w:r>
              <w:rPr>
                <w:rFonts w:ascii="Arial" w:hAnsi="Arial" w:cs="Arial"/>
                <w:color w:val="000000"/>
                <w:lang w:val="en"/>
              </w:rPr>
              <w:br/>
              <w:t>c. Evaluation. The Administrative Director of the Courts shall, from time to time as he deems necessary, or upon request from the Legislature, evaluate the program of supervisory treatment on the basis of reports made to him by county and municipal prosecutors. He shall submit his evaluation, together with special findings and recommendations to the Legislature.</w:t>
            </w:r>
            <w:r>
              <w:rPr>
                <w:rFonts w:ascii="Arial" w:hAnsi="Arial" w:cs="Arial"/>
                <w:color w:val="000000"/>
                <w:lang w:val="en"/>
              </w:rPr>
              <w:br/>
            </w:r>
            <w:r>
              <w:rPr>
                <w:rFonts w:ascii="Arial" w:hAnsi="Arial" w:cs="Arial"/>
                <w:color w:val="000000"/>
                <w:lang w:val="en"/>
              </w:rPr>
              <w:br/>
              <w:t>d. No order of expungement or sealing shall affect any entry in the index or any registry of such information established by the Administrative Office of the Courts.</w:t>
            </w:r>
            <w:r>
              <w:rPr>
                <w:rFonts w:ascii="Arial" w:hAnsi="Arial" w:cs="Arial"/>
                <w:color w:val="000000"/>
                <w:lang w:val="en"/>
              </w:rPr>
              <w:br/>
            </w:r>
            <w:r>
              <w:rPr>
                <w:rFonts w:ascii="Arial" w:hAnsi="Arial" w:cs="Arial"/>
                <w:color w:val="000000"/>
                <w:lang w:val="en"/>
              </w:rPr>
              <w:br/>
              <w:t>L.1978, c. 95, s. 2C:43-21, eff. Sept. 1, 1979. Amended by L.1979, c. 178, s. 92, eff. Sept. 1, 1979.</w:t>
            </w:r>
          </w:p>
        </w:tc>
        <w:tc>
          <w:tcPr>
            <w:tcW w:w="2340" w:type="dxa"/>
          </w:tcPr>
          <w:p w14:paraId="65914A57" w14:textId="77777777" w:rsidR="0016390A" w:rsidRDefault="0016390A" w:rsidP="00362148">
            <w:pPr>
              <w:jc w:val="center"/>
            </w:pPr>
            <w:r>
              <w:lastRenderedPageBreak/>
              <w:t>N.A.</w:t>
            </w:r>
          </w:p>
        </w:tc>
        <w:tc>
          <w:tcPr>
            <w:tcW w:w="2340" w:type="dxa"/>
          </w:tcPr>
          <w:p w14:paraId="11DDDFBF" w14:textId="77777777" w:rsidR="0016390A" w:rsidRDefault="0016390A" w:rsidP="00362148">
            <w:pPr>
              <w:jc w:val="center"/>
            </w:pPr>
          </w:p>
        </w:tc>
      </w:tr>
      <w:tr w:rsidR="0016390A" w14:paraId="48956698" w14:textId="77777777" w:rsidTr="0016390A">
        <w:tc>
          <w:tcPr>
            <w:tcW w:w="2065" w:type="dxa"/>
          </w:tcPr>
          <w:p w14:paraId="5452ED01" w14:textId="77777777" w:rsidR="0016390A" w:rsidRPr="001B1E83" w:rsidRDefault="0016390A" w:rsidP="00362148">
            <w:pPr>
              <w:jc w:val="center"/>
              <w:rPr>
                <w:rFonts w:ascii="Arial" w:hAnsi="Arial" w:cs="Arial"/>
                <w:bCs/>
                <w:color w:val="000000"/>
                <w:lang w:val="en"/>
              </w:rPr>
            </w:pPr>
            <w:r w:rsidRPr="001B1E83">
              <w:rPr>
                <w:rFonts w:ascii="Arial" w:hAnsi="Arial" w:cs="Arial"/>
                <w:bCs/>
                <w:color w:val="000000"/>
                <w:lang w:val="en"/>
              </w:rPr>
              <w:t>2C:43-22. Disclaimer</w:t>
            </w:r>
          </w:p>
        </w:tc>
        <w:tc>
          <w:tcPr>
            <w:tcW w:w="7470" w:type="dxa"/>
          </w:tcPr>
          <w:p w14:paraId="0C5B1E00" w14:textId="77777777" w:rsidR="0016390A" w:rsidRDefault="0016390A" w:rsidP="00362148">
            <w:pPr>
              <w:jc w:val="center"/>
              <w:rPr>
                <w:rFonts w:ascii="Arial" w:hAnsi="Arial" w:cs="Arial"/>
                <w:color w:val="000000"/>
                <w:lang w:val="en"/>
              </w:rPr>
            </w:pPr>
            <w:r>
              <w:rPr>
                <w:rFonts w:ascii="Arial" w:hAnsi="Arial" w:cs="Arial"/>
                <w:color w:val="000000"/>
                <w:lang w:val="en"/>
              </w:rPr>
              <w:t>Nothing contained in this act is intended to supersede, repeal or modify the authority granted and procedure prescribed under section 27 of P.L.1970, c. 226 (C. 24:21-27).</w:t>
            </w:r>
            <w:r>
              <w:rPr>
                <w:rFonts w:ascii="Arial" w:hAnsi="Arial" w:cs="Arial"/>
                <w:color w:val="000000"/>
                <w:lang w:val="en"/>
              </w:rPr>
              <w:br/>
            </w:r>
            <w:r>
              <w:rPr>
                <w:rFonts w:ascii="Arial" w:hAnsi="Arial" w:cs="Arial"/>
                <w:color w:val="000000"/>
                <w:lang w:val="en"/>
              </w:rPr>
              <w:br/>
              <w:t>L.1978, c. 95, s. 2C:43-22, eff. Sept. 1, 1979.</w:t>
            </w:r>
          </w:p>
        </w:tc>
        <w:tc>
          <w:tcPr>
            <w:tcW w:w="2340" w:type="dxa"/>
          </w:tcPr>
          <w:p w14:paraId="1E9AA94A" w14:textId="77777777" w:rsidR="0016390A" w:rsidRDefault="0016390A" w:rsidP="00362148">
            <w:pPr>
              <w:jc w:val="center"/>
            </w:pPr>
            <w:r>
              <w:t>N.A.</w:t>
            </w:r>
          </w:p>
        </w:tc>
        <w:tc>
          <w:tcPr>
            <w:tcW w:w="2340" w:type="dxa"/>
          </w:tcPr>
          <w:p w14:paraId="2E5D33B5" w14:textId="77777777" w:rsidR="0016390A" w:rsidRDefault="0016390A" w:rsidP="00362148">
            <w:pPr>
              <w:jc w:val="center"/>
            </w:pPr>
          </w:p>
        </w:tc>
      </w:tr>
      <w:tr w:rsidR="0016390A" w14:paraId="36E6F130" w14:textId="77777777" w:rsidTr="0016390A">
        <w:tc>
          <w:tcPr>
            <w:tcW w:w="2065" w:type="dxa"/>
          </w:tcPr>
          <w:p w14:paraId="268DA5C5" w14:textId="77777777" w:rsidR="0016390A" w:rsidRPr="001B1E83" w:rsidRDefault="0016390A" w:rsidP="00362148">
            <w:pPr>
              <w:jc w:val="center"/>
              <w:rPr>
                <w:rFonts w:ascii="Arial" w:hAnsi="Arial" w:cs="Arial"/>
                <w:bCs/>
                <w:color w:val="000000"/>
                <w:lang w:val="en"/>
              </w:rPr>
            </w:pPr>
            <w:r w:rsidRPr="001B1E83">
              <w:rPr>
                <w:rFonts w:ascii="Arial" w:hAnsi="Arial" w:cs="Arial"/>
                <w:bCs/>
                <w:color w:val="000000"/>
                <w:lang w:val="en"/>
              </w:rPr>
              <w:t>2C:44-1 Criteria for withholding or imposing sentence of imprisonment.</w:t>
            </w:r>
          </w:p>
        </w:tc>
        <w:tc>
          <w:tcPr>
            <w:tcW w:w="7470" w:type="dxa"/>
          </w:tcPr>
          <w:p w14:paraId="231D3429" w14:textId="77777777" w:rsidR="0016390A" w:rsidRDefault="0016390A" w:rsidP="00362148">
            <w:pPr>
              <w:jc w:val="center"/>
              <w:rPr>
                <w:rFonts w:ascii="Arial" w:hAnsi="Arial" w:cs="Arial"/>
                <w:color w:val="000000"/>
                <w:lang w:val="en"/>
              </w:rPr>
            </w:pPr>
            <w:r>
              <w:rPr>
                <w:rFonts w:ascii="Arial" w:hAnsi="Arial" w:cs="Arial"/>
                <w:color w:val="000000"/>
                <w:lang w:val="en"/>
              </w:rPr>
              <w:t>2C:44-1. a. In determining the appropriate sentence to be imposed on a person who has been convicted of an offense, the court shall consider the following aggravating circumstances:</w:t>
            </w:r>
            <w:r>
              <w:rPr>
                <w:rFonts w:ascii="Arial" w:hAnsi="Arial" w:cs="Arial"/>
                <w:color w:val="000000"/>
                <w:lang w:val="en"/>
              </w:rPr>
              <w:br/>
            </w:r>
            <w:r>
              <w:rPr>
                <w:rFonts w:ascii="Arial" w:hAnsi="Arial" w:cs="Arial"/>
                <w:color w:val="000000"/>
                <w:lang w:val="en"/>
              </w:rPr>
              <w:br/>
              <w:t>(1)The nature and circumstances of the offense, and the role of the actor therein, including whether or not it was committed in an especially heinous, cruel, or depraved manner;</w:t>
            </w:r>
            <w:r>
              <w:rPr>
                <w:rFonts w:ascii="Arial" w:hAnsi="Arial" w:cs="Arial"/>
                <w:color w:val="000000"/>
                <w:lang w:val="en"/>
              </w:rPr>
              <w:br/>
            </w:r>
            <w:r>
              <w:rPr>
                <w:rFonts w:ascii="Arial" w:hAnsi="Arial" w:cs="Arial"/>
                <w:color w:val="000000"/>
                <w:lang w:val="en"/>
              </w:rPr>
              <w:lastRenderedPageBreak/>
              <w:br/>
              <w:t>(2)The gravity and seriousness of harm inflicted on the victim, including whether or not the defendant knew or reasonably should have known that the victim of the offense was particularly vulnerable or incapable of resistance due to advanced age, ill-health, or extreme youth, or was for any other reason substantially incapable of exercising normal physical or mental power of resistance;</w:t>
            </w:r>
            <w:r>
              <w:rPr>
                <w:rFonts w:ascii="Arial" w:hAnsi="Arial" w:cs="Arial"/>
                <w:color w:val="000000"/>
                <w:lang w:val="en"/>
              </w:rPr>
              <w:br/>
            </w:r>
            <w:r>
              <w:rPr>
                <w:rFonts w:ascii="Arial" w:hAnsi="Arial" w:cs="Arial"/>
                <w:color w:val="000000"/>
                <w:lang w:val="en"/>
              </w:rPr>
              <w:br/>
              <w:t>(3)The risk that the defendant will commit another offense;</w:t>
            </w:r>
            <w:r>
              <w:rPr>
                <w:rFonts w:ascii="Arial" w:hAnsi="Arial" w:cs="Arial"/>
                <w:color w:val="000000"/>
                <w:lang w:val="en"/>
              </w:rPr>
              <w:br/>
            </w:r>
            <w:r>
              <w:rPr>
                <w:rFonts w:ascii="Arial" w:hAnsi="Arial" w:cs="Arial"/>
                <w:color w:val="000000"/>
                <w:lang w:val="en"/>
              </w:rPr>
              <w:br/>
              <w:t>(4)A lesser sentence will depreciate the seriousness of the defendant's offense because it involved a breach of the public trust under chapters 27 and 30, or the defendant took advantage of a position of trust or confidence to commit the offense;</w:t>
            </w:r>
            <w:r>
              <w:rPr>
                <w:rFonts w:ascii="Arial" w:hAnsi="Arial" w:cs="Arial"/>
                <w:color w:val="000000"/>
                <w:lang w:val="en"/>
              </w:rPr>
              <w:br/>
            </w:r>
            <w:r>
              <w:rPr>
                <w:rFonts w:ascii="Arial" w:hAnsi="Arial" w:cs="Arial"/>
                <w:color w:val="000000"/>
                <w:lang w:val="en"/>
              </w:rPr>
              <w:br/>
              <w:t>(5)There is a substantial likelihood that the defendant is involved in organized criminal activity;</w:t>
            </w:r>
            <w:r>
              <w:rPr>
                <w:rFonts w:ascii="Arial" w:hAnsi="Arial" w:cs="Arial"/>
                <w:color w:val="000000"/>
                <w:lang w:val="en"/>
              </w:rPr>
              <w:br/>
            </w:r>
            <w:r>
              <w:rPr>
                <w:rFonts w:ascii="Arial" w:hAnsi="Arial" w:cs="Arial"/>
                <w:color w:val="000000"/>
                <w:lang w:val="en"/>
              </w:rPr>
              <w:br/>
              <w:t>(6)The extent of the defendant's prior criminal record and the seriousness of the offenses of which he has been convicted;</w:t>
            </w:r>
            <w:r>
              <w:rPr>
                <w:rFonts w:ascii="Arial" w:hAnsi="Arial" w:cs="Arial"/>
                <w:color w:val="000000"/>
                <w:lang w:val="en"/>
              </w:rPr>
              <w:br/>
            </w:r>
            <w:r>
              <w:rPr>
                <w:rFonts w:ascii="Arial" w:hAnsi="Arial" w:cs="Arial"/>
                <w:color w:val="000000"/>
                <w:lang w:val="en"/>
              </w:rPr>
              <w:br/>
              <w:t>(7)The defendant committed the offense pursuant to an agreement that he either pay or be paid for the commission of the offense and the pecuniary incentive was beyond that inherent in the offense itself;</w:t>
            </w:r>
            <w:r>
              <w:rPr>
                <w:rFonts w:ascii="Arial" w:hAnsi="Arial" w:cs="Arial"/>
                <w:color w:val="000000"/>
                <w:lang w:val="en"/>
              </w:rPr>
              <w:br/>
            </w:r>
            <w:r>
              <w:rPr>
                <w:rFonts w:ascii="Arial" w:hAnsi="Arial" w:cs="Arial"/>
                <w:color w:val="000000"/>
                <w:lang w:val="en"/>
              </w:rPr>
              <w:br/>
              <w:t>(8)The defendant committed the offense against a police or other law enforcement officer, correctional employee or fireman, acting in the performance of his duties while in uniform or exhibiting evidence of his authority; the defendant committed the offense because of the status of the victim as a public servant; or the defendant committed the offense against a sports official, athletic coach or manager, acting in or immediately following the performance of his duties or because of the person's status as a sports official, coach or manager;</w:t>
            </w:r>
            <w:r>
              <w:rPr>
                <w:rFonts w:ascii="Arial" w:hAnsi="Arial" w:cs="Arial"/>
                <w:color w:val="000000"/>
                <w:lang w:val="en"/>
              </w:rPr>
              <w:br/>
            </w:r>
            <w:r>
              <w:rPr>
                <w:rFonts w:ascii="Arial" w:hAnsi="Arial" w:cs="Arial"/>
                <w:color w:val="000000"/>
                <w:lang w:val="en"/>
              </w:rPr>
              <w:br/>
              <w:t xml:space="preserve">(9)The need for deterring the defendant and others from violating the law; </w:t>
            </w:r>
            <w:r>
              <w:rPr>
                <w:rFonts w:ascii="Arial" w:hAnsi="Arial" w:cs="Arial"/>
                <w:color w:val="000000"/>
                <w:lang w:val="en"/>
              </w:rPr>
              <w:br/>
            </w:r>
            <w:r>
              <w:rPr>
                <w:rFonts w:ascii="Arial" w:hAnsi="Arial" w:cs="Arial"/>
                <w:color w:val="000000"/>
                <w:lang w:val="en"/>
              </w:rPr>
              <w:br/>
              <w:t>(10) The offense involved fraudulent or deceptive practices committed against any department or division of State government;</w:t>
            </w:r>
            <w:r>
              <w:rPr>
                <w:rFonts w:ascii="Arial" w:hAnsi="Arial" w:cs="Arial"/>
                <w:color w:val="000000"/>
                <w:lang w:val="en"/>
              </w:rPr>
              <w:br/>
            </w:r>
            <w:r>
              <w:rPr>
                <w:rFonts w:ascii="Arial" w:hAnsi="Arial" w:cs="Arial"/>
                <w:color w:val="000000"/>
                <w:lang w:val="en"/>
              </w:rPr>
              <w:br/>
              <w:t xml:space="preserve">(11) The imposition of a fine, penalty or order of restitution without also imposing a term of imprisonment would be perceived by the defendant or </w:t>
            </w:r>
            <w:r>
              <w:rPr>
                <w:rFonts w:ascii="Arial" w:hAnsi="Arial" w:cs="Arial"/>
                <w:color w:val="000000"/>
                <w:lang w:val="en"/>
              </w:rPr>
              <w:lastRenderedPageBreak/>
              <w:t>others merely as part of the cost of doing business, or as an acceptable contingent business or operating expense associated with the initial decision to resort to unlawful practices;</w:t>
            </w:r>
            <w:r>
              <w:rPr>
                <w:rFonts w:ascii="Arial" w:hAnsi="Arial" w:cs="Arial"/>
                <w:color w:val="000000"/>
                <w:lang w:val="en"/>
              </w:rPr>
              <w:br/>
            </w:r>
            <w:r>
              <w:rPr>
                <w:rFonts w:ascii="Arial" w:hAnsi="Arial" w:cs="Arial"/>
                <w:color w:val="000000"/>
                <w:lang w:val="en"/>
              </w:rPr>
              <w:br/>
              <w:t>(12) The defendant committed the offense against a person who he knew or should have known was 60 years of age or older, or disabled;</w:t>
            </w:r>
            <w:r>
              <w:rPr>
                <w:rFonts w:ascii="Arial" w:hAnsi="Arial" w:cs="Arial"/>
                <w:color w:val="000000"/>
                <w:lang w:val="en"/>
              </w:rPr>
              <w:br/>
            </w:r>
            <w:r>
              <w:rPr>
                <w:rFonts w:ascii="Arial" w:hAnsi="Arial" w:cs="Arial"/>
                <w:color w:val="000000"/>
                <w:lang w:val="en"/>
              </w:rPr>
              <w:br/>
              <w:t>(13) The defendant, while in the course of committing or attempting to commit the crime, including the immediate flight therefrom, used or was in possession of a stolen motor vehicle;</w:t>
            </w:r>
            <w:r>
              <w:rPr>
                <w:rFonts w:ascii="Arial" w:hAnsi="Arial" w:cs="Arial"/>
                <w:color w:val="000000"/>
                <w:lang w:val="en"/>
              </w:rPr>
              <w:br/>
            </w:r>
            <w:r>
              <w:rPr>
                <w:rFonts w:ascii="Arial" w:hAnsi="Arial" w:cs="Arial"/>
                <w:color w:val="000000"/>
                <w:lang w:val="en"/>
              </w:rPr>
              <w:br/>
              <w:t>(14) The offense involved an act of domestic violence, as that term is defined in subsection a. of section 3 of P.L.1991, c. 261 (C.2C:25-19), committed in the presence of a child under 16 years of age; and</w:t>
            </w:r>
            <w:r>
              <w:rPr>
                <w:rFonts w:ascii="Arial" w:hAnsi="Arial" w:cs="Arial"/>
                <w:color w:val="000000"/>
                <w:lang w:val="en"/>
              </w:rPr>
              <w:br/>
            </w:r>
            <w:r>
              <w:rPr>
                <w:rFonts w:ascii="Arial" w:hAnsi="Arial" w:cs="Arial"/>
                <w:color w:val="000000"/>
                <w:lang w:val="en"/>
              </w:rPr>
              <w:br/>
              <w:t>(15) The offense involved an act of domestic violence, as that term is defined in subsection a. of section 3 of P.L.1991, c. 261 (C.2C:25-19) and the defendant committed at least one act of domestic violence on more than one occasion.</w:t>
            </w:r>
            <w:r>
              <w:rPr>
                <w:rFonts w:ascii="Arial" w:hAnsi="Arial" w:cs="Arial"/>
                <w:color w:val="000000"/>
                <w:lang w:val="en"/>
              </w:rPr>
              <w:br/>
            </w:r>
            <w:r>
              <w:rPr>
                <w:rFonts w:ascii="Arial" w:hAnsi="Arial" w:cs="Arial"/>
                <w:color w:val="000000"/>
                <w:lang w:val="en"/>
              </w:rPr>
              <w:br/>
              <w:t>b.In determining the appropriate sentence to be imposed on a person who has been convicted of an offense, the court may properly consider the following mitigating circumstances:</w:t>
            </w:r>
            <w:r>
              <w:rPr>
                <w:rFonts w:ascii="Arial" w:hAnsi="Arial" w:cs="Arial"/>
                <w:color w:val="000000"/>
                <w:lang w:val="en"/>
              </w:rPr>
              <w:br/>
            </w:r>
            <w:r>
              <w:rPr>
                <w:rFonts w:ascii="Arial" w:hAnsi="Arial" w:cs="Arial"/>
                <w:color w:val="000000"/>
                <w:lang w:val="en"/>
              </w:rPr>
              <w:br/>
              <w:t>(1)The defendant's conduct neither caused nor threatened serious harm;</w:t>
            </w:r>
            <w:r>
              <w:rPr>
                <w:rFonts w:ascii="Arial" w:hAnsi="Arial" w:cs="Arial"/>
                <w:color w:val="000000"/>
                <w:lang w:val="en"/>
              </w:rPr>
              <w:br/>
            </w:r>
            <w:r>
              <w:rPr>
                <w:rFonts w:ascii="Arial" w:hAnsi="Arial" w:cs="Arial"/>
                <w:color w:val="000000"/>
                <w:lang w:val="en"/>
              </w:rPr>
              <w:br/>
              <w:t>(2)The defendant did not contemplate that his conduct would cause or threaten serious harm;</w:t>
            </w:r>
            <w:r>
              <w:rPr>
                <w:rFonts w:ascii="Arial" w:hAnsi="Arial" w:cs="Arial"/>
                <w:color w:val="000000"/>
                <w:lang w:val="en"/>
              </w:rPr>
              <w:br/>
            </w:r>
            <w:r>
              <w:rPr>
                <w:rFonts w:ascii="Arial" w:hAnsi="Arial" w:cs="Arial"/>
                <w:color w:val="000000"/>
                <w:lang w:val="en"/>
              </w:rPr>
              <w:br/>
              <w:t>(3)The defendant acted under a strong provocation;</w:t>
            </w:r>
            <w:r>
              <w:rPr>
                <w:rFonts w:ascii="Arial" w:hAnsi="Arial" w:cs="Arial"/>
                <w:color w:val="000000"/>
                <w:lang w:val="en"/>
              </w:rPr>
              <w:br/>
            </w:r>
            <w:r>
              <w:rPr>
                <w:rFonts w:ascii="Arial" w:hAnsi="Arial" w:cs="Arial"/>
                <w:color w:val="000000"/>
                <w:lang w:val="en"/>
              </w:rPr>
              <w:br/>
              <w:t>(4)There were substantial grounds tending to excuse or justify the defendant's conduct, though failing to establish a defense;</w:t>
            </w:r>
            <w:r>
              <w:rPr>
                <w:rFonts w:ascii="Arial" w:hAnsi="Arial" w:cs="Arial"/>
                <w:color w:val="000000"/>
                <w:lang w:val="en"/>
              </w:rPr>
              <w:br/>
            </w:r>
            <w:r>
              <w:rPr>
                <w:rFonts w:ascii="Arial" w:hAnsi="Arial" w:cs="Arial"/>
                <w:color w:val="000000"/>
                <w:lang w:val="en"/>
              </w:rPr>
              <w:br/>
              <w:t>(5)The victim of the defendant's conduct induced or facilitated its commission;</w:t>
            </w:r>
            <w:r>
              <w:rPr>
                <w:rFonts w:ascii="Arial" w:hAnsi="Arial" w:cs="Arial"/>
                <w:color w:val="000000"/>
                <w:lang w:val="en"/>
              </w:rPr>
              <w:br/>
            </w:r>
            <w:r>
              <w:rPr>
                <w:rFonts w:ascii="Arial" w:hAnsi="Arial" w:cs="Arial"/>
                <w:color w:val="000000"/>
                <w:lang w:val="en"/>
              </w:rPr>
              <w:br/>
              <w:t>(6)The defendant has compensated or will compensate the victim of his conduct for the damage or injury that he sustained, or will participate in a program of community service;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(7)The defendant has no history of prior delinquency or criminal activity or has led a law-abiding life for a substantial period of time before the commission of the present offense;</w:t>
            </w:r>
            <w:r>
              <w:rPr>
                <w:rFonts w:ascii="Arial" w:hAnsi="Arial" w:cs="Arial"/>
                <w:color w:val="000000"/>
                <w:lang w:val="en"/>
              </w:rPr>
              <w:br/>
            </w:r>
            <w:r>
              <w:rPr>
                <w:rFonts w:ascii="Arial" w:hAnsi="Arial" w:cs="Arial"/>
                <w:color w:val="000000"/>
                <w:lang w:val="en"/>
              </w:rPr>
              <w:br/>
              <w:t>(8)The defendant's conduct was the result of circumstances unlikely to recur;</w:t>
            </w:r>
            <w:r>
              <w:rPr>
                <w:rFonts w:ascii="Arial" w:hAnsi="Arial" w:cs="Arial"/>
                <w:color w:val="000000"/>
                <w:lang w:val="en"/>
              </w:rPr>
              <w:br/>
            </w:r>
            <w:r>
              <w:rPr>
                <w:rFonts w:ascii="Arial" w:hAnsi="Arial" w:cs="Arial"/>
                <w:color w:val="000000"/>
                <w:lang w:val="en"/>
              </w:rPr>
              <w:br/>
              <w:t>(9)The character and attitude of the defendant indicate that he is unlikely to commit another offense;</w:t>
            </w:r>
            <w:r>
              <w:rPr>
                <w:rFonts w:ascii="Arial" w:hAnsi="Arial" w:cs="Arial"/>
                <w:color w:val="000000"/>
                <w:lang w:val="en"/>
              </w:rPr>
              <w:br/>
            </w:r>
            <w:r>
              <w:rPr>
                <w:rFonts w:ascii="Arial" w:hAnsi="Arial" w:cs="Arial"/>
                <w:color w:val="000000"/>
                <w:lang w:val="en"/>
              </w:rPr>
              <w:br/>
              <w:t>(10) The defendant is particularly likely to respond affirmatively to probationary treatment;</w:t>
            </w:r>
            <w:r>
              <w:rPr>
                <w:rFonts w:ascii="Arial" w:hAnsi="Arial" w:cs="Arial"/>
                <w:color w:val="000000"/>
                <w:lang w:val="en"/>
              </w:rPr>
              <w:br/>
            </w:r>
            <w:r>
              <w:rPr>
                <w:rFonts w:ascii="Arial" w:hAnsi="Arial" w:cs="Arial"/>
                <w:color w:val="000000"/>
                <w:lang w:val="en"/>
              </w:rPr>
              <w:br/>
              <w:t>(11) The imprisonment of the defendant would entail excessive hardship to himself or his dependents;</w:t>
            </w:r>
            <w:r>
              <w:rPr>
                <w:rFonts w:ascii="Arial" w:hAnsi="Arial" w:cs="Arial"/>
                <w:color w:val="000000"/>
                <w:lang w:val="en"/>
              </w:rPr>
              <w:br/>
            </w:r>
            <w:r>
              <w:rPr>
                <w:rFonts w:ascii="Arial" w:hAnsi="Arial" w:cs="Arial"/>
                <w:color w:val="000000"/>
                <w:lang w:val="en"/>
              </w:rPr>
              <w:br/>
              <w:t>(12) The willingness of the defendant to cooperate with law enforcement authorities;</w:t>
            </w:r>
            <w:r>
              <w:rPr>
                <w:rFonts w:ascii="Arial" w:hAnsi="Arial" w:cs="Arial"/>
                <w:color w:val="000000"/>
                <w:lang w:val="en"/>
              </w:rPr>
              <w:br/>
            </w:r>
            <w:r>
              <w:rPr>
                <w:rFonts w:ascii="Arial" w:hAnsi="Arial" w:cs="Arial"/>
                <w:color w:val="000000"/>
                <w:lang w:val="en"/>
              </w:rPr>
              <w:br/>
              <w:t>(13) The conduct of a youthful defendant was substantially influenced by another person more mature than the defendant.</w:t>
            </w:r>
            <w:r>
              <w:rPr>
                <w:rFonts w:ascii="Arial" w:hAnsi="Arial" w:cs="Arial"/>
                <w:color w:val="000000"/>
                <w:lang w:val="en"/>
              </w:rPr>
              <w:br/>
            </w:r>
            <w:r>
              <w:rPr>
                <w:rFonts w:ascii="Arial" w:hAnsi="Arial" w:cs="Arial"/>
                <w:color w:val="000000"/>
                <w:lang w:val="en"/>
              </w:rPr>
              <w:br/>
              <w:t>c. (1) A plea of guilty by a defendant or failure to so plead shall not be considered in withholding or imposing a sentence of imprisonment.</w:t>
            </w:r>
            <w:r>
              <w:rPr>
                <w:rFonts w:ascii="Arial" w:hAnsi="Arial" w:cs="Arial"/>
                <w:color w:val="000000"/>
                <w:lang w:val="en"/>
              </w:rPr>
              <w:br/>
            </w:r>
            <w:r>
              <w:rPr>
                <w:rFonts w:ascii="Arial" w:hAnsi="Arial" w:cs="Arial"/>
                <w:color w:val="000000"/>
                <w:lang w:val="en"/>
              </w:rPr>
              <w:br/>
              <w:t>(2)When imposing a sentence of imprisonment the court shall consider the defendant's eligibility for release under the law governing parole, including time credits awarded pursuant to Title 30 of the Revised Statutes, in determining the appropriate term of imprisonment.</w:t>
            </w:r>
            <w:r>
              <w:rPr>
                <w:rFonts w:ascii="Arial" w:hAnsi="Arial" w:cs="Arial"/>
                <w:color w:val="000000"/>
                <w:lang w:val="en"/>
              </w:rPr>
              <w:br/>
            </w:r>
            <w:r>
              <w:rPr>
                <w:rFonts w:ascii="Arial" w:hAnsi="Arial" w:cs="Arial"/>
                <w:color w:val="000000"/>
                <w:lang w:val="en"/>
              </w:rPr>
              <w:br/>
              <w:t xml:space="preserve">d.Presumption of imprisonment. The court shall deal with a person who has been convicted of a crime of the first or second degree, or a crime of the third degree where the court finds that the aggravating factor in paragraph (5), (14) or (15) of subsection a. applies, by imposing a sentence of imprisonment unless, having regard to the character and condition of the defendant, it is of the opinion that his imprisonment would be a serious injustice which overrides the need to deter such conduct by others. Notwithstanding the provisions of subsection e. of this section, the court shall deal with a person who has been convicted of theft of a motor vehicle or of the unlawful taking of a motor vehicle and who has previously been convicted of either offense by imposing a sentence of imprisonment </w:t>
            </w:r>
            <w:r>
              <w:rPr>
                <w:rFonts w:ascii="Arial" w:hAnsi="Arial" w:cs="Arial"/>
                <w:color w:val="000000"/>
                <w:lang w:val="en"/>
              </w:rPr>
              <w:lastRenderedPageBreak/>
              <w:t>unless, having regard to the character and condition of the defendant, it is of the opinion that his imprisonment would be a serious injustice which overrides the need to deter such conduct by others.</w:t>
            </w:r>
            <w:r>
              <w:rPr>
                <w:rFonts w:ascii="Arial" w:hAnsi="Arial" w:cs="Arial"/>
                <w:color w:val="000000"/>
                <w:lang w:val="en"/>
              </w:rPr>
              <w:br/>
            </w:r>
            <w:r>
              <w:rPr>
                <w:rFonts w:ascii="Arial" w:hAnsi="Arial" w:cs="Arial"/>
                <w:color w:val="000000"/>
                <w:lang w:val="en"/>
              </w:rPr>
              <w:br/>
              <w:t>e.The court shall deal with a person convicted of an offense other than a crime of the first or second degree, who has not previously been convicted of an offense, without imposing a sentence of imprisonment unless, having regard to the nature and circumstances of the offense and the history, character and condition of the defendant, it is of the opinion that his imprisonment is necessary for the protection of the public under the criteria set forth in subsection a., except that this subsection shall not apply if the court finds that the aggravating factor in paragraph (5), (14) or (15) of subsection a. applies or if the person is convicted of any of the following crimes of the third degree: theft of a motor vehicle; unlawful taking of a motor vehicle; eluding; if the person is convicted of a crime of the third degree constituting use of a false government document in violation of subsection c. of section 1 of P.L.1983, c.565 (C.2C:21-2.1); if the person is convicted of a crime of the third degree constituting distribution, manufacture or possession of an item containing personal identifying information in violation of subsection b. of section 6 of P.L.2003, c.184 (C.2C:21-17.3); if the person is convicted of a crime of the third or fourth degree constituting bias intimidation in violation of N.J.S.2C:16-1; if the person is convicted of a crime of the third degree under paragraph (12) of subsection b. of N.J.S.2C:12-1 or section 2 of P.L.1997, c.111 (C.2C:12-1.1); or if the person is convicted of a crime of the third or fourth degree under the provisions of section 1 or 2 of P.L.2007, c.341 (C.2C:33-29 or C.2C:33-30).</w:t>
            </w:r>
            <w:r>
              <w:rPr>
                <w:rFonts w:ascii="Arial" w:hAnsi="Arial" w:cs="Arial"/>
                <w:color w:val="000000"/>
                <w:lang w:val="en"/>
              </w:rPr>
              <w:br/>
            </w:r>
            <w:r>
              <w:rPr>
                <w:rFonts w:ascii="Arial" w:hAnsi="Arial" w:cs="Arial"/>
                <w:color w:val="000000"/>
                <w:lang w:val="en"/>
              </w:rPr>
              <w:br/>
              <w:t>f.Presumptive Sentences. (1) Except for the crime of murder, unless the preponderance of aggravating or mitigating factors, as set forth in subsections a. and b., weighs in favor of a higher or lower term within the limits provided in N.J.S.2C:43-6, when a court determines that a sentence of imprisonment is warranted, it shall impose sentence as follows:</w:t>
            </w:r>
            <w:r>
              <w:rPr>
                <w:rFonts w:ascii="Arial" w:hAnsi="Arial" w:cs="Arial"/>
                <w:color w:val="000000"/>
                <w:lang w:val="en"/>
              </w:rPr>
              <w:br/>
            </w:r>
            <w:r>
              <w:rPr>
                <w:rFonts w:ascii="Arial" w:hAnsi="Arial" w:cs="Arial"/>
                <w:color w:val="000000"/>
                <w:lang w:val="en"/>
              </w:rPr>
              <w:br/>
              <w:t>(a)To a term of 20 years for aggravated manslaughter or kidnapping pursuant to paragraph (1) of subsection c. of N.J.S.2C:13-1 when the offense constitutes a crime of the first degree;</w:t>
            </w:r>
            <w:r>
              <w:rPr>
                <w:rFonts w:ascii="Arial" w:hAnsi="Arial" w:cs="Arial"/>
                <w:color w:val="000000"/>
                <w:lang w:val="en"/>
              </w:rPr>
              <w:br/>
            </w:r>
            <w:r>
              <w:rPr>
                <w:rFonts w:ascii="Arial" w:hAnsi="Arial" w:cs="Arial"/>
                <w:color w:val="000000"/>
                <w:lang w:val="en"/>
              </w:rPr>
              <w:br/>
              <w:t>(b)Except as provided in subparagraph (a) of this paragraph to a term of 15 years for a crime of the first degree;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(c)To a term of seven years for a crime of the second degree;</w:t>
            </w:r>
            <w:r>
              <w:rPr>
                <w:rFonts w:ascii="Arial" w:hAnsi="Arial" w:cs="Arial"/>
                <w:color w:val="000000"/>
                <w:lang w:val="en"/>
              </w:rPr>
              <w:br/>
            </w:r>
            <w:r>
              <w:rPr>
                <w:rFonts w:ascii="Arial" w:hAnsi="Arial" w:cs="Arial"/>
                <w:color w:val="000000"/>
                <w:lang w:val="en"/>
              </w:rPr>
              <w:br/>
              <w:t>(d)To a term of four years for a crime of the third degree; and</w:t>
            </w:r>
            <w:r>
              <w:rPr>
                <w:rFonts w:ascii="Arial" w:hAnsi="Arial" w:cs="Arial"/>
                <w:color w:val="000000"/>
                <w:lang w:val="en"/>
              </w:rPr>
              <w:br/>
            </w:r>
            <w:r>
              <w:rPr>
                <w:rFonts w:ascii="Arial" w:hAnsi="Arial" w:cs="Arial"/>
                <w:color w:val="000000"/>
                <w:lang w:val="en"/>
              </w:rPr>
              <w:br/>
              <w:t>(e)To a term of nine months for a crime of the fourth degree.</w:t>
            </w:r>
            <w:r>
              <w:rPr>
                <w:rFonts w:ascii="Arial" w:hAnsi="Arial" w:cs="Arial"/>
                <w:color w:val="000000"/>
                <w:lang w:val="en"/>
              </w:rPr>
              <w:br/>
            </w:r>
            <w:r>
              <w:rPr>
                <w:rFonts w:ascii="Arial" w:hAnsi="Arial" w:cs="Arial"/>
                <w:color w:val="000000"/>
                <w:lang w:val="en"/>
              </w:rPr>
              <w:br/>
              <w:t>In imposing a minimum term pursuant to subsection b. of N.J.S.2C:43-6, the sentencing court shall specifically place on the record the aggravating factors set forth in this section which justify the imposition of a minimum term.</w:t>
            </w:r>
            <w:r>
              <w:rPr>
                <w:rFonts w:ascii="Arial" w:hAnsi="Arial" w:cs="Arial"/>
                <w:color w:val="000000"/>
                <w:lang w:val="en"/>
              </w:rPr>
              <w:br/>
            </w:r>
            <w:r>
              <w:rPr>
                <w:rFonts w:ascii="Arial" w:hAnsi="Arial" w:cs="Arial"/>
                <w:color w:val="000000"/>
                <w:lang w:val="en"/>
              </w:rPr>
              <w:br/>
              <w:t>Unless the preponderance of mitigating factors set forth in subsection b. weighs in favor of a lower term within the limits authorized, sentences imposed pursuant to paragraph (1) of subsection a. of N.J.S.2C:43-7 shall have a presumptive term of life imprisonment. Unless the preponderance of aggravating and mitigating factors set forth in subsections a. and b. weighs in favor of a higher or lower term within the limits authorized, sentences imposed pursuant to paragraph (2) of subsection a. of N.J.S.2C:43-7 shall have a presumptive term of 50 years' imprisonment; sentences imposed pursuant to paragraph (3) of subsection a. of N.J.S.2C:43-7 shall have a presumptive term of 15 years' imprisonment; and sentences imposed pursuant to paragraph (4) of subsection a. of N.J.S.2C:43-7 shall have a presumptive term of seven years' imprisonment.</w:t>
            </w:r>
            <w:r>
              <w:rPr>
                <w:rFonts w:ascii="Arial" w:hAnsi="Arial" w:cs="Arial"/>
                <w:color w:val="000000"/>
                <w:lang w:val="en"/>
              </w:rPr>
              <w:br/>
            </w:r>
            <w:r>
              <w:rPr>
                <w:rFonts w:ascii="Arial" w:hAnsi="Arial" w:cs="Arial"/>
                <w:color w:val="000000"/>
                <w:lang w:val="en"/>
              </w:rPr>
              <w:br/>
              <w:t>In imposing a minimum term pursuant to subsection b. of N.J.S.2C:43-7, the sentencing court shall specifically place on the record the aggravating factors set forth in this section which justify the imposition of a minimum term.</w:t>
            </w:r>
            <w:r>
              <w:rPr>
                <w:rFonts w:ascii="Arial" w:hAnsi="Arial" w:cs="Arial"/>
                <w:color w:val="000000"/>
                <w:lang w:val="en"/>
              </w:rPr>
              <w:br/>
            </w:r>
            <w:r>
              <w:rPr>
                <w:rFonts w:ascii="Arial" w:hAnsi="Arial" w:cs="Arial"/>
                <w:color w:val="000000"/>
                <w:lang w:val="en"/>
              </w:rPr>
              <w:br/>
              <w:t>(2)In cases of convictions for crimes of the first or second degree where the court is clearly convinced that the mitigating factors substantially outweigh the aggravating factors and where the interest of justice demands, the court may sentence the defendant to a term appropriate to a crime of one degree lower than that of the crime for which he was convicted. If the court does impose sentence pursuant to this paragraph, or if the court imposes a noncustodial or probationary sentence upon conviction for a crime of the first or second degree, such sentence shall not become final for 10 days in order to permit the appeal of such sentence by the prosecution.</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g.Imposition of Noncustodial Sentences in Certain Cases. If the court, in considering the aggravating factors set forth in subsection a., finds the aggravating factor in paragraph (2), (5), (10), or (12) of subsection a. and does not impose a custodial sentence, the court shall specifically place on the record the mitigating factors which justify the imposition of a noncustodial sentence.</w:t>
            </w:r>
            <w:r>
              <w:rPr>
                <w:rFonts w:ascii="Arial" w:hAnsi="Arial" w:cs="Arial"/>
                <w:color w:val="000000"/>
                <w:lang w:val="en"/>
              </w:rPr>
              <w:br/>
            </w:r>
            <w:r>
              <w:rPr>
                <w:rFonts w:ascii="Arial" w:hAnsi="Arial" w:cs="Arial"/>
                <w:color w:val="000000"/>
                <w:lang w:val="en"/>
              </w:rPr>
              <w:br/>
              <w:t>h.Except as provided in section 2 of P.L.1993, c.123 (C.2C:43-11), the presumption of imprisonment as provided in subsection d. of this section shall not preclude the admission of a person to the Intensive Supervision Program, established pursuant to the Rules Governing the Courts of the State of New Jersey.</w:t>
            </w:r>
            <w:r>
              <w:rPr>
                <w:rFonts w:ascii="Arial" w:hAnsi="Arial" w:cs="Arial"/>
                <w:color w:val="000000"/>
                <w:lang w:val="en"/>
              </w:rPr>
              <w:br/>
            </w:r>
            <w:r>
              <w:rPr>
                <w:rFonts w:ascii="Arial" w:hAnsi="Arial" w:cs="Arial"/>
                <w:color w:val="000000"/>
                <w:lang w:val="en"/>
              </w:rPr>
              <w:br/>
              <w:t>amended 1979, c.178, s.93; 1981, c.290, s.40; 1983, c.317, s.1; 1986, c.172, s.4; 1987, c.76, s.36; 1989, c.23, s.4; 1993, c.123, s.1; 1993, c.132, s.1; 1993, c.135; 1995, c.6, s.2; 2001, c.443, s.7; 2003, c.55, s.4; 2003, c.184, s.4; 2007, c.83, s.3; 2007, c.341, s.7; 2010, c.30, s.1; 2015, c.98, s.5.</w:t>
            </w:r>
          </w:p>
        </w:tc>
        <w:tc>
          <w:tcPr>
            <w:tcW w:w="2340" w:type="dxa"/>
          </w:tcPr>
          <w:p w14:paraId="3266C836" w14:textId="77777777" w:rsidR="0016390A" w:rsidRDefault="0016390A" w:rsidP="00362148">
            <w:pPr>
              <w:jc w:val="center"/>
            </w:pPr>
            <w:r>
              <w:lastRenderedPageBreak/>
              <w:t>N.A.</w:t>
            </w:r>
          </w:p>
        </w:tc>
        <w:tc>
          <w:tcPr>
            <w:tcW w:w="2340" w:type="dxa"/>
          </w:tcPr>
          <w:p w14:paraId="2C1B85C0" w14:textId="77777777" w:rsidR="0016390A" w:rsidRDefault="0016390A" w:rsidP="00362148">
            <w:pPr>
              <w:jc w:val="center"/>
            </w:pPr>
          </w:p>
        </w:tc>
      </w:tr>
      <w:tr w:rsidR="0016390A" w14:paraId="6AABAC0C" w14:textId="77777777" w:rsidTr="0016390A">
        <w:tc>
          <w:tcPr>
            <w:tcW w:w="2065" w:type="dxa"/>
          </w:tcPr>
          <w:p w14:paraId="54BFA17E" w14:textId="77777777" w:rsidR="0016390A" w:rsidRPr="00450C95" w:rsidRDefault="0016390A" w:rsidP="00362148">
            <w:pPr>
              <w:jc w:val="center"/>
              <w:rPr>
                <w:rFonts w:ascii="Arial" w:hAnsi="Arial" w:cs="Arial"/>
                <w:bCs/>
                <w:color w:val="000000"/>
                <w:lang w:val="en"/>
              </w:rPr>
            </w:pPr>
            <w:r w:rsidRPr="00450C95">
              <w:rPr>
                <w:rFonts w:ascii="Arial" w:hAnsi="Arial" w:cs="Arial"/>
                <w:bCs/>
                <w:color w:val="000000"/>
                <w:lang w:val="en"/>
              </w:rPr>
              <w:lastRenderedPageBreak/>
              <w:t>2C:44-1.1 Certain convictions vacated, expunged.</w:t>
            </w:r>
          </w:p>
        </w:tc>
        <w:tc>
          <w:tcPr>
            <w:tcW w:w="7470" w:type="dxa"/>
          </w:tcPr>
          <w:p w14:paraId="56A33D8F" w14:textId="77777777" w:rsidR="0016390A" w:rsidRDefault="0016390A" w:rsidP="00362148">
            <w:pPr>
              <w:jc w:val="center"/>
              <w:rPr>
                <w:rFonts w:ascii="Arial" w:hAnsi="Arial" w:cs="Arial"/>
                <w:color w:val="000000"/>
                <w:lang w:val="en"/>
              </w:rPr>
            </w:pPr>
            <w:r>
              <w:rPr>
                <w:rFonts w:ascii="Arial" w:hAnsi="Arial" w:cs="Arial"/>
                <w:color w:val="000000"/>
                <w:lang w:val="en"/>
              </w:rPr>
              <w:t>10. a. (1) A person convicted of N.J.S.2C:34-1, prostitution and related offenses, or section 3 of P.L.1997, c.93 (C.2C:34-1.1), loitering for the purpose of engaging in prostitution, or a similar local ordinance, may file an application with the Superior Court in accordance with the Rules of Court to have the conviction vacated at any time following entry of a judgment of conviction, when the person's participation in the offense was a result of having been a victim of human trafficking pursuant to section 1 of P.L.2005, c.77 (C.2C:13-8) or as defined in paragraph (14) of 22 U.S.C. s.7102.</w:t>
            </w:r>
            <w:r>
              <w:rPr>
                <w:rFonts w:ascii="Arial" w:hAnsi="Arial" w:cs="Arial"/>
                <w:color w:val="000000"/>
                <w:lang w:val="en"/>
              </w:rPr>
              <w:br/>
            </w:r>
            <w:r>
              <w:rPr>
                <w:rFonts w:ascii="Arial" w:hAnsi="Arial" w:cs="Arial"/>
                <w:color w:val="000000"/>
                <w:lang w:val="en"/>
              </w:rPr>
              <w:br/>
              <w:t>(2)Notwithstanding any law to the contrary, the person may also in the same application seek an order for the expungement of any reference to the person's arrest, conviction, and any proceeding for prostitution in any records in the custody of a court, or law enforcement or correctional agency entitled to be served with the application pursuant to subsection b. of this section.</w:t>
            </w:r>
            <w:r>
              <w:rPr>
                <w:rFonts w:ascii="Arial" w:hAnsi="Arial" w:cs="Arial"/>
                <w:color w:val="000000"/>
                <w:lang w:val="en"/>
              </w:rPr>
              <w:br/>
            </w:r>
            <w:r>
              <w:rPr>
                <w:rFonts w:ascii="Arial" w:hAnsi="Arial" w:cs="Arial"/>
                <w:color w:val="000000"/>
                <w:lang w:val="en"/>
              </w:rPr>
              <w:br/>
              <w:t xml:space="preserve">b. (1) An application made under this section, together with a copy of all supporting documents, shall be served pursuant to the Rules of Court upon: the Attorney General; the county prosecutor of the county wherein the court is located; the Superintendent of State Police; the chief of police or other executive head of the police department of the municipality wherein the offense was committed; the chief law enforcement officer of </w:t>
            </w:r>
            <w:r>
              <w:rPr>
                <w:rFonts w:ascii="Arial" w:hAnsi="Arial" w:cs="Arial"/>
                <w:color w:val="000000"/>
                <w:lang w:val="en"/>
              </w:rPr>
              <w:lastRenderedPageBreak/>
              <w:t>any other law enforcement agency of this State that participated in the arrest of the person; the superintendent or warden of any institution in which the person was confined; and, if a disposition was made in municipal court, upon the judge of that court. Any of the noticed parties herein may make an appearance or file a submission responding to the person's application.</w:t>
            </w:r>
            <w:r>
              <w:rPr>
                <w:rFonts w:ascii="Arial" w:hAnsi="Arial" w:cs="Arial"/>
                <w:color w:val="000000"/>
                <w:lang w:val="en"/>
              </w:rPr>
              <w:br/>
            </w:r>
            <w:r>
              <w:rPr>
                <w:rFonts w:ascii="Arial" w:hAnsi="Arial" w:cs="Arial"/>
                <w:color w:val="000000"/>
                <w:lang w:val="en"/>
              </w:rPr>
              <w:br/>
              <w:t>(2)The application shall be made and heard within a reasonable time after the person has ceased to be a victim of human trafficking or has sought services for being a victim of human trafficking, whichever occurs later, subject to reasonable concerns for the safety of the person, family members of the person, or other victims of human trafficking that may be jeopardized by the bringing of the application, or for other reasons consistent with the purposes of this paragraph.</w:t>
            </w:r>
            <w:r>
              <w:rPr>
                <w:rFonts w:ascii="Arial" w:hAnsi="Arial" w:cs="Arial"/>
                <w:color w:val="000000"/>
                <w:lang w:val="en"/>
              </w:rPr>
              <w:br/>
            </w:r>
            <w:r>
              <w:rPr>
                <w:rFonts w:ascii="Arial" w:hAnsi="Arial" w:cs="Arial"/>
                <w:color w:val="000000"/>
                <w:lang w:val="en"/>
              </w:rPr>
              <w:br/>
              <w:t xml:space="preserve">c. (1) The court may vacate a conviction pursuant to this section if it finds by a preponderance of the evidence that the person was a victim of human trafficking pursuant to section 1 of P.L.2005, c.77 (C.2C:13-8) or as defined in paragraph (14) of 22 U.S.C. s.7102 at the time of the offense, and that the violation was a result of the person having been a victim of human trafficking. </w:t>
            </w:r>
            <w:r>
              <w:rPr>
                <w:rFonts w:ascii="Arial" w:hAnsi="Arial" w:cs="Arial"/>
                <w:color w:val="000000"/>
                <w:lang w:val="en"/>
              </w:rPr>
              <w:br/>
            </w:r>
            <w:r>
              <w:rPr>
                <w:rFonts w:ascii="Arial" w:hAnsi="Arial" w:cs="Arial"/>
                <w:color w:val="000000"/>
                <w:lang w:val="en"/>
              </w:rPr>
              <w:br/>
              <w:t>(2)In making a determination:</w:t>
            </w:r>
            <w:r>
              <w:rPr>
                <w:rFonts w:ascii="Arial" w:hAnsi="Arial" w:cs="Arial"/>
                <w:color w:val="000000"/>
                <w:lang w:val="en"/>
              </w:rPr>
              <w:br/>
            </w:r>
            <w:r>
              <w:rPr>
                <w:rFonts w:ascii="Arial" w:hAnsi="Arial" w:cs="Arial"/>
                <w:color w:val="000000"/>
                <w:lang w:val="en"/>
              </w:rPr>
              <w:br/>
              <w:t>(a)evidence documenting the person's status as a victim of human trafficking at the time of the offense from a federal, state, or local governmental agency shall create a rebuttable presumption that the person's participation in the offense was a result of having been a victim, but shall not be required to vacate a conviction under this section; and</w:t>
            </w:r>
            <w:r>
              <w:rPr>
                <w:rFonts w:ascii="Arial" w:hAnsi="Arial" w:cs="Arial"/>
                <w:color w:val="000000"/>
                <w:lang w:val="en"/>
              </w:rPr>
              <w:br/>
            </w:r>
            <w:r>
              <w:rPr>
                <w:rFonts w:ascii="Arial" w:hAnsi="Arial" w:cs="Arial"/>
                <w:color w:val="000000"/>
                <w:lang w:val="en"/>
              </w:rPr>
              <w:br/>
              <w:t>(b)the court may additionally consider other evidence it deems appropriate in determining whether the person was a victim of human trafficking, including, but not limited to:</w:t>
            </w:r>
            <w:r>
              <w:rPr>
                <w:rFonts w:ascii="Arial" w:hAnsi="Arial" w:cs="Arial"/>
                <w:color w:val="000000"/>
                <w:lang w:val="en"/>
              </w:rPr>
              <w:br/>
            </w:r>
            <w:r>
              <w:rPr>
                <w:rFonts w:ascii="Arial" w:hAnsi="Arial" w:cs="Arial"/>
                <w:color w:val="000000"/>
                <w:lang w:val="en"/>
              </w:rPr>
              <w:br/>
              <w:t>(i)certified records of federal or State court proceedings which demonstrate that the defendant was a victim of a trafficker charged with a human trafficking offense under section 1 of P.L.2005, c.77 (C.2C:13-8) or chapter 77 of Title 18 of the United States Code;</w:t>
            </w:r>
            <w:r>
              <w:rPr>
                <w:rFonts w:ascii="Arial" w:hAnsi="Arial" w:cs="Arial"/>
                <w:color w:val="000000"/>
                <w:lang w:val="en"/>
              </w:rPr>
              <w:br/>
            </w:r>
            <w:r>
              <w:rPr>
                <w:rFonts w:ascii="Arial" w:hAnsi="Arial" w:cs="Arial"/>
                <w:color w:val="000000"/>
                <w:lang w:val="en"/>
              </w:rPr>
              <w:br/>
              <w:t xml:space="preserve">(ii) certified records of approval notices or law enforcement certifications generated from a federal immigration proceeding available to victims of </w:t>
            </w:r>
            <w:r>
              <w:rPr>
                <w:rFonts w:ascii="Arial" w:hAnsi="Arial" w:cs="Arial"/>
                <w:color w:val="000000"/>
                <w:lang w:val="en"/>
              </w:rPr>
              <w:lastRenderedPageBreak/>
              <w:t>human trafficking; and</w:t>
            </w:r>
            <w:r>
              <w:rPr>
                <w:rFonts w:ascii="Arial" w:hAnsi="Arial" w:cs="Arial"/>
                <w:color w:val="000000"/>
                <w:lang w:val="en"/>
              </w:rPr>
              <w:br/>
            </w:r>
            <w:r>
              <w:rPr>
                <w:rFonts w:ascii="Arial" w:hAnsi="Arial" w:cs="Arial"/>
                <w:color w:val="000000"/>
                <w:lang w:val="en"/>
              </w:rPr>
              <w:br/>
              <w:t>(iii) testimony or a sworn statement from a trained professional staff member of a victim services organization, an attorney, a member of the clergy or a health care or other professional from whom the person has sought assistance in addressing the trauma associated with being a victim of human trafficking.</w:t>
            </w:r>
            <w:r>
              <w:rPr>
                <w:rFonts w:ascii="Arial" w:hAnsi="Arial" w:cs="Arial"/>
                <w:color w:val="000000"/>
                <w:lang w:val="en"/>
              </w:rPr>
              <w:br/>
            </w:r>
            <w:r>
              <w:rPr>
                <w:rFonts w:ascii="Arial" w:hAnsi="Arial" w:cs="Arial"/>
                <w:color w:val="000000"/>
                <w:lang w:val="en"/>
              </w:rPr>
              <w:br/>
              <w:t>d.If the court finds, pursuant to subsection c. of this section, that the person was a victim of human trafficking, it shall enter an order vacating the conviction and directing that all court records be revised accordingly. When the person's application also seeks an order for expungement, the court order shall require that any court, law enforcement and correctional agencies, and other noticed parties pursuant to subsection b. of this section expunge all references to the person's arrest, conviction, and related proceedings for the violation of N.J.S.2C:34-1, prostitution and related offenses, or section 3 of P.L.1997, c.93 (C.2C:34-1.1), loitering for the purpose of engaging in prostitution, or a similar local ordinance from all records in their custody that relate to the vacated conviction. An expungement ordered pursuant to this section shall have the same force as an expungement ordered pursuant to N.J.S.2C:52-1 et seq.</w:t>
            </w:r>
            <w:r>
              <w:rPr>
                <w:rFonts w:ascii="Arial" w:hAnsi="Arial" w:cs="Arial"/>
                <w:color w:val="000000"/>
                <w:lang w:val="en"/>
              </w:rPr>
              <w:br/>
            </w:r>
            <w:r>
              <w:rPr>
                <w:rFonts w:ascii="Arial" w:hAnsi="Arial" w:cs="Arial"/>
                <w:color w:val="000000"/>
                <w:lang w:val="en"/>
              </w:rPr>
              <w:br/>
              <w:t>L.2013, c.51, s.10.</w:t>
            </w:r>
          </w:p>
        </w:tc>
        <w:tc>
          <w:tcPr>
            <w:tcW w:w="2340" w:type="dxa"/>
          </w:tcPr>
          <w:p w14:paraId="4F7D682C" w14:textId="77777777" w:rsidR="0016390A" w:rsidRDefault="0016390A" w:rsidP="00362148">
            <w:pPr>
              <w:jc w:val="center"/>
            </w:pPr>
            <w:r>
              <w:lastRenderedPageBreak/>
              <w:t>N.A.</w:t>
            </w:r>
          </w:p>
        </w:tc>
        <w:tc>
          <w:tcPr>
            <w:tcW w:w="2340" w:type="dxa"/>
          </w:tcPr>
          <w:p w14:paraId="191235EE" w14:textId="77777777" w:rsidR="0016390A" w:rsidRDefault="0016390A" w:rsidP="00362148">
            <w:pPr>
              <w:jc w:val="center"/>
            </w:pPr>
          </w:p>
        </w:tc>
      </w:tr>
      <w:tr w:rsidR="0016390A" w14:paraId="1C00F5B2" w14:textId="77777777" w:rsidTr="0016390A">
        <w:tc>
          <w:tcPr>
            <w:tcW w:w="2065" w:type="dxa"/>
          </w:tcPr>
          <w:p w14:paraId="56F4383A" w14:textId="77777777" w:rsidR="0016390A" w:rsidRPr="00450C95" w:rsidRDefault="0016390A" w:rsidP="00362148">
            <w:pPr>
              <w:jc w:val="center"/>
              <w:rPr>
                <w:rFonts w:ascii="Arial" w:hAnsi="Arial" w:cs="Arial"/>
                <w:bCs/>
                <w:color w:val="000000"/>
                <w:lang w:val="en"/>
              </w:rPr>
            </w:pPr>
            <w:r w:rsidRPr="00450C95">
              <w:rPr>
                <w:rFonts w:ascii="Arial" w:hAnsi="Arial" w:cs="Arial"/>
                <w:bCs/>
                <w:color w:val="000000"/>
                <w:lang w:val="en"/>
              </w:rPr>
              <w:lastRenderedPageBreak/>
              <w:t>2C:44-2. Criteria for Imposing Fines and Restitutions</w:t>
            </w:r>
          </w:p>
        </w:tc>
        <w:tc>
          <w:tcPr>
            <w:tcW w:w="7470" w:type="dxa"/>
          </w:tcPr>
          <w:p w14:paraId="721DEA2D"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The court may sentence a defendant to pay a fine in addition to a sentence of imprisonment or probation if: </w:t>
            </w:r>
            <w:r>
              <w:rPr>
                <w:rFonts w:ascii="Arial" w:hAnsi="Arial" w:cs="Arial"/>
                <w:color w:val="000000"/>
                <w:lang w:val="en"/>
              </w:rPr>
              <w:br/>
            </w:r>
            <w:r>
              <w:rPr>
                <w:rFonts w:ascii="Arial" w:hAnsi="Arial" w:cs="Arial"/>
                <w:color w:val="000000"/>
                <w:lang w:val="en"/>
              </w:rPr>
              <w:br/>
              <w:t xml:space="preserve">(1) The defendant has derived a pecuniary gain from the offense or the court is of opinion that a fine is specially adapted to deterrence of the type of offense involved or to the correction of the offender; </w:t>
            </w:r>
            <w:r>
              <w:rPr>
                <w:rFonts w:ascii="Arial" w:hAnsi="Arial" w:cs="Arial"/>
                <w:color w:val="000000"/>
                <w:lang w:val="en"/>
              </w:rPr>
              <w:br/>
            </w:r>
            <w:r>
              <w:rPr>
                <w:rFonts w:ascii="Arial" w:hAnsi="Arial" w:cs="Arial"/>
                <w:color w:val="000000"/>
                <w:lang w:val="en"/>
              </w:rPr>
              <w:br/>
              <w:t xml:space="preserve">(2) The defendant is able, or given a fair opportunity to do so, will be able to pay the fine; and </w:t>
            </w:r>
            <w:r>
              <w:rPr>
                <w:rFonts w:ascii="Arial" w:hAnsi="Arial" w:cs="Arial"/>
                <w:color w:val="000000"/>
                <w:lang w:val="en"/>
              </w:rPr>
              <w:br/>
            </w:r>
            <w:r>
              <w:rPr>
                <w:rFonts w:ascii="Arial" w:hAnsi="Arial" w:cs="Arial"/>
                <w:color w:val="000000"/>
                <w:lang w:val="en"/>
              </w:rPr>
              <w:br/>
              <w:t xml:space="preserve">(3) The fine will not prevent the defendant from making restitution to the victim of the offense. </w:t>
            </w:r>
            <w:r>
              <w:rPr>
                <w:rFonts w:ascii="Arial" w:hAnsi="Arial" w:cs="Arial"/>
                <w:color w:val="000000"/>
                <w:lang w:val="en"/>
              </w:rPr>
              <w:br/>
            </w:r>
            <w:r>
              <w:rPr>
                <w:rFonts w:ascii="Arial" w:hAnsi="Arial" w:cs="Arial"/>
                <w:color w:val="000000"/>
                <w:lang w:val="en"/>
              </w:rPr>
              <w:br/>
              <w:t xml:space="preserve">b. The court shall sentence a defendant to pay restitution in addition to a sentence of imprisonment or probation that may be imposed if: </w:t>
            </w:r>
            <w:r>
              <w:rPr>
                <w:rFonts w:ascii="Arial" w:hAnsi="Arial" w:cs="Arial"/>
                <w:color w:val="000000"/>
                <w:lang w:val="en"/>
              </w:rPr>
              <w:br/>
            </w:r>
            <w:r>
              <w:rPr>
                <w:rFonts w:ascii="Arial" w:hAnsi="Arial" w:cs="Arial"/>
                <w:color w:val="000000"/>
                <w:lang w:val="en"/>
              </w:rPr>
              <w:br/>
              <w:t xml:space="preserve">(1) The victim, or in the case of a homicide, the nearest relative of the victim, suffered a loss; and </w:t>
            </w:r>
            <w:r>
              <w:rPr>
                <w:rFonts w:ascii="Arial" w:hAnsi="Arial" w:cs="Arial"/>
                <w:color w:val="000000"/>
                <w:lang w:val="en"/>
              </w:rPr>
              <w:br/>
            </w:r>
            <w:r>
              <w:rPr>
                <w:rFonts w:ascii="Arial" w:hAnsi="Arial" w:cs="Arial"/>
                <w:color w:val="000000"/>
                <w:lang w:val="en"/>
              </w:rPr>
              <w:lastRenderedPageBreak/>
              <w:br/>
              <w:t xml:space="preserve">(2) The defendant is able to pay or, given a fair opportunity, will be able to pay restitution. </w:t>
            </w:r>
            <w:r>
              <w:rPr>
                <w:rFonts w:ascii="Arial" w:hAnsi="Arial" w:cs="Arial"/>
                <w:color w:val="000000"/>
                <w:lang w:val="en"/>
              </w:rPr>
              <w:br/>
            </w:r>
            <w:r>
              <w:rPr>
                <w:rFonts w:ascii="Arial" w:hAnsi="Arial" w:cs="Arial"/>
                <w:color w:val="000000"/>
                <w:lang w:val="en"/>
              </w:rPr>
              <w:br/>
              <w:t xml:space="preserve">c. (1) In determining the amount and method of payment of a fine, the court shall take into account the financial resources of the defendant and the nature of the burden that its payment will impose. </w:t>
            </w:r>
            <w:r>
              <w:rPr>
                <w:rFonts w:ascii="Arial" w:hAnsi="Arial" w:cs="Arial"/>
                <w:color w:val="000000"/>
                <w:lang w:val="en"/>
              </w:rPr>
              <w:br/>
            </w:r>
            <w:r>
              <w:rPr>
                <w:rFonts w:ascii="Arial" w:hAnsi="Arial" w:cs="Arial"/>
                <w:color w:val="000000"/>
                <w:lang w:val="en"/>
              </w:rPr>
              <w:br/>
              <w:t xml:space="preserve">(2) In determining the amount and method of payment of restitution, the court shall take into account all financial resources of the defendant, including the defendant's likely future earnings, and shall set the amount of restitution so as to provide the victim with the fullest compensation for loss that is consistent with the defendant's ability to pay. The court shall not reduce a restitution award by any amount that the victim has received from the Violent Crimes Compensation Board, but shall order the defendant to pay any restitution ordered for a loss previously compensated by the Board to the Violent Crimes Compensation Board. If restitution to more than one person is set at the same time, the court shall set priorities of payment. </w:t>
            </w:r>
            <w:r>
              <w:rPr>
                <w:rFonts w:ascii="Arial" w:hAnsi="Arial" w:cs="Arial"/>
                <w:color w:val="000000"/>
                <w:lang w:val="en"/>
              </w:rPr>
              <w:br/>
            </w:r>
            <w:r>
              <w:rPr>
                <w:rFonts w:ascii="Arial" w:hAnsi="Arial" w:cs="Arial"/>
                <w:color w:val="000000"/>
                <w:lang w:val="en"/>
              </w:rPr>
              <w:br/>
              <w:t xml:space="preserve">d. Nonpayment. When a defendant is sentenced to pay a fine or make restitution, or both, the court shall not impose at the same time an alternative sentence to be served in the event that the fine or restitution is not paid. The response of the court to nonpayment shall be determined only after the fine or restitution has not been paid, as provided in section 2C:46-2. </w:t>
            </w:r>
            <w:r>
              <w:rPr>
                <w:rFonts w:ascii="Arial" w:hAnsi="Arial" w:cs="Arial"/>
                <w:color w:val="000000"/>
                <w:lang w:val="en"/>
              </w:rPr>
              <w:br/>
            </w:r>
            <w:r>
              <w:rPr>
                <w:rFonts w:ascii="Arial" w:hAnsi="Arial" w:cs="Arial"/>
                <w:color w:val="000000"/>
                <w:lang w:val="en"/>
              </w:rPr>
              <w:br/>
              <w:t xml:space="preserve">e. Whenever the maximum potential fine which may be imposed on a conviction for an offense defined in the "Comprehensive Drug Reform Act of 1986," N.J.S. 2C:35-1 et al. depends on the street value of the controlled dangerous substance or controlled substance analog involved and the court intends to impose a fine in excess of the maximum ordinary fine applicable to the offense for which defendant was convicted, and where the fine has not been agreed to pursuant to the provisions of N.J.S.2C:35-12, the court at the time of sentence shall determine the street value at the time and place of the offense based on the amount and purity of the controlled dangerous substance or controlled substance analog involved. The sentencing court's finding as to the street value may be based on expert opinion in the form of live testimony or by affidavit, or by such other means as the court deems appropriate. The court's finding as to street value shall not be subject to modification by an appellate court </w:t>
            </w:r>
            <w:r>
              <w:rPr>
                <w:rFonts w:ascii="Arial" w:hAnsi="Arial" w:cs="Arial"/>
                <w:color w:val="000000"/>
                <w:lang w:val="en"/>
              </w:rPr>
              <w:lastRenderedPageBreak/>
              <w:t xml:space="preserve">except upon a showing that the finding was totally lacking in support on the record or was arbitrary or capricious. </w:t>
            </w:r>
            <w:r>
              <w:rPr>
                <w:rFonts w:ascii="Arial" w:hAnsi="Arial" w:cs="Arial"/>
                <w:color w:val="000000"/>
                <w:lang w:val="en"/>
              </w:rPr>
              <w:br/>
            </w:r>
            <w:r>
              <w:rPr>
                <w:rFonts w:ascii="Arial" w:hAnsi="Arial" w:cs="Arial"/>
                <w:color w:val="000000"/>
                <w:lang w:val="en"/>
              </w:rPr>
              <w:br/>
              <w:t xml:space="preserve">f. The ordering of restitution pursuant to this section shall not operate as a bar to the seeking of civil recovery by the victim based on the incident underlying the criminal conviction. Restitution ordered under this section is to be in addition to any civil remedy which a victim may possess, but any amount due the victim under any civil remedy shall be reduced by the amount ordered under this section to the extent necessary to avoid double compensation for the same loss, and the initial restitution judgment shall remain in full force and effect. </w:t>
            </w:r>
            <w:r>
              <w:rPr>
                <w:rFonts w:ascii="Arial" w:hAnsi="Arial" w:cs="Arial"/>
                <w:color w:val="000000"/>
                <w:lang w:val="en"/>
              </w:rPr>
              <w:br/>
            </w:r>
            <w:r>
              <w:rPr>
                <w:rFonts w:ascii="Arial" w:hAnsi="Arial" w:cs="Arial"/>
                <w:color w:val="000000"/>
                <w:lang w:val="en"/>
              </w:rPr>
              <w:br/>
              <w:t>L.1978, c.95; amended 1979,c.178,s.94; 1987,c.106,s.15; 1991,c.329,s.6.</w:t>
            </w:r>
          </w:p>
        </w:tc>
        <w:tc>
          <w:tcPr>
            <w:tcW w:w="2340" w:type="dxa"/>
          </w:tcPr>
          <w:p w14:paraId="00ADA9C7" w14:textId="77777777" w:rsidR="0016390A" w:rsidRDefault="0016390A" w:rsidP="00362148">
            <w:pPr>
              <w:jc w:val="center"/>
            </w:pPr>
            <w:r>
              <w:lastRenderedPageBreak/>
              <w:t>N.A.</w:t>
            </w:r>
          </w:p>
        </w:tc>
        <w:tc>
          <w:tcPr>
            <w:tcW w:w="2340" w:type="dxa"/>
          </w:tcPr>
          <w:p w14:paraId="2156DA49" w14:textId="77777777" w:rsidR="0016390A" w:rsidRDefault="0016390A" w:rsidP="00362148">
            <w:pPr>
              <w:jc w:val="center"/>
            </w:pPr>
          </w:p>
        </w:tc>
      </w:tr>
      <w:tr w:rsidR="0016390A" w14:paraId="6B283B96" w14:textId="77777777" w:rsidTr="0016390A">
        <w:tc>
          <w:tcPr>
            <w:tcW w:w="2065" w:type="dxa"/>
          </w:tcPr>
          <w:p w14:paraId="6BDE5E1A" w14:textId="77777777" w:rsidR="0016390A" w:rsidRPr="00450C95" w:rsidRDefault="0016390A" w:rsidP="00362148">
            <w:pPr>
              <w:jc w:val="center"/>
              <w:rPr>
                <w:rFonts w:ascii="Arial" w:hAnsi="Arial" w:cs="Arial"/>
                <w:bCs/>
                <w:color w:val="000000"/>
                <w:lang w:val="en"/>
              </w:rPr>
            </w:pPr>
            <w:r w:rsidRPr="00450C95">
              <w:rPr>
                <w:rFonts w:ascii="Arial" w:hAnsi="Arial" w:cs="Arial"/>
                <w:bCs/>
                <w:color w:val="000000"/>
                <w:lang w:val="en"/>
              </w:rPr>
              <w:lastRenderedPageBreak/>
              <w:t>2C:44-3 Criteria for sentence of extended term of imprisonment.</w:t>
            </w:r>
          </w:p>
        </w:tc>
        <w:tc>
          <w:tcPr>
            <w:tcW w:w="7470" w:type="dxa"/>
          </w:tcPr>
          <w:p w14:paraId="4CCD08FD" w14:textId="77777777" w:rsidR="0016390A" w:rsidRDefault="0016390A" w:rsidP="00362148">
            <w:pPr>
              <w:jc w:val="center"/>
              <w:rPr>
                <w:rFonts w:ascii="Arial" w:hAnsi="Arial" w:cs="Arial"/>
                <w:color w:val="000000"/>
                <w:lang w:val="en"/>
              </w:rPr>
            </w:pPr>
            <w:r>
              <w:rPr>
                <w:rFonts w:ascii="Arial" w:hAnsi="Arial" w:cs="Arial"/>
                <w:color w:val="000000"/>
                <w:lang w:val="en"/>
              </w:rPr>
              <w:t>2C:44-3. The court may, upon application of the prosecuting attorney, sentence a person who has been convicted of a crime of the first, second or third degree to an extended term of imprisonment if it finds one or more of the grounds specified in subsection a., b., c., or f. of this section. If the grounds specified in subsection d. are found, and the person is being sentenced for commission of any of the offenses enumerated in N.J.S.2C:43-6c. or N.J.S.2C:43-6g., the court shall sentence the defendant to an extended term as required by N.J.S.2C:43-6c. or N.J.S.2C:43-6g., and application by the prosecutor shall not be required. The court shall, upon application of the prosecuting attorney, sentence a person who has been convicted of a crime under N.J.S.2C:14-2 or N.J.S.2C:14-3 to an extended term of imprisonment if the grounds specified in subsection g. of this section are found. The court shall, upon application of the prosecuting attorney, sentence a person to an extended term if the imposition of such term is required pursuant to the provisions of section 2 of P.L.1994, c.130 (C.2C:43-6.4). The finding of the court shall be incorporated in the record.</w:t>
            </w:r>
            <w:r>
              <w:rPr>
                <w:rFonts w:ascii="Arial" w:hAnsi="Arial" w:cs="Arial"/>
                <w:color w:val="000000"/>
                <w:lang w:val="en"/>
              </w:rPr>
              <w:br/>
            </w:r>
            <w:r>
              <w:rPr>
                <w:rFonts w:ascii="Arial" w:hAnsi="Arial" w:cs="Arial"/>
                <w:color w:val="000000"/>
                <w:lang w:val="en"/>
              </w:rPr>
              <w:br/>
              <w:t>a.The defendant has been convicted of a crime of the first, second or third degree and is a persistent offender. A persistent offender is a person who at the time of the commission of the crime is 21 years of age or over, who has been previously convicted on at least two separate occasions of two crimes, committed at different times, when he was at least 18 years of age, if the latest in time of these crimes or the date of the defendant's last release from confinement, whichever is later, is within 10 years of the date of the crime for which the defendant is being sentenced.</w:t>
            </w:r>
            <w:r>
              <w:rPr>
                <w:rFonts w:ascii="Arial" w:hAnsi="Arial" w:cs="Arial"/>
                <w:color w:val="000000"/>
                <w:lang w:val="en"/>
              </w:rPr>
              <w:br/>
            </w:r>
            <w:r>
              <w:rPr>
                <w:rFonts w:ascii="Arial" w:hAnsi="Arial" w:cs="Arial"/>
                <w:color w:val="000000"/>
                <w:lang w:val="en"/>
              </w:rPr>
              <w:br/>
              <w:t xml:space="preserve">b.The defendant has been convicted of a crime of the first, second or third </w:t>
            </w:r>
            <w:r>
              <w:rPr>
                <w:rFonts w:ascii="Arial" w:hAnsi="Arial" w:cs="Arial"/>
                <w:color w:val="000000"/>
                <w:lang w:val="en"/>
              </w:rPr>
              <w:lastRenderedPageBreak/>
              <w:t>degree and is a professional criminal. A professional criminal is a person who committed a crime as part of a continuing criminal activity in concert with two or more persons, and the circumstances of the crime show he has knowingly devoted himself to criminal activity as a major source of livelihood.</w:t>
            </w:r>
            <w:r>
              <w:rPr>
                <w:rFonts w:ascii="Arial" w:hAnsi="Arial" w:cs="Arial"/>
                <w:color w:val="000000"/>
                <w:lang w:val="en"/>
              </w:rPr>
              <w:br/>
            </w:r>
            <w:r>
              <w:rPr>
                <w:rFonts w:ascii="Arial" w:hAnsi="Arial" w:cs="Arial"/>
                <w:color w:val="000000"/>
                <w:lang w:val="en"/>
              </w:rPr>
              <w:br/>
              <w:t>c.The defendant has been convicted of a crime of the first, second or third degree and committed the crime as consideration for the receipt, or in expectation of the receipt, of anything of pecuniary value the amount of which was unrelated to the proceeds of the crime or he procured the commission of the offense by payment or promise of payment of anything of pecuniary value.</w:t>
            </w:r>
            <w:r>
              <w:rPr>
                <w:rFonts w:ascii="Arial" w:hAnsi="Arial" w:cs="Arial"/>
                <w:color w:val="000000"/>
                <w:lang w:val="en"/>
              </w:rPr>
              <w:br/>
            </w:r>
            <w:r>
              <w:rPr>
                <w:rFonts w:ascii="Arial" w:hAnsi="Arial" w:cs="Arial"/>
                <w:color w:val="000000"/>
                <w:lang w:val="en"/>
              </w:rPr>
              <w:br/>
              <w:t>d.Second offender with a firearm. The defendant is at least 18 years of age and has been previously convicted of any of the following crimes: 2C:11-3, 2C:11-4, 2C:12-1b., 2C:13-1, 2C:14-2a., 2C:14-3a., 2C:15-1, 2C:18-2, 2C:29-5, 2C:39-4a., or has been previously convicted of an offense under Title 2A of the New Jersey Statutes or under any statute of the United States or any other state which is substantially equivalent to the offenses enumerated in this subsection and he used or possessed a firearm, as defined in 2C:39-1f., in the course of committing or attempting to commit any of these crimes, including the immediate flight therefrom.</w:t>
            </w:r>
            <w:r>
              <w:rPr>
                <w:rFonts w:ascii="Arial" w:hAnsi="Arial" w:cs="Arial"/>
                <w:color w:val="000000"/>
                <w:lang w:val="en"/>
              </w:rPr>
              <w:br/>
            </w:r>
            <w:r>
              <w:rPr>
                <w:rFonts w:ascii="Arial" w:hAnsi="Arial" w:cs="Arial"/>
                <w:color w:val="000000"/>
                <w:lang w:val="en"/>
              </w:rPr>
              <w:br/>
              <w:t xml:space="preserve">e.(Deleted by amendment, P.L.2001, c.443). </w:t>
            </w:r>
            <w:r>
              <w:rPr>
                <w:rFonts w:ascii="Arial" w:hAnsi="Arial" w:cs="Arial"/>
                <w:color w:val="000000"/>
                <w:lang w:val="en"/>
              </w:rPr>
              <w:br/>
            </w:r>
            <w:r>
              <w:rPr>
                <w:rFonts w:ascii="Arial" w:hAnsi="Arial" w:cs="Arial"/>
                <w:color w:val="000000"/>
                <w:lang w:val="en"/>
              </w:rPr>
              <w:br/>
              <w:t>f.The defendant has been convicted of a crime under any of the following sections: N.J.S.2C:11-4, N.J.S.2C:12-1b., N.J.S.2C:13-1, N.J.S.2C:14-2a., N.J.S.2C:14-3a., N.J.S.2C:15-1, N.J.S.2C:18-2, N.J.S.2C:29-2b., N.J.S.2C:29-5, N.J.S.2C:35-5, and in the course of committing or attempting to commit the crime, including the immediate flight therefrom, the defendant used or was in possession of a stolen motor vehicle.</w:t>
            </w:r>
            <w:r>
              <w:rPr>
                <w:rFonts w:ascii="Arial" w:hAnsi="Arial" w:cs="Arial"/>
                <w:color w:val="000000"/>
                <w:lang w:val="en"/>
              </w:rPr>
              <w:br/>
            </w:r>
            <w:r>
              <w:rPr>
                <w:rFonts w:ascii="Arial" w:hAnsi="Arial" w:cs="Arial"/>
                <w:color w:val="000000"/>
                <w:lang w:val="en"/>
              </w:rPr>
              <w:br/>
              <w:t>g.The defendant has been convicted of a crime under N.J.S.2C:14-2 or N.J.S.2C:14-3 involving violence or the threat of violence and the victim of the crime was 16 years of age or less.</w:t>
            </w:r>
            <w:r>
              <w:rPr>
                <w:rFonts w:ascii="Arial" w:hAnsi="Arial" w:cs="Arial"/>
                <w:color w:val="000000"/>
                <w:lang w:val="en"/>
              </w:rPr>
              <w:br/>
            </w:r>
            <w:r>
              <w:rPr>
                <w:rFonts w:ascii="Arial" w:hAnsi="Arial" w:cs="Arial"/>
                <w:color w:val="000000"/>
                <w:lang w:val="en"/>
              </w:rPr>
              <w:br/>
              <w:t>For purposes of this subsection, a crime involves violence or the threat of violence if the victim sustains serious bodily injury as defined in subsection b. of N.J.S.2C:11-1, or the actor is armed with and uses a deadly weapon or threatens by word or gesture to use a deadly weapon as defined in subsection c. of N.J.S.2C:11-1, or threatens to inflict serious bodily injury.</w:t>
            </w:r>
            <w:r>
              <w:rPr>
                <w:rFonts w:ascii="Arial" w:hAnsi="Arial" w:cs="Arial"/>
                <w:color w:val="000000"/>
                <w:lang w:val="en"/>
              </w:rPr>
              <w:br/>
            </w:r>
            <w:r>
              <w:rPr>
                <w:rFonts w:ascii="Arial" w:hAnsi="Arial" w:cs="Arial"/>
                <w:color w:val="000000"/>
                <w:lang w:val="en"/>
              </w:rPr>
              <w:lastRenderedPageBreak/>
              <w:br/>
              <w:t>h.(Deleted by amendment, P.L.2007, c.341).</w:t>
            </w:r>
            <w:r>
              <w:rPr>
                <w:rFonts w:ascii="Arial" w:hAnsi="Arial" w:cs="Arial"/>
                <w:color w:val="000000"/>
                <w:lang w:val="en"/>
              </w:rPr>
              <w:br/>
            </w:r>
            <w:r>
              <w:rPr>
                <w:rFonts w:ascii="Arial" w:hAnsi="Arial" w:cs="Arial"/>
                <w:color w:val="000000"/>
                <w:lang w:val="en"/>
              </w:rPr>
              <w:br/>
              <w:t>Amended 1979, c.178, s.95; 1981, c.31, s.3; 1990, c.32, s.8; 1990, c.87, s.4; 1993, c.132, s.2; 1994, c.127, s.2; 1994, c.130, s.4; 1995, c.211, s.3; 1997, c.120; 1999, c.160, s.4; 2001, c.443, s.8; 2007, c.341, s.8.</w:t>
            </w:r>
          </w:p>
        </w:tc>
        <w:tc>
          <w:tcPr>
            <w:tcW w:w="2340" w:type="dxa"/>
          </w:tcPr>
          <w:p w14:paraId="70DEA59A" w14:textId="77777777" w:rsidR="0016390A" w:rsidRDefault="0016390A" w:rsidP="00362148">
            <w:pPr>
              <w:jc w:val="center"/>
            </w:pPr>
            <w:r>
              <w:lastRenderedPageBreak/>
              <w:t>N.A.</w:t>
            </w:r>
          </w:p>
        </w:tc>
        <w:tc>
          <w:tcPr>
            <w:tcW w:w="2340" w:type="dxa"/>
          </w:tcPr>
          <w:p w14:paraId="28840107" w14:textId="77777777" w:rsidR="0016390A" w:rsidRDefault="0016390A" w:rsidP="00362148">
            <w:pPr>
              <w:jc w:val="center"/>
            </w:pPr>
          </w:p>
        </w:tc>
      </w:tr>
      <w:tr w:rsidR="0016390A" w14:paraId="7080FD03" w14:textId="77777777" w:rsidTr="0016390A">
        <w:tc>
          <w:tcPr>
            <w:tcW w:w="2065" w:type="dxa"/>
          </w:tcPr>
          <w:p w14:paraId="0182E5BA" w14:textId="77777777" w:rsidR="0016390A" w:rsidRPr="00450C95" w:rsidRDefault="0016390A" w:rsidP="00362148">
            <w:pPr>
              <w:jc w:val="center"/>
              <w:rPr>
                <w:rFonts w:ascii="Arial" w:hAnsi="Arial" w:cs="Arial"/>
                <w:bCs/>
                <w:color w:val="000000"/>
                <w:lang w:val="en"/>
              </w:rPr>
            </w:pPr>
            <w:r w:rsidRPr="00450C95">
              <w:rPr>
                <w:rFonts w:ascii="Arial" w:hAnsi="Arial" w:cs="Arial"/>
                <w:bCs/>
                <w:color w:val="000000"/>
                <w:lang w:val="en"/>
              </w:rPr>
              <w:lastRenderedPageBreak/>
              <w:t>2C:44-4. Definition of prior conviction; conviction in another jurisdiction; proof of prior conviction</w:t>
            </w:r>
          </w:p>
        </w:tc>
        <w:tc>
          <w:tcPr>
            <w:tcW w:w="7470" w:type="dxa"/>
          </w:tcPr>
          <w:p w14:paraId="15B3CA58" w14:textId="77777777" w:rsidR="0016390A" w:rsidRDefault="0016390A" w:rsidP="00362148">
            <w:pPr>
              <w:jc w:val="center"/>
              <w:rPr>
                <w:rFonts w:ascii="Arial" w:hAnsi="Arial" w:cs="Arial"/>
                <w:color w:val="000000"/>
                <w:lang w:val="en"/>
              </w:rPr>
            </w:pPr>
            <w:r>
              <w:rPr>
                <w:rFonts w:ascii="Arial" w:hAnsi="Arial" w:cs="Arial"/>
                <w:color w:val="000000"/>
                <w:lang w:val="en"/>
              </w:rPr>
              <w:t>a. Prior conviction of an offense. An adjudication by a court of competent jurisdiction that the defendant committed an offense constitutes a prior conviction.</w:t>
            </w:r>
            <w:r>
              <w:rPr>
                <w:rFonts w:ascii="Arial" w:hAnsi="Arial" w:cs="Arial"/>
                <w:color w:val="000000"/>
                <w:lang w:val="en"/>
              </w:rPr>
              <w:br/>
            </w:r>
            <w:r>
              <w:rPr>
                <w:rFonts w:ascii="Arial" w:hAnsi="Arial" w:cs="Arial"/>
                <w:color w:val="000000"/>
                <w:lang w:val="en"/>
              </w:rPr>
              <w:br/>
              <w:t>b. Prior conviction of a crime. An adjudication by a court of competent jurisdiction that the defendant committed a crime constitutes a prior conviction, although sentence or the execution thereof was suspended, provided that the time to appeal has expired and that the defendant was not pardoned on the ground of innocence.</w:t>
            </w:r>
            <w:r>
              <w:rPr>
                <w:rFonts w:ascii="Arial" w:hAnsi="Arial" w:cs="Arial"/>
                <w:color w:val="000000"/>
                <w:lang w:val="en"/>
              </w:rPr>
              <w:br/>
            </w:r>
            <w:r>
              <w:rPr>
                <w:rFonts w:ascii="Arial" w:hAnsi="Arial" w:cs="Arial"/>
                <w:color w:val="000000"/>
                <w:lang w:val="en"/>
              </w:rPr>
              <w:br/>
              <w:t>c. Prior conviction in another jurisdiction. A conviction in another jurisdiction shall constitute a prior conviction of a crime if a sentence of imprisonment in excess of 6 months was authorized under the law of the other jurisdiction.</w:t>
            </w:r>
            <w:r>
              <w:rPr>
                <w:rFonts w:ascii="Arial" w:hAnsi="Arial" w:cs="Arial"/>
                <w:color w:val="000000"/>
                <w:lang w:val="en"/>
              </w:rPr>
              <w:br/>
            </w:r>
            <w:r>
              <w:rPr>
                <w:rFonts w:ascii="Arial" w:hAnsi="Arial" w:cs="Arial"/>
                <w:color w:val="000000"/>
                <w:lang w:val="en"/>
              </w:rPr>
              <w:br/>
              <w:t>d. Proof of prior conviction. Any prior conviction may be proved by any evidence, including fingerprint records made in connection with arrest, conviction or imprisonment, that reasonably satisfies the court that the defendant was convicted.</w:t>
            </w:r>
            <w:r>
              <w:rPr>
                <w:rFonts w:ascii="Arial" w:hAnsi="Arial" w:cs="Arial"/>
                <w:color w:val="000000"/>
                <w:lang w:val="en"/>
              </w:rPr>
              <w:br/>
            </w:r>
            <w:r>
              <w:rPr>
                <w:rFonts w:ascii="Arial" w:hAnsi="Arial" w:cs="Arial"/>
                <w:color w:val="000000"/>
                <w:lang w:val="en"/>
              </w:rPr>
              <w:br/>
              <w:t>L.1978, c. 95, s. 2C:44-4, eff. Sept. 1, 1979. Amended by L.1979, c. 178, s. 96, eff. Sept. 1, 1979.</w:t>
            </w:r>
          </w:p>
        </w:tc>
        <w:tc>
          <w:tcPr>
            <w:tcW w:w="2340" w:type="dxa"/>
          </w:tcPr>
          <w:p w14:paraId="2D66472C" w14:textId="77777777" w:rsidR="0016390A" w:rsidRDefault="0016390A" w:rsidP="00362148">
            <w:pPr>
              <w:jc w:val="center"/>
            </w:pPr>
            <w:r>
              <w:t>N.A.</w:t>
            </w:r>
          </w:p>
        </w:tc>
        <w:tc>
          <w:tcPr>
            <w:tcW w:w="2340" w:type="dxa"/>
          </w:tcPr>
          <w:p w14:paraId="47C5209D" w14:textId="77777777" w:rsidR="0016390A" w:rsidRDefault="0016390A" w:rsidP="00362148">
            <w:pPr>
              <w:jc w:val="center"/>
            </w:pPr>
          </w:p>
        </w:tc>
      </w:tr>
      <w:tr w:rsidR="0016390A" w14:paraId="25CB6304" w14:textId="77777777" w:rsidTr="0016390A">
        <w:tc>
          <w:tcPr>
            <w:tcW w:w="2065" w:type="dxa"/>
          </w:tcPr>
          <w:p w14:paraId="1F7759AC" w14:textId="77777777" w:rsidR="0016390A" w:rsidRPr="007C79D8" w:rsidRDefault="0016390A" w:rsidP="00362148">
            <w:pPr>
              <w:jc w:val="center"/>
              <w:rPr>
                <w:rFonts w:ascii="Arial" w:hAnsi="Arial" w:cs="Arial"/>
                <w:bCs/>
                <w:color w:val="000000"/>
                <w:lang w:val="en"/>
              </w:rPr>
            </w:pPr>
            <w:r w:rsidRPr="007C79D8">
              <w:rPr>
                <w:rFonts w:ascii="Arial" w:hAnsi="Arial" w:cs="Arial"/>
                <w:bCs/>
                <w:color w:val="000000"/>
                <w:lang w:val="en"/>
              </w:rPr>
              <w:t>2C:44-5 Multiple sentences; concurrent and consecutive terms.</w:t>
            </w:r>
          </w:p>
        </w:tc>
        <w:tc>
          <w:tcPr>
            <w:tcW w:w="7470" w:type="dxa"/>
          </w:tcPr>
          <w:p w14:paraId="40B7DF72" w14:textId="77777777" w:rsidR="0016390A" w:rsidRDefault="0016390A" w:rsidP="00362148">
            <w:pPr>
              <w:jc w:val="center"/>
              <w:rPr>
                <w:rFonts w:ascii="Arial" w:hAnsi="Arial" w:cs="Arial"/>
                <w:color w:val="000000"/>
                <w:lang w:val="en"/>
              </w:rPr>
            </w:pPr>
            <w:r>
              <w:rPr>
                <w:rFonts w:ascii="Arial" w:hAnsi="Arial" w:cs="Arial"/>
                <w:color w:val="000000"/>
                <w:lang w:val="en"/>
              </w:rPr>
              <w:br/>
              <w:t xml:space="preserve">a.Sentences of imprisonment for more than one offense. When multiple sentences of imprisonment are imposed on a defendant for more than one offense, including an offense for which a previous suspended sentence or sentence of probation has been revoked, such multiple sentences shall run concurrently or consecutively as the court determines at the time of sentence, except that: </w:t>
            </w:r>
            <w:r>
              <w:rPr>
                <w:rFonts w:ascii="Arial" w:hAnsi="Arial" w:cs="Arial"/>
                <w:color w:val="000000"/>
                <w:lang w:val="en"/>
              </w:rPr>
              <w:br/>
            </w:r>
            <w:r>
              <w:rPr>
                <w:rFonts w:ascii="Arial" w:hAnsi="Arial" w:cs="Arial"/>
                <w:color w:val="000000"/>
                <w:lang w:val="en"/>
              </w:rPr>
              <w:br/>
              <w:t xml:space="preserve">(1)The aggregate of consecutive terms to a county institution shall not exceed 18 months; and </w:t>
            </w:r>
            <w:r>
              <w:rPr>
                <w:rFonts w:ascii="Arial" w:hAnsi="Arial" w:cs="Arial"/>
                <w:color w:val="000000"/>
                <w:lang w:val="en"/>
              </w:rPr>
              <w:br/>
            </w:r>
            <w:r>
              <w:rPr>
                <w:rFonts w:ascii="Arial" w:hAnsi="Arial" w:cs="Arial"/>
                <w:color w:val="000000"/>
                <w:lang w:val="en"/>
              </w:rPr>
              <w:br/>
              <w:t>(2)Not more than one sentence for an extended term shall be imposed.</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 xml:space="preserve">There shall be no overall outer limit on the cumulation of consecutive sentences for multiple offenses. </w:t>
            </w:r>
            <w:r>
              <w:rPr>
                <w:rFonts w:ascii="Arial" w:hAnsi="Arial" w:cs="Arial"/>
                <w:color w:val="000000"/>
                <w:lang w:val="en"/>
              </w:rPr>
              <w:br/>
            </w:r>
            <w:r>
              <w:rPr>
                <w:rFonts w:ascii="Arial" w:hAnsi="Arial" w:cs="Arial"/>
                <w:color w:val="000000"/>
                <w:lang w:val="en"/>
              </w:rPr>
              <w:br/>
              <w:t xml:space="preserve">b.Sentences of imprisonment imposed at different times. When a defendant who has previously been sentenced to imprisonment is subsequently sentenced to another term for an offense committed prior to the former sentence, other than an offense committed while in custody: </w:t>
            </w:r>
            <w:r>
              <w:rPr>
                <w:rFonts w:ascii="Arial" w:hAnsi="Arial" w:cs="Arial"/>
                <w:color w:val="000000"/>
                <w:lang w:val="en"/>
              </w:rPr>
              <w:br/>
            </w:r>
            <w:r>
              <w:rPr>
                <w:rFonts w:ascii="Arial" w:hAnsi="Arial" w:cs="Arial"/>
                <w:color w:val="000000"/>
                <w:lang w:val="en"/>
              </w:rPr>
              <w:br/>
              <w:t xml:space="preserve">(1)The multiple sentences imposed shall so far as possible conform to subsection a. of this section; and </w:t>
            </w:r>
            <w:r>
              <w:rPr>
                <w:rFonts w:ascii="Arial" w:hAnsi="Arial" w:cs="Arial"/>
                <w:color w:val="000000"/>
                <w:lang w:val="en"/>
              </w:rPr>
              <w:br/>
            </w:r>
            <w:r>
              <w:rPr>
                <w:rFonts w:ascii="Arial" w:hAnsi="Arial" w:cs="Arial"/>
                <w:color w:val="000000"/>
                <w:lang w:val="en"/>
              </w:rPr>
              <w:br/>
              <w:t xml:space="preserve">(2)Whether the court determines that the terms shall run concurrently or consecutively, the defendant shall be credited with time served in imprisonment on the prior sentence in determining the permissible aggregate length of the term or terms remaining to be served; and (3)When a new sentence is imposed on a prisoner who is on parole, the balance of the parole term on the former sentence shall not be deemed to run during the period of the new imprisonment unless the court determines otherwise at the time of sentencing. </w:t>
            </w:r>
            <w:r>
              <w:rPr>
                <w:rFonts w:ascii="Arial" w:hAnsi="Arial" w:cs="Arial"/>
                <w:color w:val="000000"/>
                <w:lang w:val="en"/>
              </w:rPr>
              <w:br/>
            </w:r>
            <w:r>
              <w:rPr>
                <w:rFonts w:ascii="Arial" w:hAnsi="Arial" w:cs="Arial"/>
                <w:color w:val="000000"/>
                <w:lang w:val="en"/>
              </w:rPr>
              <w:br/>
              <w:t xml:space="preserve">c.Sentence of imprisonment for offense committed while on parole. When a defendant is sentenced to imprisonment for an offense committed while on parole in this State, such term of imprisonment and any period of reimprisonment that the parole board may require the defendant to serve upon the revocation of his parole shall run consecutively unless the court orders these sentences to run concurrently. </w:t>
            </w:r>
            <w:r>
              <w:rPr>
                <w:rFonts w:ascii="Arial" w:hAnsi="Arial" w:cs="Arial"/>
                <w:color w:val="000000"/>
                <w:lang w:val="en"/>
              </w:rPr>
              <w:br/>
            </w:r>
            <w:r>
              <w:rPr>
                <w:rFonts w:ascii="Arial" w:hAnsi="Arial" w:cs="Arial"/>
                <w:color w:val="000000"/>
                <w:lang w:val="en"/>
              </w:rPr>
              <w:br/>
              <w:t xml:space="preserve">d.Multiple sentences of imprisonment in other cases. Except as otherwise provided in this section, multiple terms of imprisonment shall run concurrently or consecutively as the court determines when the second or subsequent sentence is imposed. </w:t>
            </w:r>
            <w:r>
              <w:rPr>
                <w:rFonts w:ascii="Arial" w:hAnsi="Arial" w:cs="Arial"/>
                <w:color w:val="000000"/>
                <w:lang w:val="en"/>
              </w:rPr>
              <w:br/>
            </w:r>
            <w:r>
              <w:rPr>
                <w:rFonts w:ascii="Arial" w:hAnsi="Arial" w:cs="Arial"/>
                <w:color w:val="000000"/>
                <w:lang w:val="en"/>
              </w:rPr>
              <w:br/>
              <w:t>e.Calculation of concurrent and consecutive terms of imprisonment.</w:t>
            </w:r>
            <w:r>
              <w:rPr>
                <w:rFonts w:ascii="Arial" w:hAnsi="Arial" w:cs="Arial"/>
                <w:color w:val="000000"/>
                <w:lang w:val="en"/>
              </w:rPr>
              <w:br/>
            </w:r>
            <w:r>
              <w:rPr>
                <w:rFonts w:ascii="Arial" w:hAnsi="Arial" w:cs="Arial"/>
                <w:color w:val="000000"/>
                <w:lang w:val="en"/>
              </w:rPr>
              <w:br/>
              <w:t xml:space="preserve">(1)When terms of imprisonment run concurrently, the shorter terms merge in and are satisfied by discharge of the longest term. </w:t>
            </w:r>
            <w:r>
              <w:rPr>
                <w:rFonts w:ascii="Arial" w:hAnsi="Arial" w:cs="Arial"/>
                <w:color w:val="000000"/>
                <w:lang w:val="en"/>
              </w:rPr>
              <w:br/>
            </w:r>
            <w:r>
              <w:rPr>
                <w:rFonts w:ascii="Arial" w:hAnsi="Arial" w:cs="Arial"/>
                <w:color w:val="000000"/>
                <w:lang w:val="en"/>
              </w:rPr>
              <w:br/>
              <w:t xml:space="preserve">(2)When terms of imprisonment run consecutively, the terms are added to arrive at an aggregate term to be served equal to the sum of all terms. </w:t>
            </w:r>
            <w:r>
              <w:rPr>
                <w:rFonts w:ascii="Arial" w:hAnsi="Arial" w:cs="Arial"/>
                <w:color w:val="000000"/>
                <w:lang w:val="en"/>
              </w:rPr>
              <w:br/>
            </w:r>
            <w:r>
              <w:rPr>
                <w:rFonts w:ascii="Arial" w:hAnsi="Arial" w:cs="Arial"/>
                <w:color w:val="000000"/>
                <w:lang w:val="en"/>
              </w:rPr>
              <w:br/>
              <w:t xml:space="preserve">f.Suspension of sentence or probation and imprisonment; multiple terms of </w:t>
            </w:r>
            <w:r>
              <w:rPr>
                <w:rFonts w:ascii="Arial" w:hAnsi="Arial" w:cs="Arial"/>
                <w:color w:val="000000"/>
                <w:lang w:val="en"/>
              </w:rPr>
              <w:lastRenderedPageBreak/>
              <w:t xml:space="preserve">suspension and probation. When a defendant is sentenced for more than one offense or a defendant already under sentence is sentenced for another offense committed prior to the former sentence: (1)The court shall not sentence to probation a defendant who is under sentence of imprisonment, except as authorized by paragraph (2) of subsection b. of N.J.S.2C:43-2; </w:t>
            </w:r>
            <w:r>
              <w:rPr>
                <w:rFonts w:ascii="Arial" w:hAnsi="Arial" w:cs="Arial"/>
                <w:color w:val="000000"/>
                <w:lang w:val="en"/>
              </w:rPr>
              <w:br/>
            </w:r>
            <w:r>
              <w:rPr>
                <w:rFonts w:ascii="Arial" w:hAnsi="Arial" w:cs="Arial"/>
                <w:color w:val="000000"/>
                <w:lang w:val="en"/>
              </w:rPr>
              <w:br/>
              <w:t xml:space="preserve">(2)Multiple periods of suspension or probation shall run consecutively, unless the court orders these sentences to run concurrently from the date of the first such disposition; </w:t>
            </w:r>
            <w:r>
              <w:rPr>
                <w:rFonts w:ascii="Arial" w:hAnsi="Arial" w:cs="Arial"/>
                <w:color w:val="000000"/>
                <w:lang w:val="en"/>
              </w:rPr>
              <w:br/>
            </w:r>
            <w:r>
              <w:rPr>
                <w:rFonts w:ascii="Arial" w:hAnsi="Arial" w:cs="Arial"/>
                <w:color w:val="000000"/>
                <w:lang w:val="en"/>
              </w:rPr>
              <w:br/>
              <w:t xml:space="preserve">(3)When a sentence of imprisonment in excess of one year is imposed, the service of such sentence shall satisfy a suspended sentence on another count or prior suspended sentence or sentence to probation, unless the suspended sentence or probation has been violated in which case any imprisonment for the violation shall run consecutively; and </w:t>
            </w:r>
            <w:r>
              <w:rPr>
                <w:rFonts w:ascii="Arial" w:hAnsi="Arial" w:cs="Arial"/>
                <w:color w:val="000000"/>
                <w:lang w:val="en"/>
              </w:rPr>
              <w:br/>
            </w:r>
            <w:r>
              <w:rPr>
                <w:rFonts w:ascii="Arial" w:hAnsi="Arial" w:cs="Arial"/>
                <w:color w:val="000000"/>
                <w:lang w:val="en"/>
              </w:rPr>
              <w:br/>
              <w:t xml:space="preserve">(4)When a sentence of imprisonment of one year or less is imposed, the period of a suspended sentence on another count or a prior suspended sentence or sentence to probation shall run during the period of such imprisonment, unless the suspended sentence or probation has been violated in which case any imprisonment for the violation shall run consecutively. </w:t>
            </w:r>
            <w:r>
              <w:rPr>
                <w:rFonts w:ascii="Arial" w:hAnsi="Arial" w:cs="Arial"/>
                <w:color w:val="000000"/>
                <w:lang w:val="en"/>
              </w:rPr>
              <w:br/>
            </w:r>
            <w:r>
              <w:rPr>
                <w:rFonts w:ascii="Arial" w:hAnsi="Arial" w:cs="Arial"/>
                <w:color w:val="000000"/>
                <w:lang w:val="en"/>
              </w:rPr>
              <w:br/>
              <w:t xml:space="preserve">g.Offense committed while under suspension of sentence or probation. When a defendant is convicted of an offense committed while under suspension of sentence or on probation and such suspension or probation is not revoked: </w:t>
            </w:r>
            <w:r>
              <w:rPr>
                <w:rFonts w:ascii="Arial" w:hAnsi="Arial" w:cs="Arial"/>
                <w:color w:val="000000"/>
                <w:lang w:val="en"/>
              </w:rPr>
              <w:br/>
            </w:r>
            <w:r>
              <w:rPr>
                <w:rFonts w:ascii="Arial" w:hAnsi="Arial" w:cs="Arial"/>
                <w:color w:val="000000"/>
                <w:lang w:val="en"/>
              </w:rPr>
              <w:br/>
              <w:t xml:space="preserve">(1)If the defendant is sentenced to imprisonment in excess of one year, the service of such sentence shall not satisfy the prior suspended sentence or sentence to probation, unless the court determines otherwise at the time of sentencing; </w:t>
            </w:r>
            <w:r>
              <w:rPr>
                <w:rFonts w:ascii="Arial" w:hAnsi="Arial" w:cs="Arial"/>
                <w:color w:val="000000"/>
                <w:lang w:val="en"/>
              </w:rPr>
              <w:br/>
            </w:r>
            <w:r>
              <w:rPr>
                <w:rFonts w:ascii="Arial" w:hAnsi="Arial" w:cs="Arial"/>
                <w:color w:val="000000"/>
                <w:lang w:val="en"/>
              </w:rPr>
              <w:br/>
              <w:t xml:space="preserve">(2)If the defendant is sentenced to imprisonment of one year or less, the period of the suspension or probation shall not run during the period of such imprisonment; and </w:t>
            </w:r>
            <w:r>
              <w:rPr>
                <w:rFonts w:ascii="Arial" w:hAnsi="Arial" w:cs="Arial"/>
                <w:color w:val="000000"/>
                <w:lang w:val="en"/>
              </w:rPr>
              <w:br/>
            </w:r>
            <w:r>
              <w:rPr>
                <w:rFonts w:ascii="Arial" w:hAnsi="Arial" w:cs="Arial"/>
                <w:color w:val="000000"/>
                <w:lang w:val="en"/>
              </w:rPr>
              <w:br/>
              <w:t xml:space="preserve">(3)If sentence is suspended or the defendant is sentenced to probation, the period of such suspension or probation shall run concurrently with or consecutively to the remainder of the prior periods, as the court </w:t>
            </w:r>
            <w:r>
              <w:rPr>
                <w:rFonts w:ascii="Arial" w:hAnsi="Arial" w:cs="Arial"/>
                <w:color w:val="000000"/>
                <w:lang w:val="en"/>
              </w:rPr>
              <w:lastRenderedPageBreak/>
              <w:t xml:space="preserve">determines at the time of sentence. </w:t>
            </w:r>
            <w:r>
              <w:rPr>
                <w:rFonts w:ascii="Arial" w:hAnsi="Arial" w:cs="Arial"/>
                <w:color w:val="000000"/>
                <w:lang w:val="en"/>
              </w:rPr>
              <w:br/>
            </w:r>
            <w:r>
              <w:rPr>
                <w:rFonts w:ascii="Arial" w:hAnsi="Arial" w:cs="Arial"/>
                <w:color w:val="000000"/>
                <w:lang w:val="en"/>
              </w:rPr>
              <w:br/>
              <w:t xml:space="preserve">h.Offense committed while released pending disposition of a previous offense. When a defendant is sentenced to imprisonment for an offense committed while released, with or without bail, pending disposition of a previous offense, the term of imprisonment shall run consecutively to any sentence of imprisonment imposed for the previous offense, unless the court, in consideration of the character and conditions of the defendant, finds that imposition of consecutive sentences would be a serious injustice which overrides the need to deter such conduct by others. </w:t>
            </w:r>
            <w:r>
              <w:rPr>
                <w:rFonts w:ascii="Arial" w:hAnsi="Arial" w:cs="Arial"/>
                <w:color w:val="000000"/>
                <w:lang w:val="en"/>
              </w:rPr>
              <w:br/>
            </w:r>
            <w:r>
              <w:rPr>
                <w:rFonts w:ascii="Arial" w:hAnsi="Arial" w:cs="Arial"/>
                <w:color w:val="000000"/>
                <w:lang w:val="en"/>
              </w:rPr>
              <w:br/>
              <w:t xml:space="preserve">i.Sentence of imprisonment for assault on corrections employee. Any term of imprisonment imposed on an inmate of a State or county correctional facility for an assault on a Department of Corrections employee, an employee of a county correctional facility, an employee of a State juvenile facility or a county juvenile detention facility, county sheriff's department employee or any State, county or municipal law enforcement officer while in the performance of his duties shall run consecutively to any term of imprisonment currently being served and to any other term imposed for any other offense committed at the time of the assault. </w:t>
            </w:r>
            <w:r>
              <w:rPr>
                <w:rFonts w:ascii="Arial" w:hAnsi="Arial" w:cs="Arial"/>
                <w:color w:val="000000"/>
                <w:lang w:val="en"/>
              </w:rPr>
              <w:br/>
            </w:r>
            <w:r>
              <w:rPr>
                <w:rFonts w:ascii="Arial" w:hAnsi="Arial" w:cs="Arial"/>
                <w:color w:val="000000"/>
                <w:lang w:val="en"/>
              </w:rPr>
              <w:br/>
              <w:t>L.1978, c.95; amended 1979, c.178, s.97; 1983, c.462; 1993, c.160; 1993, c.223; 2001, c.16.</w:t>
            </w:r>
          </w:p>
        </w:tc>
        <w:tc>
          <w:tcPr>
            <w:tcW w:w="2340" w:type="dxa"/>
          </w:tcPr>
          <w:p w14:paraId="6903E896" w14:textId="77777777" w:rsidR="0016390A" w:rsidRDefault="0016390A" w:rsidP="00362148">
            <w:pPr>
              <w:jc w:val="center"/>
            </w:pPr>
            <w:r>
              <w:lastRenderedPageBreak/>
              <w:t>N.A.</w:t>
            </w:r>
          </w:p>
        </w:tc>
        <w:tc>
          <w:tcPr>
            <w:tcW w:w="2340" w:type="dxa"/>
          </w:tcPr>
          <w:p w14:paraId="55FEA9F8" w14:textId="77777777" w:rsidR="0016390A" w:rsidRDefault="0016390A" w:rsidP="00362148">
            <w:pPr>
              <w:jc w:val="center"/>
            </w:pPr>
          </w:p>
        </w:tc>
      </w:tr>
      <w:tr w:rsidR="0016390A" w14:paraId="659EF8A8" w14:textId="77777777" w:rsidTr="0016390A">
        <w:tc>
          <w:tcPr>
            <w:tcW w:w="2065" w:type="dxa"/>
          </w:tcPr>
          <w:p w14:paraId="06A254B7" w14:textId="77777777" w:rsidR="0016390A" w:rsidRPr="00FF2043" w:rsidRDefault="0016390A" w:rsidP="00362148">
            <w:pPr>
              <w:jc w:val="center"/>
              <w:rPr>
                <w:rFonts w:ascii="Arial" w:hAnsi="Arial" w:cs="Arial"/>
                <w:bCs/>
                <w:color w:val="000000"/>
                <w:lang w:val="en"/>
              </w:rPr>
            </w:pPr>
            <w:r w:rsidRPr="00FF2043">
              <w:rPr>
                <w:rFonts w:ascii="Arial" w:hAnsi="Arial" w:cs="Arial"/>
                <w:bCs/>
                <w:color w:val="000000"/>
                <w:lang w:val="en"/>
              </w:rPr>
              <w:lastRenderedPageBreak/>
              <w:t>2C:44-5.1 Penalties for committing certain offenses while released on bail, own recognizance increased.</w:t>
            </w:r>
          </w:p>
        </w:tc>
        <w:tc>
          <w:tcPr>
            <w:tcW w:w="7470" w:type="dxa"/>
          </w:tcPr>
          <w:p w14:paraId="1C98B62B" w14:textId="77777777" w:rsidR="0016390A" w:rsidRDefault="0016390A" w:rsidP="00362148">
            <w:pPr>
              <w:jc w:val="center"/>
              <w:rPr>
                <w:rFonts w:ascii="Arial" w:hAnsi="Arial" w:cs="Arial"/>
                <w:color w:val="000000"/>
                <w:lang w:val="en"/>
              </w:rPr>
            </w:pPr>
            <w:r>
              <w:rPr>
                <w:rFonts w:ascii="Arial" w:hAnsi="Arial" w:cs="Arial"/>
                <w:color w:val="000000"/>
                <w:lang w:val="en"/>
              </w:rPr>
              <w:t>1. a. A person who has been convicted under subsection a. of N.J.S.2C:39-4 of possession of a firearm with intent to use it unlawfully against the person of another; or a crime under N.J.S.2C:11-3; N.J.S.2C:11-4; N.J.S.2C:13-1; subsection a. of N.J.S.2C:14-2; subsection a. of N.J.S.2C:14-3; N.J.S.2C:15-1; N.J.S.2C:18-2 if the burglary is a crime of the second degree or the structure was adapted for overnight accommodation of persons; or a crime of the first, second or third degree under subsection b. of N.J.S.2C:12-1; shall be sentenced to an extended term of imprisonment pursuant to the provisions of N.J.S.2C:43-7 and shall be subject to double the fine authorized for that crime under the provisions of N.J.S.2C:43-3 if, at the time of the commission of the crime, the defendant was released on bail or on his own recognizance for one of the enumerated crimes and was convicted of that crime.</w:t>
            </w:r>
            <w:r>
              <w:rPr>
                <w:rFonts w:ascii="Arial" w:hAnsi="Arial" w:cs="Arial"/>
                <w:color w:val="000000"/>
                <w:lang w:val="en"/>
              </w:rPr>
              <w:br/>
            </w:r>
            <w:r>
              <w:rPr>
                <w:rFonts w:ascii="Arial" w:hAnsi="Arial" w:cs="Arial"/>
                <w:color w:val="000000"/>
                <w:lang w:val="en"/>
              </w:rPr>
              <w:br/>
              <w:t xml:space="preserve">b.The court shall not impose a sentence of imprisonment pursuant to this section unless the ground therefor has been established at a hearing after the conviction of the defendant and on written notice to the defendant of the ground proposed. The defendant shall have the right to hear and </w:t>
            </w:r>
            <w:r>
              <w:rPr>
                <w:rFonts w:ascii="Arial" w:hAnsi="Arial" w:cs="Arial"/>
                <w:color w:val="000000"/>
                <w:lang w:val="en"/>
              </w:rPr>
              <w:lastRenderedPageBreak/>
              <w:t>controvert the evidence against the defendant and to offer evidence upon the issue.</w:t>
            </w:r>
            <w:r>
              <w:rPr>
                <w:rFonts w:ascii="Arial" w:hAnsi="Arial" w:cs="Arial"/>
                <w:color w:val="000000"/>
                <w:lang w:val="en"/>
              </w:rPr>
              <w:br/>
            </w:r>
            <w:r>
              <w:rPr>
                <w:rFonts w:ascii="Arial" w:hAnsi="Arial" w:cs="Arial"/>
                <w:color w:val="000000"/>
                <w:lang w:val="en"/>
              </w:rPr>
              <w:br/>
              <w:t>L.1997,c.410,s.1.</w:t>
            </w:r>
          </w:p>
        </w:tc>
        <w:tc>
          <w:tcPr>
            <w:tcW w:w="2340" w:type="dxa"/>
          </w:tcPr>
          <w:p w14:paraId="29914040" w14:textId="77777777" w:rsidR="0016390A" w:rsidRDefault="0016390A" w:rsidP="00362148">
            <w:pPr>
              <w:jc w:val="center"/>
            </w:pPr>
            <w:r>
              <w:lastRenderedPageBreak/>
              <w:t>N.A.</w:t>
            </w:r>
          </w:p>
        </w:tc>
        <w:tc>
          <w:tcPr>
            <w:tcW w:w="2340" w:type="dxa"/>
          </w:tcPr>
          <w:p w14:paraId="445AACAB" w14:textId="77777777" w:rsidR="0016390A" w:rsidRDefault="0016390A" w:rsidP="00362148">
            <w:pPr>
              <w:jc w:val="center"/>
            </w:pPr>
          </w:p>
        </w:tc>
      </w:tr>
      <w:tr w:rsidR="0016390A" w14:paraId="7FBBBA60" w14:textId="77777777" w:rsidTr="0016390A">
        <w:tc>
          <w:tcPr>
            <w:tcW w:w="2065" w:type="dxa"/>
          </w:tcPr>
          <w:p w14:paraId="1EB62B63" w14:textId="77777777" w:rsidR="0016390A" w:rsidRPr="007D3FA7" w:rsidRDefault="0016390A" w:rsidP="00362148">
            <w:pPr>
              <w:jc w:val="center"/>
              <w:rPr>
                <w:rFonts w:ascii="Arial" w:hAnsi="Arial" w:cs="Arial"/>
                <w:bCs/>
                <w:color w:val="000000"/>
                <w:lang w:val="en"/>
              </w:rPr>
            </w:pPr>
            <w:r w:rsidRPr="007D3FA7">
              <w:rPr>
                <w:rFonts w:ascii="Arial" w:hAnsi="Arial" w:cs="Arial"/>
                <w:bCs/>
                <w:color w:val="000000"/>
                <w:lang w:val="en"/>
              </w:rPr>
              <w:t>2C:44-6 Procedure on sentence; presentence investigation and report.</w:t>
            </w:r>
          </w:p>
        </w:tc>
        <w:tc>
          <w:tcPr>
            <w:tcW w:w="7470" w:type="dxa"/>
          </w:tcPr>
          <w:p w14:paraId="4DAB2D16" w14:textId="77777777" w:rsidR="0016390A" w:rsidRDefault="0016390A" w:rsidP="00362148">
            <w:pPr>
              <w:jc w:val="center"/>
              <w:rPr>
                <w:rFonts w:ascii="Arial" w:hAnsi="Arial" w:cs="Arial"/>
                <w:color w:val="000000"/>
                <w:lang w:val="en"/>
              </w:rPr>
            </w:pPr>
            <w:r>
              <w:rPr>
                <w:rFonts w:ascii="Arial" w:hAnsi="Arial" w:cs="Arial"/>
                <w:color w:val="000000"/>
                <w:lang w:val="en"/>
              </w:rPr>
              <w:t>a.The court shall not impose sentence without first ordering a presentence investigation of the defendant and according due consideration to a written report of such investigation when required by the Rules of Court. The court may order a presentence investigation in any other case.</w:t>
            </w:r>
            <w:r>
              <w:rPr>
                <w:rFonts w:ascii="Arial" w:hAnsi="Arial" w:cs="Arial"/>
                <w:color w:val="000000"/>
                <w:lang w:val="en"/>
              </w:rPr>
              <w:br/>
            </w:r>
            <w:r>
              <w:rPr>
                <w:rFonts w:ascii="Arial" w:hAnsi="Arial" w:cs="Arial"/>
                <w:color w:val="000000"/>
                <w:lang w:val="en"/>
              </w:rPr>
              <w:br/>
              <w:t>b.The presentence investigation shall include an analysis of the circumstances attending the commission of the offense, the defendant's history of delinquency or criminality, family situation, financial resources, including whether or not the defendant is an enrollee or covered person under a health insurance contract, policy or plan, debts, including any amount owed for a fine, assessment or restitution ordered in accordance with the provisions of Title 2C, any obligation of child support including any child support delinquencies, employment history, personal habits, the disposition of any charge made against any codefendants, the defendant's history of civil commitment, any disposition which arose out of charges suspended pursuant to N.J.S.2C:4-6 including the records of the disposition of those charges and any acquittal by reason of insanity pursuant to N.J.S.2C:4-1, and any other matters that the probation officer deems relevant or the court directs to be included. The defendant shall disclose any information concerning any history of civil commitment. The report shall also include a medical history of the defendant and a complete psychological evaluation of the defendant in any case in which the defendant is being sentenced for a first or second degree crime involving violence and:</w:t>
            </w:r>
            <w:r>
              <w:rPr>
                <w:rFonts w:ascii="Arial" w:hAnsi="Arial" w:cs="Arial"/>
                <w:color w:val="000000"/>
                <w:lang w:val="en"/>
              </w:rPr>
              <w:br/>
            </w:r>
            <w:r>
              <w:rPr>
                <w:rFonts w:ascii="Arial" w:hAnsi="Arial" w:cs="Arial"/>
                <w:color w:val="000000"/>
                <w:lang w:val="en"/>
              </w:rPr>
              <w:br/>
              <w:t>(1)the defendant has a prior acquittal by reason of insanity pursuant to N.J.S.2C:4-1 or had charges suspended pursuant to N.J.S.2C:4-6; or</w:t>
            </w:r>
            <w:r>
              <w:rPr>
                <w:rFonts w:ascii="Arial" w:hAnsi="Arial" w:cs="Arial"/>
                <w:color w:val="000000"/>
                <w:lang w:val="en"/>
              </w:rPr>
              <w:br/>
            </w:r>
            <w:r>
              <w:rPr>
                <w:rFonts w:ascii="Arial" w:hAnsi="Arial" w:cs="Arial"/>
                <w:color w:val="000000"/>
                <w:lang w:val="en"/>
              </w:rPr>
              <w:br/>
              <w:t>(2)the defendant has a prior conviction for murder pursuant to N.J.S.2C:11-3, aggravated sexual assault or sexual assault pursuant to N.J.S.2C:14-2, kidnapping pursuant to N.J.S.2C:13-1, endangering the welfare of a child which would constitute a crime of the second degree pursuant to N.J.S.2C:24-4, or stalking which would constitute a crime of the third degree pursuant to section 1 of P.L.1992, c.209 (C.2C:12-10); or</w:t>
            </w:r>
            <w:r>
              <w:rPr>
                <w:rFonts w:ascii="Arial" w:hAnsi="Arial" w:cs="Arial"/>
                <w:color w:val="000000"/>
                <w:lang w:val="en"/>
              </w:rPr>
              <w:br/>
            </w:r>
            <w:r>
              <w:rPr>
                <w:rFonts w:ascii="Arial" w:hAnsi="Arial" w:cs="Arial"/>
                <w:color w:val="000000"/>
                <w:lang w:val="en"/>
              </w:rPr>
              <w:br/>
              <w:t>(3)the defendant has a prior diagnosis of psychosis.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The court, in its discretion and considering all the appropriate circumstances, may waive the medical history and psychological examination in any case in which a term of imprisonment including a period of parole ineligibility is imposed. In any case involving a conviction of N.J.S.2C:24-4, endangering the welfare of a child; N.J.S.2C:18-3, criminal trespass, where the trespass was committed in a school building or on school property; section 1 of P.L.1993, c.291 (C.2C:13-6), attempting to lure or entice a child with purpose to commit a criminal offense; section 1 of P.L.1992, c.209 (C.2C:12-10), stalking; or N.J.S.2C:13-1, kidnapping, where the victim of the offense is a child under the age of 18, the investigation shall include a report on the defendant's mental condition.</w:t>
            </w:r>
            <w:r>
              <w:rPr>
                <w:rFonts w:ascii="Arial" w:hAnsi="Arial" w:cs="Arial"/>
                <w:color w:val="000000"/>
                <w:lang w:val="en"/>
              </w:rPr>
              <w:br/>
            </w:r>
            <w:r>
              <w:rPr>
                <w:rFonts w:ascii="Arial" w:hAnsi="Arial" w:cs="Arial"/>
                <w:color w:val="000000"/>
                <w:lang w:val="en"/>
              </w:rPr>
              <w:br/>
              <w:t>The presentence investigation shall also include information regarding the defendant's history of substance abuse and substance abuse treatment, if any, including whether the defendant has sought treatment in the past. If any of the factors listed in subsection b. of section 1 of P.L.2012, c.23 (C.2C:35-14.1) apply, the presentence report shall also include consideration of whether the defendant may be a drug dependent person as defined in N.J.S.2C:35-2.</w:t>
            </w:r>
            <w:r>
              <w:rPr>
                <w:rFonts w:ascii="Arial" w:hAnsi="Arial" w:cs="Arial"/>
                <w:color w:val="000000"/>
                <w:lang w:val="en"/>
              </w:rPr>
              <w:br/>
            </w:r>
            <w:r>
              <w:rPr>
                <w:rFonts w:ascii="Arial" w:hAnsi="Arial" w:cs="Arial"/>
                <w:color w:val="000000"/>
                <w:lang w:val="en"/>
              </w:rPr>
              <w:br/>
              <w:t>The presentence investigation shall include an analysis of whether the defendant should be required to submit to a professional diagnostic assessment within the meaning of paragraph (1) of subsection a. of N.J.S.2C:35-14 in any case where: the defendant may be a drug dependent person as defined in N.J.S.2C:35-2; the defendant is eligible to be considered for a sentence to special probation pursuant to N.J.S.2C:35-14; and the court has not already ordered the defendant to submit to any such diagnostic assessment in regard to the pending matter.</w:t>
            </w:r>
            <w:r>
              <w:rPr>
                <w:rFonts w:ascii="Arial" w:hAnsi="Arial" w:cs="Arial"/>
                <w:color w:val="000000"/>
                <w:lang w:val="en"/>
              </w:rPr>
              <w:br/>
            </w:r>
            <w:r>
              <w:rPr>
                <w:rFonts w:ascii="Arial" w:hAnsi="Arial" w:cs="Arial"/>
                <w:color w:val="000000"/>
                <w:lang w:val="en"/>
              </w:rPr>
              <w:br/>
              <w:t xml:space="preserve">The presentence report shall also include a report on any compensation paid by the Victims of Crime Compensation Agency as a result of the commission of the offense and, in any case where the victim chooses to provide one, a statement by the victim of the offense for which the defendant is being sentenced. The statement may include the nature and extent of any physical harm or psychological or emotional harm or trauma suffered by the victim, the extent of any loss to include loss of earnings or ability to work suffered by the victim and the effect of the crime upon the victim's family. The probation department shall notify the victim or nearest relative of a homicide victim of his right to make a statement for inclusion in the presentence report if the victim or relative so desires. Any such </w:t>
            </w:r>
            <w:r>
              <w:rPr>
                <w:rFonts w:ascii="Arial" w:hAnsi="Arial" w:cs="Arial"/>
                <w:color w:val="000000"/>
                <w:lang w:val="en"/>
              </w:rPr>
              <w:lastRenderedPageBreak/>
              <w:t>statement shall be made within 20 days of notification by the probation department.</w:t>
            </w:r>
            <w:r>
              <w:rPr>
                <w:rFonts w:ascii="Arial" w:hAnsi="Arial" w:cs="Arial"/>
                <w:color w:val="000000"/>
                <w:lang w:val="en"/>
              </w:rPr>
              <w:br/>
            </w:r>
            <w:r>
              <w:rPr>
                <w:rFonts w:ascii="Arial" w:hAnsi="Arial" w:cs="Arial"/>
                <w:color w:val="000000"/>
                <w:lang w:val="en"/>
              </w:rPr>
              <w:br/>
              <w:t>The presentence report shall specifically include an assessment of the gravity and seriousness of harm inflicted on the victim, including whether or not the defendant knew or reasonably should have known that the victim of the offense was particularly vulnerable or incapable of resistance due to advanced age, disability, ill-health, or extreme youth, or was for any other reason substantially incapable of exercising normal physical or mental power of resistance.</w:t>
            </w:r>
            <w:r>
              <w:rPr>
                <w:rFonts w:ascii="Arial" w:hAnsi="Arial" w:cs="Arial"/>
                <w:color w:val="000000"/>
                <w:lang w:val="en"/>
              </w:rPr>
              <w:br/>
            </w:r>
            <w:r>
              <w:rPr>
                <w:rFonts w:ascii="Arial" w:hAnsi="Arial" w:cs="Arial"/>
                <w:color w:val="000000"/>
                <w:lang w:val="en"/>
              </w:rPr>
              <w:br/>
              <w:t>c.If, after the presentence investigation, the court desires additional information concerning an offender convicted of an offense before imposing sentence, it may order any additional psychological or medical testing of the defendant.</w:t>
            </w:r>
            <w:r>
              <w:rPr>
                <w:rFonts w:ascii="Arial" w:hAnsi="Arial" w:cs="Arial"/>
                <w:color w:val="000000"/>
                <w:lang w:val="en"/>
              </w:rPr>
              <w:br/>
            </w:r>
            <w:r>
              <w:rPr>
                <w:rFonts w:ascii="Arial" w:hAnsi="Arial" w:cs="Arial"/>
                <w:color w:val="000000"/>
                <w:lang w:val="en"/>
              </w:rPr>
              <w:br/>
              <w:t>d.Disclosure of any presentence investigation report or psychiatric examination report shall be in accordance with law and the Rules of Court, except that information concerning the defendant's financial resources shall be made available upon request to the Victims of Crime Compensation Agency or to any officer authorized under the provisions of section 3 of P.L.1979, c.396 (C.2C:46-4) to collect payment on an assessment, restitution or fine and that information concerning the defendant's coverage under any health insurance contract, policy or plan shall be made available, as appropriate to the Commissioner of Corrections and to the chief administrative officer of a county jail in accordance with the provisions of P.L.1995, c.254 (C.30:7E-1 et al.).</w:t>
            </w:r>
            <w:r>
              <w:rPr>
                <w:rFonts w:ascii="Arial" w:hAnsi="Arial" w:cs="Arial"/>
                <w:color w:val="000000"/>
                <w:lang w:val="en"/>
              </w:rPr>
              <w:br/>
            </w:r>
            <w:r>
              <w:rPr>
                <w:rFonts w:ascii="Arial" w:hAnsi="Arial" w:cs="Arial"/>
                <w:color w:val="000000"/>
                <w:lang w:val="en"/>
              </w:rPr>
              <w:br/>
              <w:t>e.The court shall not impose a sentence of imprisonment for an extended term unless the ground therefor has been established at a hearing after the conviction of the defendant and on written notice to him of the ground proposed. The defendant shall have the right to hear and controvert the evidence against him and to offer evidence upon the issue.</w:t>
            </w:r>
            <w:r>
              <w:rPr>
                <w:rFonts w:ascii="Arial" w:hAnsi="Arial" w:cs="Arial"/>
                <w:color w:val="000000"/>
                <w:lang w:val="en"/>
              </w:rPr>
              <w:br/>
            </w:r>
            <w:r>
              <w:rPr>
                <w:rFonts w:ascii="Arial" w:hAnsi="Arial" w:cs="Arial"/>
                <w:color w:val="000000"/>
                <w:lang w:val="en"/>
              </w:rPr>
              <w:br/>
              <w:t>f.(Deleted by amendment, P.L.1986, c.85).</w:t>
            </w:r>
            <w:r>
              <w:rPr>
                <w:rFonts w:ascii="Arial" w:hAnsi="Arial" w:cs="Arial"/>
                <w:color w:val="000000"/>
                <w:lang w:val="en"/>
              </w:rPr>
              <w:br/>
            </w:r>
            <w:r>
              <w:rPr>
                <w:rFonts w:ascii="Arial" w:hAnsi="Arial" w:cs="Arial"/>
                <w:color w:val="000000"/>
                <w:lang w:val="en"/>
              </w:rPr>
              <w:br/>
              <w:t>amended 1981, c.481, s.1; 1983, c.317, s.2; 1986, c.85, s.1; 1991, c.329, s.7; 1994, c.92; 1995, c.254, s.7; 1996, c.39, s.2; 1997, c.216, s.2; 2009, c.328, s.2; 2012, c.23, s.6.</w:t>
            </w:r>
          </w:p>
        </w:tc>
        <w:tc>
          <w:tcPr>
            <w:tcW w:w="2340" w:type="dxa"/>
          </w:tcPr>
          <w:p w14:paraId="3AED80B4" w14:textId="77777777" w:rsidR="0016390A" w:rsidRDefault="0016390A" w:rsidP="00362148">
            <w:pPr>
              <w:jc w:val="center"/>
            </w:pPr>
            <w:r>
              <w:lastRenderedPageBreak/>
              <w:t>N.A.</w:t>
            </w:r>
          </w:p>
        </w:tc>
        <w:tc>
          <w:tcPr>
            <w:tcW w:w="2340" w:type="dxa"/>
          </w:tcPr>
          <w:p w14:paraId="446F5FD1" w14:textId="77777777" w:rsidR="0016390A" w:rsidRDefault="0016390A" w:rsidP="00362148">
            <w:pPr>
              <w:jc w:val="center"/>
            </w:pPr>
          </w:p>
        </w:tc>
      </w:tr>
      <w:tr w:rsidR="0016390A" w14:paraId="58E38328" w14:textId="77777777" w:rsidTr="0016390A">
        <w:tc>
          <w:tcPr>
            <w:tcW w:w="2065" w:type="dxa"/>
          </w:tcPr>
          <w:p w14:paraId="5FE9F2D4" w14:textId="77777777" w:rsidR="0016390A" w:rsidRPr="006F79D0" w:rsidRDefault="0016390A" w:rsidP="00362148">
            <w:pPr>
              <w:jc w:val="center"/>
              <w:rPr>
                <w:rFonts w:ascii="Arial" w:hAnsi="Arial" w:cs="Arial"/>
                <w:bCs/>
                <w:color w:val="000000"/>
                <w:lang w:val="en"/>
              </w:rPr>
            </w:pPr>
            <w:r w:rsidRPr="006F79D0">
              <w:rPr>
                <w:rFonts w:ascii="Arial" w:hAnsi="Arial" w:cs="Arial"/>
                <w:bCs/>
                <w:color w:val="000000"/>
                <w:lang w:val="en"/>
              </w:rPr>
              <w:lastRenderedPageBreak/>
              <w:t xml:space="preserve">2C:44-6.1 Defendant liable </w:t>
            </w:r>
            <w:r w:rsidRPr="006F79D0">
              <w:rPr>
                <w:rFonts w:ascii="Arial" w:hAnsi="Arial" w:cs="Arial"/>
                <w:bCs/>
                <w:color w:val="000000"/>
                <w:lang w:val="en"/>
              </w:rPr>
              <w:lastRenderedPageBreak/>
              <w:t>for cost of psychological evaluation; rules, regulations.</w:t>
            </w:r>
          </w:p>
        </w:tc>
        <w:tc>
          <w:tcPr>
            <w:tcW w:w="7470" w:type="dxa"/>
          </w:tcPr>
          <w:p w14:paraId="2D1595E5"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 xml:space="preserve">4. a. A defendant who is required to submit to a psychological evaluation pursuant to the provisions of N.J.S.2C:44-6 shall be liable for the cost of </w:t>
            </w:r>
            <w:r>
              <w:rPr>
                <w:rFonts w:ascii="Arial" w:hAnsi="Arial" w:cs="Arial"/>
                <w:color w:val="000000"/>
                <w:lang w:val="en"/>
              </w:rPr>
              <w:lastRenderedPageBreak/>
              <w:t>such evaluation. If the defendant is an enrollee or a covered person under a health insurance contract, policy or plan, the Administrative Office of the Courts shall file a claim with the health insurance contract, policy or plan for a reimbursement of the costs of the psychological evaluation. The claim shall be filed in accordance with the rules and regulations promulgated pursuant to subsection b. of this section. The reimbursement authorized under this section shall be payable to the Administrative Office of the Courts and shall be used exclusively for the purpose of defraying the costs incurred for the psychological evaluation.</w:t>
            </w:r>
            <w:r>
              <w:rPr>
                <w:rFonts w:ascii="Arial" w:hAnsi="Arial" w:cs="Arial"/>
                <w:color w:val="000000"/>
                <w:lang w:val="en"/>
              </w:rPr>
              <w:br/>
            </w:r>
            <w:r>
              <w:rPr>
                <w:rFonts w:ascii="Arial" w:hAnsi="Arial" w:cs="Arial"/>
                <w:color w:val="000000"/>
                <w:lang w:val="en"/>
              </w:rPr>
              <w:br/>
              <w:t>b. The Commissioner of the Department of Banking and Insurance, in accordance with the provisions of the "Administrative Procedure Act," P.L.1968, c.410 (C.52:14B-1 et seq.), shall promulgate rules and regulations to effectuate the purposes of this section.</w:t>
            </w:r>
            <w:r>
              <w:rPr>
                <w:rFonts w:ascii="Arial" w:hAnsi="Arial" w:cs="Arial"/>
                <w:color w:val="000000"/>
                <w:lang w:val="en"/>
              </w:rPr>
              <w:br/>
            </w:r>
            <w:r>
              <w:rPr>
                <w:rFonts w:ascii="Arial" w:hAnsi="Arial" w:cs="Arial"/>
                <w:color w:val="000000"/>
                <w:lang w:val="en"/>
              </w:rPr>
              <w:br/>
              <w:t>c. In the event that a defendant is not covered under a health insurance contract, policy or plan, or if the defendant's insurance contract, policy or plan does not fully cover the costs of the psychological evaluation, a lien may be filed for any unpaid amounts due and payable on any and all property and income to which the defendant shall have or may acquire an interest. Any lien filed shall be in accordance with the rules and regulations promulgated pursuant to subsection b. of this section.</w:t>
            </w:r>
            <w:r>
              <w:rPr>
                <w:rFonts w:ascii="Arial" w:hAnsi="Arial" w:cs="Arial"/>
                <w:color w:val="000000"/>
                <w:lang w:val="en"/>
              </w:rPr>
              <w:br/>
            </w:r>
            <w:r>
              <w:rPr>
                <w:rFonts w:ascii="Arial" w:hAnsi="Arial" w:cs="Arial"/>
                <w:color w:val="000000"/>
                <w:lang w:val="en"/>
              </w:rPr>
              <w:br/>
              <w:t>L.1997,c.216,s.4.</w:t>
            </w:r>
          </w:p>
        </w:tc>
        <w:tc>
          <w:tcPr>
            <w:tcW w:w="2340" w:type="dxa"/>
          </w:tcPr>
          <w:p w14:paraId="302434BB" w14:textId="77777777" w:rsidR="0016390A" w:rsidRDefault="0016390A" w:rsidP="00362148">
            <w:pPr>
              <w:jc w:val="center"/>
            </w:pPr>
            <w:r>
              <w:lastRenderedPageBreak/>
              <w:t>N.A.</w:t>
            </w:r>
          </w:p>
        </w:tc>
        <w:tc>
          <w:tcPr>
            <w:tcW w:w="2340" w:type="dxa"/>
          </w:tcPr>
          <w:p w14:paraId="7807A8CC" w14:textId="77777777" w:rsidR="0016390A" w:rsidRDefault="0016390A" w:rsidP="00362148">
            <w:pPr>
              <w:jc w:val="center"/>
            </w:pPr>
          </w:p>
        </w:tc>
      </w:tr>
      <w:tr w:rsidR="0016390A" w14:paraId="29977DB7" w14:textId="77777777" w:rsidTr="0016390A">
        <w:tc>
          <w:tcPr>
            <w:tcW w:w="2065" w:type="dxa"/>
          </w:tcPr>
          <w:p w14:paraId="2B2B88D9" w14:textId="77777777" w:rsidR="0016390A" w:rsidRPr="006F79D0" w:rsidRDefault="0016390A" w:rsidP="00362148">
            <w:pPr>
              <w:jc w:val="center"/>
              <w:rPr>
                <w:rFonts w:ascii="Arial" w:hAnsi="Arial" w:cs="Arial"/>
                <w:bCs/>
                <w:color w:val="000000"/>
                <w:lang w:val="en"/>
              </w:rPr>
            </w:pPr>
            <w:r w:rsidRPr="006F79D0">
              <w:rPr>
                <w:rFonts w:ascii="Arial" w:hAnsi="Arial" w:cs="Arial"/>
                <w:bCs/>
                <w:color w:val="000000"/>
                <w:lang w:val="en"/>
              </w:rPr>
              <w:t>2C:44-6.2 Person sentenced to incarceration, care and custody of minor child.</w:t>
            </w:r>
          </w:p>
        </w:tc>
        <w:tc>
          <w:tcPr>
            <w:tcW w:w="7470" w:type="dxa"/>
          </w:tcPr>
          <w:p w14:paraId="402DB537" w14:textId="77777777" w:rsidR="0016390A" w:rsidRDefault="0016390A" w:rsidP="00362148">
            <w:pPr>
              <w:jc w:val="center"/>
              <w:rPr>
                <w:rFonts w:ascii="Arial" w:hAnsi="Arial" w:cs="Arial"/>
                <w:color w:val="000000"/>
                <w:lang w:val="en"/>
              </w:rPr>
            </w:pPr>
            <w:r>
              <w:rPr>
                <w:rFonts w:ascii="Arial" w:hAnsi="Arial" w:cs="Arial"/>
                <w:color w:val="000000"/>
                <w:lang w:val="en"/>
              </w:rPr>
              <w:t>1. a. In any case in which a person has been convicted of a crime for which the person will be incarcerated, the court shall order, as part of the presentence investigation required pursuant to N.J.S.2C:44-6, that a determination be made as to whether the person is the sole caretaker of a minor child and, if so, who will assume responsibility for the child's care and custody during the period the person is incarcerated.</w:t>
            </w:r>
            <w:r>
              <w:rPr>
                <w:rFonts w:ascii="Arial" w:hAnsi="Arial" w:cs="Arial"/>
                <w:color w:val="000000"/>
                <w:lang w:val="en"/>
              </w:rPr>
              <w:br/>
            </w:r>
            <w:r>
              <w:rPr>
                <w:rFonts w:ascii="Arial" w:hAnsi="Arial" w:cs="Arial"/>
                <w:color w:val="000000"/>
                <w:lang w:val="en"/>
              </w:rPr>
              <w:br/>
              <w:t>b.If the determination is made that the person is the sole caretaker of the child, the presentence investigation shall also include:</w:t>
            </w:r>
            <w:r>
              <w:rPr>
                <w:rFonts w:ascii="Arial" w:hAnsi="Arial" w:cs="Arial"/>
                <w:color w:val="000000"/>
                <w:lang w:val="en"/>
              </w:rPr>
              <w:br/>
            </w:r>
            <w:r>
              <w:rPr>
                <w:rFonts w:ascii="Arial" w:hAnsi="Arial" w:cs="Arial"/>
                <w:color w:val="000000"/>
                <w:lang w:val="en"/>
              </w:rPr>
              <w:br/>
              <w:t>(1)verification that the person who will be responsible for the child's care and custody during the period of incarceration has agreed to assume responsibility for the child's care and custody;</w:t>
            </w:r>
            <w:r>
              <w:rPr>
                <w:rFonts w:ascii="Arial" w:hAnsi="Arial" w:cs="Arial"/>
                <w:color w:val="000000"/>
                <w:lang w:val="en"/>
              </w:rPr>
              <w:br/>
            </w:r>
            <w:r>
              <w:rPr>
                <w:rFonts w:ascii="Arial" w:hAnsi="Arial" w:cs="Arial"/>
                <w:color w:val="000000"/>
                <w:lang w:val="en"/>
              </w:rPr>
              <w:br/>
              <w:t>(2)an inquiry as to the willingness of the person to assume responsibility for the child's care and custody during the period of incarceration; and</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(3)a PROMIS/GAVEL network check, juvenile central registry check, and domestic violence central registry check on the person who will be responsible for the child's care and custody during the period of incarceration and on any adult and juvenile over 12 years of age in the person's household.</w:t>
            </w:r>
            <w:r>
              <w:rPr>
                <w:rFonts w:ascii="Arial" w:hAnsi="Arial" w:cs="Arial"/>
                <w:color w:val="000000"/>
                <w:lang w:val="en"/>
              </w:rPr>
              <w:br/>
            </w:r>
            <w:r>
              <w:rPr>
                <w:rFonts w:ascii="Arial" w:hAnsi="Arial" w:cs="Arial"/>
                <w:color w:val="000000"/>
                <w:lang w:val="en"/>
              </w:rPr>
              <w:br/>
              <w:t>c.The court shall provide the information compiled pursuant to subsection b. of this section, from the presentence investigation, to the Division of Child Protection and Permanency in the Department of Children and Families.</w:t>
            </w:r>
            <w:r>
              <w:rPr>
                <w:rFonts w:ascii="Arial" w:hAnsi="Arial" w:cs="Arial"/>
                <w:color w:val="000000"/>
                <w:lang w:val="en"/>
              </w:rPr>
              <w:br/>
            </w:r>
            <w:r>
              <w:rPr>
                <w:rFonts w:ascii="Arial" w:hAnsi="Arial" w:cs="Arial"/>
                <w:color w:val="000000"/>
                <w:lang w:val="en"/>
              </w:rPr>
              <w:br/>
              <w:t>L.2003, c.301, s.1; amended 2006, c.47, s.28; 2012, c.16, s.10.</w:t>
            </w:r>
          </w:p>
        </w:tc>
        <w:tc>
          <w:tcPr>
            <w:tcW w:w="2340" w:type="dxa"/>
          </w:tcPr>
          <w:p w14:paraId="348DC44A" w14:textId="77777777" w:rsidR="0016390A" w:rsidRDefault="0016390A" w:rsidP="00362148">
            <w:pPr>
              <w:jc w:val="center"/>
            </w:pPr>
            <w:r>
              <w:lastRenderedPageBreak/>
              <w:t>N.A.</w:t>
            </w:r>
          </w:p>
        </w:tc>
        <w:tc>
          <w:tcPr>
            <w:tcW w:w="2340" w:type="dxa"/>
          </w:tcPr>
          <w:p w14:paraId="3DB02566" w14:textId="77777777" w:rsidR="0016390A" w:rsidRDefault="0016390A" w:rsidP="00362148">
            <w:pPr>
              <w:jc w:val="center"/>
            </w:pPr>
          </w:p>
        </w:tc>
      </w:tr>
      <w:tr w:rsidR="0016390A" w14:paraId="23B4AFB4" w14:textId="77777777" w:rsidTr="0016390A">
        <w:tc>
          <w:tcPr>
            <w:tcW w:w="2065" w:type="dxa"/>
          </w:tcPr>
          <w:p w14:paraId="33BEB025" w14:textId="77777777" w:rsidR="0016390A" w:rsidRPr="006F79D0" w:rsidRDefault="0016390A" w:rsidP="00362148">
            <w:pPr>
              <w:jc w:val="center"/>
              <w:rPr>
                <w:rFonts w:ascii="Arial" w:hAnsi="Arial" w:cs="Arial"/>
                <w:bCs/>
                <w:color w:val="000000"/>
                <w:lang w:val="en"/>
              </w:rPr>
            </w:pPr>
            <w:r w:rsidRPr="006F79D0">
              <w:rPr>
                <w:rFonts w:ascii="Arial" w:hAnsi="Arial" w:cs="Arial"/>
                <w:bCs/>
                <w:color w:val="000000"/>
                <w:lang w:val="en"/>
              </w:rPr>
              <w:t>2C:44-6.3 Report of persons convicted of certain crimes residing with minor children.</w:t>
            </w:r>
          </w:p>
        </w:tc>
        <w:tc>
          <w:tcPr>
            <w:tcW w:w="7470" w:type="dxa"/>
          </w:tcPr>
          <w:p w14:paraId="35784D0A" w14:textId="77777777" w:rsidR="0016390A" w:rsidRDefault="0016390A" w:rsidP="00362148">
            <w:pPr>
              <w:jc w:val="center"/>
              <w:rPr>
                <w:rFonts w:ascii="Arial" w:hAnsi="Arial" w:cs="Arial"/>
                <w:color w:val="000000"/>
                <w:lang w:val="en"/>
              </w:rPr>
            </w:pPr>
            <w:r>
              <w:rPr>
                <w:rFonts w:ascii="Arial" w:hAnsi="Arial" w:cs="Arial"/>
                <w:color w:val="000000"/>
                <w:lang w:val="en"/>
              </w:rPr>
              <w:t>3. a. In any case in which a person has been convicted of a crime enumerated in subsection b. of this section and:</w:t>
            </w:r>
            <w:r>
              <w:rPr>
                <w:rFonts w:ascii="Arial" w:hAnsi="Arial" w:cs="Arial"/>
                <w:color w:val="000000"/>
                <w:lang w:val="en"/>
              </w:rPr>
              <w:br/>
            </w:r>
            <w:r>
              <w:rPr>
                <w:rFonts w:ascii="Arial" w:hAnsi="Arial" w:cs="Arial"/>
                <w:color w:val="000000"/>
                <w:lang w:val="en"/>
              </w:rPr>
              <w:br/>
              <w:t>(1)the victim of the crime was either a person under the age of 18 at the time of the commission of the crime, or a person defined in paragraph (9) of subsection b. of this section; and</w:t>
            </w:r>
            <w:r>
              <w:rPr>
                <w:rFonts w:ascii="Arial" w:hAnsi="Arial" w:cs="Arial"/>
                <w:color w:val="000000"/>
                <w:lang w:val="en"/>
              </w:rPr>
              <w:br/>
            </w:r>
            <w:r>
              <w:rPr>
                <w:rFonts w:ascii="Arial" w:hAnsi="Arial" w:cs="Arial"/>
                <w:color w:val="000000"/>
                <w:lang w:val="en"/>
              </w:rPr>
              <w:br/>
              <w:t>(2)the person convicted of the crime resides in a household with other minor children or is a parent of a minor child,</w:t>
            </w:r>
            <w:r>
              <w:rPr>
                <w:rFonts w:ascii="Arial" w:hAnsi="Arial" w:cs="Arial"/>
                <w:color w:val="000000"/>
                <w:lang w:val="en"/>
              </w:rPr>
              <w:br/>
            </w:r>
            <w:r>
              <w:rPr>
                <w:rFonts w:ascii="Arial" w:hAnsi="Arial" w:cs="Arial"/>
                <w:color w:val="000000"/>
                <w:lang w:val="en"/>
              </w:rPr>
              <w:br/>
              <w:t>the court, based on an interview with the defendant, shall make a referral to the Division of Child Protection and Permanency in the Department of Children and Families and provide the division with the name and address of the person convicted of the crime, information on the person's criminal history, and the name and address of each child referred to in paragraph (2) of this subsection.</w:t>
            </w:r>
            <w:r>
              <w:rPr>
                <w:rFonts w:ascii="Arial" w:hAnsi="Arial" w:cs="Arial"/>
                <w:color w:val="000000"/>
                <w:lang w:val="en"/>
              </w:rPr>
              <w:br/>
            </w:r>
            <w:r>
              <w:rPr>
                <w:rFonts w:ascii="Arial" w:hAnsi="Arial" w:cs="Arial"/>
                <w:color w:val="000000"/>
                <w:lang w:val="en"/>
              </w:rPr>
              <w:br/>
              <w:t>b.For purposes of this section, "crime" includes any of the following:</w:t>
            </w:r>
            <w:r>
              <w:rPr>
                <w:rFonts w:ascii="Arial" w:hAnsi="Arial" w:cs="Arial"/>
                <w:color w:val="000000"/>
                <w:lang w:val="en"/>
              </w:rPr>
              <w:br/>
            </w:r>
            <w:r>
              <w:rPr>
                <w:rFonts w:ascii="Arial" w:hAnsi="Arial" w:cs="Arial"/>
                <w:color w:val="000000"/>
                <w:lang w:val="en"/>
              </w:rPr>
              <w:br/>
              <w:t>(1)murder pursuant to N.J.S.2C:11-3 or manslaughter pursuant to N.J.S.2C:11-4;</w:t>
            </w:r>
            <w:r>
              <w:rPr>
                <w:rFonts w:ascii="Arial" w:hAnsi="Arial" w:cs="Arial"/>
                <w:color w:val="000000"/>
                <w:lang w:val="en"/>
              </w:rPr>
              <w:br/>
            </w:r>
            <w:r>
              <w:rPr>
                <w:rFonts w:ascii="Arial" w:hAnsi="Arial" w:cs="Arial"/>
                <w:color w:val="000000"/>
                <w:lang w:val="en"/>
              </w:rPr>
              <w:br/>
              <w:t>(2)simple assault or aggravated assault pursuant to N.J.S.2C:12-1;</w:t>
            </w:r>
            <w:r>
              <w:rPr>
                <w:rFonts w:ascii="Arial" w:hAnsi="Arial" w:cs="Arial"/>
                <w:color w:val="000000"/>
                <w:lang w:val="en"/>
              </w:rPr>
              <w:br/>
            </w:r>
            <w:r>
              <w:rPr>
                <w:rFonts w:ascii="Arial" w:hAnsi="Arial" w:cs="Arial"/>
                <w:color w:val="000000"/>
                <w:lang w:val="en"/>
              </w:rPr>
              <w:br/>
              <w:t>(3)stalking pursuant to P.L.1992, c.209 (C.2C:12-10);</w:t>
            </w:r>
            <w:r>
              <w:rPr>
                <w:rFonts w:ascii="Arial" w:hAnsi="Arial" w:cs="Arial"/>
                <w:color w:val="000000"/>
                <w:lang w:val="en"/>
              </w:rPr>
              <w:br/>
            </w:r>
            <w:r>
              <w:rPr>
                <w:rFonts w:ascii="Arial" w:hAnsi="Arial" w:cs="Arial"/>
                <w:color w:val="000000"/>
                <w:lang w:val="en"/>
              </w:rPr>
              <w:br/>
              <w:t>(4)terrorist threats pursuant to N.J.S.2C:12-3;</w:t>
            </w:r>
            <w:r>
              <w:rPr>
                <w:rFonts w:ascii="Arial" w:hAnsi="Arial" w:cs="Arial"/>
                <w:color w:val="000000"/>
                <w:lang w:val="en"/>
              </w:rPr>
              <w:br/>
            </w:r>
            <w:r>
              <w:rPr>
                <w:rFonts w:ascii="Arial" w:hAnsi="Arial" w:cs="Arial"/>
                <w:color w:val="000000"/>
                <w:lang w:val="en"/>
              </w:rPr>
              <w:br/>
              <w:t xml:space="preserve">(5)kidnapping and related offenses including criminal restraint; false </w:t>
            </w:r>
            <w:r>
              <w:rPr>
                <w:rFonts w:ascii="Arial" w:hAnsi="Arial" w:cs="Arial"/>
                <w:color w:val="000000"/>
                <w:lang w:val="en"/>
              </w:rPr>
              <w:lastRenderedPageBreak/>
              <w:t>imprisonment; interference with custody; criminal coercion; or enticing a child into a motor vehicle, structure, or isolated area pursuant to N.J.S.2C:13-1 through 2C:13-6;</w:t>
            </w:r>
            <w:r>
              <w:rPr>
                <w:rFonts w:ascii="Arial" w:hAnsi="Arial" w:cs="Arial"/>
                <w:color w:val="000000"/>
                <w:lang w:val="en"/>
              </w:rPr>
              <w:br/>
            </w:r>
            <w:r>
              <w:rPr>
                <w:rFonts w:ascii="Arial" w:hAnsi="Arial" w:cs="Arial"/>
                <w:color w:val="000000"/>
                <w:lang w:val="en"/>
              </w:rPr>
              <w:br/>
              <w:t>(6)sexual assault, criminal sexual contact, or lewdness pursuant to N.J.S.2C:14-2 through N.J.S.2C:14-4;</w:t>
            </w:r>
            <w:r>
              <w:rPr>
                <w:rFonts w:ascii="Arial" w:hAnsi="Arial" w:cs="Arial"/>
                <w:color w:val="000000"/>
                <w:lang w:val="en"/>
              </w:rPr>
              <w:br/>
            </w:r>
            <w:r>
              <w:rPr>
                <w:rFonts w:ascii="Arial" w:hAnsi="Arial" w:cs="Arial"/>
                <w:color w:val="000000"/>
                <w:lang w:val="en"/>
              </w:rPr>
              <w:br/>
              <w:t>(7)arson pursuant to N.J.S.2C:17-1, or causing or risking widespread injury or damage which would constitute a crime of the second degree pursuant to N.J.S.2C:17-2;</w:t>
            </w:r>
            <w:r>
              <w:rPr>
                <w:rFonts w:ascii="Arial" w:hAnsi="Arial" w:cs="Arial"/>
                <w:color w:val="000000"/>
                <w:lang w:val="en"/>
              </w:rPr>
              <w:br/>
            </w:r>
            <w:r>
              <w:rPr>
                <w:rFonts w:ascii="Arial" w:hAnsi="Arial" w:cs="Arial"/>
                <w:color w:val="000000"/>
                <w:lang w:val="en"/>
              </w:rPr>
              <w:br/>
              <w:t xml:space="preserve">(8)a crime against a child, including endangering the welfare of a child and child pornography pursuant to N.J.S.2C:24-4; or child abuse, neglect, or abandonment pursuant to R.S.9:6-3; </w:t>
            </w:r>
            <w:r>
              <w:rPr>
                <w:rFonts w:ascii="Arial" w:hAnsi="Arial" w:cs="Arial"/>
                <w:color w:val="000000"/>
                <w:lang w:val="en"/>
              </w:rPr>
              <w:br/>
            </w:r>
            <w:r>
              <w:rPr>
                <w:rFonts w:ascii="Arial" w:hAnsi="Arial" w:cs="Arial"/>
                <w:color w:val="000000"/>
                <w:lang w:val="en"/>
              </w:rPr>
              <w:br/>
              <w:t>(9)endangering the welfare of an incompetent person pursuant to N.J.S.2C:24-7 or endangering the welfare of an elderly or disabled person pursuant to N.J.S.2C:24-8;</w:t>
            </w:r>
            <w:r>
              <w:rPr>
                <w:rFonts w:ascii="Arial" w:hAnsi="Arial" w:cs="Arial"/>
                <w:color w:val="000000"/>
                <w:lang w:val="en"/>
              </w:rPr>
              <w:br/>
            </w:r>
            <w:r>
              <w:rPr>
                <w:rFonts w:ascii="Arial" w:hAnsi="Arial" w:cs="Arial"/>
                <w:color w:val="000000"/>
                <w:lang w:val="en"/>
              </w:rPr>
              <w:br/>
              <w:t>(10) domestic violence pursuant to P.L.1991, c.261 (C.2C:25-17 et seq.); or</w:t>
            </w:r>
            <w:r>
              <w:rPr>
                <w:rFonts w:ascii="Arial" w:hAnsi="Arial" w:cs="Arial"/>
                <w:color w:val="000000"/>
                <w:lang w:val="en"/>
              </w:rPr>
              <w:br/>
            </w:r>
            <w:r>
              <w:rPr>
                <w:rFonts w:ascii="Arial" w:hAnsi="Arial" w:cs="Arial"/>
                <w:color w:val="000000"/>
                <w:lang w:val="en"/>
              </w:rPr>
              <w:br/>
              <w:t>(11) an attempt or conspiracy to commit an offense listed in paragraphs (1) through (10) of this subsection.</w:t>
            </w:r>
            <w:r>
              <w:rPr>
                <w:rFonts w:ascii="Arial" w:hAnsi="Arial" w:cs="Arial"/>
                <w:color w:val="000000"/>
                <w:lang w:val="en"/>
              </w:rPr>
              <w:br/>
            </w:r>
            <w:r>
              <w:rPr>
                <w:rFonts w:ascii="Arial" w:hAnsi="Arial" w:cs="Arial"/>
                <w:color w:val="000000"/>
                <w:lang w:val="en"/>
              </w:rPr>
              <w:br/>
              <w:t>L.2003, c.301, s.3; amended 2006, c.47, s.29; 2012, c.16, s.11.</w:t>
            </w:r>
          </w:p>
        </w:tc>
        <w:tc>
          <w:tcPr>
            <w:tcW w:w="2340" w:type="dxa"/>
          </w:tcPr>
          <w:p w14:paraId="63304B0D" w14:textId="77777777" w:rsidR="0016390A" w:rsidRDefault="0016390A" w:rsidP="00362148">
            <w:pPr>
              <w:jc w:val="center"/>
            </w:pPr>
            <w:r>
              <w:lastRenderedPageBreak/>
              <w:t>N.A.</w:t>
            </w:r>
          </w:p>
        </w:tc>
        <w:tc>
          <w:tcPr>
            <w:tcW w:w="2340" w:type="dxa"/>
          </w:tcPr>
          <w:p w14:paraId="4EBC2A6E" w14:textId="77777777" w:rsidR="0016390A" w:rsidRDefault="0016390A" w:rsidP="00362148">
            <w:pPr>
              <w:jc w:val="center"/>
            </w:pPr>
          </w:p>
        </w:tc>
      </w:tr>
      <w:tr w:rsidR="0016390A" w14:paraId="7CCA6917" w14:textId="77777777" w:rsidTr="0016390A">
        <w:tc>
          <w:tcPr>
            <w:tcW w:w="2065" w:type="dxa"/>
          </w:tcPr>
          <w:p w14:paraId="65C55BE3" w14:textId="77777777" w:rsidR="0016390A" w:rsidRPr="006F79D0" w:rsidRDefault="0016390A" w:rsidP="00362148">
            <w:pPr>
              <w:jc w:val="center"/>
              <w:rPr>
                <w:rFonts w:ascii="Arial" w:hAnsi="Arial" w:cs="Arial"/>
                <w:bCs/>
                <w:color w:val="000000"/>
                <w:lang w:val="en"/>
              </w:rPr>
            </w:pPr>
            <w:r w:rsidRPr="006F79D0">
              <w:rPr>
                <w:rFonts w:ascii="Arial" w:hAnsi="Arial" w:cs="Arial"/>
                <w:bCs/>
                <w:color w:val="000000"/>
                <w:lang w:val="en"/>
              </w:rPr>
              <w:t>2C:44-6.4 Rules of Court.</w:t>
            </w:r>
          </w:p>
        </w:tc>
        <w:tc>
          <w:tcPr>
            <w:tcW w:w="7470" w:type="dxa"/>
          </w:tcPr>
          <w:p w14:paraId="5F6308F3" w14:textId="77777777" w:rsidR="0016390A" w:rsidRDefault="0016390A" w:rsidP="00362148">
            <w:pPr>
              <w:jc w:val="center"/>
              <w:rPr>
                <w:rFonts w:ascii="Arial" w:hAnsi="Arial" w:cs="Arial"/>
                <w:color w:val="000000"/>
                <w:lang w:val="en"/>
              </w:rPr>
            </w:pPr>
            <w:r>
              <w:rPr>
                <w:rFonts w:ascii="Arial" w:hAnsi="Arial" w:cs="Arial"/>
                <w:color w:val="000000"/>
                <w:lang w:val="en"/>
              </w:rPr>
              <w:t>5.The Supreme Court of the State of New Jersey may adopt Rules of Court appropriate or necessary to effectuate the purposes of sections 1 and 3 of this act.</w:t>
            </w:r>
            <w:r>
              <w:rPr>
                <w:rFonts w:ascii="Arial" w:hAnsi="Arial" w:cs="Arial"/>
                <w:color w:val="000000"/>
                <w:lang w:val="en"/>
              </w:rPr>
              <w:br/>
            </w:r>
            <w:r>
              <w:rPr>
                <w:rFonts w:ascii="Arial" w:hAnsi="Arial" w:cs="Arial"/>
                <w:color w:val="000000"/>
                <w:lang w:val="en"/>
              </w:rPr>
              <w:br/>
              <w:t>L.2003,c.301,s.5.</w:t>
            </w:r>
          </w:p>
        </w:tc>
        <w:tc>
          <w:tcPr>
            <w:tcW w:w="2340" w:type="dxa"/>
          </w:tcPr>
          <w:p w14:paraId="755B4B49" w14:textId="77777777" w:rsidR="0016390A" w:rsidRDefault="0016390A" w:rsidP="00362148">
            <w:pPr>
              <w:jc w:val="center"/>
            </w:pPr>
            <w:r>
              <w:t>N.A.</w:t>
            </w:r>
          </w:p>
        </w:tc>
        <w:tc>
          <w:tcPr>
            <w:tcW w:w="2340" w:type="dxa"/>
          </w:tcPr>
          <w:p w14:paraId="4A6416C5" w14:textId="77777777" w:rsidR="0016390A" w:rsidRDefault="0016390A" w:rsidP="00362148">
            <w:pPr>
              <w:jc w:val="center"/>
            </w:pPr>
          </w:p>
        </w:tc>
      </w:tr>
      <w:tr w:rsidR="0016390A" w14:paraId="792C9DFC" w14:textId="77777777" w:rsidTr="0016390A">
        <w:tc>
          <w:tcPr>
            <w:tcW w:w="2065" w:type="dxa"/>
          </w:tcPr>
          <w:p w14:paraId="7C2E9C46" w14:textId="77777777" w:rsidR="0016390A" w:rsidRPr="0046707E" w:rsidRDefault="0016390A" w:rsidP="00362148">
            <w:pPr>
              <w:jc w:val="center"/>
              <w:rPr>
                <w:rFonts w:ascii="Arial" w:hAnsi="Arial" w:cs="Arial"/>
                <w:bCs/>
                <w:color w:val="000000"/>
                <w:lang w:val="en"/>
              </w:rPr>
            </w:pPr>
            <w:r w:rsidRPr="0046707E">
              <w:rPr>
                <w:rFonts w:ascii="Arial" w:hAnsi="Arial" w:cs="Arial"/>
                <w:bCs/>
                <w:color w:val="000000"/>
                <w:lang w:val="en"/>
              </w:rPr>
              <w:t>2C:44-7. Appellate review of actions of sentencing court</w:t>
            </w:r>
          </w:p>
        </w:tc>
        <w:tc>
          <w:tcPr>
            <w:tcW w:w="7470" w:type="dxa"/>
          </w:tcPr>
          <w:p w14:paraId="232E32A0" w14:textId="77777777" w:rsidR="0016390A" w:rsidRDefault="0016390A" w:rsidP="00362148">
            <w:pPr>
              <w:jc w:val="center"/>
              <w:rPr>
                <w:rFonts w:ascii="Arial" w:hAnsi="Arial" w:cs="Arial"/>
                <w:color w:val="000000"/>
                <w:lang w:val="en"/>
              </w:rPr>
            </w:pPr>
            <w:r>
              <w:rPr>
                <w:rFonts w:ascii="Arial" w:hAnsi="Arial" w:cs="Arial"/>
                <w:color w:val="000000"/>
                <w:lang w:val="en"/>
              </w:rPr>
              <w:t>Any action taken by the court in imposing sentence shall be subject to review by an appellate court. The court shall specifically have the authority to review findings of fact by the sentencing court in support of its findings of aggravating and mitigating circumstances and to modify the defendant's sentence upon his application where such findings are not fairly supported on the record before the trial court.</w:t>
            </w:r>
            <w:r>
              <w:rPr>
                <w:rFonts w:ascii="Arial" w:hAnsi="Arial" w:cs="Arial"/>
                <w:color w:val="000000"/>
                <w:lang w:val="en"/>
              </w:rPr>
              <w:br/>
            </w:r>
            <w:r>
              <w:rPr>
                <w:rFonts w:ascii="Arial" w:hAnsi="Arial" w:cs="Arial"/>
                <w:color w:val="000000"/>
                <w:lang w:val="en"/>
              </w:rPr>
              <w:br/>
              <w:t>L.1978, c. 95, s. 2C:44-7, eff. Sept. 1, 1979.</w:t>
            </w:r>
          </w:p>
        </w:tc>
        <w:tc>
          <w:tcPr>
            <w:tcW w:w="2340" w:type="dxa"/>
          </w:tcPr>
          <w:p w14:paraId="3E58EE14" w14:textId="77777777" w:rsidR="0016390A" w:rsidRDefault="0016390A" w:rsidP="00362148">
            <w:pPr>
              <w:jc w:val="center"/>
            </w:pPr>
            <w:r>
              <w:t>N.A.</w:t>
            </w:r>
          </w:p>
        </w:tc>
        <w:tc>
          <w:tcPr>
            <w:tcW w:w="2340" w:type="dxa"/>
          </w:tcPr>
          <w:p w14:paraId="74B259D1" w14:textId="77777777" w:rsidR="0016390A" w:rsidRDefault="0016390A" w:rsidP="00362148">
            <w:pPr>
              <w:jc w:val="center"/>
            </w:pPr>
          </w:p>
        </w:tc>
      </w:tr>
      <w:tr w:rsidR="0016390A" w14:paraId="590E2F8A" w14:textId="77777777" w:rsidTr="0016390A">
        <w:tc>
          <w:tcPr>
            <w:tcW w:w="2065" w:type="dxa"/>
          </w:tcPr>
          <w:p w14:paraId="3FB5BE83" w14:textId="77777777" w:rsidR="0016390A" w:rsidRPr="0046707E" w:rsidRDefault="0016390A" w:rsidP="00362148">
            <w:pPr>
              <w:jc w:val="center"/>
              <w:rPr>
                <w:rFonts w:ascii="Arial" w:hAnsi="Arial" w:cs="Arial"/>
                <w:bCs/>
                <w:color w:val="000000"/>
                <w:lang w:val="en"/>
              </w:rPr>
            </w:pPr>
            <w:r w:rsidRPr="0046707E">
              <w:rPr>
                <w:rFonts w:ascii="Arial" w:hAnsi="Arial" w:cs="Arial"/>
                <w:bCs/>
                <w:color w:val="000000"/>
                <w:lang w:val="en"/>
              </w:rPr>
              <w:t xml:space="preserve">2C:44-8 Convicted defendants, prior </w:t>
            </w:r>
            <w:r w:rsidRPr="0046707E">
              <w:rPr>
                <w:rFonts w:ascii="Arial" w:hAnsi="Arial" w:cs="Arial"/>
                <w:bCs/>
                <w:color w:val="000000"/>
                <w:lang w:val="en"/>
              </w:rPr>
              <w:lastRenderedPageBreak/>
              <w:t>restrictions continued.</w:t>
            </w:r>
          </w:p>
        </w:tc>
        <w:tc>
          <w:tcPr>
            <w:tcW w:w="7470" w:type="dxa"/>
          </w:tcPr>
          <w:p w14:paraId="3A5A8C12"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br/>
              <w:t xml:space="preserve">3.When a defendant is found guilty of a sex offense, the court may, at the </w:t>
            </w:r>
            <w:r>
              <w:rPr>
                <w:rFonts w:ascii="Arial" w:hAnsi="Arial" w:cs="Arial"/>
                <w:color w:val="000000"/>
                <w:lang w:val="en"/>
              </w:rPr>
              <w:lastRenderedPageBreak/>
              <w:t xml:space="preserve">time of sentencing and in addition to any other disposition authorized by law, order the continuation of a prior order or condition of bail that restricts the defendant's contact with the victim, or enter an order imposing such restrictions at the time of sentencing. In addition to restricting a defendant's contact with the victim, the court may enter an order: </w:t>
            </w:r>
            <w:r>
              <w:rPr>
                <w:rFonts w:ascii="Arial" w:hAnsi="Arial" w:cs="Arial"/>
                <w:color w:val="000000"/>
                <w:lang w:val="en"/>
              </w:rPr>
              <w:br/>
            </w:r>
            <w:r>
              <w:rPr>
                <w:rFonts w:ascii="Arial" w:hAnsi="Arial" w:cs="Arial"/>
                <w:color w:val="000000"/>
                <w:lang w:val="en"/>
              </w:rPr>
              <w:br/>
              <w:t>a.restraining the defendant from entering the residence, property, school, or place of employment of the victim or of other family or household members of the victim and requiring the defendant to stay away from any specified place that is named in the order and is frequented regularly by the victim or other family or household members;</w:t>
            </w:r>
            <w:r>
              <w:rPr>
                <w:rFonts w:ascii="Arial" w:hAnsi="Arial" w:cs="Arial"/>
                <w:color w:val="000000"/>
                <w:lang w:val="en"/>
              </w:rPr>
              <w:br/>
            </w:r>
            <w:r>
              <w:rPr>
                <w:rFonts w:ascii="Arial" w:hAnsi="Arial" w:cs="Arial"/>
                <w:color w:val="000000"/>
                <w:lang w:val="en"/>
              </w:rPr>
              <w:br/>
              <w:t>b.restraining the defendant from making contact with the plaintiff or others, including an order forbidding the defendant from personally or through an agent initiating any communication likely to cause annoyance or alarm including, but not limited to, personal, written, or telephone contact with the victim or other family members, or their employers, employees, or fellow workers, or others with whom communication would be likely to cause annoyance or alarm to the victim;</w:t>
            </w:r>
            <w:r>
              <w:rPr>
                <w:rFonts w:ascii="Arial" w:hAnsi="Arial" w:cs="Arial"/>
                <w:color w:val="000000"/>
                <w:lang w:val="en"/>
              </w:rPr>
              <w:br/>
            </w:r>
            <w:r>
              <w:rPr>
                <w:rFonts w:ascii="Arial" w:hAnsi="Arial" w:cs="Arial"/>
                <w:color w:val="000000"/>
                <w:lang w:val="en"/>
              </w:rPr>
              <w:br/>
              <w:t xml:space="preserve">c.prohibiting the defendant from stalking or following, or threatening to harm, to stalk or to follow, the complainant or any other person named in the order in a manner that, taken in the context of past actions of the defendant, would put the complainant in reasonable fear that the defendant would cause the death or injury of the complainant or any other person. Behavior prohibited under this act includes, but is not limited to, behavior prohibited under the provisions of P.L.1992, c.209 (C.2C:12-10); </w:t>
            </w:r>
            <w:r>
              <w:rPr>
                <w:rFonts w:ascii="Arial" w:hAnsi="Arial" w:cs="Arial"/>
                <w:color w:val="000000"/>
                <w:lang w:val="en"/>
              </w:rPr>
              <w:br/>
            </w:r>
            <w:r>
              <w:rPr>
                <w:rFonts w:ascii="Arial" w:hAnsi="Arial" w:cs="Arial"/>
                <w:color w:val="000000"/>
                <w:lang w:val="en"/>
              </w:rPr>
              <w:br/>
              <w:t>d.providing for any other appropriate restraints necessary to protect the victim.</w:t>
            </w:r>
            <w:r>
              <w:rPr>
                <w:rFonts w:ascii="Arial" w:hAnsi="Arial" w:cs="Arial"/>
                <w:color w:val="000000"/>
                <w:lang w:val="en"/>
              </w:rPr>
              <w:br/>
            </w:r>
            <w:r>
              <w:rPr>
                <w:rFonts w:ascii="Arial" w:hAnsi="Arial" w:cs="Arial"/>
                <w:color w:val="000000"/>
                <w:lang w:val="en"/>
              </w:rPr>
              <w:br/>
              <w:t>L.2007, c.133, s.3.</w:t>
            </w:r>
          </w:p>
        </w:tc>
        <w:tc>
          <w:tcPr>
            <w:tcW w:w="2340" w:type="dxa"/>
          </w:tcPr>
          <w:p w14:paraId="3EBC5845" w14:textId="77777777" w:rsidR="0016390A" w:rsidRDefault="0016390A" w:rsidP="00362148">
            <w:pPr>
              <w:jc w:val="center"/>
            </w:pPr>
            <w:r>
              <w:lastRenderedPageBreak/>
              <w:t>N.A.</w:t>
            </w:r>
          </w:p>
        </w:tc>
        <w:tc>
          <w:tcPr>
            <w:tcW w:w="2340" w:type="dxa"/>
          </w:tcPr>
          <w:p w14:paraId="5A931EB7" w14:textId="77777777" w:rsidR="0016390A" w:rsidRDefault="0016390A" w:rsidP="00362148">
            <w:pPr>
              <w:jc w:val="center"/>
            </w:pPr>
          </w:p>
        </w:tc>
      </w:tr>
      <w:tr w:rsidR="0016390A" w14:paraId="52F071E5" w14:textId="77777777" w:rsidTr="0016390A">
        <w:tc>
          <w:tcPr>
            <w:tcW w:w="2065" w:type="dxa"/>
          </w:tcPr>
          <w:p w14:paraId="1042B1E7" w14:textId="77777777" w:rsidR="0016390A" w:rsidRPr="0046707E" w:rsidRDefault="0016390A" w:rsidP="00362148">
            <w:pPr>
              <w:jc w:val="center"/>
              <w:rPr>
                <w:rFonts w:ascii="Arial" w:hAnsi="Arial" w:cs="Arial"/>
                <w:bCs/>
                <w:color w:val="000000"/>
                <w:lang w:val="en"/>
              </w:rPr>
            </w:pPr>
            <w:r w:rsidRPr="0046707E">
              <w:rPr>
                <w:rFonts w:ascii="Arial" w:hAnsi="Arial" w:cs="Arial"/>
                <w:bCs/>
                <w:color w:val="000000"/>
                <w:lang w:val="en"/>
              </w:rPr>
              <w:t>2C:45-1 Conditions of suspension or probation.</w:t>
            </w:r>
          </w:p>
        </w:tc>
        <w:tc>
          <w:tcPr>
            <w:tcW w:w="7470" w:type="dxa"/>
          </w:tcPr>
          <w:p w14:paraId="69AFAC8E" w14:textId="77777777" w:rsidR="0016390A" w:rsidRDefault="0016390A" w:rsidP="00362148">
            <w:pPr>
              <w:jc w:val="center"/>
              <w:rPr>
                <w:rFonts w:ascii="Arial" w:hAnsi="Arial" w:cs="Arial"/>
                <w:color w:val="000000"/>
                <w:lang w:val="en"/>
              </w:rPr>
            </w:pPr>
            <w:r>
              <w:rPr>
                <w:rFonts w:ascii="Arial" w:hAnsi="Arial" w:cs="Arial"/>
                <w:color w:val="000000"/>
                <w:lang w:val="en"/>
              </w:rPr>
              <w:t>a.When the court suspends the imposition of sentence on a person who has been convicted of an offense or sentences him to be placed on probation, it shall attach such reasonable conditions, authorized by this section, as it deems necessary to insure that he will lead a law-abiding life or is likely to assist him to do so. These conditions may be set forth in a set of standardized conditions promulgated by the county probation department and approved by the court.</w:t>
            </w:r>
            <w:r>
              <w:rPr>
                <w:rFonts w:ascii="Arial" w:hAnsi="Arial" w:cs="Arial"/>
                <w:color w:val="000000"/>
                <w:lang w:val="en"/>
              </w:rPr>
              <w:br/>
            </w:r>
            <w:r>
              <w:rPr>
                <w:rFonts w:ascii="Arial" w:hAnsi="Arial" w:cs="Arial"/>
                <w:color w:val="000000"/>
                <w:lang w:val="en"/>
              </w:rPr>
              <w:br/>
              <w:t>b.The court, as a condition of its order, may require the defendant:</w:t>
            </w:r>
            <w:r>
              <w:rPr>
                <w:rFonts w:ascii="Arial" w:hAnsi="Arial" w:cs="Arial"/>
                <w:color w:val="000000"/>
                <w:lang w:val="en"/>
              </w:rPr>
              <w:br/>
            </w:r>
            <w:r>
              <w:rPr>
                <w:rFonts w:ascii="Arial" w:hAnsi="Arial" w:cs="Arial"/>
                <w:color w:val="000000"/>
                <w:lang w:val="en"/>
              </w:rPr>
              <w:lastRenderedPageBreak/>
              <w:br/>
              <w:t>(1)To support his dependents and meet his family responsibilities;</w:t>
            </w:r>
            <w:r>
              <w:rPr>
                <w:rFonts w:ascii="Arial" w:hAnsi="Arial" w:cs="Arial"/>
                <w:color w:val="000000"/>
                <w:lang w:val="en"/>
              </w:rPr>
              <w:br/>
            </w:r>
            <w:r>
              <w:rPr>
                <w:rFonts w:ascii="Arial" w:hAnsi="Arial" w:cs="Arial"/>
                <w:color w:val="000000"/>
                <w:lang w:val="en"/>
              </w:rPr>
              <w:br/>
              <w:t>(2)To find and continue in gainful employment;</w:t>
            </w:r>
            <w:r>
              <w:rPr>
                <w:rFonts w:ascii="Arial" w:hAnsi="Arial" w:cs="Arial"/>
                <w:color w:val="000000"/>
                <w:lang w:val="en"/>
              </w:rPr>
              <w:br/>
            </w:r>
            <w:r>
              <w:rPr>
                <w:rFonts w:ascii="Arial" w:hAnsi="Arial" w:cs="Arial"/>
                <w:color w:val="000000"/>
                <w:lang w:val="en"/>
              </w:rPr>
              <w:br/>
              <w:t>(3)To undergo available medical or psychiatric treatment and to enter and remain in a specified institution, when required for that purpose;</w:t>
            </w:r>
            <w:r>
              <w:rPr>
                <w:rFonts w:ascii="Arial" w:hAnsi="Arial" w:cs="Arial"/>
                <w:color w:val="000000"/>
                <w:lang w:val="en"/>
              </w:rPr>
              <w:br/>
            </w:r>
            <w:r>
              <w:rPr>
                <w:rFonts w:ascii="Arial" w:hAnsi="Arial" w:cs="Arial"/>
                <w:color w:val="000000"/>
                <w:lang w:val="en"/>
              </w:rPr>
              <w:br/>
              <w:t>(4)To pursue a prescribed secular course of study or vocational training;</w:t>
            </w:r>
            <w:r>
              <w:rPr>
                <w:rFonts w:ascii="Arial" w:hAnsi="Arial" w:cs="Arial"/>
                <w:color w:val="000000"/>
                <w:lang w:val="en"/>
              </w:rPr>
              <w:br/>
            </w:r>
            <w:r>
              <w:rPr>
                <w:rFonts w:ascii="Arial" w:hAnsi="Arial" w:cs="Arial"/>
                <w:color w:val="000000"/>
                <w:lang w:val="en"/>
              </w:rPr>
              <w:br/>
              <w:t>(5)To attend or reside in a facility established for the instruction, recreation or residence of persons on probation;</w:t>
            </w:r>
            <w:r>
              <w:rPr>
                <w:rFonts w:ascii="Arial" w:hAnsi="Arial" w:cs="Arial"/>
                <w:color w:val="000000"/>
                <w:lang w:val="en"/>
              </w:rPr>
              <w:br/>
            </w:r>
            <w:r>
              <w:rPr>
                <w:rFonts w:ascii="Arial" w:hAnsi="Arial" w:cs="Arial"/>
                <w:color w:val="000000"/>
                <w:lang w:val="en"/>
              </w:rPr>
              <w:br/>
              <w:t>(6)To refrain from frequenting unlawful or disreputable places or consorting with disreputable persons;</w:t>
            </w:r>
            <w:r>
              <w:rPr>
                <w:rFonts w:ascii="Arial" w:hAnsi="Arial" w:cs="Arial"/>
                <w:color w:val="000000"/>
                <w:lang w:val="en"/>
              </w:rPr>
              <w:br/>
            </w:r>
            <w:r>
              <w:rPr>
                <w:rFonts w:ascii="Arial" w:hAnsi="Arial" w:cs="Arial"/>
                <w:color w:val="000000"/>
                <w:lang w:val="en"/>
              </w:rPr>
              <w:br/>
              <w:t>(7)Not to have in his possession any firearm or other dangerous weapon unless granted written permission;</w:t>
            </w:r>
            <w:r>
              <w:rPr>
                <w:rFonts w:ascii="Arial" w:hAnsi="Arial" w:cs="Arial"/>
                <w:color w:val="000000"/>
                <w:lang w:val="en"/>
              </w:rPr>
              <w:br/>
            </w:r>
            <w:r>
              <w:rPr>
                <w:rFonts w:ascii="Arial" w:hAnsi="Arial" w:cs="Arial"/>
                <w:color w:val="000000"/>
                <w:lang w:val="en"/>
              </w:rPr>
              <w:br/>
              <w:t>(8)(Deleted by amendment, P.L.1991, c.329);</w:t>
            </w:r>
            <w:r>
              <w:rPr>
                <w:rFonts w:ascii="Arial" w:hAnsi="Arial" w:cs="Arial"/>
                <w:color w:val="000000"/>
                <w:lang w:val="en"/>
              </w:rPr>
              <w:br/>
            </w:r>
            <w:r>
              <w:rPr>
                <w:rFonts w:ascii="Arial" w:hAnsi="Arial" w:cs="Arial"/>
                <w:color w:val="000000"/>
                <w:lang w:val="en"/>
              </w:rPr>
              <w:br/>
              <w:t>(9)To remain within the jurisdiction of the court and to notify the court or the probation officer of any change in his address or his employment;</w:t>
            </w:r>
            <w:r>
              <w:rPr>
                <w:rFonts w:ascii="Arial" w:hAnsi="Arial" w:cs="Arial"/>
                <w:color w:val="000000"/>
                <w:lang w:val="en"/>
              </w:rPr>
              <w:br/>
            </w:r>
            <w:r>
              <w:rPr>
                <w:rFonts w:ascii="Arial" w:hAnsi="Arial" w:cs="Arial"/>
                <w:color w:val="000000"/>
                <w:lang w:val="en"/>
              </w:rPr>
              <w:br/>
              <w:t>(10) To report as directed to the court or the probation officer, to permit the officer to visit his home, and to answer all reasonable inquiries by the probation officer;</w:t>
            </w:r>
            <w:r>
              <w:rPr>
                <w:rFonts w:ascii="Arial" w:hAnsi="Arial" w:cs="Arial"/>
                <w:color w:val="000000"/>
                <w:lang w:val="en"/>
              </w:rPr>
              <w:br/>
            </w:r>
            <w:r>
              <w:rPr>
                <w:rFonts w:ascii="Arial" w:hAnsi="Arial" w:cs="Arial"/>
                <w:color w:val="000000"/>
                <w:lang w:val="en"/>
              </w:rPr>
              <w:br/>
              <w:t>(11) To pay a fine;</w:t>
            </w:r>
            <w:r>
              <w:rPr>
                <w:rFonts w:ascii="Arial" w:hAnsi="Arial" w:cs="Arial"/>
                <w:color w:val="000000"/>
                <w:lang w:val="en"/>
              </w:rPr>
              <w:br/>
            </w:r>
            <w:r>
              <w:rPr>
                <w:rFonts w:ascii="Arial" w:hAnsi="Arial" w:cs="Arial"/>
                <w:color w:val="000000"/>
                <w:lang w:val="en"/>
              </w:rPr>
              <w:br/>
              <w:t>(12) To satisfy any other conditions reasonably related to the rehabilitation of the defendant and not unduly restrictive of his liberty or incompatible with his freedom of conscience;</w:t>
            </w:r>
            <w:r>
              <w:rPr>
                <w:rFonts w:ascii="Arial" w:hAnsi="Arial" w:cs="Arial"/>
                <w:color w:val="000000"/>
                <w:lang w:val="en"/>
              </w:rPr>
              <w:br/>
            </w:r>
            <w:r>
              <w:rPr>
                <w:rFonts w:ascii="Arial" w:hAnsi="Arial" w:cs="Arial"/>
                <w:color w:val="000000"/>
                <w:lang w:val="en"/>
              </w:rPr>
              <w:br/>
              <w:t>(13) To require the performance of community-related service; and</w:t>
            </w:r>
            <w:r>
              <w:rPr>
                <w:rFonts w:ascii="Arial" w:hAnsi="Arial" w:cs="Arial"/>
                <w:color w:val="000000"/>
                <w:lang w:val="en"/>
              </w:rPr>
              <w:br/>
            </w:r>
            <w:r>
              <w:rPr>
                <w:rFonts w:ascii="Arial" w:hAnsi="Arial" w:cs="Arial"/>
                <w:color w:val="000000"/>
                <w:lang w:val="en"/>
              </w:rPr>
              <w:br/>
              <w:t>(14) To be subject to Internet access conditions pursuant to paragraph (2) of subsection d. of this section.</w:t>
            </w:r>
            <w:r>
              <w:rPr>
                <w:rFonts w:ascii="Arial" w:hAnsi="Arial" w:cs="Arial"/>
                <w:color w:val="000000"/>
                <w:lang w:val="en"/>
              </w:rPr>
              <w:br/>
            </w:r>
            <w:r>
              <w:rPr>
                <w:rFonts w:ascii="Arial" w:hAnsi="Arial" w:cs="Arial"/>
                <w:color w:val="000000"/>
                <w:lang w:val="en"/>
              </w:rPr>
              <w:br/>
              <w:t xml:space="preserve">In addition to any condition of probation, the court may enter an order prohibiting a defendant who is convicted of a sex offense from having any </w:t>
            </w:r>
            <w:r>
              <w:rPr>
                <w:rFonts w:ascii="Arial" w:hAnsi="Arial" w:cs="Arial"/>
                <w:color w:val="000000"/>
                <w:lang w:val="en"/>
              </w:rPr>
              <w:lastRenderedPageBreak/>
              <w:t>contact with the victim including, but not limited to, entering the victim's residence, place of employment or business, or school, and from harassing or stalking the victim or victim's relatives in any way, and may order other protective relief as provided in section 2 of P.L.2007, c.133 (C.2C:14-12).</w:t>
            </w:r>
            <w:r>
              <w:rPr>
                <w:rFonts w:ascii="Arial" w:hAnsi="Arial" w:cs="Arial"/>
                <w:color w:val="000000"/>
                <w:lang w:val="en"/>
              </w:rPr>
              <w:br/>
            </w:r>
            <w:r>
              <w:rPr>
                <w:rFonts w:ascii="Arial" w:hAnsi="Arial" w:cs="Arial"/>
                <w:color w:val="000000"/>
                <w:lang w:val="en"/>
              </w:rPr>
              <w:br/>
              <w:t>c.The court, as a condition of its order, shall require the defendant to pay any assessments required by section 2 of P.L.1979, c.396 (C.2C:43-3.1) and shall, consistent with the applicable provisions of N.J.S.2C:43-3, N.J.S.2C:43-4 and N.J.S.2C:44-2 or section 1 of P.L.1983, c.411 (C.2C:43-2.1) require the defendant to make restitution.</w:t>
            </w:r>
            <w:r>
              <w:rPr>
                <w:rFonts w:ascii="Arial" w:hAnsi="Arial" w:cs="Arial"/>
                <w:color w:val="000000"/>
                <w:lang w:val="en"/>
              </w:rPr>
              <w:br/>
            </w:r>
            <w:r>
              <w:rPr>
                <w:rFonts w:ascii="Arial" w:hAnsi="Arial" w:cs="Arial"/>
                <w:color w:val="000000"/>
                <w:lang w:val="en"/>
              </w:rPr>
              <w:br/>
              <w:t>d.(1) In addition to any condition imposed pursuant to subsection b. or c., the court shall order a person placed on probation to pay a fee, not exceeding $25.00 per month for the probationary term, to probation services for use by the State, except as provided in subsection g. of this section. This fee may be waived in cases of indigency upon application by the chief probation officer to the sentencing court.</w:t>
            </w:r>
            <w:r>
              <w:rPr>
                <w:rFonts w:ascii="Arial" w:hAnsi="Arial" w:cs="Arial"/>
                <w:color w:val="000000"/>
                <w:lang w:val="en"/>
              </w:rPr>
              <w:br/>
            </w:r>
            <w:r>
              <w:rPr>
                <w:rFonts w:ascii="Arial" w:hAnsi="Arial" w:cs="Arial"/>
                <w:color w:val="000000"/>
                <w:lang w:val="en"/>
              </w:rPr>
              <w:br/>
              <w:t>(2)In addition to any conditions imposed pursuant to subsection b. or c., the court may order a person who has been convicted or adjudicated delinquent of a sex offense as defined in subsection b. of section 2 of P.L.1994, c.133 (C.2C:7-2), and who is required to register as provided in subsections c. and d. of section 2 of P.L.1994, c.133 (C.2C:7-2), or who has been convicted or adjudicated delinquent for a violation of N.J.S.2C:34-3 to be subject to any of the following Internet access conditions:</w:t>
            </w:r>
            <w:r>
              <w:rPr>
                <w:rFonts w:ascii="Arial" w:hAnsi="Arial" w:cs="Arial"/>
                <w:color w:val="000000"/>
                <w:lang w:val="en"/>
              </w:rPr>
              <w:br/>
            </w:r>
            <w:r>
              <w:rPr>
                <w:rFonts w:ascii="Arial" w:hAnsi="Arial" w:cs="Arial"/>
                <w:color w:val="000000"/>
                <w:lang w:val="en"/>
              </w:rPr>
              <w:br/>
              <w:t>(a)Prohibit the person from accessing or using a computer or any other device with Internet capability without the prior written approval of the court, except the person may use a computer or any other device with Internet capability in connection with that person's employment or search for employment with the prior approval of the person's probation officer;</w:t>
            </w:r>
            <w:r>
              <w:rPr>
                <w:rFonts w:ascii="Arial" w:hAnsi="Arial" w:cs="Arial"/>
                <w:color w:val="000000"/>
                <w:lang w:val="en"/>
              </w:rPr>
              <w:br/>
            </w:r>
            <w:r>
              <w:rPr>
                <w:rFonts w:ascii="Arial" w:hAnsi="Arial" w:cs="Arial"/>
                <w:color w:val="000000"/>
                <w:lang w:val="en"/>
              </w:rPr>
              <w:br/>
              <w:t>(b)Require the person to submit to periodic unannounced examinations of the person's computer or any other device with Internet capability by a probation officer, law enforcement officer or assigned computer or information technology specialist, including the retrieval and copying of all data from the computer or device and any internal or external peripherals and removal of such information, equipment or device to conduct a more thorough inspection;</w:t>
            </w:r>
            <w:r>
              <w:rPr>
                <w:rFonts w:ascii="Arial" w:hAnsi="Arial" w:cs="Arial"/>
                <w:color w:val="000000"/>
                <w:lang w:val="en"/>
              </w:rPr>
              <w:br/>
            </w:r>
            <w:r>
              <w:rPr>
                <w:rFonts w:ascii="Arial" w:hAnsi="Arial" w:cs="Arial"/>
                <w:color w:val="000000"/>
                <w:lang w:val="en"/>
              </w:rPr>
              <w:lastRenderedPageBreak/>
              <w:br/>
              <w:t>(c)Require the person to submit to the installation on the person's computer or device with Internet capability, at the person's expense, one or more hardware or software systems to monitor the Internet use; and</w:t>
            </w:r>
            <w:r>
              <w:rPr>
                <w:rFonts w:ascii="Arial" w:hAnsi="Arial" w:cs="Arial"/>
                <w:color w:val="000000"/>
                <w:lang w:val="en"/>
              </w:rPr>
              <w:br/>
            </w:r>
            <w:r>
              <w:rPr>
                <w:rFonts w:ascii="Arial" w:hAnsi="Arial" w:cs="Arial"/>
                <w:color w:val="000000"/>
                <w:lang w:val="en"/>
              </w:rPr>
              <w:br/>
              <w:t>(d)Require the person to submit to any other appropriate restrictions concerning the person's use or access of a computer or any other device with Internet capability.</w:t>
            </w:r>
            <w:r>
              <w:rPr>
                <w:rFonts w:ascii="Arial" w:hAnsi="Arial" w:cs="Arial"/>
                <w:color w:val="000000"/>
                <w:lang w:val="en"/>
              </w:rPr>
              <w:br/>
            </w:r>
            <w:r>
              <w:rPr>
                <w:rFonts w:ascii="Arial" w:hAnsi="Arial" w:cs="Arial"/>
                <w:color w:val="000000"/>
                <w:lang w:val="en"/>
              </w:rPr>
              <w:br/>
              <w:t>e.When the court sentences a person who has been convicted of a crime to be placed on probation, it may require him to serve a term of imprisonment not exceeding 364 days as an additional condition of its order. When the court sentences a person convicted of a disorderly persons offense to be placed on probation, it may require him to serve a term of imprisonment not exceeding 90 days as an additional condition of its order. In imposing a term of imprisonment pursuant to this subsection, the sentencing court shall specifically place on the record the reasons which justify the sentence imposed. The term of imprisonment imposed hereunder shall be treated as part of the sentence, and in the event of a sentence of imprisonment upon the revocation of probation, the term of imprisonment served hereunder shall be credited toward service of such subsequent sentence. A term of imprisonment imposed under this section shall be governed by the "Parole Act of 1979," P.L.1979, c.441 (C.30:4-123.45 et al.).</w:t>
            </w:r>
            <w:r>
              <w:rPr>
                <w:rFonts w:ascii="Arial" w:hAnsi="Arial" w:cs="Arial"/>
                <w:color w:val="000000"/>
                <w:lang w:val="en"/>
              </w:rPr>
              <w:br/>
            </w:r>
            <w:r>
              <w:rPr>
                <w:rFonts w:ascii="Arial" w:hAnsi="Arial" w:cs="Arial"/>
                <w:color w:val="000000"/>
                <w:lang w:val="en"/>
              </w:rPr>
              <w:br/>
              <w:t xml:space="preserve">Whenever a person is serving a term of parole as a result of a sentence of incarceration imposed as a condition of probation, supervision over that person shall be maintained pursuant to the provisions of the law governing parole. Upon termination of the period of parole supervision provided by law, the county probation department shall assume responsibility for supervision of the person under sentence of probation. Nothing contained in this section shall prevent the sentencing court from at any time proceeding under the provisions of this chapter against any person for a violation of probation. </w:t>
            </w:r>
            <w:r>
              <w:rPr>
                <w:rFonts w:ascii="Arial" w:hAnsi="Arial" w:cs="Arial"/>
                <w:color w:val="000000"/>
                <w:lang w:val="en"/>
              </w:rPr>
              <w:br/>
            </w:r>
            <w:r>
              <w:rPr>
                <w:rFonts w:ascii="Arial" w:hAnsi="Arial" w:cs="Arial"/>
                <w:color w:val="000000"/>
                <w:lang w:val="en"/>
              </w:rPr>
              <w:br/>
              <w:t>f.The defendant shall be given a copy of the terms of his probation or suspension of sentence and any requirements imposed pursuant to this section, stated with sufficient specificity to enable him to guide himself accordingly. The defendant shall acknowledge, in writing, his receipt of these documents and his consent to their terms.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g.Of the moneys collected under the provisions of subsection d. of this section, $15.00 of each monthly fee collected before January 1, 1995 shall be deposited in the temporary reserve fund created by section 25 of P.L.1993, c.275, and $10.00 of each shall be deposited into a "Community Service Supervision Fund" which shall be established by each county. The moneys in the "Community Service Supervision Fund" shall be expended only in accordance with the provisions of State law as shall be enacted to provide for expenditures from this fund for the purpose of supervising and monitoring probationers performing community service to ensure, by whatever means necessary and appropriate, that probationers are performing the community service ordered by the court and that the performance is in the manner and under the terms ordered by the court.</w:t>
            </w:r>
            <w:r>
              <w:rPr>
                <w:rFonts w:ascii="Arial" w:hAnsi="Arial" w:cs="Arial"/>
                <w:color w:val="000000"/>
                <w:lang w:val="en"/>
              </w:rPr>
              <w:br/>
            </w:r>
            <w:r>
              <w:rPr>
                <w:rFonts w:ascii="Arial" w:hAnsi="Arial" w:cs="Arial"/>
                <w:color w:val="000000"/>
                <w:lang w:val="en"/>
              </w:rPr>
              <w:br/>
              <w:t>Amended 1979, c.178, s.98; 1979, c.180, s.1; 1983, c.124, s.2; 1991, c.329, s.8; 1993, c.275, s.16; 2007, c.133, s.4; 2007, c.219, s.4.</w:t>
            </w:r>
          </w:p>
        </w:tc>
        <w:tc>
          <w:tcPr>
            <w:tcW w:w="2340" w:type="dxa"/>
          </w:tcPr>
          <w:p w14:paraId="137BA1EC" w14:textId="77777777" w:rsidR="0016390A" w:rsidRDefault="0016390A" w:rsidP="00362148">
            <w:pPr>
              <w:jc w:val="center"/>
            </w:pPr>
            <w:r>
              <w:lastRenderedPageBreak/>
              <w:t>N.A.</w:t>
            </w:r>
          </w:p>
        </w:tc>
        <w:tc>
          <w:tcPr>
            <w:tcW w:w="2340" w:type="dxa"/>
          </w:tcPr>
          <w:p w14:paraId="08FFA883" w14:textId="77777777" w:rsidR="0016390A" w:rsidRDefault="0016390A" w:rsidP="00362148">
            <w:pPr>
              <w:jc w:val="center"/>
            </w:pPr>
          </w:p>
        </w:tc>
      </w:tr>
      <w:tr w:rsidR="0016390A" w14:paraId="4A1E8B7F" w14:textId="77777777" w:rsidTr="0016390A">
        <w:tc>
          <w:tcPr>
            <w:tcW w:w="2065" w:type="dxa"/>
          </w:tcPr>
          <w:p w14:paraId="6D4E42E5" w14:textId="77777777" w:rsidR="0016390A" w:rsidRPr="0001590E" w:rsidRDefault="0016390A" w:rsidP="00362148">
            <w:pPr>
              <w:jc w:val="center"/>
              <w:rPr>
                <w:rFonts w:ascii="Arial" w:hAnsi="Arial" w:cs="Arial"/>
                <w:bCs/>
                <w:color w:val="000000"/>
                <w:lang w:val="en"/>
              </w:rPr>
            </w:pPr>
            <w:r w:rsidRPr="0001590E">
              <w:rPr>
                <w:rFonts w:ascii="Arial" w:hAnsi="Arial" w:cs="Arial"/>
                <w:bCs/>
                <w:color w:val="000000"/>
                <w:lang w:val="en"/>
              </w:rPr>
              <w:lastRenderedPageBreak/>
              <w:t>2C:45-2 Period of suspension or probation; modification of conditions; discharge of defendant.</w:t>
            </w:r>
          </w:p>
        </w:tc>
        <w:tc>
          <w:tcPr>
            <w:tcW w:w="7470" w:type="dxa"/>
          </w:tcPr>
          <w:p w14:paraId="6E6929D3"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a.When the court has suspended imposition of sentence or has sentenced a defendant to be placed on probation, the period of the suspension shall be fixed by the court at not to exceed the maximum term which could have been imposed or more than 5 years whichever is lesser. The period of probation shall be fixed by the court at not less than 1 year nor more than 5 years. The court, on application of a probation officer or of the defendant, or on its own motion, may discharge the defendant at any time. </w:t>
            </w:r>
            <w:r>
              <w:rPr>
                <w:rFonts w:ascii="Arial" w:hAnsi="Arial" w:cs="Arial"/>
                <w:color w:val="000000"/>
                <w:lang w:val="en"/>
              </w:rPr>
              <w:br/>
            </w:r>
            <w:r>
              <w:rPr>
                <w:rFonts w:ascii="Arial" w:hAnsi="Arial" w:cs="Arial"/>
                <w:color w:val="000000"/>
                <w:lang w:val="en"/>
              </w:rPr>
              <w:br/>
              <w:t xml:space="preserve">b.During the period of the suspension or probation, the court, on application of a probation officer or of the defendant, or on its own motion, may (1) modify the requirements imposed on the defendants; or (2) add further requirements authorized by N.J.S.2C:45-1. The court shall eliminate any requirement that imposes an unreasonable burden on the defendant. </w:t>
            </w:r>
            <w:r>
              <w:rPr>
                <w:rFonts w:ascii="Arial" w:hAnsi="Arial" w:cs="Arial"/>
                <w:color w:val="000000"/>
                <w:lang w:val="en"/>
              </w:rPr>
              <w:br/>
            </w:r>
            <w:r>
              <w:rPr>
                <w:rFonts w:ascii="Arial" w:hAnsi="Arial" w:cs="Arial"/>
                <w:color w:val="000000"/>
                <w:lang w:val="en"/>
              </w:rPr>
              <w:br/>
              <w:t xml:space="preserve">c.Upon the termination of the period of suspension or probation or the earlier discharge of the defendant, the defendant shall be relieved of any obligations imposed by the order of the court and shall have satisfied his sentence for the offense unless the defendant has failed: </w:t>
            </w:r>
            <w:r>
              <w:rPr>
                <w:rFonts w:ascii="Arial" w:hAnsi="Arial" w:cs="Arial"/>
                <w:color w:val="000000"/>
                <w:lang w:val="en"/>
              </w:rPr>
              <w:br/>
            </w:r>
            <w:r>
              <w:rPr>
                <w:rFonts w:ascii="Arial" w:hAnsi="Arial" w:cs="Arial"/>
                <w:color w:val="000000"/>
                <w:lang w:val="en"/>
              </w:rPr>
              <w:br/>
              <w:t xml:space="preserve">(1)to fulfill conditions imposed pursuant to paragraph b. (11) of N.J.S.2C:45-1, in which event the court may order that the probationary period be extended for an additional period not to exceed that authorized by subsection a. of this section; or </w:t>
            </w:r>
            <w:r>
              <w:rPr>
                <w:rFonts w:ascii="Arial" w:hAnsi="Arial" w:cs="Arial"/>
                <w:color w:val="000000"/>
                <w:lang w:val="en"/>
              </w:rPr>
              <w:br/>
            </w:r>
            <w:r>
              <w:rPr>
                <w:rFonts w:ascii="Arial" w:hAnsi="Arial" w:cs="Arial"/>
                <w:color w:val="000000"/>
                <w:lang w:val="en"/>
              </w:rPr>
              <w:br/>
              <w:t xml:space="preserve">(2)to fulfill the conditions imposed pursuant to subsection c. of </w:t>
            </w:r>
            <w:r>
              <w:rPr>
                <w:rFonts w:ascii="Arial" w:hAnsi="Arial" w:cs="Arial"/>
                <w:color w:val="000000"/>
                <w:lang w:val="en"/>
              </w:rPr>
              <w:lastRenderedPageBreak/>
              <w:t xml:space="preserve">N.J.S.2C:45-1, in which event the court shall order that the probationary period be extended for an additional period not to exceed that authorized by subsection a. of this section. </w:t>
            </w:r>
            <w:r>
              <w:rPr>
                <w:rFonts w:ascii="Arial" w:hAnsi="Arial" w:cs="Arial"/>
                <w:color w:val="000000"/>
                <w:lang w:val="en"/>
              </w:rPr>
              <w:br/>
            </w:r>
            <w:r>
              <w:rPr>
                <w:rFonts w:ascii="Arial" w:hAnsi="Arial" w:cs="Arial"/>
                <w:color w:val="000000"/>
                <w:lang w:val="en"/>
              </w:rPr>
              <w:br/>
              <w:t xml:space="preserve">The extension may be entered by the court without the defendant's personal appearance if the defendant agrees to the extension. </w:t>
            </w:r>
            <w:r>
              <w:rPr>
                <w:rFonts w:ascii="Arial" w:hAnsi="Arial" w:cs="Arial"/>
                <w:color w:val="000000"/>
                <w:lang w:val="en"/>
              </w:rPr>
              <w:br/>
            </w:r>
            <w:r>
              <w:rPr>
                <w:rFonts w:ascii="Arial" w:hAnsi="Arial" w:cs="Arial"/>
                <w:color w:val="000000"/>
                <w:lang w:val="en"/>
              </w:rPr>
              <w:br/>
              <w:t>Notwithstanding any provision in this section to the contrary, any order of the court prohibiting contact with a victim imposed on a defendant convicted of a sex offense shall continue in effect following the termination of probation supervision until further order of the court.</w:t>
            </w:r>
            <w:r>
              <w:rPr>
                <w:rFonts w:ascii="Arial" w:hAnsi="Arial" w:cs="Arial"/>
                <w:color w:val="000000"/>
                <w:lang w:val="en"/>
              </w:rPr>
              <w:br/>
            </w:r>
            <w:r>
              <w:rPr>
                <w:rFonts w:ascii="Arial" w:hAnsi="Arial" w:cs="Arial"/>
                <w:color w:val="000000"/>
                <w:lang w:val="en"/>
              </w:rPr>
              <w:br/>
              <w:t>Amended 1979, c.180, s.2; 1991, c.329, s.9; 2007, c.133, s.5.</w:t>
            </w:r>
          </w:p>
        </w:tc>
        <w:tc>
          <w:tcPr>
            <w:tcW w:w="2340" w:type="dxa"/>
          </w:tcPr>
          <w:p w14:paraId="53766D60" w14:textId="77777777" w:rsidR="0016390A" w:rsidRDefault="0016390A" w:rsidP="00362148">
            <w:pPr>
              <w:jc w:val="center"/>
            </w:pPr>
            <w:r>
              <w:lastRenderedPageBreak/>
              <w:t>N.A.</w:t>
            </w:r>
          </w:p>
        </w:tc>
        <w:tc>
          <w:tcPr>
            <w:tcW w:w="2340" w:type="dxa"/>
          </w:tcPr>
          <w:p w14:paraId="014EE11B" w14:textId="77777777" w:rsidR="0016390A" w:rsidRDefault="0016390A" w:rsidP="00362148">
            <w:pPr>
              <w:jc w:val="center"/>
            </w:pPr>
          </w:p>
        </w:tc>
      </w:tr>
      <w:tr w:rsidR="0016390A" w14:paraId="432B9D9E" w14:textId="77777777" w:rsidTr="0016390A">
        <w:tc>
          <w:tcPr>
            <w:tcW w:w="2065" w:type="dxa"/>
          </w:tcPr>
          <w:p w14:paraId="10DA53F1" w14:textId="77777777" w:rsidR="0016390A" w:rsidRPr="004B3335" w:rsidRDefault="0016390A" w:rsidP="00362148">
            <w:pPr>
              <w:jc w:val="center"/>
              <w:rPr>
                <w:rFonts w:ascii="Arial" w:hAnsi="Arial" w:cs="Arial"/>
                <w:bCs/>
                <w:color w:val="000000"/>
                <w:lang w:val="en"/>
              </w:rPr>
            </w:pPr>
            <w:r w:rsidRPr="004B3335">
              <w:rPr>
                <w:rFonts w:ascii="Arial" w:hAnsi="Arial" w:cs="Arial"/>
                <w:bCs/>
                <w:color w:val="000000"/>
                <w:lang w:val="en"/>
              </w:rPr>
              <w:t>2C:45-3. Summons or arrest of defendant under suspended sentence or on probation; commitment without bail; revocation and resentence</w:t>
            </w:r>
          </w:p>
        </w:tc>
        <w:tc>
          <w:tcPr>
            <w:tcW w:w="7470" w:type="dxa"/>
          </w:tcPr>
          <w:p w14:paraId="22D30A76" w14:textId="77777777" w:rsidR="0016390A" w:rsidRDefault="0016390A" w:rsidP="00362148">
            <w:pPr>
              <w:jc w:val="center"/>
              <w:rPr>
                <w:rFonts w:ascii="Arial" w:hAnsi="Arial" w:cs="Arial"/>
                <w:color w:val="000000"/>
                <w:lang w:val="en"/>
              </w:rPr>
            </w:pPr>
            <w:r>
              <w:rPr>
                <w:rFonts w:ascii="Arial" w:hAnsi="Arial" w:cs="Arial"/>
                <w:color w:val="000000"/>
                <w:lang w:val="en"/>
              </w:rPr>
              <w:t>(1) The court may summon the defendant to appear before it or may issue a warrant for his arrest;</w:t>
            </w:r>
            <w:r>
              <w:rPr>
                <w:rFonts w:ascii="Arial" w:hAnsi="Arial" w:cs="Arial"/>
                <w:color w:val="000000"/>
                <w:lang w:val="en"/>
              </w:rPr>
              <w:br/>
            </w:r>
            <w:r>
              <w:rPr>
                <w:rFonts w:ascii="Arial" w:hAnsi="Arial" w:cs="Arial"/>
                <w:color w:val="000000"/>
                <w:lang w:val="en"/>
              </w:rPr>
              <w:br/>
              <w:t>(2) A probation officer or peace officer, upon request of the chief probation officer or otherwise having probable cause to believe that the defendant has failed to comply with a requirement imposed as a condition of the order or that he has committed another offense, may arrest him without a warrant;</w:t>
            </w:r>
            <w:r>
              <w:rPr>
                <w:rFonts w:ascii="Arial" w:hAnsi="Arial" w:cs="Arial"/>
                <w:color w:val="000000"/>
                <w:lang w:val="en"/>
              </w:rPr>
              <w:br/>
            </w:r>
            <w:r>
              <w:rPr>
                <w:rFonts w:ascii="Arial" w:hAnsi="Arial" w:cs="Arial"/>
                <w:color w:val="000000"/>
                <w:lang w:val="en"/>
              </w:rPr>
              <w:br/>
              <w:t>(3) The court, if there is probable cause to believe that the defendant has committed another offense or if he has been held to answer therefor, may commit him without bail, pending a determination of the charge by the court having jurisdiction thereof;</w:t>
            </w:r>
            <w:r>
              <w:rPr>
                <w:rFonts w:ascii="Arial" w:hAnsi="Arial" w:cs="Arial"/>
                <w:color w:val="000000"/>
                <w:lang w:val="en"/>
              </w:rPr>
              <w:br/>
            </w:r>
            <w:r>
              <w:rPr>
                <w:rFonts w:ascii="Arial" w:hAnsi="Arial" w:cs="Arial"/>
                <w:color w:val="000000"/>
                <w:lang w:val="en"/>
              </w:rPr>
              <w:br/>
              <w:t>(4) The court, if satisfied that the defendant has inexcusably failed to comply with a substantial requirement imposed as a condition of the order or if he has been convicted of another offense, may revoke the suspension or probation and sentence or resentence the defendant, as provided in this section. No revocation of suspension or probation shall be based on failure to pay a fine or make restitution, unless the failure was willful.</w:t>
            </w:r>
            <w:r>
              <w:rPr>
                <w:rFonts w:ascii="Arial" w:hAnsi="Arial" w:cs="Arial"/>
                <w:color w:val="000000"/>
                <w:lang w:val="en"/>
              </w:rPr>
              <w:br/>
            </w:r>
            <w:r>
              <w:rPr>
                <w:rFonts w:ascii="Arial" w:hAnsi="Arial" w:cs="Arial"/>
                <w:color w:val="000000"/>
                <w:lang w:val="en"/>
              </w:rPr>
              <w:br/>
              <w:t>b. When the court revokes a suspension or probation, it may impose on the defendant any sentence that might have been imposed originally for the offense of which he was convicted.</w:t>
            </w:r>
            <w:r>
              <w:rPr>
                <w:rFonts w:ascii="Arial" w:hAnsi="Arial" w:cs="Arial"/>
                <w:color w:val="000000"/>
                <w:lang w:val="en"/>
              </w:rPr>
              <w:br/>
            </w:r>
            <w:r>
              <w:rPr>
                <w:rFonts w:ascii="Arial" w:hAnsi="Arial" w:cs="Arial"/>
                <w:color w:val="000000"/>
                <w:lang w:val="en"/>
              </w:rPr>
              <w:br/>
              <w:t xml:space="preserve">c. The commencement of a probation revocation proceeding shall toll the probationary period until termination of such proceedings. In the event that </w:t>
            </w:r>
            <w:r>
              <w:rPr>
                <w:rFonts w:ascii="Arial" w:hAnsi="Arial" w:cs="Arial"/>
                <w:color w:val="000000"/>
                <w:lang w:val="en"/>
              </w:rPr>
              <w:lastRenderedPageBreak/>
              <w:t>the court does not find a violation of probation, this subsection shall not operate to toll the probationary period.</w:t>
            </w:r>
            <w:r>
              <w:rPr>
                <w:rFonts w:ascii="Arial" w:hAnsi="Arial" w:cs="Arial"/>
                <w:color w:val="000000"/>
                <w:lang w:val="en"/>
              </w:rPr>
              <w:br/>
            </w:r>
            <w:r>
              <w:rPr>
                <w:rFonts w:ascii="Arial" w:hAnsi="Arial" w:cs="Arial"/>
                <w:color w:val="000000"/>
                <w:lang w:val="en"/>
              </w:rPr>
              <w:br/>
              <w:t>L.1978, c. 95, s. 2C:45-3, eff. Sept. 1, 1979. Amended by L.1979, c. 178, s. 99, eff. Sept. 1, 1979; L.1979, c. 180, s. 3, eff. Sept. 1, 1979; L.1981, c. 290, s. 41, eff. Sept. 24, 1981.</w:t>
            </w:r>
          </w:p>
        </w:tc>
        <w:tc>
          <w:tcPr>
            <w:tcW w:w="2340" w:type="dxa"/>
          </w:tcPr>
          <w:p w14:paraId="15451667" w14:textId="77777777" w:rsidR="0016390A" w:rsidRDefault="0016390A" w:rsidP="00362148">
            <w:pPr>
              <w:jc w:val="center"/>
            </w:pPr>
            <w:r>
              <w:lastRenderedPageBreak/>
              <w:t>N.A.</w:t>
            </w:r>
          </w:p>
        </w:tc>
        <w:tc>
          <w:tcPr>
            <w:tcW w:w="2340" w:type="dxa"/>
          </w:tcPr>
          <w:p w14:paraId="1679367A" w14:textId="77777777" w:rsidR="0016390A" w:rsidRDefault="0016390A" w:rsidP="00362148">
            <w:pPr>
              <w:jc w:val="center"/>
            </w:pPr>
          </w:p>
        </w:tc>
      </w:tr>
      <w:tr w:rsidR="0016390A" w14:paraId="52B55AF6" w14:textId="77777777" w:rsidTr="0016390A">
        <w:tc>
          <w:tcPr>
            <w:tcW w:w="2065" w:type="dxa"/>
          </w:tcPr>
          <w:p w14:paraId="7B4A922F" w14:textId="77777777" w:rsidR="0016390A" w:rsidRPr="004B3335" w:rsidRDefault="0016390A" w:rsidP="00362148">
            <w:pPr>
              <w:jc w:val="center"/>
              <w:rPr>
                <w:rFonts w:ascii="Arial" w:hAnsi="Arial" w:cs="Arial"/>
                <w:bCs/>
                <w:color w:val="000000"/>
                <w:lang w:val="en"/>
              </w:rPr>
            </w:pPr>
            <w:r w:rsidRPr="004B3335">
              <w:rPr>
                <w:rFonts w:ascii="Arial" w:hAnsi="Arial" w:cs="Arial"/>
                <w:bCs/>
                <w:color w:val="000000"/>
                <w:lang w:val="en"/>
              </w:rPr>
              <w:t>2C:45-4. Notice and hearing on revocation or modification of conditions of suspension or probation</w:t>
            </w:r>
          </w:p>
        </w:tc>
        <w:tc>
          <w:tcPr>
            <w:tcW w:w="7470" w:type="dxa"/>
          </w:tcPr>
          <w:p w14:paraId="76D70277" w14:textId="77777777" w:rsidR="0016390A" w:rsidRDefault="0016390A" w:rsidP="00362148">
            <w:pPr>
              <w:jc w:val="center"/>
              <w:rPr>
                <w:rFonts w:ascii="Arial" w:hAnsi="Arial" w:cs="Arial"/>
                <w:color w:val="000000"/>
                <w:lang w:val="en"/>
              </w:rPr>
            </w:pPr>
            <w:r>
              <w:rPr>
                <w:rFonts w:ascii="Arial" w:hAnsi="Arial" w:cs="Arial"/>
                <w:color w:val="000000"/>
                <w:lang w:val="en"/>
              </w:rPr>
              <w:t>The court shall not revoke a suspension of sentence or probation or delete, add or modify conditions of probation except after a hearing upon written notice to the defendant of the grounds on which such action is proposed. The defendant shall have the right to hear and controvert the evidence against him, to offer evidence in his defense, and to be represented by counsel.</w:t>
            </w:r>
            <w:r>
              <w:rPr>
                <w:rFonts w:ascii="Arial" w:hAnsi="Arial" w:cs="Arial"/>
                <w:color w:val="000000"/>
                <w:lang w:val="en"/>
              </w:rPr>
              <w:br/>
            </w:r>
            <w:r>
              <w:rPr>
                <w:rFonts w:ascii="Arial" w:hAnsi="Arial" w:cs="Arial"/>
                <w:color w:val="000000"/>
                <w:lang w:val="en"/>
              </w:rPr>
              <w:br/>
              <w:t>L.1978, c. 95, s. 2C:45-4, eff. Sept. 1, 1979.</w:t>
            </w:r>
          </w:p>
        </w:tc>
        <w:tc>
          <w:tcPr>
            <w:tcW w:w="2340" w:type="dxa"/>
          </w:tcPr>
          <w:p w14:paraId="318696ED" w14:textId="77777777" w:rsidR="0016390A" w:rsidRDefault="0016390A" w:rsidP="00362148">
            <w:pPr>
              <w:jc w:val="center"/>
            </w:pPr>
            <w:r>
              <w:t>N.A.</w:t>
            </w:r>
          </w:p>
        </w:tc>
        <w:tc>
          <w:tcPr>
            <w:tcW w:w="2340" w:type="dxa"/>
          </w:tcPr>
          <w:p w14:paraId="1358DA24" w14:textId="77777777" w:rsidR="0016390A" w:rsidRDefault="0016390A" w:rsidP="00362148">
            <w:pPr>
              <w:jc w:val="center"/>
            </w:pPr>
          </w:p>
        </w:tc>
      </w:tr>
      <w:tr w:rsidR="0016390A" w14:paraId="3BF17EFB" w14:textId="77777777" w:rsidTr="0016390A">
        <w:tc>
          <w:tcPr>
            <w:tcW w:w="2065" w:type="dxa"/>
          </w:tcPr>
          <w:p w14:paraId="126F7EF0" w14:textId="77777777" w:rsidR="0016390A" w:rsidRPr="004B3335" w:rsidRDefault="0016390A" w:rsidP="00362148">
            <w:pPr>
              <w:jc w:val="center"/>
              <w:rPr>
                <w:rFonts w:ascii="Arial" w:hAnsi="Arial" w:cs="Arial"/>
                <w:bCs/>
                <w:color w:val="000000"/>
                <w:lang w:val="en"/>
              </w:rPr>
            </w:pPr>
            <w:r w:rsidRPr="004B3335">
              <w:rPr>
                <w:rFonts w:ascii="Arial" w:hAnsi="Arial" w:cs="Arial"/>
                <w:bCs/>
                <w:color w:val="000000"/>
                <w:lang w:val="en"/>
              </w:rPr>
              <w:t>2C:45-5 Medication-assisted treatment.</w:t>
            </w:r>
          </w:p>
        </w:tc>
        <w:tc>
          <w:tcPr>
            <w:tcW w:w="7470" w:type="dxa"/>
          </w:tcPr>
          <w:p w14:paraId="5A65826C"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2.In the case of a person who is sentenced to probation in accordance with N.J.S.2C:45-1, and who is ordered by the court as a condition of probation to undergo treatment for a substance use disorder involving drugs or alcohol, the temporary or continued management of a person's drug or alcohol dependency by means of medication-assisted treatment as defined herein, whenever supported by a report from the treatment provider of existing satisfactory progress and reasonably predictable long-term success with or without further medication-assisted treatment, the person's use of the medication-assisted treatment, even if continuing, shall not be the basis to constitute a failure to complete successfully the treatment program. </w:t>
            </w:r>
            <w:r>
              <w:rPr>
                <w:rFonts w:ascii="Arial" w:hAnsi="Arial" w:cs="Arial"/>
                <w:color w:val="000000"/>
                <w:lang w:val="en"/>
              </w:rPr>
              <w:br/>
            </w:r>
            <w:r>
              <w:rPr>
                <w:rFonts w:ascii="Arial" w:hAnsi="Arial" w:cs="Arial"/>
                <w:color w:val="000000"/>
                <w:lang w:val="en"/>
              </w:rPr>
              <w:br/>
              <w:t>As used in this section, the term "medication-assisted treatment" means the use of any medications approved by the federal Food and Drug Administration to treat substance use disorders, including extended-release naltrexone, methadone, and buprenorphine, in combination with counseling and behavioral therapies, to provide a whole-patient approach to the treatment of substance use disorders.</w:t>
            </w:r>
            <w:r>
              <w:rPr>
                <w:rFonts w:ascii="Arial" w:hAnsi="Arial" w:cs="Arial"/>
                <w:color w:val="000000"/>
                <w:lang w:val="en"/>
              </w:rPr>
              <w:br/>
            </w:r>
            <w:r>
              <w:rPr>
                <w:rFonts w:ascii="Arial" w:hAnsi="Arial" w:cs="Arial"/>
                <w:color w:val="000000"/>
                <w:lang w:val="en"/>
              </w:rPr>
              <w:br/>
              <w:t>L.2015, c.93, s.2.</w:t>
            </w:r>
          </w:p>
        </w:tc>
        <w:tc>
          <w:tcPr>
            <w:tcW w:w="2340" w:type="dxa"/>
          </w:tcPr>
          <w:p w14:paraId="03493CC9" w14:textId="77777777" w:rsidR="0016390A" w:rsidRDefault="0016390A" w:rsidP="00362148">
            <w:pPr>
              <w:jc w:val="center"/>
            </w:pPr>
            <w:r>
              <w:t>N.A.</w:t>
            </w:r>
          </w:p>
        </w:tc>
        <w:tc>
          <w:tcPr>
            <w:tcW w:w="2340" w:type="dxa"/>
          </w:tcPr>
          <w:p w14:paraId="2BAD8C70" w14:textId="77777777" w:rsidR="0016390A" w:rsidRDefault="0016390A" w:rsidP="00362148">
            <w:pPr>
              <w:jc w:val="center"/>
            </w:pPr>
          </w:p>
        </w:tc>
      </w:tr>
      <w:tr w:rsidR="0016390A" w14:paraId="20E313B5" w14:textId="77777777" w:rsidTr="0016390A">
        <w:tc>
          <w:tcPr>
            <w:tcW w:w="2065" w:type="dxa"/>
          </w:tcPr>
          <w:p w14:paraId="3AA128F1" w14:textId="77777777" w:rsidR="0016390A" w:rsidRPr="004B3335" w:rsidRDefault="0016390A" w:rsidP="00362148">
            <w:pPr>
              <w:jc w:val="center"/>
              <w:rPr>
                <w:rFonts w:ascii="Arial" w:hAnsi="Arial" w:cs="Arial"/>
                <w:bCs/>
                <w:color w:val="000000"/>
                <w:lang w:val="en"/>
              </w:rPr>
            </w:pPr>
            <w:r w:rsidRPr="004B3335">
              <w:rPr>
                <w:rFonts w:ascii="Arial" w:hAnsi="Arial" w:cs="Arial"/>
                <w:bCs/>
                <w:color w:val="000000"/>
                <w:lang w:val="en"/>
              </w:rPr>
              <w:t>2C:45-6 Program to record, analyze recidivism of persons sentenced to probation.</w:t>
            </w:r>
          </w:p>
        </w:tc>
        <w:tc>
          <w:tcPr>
            <w:tcW w:w="7470" w:type="dxa"/>
          </w:tcPr>
          <w:p w14:paraId="53AC8383" w14:textId="77777777" w:rsidR="0016390A" w:rsidRDefault="0016390A" w:rsidP="00362148">
            <w:pPr>
              <w:jc w:val="center"/>
              <w:rPr>
                <w:rFonts w:ascii="Arial" w:hAnsi="Arial" w:cs="Arial"/>
                <w:color w:val="000000"/>
                <w:lang w:val="en"/>
              </w:rPr>
            </w:pPr>
            <w:r>
              <w:rPr>
                <w:rFonts w:ascii="Arial" w:hAnsi="Arial" w:cs="Arial"/>
                <w:color w:val="000000"/>
                <w:lang w:val="en"/>
              </w:rPr>
              <w:t>2. a. The Administrative Director of the Courts shall establish a program to record and analyze the recidivism of all persons sentenced to a period of probation pursuant to N.J.S.2C:43-2 and N.J.S.2C:45-1 et seq. The purpose of this program shall be to assist in measuring the effectiveness of the State's rehabilitation initiatives and programs.</w:t>
            </w:r>
            <w:r>
              <w:rPr>
                <w:rFonts w:ascii="Arial" w:hAnsi="Arial" w:cs="Arial"/>
                <w:color w:val="000000"/>
                <w:lang w:val="en"/>
              </w:rPr>
              <w:br/>
            </w:r>
            <w:r>
              <w:rPr>
                <w:rFonts w:ascii="Arial" w:hAnsi="Arial" w:cs="Arial"/>
                <w:color w:val="000000"/>
                <w:lang w:val="en"/>
              </w:rPr>
              <w:br/>
              <w:t xml:space="preserve">b.The program shall record data regarding types of crimes committed by </w:t>
            </w:r>
            <w:r>
              <w:rPr>
                <w:rFonts w:ascii="Arial" w:hAnsi="Arial" w:cs="Arial"/>
                <w:color w:val="000000"/>
                <w:lang w:val="en"/>
              </w:rPr>
              <w:lastRenderedPageBreak/>
              <w:t>offenders that result in a sentence of probation, the arrests for all offenses committed by probationers within three years following their sentence of probation and any convictions resulting from the arrests, crimes committed while on probation, the number of repeat offenders and the number of probationers concurrently serving a parole sentence. These data shall be analyzed to determine whether the rates and nature of rearrests and convictions differ according to the criminal histories and personal characteristics of probationers, the treatment they received during the period of probation, participation and involvement in rehabilitation initiatives and programs, and such other factors as may be relevant to the purposes of this section, including, but not limited to, race, gender, ethnicity, and age.</w:t>
            </w:r>
            <w:r>
              <w:rPr>
                <w:rFonts w:ascii="Arial" w:hAnsi="Arial" w:cs="Arial"/>
                <w:color w:val="000000"/>
                <w:lang w:val="en"/>
              </w:rPr>
              <w:br/>
            </w:r>
            <w:r>
              <w:rPr>
                <w:rFonts w:ascii="Arial" w:hAnsi="Arial" w:cs="Arial"/>
                <w:color w:val="000000"/>
                <w:lang w:val="en"/>
              </w:rPr>
              <w:br/>
              <w:t>c.The Administrative Director of the Courts shall prepare and disseminate to the public annual reports summarizing the recidivism rates, patterns, and other findings and analyses resultant of the information gathered pursuant to this section. These reports shall include summaries of the treatment received by the probationers and shall make recommendations concerning the effectiveness of the rehabilitation initiatives and programs. These reports shall be available to the general public and shall not contain personally identifying information. To facilitate the accessibility of these reports to the general public, the administrative director shall, to the greatest extent possible, utilize the Internet.</w:t>
            </w:r>
            <w:r>
              <w:rPr>
                <w:rFonts w:ascii="Arial" w:hAnsi="Arial" w:cs="Arial"/>
                <w:color w:val="000000"/>
                <w:lang w:val="en"/>
              </w:rPr>
              <w:br/>
            </w:r>
            <w:r>
              <w:rPr>
                <w:rFonts w:ascii="Arial" w:hAnsi="Arial" w:cs="Arial"/>
                <w:color w:val="000000"/>
                <w:lang w:val="en"/>
              </w:rPr>
              <w:br/>
              <w:t>d.The Administrative Director of the Courts shall annually prepare and transmit to the Governor and the Legislature, pursuant to section 2 of P.L.1991, c.164 (C.52:14-19.1), the reports prepared, along with any recommendations the Administrative Office of the Courts may have for legislation to improve the effectiveness of the State's rehabilitation initiatives and programs.</w:t>
            </w:r>
            <w:r>
              <w:rPr>
                <w:rFonts w:ascii="Arial" w:hAnsi="Arial" w:cs="Arial"/>
                <w:color w:val="000000"/>
                <w:lang w:val="en"/>
              </w:rPr>
              <w:br/>
            </w:r>
            <w:r>
              <w:rPr>
                <w:rFonts w:ascii="Arial" w:hAnsi="Arial" w:cs="Arial"/>
                <w:color w:val="000000"/>
                <w:lang w:val="en"/>
              </w:rPr>
              <w:br/>
              <w:t>L.2015, c.144, s.2.</w:t>
            </w:r>
          </w:p>
        </w:tc>
        <w:tc>
          <w:tcPr>
            <w:tcW w:w="2340" w:type="dxa"/>
          </w:tcPr>
          <w:p w14:paraId="1C3E09E4" w14:textId="77777777" w:rsidR="0016390A" w:rsidRDefault="0016390A" w:rsidP="00362148">
            <w:pPr>
              <w:jc w:val="center"/>
            </w:pPr>
            <w:r>
              <w:lastRenderedPageBreak/>
              <w:t>N.A.</w:t>
            </w:r>
          </w:p>
        </w:tc>
        <w:tc>
          <w:tcPr>
            <w:tcW w:w="2340" w:type="dxa"/>
          </w:tcPr>
          <w:p w14:paraId="130E2661" w14:textId="77777777" w:rsidR="0016390A" w:rsidRDefault="0016390A" w:rsidP="00362148">
            <w:pPr>
              <w:jc w:val="center"/>
            </w:pPr>
          </w:p>
        </w:tc>
      </w:tr>
      <w:tr w:rsidR="0016390A" w14:paraId="3ABCA132" w14:textId="77777777" w:rsidTr="0016390A">
        <w:tc>
          <w:tcPr>
            <w:tcW w:w="2065" w:type="dxa"/>
          </w:tcPr>
          <w:p w14:paraId="4277D0A2" w14:textId="77777777" w:rsidR="0016390A" w:rsidRPr="004B3335" w:rsidRDefault="0016390A" w:rsidP="00362148">
            <w:pPr>
              <w:jc w:val="center"/>
              <w:rPr>
                <w:rFonts w:ascii="Arial" w:hAnsi="Arial" w:cs="Arial"/>
                <w:bCs/>
                <w:color w:val="000000"/>
                <w:lang w:val="en"/>
              </w:rPr>
            </w:pPr>
            <w:r w:rsidRPr="004B3335">
              <w:rPr>
                <w:rFonts w:ascii="Arial" w:hAnsi="Arial" w:cs="Arial"/>
                <w:bCs/>
                <w:color w:val="000000"/>
                <w:lang w:val="en"/>
              </w:rPr>
              <w:t>2C:46-1 Time and method of payment; disposition of funds.</w:t>
            </w:r>
          </w:p>
        </w:tc>
        <w:tc>
          <w:tcPr>
            <w:tcW w:w="7470" w:type="dxa"/>
          </w:tcPr>
          <w:p w14:paraId="098BB471" w14:textId="77777777" w:rsidR="0016390A" w:rsidRDefault="0016390A" w:rsidP="00362148">
            <w:pPr>
              <w:jc w:val="center"/>
              <w:rPr>
                <w:rFonts w:ascii="Arial" w:hAnsi="Arial" w:cs="Arial"/>
                <w:color w:val="000000"/>
                <w:lang w:val="en"/>
              </w:rPr>
            </w:pPr>
            <w:r>
              <w:rPr>
                <w:rFonts w:ascii="Arial" w:hAnsi="Arial" w:cs="Arial"/>
                <w:color w:val="000000"/>
                <w:lang w:val="en"/>
              </w:rPr>
              <w:br/>
              <w:t xml:space="preserve">a.When a defendant is sentenced to pay an assessment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of P.L.2005, c.73 (C.2C:14-10) or to make restitution, the court may grant permission for the payment to be made within a specified period of time or </w:t>
            </w:r>
            <w:r>
              <w:rPr>
                <w:rFonts w:ascii="Arial" w:hAnsi="Arial" w:cs="Arial"/>
                <w:color w:val="000000"/>
                <w:lang w:val="en"/>
              </w:rPr>
              <w:lastRenderedPageBreak/>
              <w:t>in specified installments. If no such permission is embodied in the sentence, the assessment, fine, penalty, fee or restitution shall be payable forthwith, and the court shall file a copy of the judgment of conviction with the Clerk of the Superior Court who shall enter the following information upon the record of docketed judgments:</w:t>
            </w:r>
            <w:r>
              <w:rPr>
                <w:rFonts w:ascii="Arial" w:hAnsi="Arial" w:cs="Arial"/>
                <w:color w:val="000000"/>
                <w:lang w:val="en"/>
              </w:rPr>
              <w:br/>
            </w:r>
            <w:r>
              <w:rPr>
                <w:rFonts w:ascii="Arial" w:hAnsi="Arial" w:cs="Arial"/>
                <w:color w:val="000000"/>
                <w:lang w:val="en"/>
              </w:rPr>
              <w:br/>
              <w:t>(1)the name of the convicted person as judgment debtor;</w:t>
            </w:r>
            <w:r>
              <w:rPr>
                <w:rFonts w:ascii="Arial" w:hAnsi="Arial" w:cs="Arial"/>
                <w:color w:val="000000"/>
                <w:lang w:val="en"/>
              </w:rPr>
              <w:br/>
            </w:r>
            <w:r>
              <w:rPr>
                <w:rFonts w:ascii="Arial" w:hAnsi="Arial" w:cs="Arial"/>
                <w:color w:val="000000"/>
                <w:lang w:val="en"/>
              </w:rPr>
              <w:br/>
              <w:t>(2)the amount of the assessment imposed pursuant to section 2 of P.L.1979, c.396 (C.2C:43-3.1) and the Victims of Crime Compensation Board as a judgment creditor in that amount;</w:t>
            </w:r>
            <w:r>
              <w:rPr>
                <w:rFonts w:ascii="Arial" w:hAnsi="Arial" w:cs="Arial"/>
                <w:color w:val="000000"/>
                <w:lang w:val="en"/>
              </w:rPr>
              <w:br/>
            </w:r>
            <w:r>
              <w:rPr>
                <w:rFonts w:ascii="Arial" w:hAnsi="Arial" w:cs="Arial"/>
                <w:color w:val="000000"/>
                <w:lang w:val="en"/>
              </w:rPr>
              <w:br/>
              <w:t>(3)the amount of any restitution ordered and the name of any persons entitled to receive payment as judgment creditors in the amount and according to the priority set by the court;</w:t>
            </w:r>
            <w:r>
              <w:rPr>
                <w:rFonts w:ascii="Arial" w:hAnsi="Arial" w:cs="Arial"/>
                <w:color w:val="000000"/>
                <w:lang w:val="en"/>
              </w:rPr>
              <w:br/>
            </w:r>
            <w:r>
              <w:rPr>
                <w:rFonts w:ascii="Arial" w:hAnsi="Arial" w:cs="Arial"/>
                <w:color w:val="000000"/>
                <w:lang w:val="en"/>
              </w:rPr>
              <w:br/>
              <w:t>(4)the amount of any fine and the governmental entity entitled to receive payment pursuant to section 3 of P.L.1979, c.396 (C.2C:46-4);</w:t>
            </w:r>
            <w:r>
              <w:rPr>
                <w:rFonts w:ascii="Arial" w:hAnsi="Arial" w:cs="Arial"/>
                <w:color w:val="000000"/>
                <w:lang w:val="en"/>
              </w:rPr>
              <w:br/>
            </w:r>
            <w:r>
              <w:rPr>
                <w:rFonts w:ascii="Arial" w:hAnsi="Arial" w:cs="Arial"/>
                <w:color w:val="000000"/>
                <w:lang w:val="en"/>
              </w:rPr>
              <w:br/>
              <w:t>(5)the amount of the mandatory Drug Enforcement and Demand Reduction penalty imposed;</w:t>
            </w:r>
            <w:r>
              <w:rPr>
                <w:rFonts w:ascii="Arial" w:hAnsi="Arial" w:cs="Arial"/>
                <w:color w:val="000000"/>
                <w:lang w:val="en"/>
              </w:rPr>
              <w:br/>
            </w:r>
            <w:r>
              <w:rPr>
                <w:rFonts w:ascii="Arial" w:hAnsi="Arial" w:cs="Arial"/>
                <w:color w:val="000000"/>
                <w:lang w:val="en"/>
              </w:rPr>
              <w:br/>
              <w:t>(6)the amount of the forensic laboratory fee imposed;</w:t>
            </w:r>
            <w:r>
              <w:rPr>
                <w:rFonts w:ascii="Arial" w:hAnsi="Arial" w:cs="Arial"/>
                <w:color w:val="000000"/>
                <w:lang w:val="en"/>
              </w:rPr>
              <w:br/>
            </w:r>
            <w:r>
              <w:rPr>
                <w:rFonts w:ascii="Arial" w:hAnsi="Arial" w:cs="Arial"/>
                <w:color w:val="000000"/>
                <w:lang w:val="en"/>
              </w:rPr>
              <w:br/>
              <w:t>(7)the amount of the penalty imposed pursuant to section 1 of P.L.1999, c.295 (C.2C:43-3.5);</w:t>
            </w:r>
            <w:r>
              <w:rPr>
                <w:rFonts w:ascii="Arial" w:hAnsi="Arial" w:cs="Arial"/>
                <w:color w:val="000000"/>
                <w:lang w:val="en"/>
              </w:rPr>
              <w:br/>
            </w:r>
            <w:r>
              <w:rPr>
                <w:rFonts w:ascii="Arial" w:hAnsi="Arial" w:cs="Arial"/>
                <w:color w:val="000000"/>
                <w:lang w:val="en"/>
              </w:rPr>
              <w:br/>
              <w:t>(8)the date of the order;</w:t>
            </w:r>
            <w:r>
              <w:rPr>
                <w:rFonts w:ascii="Arial" w:hAnsi="Arial" w:cs="Arial"/>
                <w:color w:val="000000"/>
                <w:lang w:val="en"/>
              </w:rPr>
              <w:br/>
            </w:r>
            <w:r>
              <w:rPr>
                <w:rFonts w:ascii="Arial" w:hAnsi="Arial" w:cs="Arial"/>
                <w:color w:val="000000"/>
                <w:lang w:val="en"/>
              </w:rPr>
              <w:br/>
              <w:t>(9)the amount of the penalty imposed pursuant to section 11 of P.L.2001, c.81 (C.2C:43-3.6);and</w:t>
            </w:r>
            <w:r>
              <w:rPr>
                <w:rFonts w:ascii="Arial" w:hAnsi="Arial" w:cs="Arial"/>
                <w:color w:val="000000"/>
                <w:lang w:val="en"/>
              </w:rPr>
              <w:br/>
            </w:r>
            <w:r>
              <w:rPr>
                <w:rFonts w:ascii="Arial" w:hAnsi="Arial" w:cs="Arial"/>
                <w:color w:val="000000"/>
                <w:lang w:val="en"/>
              </w:rPr>
              <w:br/>
              <w:t xml:space="preserve">(10) the amount of the penalty imposed pursuant to section 1 of P.L.2005, c.73 (C.2C:14-10). </w:t>
            </w:r>
            <w:r>
              <w:rPr>
                <w:rFonts w:ascii="Arial" w:hAnsi="Arial" w:cs="Arial"/>
                <w:color w:val="000000"/>
                <w:lang w:val="en"/>
              </w:rPr>
              <w:br/>
            </w:r>
            <w:r>
              <w:rPr>
                <w:rFonts w:ascii="Arial" w:hAnsi="Arial" w:cs="Arial"/>
                <w:color w:val="000000"/>
                <w:lang w:val="en"/>
              </w:rPr>
              <w:br/>
              <w:t xml:space="preserve">b. (1) When a defendant sentenced to pay an assessment imposed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w:t>
            </w:r>
            <w:r>
              <w:rPr>
                <w:rFonts w:ascii="Arial" w:hAnsi="Arial" w:cs="Arial"/>
                <w:color w:val="000000"/>
                <w:lang w:val="en"/>
              </w:rPr>
              <w:lastRenderedPageBreak/>
              <w:t>of P.L.2005, c.73 (C.2C:14-10) or to make restitution is also sentenced to probation, the court shall make continuing payment of installments on the assessment and restitution a condition of probation, and may make continuing payment of installments on the fine, the mandatory Drug Enforcement and Demand Reduction penalty, the mandatory penalty pursuant to section 1 of P.L.1999, c.295 (C.2C:43-3.5), the penalty pursuant to section 11 of P.L.2001, c.81 (C.2C:43-3.6), the mandatory penalty pursuant to section 1 of P.L.2005, c.73 (C.2C:14-10) or the forensic laboratory fee a condition of probation.</w:t>
            </w:r>
            <w:r>
              <w:rPr>
                <w:rFonts w:ascii="Arial" w:hAnsi="Arial" w:cs="Arial"/>
                <w:color w:val="000000"/>
                <w:lang w:val="en"/>
              </w:rPr>
              <w:br/>
            </w:r>
            <w:r>
              <w:rPr>
                <w:rFonts w:ascii="Arial" w:hAnsi="Arial" w:cs="Arial"/>
                <w:color w:val="000000"/>
                <w:lang w:val="en"/>
              </w:rPr>
              <w:br/>
              <w:t>(2)When a defendant sentenced to pay an assessment imposed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of P.L.2005, c.73 (C.2C:14-10) or to make restitution is also sentenced to a custodial term in a State correctional facility, the court may require the defendant to pay installments on the assessment, penalty, fee, fine and restitution.</w:t>
            </w:r>
            <w:r>
              <w:rPr>
                <w:rFonts w:ascii="Arial" w:hAnsi="Arial" w:cs="Arial"/>
                <w:color w:val="000000"/>
                <w:lang w:val="en"/>
              </w:rPr>
              <w:br/>
            </w:r>
            <w:r>
              <w:rPr>
                <w:rFonts w:ascii="Arial" w:hAnsi="Arial" w:cs="Arial"/>
                <w:color w:val="000000"/>
                <w:lang w:val="en"/>
              </w:rPr>
              <w:br/>
              <w:t>c.The defendant shall pay an assessment imposed pursuant to section 2 of P.L.1979, c.396 (C.2C:43-3.1), restitution, penalty, fee or fine or any installment thereof to the officer entitled by law to collect the payment. In the event of default in payment, such agency shall take appropriate action for its collection.</w:t>
            </w:r>
            <w:r>
              <w:rPr>
                <w:rFonts w:ascii="Arial" w:hAnsi="Arial" w:cs="Arial"/>
                <w:color w:val="000000"/>
                <w:lang w:val="en"/>
              </w:rPr>
              <w:br/>
            </w:r>
            <w:r>
              <w:rPr>
                <w:rFonts w:ascii="Arial" w:hAnsi="Arial" w:cs="Arial"/>
                <w:color w:val="000000"/>
                <w:lang w:val="en"/>
              </w:rPr>
              <w:br/>
              <w:t xml:space="preserve">d. (1) When, in connection with a sentence of probation, a defendant is sentenced to pay an assessment imposed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of P.L.2005, c.73 (C.2C:14-10) or to make restitution, the defendant, in addition, shall be sentenced to pay a transaction fee on each occasion that the defendant makes a payment or an installment payment, until the defendant has paid the full amount he is sentenced to pay. All other individuals making payments on court ordered financial obligations through the probation division shall also pay a transaction fee on each payment or installment payment. The Administrative Office of the Courts </w:t>
            </w:r>
            <w:r>
              <w:rPr>
                <w:rFonts w:ascii="Arial" w:hAnsi="Arial" w:cs="Arial"/>
                <w:color w:val="000000"/>
                <w:lang w:val="en"/>
              </w:rPr>
              <w:lastRenderedPageBreak/>
              <w:t>shall promulgate a transaction fee schedule for use in connection with installment payments made pursuant to this paragraph; provided, however, the transaction fee on an installment payment shall not exceed $2.00.</w:t>
            </w:r>
            <w:r>
              <w:rPr>
                <w:rFonts w:ascii="Arial" w:hAnsi="Arial" w:cs="Arial"/>
                <w:color w:val="000000"/>
                <w:lang w:val="en"/>
              </w:rPr>
              <w:br/>
            </w:r>
            <w:r>
              <w:rPr>
                <w:rFonts w:ascii="Arial" w:hAnsi="Arial" w:cs="Arial"/>
                <w:color w:val="000000"/>
                <w:lang w:val="en"/>
              </w:rPr>
              <w:br/>
              <w:t>(2)When, in connection with a custodial sentence in a State correctional institution, a defendant is sentenced to pay an assessment imposed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of P.L.2005, c.73 (C.2C:14-10) or to make restitution, the defendant, in addition, shall be sentenced to pay a transaction fee on each occasion that the defendant makes a payment or an installment payment until the defendant has paid the full amount he is sentenced to pay. The Department of Corrections shall promulgate a transaction fee schedule for use in connection with installment payments made pursuant to this paragraph; provided, however, the transaction fee on an installment payment shall not exceed $1.00.</w:t>
            </w:r>
            <w:r>
              <w:rPr>
                <w:rFonts w:ascii="Arial" w:hAnsi="Arial" w:cs="Arial"/>
                <w:color w:val="000000"/>
                <w:lang w:val="en"/>
              </w:rPr>
              <w:br/>
            </w:r>
            <w:r>
              <w:rPr>
                <w:rFonts w:ascii="Arial" w:hAnsi="Arial" w:cs="Arial"/>
                <w:color w:val="000000"/>
                <w:lang w:val="en"/>
              </w:rPr>
              <w:br/>
              <w:t>L.1978, c.95; amended 1985, c.252, s.1; 1991, c.329, s.10; 1992, c.169, s.1; 1995, c.9, s.10; 1999, c.295, s.2; 2001, c.81, s.13; 2005, c.73, s.3.</w:t>
            </w:r>
          </w:p>
        </w:tc>
        <w:tc>
          <w:tcPr>
            <w:tcW w:w="2340" w:type="dxa"/>
          </w:tcPr>
          <w:p w14:paraId="4F960181" w14:textId="77777777" w:rsidR="0016390A" w:rsidRDefault="0016390A" w:rsidP="00362148">
            <w:pPr>
              <w:jc w:val="center"/>
            </w:pPr>
            <w:r>
              <w:lastRenderedPageBreak/>
              <w:t xml:space="preserve">N.A. </w:t>
            </w:r>
          </w:p>
        </w:tc>
        <w:tc>
          <w:tcPr>
            <w:tcW w:w="2340" w:type="dxa"/>
          </w:tcPr>
          <w:p w14:paraId="48C4A361" w14:textId="77777777" w:rsidR="0016390A" w:rsidRDefault="0016390A" w:rsidP="00362148">
            <w:pPr>
              <w:jc w:val="center"/>
            </w:pPr>
          </w:p>
        </w:tc>
      </w:tr>
      <w:tr w:rsidR="0016390A" w14:paraId="6AAAFD93" w14:textId="77777777" w:rsidTr="0016390A">
        <w:tc>
          <w:tcPr>
            <w:tcW w:w="2065" w:type="dxa"/>
          </w:tcPr>
          <w:p w14:paraId="7180D6A6" w14:textId="77777777" w:rsidR="0016390A" w:rsidRPr="00636E47" w:rsidRDefault="0016390A" w:rsidP="00362148">
            <w:pPr>
              <w:jc w:val="center"/>
              <w:rPr>
                <w:rFonts w:ascii="Arial" w:hAnsi="Arial" w:cs="Arial"/>
                <w:bCs/>
                <w:color w:val="000000"/>
                <w:lang w:val="en"/>
              </w:rPr>
            </w:pPr>
            <w:r w:rsidRPr="00636E47">
              <w:rPr>
                <w:rFonts w:ascii="Arial" w:hAnsi="Arial" w:cs="Arial"/>
                <w:bCs/>
                <w:color w:val="000000"/>
                <w:lang w:val="en"/>
              </w:rPr>
              <w:lastRenderedPageBreak/>
              <w:t>2C:46-1.1. Computerized Collection Fund</w:t>
            </w:r>
          </w:p>
        </w:tc>
        <w:tc>
          <w:tcPr>
            <w:tcW w:w="7470" w:type="dxa"/>
          </w:tcPr>
          <w:p w14:paraId="76B79630"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 a. Transaction fees collected pursuant to paragraph (1) of subsection d. of N.J.S.2C:46-1 shall be deposited in the Courts Computerized Collection Fund, which is hereby established as a separate fund in the General Fund, to be administered by the Administrative Office of the Courts and dedicated to the development, establishment, operation and maintenance of a computerized system for use by the Administrative Office of the Courts in developing, implementing, operating and improving the judiciary's component of the uniform system for tracking and collecting assessments, restitutions, penalties, fees and fines imposed in accordance with the provisions of Title 2C of the New Jersey Statutes, as required by section 19 of P.L.1991, c.329 (C.52:4B-8.1). </w:t>
            </w:r>
            <w:r>
              <w:rPr>
                <w:rFonts w:ascii="Arial" w:hAnsi="Arial" w:cs="Arial"/>
                <w:color w:val="000000"/>
                <w:lang w:val="en"/>
              </w:rPr>
              <w:br/>
            </w:r>
            <w:r>
              <w:rPr>
                <w:rFonts w:ascii="Arial" w:hAnsi="Arial" w:cs="Arial"/>
                <w:color w:val="000000"/>
                <w:lang w:val="en"/>
              </w:rPr>
              <w:br/>
              <w:t xml:space="preserve">b. Transaction fees collected pursuant to paragraph (2) of subsection d. of N.J.S.2C:46-1 shall be deposited in the Corrections Computerized Collection Fund, which is hereby established as a separate fund in the General Fund, to be administered by the Department of Corrections and dedicated to the development, establishment, operation and maintenance of a computerized system for use by the Department of Corrections in </w:t>
            </w:r>
            <w:r>
              <w:rPr>
                <w:rFonts w:ascii="Arial" w:hAnsi="Arial" w:cs="Arial"/>
                <w:color w:val="000000"/>
                <w:lang w:val="en"/>
              </w:rPr>
              <w:lastRenderedPageBreak/>
              <w:t xml:space="preserve">developing, implementing, operating and improving the Department's component of the uniform system for tracking and collecting assessments, restitutions, penalties, fees and fines imposed in accordance with the provisions of Title 2C of the New Jersey Statutes, as required by section 19 of P.L.1991, c.329 (C.52:4B-8.1). </w:t>
            </w:r>
            <w:r>
              <w:rPr>
                <w:rFonts w:ascii="Arial" w:hAnsi="Arial" w:cs="Arial"/>
                <w:color w:val="000000"/>
                <w:lang w:val="en"/>
              </w:rPr>
              <w:br/>
            </w:r>
            <w:r>
              <w:rPr>
                <w:rFonts w:ascii="Arial" w:hAnsi="Arial" w:cs="Arial"/>
                <w:color w:val="000000"/>
                <w:lang w:val="en"/>
              </w:rPr>
              <w:br/>
              <w:t>L.1992,c.169,s.2.</w:t>
            </w:r>
          </w:p>
        </w:tc>
        <w:tc>
          <w:tcPr>
            <w:tcW w:w="2340" w:type="dxa"/>
          </w:tcPr>
          <w:p w14:paraId="7C09A140" w14:textId="77777777" w:rsidR="0016390A" w:rsidRDefault="0016390A" w:rsidP="00362148">
            <w:pPr>
              <w:jc w:val="center"/>
            </w:pPr>
            <w:r>
              <w:lastRenderedPageBreak/>
              <w:t>N.A.</w:t>
            </w:r>
          </w:p>
        </w:tc>
        <w:tc>
          <w:tcPr>
            <w:tcW w:w="2340" w:type="dxa"/>
          </w:tcPr>
          <w:p w14:paraId="187C1129" w14:textId="77777777" w:rsidR="0016390A" w:rsidRDefault="0016390A" w:rsidP="00362148">
            <w:pPr>
              <w:jc w:val="center"/>
            </w:pPr>
          </w:p>
        </w:tc>
      </w:tr>
      <w:tr w:rsidR="0016390A" w14:paraId="11A883B0" w14:textId="77777777" w:rsidTr="0016390A">
        <w:tc>
          <w:tcPr>
            <w:tcW w:w="2065" w:type="dxa"/>
          </w:tcPr>
          <w:p w14:paraId="3CCEECA2" w14:textId="77777777" w:rsidR="0016390A" w:rsidRPr="00636E47" w:rsidRDefault="0016390A" w:rsidP="00362148">
            <w:pPr>
              <w:jc w:val="center"/>
              <w:rPr>
                <w:rFonts w:ascii="Arial" w:hAnsi="Arial" w:cs="Arial"/>
                <w:bCs/>
                <w:color w:val="000000"/>
                <w:lang w:val="en"/>
              </w:rPr>
            </w:pPr>
            <w:r w:rsidRPr="00636E47">
              <w:rPr>
                <w:rFonts w:ascii="Arial" w:hAnsi="Arial" w:cs="Arial"/>
                <w:bCs/>
                <w:color w:val="000000"/>
                <w:lang w:val="en"/>
              </w:rPr>
              <w:t>2C:46-1.2. Rules, regulations</w:t>
            </w:r>
          </w:p>
        </w:tc>
        <w:tc>
          <w:tcPr>
            <w:tcW w:w="7470" w:type="dxa"/>
          </w:tcPr>
          <w:p w14:paraId="6958E2D5"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3. a. The Supreme Court of New Jersey may issue Rules of Court to effectuate the purposes of this act. </w:t>
            </w:r>
            <w:r>
              <w:rPr>
                <w:rFonts w:ascii="Arial" w:hAnsi="Arial" w:cs="Arial"/>
                <w:color w:val="000000"/>
                <w:lang w:val="en"/>
              </w:rPr>
              <w:br/>
            </w:r>
            <w:r>
              <w:rPr>
                <w:rFonts w:ascii="Arial" w:hAnsi="Arial" w:cs="Arial"/>
                <w:color w:val="000000"/>
                <w:lang w:val="en"/>
              </w:rPr>
              <w:br/>
              <w:t xml:space="preserve">b. The Commissioner of the Department of Corrections shall promulgate rules and regulations, pursuant to the "Administrative Procedures Act," P.L.1968, c.410 (C.52:14B-1 et seq.), necessary to effectuate the purposes of this act. </w:t>
            </w:r>
            <w:r>
              <w:rPr>
                <w:rFonts w:ascii="Arial" w:hAnsi="Arial" w:cs="Arial"/>
                <w:color w:val="000000"/>
                <w:lang w:val="en"/>
              </w:rPr>
              <w:br/>
            </w:r>
            <w:r>
              <w:rPr>
                <w:rFonts w:ascii="Arial" w:hAnsi="Arial" w:cs="Arial"/>
                <w:color w:val="000000"/>
                <w:lang w:val="en"/>
              </w:rPr>
              <w:br/>
              <w:t>L.1992,c.169,s.3.</w:t>
            </w:r>
          </w:p>
        </w:tc>
        <w:tc>
          <w:tcPr>
            <w:tcW w:w="2340" w:type="dxa"/>
          </w:tcPr>
          <w:p w14:paraId="1202F95F" w14:textId="77777777" w:rsidR="0016390A" w:rsidRDefault="0016390A" w:rsidP="00362148">
            <w:pPr>
              <w:jc w:val="center"/>
            </w:pPr>
            <w:r>
              <w:t>N.A.</w:t>
            </w:r>
          </w:p>
        </w:tc>
        <w:tc>
          <w:tcPr>
            <w:tcW w:w="2340" w:type="dxa"/>
          </w:tcPr>
          <w:p w14:paraId="17256BE2" w14:textId="77777777" w:rsidR="0016390A" w:rsidRDefault="0016390A" w:rsidP="00362148">
            <w:pPr>
              <w:jc w:val="center"/>
            </w:pPr>
          </w:p>
        </w:tc>
      </w:tr>
      <w:tr w:rsidR="0016390A" w14:paraId="1F6D832A" w14:textId="77777777" w:rsidTr="0016390A">
        <w:tc>
          <w:tcPr>
            <w:tcW w:w="2065" w:type="dxa"/>
          </w:tcPr>
          <w:p w14:paraId="08D0AE77" w14:textId="77777777" w:rsidR="0016390A" w:rsidRPr="00636E47" w:rsidRDefault="0016390A" w:rsidP="00362148">
            <w:pPr>
              <w:jc w:val="center"/>
              <w:rPr>
                <w:rFonts w:ascii="Arial" w:hAnsi="Arial" w:cs="Arial"/>
                <w:bCs/>
                <w:color w:val="000000"/>
                <w:lang w:val="en"/>
              </w:rPr>
            </w:pPr>
            <w:r w:rsidRPr="00636E47">
              <w:rPr>
                <w:rFonts w:ascii="Arial" w:hAnsi="Arial" w:cs="Arial"/>
                <w:bCs/>
                <w:color w:val="000000"/>
                <w:lang w:val="en"/>
              </w:rPr>
              <w:t>2C:46-2 Consequences of nonpayment; summary collection.</w:t>
            </w:r>
          </w:p>
        </w:tc>
        <w:tc>
          <w:tcPr>
            <w:tcW w:w="7470" w:type="dxa"/>
          </w:tcPr>
          <w:p w14:paraId="48C1AF32" w14:textId="77777777" w:rsidR="0016390A" w:rsidRDefault="0016390A" w:rsidP="00362148">
            <w:pPr>
              <w:jc w:val="center"/>
              <w:rPr>
                <w:rFonts w:ascii="Arial" w:hAnsi="Arial" w:cs="Arial"/>
                <w:color w:val="000000"/>
                <w:lang w:val="en"/>
              </w:rPr>
            </w:pPr>
            <w:r>
              <w:rPr>
                <w:rFonts w:ascii="Arial" w:hAnsi="Arial" w:cs="Arial"/>
                <w:color w:val="000000"/>
                <w:lang w:val="en"/>
              </w:rPr>
              <w:t>a.When a defendant sentenced to pay an assessment imposed pursuant to section 2 of P.L.1979, c.396 (C.2C:43-3.1), a penalty imposed pursuant to section 11 of P.L.2001, c.81 (C.2C:43-3.6), a penalty imposed pursuant to section 1 of P.L.2005, c.73 (C.2C:14-10), monthly probation fee, fine, a penalty imposed pursuant to section 1 of P.L.1999, c.295 (C.2C:43-3.5), other court-imposed financial obligations or to make restitution or pay child support or other support or maintenance ordered by a court defaults in the payment thereof or of any installment, upon the motion of the person authorized by law to collect the payment, the motion of the prosecutor, the motion of the victim entitled to payment of restitution, the motion of the Victims of Crime Compensation Office, the motion of the State or county Office of Victim and Witness Advocacy or upon its own motion, the court shall recall him, or issue a summons or a warrant of arrest for his appearance. The court shall afford the person notice and an opportunity to be heard on the issue of default. Failure to make any payment when due shall be considered a default. The standard of proof shall be by a preponderance of the evidence, and the burden of establishing good cause for a default shall be on the person who has defaulted.</w:t>
            </w:r>
            <w:r>
              <w:rPr>
                <w:rFonts w:ascii="Arial" w:hAnsi="Arial" w:cs="Arial"/>
                <w:color w:val="000000"/>
                <w:lang w:val="en"/>
              </w:rPr>
              <w:br/>
            </w:r>
            <w:r>
              <w:rPr>
                <w:rFonts w:ascii="Arial" w:hAnsi="Arial" w:cs="Arial"/>
                <w:color w:val="000000"/>
                <w:lang w:val="en"/>
              </w:rPr>
              <w:br/>
              <w:t>(1)If the court finds that the person has defaulted without good cause, the court shall:</w:t>
            </w:r>
            <w:r>
              <w:rPr>
                <w:rFonts w:ascii="Arial" w:hAnsi="Arial" w:cs="Arial"/>
                <w:color w:val="000000"/>
                <w:lang w:val="en"/>
              </w:rPr>
              <w:br/>
            </w:r>
            <w:r>
              <w:rPr>
                <w:rFonts w:ascii="Arial" w:hAnsi="Arial" w:cs="Arial"/>
                <w:color w:val="000000"/>
                <w:lang w:val="en"/>
              </w:rPr>
              <w:br/>
              <w:t>(a)Order the suspension of the driver's license or the nonresident reciprocity driving privilege of the person; and</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(b)Prohibit the person from obtaining a driver's license or exercising reciprocity driving privileges until the person has made all past due payments; and</w:t>
            </w:r>
            <w:r>
              <w:rPr>
                <w:rFonts w:ascii="Arial" w:hAnsi="Arial" w:cs="Arial"/>
                <w:color w:val="000000"/>
                <w:lang w:val="en"/>
              </w:rPr>
              <w:br/>
            </w:r>
            <w:r>
              <w:rPr>
                <w:rFonts w:ascii="Arial" w:hAnsi="Arial" w:cs="Arial"/>
                <w:color w:val="000000"/>
                <w:lang w:val="en"/>
              </w:rPr>
              <w:br/>
              <w:t>(c)Notify the Chief Administrator of the New Jersey Motor Vehicle Commission of the action taken; and</w:t>
            </w:r>
            <w:r>
              <w:rPr>
                <w:rFonts w:ascii="Arial" w:hAnsi="Arial" w:cs="Arial"/>
                <w:color w:val="000000"/>
                <w:lang w:val="en"/>
              </w:rPr>
              <w:br/>
            </w:r>
            <w:r>
              <w:rPr>
                <w:rFonts w:ascii="Arial" w:hAnsi="Arial" w:cs="Arial"/>
                <w:color w:val="000000"/>
                <w:lang w:val="en"/>
              </w:rPr>
              <w:br/>
              <w:t>(d)Take such other actions as may be authorized by law.</w:t>
            </w:r>
            <w:r>
              <w:rPr>
                <w:rFonts w:ascii="Arial" w:hAnsi="Arial" w:cs="Arial"/>
                <w:color w:val="000000"/>
                <w:lang w:val="en"/>
              </w:rPr>
              <w:br/>
            </w:r>
            <w:r>
              <w:rPr>
                <w:rFonts w:ascii="Arial" w:hAnsi="Arial" w:cs="Arial"/>
                <w:color w:val="000000"/>
                <w:lang w:val="en"/>
              </w:rPr>
              <w:br/>
              <w:t>(2)If the court finds that the person defaulted on payment of a court-imposed financial obligation, restitution, or child support or other support or maintenance ordered by a court without good cause and finds that the default was willful, the court may, in addition to the action required by paragraph (1) of this subsection a., impose a term of imprisonment or participation in a labor assistance program or enforced community service to achieve the objective of the court-imposed financial obligation, restitution, or child support or other support or maintenance ordered by a court. These options shall not reduce the amount owed by the person in default. The term of imprisonment or enforced community service or participation in a labor assistance program in such case shall be specified in the order of commitment. It need not be equated with any particular dollar amount but, in the case of a fine it shall not exceed one day for each $50 of the fine nor shall it exceed a period of 90 consecutive days. In no case shall the total period of imprisonment in the case of a disorderly persons offense for both the sentence of imprisonment and for failure to pay a fine exceed six months.</w:t>
            </w:r>
            <w:r>
              <w:rPr>
                <w:rFonts w:ascii="Arial" w:hAnsi="Arial" w:cs="Arial"/>
                <w:color w:val="000000"/>
                <w:lang w:val="en"/>
              </w:rPr>
              <w:br/>
            </w:r>
            <w:r>
              <w:rPr>
                <w:rFonts w:ascii="Arial" w:hAnsi="Arial" w:cs="Arial"/>
                <w:color w:val="000000"/>
                <w:lang w:val="en"/>
              </w:rPr>
              <w:br/>
              <w:t>(3)Except where incarceration is ordered pursuant to paragraph (2) of this subsection a., if the court finds that the person has defaulted the court may take one or more of the following actions:</w:t>
            </w:r>
            <w:r>
              <w:rPr>
                <w:rFonts w:ascii="Arial" w:hAnsi="Arial" w:cs="Arial"/>
                <w:color w:val="000000"/>
                <w:lang w:val="en"/>
              </w:rPr>
              <w:br/>
            </w:r>
            <w:r>
              <w:rPr>
                <w:rFonts w:ascii="Arial" w:hAnsi="Arial" w:cs="Arial"/>
                <w:color w:val="000000"/>
                <w:lang w:val="en"/>
              </w:rPr>
              <w:br/>
              <w:t xml:space="preserve">(a)the court shall take appropriate action to modify or establish a reasonable schedule for payment; </w:t>
            </w:r>
            <w:r>
              <w:rPr>
                <w:rFonts w:ascii="Arial" w:hAnsi="Arial" w:cs="Arial"/>
                <w:color w:val="000000"/>
                <w:lang w:val="en"/>
              </w:rPr>
              <w:br/>
            </w:r>
            <w:r>
              <w:rPr>
                <w:rFonts w:ascii="Arial" w:hAnsi="Arial" w:cs="Arial"/>
                <w:color w:val="000000"/>
                <w:lang w:val="en"/>
              </w:rPr>
              <w:br/>
              <w:t>(b)in the case of a fine, if the court finds that the circumstances that warranted the fine have changed or that it would be unjust to require payment, the court may revoke or suspend the fine or the unpaid portion of the fine; or</w:t>
            </w:r>
            <w:r>
              <w:rPr>
                <w:rFonts w:ascii="Arial" w:hAnsi="Arial" w:cs="Arial"/>
                <w:color w:val="000000"/>
                <w:lang w:val="en"/>
              </w:rPr>
              <w:br/>
            </w:r>
            <w:r>
              <w:rPr>
                <w:rFonts w:ascii="Arial" w:hAnsi="Arial" w:cs="Arial"/>
                <w:color w:val="000000"/>
                <w:lang w:val="en"/>
              </w:rPr>
              <w:br/>
              <w:t xml:space="preserve">(c)if the defendant has served jail time for default on a court-imposed financial obligation, the court may order that credit for each day of </w:t>
            </w:r>
            <w:r>
              <w:rPr>
                <w:rFonts w:ascii="Arial" w:hAnsi="Arial" w:cs="Arial"/>
                <w:color w:val="000000"/>
                <w:lang w:val="en"/>
              </w:rPr>
              <w:lastRenderedPageBreak/>
              <w:t xml:space="preserve">confinement be given against the amount owed. The amount of the credit shall be determined at the discretion of the court but shall be not less than $50 for each day of confinement served. </w:t>
            </w:r>
            <w:r>
              <w:rPr>
                <w:rFonts w:ascii="Arial" w:hAnsi="Arial" w:cs="Arial"/>
                <w:color w:val="000000"/>
                <w:lang w:val="en"/>
              </w:rPr>
              <w:br/>
            </w:r>
            <w:r>
              <w:rPr>
                <w:rFonts w:ascii="Arial" w:hAnsi="Arial" w:cs="Arial"/>
                <w:color w:val="000000"/>
                <w:lang w:val="en"/>
              </w:rPr>
              <w:br/>
              <w:t>(4)When failure to pay an assessment imposed pursuant to section 2 of P.L.1979, c.396 (C.2C:43-3.1), monthly probation fee, restitution, a penalty imposed pursuant to section 1 of P.L.1999, c.295 (C.2C:43-3.5), a penalty imposed pursuant to section 11 of P.L.2001, c.81 (C.2C:43-3.6), a penalty imposed pursuant to section 1 of P.L.2005, c.73 (C.2C:14-10), or other financial penalties or to perform enforced community service or to participate in a labor assistance program is determined to be willful, the failure to do so shall be considered to be contumacious.</w:t>
            </w:r>
            <w:r>
              <w:rPr>
                <w:rFonts w:ascii="Arial" w:hAnsi="Arial" w:cs="Arial"/>
                <w:color w:val="000000"/>
                <w:lang w:val="en"/>
              </w:rPr>
              <w:br/>
            </w:r>
            <w:r>
              <w:rPr>
                <w:rFonts w:ascii="Arial" w:hAnsi="Arial" w:cs="Arial"/>
                <w:color w:val="000000"/>
                <w:lang w:val="en"/>
              </w:rPr>
              <w:br/>
              <w:t>(5)When a fine, assessment imposed pursuant to section 2 of P.L.1979, c.396 (C.2C:43-3.1), other financial penalty or restitution is imposed on a corporation, it is the duty of the person or persons authorized to make disbursements from the assets of the corporation or association to pay it from such assets and their failure so to do may be held to be contumacious.</w:t>
            </w:r>
            <w:r>
              <w:rPr>
                <w:rFonts w:ascii="Arial" w:hAnsi="Arial" w:cs="Arial"/>
                <w:color w:val="000000"/>
                <w:lang w:val="en"/>
              </w:rPr>
              <w:br/>
            </w:r>
            <w:r>
              <w:rPr>
                <w:rFonts w:ascii="Arial" w:hAnsi="Arial" w:cs="Arial"/>
                <w:color w:val="000000"/>
                <w:lang w:val="en"/>
              </w:rPr>
              <w:br/>
              <w:t>b.Upon any default in the payment of a fine, assessment imposed pursuant to section 2 of P.L.1979, c.396 (C.2C:43-3.1), monthly probation fee, a penalty imposed pursuant to section 1 of P.L.1999, c.295 (C.2C:43-3.5), a penalty imposed pursuant to section 11 of P.L.2001, c.81 (C.2C:43-3.6), a penalty imposed pursuant to section 1 of P.L.2005, c.73 (C.2C:14-10), other financial penalties, restitution, or any installment thereof, execution may be levied and such other measures may be taken for collection of it or the unpaid balance thereof as are authorized for the collection of an unpaid civil judgment entered against the defendant in an action on a debt.</w:t>
            </w:r>
            <w:r>
              <w:rPr>
                <w:rFonts w:ascii="Arial" w:hAnsi="Arial" w:cs="Arial"/>
                <w:color w:val="000000"/>
                <w:lang w:val="en"/>
              </w:rPr>
              <w:br/>
            </w:r>
            <w:r>
              <w:rPr>
                <w:rFonts w:ascii="Arial" w:hAnsi="Arial" w:cs="Arial"/>
                <w:color w:val="000000"/>
                <w:lang w:val="en"/>
              </w:rPr>
              <w:br/>
              <w:t>c.Upon any default in the payment of restitution or any installment thereof, the victim entitled to the payment may institute summary collection proceedings authorized by subsection b. of this section.</w:t>
            </w:r>
            <w:r>
              <w:rPr>
                <w:rFonts w:ascii="Arial" w:hAnsi="Arial" w:cs="Arial"/>
                <w:color w:val="000000"/>
                <w:lang w:val="en"/>
              </w:rPr>
              <w:br/>
            </w:r>
            <w:r>
              <w:rPr>
                <w:rFonts w:ascii="Arial" w:hAnsi="Arial" w:cs="Arial"/>
                <w:color w:val="000000"/>
                <w:lang w:val="en"/>
              </w:rPr>
              <w:br/>
              <w:t>d.Upon any default in the payment of an assessment imposed pursuant to section 2 of P.L.1979, c.396 (C.2C:43-3.1) or any installment thereof, the Victims of Crime Compensation Office or the party responsible for collection may institute summary collection proceedings authorized by subsection b. of this section.</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e.When a defendant sentenced to make restitution to a public entity other than the Victims of Crime Compensation Office, defaults in the payment thereof or any installment, the court may, in lieu of other modification of the sentence, order the defendant to perform work in a labor assistance program or enforced community service program.</w:t>
            </w:r>
            <w:r>
              <w:rPr>
                <w:rFonts w:ascii="Arial" w:hAnsi="Arial" w:cs="Arial"/>
                <w:color w:val="000000"/>
                <w:lang w:val="en"/>
              </w:rPr>
              <w:br/>
            </w:r>
            <w:r>
              <w:rPr>
                <w:rFonts w:ascii="Arial" w:hAnsi="Arial" w:cs="Arial"/>
                <w:color w:val="000000"/>
                <w:lang w:val="en"/>
              </w:rPr>
              <w:br/>
              <w:t>f.If a defendant ordered to participate in a labor assistance program or enforced community service program fails to report for work or to perform the assigned work, the comprehensive enforcement hearing officer may revoke the work order and impose any sentence permitted as a consequence of the original conviction.</w:t>
            </w:r>
            <w:r>
              <w:rPr>
                <w:rFonts w:ascii="Arial" w:hAnsi="Arial" w:cs="Arial"/>
                <w:color w:val="000000"/>
                <w:lang w:val="en"/>
              </w:rPr>
              <w:br/>
            </w:r>
            <w:r>
              <w:rPr>
                <w:rFonts w:ascii="Arial" w:hAnsi="Arial" w:cs="Arial"/>
                <w:color w:val="000000"/>
                <w:lang w:val="en"/>
              </w:rPr>
              <w:br/>
              <w:t>g.If a defendant ordered to participate in a labor assistance program or an enforced community service program pays all outstanding assessments, the comprehensive enforcement hearing officer may review the work order, and modify the same to reflect the objective of the sentence.</w:t>
            </w:r>
            <w:r>
              <w:rPr>
                <w:rFonts w:ascii="Arial" w:hAnsi="Arial" w:cs="Arial"/>
                <w:color w:val="000000"/>
                <w:lang w:val="en"/>
              </w:rPr>
              <w:br/>
            </w:r>
            <w:r>
              <w:rPr>
                <w:rFonts w:ascii="Arial" w:hAnsi="Arial" w:cs="Arial"/>
                <w:color w:val="000000"/>
                <w:lang w:val="en"/>
              </w:rPr>
              <w:br/>
              <w:t>h.As used in this section:</w:t>
            </w:r>
            <w:r>
              <w:rPr>
                <w:rFonts w:ascii="Arial" w:hAnsi="Arial" w:cs="Arial"/>
                <w:color w:val="000000"/>
                <w:lang w:val="en"/>
              </w:rPr>
              <w:br/>
            </w:r>
            <w:r>
              <w:rPr>
                <w:rFonts w:ascii="Arial" w:hAnsi="Arial" w:cs="Arial"/>
                <w:color w:val="000000"/>
                <w:lang w:val="en"/>
              </w:rPr>
              <w:br/>
              <w:t>(1)"Comprehensive enforcement program" means the program established pursuant to the "Comprehensive Enforcement Program Fund Act," sections 1 through 9 of P.L.1995, c.9 (C.2B:19-1 et seq.).</w:t>
            </w:r>
            <w:r>
              <w:rPr>
                <w:rFonts w:ascii="Arial" w:hAnsi="Arial" w:cs="Arial"/>
                <w:color w:val="000000"/>
                <w:lang w:val="en"/>
              </w:rPr>
              <w:br/>
            </w:r>
            <w:r>
              <w:rPr>
                <w:rFonts w:ascii="Arial" w:hAnsi="Arial" w:cs="Arial"/>
                <w:color w:val="000000"/>
                <w:lang w:val="en"/>
              </w:rPr>
              <w:br/>
              <w:t>(2)The terms "labor assistance program" and "enforced community service" have the same meaning as those terms are defined in section 5 of the "Comprehensive Enforcement Program Fund Act," P.L.1995, c.9 (C.2B:19-5).</w:t>
            </w:r>
            <w:r>
              <w:rPr>
                <w:rFonts w:ascii="Arial" w:hAnsi="Arial" w:cs="Arial"/>
                <w:color w:val="000000"/>
                <w:lang w:val="en"/>
              </w:rPr>
              <w:br/>
            </w:r>
            <w:r>
              <w:rPr>
                <w:rFonts w:ascii="Arial" w:hAnsi="Arial" w:cs="Arial"/>
                <w:color w:val="000000"/>
                <w:lang w:val="en"/>
              </w:rPr>
              <w:br/>
              <w:t>(3)"Public entity" means the State, any county, municipality, district, public authority, public agency and any other political subdivision or public body in the State.</w:t>
            </w:r>
            <w:r>
              <w:rPr>
                <w:rFonts w:ascii="Arial" w:hAnsi="Arial" w:cs="Arial"/>
                <w:color w:val="000000"/>
                <w:lang w:val="en"/>
              </w:rPr>
              <w:br/>
            </w:r>
            <w:r>
              <w:rPr>
                <w:rFonts w:ascii="Arial" w:hAnsi="Arial" w:cs="Arial"/>
                <w:color w:val="000000"/>
                <w:lang w:val="en"/>
              </w:rPr>
              <w:br/>
              <w:t>(4)"Court-imposed financial obligation" means any fine, statutorily-mandated assessment, surcharge, or other financial penalty imposed by a court, but does not include restitution or child support or other support or maintenance ordered by a court.</w:t>
            </w:r>
            <w:r>
              <w:rPr>
                <w:rFonts w:ascii="Arial" w:hAnsi="Arial" w:cs="Arial"/>
                <w:color w:val="000000"/>
                <w:lang w:val="en"/>
              </w:rPr>
              <w:br/>
            </w:r>
            <w:r>
              <w:rPr>
                <w:rFonts w:ascii="Arial" w:hAnsi="Arial" w:cs="Arial"/>
                <w:color w:val="000000"/>
                <w:lang w:val="en"/>
              </w:rPr>
              <w:br/>
              <w:t>amended 1985, c.252, s.2; 1991, c.329, s.11; 1993, c.275, s.17; 1995, c.9, s.11; 1999, c.295, s.3; 2001, c.81, s.14; 2005, c.73, s.4; 2013, c.180, s.1.</w:t>
            </w:r>
          </w:p>
        </w:tc>
        <w:tc>
          <w:tcPr>
            <w:tcW w:w="2340" w:type="dxa"/>
          </w:tcPr>
          <w:p w14:paraId="496AF232" w14:textId="77777777" w:rsidR="0016390A" w:rsidRDefault="0016390A" w:rsidP="00362148">
            <w:pPr>
              <w:jc w:val="center"/>
            </w:pPr>
            <w:r>
              <w:lastRenderedPageBreak/>
              <w:t>N.A.</w:t>
            </w:r>
          </w:p>
        </w:tc>
        <w:tc>
          <w:tcPr>
            <w:tcW w:w="2340" w:type="dxa"/>
          </w:tcPr>
          <w:p w14:paraId="26DA4A9F" w14:textId="77777777" w:rsidR="0016390A" w:rsidRDefault="0016390A" w:rsidP="00362148">
            <w:pPr>
              <w:jc w:val="center"/>
            </w:pPr>
          </w:p>
        </w:tc>
      </w:tr>
      <w:tr w:rsidR="0016390A" w14:paraId="2D9B9C2F" w14:textId="77777777" w:rsidTr="0016390A">
        <w:tc>
          <w:tcPr>
            <w:tcW w:w="2065" w:type="dxa"/>
          </w:tcPr>
          <w:p w14:paraId="474DAE16" w14:textId="77777777" w:rsidR="0016390A" w:rsidRPr="00636E47" w:rsidRDefault="0016390A" w:rsidP="00362148">
            <w:pPr>
              <w:jc w:val="center"/>
              <w:rPr>
                <w:rFonts w:ascii="Arial" w:hAnsi="Arial" w:cs="Arial"/>
                <w:bCs/>
                <w:color w:val="000000"/>
                <w:lang w:val="en"/>
              </w:rPr>
            </w:pPr>
            <w:r w:rsidRPr="00636E47">
              <w:rPr>
                <w:rFonts w:ascii="Arial" w:hAnsi="Arial" w:cs="Arial"/>
                <w:bCs/>
                <w:color w:val="000000"/>
                <w:lang w:val="en"/>
              </w:rPr>
              <w:lastRenderedPageBreak/>
              <w:t>2C:46-3. Revocation of fine</w:t>
            </w:r>
          </w:p>
        </w:tc>
        <w:tc>
          <w:tcPr>
            <w:tcW w:w="7470" w:type="dxa"/>
          </w:tcPr>
          <w:p w14:paraId="0A1C54F1"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defendant who has been sentenced to pay a fine may at any time petition the court which sentenced him for a revocation of the fine or of </w:t>
            </w:r>
            <w:r>
              <w:rPr>
                <w:rFonts w:ascii="Arial" w:hAnsi="Arial" w:cs="Arial"/>
                <w:color w:val="000000"/>
                <w:lang w:val="en"/>
              </w:rPr>
              <w:lastRenderedPageBreak/>
              <w:t>any unpaid portion thereof. If it appears to the satisfaction of the court that the circumstances which warranted the imposition of the fine have changed, or that it would otherwise be unjust to require payment, the court may revoke the fine or the unpaid portion thereof in whole or in part.</w:t>
            </w:r>
            <w:r>
              <w:rPr>
                <w:rFonts w:ascii="Arial" w:hAnsi="Arial" w:cs="Arial"/>
                <w:color w:val="000000"/>
                <w:lang w:val="en"/>
              </w:rPr>
              <w:br/>
            </w:r>
            <w:r>
              <w:rPr>
                <w:rFonts w:ascii="Arial" w:hAnsi="Arial" w:cs="Arial"/>
                <w:color w:val="000000"/>
                <w:lang w:val="en"/>
              </w:rPr>
              <w:br/>
              <w:t>L.1978, c. 95, s. 2C:46-3, eff. Sept. 1, 1979.</w:t>
            </w:r>
          </w:p>
        </w:tc>
        <w:tc>
          <w:tcPr>
            <w:tcW w:w="2340" w:type="dxa"/>
          </w:tcPr>
          <w:p w14:paraId="7BF357F2" w14:textId="77777777" w:rsidR="0016390A" w:rsidRDefault="0016390A" w:rsidP="00362148">
            <w:pPr>
              <w:jc w:val="center"/>
            </w:pPr>
            <w:r>
              <w:lastRenderedPageBreak/>
              <w:t>N.A.</w:t>
            </w:r>
          </w:p>
        </w:tc>
        <w:tc>
          <w:tcPr>
            <w:tcW w:w="2340" w:type="dxa"/>
          </w:tcPr>
          <w:p w14:paraId="4181DA2C" w14:textId="77777777" w:rsidR="0016390A" w:rsidRDefault="0016390A" w:rsidP="00362148">
            <w:pPr>
              <w:jc w:val="center"/>
            </w:pPr>
          </w:p>
        </w:tc>
      </w:tr>
      <w:tr w:rsidR="0016390A" w14:paraId="7672AAB3" w14:textId="77777777" w:rsidTr="0016390A">
        <w:tc>
          <w:tcPr>
            <w:tcW w:w="2065" w:type="dxa"/>
          </w:tcPr>
          <w:p w14:paraId="45C37484" w14:textId="77777777" w:rsidR="0016390A" w:rsidRPr="00636E47" w:rsidRDefault="0016390A" w:rsidP="00362148">
            <w:pPr>
              <w:jc w:val="center"/>
              <w:rPr>
                <w:rFonts w:ascii="Arial" w:hAnsi="Arial" w:cs="Arial"/>
                <w:bCs/>
                <w:color w:val="000000"/>
                <w:lang w:val="en"/>
              </w:rPr>
            </w:pPr>
            <w:r w:rsidRPr="00636E47">
              <w:rPr>
                <w:rFonts w:ascii="Arial" w:hAnsi="Arial" w:cs="Arial"/>
                <w:bCs/>
                <w:color w:val="000000"/>
                <w:lang w:val="en"/>
              </w:rPr>
              <w:t>2C:45-4. Notice and hearing on revocation or modification of conditions of suspension or probation</w:t>
            </w:r>
          </w:p>
        </w:tc>
        <w:tc>
          <w:tcPr>
            <w:tcW w:w="7470" w:type="dxa"/>
          </w:tcPr>
          <w:p w14:paraId="7659C3B1" w14:textId="77777777" w:rsidR="0016390A" w:rsidRDefault="0016390A" w:rsidP="00362148">
            <w:pPr>
              <w:jc w:val="center"/>
              <w:rPr>
                <w:rFonts w:ascii="Arial" w:hAnsi="Arial" w:cs="Arial"/>
                <w:color w:val="000000"/>
                <w:lang w:val="en"/>
              </w:rPr>
            </w:pPr>
            <w:r>
              <w:rPr>
                <w:rFonts w:ascii="Arial" w:hAnsi="Arial" w:cs="Arial"/>
                <w:color w:val="000000"/>
                <w:lang w:val="en"/>
              </w:rPr>
              <w:t>The court shall not revoke a suspension of sentence or probation or delete, add or modify conditions of probation except after a hearing upon written notice to the defendant of the grounds on which such action is proposed. The defendant shall have the right to hear and controvert the evidence against him, to offer evidence in his defense, and to be represented by counsel.</w:t>
            </w:r>
            <w:r>
              <w:rPr>
                <w:rFonts w:ascii="Arial" w:hAnsi="Arial" w:cs="Arial"/>
                <w:color w:val="000000"/>
                <w:lang w:val="en"/>
              </w:rPr>
              <w:br/>
            </w:r>
            <w:r>
              <w:rPr>
                <w:rFonts w:ascii="Arial" w:hAnsi="Arial" w:cs="Arial"/>
                <w:color w:val="000000"/>
                <w:lang w:val="en"/>
              </w:rPr>
              <w:br/>
              <w:t>L.1978, c. 95, s. 2C:45-4, eff. Sept. 1, 1979.</w:t>
            </w:r>
          </w:p>
        </w:tc>
        <w:tc>
          <w:tcPr>
            <w:tcW w:w="2340" w:type="dxa"/>
          </w:tcPr>
          <w:p w14:paraId="6CB55209" w14:textId="77777777" w:rsidR="0016390A" w:rsidRDefault="0016390A" w:rsidP="00362148">
            <w:pPr>
              <w:jc w:val="center"/>
            </w:pPr>
            <w:r>
              <w:t>N.A.</w:t>
            </w:r>
          </w:p>
        </w:tc>
        <w:tc>
          <w:tcPr>
            <w:tcW w:w="2340" w:type="dxa"/>
          </w:tcPr>
          <w:p w14:paraId="0319237A" w14:textId="77777777" w:rsidR="0016390A" w:rsidRDefault="0016390A" w:rsidP="00362148">
            <w:pPr>
              <w:jc w:val="center"/>
            </w:pPr>
          </w:p>
        </w:tc>
      </w:tr>
      <w:tr w:rsidR="0016390A" w14:paraId="002D906D" w14:textId="77777777" w:rsidTr="0016390A">
        <w:tc>
          <w:tcPr>
            <w:tcW w:w="2065" w:type="dxa"/>
          </w:tcPr>
          <w:p w14:paraId="280B9BC1" w14:textId="77777777" w:rsidR="0016390A" w:rsidRPr="00636E47" w:rsidRDefault="0016390A" w:rsidP="00362148">
            <w:pPr>
              <w:jc w:val="center"/>
              <w:rPr>
                <w:rFonts w:ascii="Arial" w:hAnsi="Arial" w:cs="Arial"/>
                <w:bCs/>
                <w:color w:val="000000"/>
                <w:lang w:val="en"/>
              </w:rPr>
            </w:pPr>
            <w:r w:rsidRPr="00636E47">
              <w:rPr>
                <w:rFonts w:ascii="Arial" w:hAnsi="Arial" w:cs="Arial"/>
                <w:bCs/>
                <w:color w:val="000000"/>
                <w:lang w:val="en"/>
              </w:rPr>
              <w:t>2C:45-5 Medication-assisted treatment.</w:t>
            </w:r>
          </w:p>
        </w:tc>
        <w:tc>
          <w:tcPr>
            <w:tcW w:w="7470" w:type="dxa"/>
          </w:tcPr>
          <w:p w14:paraId="6062F5EE"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2.In the case of a person who is sentenced to probation in accordance with N.J.S.2C:45-1, and who is ordered by the court as a condition of probation to undergo treatment for a substance use disorder involving drugs or alcohol, the temporary or continued management of a person's drug or alcohol dependency by means of medication-assisted treatment as defined herein, whenever supported by a report from the treatment provider of existing satisfactory progress and reasonably predictable long-term success with or without further medication-assisted treatment, the person's use of the medication-assisted treatment, even if continuing, shall not be the basis to constitute a failure to complete successfully the treatment program. </w:t>
            </w:r>
            <w:r>
              <w:rPr>
                <w:rFonts w:ascii="Arial" w:hAnsi="Arial" w:cs="Arial"/>
                <w:color w:val="000000"/>
                <w:lang w:val="en"/>
              </w:rPr>
              <w:br/>
            </w:r>
            <w:r>
              <w:rPr>
                <w:rFonts w:ascii="Arial" w:hAnsi="Arial" w:cs="Arial"/>
                <w:color w:val="000000"/>
                <w:lang w:val="en"/>
              </w:rPr>
              <w:br/>
              <w:t>As used in this section, the term "medication-assisted treatment" means the use of any medications approved by the federal Food and Drug Administration to treat substance use disorders, including extended-release naltrexone, methadone, and buprenorphine, in combination with counseling and behavioral therapies, to provide a whole-patient approach to the treatment of substance use disorders.</w:t>
            </w:r>
            <w:r>
              <w:rPr>
                <w:rFonts w:ascii="Arial" w:hAnsi="Arial" w:cs="Arial"/>
                <w:color w:val="000000"/>
                <w:lang w:val="en"/>
              </w:rPr>
              <w:br/>
            </w:r>
            <w:r>
              <w:rPr>
                <w:rFonts w:ascii="Arial" w:hAnsi="Arial" w:cs="Arial"/>
                <w:color w:val="000000"/>
                <w:lang w:val="en"/>
              </w:rPr>
              <w:br/>
              <w:t>L.2015, c.93, s.2.</w:t>
            </w:r>
          </w:p>
        </w:tc>
        <w:tc>
          <w:tcPr>
            <w:tcW w:w="2340" w:type="dxa"/>
          </w:tcPr>
          <w:p w14:paraId="4F819BDA" w14:textId="77777777" w:rsidR="0016390A" w:rsidRDefault="0016390A" w:rsidP="00362148">
            <w:pPr>
              <w:jc w:val="center"/>
            </w:pPr>
            <w:r>
              <w:t>N.A.</w:t>
            </w:r>
          </w:p>
        </w:tc>
        <w:tc>
          <w:tcPr>
            <w:tcW w:w="2340" w:type="dxa"/>
          </w:tcPr>
          <w:p w14:paraId="3A44E5B8" w14:textId="77777777" w:rsidR="0016390A" w:rsidRDefault="0016390A" w:rsidP="00362148">
            <w:pPr>
              <w:jc w:val="center"/>
            </w:pPr>
          </w:p>
        </w:tc>
      </w:tr>
      <w:tr w:rsidR="0016390A" w14:paraId="49737C74" w14:textId="77777777" w:rsidTr="0016390A">
        <w:tc>
          <w:tcPr>
            <w:tcW w:w="2065" w:type="dxa"/>
          </w:tcPr>
          <w:p w14:paraId="6F0A4B22" w14:textId="77777777" w:rsidR="0016390A" w:rsidRPr="00B40789" w:rsidRDefault="0016390A" w:rsidP="00362148">
            <w:pPr>
              <w:jc w:val="center"/>
              <w:rPr>
                <w:rFonts w:ascii="Arial" w:hAnsi="Arial" w:cs="Arial"/>
                <w:bCs/>
                <w:color w:val="000000"/>
                <w:lang w:val="en"/>
              </w:rPr>
            </w:pPr>
            <w:r w:rsidRPr="00B40789">
              <w:rPr>
                <w:rFonts w:ascii="Arial" w:hAnsi="Arial" w:cs="Arial"/>
                <w:bCs/>
                <w:color w:val="000000"/>
                <w:lang w:val="en"/>
              </w:rPr>
              <w:t>2C:45-6 Program to record, analyze recidivism of persons sentenced to probation.</w:t>
            </w:r>
          </w:p>
        </w:tc>
        <w:tc>
          <w:tcPr>
            <w:tcW w:w="7470" w:type="dxa"/>
          </w:tcPr>
          <w:p w14:paraId="78F157A1" w14:textId="77777777" w:rsidR="0016390A" w:rsidRDefault="0016390A" w:rsidP="00362148">
            <w:pPr>
              <w:jc w:val="center"/>
              <w:rPr>
                <w:rFonts w:ascii="Arial" w:hAnsi="Arial" w:cs="Arial"/>
                <w:color w:val="000000"/>
                <w:lang w:val="en"/>
              </w:rPr>
            </w:pPr>
            <w:r>
              <w:rPr>
                <w:rFonts w:ascii="Arial" w:hAnsi="Arial" w:cs="Arial"/>
                <w:color w:val="000000"/>
                <w:lang w:val="en"/>
              </w:rPr>
              <w:t>2. a. The Administrative Director of the Courts shall establish a program to record and analyze the recidivism of all persons sentenced to a period of probation pursuant to N.J.S.2C:43-2 and N.J.S.2C:45-1 et seq. The purpose of this program shall be to assist in measuring the effectiveness of the State's rehabilitation initiatives and programs.</w:t>
            </w:r>
            <w:r>
              <w:rPr>
                <w:rFonts w:ascii="Arial" w:hAnsi="Arial" w:cs="Arial"/>
                <w:color w:val="000000"/>
                <w:lang w:val="en"/>
              </w:rPr>
              <w:br/>
            </w:r>
            <w:r>
              <w:rPr>
                <w:rFonts w:ascii="Arial" w:hAnsi="Arial" w:cs="Arial"/>
                <w:color w:val="000000"/>
                <w:lang w:val="en"/>
              </w:rPr>
              <w:br/>
              <w:t xml:space="preserve">b.The program shall record data regarding types of crimes committed by </w:t>
            </w:r>
            <w:r>
              <w:rPr>
                <w:rFonts w:ascii="Arial" w:hAnsi="Arial" w:cs="Arial"/>
                <w:color w:val="000000"/>
                <w:lang w:val="en"/>
              </w:rPr>
              <w:lastRenderedPageBreak/>
              <w:t>offenders that result in a sentence of probation, the arrests for all offenses committed by probationers within three years following their sentence of probation and any convictions resulting from the arrests, crimes committed while on probation, the number of repeat offenders and the number of probationers concurrently serving a parole sentence. These data shall be analyzed to determine whether the rates and nature of rearrests and convictions differ according to the criminal histories and personal characteristics of probationers, the treatment they received during the period of probation, participation and involvement in rehabilitation initiatives and programs, and such other factors as may be relevant to the purposes of this section, including, but not limited to, race, gender, ethnicity, and age.</w:t>
            </w:r>
            <w:r>
              <w:rPr>
                <w:rFonts w:ascii="Arial" w:hAnsi="Arial" w:cs="Arial"/>
                <w:color w:val="000000"/>
                <w:lang w:val="en"/>
              </w:rPr>
              <w:br/>
            </w:r>
            <w:r>
              <w:rPr>
                <w:rFonts w:ascii="Arial" w:hAnsi="Arial" w:cs="Arial"/>
                <w:color w:val="000000"/>
                <w:lang w:val="en"/>
              </w:rPr>
              <w:br/>
              <w:t>c.The Administrative Director of the Courts shall prepare and disseminate to the public annual reports summarizing the recidivism rates, patterns, and other findings and analyses resultant of the information gathered pursuant to this section. These reports shall include summaries of the treatment received by the probationers and shall make recommendations concerning the effectiveness of the rehabilitation initiatives and programs. These reports shall be available to the general public and shall not contain personally identifying information. To facilitate the accessibility of these reports to the general public, the administrative director shall, to the greatest extent possible, utilize the Internet.</w:t>
            </w:r>
            <w:r>
              <w:rPr>
                <w:rFonts w:ascii="Arial" w:hAnsi="Arial" w:cs="Arial"/>
                <w:color w:val="000000"/>
                <w:lang w:val="en"/>
              </w:rPr>
              <w:br/>
            </w:r>
            <w:r>
              <w:rPr>
                <w:rFonts w:ascii="Arial" w:hAnsi="Arial" w:cs="Arial"/>
                <w:color w:val="000000"/>
                <w:lang w:val="en"/>
              </w:rPr>
              <w:br/>
              <w:t>d.The Administrative Director of the Courts shall annually prepare and transmit to the Governor and the Legislature, pursuant to section 2 of P.L.1991, c.164 (C.52:14-19.1), the reports prepared, along with any recommendations the Administrative Office of the Courts may have for legislation to improve the effectiveness of the State's rehabilitation initiatives and programs.</w:t>
            </w:r>
            <w:r>
              <w:rPr>
                <w:rFonts w:ascii="Arial" w:hAnsi="Arial" w:cs="Arial"/>
                <w:color w:val="000000"/>
                <w:lang w:val="en"/>
              </w:rPr>
              <w:br/>
            </w:r>
            <w:r>
              <w:rPr>
                <w:rFonts w:ascii="Arial" w:hAnsi="Arial" w:cs="Arial"/>
                <w:color w:val="000000"/>
                <w:lang w:val="en"/>
              </w:rPr>
              <w:br/>
              <w:t>L.2015, c.144, s.2.</w:t>
            </w:r>
          </w:p>
        </w:tc>
        <w:tc>
          <w:tcPr>
            <w:tcW w:w="2340" w:type="dxa"/>
          </w:tcPr>
          <w:p w14:paraId="5DBBA283" w14:textId="77777777" w:rsidR="0016390A" w:rsidRDefault="0016390A" w:rsidP="00362148">
            <w:pPr>
              <w:jc w:val="center"/>
            </w:pPr>
            <w:r>
              <w:lastRenderedPageBreak/>
              <w:t>N.A.</w:t>
            </w:r>
          </w:p>
        </w:tc>
        <w:tc>
          <w:tcPr>
            <w:tcW w:w="2340" w:type="dxa"/>
          </w:tcPr>
          <w:p w14:paraId="02567281" w14:textId="77777777" w:rsidR="0016390A" w:rsidRDefault="0016390A" w:rsidP="00362148">
            <w:pPr>
              <w:jc w:val="center"/>
            </w:pPr>
          </w:p>
        </w:tc>
      </w:tr>
      <w:tr w:rsidR="0016390A" w14:paraId="040E9410" w14:textId="77777777" w:rsidTr="0016390A">
        <w:tc>
          <w:tcPr>
            <w:tcW w:w="2065" w:type="dxa"/>
          </w:tcPr>
          <w:p w14:paraId="6E7A53D1" w14:textId="77777777" w:rsidR="0016390A" w:rsidRPr="0005170C" w:rsidRDefault="0016390A" w:rsidP="00362148">
            <w:pPr>
              <w:jc w:val="center"/>
              <w:rPr>
                <w:rFonts w:ascii="Arial" w:hAnsi="Arial" w:cs="Arial"/>
                <w:bCs/>
                <w:color w:val="000000"/>
                <w:lang w:val="en"/>
              </w:rPr>
            </w:pPr>
            <w:r w:rsidRPr="0005170C">
              <w:rPr>
                <w:rFonts w:ascii="Arial" w:hAnsi="Arial" w:cs="Arial"/>
                <w:bCs/>
                <w:color w:val="000000"/>
                <w:lang w:val="en"/>
              </w:rPr>
              <w:t>2C:46-1 Time and method of payment; disposition of funds.</w:t>
            </w:r>
          </w:p>
        </w:tc>
        <w:tc>
          <w:tcPr>
            <w:tcW w:w="7470" w:type="dxa"/>
          </w:tcPr>
          <w:p w14:paraId="65EE7C6C"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a.When a defendant is sentenced to pay an assessment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of P.L.2005, c.73 (C.2C:14-10) or to make restitution, the court may grant permission for the payment to be made within a specified period of time or in specified installments. If no such permission is embodied in the </w:t>
            </w:r>
            <w:r>
              <w:rPr>
                <w:rFonts w:ascii="Arial" w:hAnsi="Arial" w:cs="Arial"/>
                <w:color w:val="000000"/>
                <w:lang w:val="en"/>
              </w:rPr>
              <w:lastRenderedPageBreak/>
              <w:t>sentence, the assessment, fine, penalty, fee or restitution shall be payable forthwith, and the court shall file a copy of the judgment of conviction with the Clerk of the Superior Court who shall enter the following information upon the record of docketed judgments:</w:t>
            </w:r>
            <w:r>
              <w:rPr>
                <w:rFonts w:ascii="Arial" w:hAnsi="Arial" w:cs="Arial"/>
                <w:color w:val="000000"/>
                <w:lang w:val="en"/>
              </w:rPr>
              <w:br/>
            </w:r>
            <w:r>
              <w:rPr>
                <w:rFonts w:ascii="Arial" w:hAnsi="Arial" w:cs="Arial"/>
                <w:color w:val="000000"/>
                <w:lang w:val="en"/>
              </w:rPr>
              <w:br/>
              <w:t>(1)the name of the convicted person as judgment debtor;</w:t>
            </w:r>
            <w:r>
              <w:rPr>
                <w:rFonts w:ascii="Arial" w:hAnsi="Arial" w:cs="Arial"/>
                <w:color w:val="000000"/>
                <w:lang w:val="en"/>
              </w:rPr>
              <w:br/>
            </w:r>
            <w:r>
              <w:rPr>
                <w:rFonts w:ascii="Arial" w:hAnsi="Arial" w:cs="Arial"/>
                <w:color w:val="000000"/>
                <w:lang w:val="en"/>
              </w:rPr>
              <w:br/>
              <w:t>(2)the amount of the assessment imposed pursuant to section 2 of P.L.1979, c.396 (C.2C:43-3.1) and the Victims of Crime Compensation Board as a judgment creditor in that amount;</w:t>
            </w:r>
            <w:r>
              <w:rPr>
                <w:rFonts w:ascii="Arial" w:hAnsi="Arial" w:cs="Arial"/>
                <w:color w:val="000000"/>
                <w:lang w:val="en"/>
              </w:rPr>
              <w:br/>
            </w:r>
            <w:r>
              <w:rPr>
                <w:rFonts w:ascii="Arial" w:hAnsi="Arial" w:cs="Arial"/>
                <w:color w:val="000000"/>
                <w:lang w:val="en"/>
              </w:rPr>
              <w:br/>
              <w:t>(3)the amount of any restitution ordered and the name of any persons entitled to receive payment as judgment creditors in the amount and according to the priority set by the court;</w:t>
            </w:r>
            <w:r>
              <w:rPr>
                <w:rFonts w:ascii="Arial" w:hAnsi="Arial" w:cs="Arial"/>
                <w:color w:val="000000"/>
                <w:lang w:val="en"/>
              </w:rPr>
              <w:br/>
            </w:r>
            <w:r>
              <w:rPr>
                <w:rFonts w:ascii="Arial" w:hAnsi="Arial" w:cs="Arial"/>
                <w:color w:val="000000"/>
                <w:lang w:val="en"/>
              </w:rPr>
              <w:br/>
              <w:t>(4)the amount of any fine and the governmental entity entitled to receive payment pursuant to section 3 of P.L.1979, c.396 (C.2C:46-4);</w:t>
            </w:r>
            <w:r>
              <w:rPr>
                <w:rFonts w:ascii="Arial" w:hAnsi="Arial" w:cs="Arial"/>
                <w:color w:val="000000"/>
                <w:lang w:val="en"/>
              </w:rPr>
              <w:br/>
            </w:r>
            <w:r>
              <w:rPr>
                <w:rFonts w:ascii="Arial" w:hAnsi="Arial" w:cs="Arial"/>
                <w:color w:val="000000"/>
                <w:lang w:val="en"/>
              </w:rPr>
              <w:br/>
              <w:t>(5)the amount of the mandatory Drug Enforcement and Demand Reduction penalty imposed;</w:t>
            </w:r>
            <w:r>
              <w:rPr>
                <w:rFonts w:ascii="Arial" w:hAnsi="Arial" w:cs="Arial"/>
                <w:color w:val="000000"/>
                <w:lang w:val="en"/>
              </w:rPr>
              <w:br/>
            </w:r>
            <w:r>
              <w:rPr>
                <w:rFonts w:ascii="Arial" w:hAnsi="Arial" w:cs="Arial"/>
                <w:color w:val="000000"/>
                <w:lang w:val="en"/>
              </w:rPr>
              <w:br/>
              <w:t>(6)the amount of the forensic laboratory fee imposed;</w:t>
            </w:r>
            <w:r>
              <w:rPr>
                <w:rFonts w:ascii="Arial" w:hAnsi="Arial" w:cs="Arial"/>
                <w:color w:val="000000"/>
                <w:lang w:val="en"/>
              </w:rPr>
              <w:br/>
            </w:r>
            <w:r>
              <w:rPr>
                <w:rFonts w:ascii="Arial" w:hAnsi="Arial" w:cs="Arial"/>
                <w:color w:val="000000"/>
                <w:lang w:val="en"/>
              </w:rPr>
              <w:br/>
              <w:t>(7)the amount of the penalty imposed pursuant to section 1 of P.L.1999, c.295 (C.2C:43-3.5);</w:t>
            </w:r>
            <w:r>
              <w:rPr>
                <w:rFonts w:ascii="Arial" w:hAnsi="Arial" w:cs="Arial"/>
                <w:color w:val="000000"/>
                <w:lang w:val="en"/>
              </w:rPr>
              <w:br/>
            </w:r>
            <w:r>
              <w:rPr>
                <w:rFonts w:ascii="Arial" w:hAnsi="Arial" w:cs="Arial"/>
                <w:color w:val="000000"/>
                <w:lang w:val="en"/>
              </w:rPr>
              <w:br/>
              <w:t>(8)the date of the order;</w:t>
            </w:r>
            <w:r>
              <w:rPr>
                <w:rFonts w:ascii="Arial" w:hAnsi="Arial" w:cs="Arial"/>
                <w:color w:val="000000"/>
                <w:lang w:val="en"/>
              </w:rPr>
              <w:br/>
            </w:r>
            <w:r>
              <w:rPr>
                <w:rFonts w:ascii="Arial" w:hAnsi="Arial" w:cs="Arial"/>
                <w:color w:val="000000"/>
                <w:lang w:val="en"/>
              </w:rPr>
              <w:br/>
              <w:t>(9)the amount of the penalty imposed pursuant to section 11 of P.L.2001, c.81 (C.2C:43-3.6);and</w:t>
            </w:r>
            <w:r>
              <w:rPr>
                <w:rFonts w:ascii="Arial" w:hAnsi="Arial" w:cs="Arial"/>
                <w:color w:val="000000"/>
                <w:lang w:val="en"/>
              </w:rPr>
              <w:br/>
            </w:r>
            <w:r>
              <w:rPr>
                <w:rFonts w:ascii="Arial" w:hAnsi="Arial" w:cs="Arial"/>
                <w:color w:val="000000"/>
                <w:lang w:val="en"/>
              </w:rPr>
              <w:br/>
              <w:t xml:space="preserve">(10) the amount of the penalty imposed pursuant to section 1 of P.L.2005, c.73 (C.2C:14-10). </w:t>
            </w:r>
            <w:r>
              <w:rPr>
                <w:rFonts w:ascii="Arial" w:hAnsi="Arial" w:cs="Arial"/>
                <w:color w:val="000000"/>
                <w:lang w:val="en"/>
              </w:rPr>
              <w:br/>
            </w:r>
            <w:r>
              <w:rPr>
                <w:rFonts w:ascii="Arial" w:hAnsi="Arial" w:cs="Arial"/>
                <w:color w:val="000000"/>
                <w:lang w:val="en"/>
              </w:rPr>
              <w:br/>
              <w:t xml:space="preserve">b. (1) When a defendant sentenced to pay an assessment imposed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of P.L.2005, c.73 (C.2C:14-10) or to make restitution is also sentenced to </w:t>
            </w:r>
            <w:r>
              <w:rPr>
                <w:rFonts w:ascii="Arial" w:hAnsi="Arial" w:cs="Arial"/>
                <w:color w:val="000000"/>
                <w:lang w:val="en"/>
              </w:rPr>
              <w:lastRenderedPageBreak/>
              <w:t>probation, the court shall make continuing payment of installments on the assessment and restitution a condition of probation, and may make continuing payment of installments on the fine, the mandatory Drug Enforcement and Demand Reduction penalty, the mandatory penalty pursuant to section 1 of P.L.1999, c.295 (C.2C:43-3.5), the penalty pursuant to section 11 of P.L.2001, c.81 (C.2C:43-3.6), the mandatory penalty pursuant to section 1 of P.L.2005, c.73 (C.2C:14-10) or the forensic laboratory fee a condition of probation.</w:t>
            </w:r>
            <w:r>
              <w:rPr>
                <w:rFonts w:ascii="Arial" w:hAnsi="Arial" w:cs="Arial"/>
                <w:color w:val="000000"/>
                <w:lang w:val="en"/>
              </w:rPr>
              <w:br/>
            </w:r>
            <w:r>
              <w:rPr>
                <w:rFonts w:ascii="Arial" w:hAnsi="Arial" w:cs="Arial"/>
                <w:color w:val="000000"/>
                <w:lang w:val="en"/>
              </w:rPr>
              <w:br/>
              <w:t>(2)When a defendant sentenced to pay an assessment imposed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of P.L.2005, c.73 (C.2C:14-10) or to make restitution is also sentenced to a custodial term in a State correctional facility, the court may require the defendant to pay installments on the assessment, penalty, fee, fine and restitution.</w:t>
            </w:r>
            <w:r>
              <w:rPr>
                <w:rFonts w:ascii="Arial" w:hAnsi="Arial" w:cs="Arial"/>
                <w:color w:val="000000"/>
                <w:lang w:val="en"/>
              </w:rPr>
              <w:br/>
            </w:r>
            <w:r>
              <w:rPr>
                <w:rFonts w:ascii="Arial" w:hAnsi="Arial" w:cs="Arial"/>
                <w:color w:val="000000"/>
                <w:lang w:val="en"/>
              </w:rPr>
              <w:br/>
              <w:t>c.The defendant shall pay an assessment imposed pursuant to section 2 of P.L.1979, c.396 (C.2C:43-3.1), restitution, penalty, fee or fine or any installment thereof to the officer entitled by law to collect the payment. In the event of default in payment, such agency shall take appropriate action for its collection.</w:t>
            </w:r>
            <w:r>
              <w:rPr>
                <w:rFonts w:ascii="Arial" w:hAnsi="Arial" w:cs="Arial"/>
                <w:color w:val="000000"/>
                <w:lang w:val="en"/>
              </w:rPr>
              <w:br/>
            </w:r>
            <w:r>
              <w:rPr>
                <w:rFonts w:ascii="Arial" w:hAnsi="Arial" w:cs="Arial"/>
                <w:color w:val="000000"/>
                <w:lang w:val="en"/>
              </w:rPr>
              <w:br/>
              <w:t xml:space="preserve">d. (1) When, in connection with a sentence of probation, a defendant is sentenced to pay an assessment imposed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of P.L.2005, c.73 (C.2C:14-10) or to make restitution, the defendant, in addition, shall be sentenced to pay a transaction fee on each occasion that the defendant makes a payment or an installment payment, until the defendant has paid the full amount he is sentenced to pay. All other individuals making payments on court ordered financial obligations through the probation division shall also pay a transaction fee on each payment or installment payment. The Administrative Office of the Courts shall promulgate a transaction fee schedule for use in connection with </w:t>
            </w:r>
            <w:r>
              <w:rPr>
                <w:rFonts w:ascii="Arial" w:hAnsi="Arial" w:cs="Arial"/>
                <w:color w:val="000000"/>
                <w:lang w:val="en"/>
              </w:rPr>
              <w:lastRenderedPageBreak/>
              <w:t>installment payments made pursuant to this paragraph; provided, however, the transaction fee on an installment payment shall not exceed $2.00.</w:t>
            </w:r>
            <w:r>
              <w:rPr>
                <w:rFonts w:ascii="Arial" w:hAnsi="Arial" w:cs="Arial"/>
                <w:color w:val="000000"/>
                <w:lang w:val="en"/>
              </w:rPr>
              <w:br/>
            </w:r>
            <w:r>
              <w:rPr>
                <w:rFonts w:ascii="Arial" w:hAnsi="Arial" w:cs="Arial"/>
                <w:color w:val="000000"/>
                <w:lang w:val="en"/>
              </w:rPr>
              <w:br/>
              <w:t>(2)When, in connection with a custodial sentence in a State correctional institution, a defendant is sentenced to pay an assessment imposed pursuant to section 2 of P.L.1979, c.396 (C.2C:43-3.1), a fine, a penalty imposed pursuant to N.J.S.2C:35-15, a forensic laboratory fee imposed pursuant to N.J.S.2C:35-20, a penalty imposed pursuant to section 1 of P.L.1999, c.295 (C.2C:43-3.5), a penalty imposed pursuant to section 11 of P.L.2001, c.81 (C.2C:43-3.6), a penalty imposed pursuant to section 1 of P.L.2005, c.73 (C.2C:14-10) or to make restitution, the defendant, in addition, shall be sentenced to pay a transaction fee on each occasion that the defendant makes a payment or an installment payment until the defendant has paid the full amount he is sentenced to pay. The Department of Corrections shall promulgate a transaction fee schedule for use in connection with installment payments made pursuant to this paragraph; provided, however, the transaction fee on an installment payment shall not exceed $1.00.</w:t>
            </w:r>
            <w:r>
              <w:rPr>
                <w:rFonts w:ascii="Arial" w:hAnsi="Arial" w:cs="Arial"/>
                <w:color w:val="000000"/>
                <w:lang w:val="en"/>
              </w:rPr>
              <w:br/>
            </w:r>
            <w:r>
              <w:rPr>
                <w:rFonts w:ascii="Arial" w:hAnsi="Arial" w:cs="Arial"/>
                <w:color w:val="000000"/>
                <w:lang w:val="en"/>
              </w:rPr>
              <w:br/>
              <w:t>L.1978, c.95; amended 1985, c.252, s.1; 1991, c.329, s.10; 1992, c.169, s.1; 1995, c.9, s.10; 1999, c.295, s.2; 2001, c.81, s.13; 2005, c.73, s.3.</w:t>
            </w:r>
          </w:p>
        </w:tc>
        <w:tc>
          <w:tcPr>
            <w:tcW w:w="2340" w:type="dxa"/>
          </w:tcPr>
          <w:p w14:paraId="0928330C" w14:textId="77777777" w:rsidR="0016390A" w:rsidRDefault="0016390A" w:rsidP="00362148">
            <w:pPr>
              <w:jc w:val="center"/>
            </w:pPr>
            <w:r>
              <w:lastRenderedPageBreak/>
              <w:t>N.A.</w:t>
            </w:r>
          </w:p>
        </w:tc>
        <w:tc>
          <w:tcPr>
            <w:tcW w:w="2340" w:type="dxa"/>
          </w:tcPr>
          <w:p w14:paraId="663B17D8" w14:textId="77777777" w:rsidR="0016390A" w:rsidRDefault="0016390A" w:rsidP="00362148">
            <w:pPr>
              <w:jc w:val="center"/>
            </w:pPr>
          </w:p>
        </w:tc>
      </w:tr>
      <w:tr w:rsidR="0016390A" w14:paraId="55B8F634" w14:textId="77777777" w:rsidTr="0016390A">
        <w:tc>
          <w:tcPr>
            <w:tcW w:w="2065" w:type="dxa"/>
          </w:tcPr>
          <w:p w14:paraId="3E52CE14" w14:textId="77777777" w:rsidR="0016390A" w:rsidRPr="003C4942" w:rsidRDefault="0016390A" w:rsidP="00362148">
            <w:pPr>
              <w:jc w:val="center"/>
              <w:rPr>
                <w:rFonts w:ascii="Arial" w:hAnsi="Arial" w:cs="Arial"/>
                <w:bCs/>
                <w:color w:val="000000"/>
                <w:lang w:val="en"/>
              </w:rPr>
            </w:pPr>
            <w:r w:rsidRPr="003C4942">
              <w:rPr>
                <w:rFonts w:ascii="Arial" w:hAnsi="Arial" w:cs="Arial"/>
                <w:bCs/>
                <w:color w:val="000000"/>
                <w:lang w:val="en"/>
              </w:rPr>
              <w:lastRenderedPageBreak/>
              <w:t>2C:46-1.1. Computerized Collection Fund</w:t>
            </w:r>
          </w:p>
        </w:tc>
        <w:tc>
          <w:tcPr>
            <w:tcW w:w="7470" w:type="dxa"/>
          </w:tcPr>
          <w:p w14:paraId="09B8ABD0"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 a. Transaction fees collected pursuant to paragraph (1) of subsection d. of N.J.S.2C:46-1 shall be deposited in the Courts Computerized Collection Fund, which is hereby established as a separate fund in the General Fund, to be administered by the Administrative Office of the Courts and dedicated to the development, establishment, operation and maintenance of a computerized system for use by the Administrative Office of the Courts in developing, implementing, operating and improving the judiciary's component of the uniform system for tracking and collecting assessments, restitutions, penalties, fees and fines imposed in accordance with the provisions of Title 2C of the New Jersey Statutes, as required by section 19 of P.L.1991, c.329 (C.52:4B-8.1). </w:t>
            </w:r>
            <w:r>
              <w:rPr>
                <w:rFonts w:ascii="Arial" w:hAnsi="Arial" w:cs="Arial"/>
                <w:color w:val="000000"/>
                <w:lang w:val="en"/>
              </w:rPr>
              <w:br/>
            </w:r>
            <w:r>
              <w:rPr>
                <w:rFonts w:ascii="Arial" w:hAnsi="Arial" w:cs="Arial"/>
                <w:color w:val="000000"/>
                <w:lang w:val="en"/>
              </w:rPr>
              <w:br/>
              <w:t xml:space="preserve">b. Transaction fees collected pursuant to paragraph (2) of subsection d. of N.J.S.2C:46-1 shall be deposited in the Corrections Computerized Collection Fund, which is hereby established as a separate fund in the General Fund, to be administered by the Department of Corrections and dedicated to the development, establishment, operation and maintenance of a computerized system for use by the Department of Corrections in developing, implementing, operating and improving the Department's </w:t>
            </w:r>
            <w:r>
              <w:rPr>
                <w:rFonts w:ascii="Arial" w:hAnsi="Arial" w:cs="Arial"/>
                <w:color w:val="000000"/>
                <w:lang w:val="en"/>
              </w:rPr>
              <w:lastRenderedPageBreak/>
              <w:t xml:space="preserve">component of the uniform system for tracking and collecting assessments, restitutions, penalties, fees and fines imposed in accordance with the provisions of Title 2C of the New Jersey Statutes, as required by section 19 of P.L.1991, c.329 (C.52:4B-8.1). </w:t>
            </w:r>
            <w:r>
              <w:rPr>
                <w:rFonts w:ascii="Arial" w:hAnsi="Arial" w:cs="Arial"/>
                <w:color w:val="000000"/>
                <w:lang w:val="en"/>
              </w:rPr>
              <w:br/>
            </w:r>
            <w:r>
              <w:rPr>
                <w:rFonts w:ascii="Arial" w:hAnsi="Arial" w:cs="Arial"/>
                <w:color w:val="000000"/>
                <w:lang w:val="en"/>
              </w:rPr>
              <w:br/>
              <w:t>L.1992,c.169,s.2.</w:t>
            </w:r>
          </w:p>
        </w:tc>
        <w:tc>
          <w:tcPr>
            <w:tcW w:w="2340" w:type="dxa"/>
          </w:tcPr>
          <w:p w14:paraId="0CA3F62D" w14:textId="77777777" w:rsidR="0016390A" w:rsidRDefault="0016390A" w:rsidP="00362148">
            <w:pPr>
              <w:jc w:val="center"/>
            </w:pPr>
            <w:r>
              <w:lastRenderedPageBreak/>
              <w:t>N.A.</w:t>
            </w:r>
          </w:p>
        </w:tc>
        <w:tc>
          <w:tcPr>
            <w:tcW w:w="2340" w:type="dxa"/>
          </w:tcPr>
          <w:p w14:paraId="0927C4E3" w14:textId="77777777" w:rsidR="0016390A" w:rsidRDefault="0016390A" w:rsidP="00362148">
            <w:pPr>
              <w:jc w:val="center"/>
            </w:pPr>
          </w:p>
        </w:tc>
      </w:tr>
      <w:tr w:rsidR="0016390A" w14:paraId="545E0D2C" w14:textId="77777777" w:rsidTr="0016390A">
        <w:tc>
          <w:tcPr>
            <w:tcW w:w="2065" w:type="dxa"/>
          </w:tcPr>
          <w:p w14:paraId="33CA1C82" w14:textId="77777777" w:rsidR="0016390A" w:rsidRPr="007A4C0B" w:rsidRDefault="0016390A" w:rsidP="00362148">
            <w:pPr>
              <w:jc w:val="center"/>
              <w:rPr>
                <w:rFonts w:ascii="Arial" w:hAnsi="Arial" w:cs="Arial"/>
                <w:bCs/>
                <w:color w:val="000000"/>
                <w:lang w:val="en"/>
              </w:rPr>
            </w:pPr>
            <w:r w:rsidRPr="007A4C0B">
              <w:rPr>
                <w:rFonts w:ascii="Arial" w:hAnsi="Arial" w:cs="Arial"/>
                <w:bCs/>
                <w:color w:val="000000"/>
                <w:lang w:val="en"/>
              </w:rPr>
              <w:t>2C:46-1.2. Rules, regulations</w:t>
            </w:r>
          </w:p>
        </w:tc>
        <w:tc>
          <w:tcPr>
            <w:tcW w:w="7470" w:type="dxa"/>
          </w:tcPr>
          <w:p w14:paraId="6BB4651D"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3. a. The Supreme Court of New Jersey may issue Rules of Court to effectuate the purposes of this act. </w:t>
            </w:r>
            <w:r>
              <w:rPr>
                <w:rFonts w:ascii="Arial" w:hAnsi="Arial" w:cs="Arial"/>
                <w:color w:val="000000"/>
                <w:lang w:val="en"/>
              </w:rPr>
              <w:br/>
            </w:r>
            <w:r>
              <w:rPr>
                <w:rFonts w:ascii="Arial" w:hAnsi="Arial" w:cs="Arial"/>
                <w:color w:val="000000"/>
                <w:lang w:val="en"/>
              </w:rPr>
              <w:br/>
              <w:t xml:space="preserve">b. The Commissioner of the Department of Corrections shall promulgate rules and regulations, pursuant to the "Administrative Procedures Act," P.L.1968, c.410 (C.52:14B-1 et seq.), necessary to effectuate the purposes of this act. </w:t>
            </w:r>
            <w:r>
              <w:rPr>
                <w:rFonts w:ascii="Arial" w:hAnsi="Arial" w:cs="Arial"/>
                <w:color w:val="000000"/>
                <w:lang w:val="en"/>
              </w:rPr>
              <w:br/>
            </w:r>
            <w:r>
              <w:rPr>
                <w:rFonts w:ascii="Arial" w:hAnsi="Arial" w:cs="Arial"/>
                <w:color w:val="000000"/>
                <w:lang w:val="en"/>
              </w:rPr>
              <w:br/>
              <w:t>L.1992,c.169,s.3.</w:t>
            </w:r>
          </w:p>
        </w:tc>
        <w:tc>
          <w:tcPr>
            <w:tcW w:w="2340" w:type="dxa"/>
          </w:tcPr>
          <w:p w14:paraId="02980B17" w14:textId="77777777" w:rsidR="0016390A" w:rsidRDefault="0016390A" w:rsidP="00362148">
            <w:pPr>
              <w:jc w:val="center"/>
            </w:pPr>
            <w:r>
              <w:t>N.A.</w:t>
            </w:r>
          </w:p>
        </w:tc>
        <w:tc>
          <w:tcPr>
            <w:tcW w:w="2340" w:type="dxa"/>
          </w:tcPr>
          <w:p w14:paraId="1DEE2715" w14:textId="77777777" w:rsidR="0016390A" w:rsidRDefault="0016390A" w:rsidP="00362148">
            <w:pPr>
              <w:jc w:val="center"/>
            </w:pPr>
          </w:p>
        </w:tc>
      </w:tr>
      <w:tr w:rsidR="0016390A" w14:paraId="53FB7BF6" w14:textId="77777777" w:rsidTr="0016390A">
        <w:tc>
          <w:tcPr>
            <w:tcW w:w="2065" w:type="dxa"/>
          </w:tcPr>
          <w:p w14:paraId="372C38D6" w14:textId="77777777" w:rsidR="0016390A" w:rsidRPr="007A4C0B" w:rsidRDefault="0016390A" w:rsidP="00362148">
            <w:pPr>
              <w:jc w:val="center"/>
              <w:rPr>
                <w:rFonts w:ascii="Arial" w:hAnsi="Arial" w:cs="Arial"/>
                <w:bCs/>
                <w:color w:val="000000"/>
                <w:lang w:val="en"/>
              </w:rPr>
            </w:pPr>
            <w:r w:rsidRPr="007A4C0B">
              <w:rPr>
                <w:rFonts w:ascii="Arial" w:hAnsi="Arial" w:cs="Arial"/>
                <w:bCs/>
                <w:color w:val="000000"/>
                <w:lang w:val="en"/>
              </w:rPr>
              <w:t>2C:46-2 Consequences of nonpayment; summary collection.</w:t>
            </w:r>
          </w:p>
        </w:tc>
        <w:tc>
          <w:tcPr>
            <w:tcW w:w="7470" w:type="dxa"/>
          </w:tcPr>
          <w:p w14:paraId="368D3A24" w14:textId="77777777" w:rsidR="0016390A" w:rsidRPr="00A87C3C" w:rsidRDefault="0016390A" w:rsidP="0016390A">
            <w:pPr>
              <w:pStyle w:val="ListParagraph"/>
              <w:numPr>
                <w:ilvl w:val="0"/>
                <w:numId w:val="3"/>
              </w:numPr>
              <w:jc w:val="center"/>
              <w:rPr>
                <w:rFonts w:ascii="Arial" w:hAnsi="Arial" w:cs="Arial"/>
                <w:color w:val="000000"/>
                <w:lang w:val="en"/>
              </w:rPr>
            </w:pPr>
            <w:r w:rsidRPr="00A87C3C">
              <w:rPr>
                <w:rFonts w:ascii="Arial" w:hAnsi="Arial" w:cs="Arial"/>
                <w:color w:val="000000"/>
                <w:lang w:val="en"/>
              </w:rPr>
              <w:t>When a defendant sentenced to pay an assessment imposed pursuant to section 2 of P.L.1979, c.396 (C.2C:43-3.1), a penalty imposed pursuant to section 11 of P.L.2001, c.81 (C.2C:43-3.6), a penalty imposed pursuant to section 1 of P.L.2005, c.73 (C.2C:14-10), monthly probation fee, fine, a penalty imposed pursuant to section 1 of P.L.1999, c.295 (C.2C:43-3.5), other court-imposed financial obligations or to make restitution or pay child support or other support or maintenance ordered by a court defaults in the payment thereof or of any installment, upon the motion of the person authorized by law to collect the payment, the motion of the prosecutor, the motion of the victim entitled to payment of restitution, the motion of the Victims of Crime Compensation Office, the motion of the State or county Office of Victim and Witness Advocacy or upon its own motion, the court shall recall him, or issue a summons or a warrant of arrest for his appearance. The court shall afford the person notice and an opportunity to be heard on the issue of default. Failure to make any payment when due shall be considered a default. The standard of proof shall be by a preponderance of the evidence, and the burden of establishing good cause for a default shall be on the person who has defaulted.</w:t>
            </w:r>
            <w:r w:rsidRPr="00A87C3C">
              <w:rPr>
                <w:rFonts w:ascii="Arial" w:hAnsi="Arial" w:cs="Arial"/>
                <w:color w:val="000000"/>
                <w:lang w:val="en"/>
              </w:rPr>
              <w:br/>
            </w:r>
            <w:r w:rsidRPr="00A87C3C">
              <w:rPr>
                <w:rFonts w:ascii="Arial" w:hAnsi="Arial" w:cs="Arial"/>
                <w:color w:val="000000"/>
                <w:lang w:val="en"/>
              </w:rPr>
              <w:br/>
              <w:t>(1)If the court finds that the person has defaulted without good cause, the court shall:</w:t>
            </w:r>
            <w:r w:rsidRPr="00A87C3C">
              <w:rPr>
                <w:rFonts w:ascii="Arial" w:hAnsi="Arial" w:cs="Arial"/>
                <w:color w:val="000000"/>
                <w:lang w:val="en"/>
              </w:rPr>
              <w:br/>
            </w:r>
            <w:r w:rsidRPr="00A87C3C">
              <w:rPr>
                <w:rFonts w:ascii="Arial" w:hAnsi="Arial" w:cs="Arial"/>
                <w:color w:val="000000"/>
                <w:lang w:val="en"/>
              </w:rPr>
              <w:br/>
              <w:t xml:space="preserve">(a)Order the suspension of the driver's license or the nonresident </w:t>
            </w:r>
            <w:r w:rsidRPr="00A87C3C">
              <w:rPr>
                <w:rFonts w:ascii="Arial" w:hAnsi="Arial" w:cs="Arial"/>
                <w:color w:val="000000"/>
                <w:lang w:val="en"/>
              </w:rPr>
              <w:lastRenderedPageBreak/>
              <w:t>reciprocity driving privilege of the person; and</w:t>
            </w:r>
            <w:r w:rsidRPr="00A87C3C">
              <w:rPr>
                <w:rFonts w:ascii="Arial" w:hAnsi="Arial" w:cs="Arial"/>
                <w:color w:val="000000"/>
                <w:lang w:val="en"/>
              </w:rPr>
              <w:br/>
            </w:r>
            <w:r w:rsidRPr="00A87C3C">
              <w:rPr>
                <w:rFonts w:ascii="Arial" w:hAnsi="Arial" w:cs="Arial"/>
                <w:color w:val="000000"/>
                <w:lang w:val="en"/>
              </w:rPr>
              <w:br/>
              <w:t>(b)Prohibit the person from obtaining a driver's license or exercising reciprocity driving privileges until the person has made all past due payments; and</w:t>
            </w:r>
            <w:r w:rsidRPr="00A87C3C">
              <w:rPr>
                <w:rFonts w:ascii="Arial" w:hAnsi="Arial" w:cs="Arial"/>
                <w:color w:val="000000"/>
                <w:lang w:val="en"/>
              </w:rPr>
              <w:br/>
            </w:r>
            <w:r w:rsidRPr="00A87C3C">
              <w:rPr>
                <w:rFonts w:ascii="Arial" w:hAnsi="Arial" w:cs="Arial"/>
                <w:color w:val="000000"/>
                <w:lang w:val="en"/>
              </w:rPr>
              <w:br/>
              <w:t>(c)Notify the Chief Administrator of the New Jersey Motor Vehicle Commission of the action taken; and</w:t>
            </w:r>
            <w:r w:rsidRPr="00A87C3C">
              <w:rPr>
                <w:rFonts w:ascii="Arial" w:hAnsi="Arial" w:cs="Arial"/>
                <w:color w:val="000000"/>
                <w:lang w:val="en"/>
              </w:rPr>
              <w:br/>
            </w:r>
            <w:r w:rsidRPr="00A87C3C">
              <w:rPr>
                <w:rFonts w:ascii="Arial" w:hAnsi="Arial" w:cs="Arial"/>
                <w:color w:val="000000"/>
                <w:lang w:val="en"/>
              </w:rPr>
              <w:br/>
              <w:t>(d)Take such other actions as may be authorized by law.</w:t>
            </w:r>
            <w:r w:rsidRPr="00A87C3C">
              <w:rPr>
                <w:rFonts w:ascii="Arial" w:hAnsi="Arial" w:cs="Arial"/>
                <w:color w:val="000000"/>
                <w:lang w:val="en"/>
              </w:rPr>
              <w:br/>
            </w:r>
            <w:r w:rsidRPr="00A87C3C">
              <w:rPr>
                <w:rFonts w:ascii="Arial" w:hAnsi="Arial" w:cs="Arial"/>
                <w:color w:val="000000"/>
                <w:lang w:val="en"/>
              </w:rPr>
              <w:br/>
              <w:t>(2)If the court finds that the person defaulted on payment of a court-imposed financial obligation, restitution, or child support or other support or maintenance ordered by a court without good cause and finds that the default was willful, the court may, in addition to the action required by paragraph (1) of this subsection a., impose a term of imprisonment or participation in a labor assistance program or enforced community service to achieve the objective of the court-imposed financial obligation, restitution, or child support or other support or maintenance ordered by a court. These options shall not reduce the amount owed by the person in default. The term of imprisonment or enforced community service or participation in a labor assistance program in such case shall be specified in the order of commitment. It need not be equated with any particular dollar amount but, in the case of a fine it shall not exceed one day for each $50 of the fine nor shall it exceed a period of 90 consecutive days. In no case shall the total period of imprisonment in the case of a disorderly persons offense for both the sentence of imprisonment and for failure to pay a fine exceed six months.</w:t>
            </w:r>
            <w:r w:rsidRPr="00A87C3C">
              <w:rPr>
                <w:rFonts w:ascii="Arial" w:hAnsi="Arial" w:cs="Arial"/>
                <w:color w:val="000000"/>
                <w:lang w:val="en"/>
              </w:rPr>
              <w:br/>
            </w:r>
            <w:r w:rsidRPr="00A87C3C">
              <w:rPr>
                <w:rFonts w:ascii="Arial" w:hAnsi="Arial" w:cs="Arial"/>
                <w:color w:val="000000"/>
                <w:lang w:val="en"/>
              </w:rPr>
              <w:br/>
              <w:t>(3)Except where incarceration is ordered pursuant to paragraph (2) of this subsection a., if the court finds that the person has defaulted the court may take one or more of the following actions:</w:t>
            </w:r>
            <w:r w:rsidRPr="00A87C3C">
              <w:rPr>
                <w:rFonts w:ascii="Arial" w:hAnsi="Arial" w:cs="Arial"/>
                <w:color w:val="000000"/>
                <w:lang w:val="en"/>
              </w:rPr>
              <w:br/>
            </w:r>
            <w:r w:rsidRPr="00A87C3C">
              <w:rPr>
                <w:rFonts w:ascii="Arial" w:hAnsi="Arial" w:cs="Arial"/>
                <w:color w:val="000000"/>
                <w:lang w:val="en"/>
              </w:rPr>
              <w:br/>
              <w:t xml:space="preserve">(a)the court shall take appropriate action to modify or establish a reasonable schedule for payment; </w:t>
            </w:r>
            <w:r w:rsidRPr="00A87C3C">
              <w:rPr>
                <w:rFonts w:ascii="Arial" w:hAnsi="Arial" w:cs="Arial"/>
                <w:color w:val="000000"/>
                <w:lang w:val="en"/>
              </w:rPr>
              <w:br/>
            </w:r>
            <w:r w:rsidRPr="00A87C3C">
              <w:rPr>
                <w:rFonts w:ascii="Arial" w:hAnsi="Arial" w:cs="Arial"/>
                <w:color w:val="000000"/>
                <w:lang w:val="en"/>
              </w:rPr>
              <w:br/>
              <w:t xml:space="preserve">(b)in the case of a fine, if the court finds that the circumstances that warranted the fine have changed or that it would be unjust to require payment, the court may revoke or suspend the fine or the </w:t>
            </w:r>
            <w:r w:rsidRPr="00A87C3C">
              <w:rPr>
                <w:rFonts w:ascii="Arial" w:hAnsi="Arial" w:cs="Arial"/>
                <w:color w:val="000000"/>
                <w:lang w:val="en"/>
              </w:rPr>
              <w:lastRenderedPageBreak/>
              <w:t>unpaid portion of the fine; or</w:t>
            </w:r>
            <w:r w:rsidRPr="00A87C3C">
              <w:rPr>
                <w:rFonts w:ascii="Arial" w:hAnsi="Arial" w:cs="Arial"/>
                <w:color w:val="000000"/>
                <w:lang w:val="en"/>
              </w:rPr>
              <w:br/>
            </w:r>
            <w:r w:rsidRPr="00A87C3C">
              <w:rPr>
                <w:rFonts w:ascii="Arial" w:hAnsi="Arial" w:cs="Arial"/>
                <w:color w:val="000000"/>
                <w:lang w:val="en"/>
              </w:rPr>
              <w:br/>
              <w:t xml:space="preserve">(c)if the defendant has served jail time for default on a court-imposed financial obligation, the court may order that credit for each day of confinement be given against the amount owed. The amount of the credit shall be determined at the discretion of the court but shall be not less than $50 for each day of confinement served. </w:t>
            </w:r>
            <w:r w:rsidRPr="00A87C3C">
              <w:rPr>
                <w:rFonts w:ascii="Arial" w:hAnsi="Arial" w:cs="Arial"/>
                <w:color w:val="000000"/>
                <w:lang w:val="en"/>
              </w:rPr>
              <w:br/>
            </w:r>
            <w:r w:rsidRPr="00A87C3C">
              <w:rPr>
                <w:rFonts w:ascii="Arial" w:hAnsi="Arial" w:cs="Arial"/>
                <w:color w:val="000000"/>
                <w:lang w:val="en"/>
              </w:rPr>
              <w:br/>
              <w:t>(4)When failure to pay an assessment imposed pursuant to section 2 of P.L.1979, c.396 (C.2C:43-3.1), monthly probation fee, restitution, a penalty imposed pursuant to section 1 of P.L.1999, c.295 (C.2C:43-3.5), a penalty imposed pursuant to section 11 of P.L.2001, c.81 (C.2C:43-3.6), a penalty imposed pursuant to section 1 of P.L.2005, c.73 (C.2C:14-10), or other financial penalties or to perform enforced community service or to participate in a labor assistance program is determined to be willful, the failure to do so shall be considered to be contumacious.</w:t>
            </w:r>
            <w:r w:rsidRPr="00A87C3C">
              <w:rPr>
                <w:rFonts w:ascii="Arial" w:hAnsi="Arial" w:cs="Arial"/>
                <w:color w:val="000000"/>
                <w:lang w:val="en"/>
              </w:rPr>
              <w:br/>
            </w:r>
            <w:r w:rsidRPr="00A87C3C">
              <w:rPr>
                <w:rFonts w:ascii="Arial" w:hAnsi="Arial" w:cs="Arial"/>
                <w:color w:val="000000"/>
                <w:lang w:val="en"/>
              </w:rPr>
              <w:br/>
              <w:t>(5)When a fine, assessment imposed pursuant to section 2 of P.L.1979, c.396 (C.2C:43-3.1), other financial penalty or restitution is imposed on a corporation, it is the duty of the person or persons authorized to make disbursements from the assets of the corporation or association to pay it from such assets and their failure so to do may be held to be contumacious.</w:t>
            </w:r>
            <w:r w:rsidRPr="00A87C3C">
              <w:rPr>
                <w:rFonts w:ascii="Arial" w:hAnsi="Arial" w:cs="Arial"/>
                <w:color w:val="000000"/>
                <w:lang w:val="en"/>
              </w:rPr>
              <w:br/>
            </w:r>
            <w:r w:rsidRPr="00A87C3C">
              <w:rPr>
                <w:rFonts w:ascii="Arial" w:hAnsi="Arial" w:cs="Arial"/>
                <w:color w:val="000000"/>
                <w:lang w:val="en"/>
              </w:rPr>
              <w:br/>
              <w:t>b.Upon any default in the payment of a fine, assessment imposed pursuant to section 2 of P.L.1979, c.396 (C.2C:43-3.1), monthly probation fee, a penalty imposed pursuant to section 1 of P.L.1999, c.295 (C.2C:43-3.5), a penalty imposed pursuant to section 11 of P.L.2001, c.81 (C.2C:43-3.6), a penalty imposed pursuant to section 1 of P.L.2005, c.73 (C.2C:14-10), other financial penalties, restitution, or any installment thereof, execution may be levied and such other measures may be taken for collection of it or the unpaid balance thereof as are authorized for the collection of an unpaid civil judgment entered against the defendant in an action on a debt.</w:t>
            </w:r>
            <w:r w:rsidRPr="00A87C3C">
              <w:rPr>
                <w:rFonts w:ascii="Arial" w:hAnsi="Arial" w:cs="Arial"/>
                <w:color w:val="000000"/>
                <w:lang w:val="en"/>
              </w:rPr>
              <w:br/>
            </w:r>
            <w:r w:rsidRPr="00A87C3C">
              <w:rPr>
                <w:rFonts w:ascii="Arial" w:hAnsi="Arial" w:cs="Arial"/>
                <w:color w:val="000000"/>
                <w:lang w:val="en"/>
              </w:rPr>
              <w:br/>
              <w:t>c.Upon any default in the payment of restitution or any installment thereof, the victim entitled to the payment may institute summary collection proceedings authorized by subsection b. of this section.</w:t>
            </w:r>
            <w:r w:rsidRPr="00A87C3C">
              <w:rPr>
                <w:rFonts w:ascii="Arial" w:hAnsi="Arial" w:cs="Arial"/>
                <w:color w:val="000000"/>
                <w:lang w:val="en"/>
              </w:rPr>
              <w:br/>
            </w:r>
            <w:r w:rsidRPr="00A87C3C">
              <w:rPr>
                <w:rFonts w:ascii="Arial" w:hAnsi="Arial" w:cs="Arial"/>
                <w:color w:val="000000"/>
                <w:lang w:val="en"/>
              </w:rPr>
              <w:lastRenderedPageBreak/>
              <w:br/>
              <w:t>d.Upon any default in the payment of an assessment imposed pursuant to section 2 of P.L.1979, c.396 (C.2C:43-3.1) or any installment thereof, the Victims of Crime Compensation Office or the party responsible for collection may institute summary collection proceedings authorized by subsection b. of this section.</w:t>
            </w:r>
            <w:r w:rsidRPr="00A87C3C">
              <w:rPr>
                <w:rFonts w:ascii="Arial" w:hAnsi="Arial" w:cs="Arial"/>
                <w:color w:val="000000"/>
                <w:lang w:val="en"/>
              </w:rPr>
              <w:br/>
            </w:r>
            <w:r w:rsidRPr="00A87C3C">
              <w:rPr>
                <w:rFonts w:ascii="Arial" w:hAnsi="Arial" w:cs="Arial"/>
                <w:color w:val="000000"/>
                <w:lang w:val="en"/>
              </w:rPr>
              <w:br/>
              <w:t>e.When a defendant sentenced to make restitution to a public entity other than the Victims of Crime Compensation Office, defaults in the payment thereof or any installment, the court may, in lieu of other modification of the sentence, order the defendant to perform work in a labor assistance program or enforced community service program.</w:t>
            </w:r>
            <w:r w:rsidRPr="00A87C3C">
              <w:rPr>
                <w:rFonts w:ascii="Arial" w:hAnsi="Arial" w:cs="Arial"/>
                <w:color w:val="000000"/>
                <w:lang w:val="en"/>
              </w:rPr>
              <w:br/>
            </w:r>
            <w:r w:rsidRPr="00A87C3C">
              <w:rPr>
                <w:rFonts w:ascii="Arial" w:hAnsi="Arial" w:cs="Arial"/>
                <w:color w:val="000000"/>
                <w:lang w:val="en"/>
              </w:rPr>
              <w:br/>
              <w:t>f.If a defendant ordered to participate in a labor assistance program or enforced community service program fails to report for work or to perform the assigned work, the comprehensive enforcement hearing officer may revoke the work order and impose any sentence permitted as a consequence of the original conviction.</w:t>
            </w:r>
            <w:r w:rsidRPr="00A87C3C">
              <w:rPr>
                <w:rFonts w:ascii="Arial" w:hAnsi="Arial" w:cs="Arial"/>
                <w:color w:val="000000"/>
                <w:lang w:val="en"/>
              </w:rPr>
              <w:br/>
            </w:r>
            <w:r w:rsidRPr="00A87C3C">
              <w:rPr>
                <w:rFonts w:ascii="Arial" w:hAnsi="Arial" w:cs="Arial"/>
                <w:color w:val="000000"/>
                <w:lang w:val="en"/>
              </w:rPr>
              <w:br/>
              <w:t>g.If a defendant ordered to participate in a labor assistance program or an enforced community service program pays all outstanding assessments, the comprehensive enforcement hearing officer may review the work order, and modify the same to reflect the objective of the sentence.</w:t>
            </w:r>
            <w:r w:rsidRPr="00A87C3C">
              <w:rPr>
                <w:rFonts w:ascii="Arial" w:hAnsi="Arial" w:cs="Arial"/>
                <w:color w:val="000000"/>
                <w:lang w:val="en"/>
              </w:rPr>
              <w:br/>
            </w:r>
            <w:r w:rsidRPr="00A87C3C">
              <w:rPr>
                <w:rFonts w:ascii="Arial" w:hAnsi="Arial" w:cs="Arial"/>
                <w:color w:val="000000"/>
                <w:lang w:val="en"/>
              </w:rPr>
              <w:br/>
              <w:t>h.As used in this section:</w:t>
            </w:r>
            <w:r w:rsidRPr="00A87C3C">
              <w:rPr>
                <w:rFonts w:ascii="Arial" w:hAnsi="Arial" w:cs="Arial"/>
                <w:color w:val="000000"/>
                <w:lang w:val="en"/>
              </w:rPr>
              <w:br/>
            </w:r>
            <w:r w:rsidRPr="00A87C3C">
              <w:rPr>
                <w:rFonts w:ascii="Arial" w:hAnsi="Arial" w:cs="Arial"/>
                <w:color w:val="000000"/>
                <w:lang w:val="en"/>
              </w:rPr>
              <w:br/>
              <w:t>(1)"Comprehensive enforcement program" means the program established pursuant to the "Comprehensive Enforcement Program Fund Act," sections 1 through 9 of P.L.1995, c.9 (C.2B:19-1 et seq.).</w:t>
            </w:r>
            <w:r w:rsidRPr="00A87C3C">
              <w:rPr>
                <w:rFonts w:ascii="Arial" w:hAnsi="Arial" w:cs="Arial"/>
                <w:color w:val="000000"/>
                <w:lang w:val="en"/>
              </w:rPr>
              <w:br/>
            </w:r>
            <w:r w:rsidRPr="00A87C3C">
              <w:rPr>
                <w:rFonts w:ascii="Arial" w:hAnsi="Arial" w:cs="Arial"/>
                <w:color w:val="000000"/>
                <w:lang w:val="en"/>
              </w:rPr>
              <w:br/>
              <w:t>(2)The terms "labor assistance program" and "enforced community service" have the same meaning as those terms are defined in section 5 of the "Comprehensive Enforcement Program Fund Act," P.L.1995, c.9 (C.2B:19-5).</w:t>
            </w:r>
            <w:r w:rsidRPr="00A87C3C">
              <w:rPr>
                <w:rFonts w:ascii="Arial" w:hAnsi="Arial" w:cs="Arial"/>
                <w:color w:val="000000"/>
                <w:lang w:val="en"/>
              </w:rPr>
              <w:br/>
            </w:r>
            <w:r w:rsidRPr="00A87C3C">
              <w:rPr>
                <w:rFonts w:ascii="Arial" w:hAnsi="Arial" w:cs="Arial"/>
                <w:color w:val="000000"/>
                <w:lang w:val="en"/>
              </w:rPr>
              <w:br/>
              <w:t xml:space="preserve">(3)"Public entity" means the State, any county, municipality, district, public authority, public agency and any other political </w:t>
            </w:r>
            <w:r w:rsidRPr="00A87C3C">
              <w:rPr>
                <w:rFonts w:ascii="Arial" w:hAnsi="Arial" w:cs="Arial"/>
                <w:color w:val="000000"/>
                <w:lang w:val="en"/>
              </w:rPr>
              <w:lastRenderedPageBreak/>
              <w:t>subdivision or public body in the State.</w:t>
            </w:r>
            <w:r w:rsidRPr="00A87C3C">
              <w:rPr>
                <w:rFonts w:ascii="Arial" w:hAnsi="Arial" w:cs="Arial"/>
                <w:color w:val="000000"/>
                <w:lang w:val="en"/>
              </w:rPr>
              <w:br/>
            </w:r>
            <w:r w:rsidRPr="00A87C3C">
              <w:rPr>
                <w:rFonts w:ascii="Arial" w:hAnsi="Arial" w:cs="Arial"/>
                <w:color w:val="000000"/>
                <w:lang w:val="en"/>
              </w:rPr>
              <w:br/>
              <w:t>(4)"Court-imposed financial obligation" means any fine, statutorily-mandated assessment, surcharge, or other financial penalty imposed by a court, but does not include restitution or child support or other support or maintenance ordered by a court.</w:t>
            </w:r>
            <w:r w:rsidRPr="00A87C3C">
              <w:rPr>
                <w:rFonts w:ascii="Arial" w:hAnsi="Arial" w:cs="Arial"/>
                <w:color w:val="000000"/>
                <w:lang w:val="en"/>
              </w:rPr>
              <w:br/>
            </w:r>
            <w:r w:rsidRPr="00A87C3C">
              <w:rPr>
                <w:rFonts w:ascii="Arial" w:hAnsi="Arial" w:cs="Arial"/>
                <w:color w:val="000000"/>
                <w:lang w:val="en"/>
              </w:rPr>
              <w:br/>
              <w:t>amended 1985, c.252, s.2; 1991, c.329, s.11; 1993, c.275, s.17; 1995, c.9, s.11; 1999, c.295, s.3; 2001, c.81, s.14; 2005, c.73, s.4; 2013, c.180, s.1.</w:t>
            </w:r>
          </w:p>
        </w:tc>
        <w:tc>
          <w:tcPr>
            <w:tcW w:w="2340" w:type="dxa"/>
          </w:tcPr>
          <w:p w14:paraId="62FC4D18" w14:textId="77777777" w:rsidR="0016390A" w:rsidRDefault="0016390A" w:rsidP="00362148">
            <w:pPr>
              <w:jc w:val="center"/>
            </w:pPr>
            <w:r>
              <w:lastRenderedPageBreak/>
              <w:t>N.A.</w:t>
            </w:r>
          </w:p>
        </w:tc>
        <w:tc>
          <w:tcPr>
            <w:tcW w:w="2340" w:type="dxa"/>
          </w:tcPr>
          <w:p w14:paraId="04267FA4" w14:textId="77777777" w:rsidR="0016390A" w:rsidRDefault="0016390A" w:rsidP="00362148">
            <w:pPr>
              <w:jc w:val="center"/>
            </w:pPr>
          </w:p>
        </w:tc>
      </w:tr>
      <w:tr w:rsidR="0016390A" w14:paraId="79FBE29A" w14:textId="77777777" w:rsidTr="0016390A">
        <w:tc>
          <w:tcPr>
            <w:tcW w:w="2065" w:type="dxa"/>
          </w:tcPr>
          <w:p w14:paraId="71CF6DD9" w14:textId="77777777" w:rsidR="0016390A" w:rsidRPr="007A4C0B" w:rsidRDefault="0016390A" w:rsidP="00362148">
            <w:pPr>
              <w:jc w:val="center"/>
              <w:rPr>
                <w:rFonts w:ascii="Arial" w:hAnsi="Arial" w:cs="Arial"/>
                <w:bCs/>
                <w:color w:val="000000"/>
                <w:lang w:val="en"/>
              </w:rPr>
            </w:pPr>
            <w:r w:rsidRPr="007A4C0B">
              <w:rPr>
                <w:rFonts w:ascii="Arial" w:hAnsi="Arial" w:cs="Arial"/>
                <w:bCs/>
                <w:color w:val="000000"/>
                <w:lang w:val="en"/>
              </w:rPr>
              <w:lastRenderedPageBreak/>
              <w:t>2C:46-3. Revocation of fine</w:t>
            </w:r>
          </w:p>
        </w:tc>
        <w:tc>
          <w:tcPr>
            <w:tcW w:w="7470" w:type="dxa"/>
          </w:tcPr>
          <w:p w14:paraId="3DB603BC" w14:textId="77777777" w:rsidR="0016390A" w:rsidRDefault="0016390A" w:rsidP="00362148">
            <w:pPr>
              <w:jc w:val="center"/>
              <w:rPr>
                <w:rFonts w:ascii="Arial" w:hAnsi="Arial" w:cs="Arial"/>
                <w:color w:val="000000"/>
                <w:lang w:val="en"/>
              </w:rPr>
            </w:pPr>
            <w:r>
              <w:rPr>
                <w:rFonts w:ascii="Arial" w:hAnsi="Arial" w:cs="Arial"/>
                <w:color w:val="000000"/>
                <w:lang w:val="en"/>
              </w:rPr>
              <w:t>A defendant who has been sentenced to pay a fine may at any time petition the court which sentenced him for a revocation of the fine or of any unpaid portion thereof. If it appears to the satisfaction of the court that the circumstances which warranted the imposition of the fine have changed, or that it would otherwise be unjust to require payment, the court may revoke the fine or the unpaid portion thereof in whole or in part.</w:t>
            </w:r>
            <w:r>
              <w:rPr>
                <w:rFonts w:ascii="Arial" w:hAnsi="Arial" w:cs="Arial"/>
                <w:color w:val="000000"/>
                <w:lang w:val="en"/>
              </w:rPr>
              <w:br/>
            </w:r>
            <w:r>
              <w:rPr>
                <w:rFonts w:ascii="Arial" w:hAnsi="Arial" w:cs="Arial"/>
                <w:color w:val="000000"/>
                <w:lang w:val="en"/>
              </w:rPr>
              <w:br/>
              <w:t>L.1978, c. 95, s. 2C:46-3, eff. Sept. 1, 1979.</w:t>
            </w:r>
          </w:p>
        </w:tc>
        <w:tc>
          <w:tcPr>
            <w:tcW w:w="2340" w:type="dxa"/>
          </w:tcPr>
          <w:p w14:paraId="0ABA1E57" w14:textId="77777777" w:rsidR="0016390A" w:rsidRDefault="0016390A" w:rsidP="00362148">
            <w:pPr>
              <w:jc w:val="center"/>
            </w:pPr>
            <w:r>
              <w:t>N.A.</w:t>
            </w:r>
          </w:p>
        </w:tc>
        <w:tc>
          <w:tcPr>
            <w:tcW w:w="2340" w:type="dxa"/>
          </w:tcPr>
          <w:p w14:paraId="212A9752" w14:textId="77777777" w:rsidR="0016390A" w:rsidRDefault="0016390A" w:rsidP="00362148">
            <w:pPr>
              <w:jc w:val="center"/>
            </w:pPr>
          </w:p>
        </w:tc>
      </w:tr>
      <w:tr w:rsidR="0016390A" w14:paraId="07AD2D0D" w14:textId="77777777" w:rsidTr="0016390A">
        <w:tc>
          <w:tcPr>
            <w:tcW w:w="2065" w:type="dxa"/>
          </w:tcPr>
          <w:p w14:paraId="4F312887" w14:textId="77777777" w:rsidR="0016390A" w:rsidRPr="007A4C0B" w:rsidRDefault="0016390A" w:rsidP="00362148">
            <w:pPr>
              <w:jc w:val="center"/>
              <w:rPr>
                <w:rFonts w:ascii="Arial" w:hAnsi="Arial" w:cs="Arial"/>
                <w:bCs/>
                <w:color w:val="000000"/>
                <w:lang w:val="en"/>
              </w:rPr>
            </w:pPr>
            <w:r w:rsidRPr="007A4C0B">
              <w:rPr>
                <w:rFonts w:ascii="Arial" w:hAnsi="Arial" w:cs="Arial"/>
                <w:bCs/>
                <w:color w:val="000000"/>
                <w:lang w:val="en"/>
              </w:rPr>
              <w:t>2C:46-4 Fines, assessments, penalties, restitution; collection; disposition.</w:t>
            </w:r>
          </w:p>
        </w:tc>
        <w:tc>
          <w:tcPr>
            <w:tcW w:w="7470" w:type="dxa"/>
          </w:tcPr>
          <w:p w14:paraId="2BECA32D" w14:textId="77777777" w:rsidR="0016390A" w:rsidRDefault="0016390A" w:rsidP="00362148">
            <w:pPr>
              <w:jc w:val="center"/>
              <w:rPr>
                <w:rFonts w:ascii="Arial" w:hAnsi="Arial" w:cs="Arial"/>
                <w:color w:val="000000"/>
                <w:lang w:val="en"/>
              </w:rPr>
            </w:pPr>
            <w:r>
              <w:rPr>
                <w:rFonts w:ascii="Arial" w:hAnsi="Arial" w:cs="Arial"/>
                <w:color w:val="000000"/>
                <w:lang w:val="en"/>
              </w:rPr>
              <w:t>3. a. All fines, assessments imposed pursuant to section 2 of P.L.1979, c.396 (C.2C:43-3.1), all penalties imposed pursuant to section 1 of P.L.1999, c.295 (C.2C:43-3.5), all penalties imposed pursuant to section 11 of P.L.2001, c.81 (C.2C:43-3.6), all penalties imposed pursuant to section 1 of P.L.2005, c.73 (C.2C:14-10), all penalties imposed pursuant to section 1 of P.L.2009, c.143 (C.2C:43-3.8), all penalties imposed pursuant to section 7 of P.L.2013, c.214 (C.30:4-123.97) and restitution shall be collected as follows:</w:t>
            </w:r>
            <w:r>
              <w:rPr>
                <w:rFonts w:ascii="Arial" w:hAnsi="Arial" w:cs="Arial"/>
                <w:color w:val="000000"/>
                <w:lang w:val="en"/>
              </w:rPr>
              <w:br/>
            </w:r>
            <w:r>
              <w:rPr>
                <w:rFonts w:ascii="Arial" w:hAnsi="Arial" w:cs="Arial"/>
                <w:color w:val="000000"/>
                <w:lang w:val="en"/>
              </w:rPr>
              <w:br/>
              <w:t xml:space="preserve">(1)All fines, assessments imposed pursuant to section 2 of P.L.1979, c.396 (C.2C:43-3.1), all penalties imposed pursuant to section 1 of P.L.1999, c.295 (C.2C:43-3.5), all penalties imposed pursuant to section 11 of P.L.2001, c.81 (C.2C:43-3.6), all penalties imposed pursuant to section 1 of P.L.2005, c.73 (C.2C:14-10), all penalties imposed pursuant to section 1 of P.L.2009, c.143 (C.2C:43-3.8), all penalties imposed pursuant to section 7 of P.L.2013, c.214 (C.30:4-123.97) and restitution imposed by the Superior Court or otherwise imposed at the county level, shall be collected by the county probation division except when such fine, assessment or restitution is imposed in conjunction with a custodial sentence to a State correctional facility or in conjunction with a term of incarceration imposed pursuant to section 25 of P.L.1982, c.77 (C.2A:4A-44) in which event such fine, assessment or restitution shall be collected by the Department of Corrections or the Juvenile Justice Commission </w:t>
            </w:r>
            <w:r>
              <w:rPr>
                <w:rFonts w:ascii="Arial" w:hAnsi="Arial" w:cs="Arial"/>
                <w:color w:val="000000"/>
                <w:lang w:val="en"/>
              </w:rPr>
              <w:lastRenderedPageBreak/>
              <w:t xml:space="preserve">established pursuant to section 2 of P.L.1995, c.284 (C.52:17B-170). An adult prisoner of a State correctional institution or a juvenile serving a term of incarceration imposed pursuant to section 25 of P.L.1982, c.77 (C.2A:4A-44) who has not paid an assessment imposed pursuant to section 2 of P.L.1979, c.396 (C.2C:43-3.1), a penalty imposed pursuant to section 1 of P.L.1999, c.295 (C.2C:43-3.5), a penalty imposed pursuant to section 1 of P.L.2005, c.73 (C.2C:14-10), a penalty imposed pursuant to section 1 of P.L.2009, c.143 (C.2C:43-3.8), a penalty imposed pursuant to section 7 of P.L.2013, c.214 (C.30:4-123.97) or restitution shall have the assessment, penalty, fine or restitution deducted from any income the inmate receives as a result of labor performed at the institution or on any type of work release program or, pursuant to regulations promulgated by the Commissioner of the Department of Corrections or the Juvenile Justice Commission, from any personal account established in the institution for the benefit of the inmate. </w:t>
            </w:r>
            <w:r>
              <w:rPr>
                <w:rFonts w:ascii="Arial" w:hAnsi="Arial" w:cs="Arial"/>
                <w:color w:val="000000"/>
                <w:lang w:val="en"/>
              </w:rPr>
              <w:br/>
            </w:r>
            <w:r>
              <w:rPr>
                <w:rFonts w:ascii="Arial" w:hAnsi="Arial" w:cs="Arial"/>
                <w:color w:val="000000"/>
                <w:lang w:val="en"/>
              </w:rPr>
              <w:br/>
              <w:t>(a)A payment of restitution collected by the Department of Corrections pursuant to this paragraph shall be maintained by the department for two years during which the department shall attempt to locate the victim to whom the restitution is owed. If the department has not located the victim and the victim has not come forward to claim the payment within this two-year period, the payment shall be transferred to the Victims of Crime Compensation Office Account to be used in satisfying claims pursuant to the provisions of the "Criminal Injuries Compensation Act of 1971," P.L.1971, c.317 (C.52:4B-1 et seq.).</w:t>
            </w:r>
            <w:r>
              <w:rPr>
                <w:rFonts w:ascii="Arial" w:hAnsi="Arial" w:cs="Arial"/>
                <w:color w:val="000000"/>
                <w:lang w:val="en"/>
              </w:rPr>
              <w:br/>
            </w:r>
            <w:r>
              <w:rPr>
                <w:rFonts w:ascii="Arial" w:hAnsi="Arial" w:cs="Arial"/>
                <w:color w:val="000000"/>
                <w:lang w:val="en"/>
              </w:rPr>
              <w:br/>
              <w:t xml:space="preserve">(b)If the Department of Corrections has transferred a payment of restitution to the Victims of Crime Compensation Office pursuant to subparagraph (a) of this paragraph, the department shall provide the office with the order for restitution and any other information regarding the identity of the victim to whom the payment is owed. The office shall be responsible for maintaining this information and for distributing payments of restitution to victims who can prove they are owed the payments. </w:t>
            </w:r>
            <w:r>
              <w:rPr>
                <w:rFonts w:ascii="Arial" w:hAnsi="Arial" w:cs="Arial"/>
                <w:color w:val="000000"/>
                <w:lang w:val="en"/>
              </w:rPr>
              <w:br/>
            </w:r>
            <w:r>
              <w:rPr>
                <w:rFonts w:ascii="Arial" w:hAnsi="Arial" w:cs="Arial"/>
                <w:color w:val="000000"/>
                <w:lang w:val="en"/>
              </w:rPr>
              <w:br/>
              <w:t>(2)All fines, assessments imposed pursuant to section 2 of P.L.1979, c.396 (C.2C:43-3.1), any penalty imposed pursuant to section 1 of P.L.1999, c.295 (C.2C:43-3.5) and restitution imposed by a municipal court shall be collected by the municipal court administrator except if such fine, assessments imposed pursuant to section 2 of P.L.1979, c.396 (C.2C:43-3.1), or restitution is ordered as a condition of probation in which event it shall be collected by the county probation division.</w:t>
            </w:r>
            <w:r>
              <w:rPr>
                <w:rFonts w:ascii="Arial" w:hAnsi="Arial" w:cs="Arial"/>
                <w:color w:val="000000"/>
                <w:lang w:val="en"/>
              </w:rPr>
              <w:br/>
            </w:r>
            <w:r>
              <w:rPr>
                <w:rFonts w:ascii="Arial" w:hAnsi="Arial" w:cs="Arial"/>
                <w:color w:val="000000"/>
                <w:lang w:val="en"/>
              </w:rPr>
              <w:lastRenderedPageBreak/>
              <w:br/>
              <w:t xml:space="preserve">b.Except as provided in subsection c. with respect to fines imposed on appeals following convictions in municipal courts and except as provided in subsection i. with respect to restitution imposed under the provisions of P.L.1997, c.253 (C.2C:43-3.4 et al.), all fines imposed by the Superior Court or otherwise imposed at the county level, shall be paid over by the officer entitled to collect same to: </w:t>
            </w:r>
            <w:r>
              <w:rPr>
                <w:rFonts w:ascii="Arial" w:hAnsi="Arial" w:cs="Arial"/>
                <w:color w:val="000000"/>
                <w:lang w:val="en"/>
              </w:rPr>
              <w:br/>
            </w:r>
            <w:r>
              <w:rPr>
                <w:rFonts w:ascii="Arial" w:hAnsi="Arial" w:cs="Arial"/>
                <w:color w:val="000000"/>
                <w:lang w:val="en"/>
              </w:rPr>
              <w:br/>
              <w:t xml:space="preserve">(1)The county treasurer with respect to fines imposed on defendants who are sentenced to and serve a custodial term, including a term as a condition of probation, in the county jail, workhouse or penitentiary except where such county sentence is served concurrently with a sentence to a State institution; or </w:t>
            </w:r>
            <w:r>
              <w:rPr>
                <w:rFonts w:ascii="Arial" w:hAnsi="Arial" w:cs="Arial"/>
                <w:color w:val="000000"/>
                <w:lang w:val="en"/>
              </w:rPr>
              <w:br/>
            </w:r>
            <w:r>
              <w:rPr>
                <w:rFonts w:ascii="Arial" w:hAnsi="Arial" w:cs="Arial"/>
                <w:color w:val="000000"/>
                <w:lang w:val="en"/>
              </w:rPr>
              <w:br/>
              <w:t>(2)The State Treasurer with respect to all other fines.</w:t>
            </w:r>
            <w:r>
              <w:rPr>
                <w:rFonts w:ascii="Arial" w:hAnsi="Arial" w:cs="Arial"/>
                <w:color w:val="000000"/>
                <w:lang w:val="en"/>
              </w:rPr>
              <w:br/>
            </w:r>
            <w:r>
              <w:rPr>
                <w:rFonts w:ascii="Arial" w:hAnsi="Arial" w:cs="Arial"/>
                <w:color w:val="000000"/>
                <w:lang w:val="en"/>
              </w:rPr>
              <w:br/>
              <w:t xml:space="preserve">c.All fines imposed by municipal courts, except a central municipal court established pursuant to N.J.S.2B:12-1 on defendants convicted of crimes, disorderly persons offenses and petty disorderly persons offenses, and all fines imposed following conviction on appeal therefrom, and all forfeitures of bail shall be paid over by the officer entitled to collect same to the treasury of the municipality wherein the municipal court is located. </w:t>
            </w:r>
            <w:r>
              <w:rPr>
                <w:rFonts w:ascii="Arial" w:hAnsi="Arial" w:cs="Arial"/>
                <w:color w:val="000000"/>
                <w:lang w:val="en"/>
              </w:rPr>
              <w:br/>
            </w:r>
            <w:r>
              <w:rPr>
                <w:rFonts w:ascii="Arial" w:hAnsi="Arial" w:cs="Arial"/>
                <w:color w:val="000000"/>
                <w:lang w:val="en"/>
              </w:rPr>
              <w:br/>
              <w:t xml:space="preserve">In the case of an intermunicipal court, fines shall be paid into the municipal treasury of the municipality in which the offense was committed, and costs, fees, and forfeitures of bail shall be apportioned among the several municipalities to which the court's jurisdiction extends according to the ratios of the municipalities' contributions to the total expense of maintaining the court. </w:t>
            </w:r>
            <w:r>
              <w:rPr>
                <w:rFonts w:ascii="Arial" w:hAnsi="Arial" w:cs="Arial"/>
                <w:color w:val="000000"/>
                <w:lang w:val="en"/>
              </w:rPr>
              <w:br/>
            </w:r>
            <w:r>
              <w:rPr>
                <w:rFonts w:ascii="Arial" w:hAnsi="Arial" w:cs="Arial"/>
                <w:color w:val="000000"/>
                <w:lang w:val="en"/>
              </w:rPr>
              <w:br/>
              <w:t xml:space="preserve">In the case of a central municipal court, established by a county pursuant to N.J.S.2B:12-1, all costs, fines, fees and forfeitures of bail shall be paid into the county treasury of the county where the central municipal court is located. </w:t>
            </w:r>
            <w:r>
              <w:rPr>
                <w:rFonts w:ascii="Arial" w:hAnsi="Arial" w:cs="Arial"/>
                <w:color w:val="000000"/>
                <w:lang w:val="en"/>
              </w:rPr>
              <w:br/>
            </w:r>
            <w:r>
              <w:rPr>
                <w:rFonts w:ascii="Arial" w:hAnsi="Arial" w:cs="Arial"/>
                <w:color w:val="000000"/>
                <w:lang w:val="en"/>
              </w:rPr>
              <w:br/>
              <w:t xml:space="preserve">d.All assessments imposed pursuant to section 2 of P.L.1979, c.396 (C.2C:43-3.1) shall be forwarded and deposited as provided in that section. </w:t>
            </w:r>
            <w:r>
              <w:rPr>
                <w:rFonts w:ascii="Arial" w:hAnsi="Arial" w:cs="Arial"/>
                <w:color w:val="000000"/>
                <w:lang w:val="en"/>
              </w:rPr>
              <w:br/>
            </w:r>
            <w:r>
              <w:rPr>
                <w:rFonts w:ascii="Arial" w:hAnsi="Arial" w:cs="Arial"/>
                <w:color w:val="000000"/>
                <w:lang w:val="en"/>
              </w:rPr>
              <w:br/>
              <w:t xml:space="preserve">e.All mandatory Drug Enforcement and Demand Reduction penalties imposed pursuant to N.J.S.2C:35-15 shall be forwarded and deposited as </w:t>
            </w:r>
            <w:r>
              <w:rPr>
                <w:rFonts w:ascii="Arial" w:hAnsi="Arial" w:cs="Arial"/>
                <w:color w:val="000000"/>
                <w:lang w:val="en"/>
              </w:rPr>
              <w:lastRenderedPageBreak/>
              <w:t xml:space="preserve">provided for in that section. </w:t>
            </w:r>
            <w:r>
              <w:rPr>
                <w:rFonts w:ascii="Arial" w:hAnsi="Arial" w:cs="Arial"/>
                <w:color w:val="000000"/>
                <w:lang w:val="en"/>
              </w:rPr>
              <w:br/>
            </w:r>
            <w:r>
              <w:rPr>
                <w:rFonts w:ascii="Arial" w:hAnsi="Arial" w:cs="Arial"/>
                <w:color w:val="000000"/>
                <w:lang w:val="en"/>
              </w:rPr>
              <w:br/>
              <w:t xml:space="preserve">f.All forensic laboratory fees assessed pursuant to N.J.S.2C:35-20 shall be forwarded and deposited as provided for in that section. </w:t>
            </w:r>
            <w:r>
              <w:rPr>
                <w:rFonts w:ascii="Arial" w:hAnsi="Arial" w:cs="Arial"/>
                <w:color w:val="000000"/>
                <w:lang w:val="en"/>
              </w:rPr>
              <w:br/>
            </w:r>
            <w:r>
              <w:rPr>
                <w:rFonts w:ascii="Arial" w:hAnsi="Arial" w:cs="Arial"/>
                <w:color w:val="000000"/>
                <w:lang w:val="en"/>
              </w:rPr>
              <w:br/>
              <w:t xml:space="preserve">g.All restitution ordered to be paid to the Victims of Crime Compensation Office pursuant to N.J.S.2C:44-2 shall be forwarded to the office for deposit in the Victims of Crime Compensation Office Account. </w:t>
            </w:r>
            <w:r>
              <w:rPr>
                <w:rFonts w:ascii="Arial" w:hAnsi="Arial" w:cs="Arial"/>
                <w:color w:val="000000"/>
                <w:lang w:val="en"/>
              </w:rPr>
              <w:br/>
            </w:r>
            <w:r>
              <w:rPr>
                <w:rFonts w:ascii="Arial" w:hAnsi="Arial" w:cs="Arial"/>
                <w:color w:val="000000"/>
                <w:lang w:val="en"/>
              </w:rPr>
              <w:br/>
              <w:t xml:space="preserve">h.All assessments imposed pursuant to section 11 of P.L.1993, c.220 (C.2C:43-3.2) shall be forwarded and deposited as provided in that section. </w:t>
            </w:r>
            <w:r>
              <w:rPr>
                <w:rFonts w:ascii="Arial" w:hAnsi="Arial" w:cs="Arial"/>
                <w:color w:val="000000"/>
                <w:lang w:val="en"/>
              </w:rPr>
              <w:br/>
            </w:r>
            <w:r>
              <w:rPr>
                <w:rFonts w:ascii="Arial" w:hAnsi="Arial" w:cs="Arial"/>
                <w:color w:val="000000"/>
                <w:lang w:val="en"/>
              </w:rPr>
              <w:br/>
              <w:t xml:space="preserve">i.All restitution imposed on defendants under the provisions of P.L.1997, c.253 (C.2C:43-3.4 et al.) for costs incurred by a law enforcement entity in extraditing the defendant from another jurisdiction shall be paid over by the officer entitled to collect same to the law enforcement entities which participated in the extradition of the defendant. </w:t>
            </w:r>
            <w:r>
              <w:rPr>
                <w:rFonts w:ascii="Arial" w:hAnsi="Arial" w:cs="Arial"/>
                <w:color w:val="000000"/>
                <w:lang w:val="en"/>
              </w:rPr>
              <w:br/>
            </w:r>
            <w:r>
              <w:rPr>
                <w:rFonts w:ascii="Arial" w:hAnsi="Arial" w:cs="Arial"/>
                <w:color w:val="000000"/>
                <w:lang w:val="en"/>
              </w:rPr>
              <w:br/>
              <w:t>j.All penalties imposed pursuant to section 1 of P.L.1999, c.295 (C.2C:43-3.5) shall be forwarded and deposited as provided in that section.</w:t>
            </w:r>
            <w:r>
              <w:rPr>
                <w:rFonts w:ascii="Arial" w:hAnsi="Arial" w:cs="Arial"/>
                <w:color w:val="000000"/>
                <w:lang w:val="en"/>
              </w:rPr>
              <w:br/>
            </w:r>
            <w:r>
              <w:rPr>
                <w:rFonts w:ascii="Arial" w:hAnsi="Arial" w:cs="Arial"/>
                <w:color w:val="000000"/>
                <w:lang w:val="en"/>
              </w:rPr>
              <w:br/>
              <w:t>k.All penalties imposed pursuant to section 11 of P.L.2001, c.81 (C.2C:43-3.6) shall be forwarded and deposited as provided in that section.</w:t>
            </w:r>
            <w:r>
              <w:rPr>
                <w:rFonts w:ascii="Arial" w:hAnsi="Arial" w:cs="Arial"/>
                <w:color w:val="000000"/>
                <w:lang w:val="en"/>
              </w:rPr>
              <w:br/>
            </w:r>
            <w:r>
              <w:rPr>
                <w:rFonts w:ascii="Arial" w:hAnsi="Arial" w:cs="Arial"/>
                <w:color w:val="000000"/>
                <w:lang w:val="en"/>
              </w:rPr>
              <w:br/>
              <w:t>l.All mandatory penalties imposed pursuant to section 1 of P.L.2005, c.73 (C.2C:14-10) shall be forwarded and deposited as provided in that section.</w:t>
            </w:r>
            <w:r>
              <w:rPr>
                <w:rFonts w:ascii="Arial" w:hAnsi="Arial" w:cs="Arial"/>
                <w:color w:val="000000"/>
                <w:lang w:val="en"/>
              </w:rPr>
              <w:br/>
            </w:r>
            <w:r>
              <w:rPr>
                <w:rFonts w:ascii="Arial" w:hAnsi="Arial" w:cs="Arial"/>
                <w:color w:val="000000"/>
                <w:lang w:val="en"/>
              </w:rPr>
              <w:br/>
              <w:t>m.All mandatory Computer Crime Prevention penalties imposed pursuant to section 1 of P.L.2009, c.143 (C.2C:43-3.8) shall be forwarded and deposited as provided in that section.</w:t>
            </w:r>
            <w:r>
              <w:rPr>
                <w:rFonts w:ascii="Arial" w:hAnsi="Arial" w:cs="Arial"/>
                <w:color w:val="000000"/>
                <w:lang w:val="en"/>
              </w:rPr>
              <w:br/>
            </w:r>
            <w:r>
              <w:rPr>
                <w:rFonts w:ascii="Arial" w:hAnsi="Arial" w:cs="Arial"/>
                <w:color w:val="000000"/>
                <w:lang w:val="en"/>
              </w:rPr>
              <w:br/>
              <w:t>n.All mandatory Sex Offender Supervision penalties imposed pursuant to section 7 of P.L.2013, c.214 (C.30:4-123.97) shall be forwarded and deposited as provided in that section.</w:t>
            </w:r>
            <w:r>
              <w:rPr>
                <w:rFonts w:ascii="Arial" w:hAnsi="Arial" w:cs="Arial"/>
                <w:color w:val="000000"/>
                <w:lang w:val="en"/>
              </w:rPr>
              <w:br/>
            </w:r>
            <w:r>
              <w:rPr>
                <w:rFonts w:ascii="Arial" w:hAnsi="Arial" w:cs="Arial"/>
                <w:color w:val="000000"/>
                <w:lang w:val="en"/>
              </w:rPr>
              <w:br/>
              <w:t>L.1979, c.396, s.3; amended 1981, c.224, s.1; 1983, c.73; 1991, c.91, s.146; 1991, c.329, s.12; 1993, c.220, s.12; 1995, c.281, s.2; 1996, c.95, s.17; 1997, c.253, s.2; 1999, c.295, s.4; 2001, c.81, s.15; 2005, c.73, s.5; 2009, c.143, s.2; 2013, c.214, s.5; 2015, c.55.</w:t>
            </w:r>
          </w:p>
        </w:tc>
        <w:tc>
          <w:tcPr>
            <w:tcW w:w="2340" w:type="dxa"/>
          </w:tcPr>
          <w:p w14:paraId="303CD0E9" w14:textId="77777777" w:rsidR="0016390A" w:rsidRDefault="0016390A" w:rsidP="00362148">
            <w:pPr>
              <w:jc w:val="center"/>
            </w:pPr>
            <w:r>
              <w:lastRenderedPageBreak/>
              <w:t>N.A.</w:t>
            </w:r>
          </w:p>
        </w:tc>
        <w:tc>
          <w:tcPr>
            <w:tcW w:w="2340" w:type="dxa"/>
          </w:tcPr>
          <w:p w14:paraId="28275323" w14:textId="77777777" w:rsidR="0016390A" w:rsidRDefault="0016390A" w:rsidP="00362148">
            <w:pPr>
              <w:jc w:val="center"/>
            </w:pPr>
          </w:p>
        </w:tc>
      </w:tr>
      <w:tr w:rsidR="0016390A" w14:paraId="19458594" w14:textId="77777777" w:rsidTr="0016390A">
        <w:tc>
          <w:tcPr>
            <w:tcW w:w="2065" w:type="dxa"/>
          </w:tcPr>
          <w:p w14:paraId="19A5FC34" w14:textId="77777777" w:rsidR="0016390A" w:rsidRPr="005B2744" w:rsidRDefault="0016390A" w:rsidP="00362148">
            <w:pPr>
              <w:jc w:val="center"/>
              <w:rPr>
                <w:rFonts w:ascii="Arial" w:hAnsi="Arial" w:cs="Arial"/>
                <w:bCs/>
                <w:color w:val="000000"/>
                <w:lang w:val="en"/>
              </w:rPr>
            </w:pPr>
            <w:r w:rsidRPr="005B2744">
              <w:rPr>
                <w:rFonts w:ascii="Arial" w:hAnsi="Arial" w:cs="Arial"/>
                <w:bCs/>
                <w:color w:val="000000"/>
                <w:lang w:val="en"/>
              </w:rPr>
              <w:lastRenderedPageBreak/>
              <w:t>2C:46-4.1 Application of moneys collected; priority.</w:t>
            </w:r>
          </w:p>
        </w:tc>
        <w:tc>
          <w:tcPr>
            <w:tcW w:w="7470" w:type="dxa"/>
          </w:tcPr>
          <w:p w14:paraId="0FC91E60" w14:textId="77777777" w:rsidR="0016390A" w:rsidRDefault="0016390A" w:rsidP="00362148">
            <w:pPr>
              <w:jc w:val="center"/>
              <w:rPr>
                <w:rFonts w:ascii="Arial" w:hAnsi="Arial" w:cs="Arial"/>
                <w:color w:val="000000"/>
                <w:lang w:val="en"/>
              </w:rPr>
            </w:pPr>
            <w:r>
              <w:rPr>
                <w:rFonts w:ascii="Arial" w:hAnsi="Arial" w:cs="Arial"/>
                <w:color w:val="000000"/>
                <w:lang w:val="en"/>
              </w:rPr>
              <w:br/>
              <w:t xml:space="preserve">13.Moneys that are collected in satisfaction of any assessment imposed pursuant to section 2 of P.L.1979, c.396 (C.2C:43-3.1), or in satisfaction of restitution or fines imposed in accordance with the provisions of Title 2C of the New Jersey Statutes or with the provisions of section 24 of P.L.1982, c.77 (C.2A:4A-43), shall be applied in the following order: </w:t>
            </w:r>
            <w:r>
              <w:rPr>
                <w:rFonts w:ascii="Arial" w:hAnsi="Arial" w:cs="Arial"/>
                <w:color w:val="000000"/>
                <w:lang w:val="en"/>
              </w:rPr>
              <w:br/>
            </w:r>
            <w:r>
              <w:rPr>
                <w:rFonts w:ascii="Arial" w:hAnsi="Arial" w:cs="Arial"/>
                <w:color w:val="000000"/>
                <w:lang w:val="en"/>
              </w:rPr>
              <w:br/>
              <w:t xml:space="preserve">a.first, in satisfaction of all assessments imposed pursuant to section 2 of P.L.1979, c.396 (C.2C:43-3.1); </w:t>
            </w:r>
            <w:r>
              <w:rPr>
                <w:rFonts w:ascii="Arial" w:hAnsi="Arial" w:cs="Arial"/>
                <w:color w:val="000000"/>
                <w:lang w:val="en"/>
              </w:rPr>
              <w:br/>
            </w:r>
            <w:r>
              <w:rPr>
                <w:rFonts w:ascii="Arial" w:hAnsi="Arial" w:cs="Arial"/>
                <w:color w:val="000000"/>
                <w:lang w:val="en"/>
              </w:rPr>
              <w:br/>
              <w:t xml:space="preserve">b.second, except as provided in subsection f. of this section, in satisfaction of any restitution ordered; </w:t>
            </w:r>
            <w:r>
              <w:rPr>
                <w:rFonts w:ascii="Arial" w:hAnsi="Arial" w:cs="Arial"/>
                <w:color w:val="000000"/>
                <w:lang w:val="en"/>
              </w:rPr>
              <w:br/>
            </w:r>
            <w:r>
              <w:rPr>
                <w:rFonts w:ascii="Arial" w:hAnsi="Arial" w:cs="Arial"/>
                <w:color w:val="000000"/>
                <w:lang w:val="en"/>
              </w:rPr>
              <w:br/>
              <w:t xml:space="preserve">c.third, in satisfaction of all assessments imposed pursuant to section 11 of P.L.1993, c.220 (C.2C:43-3.2); </w:t>
            </w:r>
            <w:r>
              <w:rPr>
                <w:rFonts w:ascii="Arial" w:hAnsi="Arial" w:cs="Arial"/>
                <w:color w:val="000000"/>
                <w:lang w:val="en"/>
              </w:rPr>
              <w:br/>
            </w:r>
            <w:r>
              <w:rPr>
                <w:rFonts w:ascii="Arial" w:hAnsi="Arial" w:cs="Arial"/>
                <w:color w:val="000000"/>
                <w:lang w:val="en"/>
              </w:rPr>
              <w:br/>
              <w:t xml:space="preserve">d.fourth, in satisfaction of any forensic laboratory fee assessed pursuant to N.J.S.2C:35-20; </w:t>
            </w:r>
            <w:r>
              <w:rPr>
                <w:rFonts w:ascii="Arial" w:hAnsi="Arial" w:cs="Arial"/>
                <w:color w:val="000000"/>
                <w:lang w:val="en"/>
              </w:rPr>
              <w:br/>
            </w:r>
            <w:r>
              <w:rPr>
                <w:rFonts w:ascii="Arial" w:hAnsi="Arial" w:cs="Arial"/>
                <w:color w:val="000000"/>
                <w:lang w:val="en"/>
              </w:rPr>
              <w:br/>
              <w:t xml:space="preserve">e.fifth, in satisfaction of any mandatory Drug Enforcement and Demand Reduction penalty assessed pursuant to N.J.S.2C:35-15; </w:t>
            </w:r>
            <w:r>
              <w:rPr>
                <w:rFonts w:ascii="Arial" w:hAnsi="Arial" w:cs="Arial"/>
                <w:color w:val="000000"/>
                <w:lang w:val="en"/>
              </w:rPr>
              <w:br/>
            </w:r>
            <w:r>
              <w:rPr>
                <w:rFonts w:ascii="Arial" w:hAnsi="Arial" w:cs="Arial"/>
                <w:color w:val="000000"/>
                <w:lang w:val="en"/>
              </w:rPr>
              <w:br/>
              <w:t>f.sixth, in satisfaction of any anti-drug profiteering penalty imposed pursuant to N.J.S.2C:35A-1 et seq.;</w:t>
            </w:r>
            <w:r>
              <w:rPr>
                <w:rFonts w:ascii="Arial" w:hAnsi="Arial" w:cs="Arial"/>
                <w:color w:val="000000"/>
                <w:lang w:val="en"/>
              </w:rPr>
              <w:br/>
            </w:r>
            <w:r>
              <w:rPr>
                <w:rFonts w:ascii="Arial" w:hAnsi="Arial" w:cs="Arial"/>
                <w:color w:val="000000"/>
                <w:lang w:val="en"/>
              </w:rPr>
              <w:br/>
              <w:t>g.seventh, in satisfaction of any anti-money laundering profiteering penalty imposed pursuant to section 9 of P.L.1999, c.25 (C.2C:21-27.2);</w:t>
            </w:r>
            <w:r>
              <w:rPr>
                <w:rFonts w:ascii="Arial" w:hAnsi="Arial" w:cs="Arial"/>
                <w:color w:val="000000"/>
                <w:lang w:val="en"/>
              </w:rPr>
              <w:br/>
            </w:r>
            <w:r>
              <w:rPr>
                <w:rFonts w:ascii="Arial" w:hAnsi="Arial" w:cs="Arial"/>
                <w:color w:val="000000"/>
                <w:lang w:val="en"/>
              </w:rPr>
              <w:br/>
              <w:t>h.eighth, in satisfaction of restitution for any extradition costs imposed pursuant to section 4 of P.L.1997, c.253 (C.2C:43-3.4);</w:t>
            </w:r>
            <w:r>
              <w:rPr>
                <w:rFonts w:ascii="Arial" w:hAnsi="Arial" w:cs="Arial"/>
                <w:color w:val="000000"/>
                <w:lang w:val="en"/>
              </w:rPr>
              <w:br/>
            </w:r>
            <w:r>
              <w:rPr>
                <w:rFonts w:ascii="Arial" w:hAnsi="Arial" w:cs="Arial"/>
                <w:color w:val="000000"/>
                <w:lang w:val="en"/>
              </w:rPr>
              <w:br/>
              <w:t>i.ninth, in satisfaction of any penalty imposed pursuant to section 1 of P.L.1999, c.295 (C.2C:43-3.5);</w:t>
            </w:r>
            <w:r>
              <w:rPr>
                <w:rFonts w:ascii="Arial" w:hAnsi="Arial" w:cs="Arial"/>
                <w:color w:val="000000"/>
                <w:lang w:val="en"/>
              </w:rPr>
              <w:br/>
            </w:r>
            <w:r>
              <w:rPr>
                <w:rFonts w:ascii="Arial" w:hAnsi="Arial" w:cs="Arial"/>
                <w:color w:val="000000"/>
                <w:lang w:val="en"/>
              </w:rPr>
              <w:br/>
              <w:t>j.tenth, in satisfaction of any penalty imposed pursuant to section 11 of P.L.2001, c.81 (C.2C:43-3.6);</w:t>
            </w:r>
            <w:r>
              <w:rPr>
                <w:rFonts w:ascii="Arial" w:hAnsi="Arial" w:cs="Arial"/>
                <w:color w:val="000000"/>
                <w:lang w:val="en"/>
              </w:rPr>
              <w:br/>
            </w:r>
            <w:r>
              <w:rPr>
                <w:rFonts w:ascii="Arial" w:hAnsi="Arial" w:cs="Arial"/>
                <w:color w:val="000000"/>
                <w:lang w:val="en"/>
              </w:rPr>
              <w:br/>
              <w:t xml:space="preserve">k.eleventh, in satisfaction of the mandatory penalty imposed pursuant to section 1 of P.L.2005, c.73 (C.2C:14-10); </w:t>
            </w:r>
            <w:r>
              <w:rPr>
                <w:rFonts w:ascii="Arial" w:hAnsi="Arial" w:cs="Arial"/>
                <w:color w:val="000000"/>
                <w:lang w:val="en"/>
              </w:rPr>
              <w:br/>
            </w:r>
            <w:r>
              <w:rPr>
                <w:rFonts w:ascii="Arial" w:hAnsi="Arial" w:cs="Arial"/>
                <w:color w:val="000000"/>
                <w:lang w:val="en"/>
              </w:rPr>
              <w:br/>
              <w:t xml:space="preserve">l.twelfth, in satisfaction of any mandatory Computer Crime Prevention </w:t>
            </w:r>
            <w:r>
              <w:rPr>
                <w:rFonts w:ascii="Arial" w:hAnsi="Arial" w:cs="Arial"/>
                <w:color w:val="000000"/>
                <w:lang w:val="en"/>
              </w:rPr>
              <w:lastRenderedPageBreak/>
              <w:t xml:space="preserve">penalty assessed pursuant to section 1 of P.L.2009, c.143 (C.2C:43-3.8); </w:t>
            </w:r>
            <w:r>
              <w:rPr>
                <w:rFonts w:ascii="Arial" w:hAnsi="Arial" w:cs="Arial"/>
                <w:color w:val="000000"/>
                <w:lang w:val="en"/>
              </w:rPr>
              <w:br/>
            </w:r>
            <w:r>
              <w:rPr>
                <w:rFonts w:ascii="Arial" w:hAnsi="Arial" w:cs="Arial"/>
                <w:color w:val="000000"/>
                <w:lang w:val="en"/>
              </w:rPr>
              <w:br/>
              <w:t>m.thirteenth, in satisfaction of any mandatory Sex Offender Supervision penalty assessed pursuant to section 7 of P.L.2013, c.214 (C.30:4-123.97); and</w:t>
            </w:r>
            <w:r>
              <w:rPr>
                <w:rFonts w:ascii="Arial" w:hAnsi="Arial" w:cs="Arial"/>
                <w:color w:val="000000"/>
                <w:lang w:val="en"/>
              </w:rPr>
              <w:br/>
            </w:r>
            <w:r>
              <w:rPr>
                <w:rFonts w:ascii="Arial" w:hAnsi="Arial" w:cs="Arial"/>
                <w:color w:val="000000"/>
                <w:lang w:val="en"/>
              </w:rPr>
              <w:br/>
              <w:t>n.in satisfaction of any fine.</w:t>
            </w:r>
            <w:r>
              <w:rPr>
                <w:rFonts w:ascii="Arial" w:hAnsi="Arial" w:cs="Arial"/>
                <w:color w:val="000000"/>
                <w:lang w:val="en"/>
              </w:rPr>
              <w:br/>
            </w:r>
            <w:r>
              <w:rPr>
                <w:rFonts w:ascii="Arial" w:hAnsi="Arial" w:cs="Arial"/>
                <w:color w:val="000000"/>
                <w:lang w:val="en"/>
              </w:rPr>
              <w:br/>
              <w:t>L.1991, c.329, s.13; amended 1993, c.220, s.13; 1995, c.281, s.3; 1997, c.187, s.3; 1997, c.253, s.3; 1999, c.25, s.7; 1999, c.295, s.5; 2001, c.81, s.16; 2005, c.73, s.6; 2009, c.143, s.3; 2013, c.214, s.6.</w:t>
            </w:r>
          </w:p>
        </w:tc>
        <w:tc>
          <w:tcPr>
            <w:tcW w:w="2340" w:type="dxa"/>
          </w:tcPr>
          <w:p w14:paraId="319F074B" w14:textId="77777777" w:rsidR="0016390A" w:rsidRDefault="0016390A" w:rsidP="00362148">
            <w:pPr>
              <w:jc w:val="center"/>
            </w:pPr>
            <w:r>
              <w:lastRenderedPageBreak/>
              <w:t>N.A.</w:t>
            </w:r>
          </w:p>
        </w:tc>
        <w:tc>
          <w:tcPr>
            <w:tcW w:w="2340" w:type="dxa"/>
          </w:tcPr>
          <w:p w14:paraId="3CE7877C" w14:textId="77777777" w:rsidR="0016390A" w:rsidRDefault="0016390A" w:rsidP="00362148">
            <w:pPr>
              <w:jc w:val="center"/>
            </w:pPr>
          </w:p>
        </w:tc>
      </w:tr>
      <w:tr w:rsidR="0016390A" w14:paraId="61CB458F" w14:textId="77777777" w:rsidTr="0016390A">
        <w:tc>
          <w:tcPr>
            <w:tcW w:w="2065" w:type="dxa"/>
          </w:tcPr>
          <w:p w14:paraId="1B2236F7" w14:textId="77777777" w:rsidR="0016390A" w:rsidRPr="005B2744" w:rsidRDefault="0016390A" w:rsidP="00362148">
            <w:pPr>
              <w:jc w:val="center"/>
              <w:rPr>
                <w:rFonts w:ascii="Arial" w:hAnsi="Arial" w:cs="Arial"/>
                <w:bCs/>
                <w:color w:val="000000"/>
                <w:lang w:val="en"/>
              </w:rPr>
            </w:pPr>
            <w:r w:rsidRPr="005B2744">
              <w:rPr>
                <w:rFonts w:ascii="Arial" w:hAnsi="Arial" w:cs="Arial"/>
                <w:bCs/>
                <w:color w:val="000000"/>
                <w:lang w:val="en"/>
              </w:rPr>
              <w:t>2C:46-5. Inapplicability of chapter to certain fines and restitutions</w:t>
            </w:r>
          </w:p>
        </w:tc>
        <w:tc>
          <w:tcPr>
            <w:tcW w:w="7470" w:type="dxa"/>
          </w:tcPr>
          <w:p w14:paraId="0AA35E0D"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4. Except as expressly provided, this chapter shall not affect fines and restitutions imposed under Title 39 of the Revised Statutes or in proceedings in the Superior Court, Chancery Division, Family Part, which shall remain as heretofore. </w:t>
            </w:r>
            <w:r>
              <w:rPr>
                <w:rFonts w:ascii="Arial" w:hAnsi="Arial" w:cs="Arial"/>
                <w:color w:val="000000"/>
                <w:lang w:val="en"/>
              </w:rPr>
              <w:br/>
            </w:r>
            <w:r>
              <w:rPr>
                <w:rFonts w:ascii="Arial" w:hAnsi="Arial" w:cs="Arial"/>
                <w:color w:val="000000"/>
                <w:lang w:val="en"/>
              </w:rPr>
              <w:br/>
              <w:t>L.1979,c.396,s.4; amended 1991,c.91,s.147; 1991,c.329,s.15.</w:t>
            </w:r>
          </w:p>
        </w:tc>
        <w:tc>
          <w:tcPr>
            <w:tcW w:w="2340" w:type="dxa"/>
          </w:tcPr>
          <w:p w14:paraId="385BD4AB" w14:textId="77777777" w:rsidR="0016390A" w:rsidRDefault="0016390A" w:rsidP="00362148">
            <w:pPr>
              <w:jc w:val="center"/>
            </w:pPr>
            <w:r>
              <w:t>N.A.</w:t>
            </w:r>
          </w:p>
        </w:tc>
        <w:tc>
          <w:tcPr>
            <w:tcW w:w="2340" w:type="dxa"/>
          </w:tcPr>
          <w:p w14:paraId="35FA6396" w14:textId="77777777" w:rsidR="0016390A" w:rsidRDefault="0016390A" w:rsidP="00362148">
            <w:pPr>
              <w:jc w:val="center"/>
            </w:pPr>
          </w:p>
        </w:tc>
      </w:tr>
      <w:tr w:rsidR="0016390A" w14:paraId="33E6FEE7" w14:textId="77777777" w:rsidTr="0016390A">
        <w:tc>
          <w:tcPr>
            <w:tcW w:w="2065" w:type="dxa"/>
          </w:tcPr>
          <w:p w14:paraId="4E387782" w14:textId="77777777" w:rsidR="0016390A" w:rsidRPr="004A5332" w:rsidRDefault="0016390A" w:rsidP="00362148">
            <w:pPr>
              <w:jc w:val="center"/>
              <w:rPr>
                <w:rFonts w:ascii="Arial" w:hAnsi="Arial" w:cs="Arial"/>
                <w:bCs/>
                <w:color w:val="000000"/>
                <w:lang w:val="en"/>
              </w:rPr>
            </w:pPr>
            <w:r w:rsidRPr="004A5332">
              <w:rPr>
                <w:rFonts w:ascii="Arial" w:hAnsi="Arial" w:cs="Arial"/>
                <w:bCs/>
                <w:color w:val="000000"/>
                <w:lang w:val="en"/>
              </w:rPr>
              <w:t>2C:47-1. Referral to adult diagnostic and treatment center; commitment; examination</w:t>
            </w:r>
          </w:p>
        </w:tc>
        <w:tc>
          <w:tcPr>
            <w:tcW w:w="7470" w:type="dxa"/>
          </w:tcPr>
          <w:p w14:paraId="674D9A07" w14:textId="77777777" w:rsidR="0016390A" w:rsidRDefault="0016390A" w:rsidP="00362148">
            <w:pPr>
              <w:jc w:val="center"/>
              <w:rPr>
                <w:rFonts w:ascii="Arial" w:hAnsi="Arial" w:cs="Arial"/>
                <w:color w:val="000000"/>
                <w:lang w:val="en"/>
              </w:rPr>
            </w:pPr>
            <w:r>
              <w:rPr>
                <w:rFonts w:ascii="Arial" w:hAnsi="Arial" w:cs="Arial"/>
                <w:color w:val="000000"/>
                <w:lang w:val="en"/>
              </w:rPr>
              <w:t>Whenever a person is convicted of the offense of aggravated sexual assault, sexual assault, aggravated criminal sexual contact, kidnapping pursuant to paragraph (2) of subsection c. of N.J.S.2C:13-1, endangering the welfare of a child by engaging in sexual conduct which would impair or debauch the morals of the child pursuant to subsection a. of N.J.S.2C:24-4, endangering the welfare of a child pursuant to paragraph (4) of subsection b. of N.J.S.2C:24-4, or an attempt to commit any such crime, the judge shall order the Department of Corrections to complete a psychological examination of the offender, except the judge shall not require a psychological examination if the offender is to be sentenced to a term of life imprisonment without eligibility for parole. The examination shall include a determination of whether the offender's conduct was characterized by a pattern of repetitive, compulsive behavior and, if it was, a further determination of the offender's amenability to sex offender treatment and willingness to participate in such treatment. The court's order shall contain a determination of the offender's legal settlement in accordance with subdivision D of article 3 of chapter 4 of Title 30 of the Revised Statutes.</w:t>
            </w:r>
            <w:r>
              <w:rPr>
                <w:rFonts w:ascii="Arial" w:hAnsi="Arial" w:cs="Arial"/>
                <w:color w:val="000000"/>
                <w:lang w:val="en"/>
              </w:rPr>
              <w:br/>
            </w:r>
            <w:r>
              <w:rPr>
                <w:rFonts w:ascii="Arial" w:hAnsi="Arial" w:cs="Arial"/>
                <w:color w:val="000000"/>
                <w:lang w:val="en"/>
              </w:rPr>
              <w:br/>
              <w:t>L.1978, c.95; amended 1979, c.178, s.101; 1994, c.130, s.5; 1998, c.72, s.1.</w:t>
            </w:r>
          </w:p>
        </w:tc>
        <w:tc>
          <w:tcPr>
            <w:tcW w:w="2340" w:type="dxa"/>
          </w:tcPr>
          <w:p w14:paraId="271AFCA6" w14:textId="77777777" w:rsidR="0016390A" w:rsidRDefault="0016390A" w:rsidP="00362148">
            <w:pPr>
              <w:jc w:val="center"/>
            </w:pPr>
            <w:r>
              <w:t>N.A.</w:t>
            </w:r>
          </w:p>
        </w:tc>
        <w:tc>
          <w:tcPr>
            <w:tcW w:w="2340" w:type="dxa"/>
          </w:tcPr>
          <w:p w14:paraId="515B3AAE" w14:textId="77777777" w:rsidR="0016390A" w:rsidRDefault="0016390A" w:rsidP="00362148">
            <w:pPr>
              <w:jc w:val="center"/>
            </w:pPr>
          </w:p>
        </w:tc>
      </w:tr>
      <w:tr w:rsidR="0016390A" w14:paraId="248D1A3B" w14:textId="77777777" w:rsidTr="0016390A">
        <w:tc>
          <w:tcPr>
            <w:tcW w:w="2065" w:type="dxa"/>
          </w:tcPr>
          <w:p w14:paraId="3FCDA7A7" w14:textId="77777777" w:rsidR="0016390A" w:rsidRPr="00FC5E65" w:rsidRDefault="0016390A" w:rsidP="00362148">
            <w:pPr>
              <w:jc w:val="center"/>
              <w:rPr>
                <w:rFonts w:ascii="Arial" w:hAnsi="Arial" w:cs="Arial"/>
                <w:bCs/>
                <w:color w:val="000000"/>
                <w:lang w:val="en"/>
              </w:rPr>
            </w:pPr>
            <w:r w:rsidRPr="00FC5E65">
              <w:rPr>
                <w:rFonts w:ascii="Arial" w:hAnsi="Arial" w:cs="Arial"/>
                <w:bCs/>
                <w:color w:val="000000"/>
                <w:lang w:val="en"/>
              </w:rPr>
              <w:t>2C:47-2. Report on Examination</w:t>
            </w:r>
          </w:p>
        </w:tc>
        <w:tc>
          <w:tcPr>
            <w:tcW w:w="7470" w:type="dxa"/>
          </w:tcPr>
          <w:p w14:paraId="4FA5934D" w14:textId="77777777" w:rsidR="0016390A" w:rsidRDefault="0016390A" w:rsidP="00362148">
            <w:pPr>
              <w:jc w:val="center"/>
              <w:rPr>
                <w:rFonts w:ascii="Arial" w:hAnsi="Arial" w:cs="Arial"/>
                <w:color w:val="000000"/>
                <w:lang w:val="en"/>
              </w:rPr>
            </w:pPr>
            <w:r>
              <w:rPr>
                <w:rFonts w:ascii="Arial" w:hAnsi="Arial" w:cs="Arial"/>
                <w:color w:val="000000"/>
                <w:lang w:val="en"/>
              </w:rPr>
              <w:br/>
              <w:t xml:space="preserve">The Department of Corrections shall conduct the psychological examination required pursuant to N.J.S.2C:47-1 within 30 days after it </w:t>
            </w:r>
            <w:r>
              <w:rPr>
                <w:rFonts w:ascii="Arial" w:hAnsi="Arial" w:cs="Arial"/>
                <w:color w:val="000000"/>
                <w:lang w:val="en"/>
              </w:rPr>
              <w:lastRenderedPageBreak/>
              <w:t>receives the Presentence Report. Upon completion of the psychological examination, the Department of Corrections shall send to the court a written report of the results of the examination, including a determination of whether the offender's conduct was characterized by a pattern of repetitive, compulsive behavior and, if it was, a further determination of the offender's amenability to sex offender treatment and willingness to participate in such treatment.</w:t>
            </w:r>
            <w:r>
              <w:rPr>
                <w:rFonts w:ascii="Arial" w:hAnsi="Arial" w:cs="Arial"/>
                <w:color w:val="000000"/>
                <w:lang w:val="en"/>
              </w:rPr>
              <w:br/>
            </w:r>
            <w:r>
              <w:rPr>
                <w:rFonts w:ascii="Arial" w:hAnsi="Arial" w:cs="Arial"/>
                <w:color w:val="000000"/>
                <w:lang w:val="en"/>
              </w:rPr>
              <w:br/>
              <w:t>L.1978, c.95; amended 1979, c.178, s.102; 1998, c.72, s.2.</w:t>
            </w:r>
          </w:p>
        </w:tc>
        <w:tc>
          <w:tcPr>
            <w:tcW w:w="2340" w:type="dxa"/>
          </w:tcPr>
          <w:p w14:paraId="1E10BE73" w14:textId="77777777" w:rsidR="0016390A" w:rsidRDefault="0016390A" w:rsidP="00362148">
            <w:pPr>
              <w:jc w:val="center"/>
            </w:pPr>
            <w:r>
              <w:lastRenderedPageBreak/>
              <w:t>N.A.</w:t>
            </w:r>
          </w:p>
        </w:tc>
        <w:tc>
          <w:tcPr>
            <w:tcW w:w="2340" w:type="dxa"/>
          </w:tcPr>
          <w:p w14:paraId="03671494" w14:textId="77777777" w:rsidR="0016390A" w:rsidRDefault="0016390A" w:rsidP="00362148">
            <w:pPr>
              <w:jc w:val="center"/>
            </w:pPr>
          </w:p>
        </w:tc>
      </w:tr>
      <w:tr w:rsidR="0016390A" w14:paraId="56CC8C28" w14:textId="77777777" w:rsidTr="0016390A">
        <w:tc>
          <w:tcPr>
            <w:tcW w:w="2065" w:type="dxa"/>
          </w:tcPr>
          <w:p w14:paraId="54340035" w14:textId="77777777" w:rsidR="0016390A" w:rsidRPr="00FC5E65" w:rsidRDefault="0016390A" w:rsidP="00362148">
            <w:pPr>
              <w:jc w:val="center"/>
              <w:rPr>
                <w:rFonts w:ascii="Arial" w:hAnsi="Arial" w:cs="Arial"/>
                <w:bCs/>
                <w:color w:val="000000"/>
                <w:lang w:val="en"/>
              </w:rPr>
            </w:pPr>
            <w:r w:rsidRPr="00FC5E65">
              <w:rPr>
                <w:rFonts w:ascii="Arial" w:hAnsi="Arial" w:cs="Arial"/>
                <w:bCs/>
                <w:color w:val="000000"/>
                <w:lang w:val="en"/>
              </w:rPr>
              <w:t>2C:47-3. Disposition</w:t>
            </w:r>
          </w:p>
        </w:tc>
        <w:tc>
          <w:tcPr>
            <w:tcW w:w="7470" w:type="dxa"/>
          </w:tcPr>
          <w:p w14:paraId="69F8C2A0" w14:textId="77777777" w:rsidR="0016390A" w:rsidRDefault="0016390A" w:rsidP="00362148">
            <w:pPr>
              <w:jc w:val="center"/>
              <w:rPr>
                <w:rFonts w:ascii="Arial" w:hAnsi="Arial" w:cs="Arial"/>
                <w:color w:val="000000"/>
                <w:lang w:val="en"/>
              </w:rPr>
            </w:pPr>
            <w:r>
              <w:rPr>
                <w:rFonts w:ascii="Arial" w:hAnsi="Arial" w:cs="Arial"/>
                <w:color w:val="000000"/>
                <w:lang w:val="en"/>
              </w:rPr>
              <w:br/>
              <w:t>a.If the report of the examination reveals that the offender's conduct was characterized by a pattern of repetitive, compulsive behavior and further reveals that the offender is amenable to sex offender treatment and is willing to participate in such treatment, the court shall determine whether the offender's conduct was so characterized and whether the offender is amenable to sex offender treatment and is willing to participate in such treatment and shall record its findings on the judgment of conviction.</w:t>
            </w:r>
            <w:r>
              <w:rPr>
                <w:rFonts w:ascii="Arial" w:hAnsi="Arial" w:cs="Arial"/>
                <w:color w:val="000000"/>
                <w:lang w:val="en"/>
              </w:rPr>
              <w:br/>
            </w:r>
            <w:r>
              <w:rPr>
                <w:rFonts w:ascii="Arial" w:hAnsi="Arial" w:cs="Arial"/>
                <w:color w:val="000000"/>
                <w:lang w:val="en"/>
              </w:rPr>
              <w:br/>
              <w:t>b.If the court finds that the offender's conduct was characterized by a pattern of repetitive, compulsive behavior and that the offender is amenable to sex offender treatment and is willing to participate in such treatment, the court shall, upon the recommendation of the Department of Corrections, sentence the offender to a term of incarceration to be served in the custody of the commissioner at the Adult Diagnostic and Treatment Center for sex offender treatment as provided in subsection h. of this section, or place the offender on probation with the requirement, as a condition of probation, that he receive outpatient psychological or psychiatric treatment as prescribed.</w:t>
            </w:r>
            <w:r>
              <w:rPr>
                <w:rFonts w:ascii="Arial" w:hAnsi="Arial" w:cs="Arial"/>
                <w:color w:val="000000"/>
                <w:lang w:val="en"/>
              </w:rPr>
              <w:br/>
            </w:r>
            <w:r>
              <w:rPr>
                <w:rFonts w:ascii="Arial" w:hAnsi="Arial" w:cs="Arial"/>
                <w:color w:val="000000"/>
                <w:lang w:val="en"/>
              </w:rPr>
              <w:br/>
              <w:t>c.A sentence of incarceration or probation imposed pursuant to subsection b. or f. of this section shall be set in accordance with chapters 43, 44 and 45 of this Title.</w:t>
            </w:r>
            <w:r>
              <w:rPr>
                <w:rFonts w:ascii="Arial" w:hAnsi="Arial" w:cs="Arial"/>
                <w:color w:val="000000"/>
                <w:lang w:val="en"/>
              </w:rPr>
              <w:br/>
            </w:r>
            <w:r>
              <w:rPr>
                <w:rFonts w:ascii="Arial" w:hAnsi="Arial" w:cs="Arial"/>
                <w:color w:val="000000"/>
                <w:lang w:val="en"/>
              </w:rPr>
              <w:br/>
              <w:t xml:space="preserve">d.The court shall impose sentence in accordance with chapters 43, 44 and 45 of this Title and not as provided in subsection b. of this section if it shall appear from the report of the examination made of the offender pursuant to section N.J.S.2C:47-1 that the offender's conduct was not characterized by a pattern of repetitive, compulsive behavior or that the offender is not amenable to sex offender treatment. Notwithstanding the provisions of R.S.30:4-140 or R.S.30:4-92 or any other law, a sentence imposed pursuant to this subsection on an offender who is not amenable to sex </w:t>
            </w:r>
            <w:r>
              <w:rPr>
                <w:rFonts w:ascii="Arial" w:hAnsi="Arial" w:cs="Arial"/>
                <w:color w:val="000000"/>
                <w:lang w:val="en"/>
              </w:rPr>
              <w:lastRenderedPageBreak/>
              <w:t>offender treatment shall not be reduced by commutation time for good behavior or credits for diligent application to work and other institutional assignments.</w:t>
            </w:r>
            <w:r>
              <w:rPr>
                <w:rFonts w:ascii="Arial" w:hAnsi="Arial" w:cs="Arial"/>
                <w:color w:val="000000"/>
                <w:lang w:val="en"/>
              </w:rPr>
              <w:br/>
            </w:r>
            <w:r>
              <w:rPr>
                <w:rFonts w:ascii="Arial" w:hAnsi="Arial" w:cs="Arial"/>
                <w:color w:val="000000"/>
                <w:lang w:val="en"/>
              </w:rPr>
              <w:br/>
              <w:t>e.(Deleted by amendment, P.L.1998, c.72).</w:t>
            </w:r>
            <w:r>
              <w:rPr>
                <w:rFonts w:ascii="Arial" w:hAnsi="Arial" w:cs="Arial"/>
                <w:color w:val="000000"/>
                <w:lang w:val="en"/>
              </w:rPr>
              <w:br/>
            </w:r>
            <w:r>
              <w:rPr>
                <w:rFonts w:ascii="Arial" w:hAnsi="Arial" w:cs="Arial"/>
                <w:color w:val="000000"/>
                <w:lang w:val="en"/>
              </w:rPr>
              <w:br/>
              <w:t>f.If the court finds that the offender's conduct was characterized by a pattern of repetitive, compulsive behavior and that the offender is amenable to sex offender treatment, but that the offender is not willing to participate in such treatment, the court shall sentence the offender to a term of incarceration to be served in a facility designated by the commissioner pursuant to section 2 of P.L.1969, c.22 (C.30:4-91.2). The offender shall become primarily eligible for parole in accordance with the provisions of N.J.S.2C:47-5; provided, however, no offender shall become primarily eligible for parole prior to the expiration of any judicial or statutory mandatory minimum term. An offender who meets the criteria of this subsection may, on a biennial basis, request to be transferred to the Adult Diagnostic and Treatment Center. Within 90 days after receiving a request for a transfer, the Department of Corrections shall conduct a psychological examination. If, upon the completion of a psychological examination, the Department of Corrections determines that the offender is amenable to sex offender treatment and is willing to participate in such treatment, the commissioner may order the offender to be transferred to the Adult Diagnostic and Treatment Center.</w:t>
            </w:r>
            <w:r>
              <w:rPr>
                <w:rFonts w:ascii="Arial" w:hAnsi="Arial" w:cs="Arial"/>
                <w:color w:val="000000"/>
                <w:lang w:val="en"/>
              </w:rPr>
              <w:br/>
            </w:r>
            <w:r>
              <w:rPr>
                <w:rFonts w:ascii="Arial" w:hAnsi="Arial" w:cs="Arial"/>
                <w:color w:val="000000"/>
                <w:lang w:val="en"/>
              </w:rPr>
              <w:br/>
              <w:t>g.Notwithstanding the provisions of R.S.30:4-140 or R.S.30:4-92 or any other law, a sentence imposed pursuant to subsection f. of this section shall not be reduced by commutation time for good behavior or credits for diligent application to work and other institutional assignments for any year or fractional part of a year that the offender is confined in a facility other than the Adult Diagnostic and Treatment Center; provided, however, if the offender is at any time transferred to the Adult Diagnostic and Treatment Center pursuant to subsection f. of this section, the sentence imposed on the offender shall be reduced by commutation time for good behavior and credits for diligent application to work and other institutional assignments for any year or fractional part of a year that the offender is incarcerated at the Adult Diagnostic and Treatment Center following the date of such transfer.</w:t>
            </w:r>
            <w:r>
              <w:rPr>
                <w:rFonts w:ascii="Arial" w:hAnsi="Arial" w:cs="Arial"/>
                <w:color w:val="000000"/>
                <w:lang w:val="en"/>
              </w:rPr>
              <w:br/>
            </w:r>
            <w:r>
              <w:rPr>
                <w:rFonts w:ascii="Arial" w:hAnsi="Arial" w:cs="Arial"/>
                <w:color w:val="000000"/>
                <w:lang w:val="en"/>
              </w:rPr>
              <w:br/>
              <w:t>h.An offender sentenced to a term of incarceration pursuant to subsection b. of this section shall be confined as follows:</w:t>
            </w:r>
            <w:r>
              <w:rPr>
                <w:rFonts w:ascii="Arial" w:hAnsi="Arial" w:cs="Arial"/>
                <w:color w:val="000000"/>
                <w:lang w:val="en"/>
              </w:rPr>
              <w:br/>
            </w:r>
            <w:r>
              <w:rPr>
                <w:rFonts w:ascii="Arial" w:hAnsi="Arial" w:cs="Arial"/>
                <w:color w:val="000000"/>
                <w:lang w:val="en"/>
              </w:rPr>
              <w:lastRenderedPageBreak/>
              <w:br/>
              <w:t>(1)If the court imposes a sentence of seven years or less, the Department of Corrections shall confine the offender to the Adult Diagnostic and Treatment Center as soon as practicable after the date of sentence.</w:t>
            </w:r>
            <w:r>
              <w:rPr>
                <w:rFonts w:ascii="Arial" w:hAnsi="Arial" w:cs="Arial"/>
                <w:color w:val="000000"/>
                <w:lang w:val="en"/>
              </w:rPr>
              <w:br/>
            </w:r>
            <w:r>
              <w:rPr>
                <w:rFonts w:ascii="Arial" w:hAnsi="Arial" w:cs="Arial"/>
                <w:color w:val="000000"/>
                <w:lang w:val="en"/>
              </w:rPr>
              <w:br/>
              <w:t>(2)If the court imposes a sentence of more than seven years, the Department of Corrections shall confine the offender in a facility designated by the commissioner pursuant to section 2 of P.L.1969, c.22 (C.30:4-91.2). At least 30 days prior to the date which precedes the expiration date of the offender's sentence by five years, including any reductions for commutation time for good behavior and credits for diligent application to work and other institutional assignments, the Department of Corrections shall complete a psychological examination of the offender to determine the offender's amenability to sex offender treatment and willingness to participate in such treatment; provided, however, no such examination shall be required if less than two years has elapsed since the Department of Corrections completed a psychological examination pursuant to N.J.S.2C:47-1. If the report of the examination reveals that the offender is amenable to sex offender treatment and is willing to participate in such treatment, the offender shall be transferred to the Adult Diagnostic and Treatment Center as soon as practicable. If the report of the examination reveals that the offender is not amenable to sex offender treatment, the offender shall not be transferred to the Adult Diagnostic and Treatment Center. If the report of the examination reveals that the offender is amenable to sex offender treatment but is not willing to participate in such treatment, the offender shall not be transferred to the Adult Diagnostic and Treatment Center. An offender may, on a biennial basis, request to be transferred to the Adult Diagnostic and Treatment Center. Within 90 days after receiving a request for a transfer, the Department of Corrections shall conduct a psychological examination. If, upon the completion of a psychological examination, the Department of Corrections determines that the offender is amenable to sex offender treatment and is willing to participate in such treatment, the commissioner shall order the offender to be transferred to the Adult Diagnostic and Treatment Center as soon as practicable.</w:t>
            </w:r>
            <w:r>
              <w:rPr>
                <w:rFonts w:ascii="Arial" w:hAnsi="Arial" w:cs="Arial"/>
                <w:color w:val="000000"/>
                <w:lang w:val="en"/>
              </w:rPr>
              <w:br/>
            </w:r>
            <w:r>
              <w:rPr>
                <w:rFonts w:ascii="Arial" w:hAnsi="Arial" w:cs="Arial"/>
                <w:color w:val="000000"/>
                <w:lang w:val="en"/>
              </w:rPr>
              <w:br/>
              <w:t xml:space="preserve">(3)If a sentence is imposed pursuant to section 2 of P.L.1997, c.117 (C.2C:43-7.2) or if any other judicial or statutory mandatory minimum term of more than seven years is imposed, the offender shall be confined in a facility designated by the commissioner pursuant to section 2 of P.L.1969, c.22 (C.30:4-91.2). At least 30 days prior to the date which precedes the </w:t>
            </w:r>
            <w:r>
              <w:rPr>
                <w:rFonts w:ascii="Arial" w:hAnsi="Arial" w:cs="Arial"/>
                <w:color w:val="000000"/>
                <w:lang w:val="en"/>
              </w:rPr>
              <w:lastRenderedPageBreak/>
              <w:t>expiration date of the mandatory minimum term by five years, the Department of Corrections shall complete a psychological examination of the offender to determine the offender's amenability to sex offender treatment and willingness to participate in such treatment; provided, however, no such examination shall be required if less than two years has elapsed since the Department of Corrections completed a psychological examination pursuant to N.J.S.2C:47-1. If the report of the examination reveals that the offender is amenable to sex offender treatment and is willing to participate in such treatment, the offender shall be transferred to the Adult Diagnostic and Treatment Center as soon as practicable. If the report of the examination reveals that the offender is not amenable to sex offender treatment, the offender shall not be transferred to the Adult Diagnostic and Treatment Center. If the report of the examination reveals that the offender is amenable to sex offender treatment, but is not willing to participate in such treatment, the offender shall not be transferred to the Adult Diagnostic and Treatment Center. An offender may, on a biennial basis, request to be transferred to the Adult Diagnostic and Treatment Center. Within 90 days after receiving a request for a transfer, the Department of Corrections shall conduct a psychological examination. If upon completion of a psychological examination the Department of Corrections determines that the offender is amenable to sex offender treatment and is willing to participate in such treatment, the commissioner shall order the offender to be transferred to the Adult Diagnostic and Treatment Center as soon as practicable.</w:t>
            </w:r>
            <w:r>
              <w:rPr>
                <w:rFonts w:ascii="Arial" w:hAnsi="Arial" w:cs="Arial"/>
                <w:color w:val="000000"/>
                <w:lang w:val="en"/>
              </w:rPr>
              <w:br/>
            </w:r>
            <w:r>
              <w:rPr>
                <w:rFonts w:ascii="Arial" w:hAnsi="Arial" w:cs="Arial"/>
                <w:color w:val="000000"/>
                <w:lang w:val="en"/>
              </w:rPr>
              <w:br/>
              <w:t xml:space="preserve">i.Notwithstanding the provisions of R.S. 30:4-140 or R.S. 30:4-92 or any other law, a sentence imposed pursuant to subsection b. of this section shall not be reduced by commutation time for good behavior or credits for diligent application to work and other institutional assignments for any year or fractional part of a year from the date the Department of Corrections determines, as a result of a psychological evaluation conducted pursuant to paragraph (2) or (3) of subsection h. of this section, that the offender is not amenable to sex offender treatment or not willing to participate in such treatment; provided, however, if the offender is subsequently determined by the Department of Corrections to be amenable to sex offender treatment and willing to participate in such treatment and is transferred to the Adult Diagnostic and Treatment Center, the sentence imposed on the offender shall be reduced by commutation time for good behavior and credits for diligent application to work and other institutional assignments for any year or fractional part of a year that the offender is incarcerated at the Adult Diagnostic and Treatment Center following the date of such </w:t>
            </w:r>
            <w:r>
              <w:rPr>
                <w:rFonts w:ascii="Arial" w:hAnsi="Arial" w:cs="Arial"/>
                <w:color w:val="000000"/>
                <w:lang w:val="en"/>
              </w:rPr>
              <w:lastRenderedPageBreak/>
              <w:t>transfer.</w:t>
            </w:r>
            <w:r>
              <w:rPr>
                <w:rFonts w:ascii="Arial" w:hAnsi="Arial" w:cs="Arial"/>
                <w:color w:val="000000"/>
                <w:lang w:val="en"/>
              </w:rPr>
              <w:br/>
            </w:r>
            <w:r>
              <w:rPr>
                <w:rFonts w:ascii="Arial" w:hAnsi="Arial" w:cs="Arial"/>
                <w:color w:val="000000"/>
                <w:lang w:val="en"/>
              </w:rPr>
              <w:br/>
              <w:t>j.An offender who is sentenced to a term of life imprisonment without eligibility for parole shall not be confined in the Adult Diagnostic and Treatment Center but shall be confined in a facility designated by the commissioner pursuant to section 2 of P.L. 1969, c.22 (C.30:4-91.2).</w:t>
            </w:r>
            <w:r>
              <w:rPr>
                <w:rFonts w:ascii="Arial" w:hAnsi="Arial" w:cs="Arial"/>
                <w:color w:val="000000"/>
                <w:lang w:val="en"/>
              </w:rPr>
              <w:br/>
            </w:r>
            <w:r>
              <w:rPr>
                <w:rFonts w:ascii="Arial" w:hAnsi="Arial" w:cs="Arial"/>
                <w:color w:val="000000"/>
                <w:lang w:val="en"/>
              </w:rPr>
              <w:br/>
              <w:t>k.The commissioner shall be required to provide for the treatment of a sex offender sentenced pursuant to N.J.S.2C:47-1 et seq. only when the offender is incarcerated in the Adult Diagnostic and Treatment Center. This requirement shall not apply when the offender is incarcerated in another facility.</w:t>
            </w:r>
            <w:r>
              <w:rPr>
                <w:rFonts w:ascii="Arial" w:hAnsi="Arial" w:cs="Arial"/>
                <w:color w:val="000000"/>
                <w:lang w:val="en"/>
              </w:rPr>
              <w:br/>
            </w:r>
            <w:r>
              <w:rPr>
                <w:rFonts w:ascii="Arial" w:hAnsi="Arial" w:cs="Arial"/>
                <w:color w:val="000000"/>
                <w:lang w:val="en"/>
              </w:rPr>
              <w:br/>
              <w:t>L.1978, c.95; amended 1979, c.178, s.103; 1994, c.130, s.6; 1994, c.134, s.2; 1998, c.72, s.3.</w:t>
            </w:r>
          </w:p>
        </w:tc>
        <w:tc>
          <w:tcPr>
            <w:tcW w:w="2340" w:type="dxa"/>
          </w:tcPr>
          <w:p w14:paraId="074F5802" w14:textId="77777777" w:rsidR="0016390A" w:rsidRDefault="0016390A" w:rsidP="00362148">
            <w:pPr>
              <w:jc w:val="center"/>
            </w:pPr>
            <w:r>
              <w:lastRenderedPageBreak/>
              <w:t>N.A.</w:t>
            </w:r>
          </w:p>
        </w:tc>
        <w:tc>
          <w:tcPr>
            <w:tcW w:w="2340" w:type="dxa"/>
          </w:tcPr>
          <w:p w14:paraId="09EFFD14" w14:textId="77777777" w:rsidR="0016390A" w:rsidRDefault="0016390A" w:rsidP="00362148">
            <w:pPr>
              <w:jc w:val="center"/>
            </w:pPr>
          </w:p>
        </w:tc>
      </w:tr>
      <w:tr w:rsidR="0016390A" w14:paraId="435D369C" w14:textId="77777777" w:rsidTr="0016390A">
        <w:tc>
          <w:tcPr>
            <w:tcW w:w="2065" w:type="dxa"/>
          </w:tcPr>
          <w:p w14:paraId="0029B499" w14:textId="77777777" w:rsidR="0016390A" w:rsidRPr="00FC5E65" w:rsidRDefault="0016390A" w:rsidP="00362148">
            <w:pPr>
              <w:jc w:val="center"/>
              <w:rPr>
                <w:rFonts w:ascii="Arial" w:hAnsi="Arial" w:cs="Arial"/>
                <w:bCs/>
                <w:color w:val="000000"/>
                <w:lang w:val="en"/>
              </w:rPr>
            </w:pPr>
            <w:r w:rsidRPr="00FC5E65">
              <w:rPr>
                <w:rFonts w:ascii="Arial" w:hAnsi="Arial" w:cs="Arial"/>
                <w:bCs/>
                <w:color w:val="000000"/>
                <w:lang w:val="en"/>
              </w:rPr>
              <w:lastRenderedPageBreak/>
              <w:t>2C:47-4.1. Transfer out of Adult Diagnostic and Treatment Center</w:t>
            </w:r>
          </w:p>
        </w:tc>
        <w:tc>
          <w:tcPr>
            <w:tcW w:w="7470" w:type="dxa"/>
          </w:tcPr>
          <w:p w14:paraId="5B0211CB" w14:textId="77777777" w:rsidR="0016390A" w:rsidRDefault="0016390A" w:rsidP="00362148">
            <w:pPr>
              <w:jc w:val="center"/>
              <w:rPr>
                <w:rFonts w:ascii="Arial" w:hAnsi="Arial" w:cs="Arial"/>
                <w:color w:val="000000"/>
                <w:lang w:val="en"/>
              </w:rPr>
            </w:pPr>
            <w:r>
              <w:rPr>
                <w:rFonts w:ascii="Arial" w:hAnsi="Arial" w:cs="Arial"/>
                <w:color w:val="000000"/>
                <w:lang w:val="en"/>
              </w:rPr>
              <w:t>6. a. The commissioner shall order the transfer out of the Adult Diagnostic and Treatment Center of any offender serving a life sentence without eligibility for parole and any offender not participating in or cooperating with the sex offender treatment provided in the Adult Diagnostic and Treatment Center and any offender who is determined by the Department of Corrections to be no longer amenable to sex offender treatment.</w:t>
            </w:r>
            <w:r>
              <w:rPr>
                <w:rFonts w:ascii="Arial" w:hAnsi="Arial" w:cs="Arial"/>
                <w:color w:val="000000"/>
                <w:lang w:val="en"/>
              </w:rPr>
              <w:br/>
            </w:r>
            <w:r>
              <w:rPr>
                <w:rFonts w:ascii="Arial" w:hAnsi="Arial" w:cs="Arial"/>
                <w:color w:val="000000"/>
                <w:lang w:val="en"/>
              </w:rPr>
              <w:br/>
              <w:t>b.Any offender transferred out of the Adult Diagnostic and Treatment Center for failure to participate in or cooperate with the sex offender treatment provided there or because of a determination by the Department of Corrections that the offender is no longer amenable to sex offender treatment may, on a biennial basis, request to be transferred back to the Adult Diagnostic and Treatment Center. Within 90 days after receiving a request for a transfer, the Department of Corrections shall conduct a psychological examination. If, upon completion of a psychological examination, the Department of Corrections determines that the offender is amenable to sex offender treatment and is willing to participate in and cooperate with such treatment, the commissioner shall order the offender to be transferred back to the Adult Diagnostic and Treatment Center.</w:t>
            </w:r>
            <w:r>
              <w:rPr>
                <w:rFonts w:ascii="Arial" w:hAnsi="Arial" w:cs="Arial"/>
                <w:color w:val="000000"/>
                <w:lang w:val="en"/>
              </w:rPr>
              <w:br/>
            </w:r>
            <w:r>
              <w:rPr>
                <w:rFonts w:ascii="Arial" w:hAnsi="Arial" w:cs="Arial"/>
                <w:color w:val="000000"/>
                <w:lang w:val="en"/>
              </w:rPr>
              <w:br/>
              <w:t xml:space="preserve">c.Notwithstanding the provisions of R.S.30:4-140 or R.S.30:4-92 or any other law, a sentence imposed on an offender transferred pursuant to subsection a. of this section shall not be reduced by commutation time for good behavior or credits for diligent application to work and other institutional assignments for any year or fractional part of a year following the date of the transfer; provided, however, if the offender is at any time </w:t>
            </w:r>
            <w:r>
              <w:rPr>
                <w:rFonts w:ascii="Arial" w:hAnsi="Arial" w:cs="Arial"/>
                <w:color w:val="000000"/>
                <w:lang w:val="en"/>
              </w:rPr>
              <w:lastRenderedPageBreak/>
              <w:t>thereafter transferred back to the Adult Diagnostic and Treatment Center pursuant to subsection b. of this section, the sentence imposed on such offender shall be reduced by commutation time for good behavior and credits for diligent application to work and other institutional assignments for any year or fractional part of a year that such offender is incarcerated at the Adult Diagnostic and Treatment Center following the date of such transfer.</w:t>
            </w:r>
            <w:r>
              <w:rPr>
                <w:rFonts w:ascii="Arial" w:hAnsi="Arial" w:cs="Arial"/>
                <w:color w:val="000000"/>
                <w:lang w:val="en"/>
              </w:rPr>
              <w:br/>
            </w:r>
            <w:r>
              <w:rPr>
                <w:rFonts w:ascii="Arial" w:hAnsi="Arial" w:cs="Arial"/>
                <w:color w:val="000000"/>
                <w:lang w:val="en"/>
              </w:rPr>
              <w:br/>
              <w:t>L.1998, c.72, s.6.</w:t>
            </w:r>
          </w:p>
        </w:tc>
        <w:tc>
          <w:tcPr>
            <w:tcW w:w="2340" w:type="dxa"/>
          </w:tcPr>
          <w:p w14:paraId="79718C22" w14:textId="77777777" w:rsidR="0016390A" w:rsidRDefault="0016390A" w:rsidP="00362148">
            <w:pPr>
              <w:jc w:val="center"/>
            </w:pPr>
            <w:r>
              <w:lastRenderedPageBreak/>
              <w:t>N.A.</w:t>
            </w:r>
          </w:p>
        </w:tc>
        <w:tc>
          <w:tcPr>
            <w:tcW w:w="2340" w:type="dxa"/>
          </w:tcPr>
          <w:p w14:paraId="1419F874" w14:textId="77777777" w:rsidR="0016390A" w:rsidRDefault="0016390A" w:rsidP="00362148">
            <w:pPr>
              <w:jc w:val="center"/>
            </w:pPr>
          </w:p>
        </w:tc>
      </w:tr>
      <w:tr w:rsidR="0016390A" w14:paraId="37729520" w14:textId="77777777" w:rsidTr="0016390A">
        <w:tc>
          <w:tcPr>
            <w:tcW w:w="2065" w:type="dxa"/>
          </w:tcPr>
          <w:p w14:paraId="6A04C88D" w14:textId="77777777" w:rsidR="0016390A" w:rsidRPr="00FC5E65" w:rsidRDefault="0016390A" w:rsidP="00362148">
            <w:pPr>
              <w:jc w:val="center"/>
              <w:rPr>
                <w:rFonts w:ascii="Arial" w:hAnsi="Arial" w:cs="Arial"/>
                <w:bCs/>
                <w:color w:val="000000"/>
                <w:lang w:val="en"/>
              </w:rPr>
            </w:pPr>
            <w:r w:rsidRPr="00FC5E65">
              <w:rPr>
                <w:rFonts w:ascii="Arial" w:hAnsi="Arial" w:cs="Arial"/>
                <w:bCs/>
                <w:color w:val="000000"/>
                <w:lang w:val="en"/>
              </w:rPr>
              <w:t>2C:47-4.2. Confinement of female offenders</w:t>
            </w:r>
          </w:p>
        </w:tc>
        <w:tc>
          <w:tcPr>
            <w:tcW w:w="7470" w:type="dxa"/>
          </w:tcPr>
          <w:p w14:paraId="548EA6CF" w14:textId="77777777" w:rsidR="0016390A" w:rsidRDefault="0016390A" w:rsidP="00362148">
            <w:pPr>
              <w:jc w:val="center"/>
              <w:rPr>
                <w:rFonts w:ascii="Arial" w:hAnsi="Arial" w:cs="Arial"/>
                <w:color w:val="000000"/>
                <w:lang w:val="en"/>
              </w:rPr>
            </w:pPr>
            <w:r>
              <w:rPr>
                <w:rFonts w:ascii="Arial" w:hAnsi="Arial" w:cs="Arial"/>
                <w:color w:val="000000"/>
                <w:lang w:val="en"/>
              </w:rPr>
              <w:t>7.An offender sentenced in accordance with the provisions of this chapter who is female shall be confined in a facility designated by the commissioner pursuant to section 2 of P.L.1969, c.22 (C.30:4-91.2), but otherwise shall be subject to the same statutes and rules and regulations as an offender sentenced in accordance with the provisions of this chapter who is male. All statutory references to the Adult Diagnostic and Treatment Center shall be deemed, when applied to a female sentenced in accordance with the provisions of this chapter, to refer to the sex offender treatment program at the facility designated by the commissioner.</w:t>
            </w:r>
            <w:r>
              <w:rPr>
                <w:rFonts w:ascii="Arial" w:hAnsi="Arial" w:cs="Arial"/>
                <w:color w:val="000000"/>
                <w:lang w:val="en"/>
              </w:rPr>
              <w:br/>
            </w:r>
            <w:r>
              <w:rPr>
                <w:rFonts w:ascii="Arial" w:hAnsi="Arial" w:cs="Arial"/>
                <w:color w:val="000000"/>
                <w:lang w:val="en"/>
              </w:rPr>
              <w:br/>
              <w:t>L.1998, c.72, s.7.</w:t>
            </w:r>
          </w:p>
        </w:tc>
        <w:tc>
          <w:tcPr>
            <w:tcW w:w="2340" w:type="dxa"/>
          </w:tcPr>
          <w:p w14:paraId="7FA22804" w14:textId="77777777" w:rsidR="0016390A" w:rsidRDefault="0016390A" w:rsidP="00362148">
            <w:pPr>
              <w:jc w:val="center"/>
            </w:pPr>
            <w:r>
              <w:t>N.A.</w:t>
            </w:r>
          </w:p>
        </w:tc>
        <w:tc>
          <w:tcPr>
            <w:tcW w:w="2340" w:type="dxa"/>
          </w:tcPr>
          <w:p w14:paraId="0AE612F9" w14:textId="77777777" w:rsidR="0016390A" w:rsidRDefault="0016390A" w:rsidP="00362148">
            <w:pPr>
              <w:jc w:val="center"/>
            </w:pPr>
          </w:p>
        </w:tc>
      </w:tr>
      <w:tr w:rsidR="0016390A" w14:paraId="206FF649" w14:textId="77777777" w:rsidTr="0016390A">
        <w:tc>
          <w:tcPr>
            <w:tcW w:w="2065" w:type="dxa"/>
          </w:tcPr>
          <w:p w14:paraId="41CFCF15" w14:textId="77777777" w:rsidR="0016390A" w:rsidRPr="00FC5E65" w:rsidRDefault="0016390A" w:rsidP="00362148">
            <w:pPr>
              <w:jc w:val="center"/>
              <w:rPr>
                <w:rFonts w:ascii="Arial" w:hAnsi="Arial" w:cs="Arial"/>
                <w:bCs/>
                <w:color w:val="000000"/>
                <w:lang w:val="en"/>
              </w:rPr>
            </w:pPr>
            <w:r w:rsidRPr="00FC5E65">
              <w:rPr>
                <w:rFonts w:ascii="Arial" w:hAnsi="Arial" w:cs="Arial"/>
                <w:bCs/>
                <w:color w:val="000000"/>
                <w:lang w:val="en"/>
              </w:rPr>
              <w:t>2C:47-5. Parole</w:t>
            </w:r>
          </w:p>
        </w:tc>
        <w:tc>
          <w:tcPr>
            <w:tcW w:w="7470" w:type="dxa"/>
          </w:tcPr>
          <w:p w14:paraId="5C482607" w14:textId="77777777" w:rsidR="0016390A" w:rsidRDefault="0016390A" w:rsidP="00362148">
            <w:pPr>
              <w:jc w:val="center"/>
              <w:rPr>
                <w:rFonts w:ascii="Arial" w:hAnsi="Arial" w:cs="Arial"/>
                <w:color w:val="000000"/>
                <w:lang w:val="en"/>
              </w:rPr>
            </w:pPr>
            <w:r>
              <w:rPr>
                <w:rFonts w:ascii="Arial" w:hAnsi="Arial" w:cs="Arial"/>
                <w:color w:val="000000"/>
                <w:lang w:val="en"/>
              </w:rPr>
              <w:t>a. Any offender committed to confinement under the terms of this chapter shall become eligible for parole consideration upon referral to the State Parole Board of the offender's case by a special classification review board appointed by the commissioner. The referral shall be based on the determination by the special classification review board that the offender has achieved a satisfactory level of progress in sex offender treatment. The offender shall be released on parole unless the State Parole Board determines that the information supplied in the report filed pursuant to section 10 of P.L.1979, c.441 (C. 30:4-123.54) or developed or produced at a hearing held pursuant to section 11 of P.L.1979, c.441 (C.30:4-123.55) indicates by a preponderance of the evidence that the offender has failed to cooperate in his or her own rehabilitation or that there is a reasonable expectation that the offender will violate conditions of parole imposed pursuant to section 15 of P.L.1979, c.441 (C.30:4-123.59) if released on parole at that time.</w:t>
            </w:r>
            <w:r>
              <w:rPr>
                <w:rFonts w:ascii="Arial" w:hAnsi="Arial" w:cs="Arial"/>
                <w:color w:val="000000"/>
                <w:lang w:val="en"/>
              </w:rPr>
              <w:br/>
            </w:r>
            <w:r>
              <w:rPr>
                <w:rFonts w:ascii="Arial" w:hAnsi="Arial" w:cs="Arial"/>
                <w:color w:val="000000"/>
                <w:lang w:val="en"/>
              </w:rPr>
              <w:br/>
              <w:t>b.(Deleted by amendment, P.L.1998, c.73.)</w:t>
            </w:r>
            <w:r>
              <w:rPr>
                <w:rFonts w:ascii="Arial" w:hAnsi="Arial" w:cs="Arial"/>
                <w:color w:val="000000"/>
                <w:lang w:val="en"/>
              </w:rPr>
              <w:br/>
            </w:r>
            <w:r>
              <w:rPr>
                <w:rFonts w:ascii="Arial" w:hAnsi="Arial" w:cs="Arial"/>
                <w:color w:val="000000"/>
                <w:lang w:val="en"/>
              </w:rPr>
              <w:br/>
              <w:t>c.Any offender paroled pursuant to this section shall be subject to the provisions of Title 30 of the Revised Statutes governing parole and the regulations promulgated pursuant thereto.</w:t>
            </w:r>
            <w:r>
              <w:rPr>
                <w:rFonts w:ascii="Arial" w:hAnsi="Arial" w:cs="Arial"/>
                <w:color w:val="000000"/>
                <w:lang w:val="en"/>
              </w:rPr>
              <w:br/>
            </w:r>
            <w:r>
              <w:rPr>
                <w:rFonts w:ascii="Arial" w:hAnsi="Arial" w:cs="Arial"/>
                <w:color w:val="000000"/>
                <w:lang w:val="en"/>
              </w:rPr>
              <w:lastRenderedPageBreak/>
              <w:br/>
              <w:t>d.When an offender confined under the terms of this chapter has not been paroled in accordance with subsection a. of this section and is scheduled for release, not less than 90 days prior to the date of the offender's scheduled release the Chief Executive Officer shall:</w:t>
            </w:r>
            <w:r>
              <w:rPr>
                <w:rFonts w:ascii="Arial" w:hAnsi="Arial" w:cs="Arial"/>
                <w:color w:val="000000"/>
                <w:lang w:val="en"/>
              </w:rPr>
              <w:br/>
            </w:r>
            <w:r>
              <w:rPr>
                <w:rFonts w:ascii="Arial" w:hAnsi="Arial" w:cs="Arial"/>
                <w:color w:val="000000"/>
                <w:lang w:val="en"/>
              </w:rPr>
              <w:br/>
              <w:t>(1)Notify the Attorney General and the prosecutor of the county from which the offender was committed of the scheduled release;</w:t>
            </w:r>
            <w:r>
              <w:rPr>
                <w:rFonts w:ascii="Arial" w:hAnsi="Arial" w:cs="Arial"/>
                <w:color w:val="000000"/>
                <w:lang w:val="en"/>
              </w:rPr>
              <w:br/>
            </w:r>
            <w:r>
              <w:rPr>
                <w:rFonts w:ascii="Arial" w:hAnsi="Arial" w:cs="Arial"/>
                <w:color w:val="000000"/>
                <w:lang w:val="en"/>
              </w:rPr>
              <w:br/>
              <w:t>(2)Provide the Attorney General and the county prosecutor with the officer's opinion as to whether the offender may be "in need of involuntary commitment" within the meaning of section 2 of P.L. 1987, c. 116 (C. 30:4-27.2) and as to whether the person may be a "sexually violent predator" within the meaning of section 3 of P.L.1998, c.71 (C.30:4-27.26); and</w:t>
            </w:r>
            <w:r>
              <w:rPr>
                <w:rFonts w:ascii="Arial" w:hAnsi="Arial" w:cs="Arial"/>
                <w:color w:val="000000"/>
                <w:lang w:val="en"/>
              </w:rPr>
              <w:br/>
            </w:r>
            <w:r>
              <w:rPr>
                <w:rFonts w:ascii="Arial" w:hAnsi="Arial" w:cs="Arial"/>
                <w:color w:val="000000"/>
                <w:lang w:val="en"/>
              </w:rPr>
              <w:br/>
              <w:t>(3) Without regard to classification as confidential pursuant to regulations of the State Parole Board or the Department of Corrections, provide the Attorney General and county prosecutor with all reports, records and assessments relevant to determining whether the offender is "in need of involuntary commitment" and whether the person is a "sexually violent predator." All information received shall be deemed confidential and shall be disclosed only as provided in section 4 of P.L.1994, c.134 (C.30:4-82.4).</w:t>
            </w:r>
            <w:r>
              <w:rPr>
                <w:rFonts w:ascii="Arial" w:hAnsi="Arial" w:cs="Arial"/>
                <w:color w:val="000000"/>
                <w:lang w:val="en"/>
              </w:rPr>
              <w:br/>
            </w:r>
            <w:r>
              <w:rPr>
                <w:rFonts w:ascii="Arial" w:hAnsi="Arial" w:cs="Arial"/>
                <w:color w:val="000000"/>
                <w:lang w:val="en"/>
              </w:rPr>
              <w:br/>
              <w:t>e.Upon receipt of the notice, advice and information required by subsection d. of this section, the Attorney General or county prosecutor shall proceed as provided in section 4 of P.L.1994,c.134 (C.30:4-82.4) or section 5 of P.L.1998, c.71 (C.30:4-27.28), as appropriate.</w:t>
            </w:r>
            <w:r>
              <w:rPr>
                <w:rFonts w:ascii="Arial" w:hAnsi="Arial" w:cs="Arial"/>
                <w:color w:val="000000"/>
                <w:lang w:val="en"/>
              </w:rPr>
              <w:br/>
            </w:r>
            <w:r>
              <w:rPr>
                <w:rFonts w:ascii="Arial" w:hAnsi="Arial" w:cs="Arial"/>
                <w:color w:val="000000"/>
                <w:lang w:val="en"/>
              </w:rPr>
              <w:br/>
              <w:t>f.(Deleted by amendment, P.L.1998, c.71).</w:t>
            </w:r>
            <w:r>
              <w:rPr>
                <w:rFonts w:ascii="Arial" w:hAnsi="Arial" w:cs="Arial"/>
                <w:color w:val="000000"/>
                <w:lang w:val="en"/>
              </w:rPr>
              <w:br/>
            </w:r>
            <w:r>
              <w:rPr>
                <w:rFonts w:ascii="Arial" w:hAnsi="Arial" w:cs="Arial"/>
                <w:color w:val="000000"/>
                <w:lang w:val="en"/>
              </w:rPr>
              <w:br/>
              <w:t>L.1978, c.95; amended 1994, c.134, s.3; 1997, c.60, s.2; 1998, c.71, s.16; 1998, c.73, s.1.</w:t>
            </w:r>
          </w:p>
        </w:tc>
        <w:tc>
          <w:tcPr>
            <w:tcW w:w="2340" w:type="dxa"/>
          </w:tcPr>
          <w:p w14:paraId="56E7CCBC" w14:textId="77777777" w:rsidR="0016390A" w:rsidRDefault="0016390A" w:rsidP="00362148">
            <w:pPr>
              <w:jc w:val="center"/>
            </w:pPr>
            <w:r>
              <w:lastRenderedPageBreak/>
              <w:t>N.A.</w:t>
            </w:r>
          </w:p>
        </w:tc>
        <w:tc>
          <w:tcPr>
            <w:tcW w:w="2340" w:type="dxa"/>
          </w:tcPr>
          <w:p w14:paraId="15A61B3F" w14:textId="77777777" w:rsidR="0016390A" w:rsidRDefault="0016390A" w:rsidP="00362148">
            <w:pPr>
              <w:jc w:val="center"/>
            </w:pPr>
          </w:p>
        </w:tc>
      </w:tr>
      <w:tr w:rsidR="0016390A" w14:paraId="2CF537C0" w14:textId="77777777" w:rsidTr="0016390A">
        <w:tc>
          <w:tcPr>
            <w:tcW w:w="2065" w:type="dxa"/>
          </w:tcPr>
          <w:p w14:paraId="0248236B" w14:textId="77777777" w:rsidR="0016390A" w:rsidRPr="006122B1" w:rsidRDefault="0016390A" w:rsidP="00362148">
            <w:pPr>
              <w:jc w:val="center"/>
              <w:rPr>
                <w:rFonts w:ascii="Arial" w:hAnsi="Arial" w:cs="Arial"/>
                <w:bCs/>
                <w:color w:val="000000"/>
                <w:lang w:val="en"/>
              </w:rPr>
            </w:pPr>
            <w:r w:rsidRPr="006122B1">
              <w:rPr>
                <w:rFonts w:ascii="Arial" w:hAnsi="Arial" w:cs="Arial"/>
                <w:bCs/>
                <w:color w:val="000000"/>
                <w:lang w:val="en"/>
              </w:rPr>
              <w:t>2C:47-5.1. Revocation of parole</w:t>
            </w:r>
          </w:p>
        </w:tc>
        <w:tc>
          <w:tcPr>
            <w:tcW w:w="7470" w:type="dxa"/>
          </w:tcPr>
          <w:p w14:paraId="24836BA2"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3. a. Whenever the parole of an offender committed to confinement under the terms of this chapter is revoked by the State Parole Board, the Department of Corrections shall, within 90 days of the date of revocation of parole, complete a psychological examination of the offender to determine whether the violation of the conditions of parole reflects emotional or behavioral problems as a sex offender that cause the offender to be incapable of making any acceptable social adjustment in the community and, if so, to determine further the offender's amenability to </w:t>
            </w:r>
            <w:r>
              <w:rPr>
                <w:rFonts w:ascii="Arial" w:hAnsi="Arial" w:cs="Arial"/>
                <w:color w:val="000000"/>
                <w:lang w:val="en"/>
              </w:rPr>
              <w:lastRenderedPageBreak/>
              <w:t>sex offender treatment and, if amenable, the offender's willingness to participate in such treatment. Not more than 30 days after the date of the examination, the Department of Corrections shall provide a written report of the results to the State Parole Board.</w:t>
            </w:r>
            <w:r>
              <w:rPr>
                <w:rFonts w:ascii="Arial" w:hAnsi="Arial" w:cs="Arial"/>
                <w:color w:val="000000"/>
                <w:lang w:val="en"/>
              </w:rPr>
              <w:br/>
            </w:r>
            <w:r>
              <w:rPr>
                <w:rFonts w:ascii="Arial" w:hAnsi="Arial" w:cs="Arial"/>
                <w:color w:val="000000"/>
                <w:lang w:val="en"/>
              </w:rPr>
              <w:br/>
              <w:t>b.The offender shall be confined in the Adult Diagnostic and Treatment Center if the report of the examination conducted pursuant to subsection a. of this section reveals that the offender's violation of the conditions of parole reflects emotional or behavioral problems as a sex offender that cause the offender to be incapable of making any acceptable social adjustment in the community and further reveals that the offender is amenable to sex offender treatment and is willing to participate in such treatment. The offender shall be eligible for parole pursuant to the provisions of subsection a. of N.J.S.2C:47-5.</w:t>
            </w:r>
            <w:r>
              <w:rPr>
                <w:rFonts w:ascii="Arial" w:hAnsi="Arial" w:cs="Arial"/>
                <w:color w:val="000000"/>
                <w:lang w:val="en"/>
              </w:rPr>
              <w:br/>
            </w:r>
            <w:r>
              <w:rPr>
                <w:rFonts w:ascii="Arial" w:hAnsi="Arial" w:cs="Arial"/>
                <w:color w:val="000000"/>
                <w:lang w:val="en"/>
              </w:rPr>
              <w:br/>
              <w:t>c.The offender shall be confined in a facility designated by the commissioner pursuant to section 2 of P.L.1969, c.22 (C.30:4-91.2) if the report of the examination conducted pursuant to subsection a. of this section reveals that the offender's violation of the conditions of parole reflects emotional or behavioral problems as a sex offender that cause the offender to be incapable of making any acceptable social adjustment in the community and further reveals that the offender is amenable to sex offender treatment, but is not willing to participate in such treatment. The offender shall be eligible for parole pursuant to the provisions of subsection a. of N.J.S.2C:47-5.</w:t>
            </w:r>
            <w:r>
              <w:rPr>
                <w:rFonts w:ascii="Arial" w:hAnsi="Arial" w:cs="Arial"/>
                <w:color w:val="000000"/>
                <w:lang w:val="en"/>
              </w:rPr>
              <w:br/>
            </w:r>
            <w:r>
              <w:rPr>
                <w:rFonts w:ascii="Arial" w:hAnsi="Arial" w:cs="Arial"/>
                <w:color w:val="000000"/>
                <w:lang w:val="en"/>
              </w:rPr>
              <w:br/>
              <w:t>d. (1) The offender shall be confined in a facility designated by the commissioner pursuant to section 2 of P.L.1969, c.22 (C.30:4-91.2) if the report of the examination conducted pursuant to subsection a. of this section reveals that the offender's violation of the conditions of parole:</w:t>
            </w:r>
            <w:r>
              <w:rPr>
                <w:rFonts w:ascii="Arial" w:hAnsi="Arial" w:cs="Arial"/>
                <w:color w:val="000000"/>
                <w:lang w:val="en"/>
              </w:rPr>
              <w:br/>
            </w:r>
            <w:r>
              <w:rPr>
                <w:rFonts w:ascii="Arial" w:hAnsi="Arial" w:cs="Arial"/>
                <w:color w:val="000000"/>
                <w:lang w:val="en"/>
              </w:rPr>
              <w:br/>
              <w:t>(a)does not reflect emotional or behavioral problems as a sex offender; or</w:t>
            </w:r>
            <w:r>
              <w:rPr>
                <w:rFonts w:ascii="Arial" w:hAnsi="Arial" w:cs="Arial"/>
                <w:color w:val="000000"/>
                <w:lang w:val="en"/>
              </w:rPr>
              <w:br/>
            </w:r>
            <w:r>
              <w:rPr>
                <w:rFonts w:ascii="Arial" w:hAnsi="Arial" w:cs="Arial"/>
                <w:color w:val="000000"/>
                <w:lang w:val="en"/>
              </w:rPr>
              <w:br/>
              <w:t>(b)reflects emotional or behavioral problems as a sex offender that cause the offender to be incapable of making any acceptable social adjustment in the community and further reveals that the offender is not amenable to sex offender treatment.</w:t>
            </w:r>
            <w:r>
              <w:rPr>
                <w:rFonts w:ascii="Arial" w:hAnsi="Arial" w:cs="Arial"/>
                <w:color w:val="000000"/>
                <w:lang w:val="en"/>
              </w:rPr>
              <w:br/>
            </w:r>
            <w:r>
              <w:rPr>
                <w:rFonts w:ascii="Arial" w:hAnsi="Arial" w:cs="Arial"/>
                <w:color w:val="000000"/>
                <w:lang w:val="en"/>
              </w:rPr>
              <w:br/>
              <w:t xml:space="preserve">(2) An offender confined pursuant to the provisions of paragraph (1) of this subsection shall be eligible for parole pursuant to the provisions of Title 30 of the Revised Statutes. However, a parole eligibility date established by </w:t>
            </w:r>
            <w:r>
              <w:rPr>
                <w:rFonts w:ascii="Arial" w:hAnsi="Arial" w:cs="Arial"/>
                <w:color w:val="000000"/>
                <w:lang w:val="en"/>
              </w:rPr>
              <w:lastRenderedPageBreak/>
              <w:t>the State Parole Board pursuant to section 20 of P.L.1979, c.441 (C.30:4-123.64) or a future parole eligibility date established by the State Parole Board pursuant to section 12 of P.L.1979, c.441 (C.30:4-123.56) shall not be reduced by commutation time for good behavior pursuant to R.S. 30:4-140 or credits for diligent application to work and other institutional assignments pursuant to R.S.30:4-92.</w:t>
            </w:r>
            <w:r>
              <w:rPr>
                <w:rFonts w:ascii="Arial" w:hAnsi="Arial" w:cs="Arial"/>
                <w:color w:val="000000"/>
                <w:lang w:val="en"/>
              </w:rPr>
              <w:br/>
            </w:r>
            <w:r>
              <w:rPr>
                <w:rFonts w:ascii="Arial" w:hAnsi="Arial" w:cs="Arial"/>
                <w:color w:val="000000"/>
                <w:lang w:val="en"/>
              </w:rPr>
              <w:br/>
              <w:t>e.Notwithstanding the provisions of R.S.30:4-92, the balance of the sentence of an offender confined pursuant to subsection c. or subparagraph (b) of paragraph (1) of subsection d. of this section shall not be reduced by credits for diligent application to work and other institutional assignments; provided, however, if the offender is at any time transferred to the Adult Diagnostic and Treatment Center pursuant to subsection f. of this section the balance of the sentence shall be reduced by credits for diligent application to work and other institutional assignments earned by the offender during confinement in the Adult Diagnostic and Treatment Center.</w:t>
            </w:r>
            <w:r>
              <w:rPr>
                <w:rFonts w:ascii="Arial" w:hAnsi="Arial" w:cs="Arial"/>
                <w:color w:val="000000"/>
                <w:lang w:val="en"/>
              </w:rPr>
              <w:br/>
            </w:r>
            <w:r>
              <w:rPr>
                <w:rFonts w:ascii="Arial" w:hAnsi="Arial" w:cs="Arial"/>
                <w:color w:val="000000"/>
                <w:lang w:val="en"/>
              </w:rPr>
              <w:br/>
              <w:t>f.If an offender is confined pursuant to subsection c. or subparagraph (b) of paragraph (1) of subsection d. of this section, the offender may, on a biennial basis, request to be transferred to the Adult Diagnostic and Treatment Center. Within 90 days after receiving a request for a transfer, the Department of Corrections shall conduct a psychological examination. If, upon the completion of a psychological examination, the Department of Corrections determines that the offender is amenable to sex offender treatment and is willing to participate in such treatment, the commissioner shall order the offender to be transferred to the Adult Diagnostic and Treatment Center as soon as practicable. When an offender previously determined not to be amenable to sex offender treatment is transferred to the Adult Diagnostic and Treatment Center, the offender shall be eligible for parole pursuant to the provisions of subsection a. of N.J.S.2C:47-5.</w:t>
            </w:r>
            <w:r>
              <w:rPr>
                <w:rFonts w:ascii="Arial" w:hAnsi="Arial" w:cs="Arial"/>
                <w:color w:val="000000"/>
                <w:lang w:val="en"/>
              </w:rPr>
              <w:br/>
            </w:r>
            <w:r>
              <w:rPr>
                <w:rFonts w:ascii="Arial" w:hAnsi="Arial" w:cs="Arial"/>
                <w:color w:val="000000"/>
                <w:lang w:val="en"/>
              </w:rPr>
              <w:br/>
              <w:t>L.1998, c.73, s.3.</w:t>
            </w:r>
          </w:p>
        </w:tc>
        <w:tc>
          <w:tcPr>
            <w:tcW w:w="2340" w:type="dxa"/>
          </w:tcPr>
          <w:p w14:paraId="60C4DC53" w14:textId="77777777" w:rsidR="0016390A" w:rsidRDefault="0016390A" w:rsidP="00362148">
            <w:pPr>
              <w:jc w:val="center"/>
            </w:pPr>
            <w:r>
              <w:lastRenderedPageBreak/>
              <w:t>N.A.</w:t>
            </w:r>
          </w:p>
        </w:tc>
        <w:tc>
          <w:tcPr>
            <w:tcW w:w="2340" w:type="dxa"/>
          </w:tcPr>
          <w:p w14:paraId="7B454F04" w14:textId="77777777" w:rsidR="0016390A" w:rsidRDefault="0016390A" w:rsidP="00362148">
            <w:pPr>
              <w:jc w:val="center"/>
            </w:pPr>
          </w:p>
        </w:tc>
      </w:tr>
      <w:tr w:rsidR="0016390A" w14:paraId="7B7C61A3" w14:textId="77777777" w:rsidTr="0016390A">
        <w:tc>
          <w:tcPr>
            <w:tcW w:w="2065" w:type="dxa"/>
          </w:tcPr>
          <w:p w14:paraId="56689EC9" w14:textId="77777777" w:rsidR="0016390A" w:rsidRPr="009C0B33" w:rsidRDefault="0016390A" w:rsidP="00362148">
            <w:pPr>
              <w:jc w:val="center"/>
              <w:rPr>
                <w:rFonts w:ascii="Arial" w:hAnsi="Arial" w:cs="Arial"/>
                <w:bCs/>
                <w:color w:val="000000"/>
                <w:lang w:val="en"/>
              </w:rPr>
            </w:pPr>
            <w:r w:rsidRPr="009C0B33">
              <w:rPr>
                <w:rFonts w:ascii="Arial" w:hAnsi="Arial" w:cs="Arial"/>
                <w:bCs/>
                <w:color w:val="000000"/>
                <w:lang w:val="en"/>
              </w:rPr>
              <w:lastRenderedPageBreak/>
              <w:t>2C:47-7. Cost of maintenance</w:t>
            </w:r>
          </w:p>
        </w:tc>
        <w:tc>
          <w:tcPr>
            <w:tcW w:w="7470" w:type="dxa"/>
          </w:tcPr>
          <w:p w14:paraId="06A05D4A"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The Commissioner shall determine and fix the per capita cost of examining and maintaining any offender upon order of the court pursuant to N.J.S.2C:47-1 and shall furnish a copy of the order to the county treasurer of the county in which the offender has a legal settlement as determined in that order, and upon certification of the amount due, the governing body of the county shall make provisions for payment of one-half of the cost thereof to the Adult Diagnostic and Treatment Center, the remaining one-half to be borne by the State. If the order contains a </w:t>
            </w:r>
            <w:r>
              <w:rPr>
                <w:rFonts w:ascii="Arial" w:hAnsi="Arial" w:cs="Arial"/>
                <w:color w:val="000000"/>
                <w:lang w:val="en"/>
              </w:rPr>
              <w:lastRenderedPageBreak/>
              <w:t>determination that the offender has no legal settlement in any county, the entire cost shall be borne by the State.</w:t>
            </w:r>
            <w:r>
              <w:rPr>
                <w:rFonts w:ascii="Arial" w:hAnsi="Arial" w:cs="Arial"/>
                <w:color w:val="000000"/>
                <w:lang w:val="en"/>
              </w:rPr>
              <w:br/>
            </w:r>
            <w:r>
              <w:rPr>
                <w:rFonts w:ascii="Arial" w:hAnsi="Arial" w:cs="Arial"/>
                <w:color w:val="000000"/>
                <w:lang w:val="en"/>
              </w:rPr>
              <w:br/>
              <w:t>L.1978, c.95; amended 1979, c.178, s.104; 1998, c.72, s.4.</w:t>
            </w:r>
          </w:p>
        </w:tc>
        <w:tc>
          <w:tcPr>
            <w:tcW w:w="2340" w:type="dxa"/>
          </w:tcPr>
          <w:p w14:paraId="5127924F" w14:textId="77777777" w:rsidR="0016390A" w:rsidRDefault="0016390A" w:rsidP="00362148">
            <w:pPr>
              <w:jc w:val="center"/>
            </w:pPr>
            <w:r>
              <w:lastRenderedPageBreak/>
              <w:t>N.A.</w:t>
            </w:r>
          </w:p>
        </w:tc>
        <w:tc>
          <w:tcPr>
            <w:tcW w:w="2340" w:type="dxa"/>
          </w:tcPr>
          <w:p w14:paraId="7624C3E7" w14:textId="77777777" w:rsidR="0016390A" w:rsidRDefault="0016390A" w:rsidP="00362148">
            <w:pPr>
              <w:jc w:val="center"/>
            </w:pPr>
          </w:p>
        </w:tc>
      </w:tr>
      <w:tr w:rsidR="0016390A" w14:paraId="0000C47F" w14:textId="77777777" w:rsidTr="0016390A">
        <w:tc>
          <w:tcPr>
            <w:tcW w:w="2065" w:type="dxa"/>
          </w:tcPr>
          <w:p w14:paraId="6DBA99A1" w14:textId="77777777" w:rsidR="0016390A" w:rsidRPr="002D1513" w:rsidRDefault="0016390A" w:rsidP="00362148">
            <w:pPr>
              <w:jc w:val="center"/>
              <w:rPr>
                <w:rFonts w:ascii="Arial" w:hAnsi="Arial" w:cs="Arial"/>
                <w:bCs/>
                <w:color w:val="000000"/>
                <w:lang w:val="en"/>
              </w:rPr>
            </w:pPr>
            <w:r w:rsidRPr="002D1513">
              <w:rPr>
                <w:rFonts w:ascii="Arial" w:hAnsi="Arial" w:cs="Arial"/>
                <w:bCs/>
                <w:color w:val="000000"/>
                <w:lang w:val="en"/>
              </w:rPr>
              <w:t>2C:47-8. Adult Diagnostic and Treatment Center, "good time"; conditions</w:t>
            </w:r>
          </w:p>
        </w:tc>
        <w:tc>
          <w:tcPr>
            <w:tcW w:w="7470" w:type="dxa"/>
          </w:tcPr>
          <w:p w14:paraId="2AA4B997" w14:textId="77777777" w:rsidR="0016390A" w:rsidRDefault="0016390A" w:rsidP="00362148">
            <w:pPr>
              <w:jc w:val="center"/>
              <w:rPr>
                <w:rFonts w:ascii="Arial" w:hAnsi="Arial" w:cs="Arial"/>
                <w:color w:val="000000"/>
                <w:lang w:val="en"/>
              </w:rPr>
            </w:pPr>
            <w:r>
              <w:rPr>
                <w:rFonts w:ascii="Arial" w:hAnsi="Arial" w:cs="Arial"/>
                <w:color w:val="000000"/>
                <w:lang w:val="en"/>
              </w:rPr>
              <w:t>1.Notwithstanding the provisions of section 7 of P.L.1979, c.441 (C.30:4-123.51), R.S.30:4-140, R.S.30:4-92 or any other law, a term of imprisonment imposed on a person confined to the Adult Diagnostic and Treatment Center pursuant to the provisions of chapter 47 of this Title shall not be reduced by progressive time credits or credits for diligent application to work and other institutional assignments for any year or fractional part of a year if the person failed to fully cooperate with all treatment offered to him during that time period. This section shall not prohibit the reduction of a person's term of imprisonment by such credits if the person is entitled to the credits pursuant to the provisions of subsection g. of N.J.S.2C:47-3.</w:t>
            </w:r>
            <w:r>
              <w:rPr>
                <w:rFonts w:ascii="Arial" w:hAnsi="Arial" w:cs="Arial"/>
                <w:color w:val="000000"/>
                <w:lang w:val="en"/>
              </w:rPr>
              <w:br/>
            </w:r>
            <w:r>
              <w:rPr>
                <w:rFonts w:ascii="Arial" w:hAnsi="Arial" w:cs="Arial"/>
                <w:color w:val="000000"/>
                <w:lang w:val="en"/>
              </w:rPr>
              <w:br/>
              <w:t>L.1994, c.129; amended 1998, c.72, s.5.</w:t>
            </w:r>
          </w:p>
        </w:tc>
        <w:tc>
          <w:tcPr>
            <w:tcW w:w="2340" w:type="dxa"/>
          </w:tcPr>
          <w:p w14:paraId="0C709253" w14:textId="77777777" w:rsidR="0016390A" w:rsidRDefault="0016390A" w:rsidP="00362148">
            <w:pPr>
              <w:jc w:val="center"/>
            </w:pPr>
            <w:r>
              <w:t>N.A.</w:t>
            </w:r>
          </w:p>
        </w:tc>
        <w:tc>
          <w:tcPr>
            <w:tcW w:w="2340" w:type="dxa"/>
          </w:tcPr>
          <w:p w14:paraId="55AA4408" w14:textId="77777777" w:rsidR="0016390A" w:rsidRDefault="0016390A" w:rsidP="00362148">
            <w:pPr>
              <w:jc w:val="center"/>
            </w:pPr>
          </w:p>
        </w:tc>
      </w:tr>
      <w:tr w:rsidR="0016390A" w14:paraId="530796C6" w14:textId="77777777" w:rsidTr="0016390A">
        <w:tc>
          <w:tcPr>
            <w:tcW w:w="2065" w:type="dxa"/>
          </w:tcPr>
          <w:p w14:paraId="387EEA98" w14:textId="77777777" w:rsidR="0016390A" w:rsidRPr="002D1513" w:rsidRDefault="0016390A" w:rsidP="00362148">
            <w:pPr>
              <w:jc w:val="center"/>
              <w:rPr>
                <w:rFonts w:ascii="Arial" w:hAnsi="Arial" w:cs="Arial"/>
                <w:bCs/>
                <w:color w:val="000000"/>
                <w:lang w:val="en"/>
              </w:rPr>
            </w:pPr>
            <w:r w:rsidRPr="002D1513">
              <w:rPr>
                <w:rFonts w:ascii="Arial" w:hAnsi="Arial" w:cs="Arial"/>
                <w:bCs/>
                <w:color w:val="000000"/>
                <w:lang w:val="en"/>
              </w:rPr>
              <w:t>2C:47-9 Establishment of program to record, analyze recidivism of convicted sex offenders.</w:t>
            </w:r>
          </w:p>
        </w:tc>
        <w:tc>
          <w:tcPr>
            <w:tcW w:w="7470" w:type="dxa"/>
          </w:tcPr>
          <w:p w14:paraId="77FA945F" w14:textId="77777777" w:rsidR="0016390A" w:rsidRDefault="0016390A" w:rsidP="00362148">
            <w:pPr>
              <w:jc w:val="center"/>
              <w:rPr>
                <w:rFonts w:ascii="Arial" w:hAnsi="Arial" w:cs="Arial"/>
                <w:color w:val="000000"/>
                <w:lang w:val="en"/>
              </w:rPr>
            </w:pPr>
            <w:r>
              <w:rPr>
                <w:rFonts w:ascii="Arial" w:hAnsi="Arial" w:cs="Arial"/>
                <w:color w:val="000000"/>
                <w:lang w:val="en"/>
              </w:rPr>
              <w:br/>
              <w:t>1. a. The Commissioner of Corrections shall establish a program to record and analyze the recidivism of all inmates who are released from the Adult Diagnostic and Treatment Center, whether on parole or upon the completion of their maximum sentences. The purpose of this program shall be to assist in measuring the effectiveness of the center in providing specialized treatment to repetitive and compulsive sex offenders pursuant to N.J.S.2C:47-3.</w:t>
            </w:r>
            <w:r>
              <w:rPr>
                <w:rFonts w:ascii="Arial" w:hAnsi="Arial" w:cs="Arial"/>
                <w:color w:val="000000"/>
                <w:lang w:val="en"/>
              </w:rPr>
              <w:br/>
            </w:r>
            <w:r>
              <w:rPr>
                <w:rFonts w:ascii="Arial" w:hAnsi="Arial" w:cs="Arial"/>
                <w:color w:val="000000"/>
                <w:lang w:val="en"/>
              </w:rPr>
              <w:br/>
              <w:t xml:space="preserve">b.The program shall record the arrests for all offenses committed by releasees for a period of five years following their release and any convictions resulting from these arrests. These data shall be analyzed to determine whether the rates and nature of rearrests and convictions differ according to the criminal histories and personal characteristics of releasees, the treatment they received at the Adult Diagnostic and Treatment Center, length of sentence, conditions of parole, and such other factors as may be relevant to the purposes of this act. </w:t>
            </w:r>
            <w:r>
              <w:rPr>
                <w:rFonts w:ascii="Arial" w:hAnsi="Arial" w:cs="Arial"/>
                <w:color w:val="000000"/>
                <w:lang w:val="en"/>
              </w:rPr>
              <w:br/>
            </w:r>
            <w:r>
              <w:rPr>
                <w:rFonts w:ascii="Arial" w:hAnsi="Arial" w:cs="Arial"/>
                <w:color w:val="000000"/>
                <w:lang w:val="en"/>
              </w:rPr>
              <w:br/>
              <w:t>c.The program shall also perform a comparative analysis of the recidivism rates and patterns of releasees from the Adult Diagnostic and Treatment Center with those of persons released from this State's general prison population and with sex offenders released in other jurisdictions with specialized programs for the treatment of sex offenders.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d.The department shall prepare and disseminate to the Governor and the Legislature reports documenting the program's findings, along with any recommendations it may have for legislation to improve the effectiveness of treatment offered by the Adult Diagnostic and Treatment Center.</w:t>
            </w:r>
            <w:r>
              <w:rPr>
                <w:rFonts w:ascii="Arial" w:hAnsi="Arial" w:cs="Arial"/>
                <w:color w:val="000000"/>
                <w:lang w:val="en"/>
              </w:rPr>
              <w:br/>
            </w:r>
            <w:r>
              <w:rPr>
                <w:rFonts w:ascii="Arial" w:hAnsi="Arial" w:cs="Arial"/>
                <w:color w:val="000000"/>
                <w:lang w:val="en"/>
              </w:rPr>
              <w:br/>
              <w:t>L.1997,c.266,s.1.</w:t>
            </w:r>
          </w:p>
        </w:tc>
        <w:tc>
          <w:tcPr>
            <w:tcW w:w="2340" w:type="dxa"/>
          </w:tcPr>
          <w:p w14:paraId="631AEF41" w14:textId="77777777" w:rsidR="0016390A" w:rsidRDefault="0016390A" w:rsidP="00362148">
            <w:pPr>
              <w:jc w:val="center"/>
            </w:pPr>
            <w:r>
              <w:lastRenderedPageBreak/>
              <w:t>N.A.</w:t>
            </w:r>
          </w:p>
        </w:tc>
        <w:tc>
          <w:tcPr>
            <w:tcW w:w="2340" w:type="dxa"/>
          </w:tcPr>
          <w:p w14:paraId="1B597C70" w14:textId="77777777" w:rsidR="0016390A" w:rsidRDefault="0016390A" w:rsidP="00362148">
            <w:pPr>
              <w:jc w:val="center"/>
            </w:pPr>
          </w:p>
        </w:tc>
      </w:tr>
      <w:tr w:rsidR="0016390A" w14:paraId="1FC7B284" w14:textId="77777777" w:rsidTr="0016390A">
        <w:tc>
          <w:tcPr>
            <w:tcW w:w="2065" w:type="dxa"/>
          </w:tcPr>
          <w:p w14:paraId="65300BB6" w14:textId="77777777" w:rsidR="0016390A" w:rsidRPr="00412741" w:rsidRDefault="0016390A" w:rsidP="00362148">
            <w:pPr>
              <w:jc w:val="center"/>
              <w:rPr>
                <w:rFonts w:ascii="Arial" w:hAnsi="Arial" w:cs="Arial"/>
                <w:bCs/>
                <w:color w:val="000000"/>
                <w:lang w:val="en"/>
              </w:rPr>
            </w:pPr>
            <w:r w:rsidRPr="00412741">
              <w:rPr>
                <w:rFonts w:ascii="Arial" w:hAnsi="Arial" w:cs="Arial"/>
                <w:bCs/>
                <w:color w:val="000000"/>
                <w:lang w:val="en"/>
              </w:rPr>
              <w:t>2C:47-10 "Sexually oriented material" defined; receipt by inmates at Adult Diagnostic and Treatment Center, prohibited.</w:t>
            </w:r>
          </w:p>
        </w:tc>
        <w:tc>
          <w:tcPr>
            <w:tcW w:w="7470" w:type="dxa"/>
          </w:tcPr>
          <w:p w14:paraId="7F3E2087" w14:textId="77777777" w:rsidR="0016390A" w:rsidRDefault="0016390A" w:rsidP="00362148">
            <w:pPr>
              <w:jc w:val="center"/>
              <w:rPr>
                <w:rFonts w:ascii="Arial" w:hAnsi="Arial" w:cs="Arial"/>
                <w:color w:val="000000"/>
                <w:lang w:val="en"/>
              </w:rPr>
            </w:pPr>
            <w:r>
              <w:rPr>
                <w:rFonts w:ascii="Arial" w:hAnsi="Arial" w:cs="Arial"/>
                <w:color w:val="000000"/>
                <w:lang w:val="en"/>
              </w:rPr>
              <w:t>1. a. As used in this act, "sexually oriented material" means any description, narrative account, display, or depiction of sexual activity or associated anatomical area contained in, or consisting of, a picture or other representation, publication, sound recording, live performance, or film.</w:t>
            </w:r>
            <w:r>
              <w:rPr>
                <w:rFonts w:ascii="Arial" w:hAnsi="Arial" w:cs="Arial"/>
                <w:color w:val="000000"/>
                <w:lang w:val="en"/>
              </w:rPr>
              <w:br/>
            </w:r>
            <w:r>
              <w:rPr>
                <w:rFonts w:ascii="Arial" w:hAnsi="Arial" w:cs="Arial"/>
                <w:color w:val="000000"/>
                <w:lang w:val="en"/>
              </w:rPr>
              <w:br/>
              <w:t xml:space="preserve">b.An inmate sentenced to a period of confinement in the Adult Diagnostic Treatment Center shall not receive, possess, distribute or exhibit within the center sexually oriented material, as defined in subsection a. of this section. Upon the discovery of any such material within the center, the commissioner shall provide for its removal and destruction, subject to a departmental appeal procedure for the withholding or removal of such material from the inmate's possession. </w:t>
            </w:r>
            <w:r>
              <w:rPr>
                <w:rFonts w:ascii="Arial" w:hAnsi="Arial" w:cs="Arial"/>
                <w:color w:val="000000"/>
                <w:lang w:val="en"/>
              </w:rPr>
              <w:br/>
            </w:r>
            <w:r>
              <w:rPr>
                <w:rFonts w:ascii="Arial" w:hAnsi="Arial" w:cs="Arial"/>
                <w:color w:val="000000"/>
                <w:lang w:val="en"/>
              </w:rPr>
              <w:br/>
              <w:t>c.The commissioner shall request an inmate sentenced to confinement in the center to acknowledge in writing the requirements of this act prior to the enforcement of its provisions. Any inmate who violates the provisions of subsection b. of this section shall be subject to on-the-spot sanctions pursuant to rules and regulations adopted by the commissioner.</w:t>
            </w:r>
            <w:r>
              <w:rPr>
                <w:rFonts w:ascii="Arial" w:hAnsi="Arial" w:cs="Arial"/>
                <w:color w:val="000000"/>
                <w:lang w:val="en"/>
              </w:rPr>
              <w:br/>
            </w:r>
            <w:r>
              <w:rPr>
                <w:rFonts w:ascii="Arial" w:hAnsi="Arial" w:cs="Arial"/>
                <w:color w:val="000000"/>
                <w:lang w:val="en"/>
              </w:rPr>
              <w:br/>
              <w:t>d.A person who sells or offers for sale the material prohibited in subsection b. either for purposes of possession or viewing or who receives, possesses, distributes or exhibits any text, photograph, film, video or any other reproduction or reconstruction which depicts a person under 18 years of age engaging in a prohibited sexual act or in the simulation of such an act as defined in section 2 of P.L.1992, c.7 (C.2A:30B-2), within the center shall be considered to have committed an inmate prohibited act and be subject to sanctions pursuant to rules and regulations adopted by the commissioner.</w:t>
            </w:r>
            <w:r>
              <w:rPr>
                <w:rFonts w:ascii="Arial" w:hAnsi="Arial" w:cs="Arial"/>
                <w:color w:val="000000"/>
                <w:lang w:val="en"/>
              </w:rPr>
              <w:br/>
            </w:r>
            <w:r>
              <w:rPr>
                <w:rFonts w:ascii="Arial" w:hAnsi="Arial" w:cs="Arial"/>
                <w:color w:val="000000"/>
                <w:lang w:val="en"/>
              </w:rPr>
              <w:br/>
              <w:t>L.1997, c.422, s.1.</w:t>
            </w:r>
          </w:p>
        </w:tc>
        <w:tc>
          <w:tcPr>
            <w:tcW w:w="2340" w:type="dxa"/>
          </w:tcPr>
          <w:p w14:paraId="0D72CBF7" w14:textId="77777777" w:rsidR="0016390A" w:rsidRDefault="0016390A" w:rsidP="00362148">
            <w:pPr>
              <w:jc w:val="center"/>
            </w:pPr>
            <w:r>
              <w:t>N.A.</w:t>
            </w:r>
          </w:p>
        </w:tc>
        <w:tc>
          <w:tcPr>
            <w:tcW w:w="2340" w:type="dxa"/>
          </w:tcPr>
          <w:p w14:paraId="08076C05" w14:textId="77777777" w:rsidR="0016390A" w:rsidRDefault="0016390A" w:rsidP="00362148">
            <w:pPr>
              <w:jc w:val="center"/>
            </w:pPr>
          </w:p>
        </w:tc>
      </w:tr>
      <w:tr w:rsidR="0016390A" w14:paraId="471E6E4A" w14:textId="77777777" w:rsidTr="0016390A">
        <w:tc>
          <w:tcPr>
            <w:tcW w:w="2065" w:type="dxa"/>
          </w:tcPr>
          <w:p w14:paraId="4B183C5B" w14:textId="77777777" w:rsidR="0016390A" w:rsidRPr="00412741" w:rsidRDefault="0016390A" w:rsidP="00362148">
            <w:pPr>
              <w:jc w:val="center"/>
              <w:rPr>
                <w:rFonts w:ascii="Arial" w:hAnsi="Arial" w:cs="Arial"/>
                <w:bCs/>
                <w:color w:val="000000"/>
                <w:lang w:val="en"/>
              </w:rPr>
            </w:pPr>
            <w:r w:rsidRPr="00412741">
              <w:rPr>
                <w:rFonts w:ascii="Arial" w:hAnsi="Arial" w:cs="Arial"/>
                <w:bCs/>
                <w:color w:val="000000"/>
                <w:lang w:val="en"/>
              </w:rPr>
              <w:t xml:space="preserve">2C:48A-1 "Criminal Sentencing and </w:t>
            </w:r>
            <w:r w:rsidRPr="00412741">
              <w:rPr>
                <w:rFonts w:ascii="Arial" w:hAnsi="Arial" w:cs="Arial"/>
                <w:bCs/>
                <w:color w:val="000000"/>
                <w:lang w:val="en"/>
              </w:rPr>
              <w:lastRenderedPageBreak/>
              <w:t>Disposition Commission."</w:t>
            </w:r>
          </w:p>
        </w:tc>
        <w:tc>
          <w:tcPr>
            <w:tcW w:w="7470" w:type="dxa"/>
          </w:tcPr>
          <w:p w14:paraId="7BD0570E"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 xml:space="preserve">1. a. There is hereby created a commission to be known as the "Criminal Sentencing and Disposition Commission" to consist of 13 members as follows: the Attorney General, or his designee; the Public Defender, or his designee; the Chief Justice, or a designee of the Chief Justice who may </w:t>
            </w:r>
            <w:r>
              <w:rPr>
                <w:rFonts w:ascii="Arial" w:hAnsi="Arial" w:cs="Arial"/>
                <w:color w:val="000000"/>
                <w:lang w:val="en"/>
              </w:rPr>
              <w:lastRenderedPageBreak/>
              <w:t xml:space="preserve">be a retired judge with experience in the Criminal Division of the Superior Court; the Commissioner of the Department of Corrections, or his designee; the Chairman of the State Parole Board, or his designee; the President of the New Jersey County Prosecutors Association, or his designee; the President of the New Jersey Bar Association, or his designee; one public member appointed by the Senate President; one public member appointed by the Senate Minority Leader; one public member appointed by the Speaker of the General Assembly; one public member appointed by the Assembly Minority Leader; and two public members appointed by the Governor, not more than one of whom shall be of the same political party. In selecting the public members, the Senate President, the Senate Minority Leader, the Speaker of the General Assembly, the Assembly Minority Leader and the Governor should seek to include persons who have experience, training, or academic background in victims' rights advocacy, corrections, judicial administration or criminal law. The public members appointed by the Governor shall include one representative of a police organization. </w:t>
            </w:r>
            <w:r>
              <w:rPr>
                <w:rFonts w:ascii="Arial" w:hAnsi="Arial" w:cs="Arial"/>
                <w:color w:val="000000"/>
                <w:lang w:val="en"/>
              </w:rPr>
              <w:br/>
            </w:r>
            <w:r>
              <w:rPr>
                <w:rFonts w:ascii="Arial" w:hAnsi="Arial" w:cs="Arial"/>
                <w:color w:val="000000"/>
                <w:lang w:val="en"/>
              </w:rPr>
              <w:br/>
              <w:t>Public members shall serve for a term of three years from their date of appointment and until their successors are appointed and qualified. Any vacancy in the membership of the commission shall be filled by appointment in the same manner as the original appointment. Vacancies resulting from causes other than by expiration of term shall be filled for the unexpired term only.</w:t>
            </w:r>
            <w:r>
              <w:rPr>
                <w:rFonts w:ascii="Arial" w:hAnsi="Arial" w:cs="Arial"/>
                <w:color w:val="000000"/>
                <w:lang w:val="en"/>
              </w:rPr>
              <w:br/>
            </w:r>
            <w:r>
              <w:rPr>
                <w:rFonts w:ascii="Arial" w:hAnsi="Arial" w:cs="Arial"/>
                <w:color w:val="000000"/>
                <w:lang w:val="en"/>
              </w:rPr>
              <w:br/>
              <w:t xml:space="preserve">b.The commission shall organize as soon as possible after the appointment of its members. The Senate President and the Speaker of the General Assembly shall appoint one of the public members to serve as chair and the Minority Leader of the Senate and the Minority Leader of the Assembly shall appoint one of the public members to serve as vice-chair. </w:t>
            </w:r>
            <w:r>
              <w:rPr>
                <w:rFonts w:ascii="Arial" w:hAnsi="Arial" w:cs="Arial"/>
                <w:color w:val="000000"/>
                <w:lang w:val="en"/>
              </w:rPr>
              <w:br/>
            </w:r>
            <w:r>
              <w:rPr>
                <w:rFonts w:ascii="Arial" w:hAnsi="Arial" w:cs="Arial"/>
                <w:color w:val="000000"/>
                <w:lang w:val="en"/>
              </w:rPr>
              <w:br/>
              <w:t>c.The members of the commission shall serve without compensation, but shall be eligible for reimbursement for necessary and reasonable expenses incurred in the performance of their official duties within the limits of funds appropriated or otherwise made available to the commission for its purposes.</w:t>
            </w:r>
            <w:r>
              <w:rPr>
                <w:rFonts w:ascii="Arial" w:hAnsi="Arial" w:cs="Arial"/>
                <w:color w:val="000000"/>
                <w:lang w:val="en"/>
              </w:rPr>
              <w:br/>
            </w:r>
            <w:r>
              <w:rPr>
                <w:rFonts w:ascii="Arial" w:hAnsi="Arial" w:cs="Arial"/>
                <w:color w:val="000000"/>
                <w:lang w:val="en"/>
              </w:rPr>
              <w:br/>
              <w:t xml:space="preserve">d.The Office of Legislative Services shall provide staffing for the work of the commission. At the request of the commission all State entities shall, as soon as practicable, provide the commission with any available information concerning sentencing. In addition, the commission shall be </w:t>
            </w:r>
            <w:r>
              <w:rPr>
                <w:rFonts w:ascii="Arial" w:hAnsi="Arial" w:cs="Arial"/>
                <w:color w:val="000000"/>
                <w:lang w:val="en"/>
              </w:rPr>
              <w:lastRenderedPageBreak/>
              <w:t>entitled to accept the assistance and services of such employees of any State, county, or municipal department, board, bureau, commission, or agency as may be made available to it and to employ such legal, stenographic, technical, and clerical assistance and incur such expenses as may be necessary in order to perform its duties within the limits of funds appropriated or otherwise made available to it for its purposes.</w:t>
            </w:r>
            <w:r>
              <w:rPr>
                <w:rFonts w:ascii="Arial" w:hAnsi="Arial" w:cs="Arial"/>
                <w:color w:val="000000"/>
                <w:lang w:val="en"/>
              </w:rPr>
              <w:br/>
            </w:r>
            <w:r>
              <w:rPr>
                <w:rFonts w:ascii="Arial" w:hAnsi="Arial" w:cs="Arial"/>
                <w:color w:val="000000"/>
                <w:lang w:val="en"/>
              </w:rPr>
              <w:br/>
              <w:t>L.2009, c.81, s.1.</w:t>
            </w:r>
          </w:p>
        </w:tc>
        <w:tc>
          <w:tcPr>
            <w:tcW w:w="2340" w:type="dxa"/>
          </w:tcPr>
          <w:p w14:paraId="02A8B8CA" w14:textId="77777777" w:rsidR="0016390A" w:rsidRDefault="0016390A" w:rsidP="00362148">
            <w:pPr>
              <w:jc w:val="center"/>
            </w:pPr>
            <w:r>
              <w:lastRenderedPageBreak/>
              <w:t>N.A.</w:t>
            </w:r>
          </w:p>
        </w:tc>
        <w:tc>
          <w:tcPr>
            <w:tcW w:w="2340" w:type="dxa"/>
          </w:tcPr>
          <w:p w14:paraId="1DC5C4DF" w14:textId="77777777" w:rsidR="0016390A" w:rsidRDefault="0016390A" w:rsidP="00362148">
            <w:pPr>
              <w:jc w:val="center"/>
            </w:pPr>
          </w:p>
        </w:tc>
      </w:tr>
      <w:tr w:rsidR="0016390A" w14:paraId="1453C531" w14:textId="77777777" w:rsidTr="0016390A">
        <w:tc>
          <w:tcPr>
            <w:tcW w:w="2065" w:type="dxa"/>
          </w:tcPr>
          <w:p w14:paraId="7579DE1A" w14:textId="77777777" w:rsidR="0016390A" w:rsidRPr="007765FD" w:rsidRDefault="0016390A" w:rsidP="00362148">
            <w:pPr>
              <w:jc w:val="center"/>
              <w:rPr>
                <w:rFonts w:ascii="Arial" w:hAnsi="Arial" w:cs="Arial"/>
                <w:bCs/>
                <w:color w:val="000000"/>
                <w:lang w:val="en"/>
              </w:rPr>
            </w:pPr>
            <w:r w:rsidRPr="007765FD">
              <w:rPr>
                <w:rFonts w:ascii="Arial" w:hAnsi="Arial" w:cs="Arial"/>
                <w:bCs/>
                <w:color w:val="000000"/>
                <w:lang w:val="en"/>
              </w:rPr>
              <w:lastRenderedPageBreak/>
              <w:t>2C:48A-2 Duty of commission.</w:t>
            </w:r>
          </w:p>
        </w:tc>
        <w:tc>
          <w:tcPr>
            <w:tcW w:w="7470" w:type="dxa"/>
          </w:tcPr>
          <w:p w14:paraId="5F4A87C0" w14:textId="77777777" w:rsidR="0016390A" w:rsidRDefault="0016390A" w:rsidP="00362148">
            <w:pPr>
              <w:jc w:val="center"/>
              <w:rPr>
                <w:rFonts w:ascii="Arial" w:hAnsi="Arial" w:cs="Arial"/>
                <w:color w:val="000000"/>
                <w:lang w:val="en"/>
              </w:rPr>
            </w:pPr>
            <w:r>
              <w:rPr>
                <w:rFonts w:ascii="Arial" w:hAnsi="Arial" w:cs="Arial"/>
                <w:color w:val="000000"/>
                <w:lang w:val="en"/>
              </w:rPr>
              <w:t>2. a. It shall be the duty of the commission to conduct a thorough review of the criminal sentencing provisions of New Jersey law for consideration of possible recommendations for revisions to the laws governing the criminal justice system. These recommendations shall be developed with the goal of providing a rational, just and proportionate sentencing scheme that achieves to the greatest extent possible public safety, offender accountability, crime reduction and prevention, and offender rehabilitation while promoting the efficient use of the State's resources. Additionally, the commission shall consider issues regarding disparity in the criminal justice process, including but not limited to racial and ethnic disparity issues. The recommendations shall be based on the available statistical data as well as any other relevant information.</w:t>
            </w:r>
            <w:r>
              <w:rPr>
                <w:rFonts w:ascii="Arial" w:hAnsi="Arial" w:cs="Arial"/>
                <w:color w:val="000000"/>
                <w:lang w:val="en"/>
              </w:rPr>
              <w:br/>
            </w:r>
            <w:r>
              <w:rPr>
                <w:rFonts w:ascii="Arial" w:hAnsi="Arial" w:cs="Arial"/>
                <w:color w:val="000000"/>
                <w:lang w:val="en"/>
              </w:rPr>
              <w:br/>
              <w:t>b.As provided in section 4 of P.L.2009, c.81 (C.2C:48A-4), the commission shall submit to the Governor and the Legislature reports containing its recommendations consistent with these purposes. The commission's reports shall include, but need not be limited to, recommendations regarding:</w:t>
            </w:r>
            <w:r>
              <w:rPr>
                <w:rFonts w:ascii="Arial" w:hAnsi="Arial" w:cs="Arial"/>
                <w:color w:val="000000"/>
                <w:lang w:val="en"/>
              </w:rPr>
              <w:br/>
            </w:r>
            <w:r>
              <w:rPr>
                <w:rFonts w:ascii="Arial" w:hAnsi="Arial" w:cs="Arial"/>
                <w:color w:val="000000"/>
                <w:lang w:val="en"/>
              </w:rPr>
              <w:br/>
              <w:t>(1)An assessment of the current sentencing provisions under New Jersey law, and a consideration as to whether the sentencing options available to courts are sufficient or should be expanded in some manner to provide a greater range of sentencing options;</w:t>
            </w:r>
            <w:r>
              <w:rPr>
                <w:rFonts w:ascii="Arial" w:hAnsi="Arial" w:cs="Arial"/>
                <w:color w:val="000000"/>
                <w:lang w:val="en"/>
              </w:rPr>
              <w:br/>
            </w:r>
            <w:r>
              <w:rPr>
                <w:rFonts w:ascii="Arial" w:hAnsi="Arial" w:cs="Arial"/>
                <w:color w:val="000000"/>
                <w:lang w:val="en"/>
              </w:rPr>
              <w:br/>
              <w:t>(2)A review of judicial discretion available under the Criminal Code, considering the appropriateness of existing mandatory minimum sentencing and whether it would be beneficial to enhance, reduce or retain the current level of judicial discretion;</w:t>
            </w:r>
            <w:r>
              <w:rPr>
                <w:rFonts w:ascii="Arial" w:hAnsi="Arial" w:cs="Arial"/>
                <w:color w:val="000000"/>
                <w:lang w:val="en"/>
              </w:rPr>
              <w:br/>
            </w:r>
            <w:r>
              <w:rPr>
                <w:rFonts w:ascii="Arial" w:hAnsi="Arial" w:cs="Arial"/>
                <w:color w:val="000000"/>
                <w:lang w:val="en"/>
              </w:rPr>
              <w:br/>
              <w:t>(3)A recommendation as to whether determinate sentencing should be extended to all criminal offenses, or to additional criminal offenses under New Jersey law;</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(4)A recommendation as to appropriate limits and conditions on terms of supervised release, including whether there should be a mechanism for changing the length of a term of supervised release after its imposition and whether there should be supervised release for offenders who serve their maximum sentence;</w:t>
            </w:r>
            <w:r>
              <w:rPr>
                <w:rFonts w:ascii="Arial" w:hAnsi="Arial" w:cs="Arial"/>
                <w:color w:val="000000"/>
                <w:lang w:val="en"/>
              </w:rPr>
              <w:br/>
            </w:r>
            <w:r>
              <w:rPr>
                <w:rFonts w:ascii="Arial" w:hAnsi="Arial" w:cs="Arial"/>
                <w:color w:val="000000"/>
                <w:lang w:val="en"/>
              </w:rPr>
              <w:br/>
              <w:t xml:space="preserve">(5)A projection of the impact, if any, on the size of New Jersey's correctional and supervised offender populations of the implementation of each measure proposed by the commission; </w:t>
            </w:r>
            <w:r>
              <w:rPr>
                <w:rFonts w:ascii="Arial" w:hAnsi="Arial" w:cs="Arial"/>
                <w:color w:val="000000"/>
                <w:lang w:val="en"/>
              </w:rPr>
              <w:br/>
            </w:r>
            <w:r>
              <w:rPr>
                <w:rFonts w:ascii="Arial" w:hAnsi="Arial" w:cs="Arial"/>
                <w:color w:val="000000"/>
                <w:lang w:val="en"/>
              </w:rPr>
              <w:br/>
              <w:t>(6)A recommendation for intermediate, alternative or additional sanctions that should be made available in the New Jersey criminal justice system, including proposals for alternatives to incarceration for suitable offenders, the estimated cost of such programs, and recommendations for rules or principles to guide a judge's imposition of such sanctions as part of a criminal sentence; and</w:t>
            </w:r>
            <w:r>
              <w:rPr>
                <w:rFonts w:ascii="Arial" w:hAnsi="Arial" w:cs="Arial"/>
                <w:color w:val="000000"/>
                <w:lang w:val="en"/>
              </w:rPr>
              <w:br/>
            </w:r>
            <w:r>
              <w:rPr>
                <w:rFonts w:ascii="Arial" w:hAnsi="Arial" w:cs="Arial"/>
                <w:color w:val="000000"/>
                <w:lang w:val="en"/>
              </w:rPr>
              <w:br/>
              <w:t xml:space="preserve">(7) A review of disparity issues in the criminal justice process, including but not limited to racial and ethnic disparity issues, whether evidenced in sentencing outcomes or at earlier stages of the criminal process, such as but not limited to charging and plea decisions, and recommend appropriate revisions or other means to address any such issues. </w:t>
            </w:r>
            <w:r>
              <w:rPr>
                <w:rFonts w:ascii="Arial" w:hAnsi="Arial" w:cs="Arial"/>
                <w:color w:val="000000"/>
                <w:lang w:val="en"/>
              </w:rPr>
              <w:br/>
            </w:r>
            <w:r>
              <w:rPr>
                <w:rFonts w:ascii="Arial" w:hAnsi="Arial" w:cs="Arial"/>
                <w:color w:val="000000"/>
                <w:lang w:val="en"/>
              </w:rPr>
              <w:br/>
              <w:t>L.2009, c.81, s.2.</w:t>
            </w:r>
          </w:p>
        </w:tc>
        <w:tc>
          <w:tcPr>
            <w:tcW w:w="2340" w:type="dxa"/>
          </w:tcPr>
          <w:p w14:paraId="4946B7C7" w14:textId="77777777" w:rsidR="0016390A" w:rsidRDefault="0016390A" w:rsidP="00362148">
            <w:pPr>
              <w:jc w:val="center"/>
            </w:pPr>
            <w:r>
              <w:lastRenderedPageBreak/>
              <w:t>N.A.</w:t>
            </w:r>
          </w:p>
        </w:tc>
        <w:tc>
          <w:tcPr>
            <w:tcW w:w="2340" w:type="dxa"/>
          </w:tcPr>
          <w:p w14:paraId="39051DC4" w14:textId="77777777" w:rsidR="0016390A" w:rsidRDefault="0016390A" w:rsidP="00362148">
            <w:pPr>
              <w:jc w:val="center"/>
            </w:pPr>
          </w:p>
        </w:tc>
      </w:tr>
      <w:tr w:rsidR="0016390A" w14:paraId="2EEE1127" w14:textId="77777777" w:rsidTr="0016390A">
        <w:tc>
          <w:tcPr>
            <w:tcW w:w="2065" w:type="dxa"/>
          </w:tcPr>
          <w:p w14:paraId="6CC0AC3C" w14:textId="77777777" w:rsidR="0016390A" w:rsidRPr="007765FD" w:rsidRDefault="0016390A" w:rsidP="00362148">
            <w:pPr>
              <w:jc w:val="center"/>
              <w:rPr>
                <w:rFonts w:ascii="Arial" w:hAnsi="Arial" w:cs="Arial"/>
                <w:bCs/>
                <w:color w:val="000000"/>
                <w:lang w:val="en"/>
              </w:rPr>
            </w:pPr>
            <w:r w:rsidRPr="007765FD">
              <w:rPr>
                <w:rFonts w:ascii="Arial" w:hAnsi="Arial" w:cs="Arial"/>
                <w:bCs/>
                <w:color w:val="000000"/>
                <w:lang w:val="en"/>
              </w:rPr>
              <w:t>2C:48A-3 Constitution of commission.</w:t>
            </w:r>
          </w:p>
        </w:tc>
        <w:tc>
          <w:tcPr>
            <w:tcW w:w="7470" w:type="dxa"/>
          </w:tcPr>
          <w:p w14:paraId="369C65EB" w14:textId="77777777" w:rsidR="0016390A" w:rsidRDefault="0016390A" w:rsidP="00362148">
            <w:pPr>
              <w:jc w:val="center"/>
              <w:rPr>
                <w:rFonts w:ascii="Arial" w:hAnsi="Arial" w:cs="Arial"/>
                <w:color w:val="000000"/>
                <w:lang w:val="en"/>
              </w:rPr>
            </w:pPr>
            <w:r>
              <w:rPr>
                <w:rFonts w:ascii="Arial" w:hAnsi="Arial" w:cs="Arial"/>
                <w:color w:val="000000"/>
                <w:lang w:val="en"/>
              </w:rPr>
              <w:t>3.The commission shall constitute a commission of the Legislature in accordance with the provisions of Article IV, Section V, paragraph 2 of the New Jersey Constitution.</w:t>
            </w:r>
            <w:r>
              <w:rPr>
                <w:rFonts w:ascii="Arial" w:hAnsi="Arial" w:cs="Arial"/>
                <w:color w:val="000000"/>
                <w:lang w:val="en"/>
              </w:rPr>
              <w:br/>
            </w:r>
            <w:r>
              <w:rPr>
                <w:rFonts w:ascii="Arial" w:hAnsi="Arial" w:cs="Arial"/>
                <w:color w:val="000000"/>
                <w:lang w:val="en"/>
              </w:rPr>
              <w:br/>
              <w:t>L.2009, c.81, s.3.</w:t>
            </w:r>
          </w:p>
        </w:tc>
        <w:tc>
          <w:tcPr>
            <w:tcW w:w="2340" w:type="dxa"/>
          </w:tcPr>
          <w:p w14:paraId="28FEC668" w14:textId="77777777" w:rsidR="0016390A" w:rsidRDefault="0016390A" w:rsidP="00362148">
            <w:pPr>
              <w:jc w:val="center"/>
            </w:pPr>
            <w:r>
              <w:t>N.A.</w:t>
            </w:r>
          </w:p>
        </w:tc>
        <w:tc>
          <w:tcPr>
            <w:tcW w:w="2340" w:type="dxa"/>
          </w:tcPr>
          <w:p w14:paraId="510E5C0C" w14:textId="77777777" w:rsidR="0016390A" w:rsidRDefault="0016390A" w:rsidP="00362148">
            <w:pPr>
              <w:jc w:val="center"/>
            </w:pPr>
          </w:p>
        </w:tc>
      </w:tr>
      <w:tr w:rsidR="0016390A" w14:paraId="6F7BE35D" w14:textId="77777777" w:rsidTr="0016390A">
        <w:tc>
          <w:tcPr>
            <w:tcW w:w="2065" w:type="dxa"/>
          </w:tcPr>
          <w:p w14:paraId="7E14C202" w14:textId="77777777" w:rsidR="0016390A" w:rsidRPr="007765FD" w:rsidRDefault="0016390A" w:rsidP="00362148">
            <w:pPr>
              <w:jc w:val="center"/>
              <w:rPr>
                <w:rFonts w:ascii="Arial" w:hAnsi="Arial" w:cs="Arial"/>
                <w:bCs/>
                <w:color w:val="000000"/>
                <w:lang w:val="en"/>
              </w:rPr>
            </w:pPr>
            <w:r w:rsidRPr="007765FD">
              <w:rPr>
                <w:rFonts w:ascii="Arial" w:hAnsi="Arial" w:cs="Arial"/>
                <w:bCs/>
                <w:color w:val="000000"/>
                <w:lang w:val="en"/>
              </w:rPr>
              <w:t>2C:48A-4 Report to Governor, Legislature.</w:t>
            </w:r>
          </w:p>
        </w:tc>
        <w:tc>
          <w:tcPr>
            <w:tcW w:w="7470" w:type="dxa"/>
          </w:tcPr>
          <w:p w14:paraId="7D63B372" w14:textId="77777777" w:rsidR="0016390A" w:rsidRDefault="0016390A" w:rsidP="00362148">
            <w:pPr>
              <w:jc w:val="center"/>
              <w:rPr>
                <w:rFonts w:ascii="Arial" w:hAnsi="Arial" w:cs="Arial"/>
                <w:color w:val="000000"/>
                <w:lang w:val="en"/>
              </w:rPr>
            </w:pPr>
            <w:r>
              <w:rPr>
                <w:rFonts w:ascii="Arial" w:hAnsi="Arial" w:cs="Arial"/>
                <w:color w:val="000000"/>
                <w:lang w:val="en"/>
              </w:rPr>
              <w:t>4.The commission shall issue a report of its findings and recommendations to the Governor and the Legislature within one year of organization of the commission and each year thereafter.</w:t>
            </w:r>
            <w:r>
              <w:rPr>
                <w:rFonts w:ascii="Arial" w:hAnsi="Arial" w:cs="Arial"/>
                <w:color w:val="000000"/>
                <w:lang w:val="en"/>
              </w:rPr>
              <w:br/>
            </w:r>
            <w:r>
              <w:rPr>
                <w:rFonts w:ascii="Arial" w:hAnsi="Arial" w:cs="Arial"/>
                <w:color w:val="000000"/>
                <w:lang w:val="en"/>
              </w:rPr>
              <w:br/>
              <w:t>L.2009, c.81, s.4.</w:t>
            </w:r>
          </w:p>
        </w:tc>
        <w:tc>
          <w:tcPr>
            <w:tcW w:w="2340" w:type="dxa"/>
          </w:tcPr>
          <w:p w14:paraId="74E80BD4" w14:textId="77777777" w:rsidR="0016390A" w:rsidRDefault="0016390A" w:rsidP="00362148">
            <w:pPr>
              <w:jc w:val="center"/>
            </w:pPr>
            <w:r>
              <w:t>N.A.</w:t>
            </w:r>
          </w:p>
        </w:tc>
        <w:tc>
          <w:tcPr>
            <w:tcW w:w="2340" w:type="dxa"/>
          </w:tcPr>
          <w:p w14:paraId="051AC81E" w14:textId="77777777" w:rsidR="0016390A" w:rsidRDefault="0016390A" w:rsidP="00362148">
            <w:pPr>
              <w:jc w:val="center"/>
            </w:pPr>
          </w:p>
        </w:tc>
      </w:tr>
      <w:tr w:rsidR="0016390A" w14:paraId="397206F3" w14:textId="77777777" w:rsidTr="0016390A">
        <w:tc>
          <w:tcPr>
            <w:tcW w:w="2065" w:type="dxa"/>
          </w:tcPr>
          <w:p w14:paraId="7ECE5706" w14:textId="77777777" w:rsidR="0016390A" w:rsidRPr="007765FD" w:rsidRDefault="0016390A" w:rsidP="00362148">
            <w:pPr>
              <w:jc w:val="center"/>
              <w:rPr>
                <w:rFonts w:ascii="Arial" w:hAnsi="Arial" w:cs="Arial"/>
                <w:bCs/>
                <w:color w:val="000000"/>
                <w:lang w:val="en"/>
              </w:rPr>
            </w:pPr>
            <w:r w:rsidRPr="007765FD">
              <w:rPr>
                <w:rFonts w:ascii="Arial" w:hAnsi="Arial" w:cs="Arial"/>
                <w:bCs/>
                <w:color w:val="000000"/>
                <w:lang w:val="en"/>
              </w:rPr>
              <w:t>2C:51-1. Basis of disqualification or disability</w:t>
            </w:r>
          </w:p>
        </w:tc>
        <w:tc>
          <w:tcPr>
            <w:tcW w:w="7470" w:type="dxa"/>
          </w:tcPr>
          <w:p w14:paraId="4CED8547" w14:textId="77777777" w:rsidR="0016390A" w:rsidRDefault="0016390A" w:rsidP="00362148">
            <w:pPr>
              <w:jc w:val="center"/>
              <w:rPr>
                <w:rFonts w:ascii="Arial" w:hAnsi="Arial" w:cs="Arial"/>
                <w:color w:val="000000"/>
                <w:lang w:val="en"/>
              </w:rPr>
            </w:pPr>
            <w:r>
              <w:rPr>
                <w:rFonts w:ascii="Arial" w:hAnsi="Arial" w:cs="Arial"/>
                <w:color w:val="000000"/>
                <w:lang w:val="en"/>
              </w:rPr>
              <w:t>a. No person shall suffer any legal disqualification or disability because of his conviction of an offense or his sentence on such conviction, unless the disqualification or disability involves the deprivation of a right or privilege which is:</w:t>
            </w:r>
            <w:r>
              <w:rPr>
                <w:rFonts w:ascii="Arial" w:hAnsi="Arial" w:cs="Arial"/>
                <w:color w:val="000000"/>
                <w:lang w:val="en"/>
              </w:rPr>
              <w:br/>
            </w:r>
            <w:r>
              <w:rPr>
                <w:rFonts w:ascii="Arial" w:hAnsi="Arial" w:cs="Arial"/>
                <w:color w:val="000000"/>
                <w:lang w:val="en"/>
              </w:rPr>
              <w:br/>
              <w:t>(1) Necessarily incident to execution of the sentence of the court;</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(2) Provided by the Constitution or the code;</w:t>
            </w:r>
            <w:r>
              <w:rPr>
                <w:rFonts w:ascii="Arial" w:hAnsi="Arial" w:cs="Arial"/>
                <w:color w:val="000000"/>
                <w:lang w:val="en"/>
              </w:rPr>
              <w:br/>
            </w:r>
            <w:r>
              <w:rPr>
                <w:rFonts w:ascii="Arial" w:hAnsi="Arial" w:cs="Arial"/>
                <w:color w:val="000000"/>
                <w:lang w:val="en"/>
              </w:rPr>
              <w:br/>
              <w:t>(3) Provided by a statute other than the code, when the conviction is of an offense defined by such statute; or</w:t>
            </w:r>
            <w:r>
              <w:rPr>
                <w:rFonts w:ascii="Arial" w:hAnsi="Arial" w:cs="Arial"/>
                <w:color w:val="000000"/>
                <w:lang w:val="en"/>
              </w:rPr>
              <w:br/>
            </w:r>
            <w:r>
              <w:rPr>
                <w:rFonts w:ascii="Arial" w:hAnsi="Arial" w:cs="Arial"/>
                <w:color w:val="000000"/>
                <w:lang w:val="en"/>
              </w:rPr>
              <w:br/>
              <w:t>(4) Provided by the judgment, order or regulation of a court, agency or official exercising a jurisdiction conferred by law, or by the statute defining such jurisdiction, when the commission of the offense or the conviction or the sentence is reasonably related to the competency of the individual to exercise the right or privilege of which he is deprived.</w:t>
            </w:r>
            <w:r>
              <w:rPr>
                <w:rFonts w:ascii="Arial" w:hAnsi="Arial" w:cs="Arial"/>
                <w:color w:val="000000"/>
                <w:lang w:val="en"/>
              </w:rPr>
              <w:br/>
            </w:r>
            <w:r>
              <w:rPr>
                <w:rFonts w:ascii="Arial" w:hAnsi="Arial" w:cs="Arial"/>
                <w:color w:val="000000"/>
                <w:lang w:val="en"/>
              </w:rPr>
              <w:br/>
              <w:t>b. Proof of a conviction as relevant evidence upon the trial or determination of any issue, or for the purpose of impeaching the convicted person as a witness is not a disqualification or disability within the meaning of this chapter.</w:t>
            </w:r>
            <w:r>
              <w:rPr>
                <w:rFonts w:ascii="Arial" w:hAnsi="Arial" w:cs="Arial"/>
                <w:color w:val="000000"/>
                <w:lang w:val="en"/>
              </w:rPr>
              <w:br/>
            </w:r>
            <w:r>
              <w:rPr>
                <w:rFonts w:ascii="Arial" w:hAnsi="Arial" w:cs="Arial"/>
                <w:color w:val="000000"/>
                <w:lang w:val="en"/>
              </w:rPr>
              <w:br/>
              <w:t>L.1978, c. 95, s. 2C:51-1, eff. Sept. 1, 1979.</w:t>
            </w:r>
          </w:p>
        </w:tc>
        <w:tc>
          <w:tcPr>
            <w:tcW w:w="2340" w:type="dxa"/>
          </w:tcPr>
          <w:p w14:paraId="4F1ED79F" w14:textId="77777777" w:rsidR="0016390A" w:rsidRDefault="0016390A" w:rsidP="00362148">
            <w:pPr>
              <w:jc w:val="center"/>
            </w:pPr>
            <w:r>
              <w:lastRenderedPageBreak/>
              <w:t>N.A.</w:t>
            </w:r>
          </w:p>
        </w:tc>
        <w:tc>
          <w:tcPr>
            <w:tcW w:w="2340" w:type="dxa"/>
          </w:tcPr>
          <w:p w14:paraId="6D42DF00" w14:textId="77777777" w:rsidR="0016390A" w:rsidRDefault="0016390A" w:rsidP="00362148">
            <w:pPr>
              <w:jc w:val="center"/>
            </w:pPr>
          </w:p>
        </w:tc>
      </w:tr>
      <w:tr w:rsidR="0016390A" w14:paraId="523504D6" w14:textId="77777777" w:rsidTr="0016390A">
        <w:tc>
          <w:tcPr>
            <w:tcW w:w="2065" w:type="dxa"/>
          </w:tcPr>
          <w:p w14:paraId="66816D2B" w14:textId="77777777" w:rsidR="0016390A" w:rsidRPr="007765FD" w:rsidRDefault="0016390A" w:rsidP="00362148">
            <w:pPr>
              <w:jc w:val="center"/>
              <w:rPr>
                <w:rFonts w:ascii="Arial" w:hAnsi="Arial" w:cs="Arial"/>
                <w:bCs/>
                <w:color w:val="000000"/>
                <w:lang w:val="en"/>
              </w:rPr>
            </w:pPr>
            <w:r w:rsidRPr="007765FD">
              <w:rPr>
                <w:rFonts w:ascii="Arial" w:hAnsi="Arial" w:cs="Arial"/>
                <w:bCs/>
                <w:color w:val="000000"/>
                <w:lang w:val="en"/>
              </w:rPr>
              <w:t>2C:51-2 Forfeiture of public office, position, or employment.</w:t>
            </w:r>
          </w:p>
        </w:tc>
        <w:tc>
          <w:tcPr>
            <w:tcW w:w="7470" w:type="dxa"/>
          </w:tcPr>
          <w:p w14:paraId="0E46031C" w14:textId="77777777" w:rsidR="0016390A" w:rsidRDefault="0016390A" w:rsidP="00362148">
            <w:pPr>
              <w:jc w:val="center"/>
              <w:rPr>
                <w:rFonts w:ascii="Arial" w:hAnsi="Arial" w:cs="Arial"/>
                <w:color w:val="000000"/>
                <w:lang w:val="en"/>
              </w:rPr>
            </w:pPr>
            <w:r>
              <w:rPr>
                <w:rFonts w:ascii="Arial" w:hAnsi="Arial" w:cs="Arial"/>
                <w:color w:val="000000"/>
                <w:lang w:val="en"/>
              </w:rPr>
              <w:br/>
              <w:t>a.A person holding any public office, position, or employment, elective or appointive, under the government of this State or any agency or political subdivision thereof, who is convicted of an offense shall forfeit such office, position or employment if:</w:t>
            </w:r>
            <w:r>
              <w:rPr>
                <w:rFonts w:ascii="Arial" w:hAnsi="Arial" w:cs="Arial"/>
                <w:color w:val="000000"/>
                <w:lang w:val="en"/>
              </w:rPr>
              <w:br/>
            </w:r>
            <w:r>
              <w:rPr>
                <w:rFonts w:ascii="Arial" w:hAnsi="Arial" w:cs="Arial"/>
                <w:color w:val="000000"/>
                <w:lang w:val="en"/>
              </w:rPr>
              <w:br/>
              <w:t>(1)He is convicted under the laws of this State of an offense involving dishonesty or of a crime of the third degree or above or under the laws of another state or of the United States of an offense or a crime which, if committed in this State, would be such an offense or crime;</w:t>
            </w:r>
            <w:r>
              <w:rPr>
                <w:rFonts w:ascii="Arial" w:hAnsi="Arial" w:cs="Arial"/>
                <w:color w:val="000000"/>
                <w:lang w:val="en"/>
              </w:rPr>
              <w:br/>
            </w:r>
            <w:r>
              <w:rPr>
                <w:rFonts w:ascii="Arial" w:hAnsi="Arial" w:cs="Arial"/>
                <w:color w:val="000000"/>
                <w:lang w:val="en"/>
              </w:rPr>
              <w:br/>
              <w:t>(2)He is convicted of an offense involving or touching such office, position or employment; or</w:t>
            </w:r>
            <w:r>
              <w:rPr>
                <w:rFonts w:ascii="Arial" w:hAnsi="Arial" w:cs="Arial"/>
                <w:color w:val="000000"/>
                <w:lang w:val="en"/>
              </w:rPr>
              <w:br/>
            </w:r>
            <w:r>
              <w:rPr>
                <w:rFonts w:ascii="Arial" w:hAnsi="Arial" w:cs="Arial"/>
                <w:color w:val="000000"/>
                <w:lang w:val="en"/>
              </w:rPr>
              <w:br/>
              <w:t>(3)The Constitution so provides.</w:t>
            </w:r>
            <w:r>
              <w:rPr>
                <w:rFonts w:ascii="Arial" w:hAnsi="Arial" w:cs="Arial"/>
                <w:color w:val="000000"/>
                <w:lang w:val="en"/>
              </w:rPr>
              <w:br/>
            </w:r>
            <w:r>
              <w:rPr>
                <w:rFonts w:ascii="Arial" w:hAnsi="Arial" w:cs="Arial"/>
                <w:color w:val="000000"/>
                <w:lang w:val="en"/>
              </w:rPr>
              <w:br/>
              <w:t>As used in this subsection, "involving or touching such office, position or employment" means that the offense was related directly to the person's performance in, or circumstances flowing from, the specific public office, position or employment held by the person.</w:t>
            </w:r>
            <w:r>
              <w:rPr>
                <w:rFonts w:ascii="Arial" w:hAnsi="Arial" w:cs="Arial"/>
                <w:color w:val="000000"/>
                <w:lang w:val="en"/>
              </w:rPr>
              <w:br/>
            </w:r>
            <w:r>
              <w:rPr>
                <w:rFonts w:ascii="Arial" w:hAnsi="Arial" w:cs="Arial"/>
                <w:color w:val="000000"/>
                <w:lang w:val="en"/>
              </w:rPr>
              <w:br/>
              <w:t>b.A court of this State shall enter an order of forfeiture pursuant to subsection a.:</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(1)Immediately upon a finding of guilt by the trier of fact or a plea of guilty entered in any court of this State unless the court, for good cause shown, orders a stay of such forfeiture pending a hearing on the merits at the time of sentencing; or</w:t>
            </w:r>
            <w:r>
              <w:rPr>
                <w:rFonts w:ascii="Arial" w:hAnsi="Arial" w:cs="Arial"/>
                <w:color w:val="000000"/>
                <w:lang w:val="en"/>
              </w:rPr>
              <w:br/>
            </w:r>
            <w:r>
              <w:rPr>
                <w:rFonts w:ascii="Arial" w:hAnsi="Arial" w:cs="Arial"/>
                <w:color w:val="000000"/>
                <w:lang w:val="en"/>
              </w:rPr>
              <w:br/>
              <w:t>(2)Upon application of the county prosecutor or the Attorney General, when the forfeiture is based upon a conviction of an offense under the laws of another state or of the United States. An order of forfeiture pursuant to this paragraph shall be deemed to have taken effect on the date the person was found guilty by the trier of fact or pled guilty to the offense.</w:t>
            </w:r>
            <w:r>
              <w:rPr>
                <w:rFonts w:ascii="Arial" w:hAnsi="Arial" w:cs="Arial"/>
                <w:color w:val="000000"/>
                <w:lang w:val="en"/>
              </w:rPr>
              <w:br/>
            </w:r>
            <w:r>
              <w:rPr>
                <w:rFonts w:ascii="Arial" w:hAnsi="Arial" w:cs="Arial"/>
                <w:color w:val="000000"/>
                <w:lang w:val="en"/>
              </w:rPr>
              <w:br/>
              <w:t>c.No court shall grant a stay of an order of forfeiture pending appeal of a conviction or forfeiture order unless the court is clearly convinced that there is a substantial likelihood of success on the merits. If the conviction be reversed or the order of forfeiture be overturned, he shall be restored, if feasible, to his office, position or employment with all the rights, emoluments and salary thereof from the date of forfeiture.</w:t>
            </w:r>
            <w:r>
              <w:rPr>
                <w:rFonts w:ascii="Arial" w:hAnsi="Arial" w:cs="Arial"/>
                <w:color w:val="000000"/>
                <w:lang w:val="en"/>
              </w:rPr>
              <w:br/>
            </w:r>
            <w:r>
              <w:rPr>
                <w:rFonts w:ascii="Arial" w:hAnsi="Arial" w:cs="Arial"/>
                <w:color w:val="000000"/>
                <w:lang w:val="en"/>
              </w:rPr>
              <w:br/>
              <w:t>Any official action taken by the convicted person on or after the date as of which a forfeiture of the person's office shall take effect shall, during a period of 60 days following the date on which an order of forfeiture shall have been issued hereunder, be voidable by the person's successor in office or, if the office of the person was that of member of the governing body of a county, municipality or independent authority, by that governing body.</w:t>
            </w:r>
            <w:r>
              <w:rPr>
                <w:rFonts w:ascii="Arial" w:hAnsi="Arial" w:cs="Arial"/>
                <w:color w:val="000000"/>
                <w:lang w:val="en"/>
              </w:rPr>
              <w:br/>
            </w:r>
            <w:r>
              <w:rPr>
                <w:rFonts w:ascii="Arial" w:hAnsi="Arial" w:cs="Arial"/>
                <w:color w:val="000000"/>
                <w:lang w:val="en"/>
              </w:rPr>
              <w:br/>
              <w:t>d.In addition to the punishment prescribed for the offense, and the forfeiture set forth in subsection a. of N.J.S.2C:51-2, any person convicted of an offense involving or touching on his public office, position or employment shall be forever disqualified from holding any office or position of honor, trust or profit under this State or any of its administrative or political subdivisions. As used in this subsection, "involving or touching on his public office, position or employment" means that the offense was related directly to the person's performance in, or circumstances flowing from, the specific public office, position or employment held by the person.</w:t>
            </w:r>
            <w:r>
              <w:rPr>
                <w:rFonts w:ascii="Arial" w:hAnsi="Arial" w:cs="Arial"/>
                <w:color w:val="000000"/>
                <w:lang w:val="en"/>
              </w:rPr>
              <w:br/>
            </w:r>
            <w:r>
              <w:rPr>
                <w:rFonts w:ascii="Arial" w:hAnsi="Arial" w:cs="Arial"/>
                <w:color w:val="000000"/>
                <w:lang w:val="en"/>
              </w:rPr>
              <w:br/>
              <w:t>e.Any forfeiture or disqualification under subsection a., b. or d. which is based upon a conviction of a disorderly persons or petty disorderly persons offense may be waived by the court upon application of the county prosecutor or the Attorney General and for good cause shown.</w:t>
            </w:r>
            <w:r>
              <w:rPr>
                <w:rFonts w:ascii="Arial" w:hAnsi="Arial" w:cs="Arial"/>
                <w:color w:val="000000"/>
                <w:lang w:val="en"/>
              </w:rPr>
              <w:br/>
            </w:r>
            <w:r>
              <w:rPr>
                <w:rFonts w:ascii="Arial" w:hAnsi="Arial" w:cs="Arial"/>
                <w:color w:val="000000"/>
                <w:lang w:val="en"/>
              </w:rPr>
              <w:lastRenderedPageBreak/>
              <w:br/>
              <w:t>f.Except as may otherwise be ordered by the Attorney General as the public need may require, any person convicted of an offense under section 97 of P.L.1999, c.440 (C.2C:21-34), N.J.S.2C:27-2, N.J.S.2C:27-3, N.J.S.2C:27-5, section 100 of P.L.1999, c. 440 (C.2C:27-9), section 5 of P.L.2003, c.255 (C.2C:27-10), section 6 of P.L.2003, c.255 (C.2C:27-11), N.J.S.2C:29-4, N.J.S.2C:30-2, or N.J.S.2C:30-3 of this Title shall be ineligible, either directly or indirectly, to submit a bid, enter into any contract, or to conduct any business with any board, agency, authority, department, commission, public corporation, or other body of this State, of this or one or more other states, or of one or more political subdivisions of this State for a period of, but not more than, 10 years from the date of conviction for a crime of the second degree, or five years from the date of conviction for a crime of the third degree. It is the purpose of this subsection to bar any individual convicted of any of the above enumerated offenses and any business, including any corporation, partnership, association or proprietorship in which such individual is a principal, or with respect to which such individual owns, directly or indirectly, or controls 5% or more of the stock or other equity interest of such business, from conducting business with public entities.</w:t>
            </w:r>
            <w:r>
              <w:rPr>
                <w:rFonts w:ascii="Arial" w:hAnsi="Arial" w:cs="Arial"/>
                <w:color w:val="000000"/>
                <w:lang w:val="en"/>
              </w:rPr>
              <w:br/>
            </w:r>
            <w:r>
              <w:rPr>
                <w:rFonts w:ascii="Arial" w:hAnsi="Arial" w:cs="Arial"/>
                <w:color w:val="000000"/>
                <w:lang w:val="en"/>
              </w:rPr>
              <w:br/>
              <w:t>The State Treasurer shall keep and maintain a list of all corporations barred from conducting such business pursuant to this section.</w:t>
            </w:r>
            <w:r>
              <w:rPr>
                <w:rFonts w:ascii="Arial" w:hAnsi="Arial" w:cs="Arial"/>
                <w:color w:val="000000"/>
                <w:lang w:val="en"/>
              </w:rPr>
              <w:br/>
            </w:r>
            <w:r>
              <w:rPr>
                <w:rFonts w:ascii="Arial" w:hAnsi="Arial" w:cs="Arial"/>
                <w:color w:val="000000"/>
                <w:lang w:val="en"/>
              </w:rPr>
              <w:br/>
              <w:t>g.In any case in which the issue of forfeiture is not raised in a court of this State at the time of a finding of guilt, entry of guilty plea or sentencing, a forfeiture of public office, position or employment required by this section may be ordered by a court of this State upon application of the county prosecutor or the Attorney General or upon application of the public officer or public entity having authority to remove the person convicted from his public office, position or employment. The fact that a court has declined to order forfeiture shall not preclude the public officer or public entity having authority to remove the person convicted from seeking to remove or suspend the person from his office, position or employment on the ground that the conduct giving rise to the conviction demonstrates that the person is unfit to hold the office, position or employment.</w:t>
            </w:r>
            <w:r>
              <w:rPr>
                <w:rFonts w:ascii="Arial" w:hAnsi="Arial" w:cs="Arial"/>
                <w:color w:val="000000"/>
                <w:lang w:val="en"/>
              </w:rPr>
              <w:br/>
            </w:r>
            <w:r>
              <w:rPr>
                <w:rFonts w:ascii="Arial" w:hAnsi="Arial" w:cs="Arial"/>
                <w:color w:val="000000"/>
                <w:lang w:val="en"/>
              </w:rPr>
              <w:br/>
              <w:t>Amended 1979, c.388, s.3; 1981, c.290, s.42; 1981, c.356, s.1; 1987, c.427, s.1; 1995, c.250; 2003, c.145, s.1; 2007, c.49, s.5.</w:t>
            </w:r>
          </w:p>
        </w:tc>
        <w:tc>
          <w:tcPr>
            <w:tcW w:w="2340" w:type="dxa"/>
          </w:tcPr>
          <w:p w14:paraId="2EF1FFA5" w14:textId="77777777" w:rsidR="0016390A" w:rsidRDefault="0016390A" w:rsidP="00362148">
            <w:pPr>
              <w:jc w:val="center"/>
            </w:pPr>
            <w:r>
              <w:lastRenderedPageBreak/>
              <w:t>N.A.</w:t>
            </w:r>
          </w:p>
        </w:tc>
        <w:tc>
          <w:tcPr>
            <w:tcW w:w="2340" w:type="dxa"/>
          </w:tcPr>
          <w:p w14:paraId="14E938CE" w14:textId="77777777" w:rsidR="0016390A" w:rsidRDefault="0016390A" w:rsidP="00362148">
            <w:pPr>
              <w:jc w:val="center"/>
            </w:pPr>
          </w:p>
        </w:tc>
      </w:tr>
      <w:tr w:rsidR="0016390A" w14:paraId="043425F3" w14:textId="77777777" w:rsidTr="0016390A">
        <w:tc>
          <w:tcPr>
            <w:tcW w:w="2065" w:type="dxa"/>
          </w:tcPr>
          <w:p w14:paraId="570762F4" w14:textId="77777777" w:rsidR="0016390A" w:rsidRPr="00115CA7" w:rsidRDefault="0016390A" w:rsidP="00362148">
            <w:pPr>
              <w:jc w:val="center"/>
              <w:rPr>
                <w:rFonts w:ascii="Arial" w:hAnsi="Arial" w:cs="Arial"/>
                <w:bCs/>
                <w:color w:val="000000"/>
                <w:lang w:val="en"/>
              </w:rPr>
            </w:pPr>
            <w:r w:rsidRPr="00115CA7">
              <w:rPr>
                <w:rFonts w:ascii="Arial" w:hAnsi="Arial" w:cs="Arial"/>
                <w:bCs/>
                <w:color w:val="000000"/>
                <w:lang w:val="en"/>
              </w:rPr>
              <w:lastRenderedPageBreak/>
              <w:t>2C:51-2.1 Applicability of act.</w:t>
            </w:r>
          </w:p>
        </w:tc>
        <w:tc>
          <w:tcPr>
            <w:tcW w:w="7470" w:type="dxa"/>
          </w:tcPr>
          <w:p w14:paraId="516C02FB"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3.This act shall apply as follows: </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a.Any person who forfeited or was disqualified from holding any public office, position, or employment, elective or appointive, under the government of this State or any agency or political subdivision thereof, by a court of competent jurisdiction, prior to the effective date of this act shall continue to be disqualified or continue to forfeit such office, position or employment.</w:t>
            </w:r>
            <w:r>
              <w:rPr>
                <w:rFonts w:ascii="Arial" w:hAnsi="Arial" w:cs="Arial"/>
                <w:color w:val="000000"/>
                <w:lang w:val="en"/>
              </w:rPr>
              <w:br/>
            </w:r>
            <w:r>
              <w:rPr>
                <w:rFonts w:ascii="Arial" w:hAnsi="Arial" w:cs="Arial"/>
                <w:color w:val="000000"/>
                <w:lang w:val="en"/>
              </w:rPr>
              <w:br/>
              <w:t>b.Any person holding any public office, position, or employment, elective or appointive, under the government of this State or any agency or political subdivision thereof, on the effective date of this act, shall be subject to disqualification or forfeiture of that public office, position, or employment only pursuant to N.J.S.2C:51-2 and not pursuant to a statute other than the criminal code.</w:t>
            </w:r>
            <w:r>
              <w:rPr>
                <w:rFonts w:ascii="Arial" w:hAnsi="Arial" w:cs="Arial"/>
                <w:color w:val="000000"/>
                <w:lang w:val="en"/>
              </w:rPr>
              <w:br/>
            </w:r>
            <w:r>
              <w:rPr>
                <w:rFonts w:ascii="Arial" w:hAnsi="Arial" w:cs="Arial"/>
                <w:color w:val="000000"/>
                <w:lang w:val="en"/>
              </w:rPr>
              <w:br/>
              <w:t>L.2003,c.145,s.3.</w:t>
            </w:r>
          </w:p>
        </w:tc>
        <w:tc>
          <w:tcPr>
            <w:tcW w:w="2340" w:type="dxa"/>
          </w:tcPr>
          <w:p w14:paraId="37BB36F1" w14:textId="77777777" w:rsidR="0016390A" w:rsidRDefault="0016390A" w:rsidP="00362148">
            <w:pPr>
              <w:jc w:val="center"/>
            </w:pPr>
            <w:r>
              <w:lastRenderedPageBreak/>
              <w:t>N.A.</w:t>
            </w:r>
          </w:p>
        </w:tc>
        <w:tc>
          <w:tcPr>
            <w:tcW w:w="2340" w:type="dxa"/>
          </w:tcPr>
          <w:p w14:paraId="24379AA3" w14:textId="77777777" w:rsidR="0016390A" w:rsidRDefault="0016390A" w:rsidP="00362148">
            <w:pPr>
              <w:jc w:val="center"/>
            </w:pPr>
          </w:p>
        </w:tc>
      </w:tr>
      <w:tr w:rsidR="0016390A" w14:paraId="534269D3" w14:textId="77777777" w:rsidTr="0016390A">
        <w:tc>
          <w:tcPr>
            <w:tcW w:w="2065" w:type="dxa"/>
          </w:tcPr>
          <w:p w14:paraId="5FA0A0BC" w14:textId="77777777" w:rsidR="0016390A" w:rsidRPr="00115CA7" w:rsidRDefault="0016390A" w:rsidP="00362148">
            <w:pPr>
              <w:jc w:val="center"/>
              <w:rPr>
                <w:rFonts w:ascii="Arial" w:hAnsi="Arial" w:cs="Arial"/>
                <w:bCs/>
                <w:color w:val="000000"/>
                <w:lang w:val="en"/>
              </w:rPr>
            </w:pPr>
            <w:r w:rsidRPr="00115CA7">
              <w:rPr>
                <w:rFonts w:ascii="Arial" w:hAnsi="Arial" w:cs="Arial"/>
                <w:bCs/>
                <w:color w:val="000000"/>
                <w:lang w:val="en"/>
              </w:rPr>
              <w:t>2C:51-3. Voting and jury service</w:t>
            </w:r>
          </w:p>
        </w:tc>
        <w:tc>
          <w:tcPr>
            <w:tcW w:w="7470" w:type="dxa"/>
          </w:tcPr>
          <w:p w14:paraId="304334C0" w14:textId="77777777" w:rsidR="0016390A" w:rsidRDefault="0016390A" w:rsidP="00362148">
            <w:pPr>
              <w:jc w:val="center"/>
              <w:rPr>
                <w:rFonts w:ascii="Arial" w:hAnsi="Arial" w:cs="Arial"/>
                <w:color w:val="000000"/>
                <w:lang w:val="en"/>
              </w:rPr>
            </w:pPr>
            <w:r>
              <w:rPr>
                <w:rFonts w:ascii="Arial" w:hAnsi="Arial" w:cs="Arial"/>
                <w:color w:val="000000"/>
                <w:lang w:val="en"/>
              </w:rPr>
              <w:t>A person who is convicted of a crime shall be disqualified</w:t>
            </w:r>
            <w:r>
              <w:rPr>
                <w:rFonts w:ascii="Arial" w:hAnsi="Arial" w:cs="Arial"/>
                <w:color w:val="000000"/>
                <w:lang w:val="en"/>
              </w:rPr>
              <w:br/>
            </w:r>
            <w:r>
              <w:rPr>
                <w:rFonts w:ascii="Arial" w:hAnsi="Arial" w:cs="Arial"/>
                <w:color w:val="000000"/>
                <w:lang w:val="en"/>
              </w:rPr>
              <w:br/>
              <w:t>a. From voting in any primary, municipal, special or general election as determined by the provisions of R.S. 19:4-1; and</w:t>
            </w:r>
            <w:r>
              <w:rPr>
                <w:rFonts w:ascii="Arial" w:hAnsi="Arial" w:cs="Arial"/>
                <w:color w:val="000000"/>
                <w:lang w:val="en"/>
              </w:rPr>
              <w:br/>
            </w:r>
            <w:r>
              <w:rPr>
                <w:rFonts w:ascii="Arial" w:hAnsi="Arial" w:cs="Arial"/>
                <w:color w:val="000000"/>
                <w:lang w:val="en"/>
              </w:rPr>
              <w:br/>
              <w:t>b. From serving as a juror as determined by the provisions of N.J.S. 2A:69-1.</w:t>
            </w:r>
            <w:r>
              <w:rPr>
                <w:rFonts w:ascii="Arial" w:hAnsi="Arial" w:cs="Arial"/>
                <w:color w:val="000000"/>
                <w:lang w:val="en"/>
              </w:rPr>
              <w:br/>
            </w:r>
            <w:r>
              <w:rPr>
                <w:rFonts w:ascii="Arial" w:hAnsi="Arial" w:cs="Arial"/>
                <w:color w:val="000000"/>
                <w:lang w:val="en"/>
              </w:rPr>
              <w:br/>
              <w:t>L.1978, c. 95, s. 2C:51-3, eff. Sept. 1, 1979. Amended by L.1979, c. 178, s. 106, eff. Sept. 1, 1979.</w:t>
            </w:r>
          </w:p>
        </w:tc>
        <w:tc>
          <w:tcPr>
            <w:tcW w:w="2340" w:type="dxa"/>
          </w:tcPr>
          <w:p w14:paraId="1D4B652C" w14:textId="77777777" w:rsidR="0016390A" w:rsidRDefault="0016390A" w:rsidP="00362148">
            <w:pPr>
              <w:jc w:val="center"/>
            </w:pPr>
            <w:r>
              <w:t>N.A.</w:t>
            </w:r>
          </w:p>
        </w:tc>
        <w:tc>
          <w:tcPr>
            <w:tcW w:w="2340" w:type="dxa"/>
          </w:tcPr>
          <w:p w14:paraId="7074FE08" w14:textId="77777777" w:rsidR="0016390A" w:rsidRDefault="0016390A" w:rsidP="00362148">
            <w:pPr>
              <w:jc w:val="center"/>
            </w:pPr>
          </w:p>
        </w:tc>
      </w:tr>
      <w:tr w:rsidR="0016390A" w14:paraId="05022A63" w14:textId="77777777" w:rsidTr="0016390A">
        <w:tc>
          <w:tcPr>
            <w:tcW w:w="2065" w:type="dxa"/>
          </w:tcPr>
          <w:p w14:paraId="35E2934D" w14:textId="77777777" w:rsidR="0016390A" w:rsidRPr="00115CA7" w:rsidRDefault="0016390A" w:rsidP="00362148">
            <w:pPr>
              <w:jc w:val="center"/>
              <w:rPr>
                <w:rFonts w:ascii="Arial" w:hAnsi="Arial" w:cs="Arial"/>
                <w:bCs/>
                <w:color w:val="000000"/>
                <w:lang w:val="en"/>
              </w:rPr>
            </w:pPr>
            <w:r w:rsidRPr="00115CA7">
              <w:rPr>
                <w:rFonts w:ascii="Arial" w:hAnsi="Arial" w:cs="Arial"/>
                <w:bCs/>
                <w:color w:val="000000"/>
                <w:lang w:val="en"/>
              </w:rPr>
              <w:t>2C:52-4. Ordinances</w:t>
            </w:r>
          </w:p>
        </w:tc>
        <w:tc>
          <w:tcPr>
            <w:tcW w:w="7470" w:type="dxa"/>
          </w:tcPr>
          <w:p w14:paraId="5039CE08" w14:textId="77777777" w:rsidR="0016390A" w:rsidRDefault="0016390A" w:rsidP="00362148">
            <w:pPr>
              <w:jc w:val="center"/>
              <w:rPr>
                <w:rFonts w:ascii="Arial" w:hAnsi="Arial" w:cs="Arial"/>
                <w:color w:val="000000"/>
                <w:lang w:val="en"/>
              </w:rPr>
            </w:pPr>
            <w:r>
              <w:rPr>
                <w:rFonts w:ascii="Arial" w:hAnsi="Arial" w:cs="Arial"/>
                <w:color w:val="000000"/>
                <w:lang w:val="en"/>
              </w:rPr>
              <w:t>In all cases wherein a person has been found guilty of violating a municipal ordinance of any governmental entity of this State and who has not been convicted of any prior or subsequent crime, whether within this State or any other jurisdiction, and who has not been adjudged a disorderly person or petty disorderly person on more than two occasions, may, after the expiration of a period of 2 years from the date of his conviction, payment of fine, satisfactory completion of probation or release from incarceration, whichever is later, present a duly verified petition as provided in section 2C:52-7 herein to the Superior Court in the county in which the violation occurred praying that such conviction and all records and information pertaining thereto be expunged.</w:t>
            </w:r>
            <w:r>
              <w:rPr>
                <w:rFonts w:ascii="Arial" w:hAnsi="Arial" w:cs="Arial"/>
                <w:color w:val="000000"/>
                <w:lang w:val="en"/>
              </w:rPr>
              <w:br/>
            </w:r>
            <w:r>
              <w:rPr>
                <w:rFonts w:ascii="Arial" w:hAnsi="Arial" w:cs="Arial"/>
                <w:color w:val="000000"/>
                <w:lang w:val="en"/>
              </w:rPr>
              <w:br/>
              <w:t>L.1979, c. 178, s. 111, eff. Sept. 1, 1979.</w:t>
            </w:r>
          </w:p>
        </w:tc>
        <w:tc>
          <w:tcPr>
            <w:tcW w:w="2340" w:type="dxa"/>
          </w:tcPr>
          <w:p w14:paraId="54A1F9AC" w14:textId="77777777" w:rsidR="0016390A" w:rsidRDefault="0016390A" w:rsidP="00362148">
            <w:pPr>
              <w:jc w:val="center"/>
            </w:pPr>
            <w:r>
              <w:t>N.A.</w:t>
            </w:r>
          </w:p>
        </w:tc>
        <w:tc>
          <w:tcPr>
            <w:tcW w:w="2340" w:type="dxa"/>
          </w:tcPr>
          <w:p w14:paraId="64F4237C" w14:textId="77777777" w:rsidR="0016390A" w:rsidRDefault="0016390A" w:rsidP="00362148">
            <w:pPr>
              <w:jc w:val="center"/>
            </w:pPr>
          </w:p>
        </w:tc>
      </w:tr>
      <w:tr w:rsidR="0016390A" w14:paraId="6F6D6A8A" w14:textId="77777777" w:rsidTr="0016390A">
        <w:tc>
          <w:tcPr>
            <w:tcW w:w="2065" w:type="dxa"/>
          </w:tcPr>
          <w:p w14:paraId="3F20BF61" w14:textId="77777777" w:rsidR="0016390A" w:rsidRPr="00115CA7" w:rsidRDefault="0016390A" w:rsidP="00362148">
            <w:pPr>
              <w:jc w:val="center"/>
              <w:rPr>
                <w:rFonts w:ascii="Arial" w:hAnsi="Arial" w:cs="Arial"/>
                <w:bCs/>
                <w:color w:val="000000"/>
                <w:lang w:val="en"/>
              </w:rPr>
            </w:pPr>
            <w:r w:rsidRPr="00115CA7">
              <w:rPr>
                <w:rFonts w:ascii="Arial" w:hAnsi="Arial" w:cs="Arial"/>
                <w:bCs/>
                <w:color w:val="000000"/>
                <w:lang w:val="en"/>
              </w:rPr>
              <w:t xml:space="preserve">2C:52-4.1 Juvenile delinquent; expungement of </w:t>
            </w:r>
            <w:r w:rsidRPr="00115CA7">
              <w:rPr>
                <w:rFonts w:ascii="Arial" w:hAnsi="Arial" w:cs="Arial"/>
                <w:bCs/>
                <w:color w:val="000000"/>
                <w:lang w:val="en"/>
              </w:rPr>
              <w:lastRenderedPageBreak/>
              <w:t>adjudications and charges.</w:t>
            </w:r>
          </w:p>
        </w:tc>
        <w:tc>
          <w:tcPr>
            <w:tcW w:w="7470" w:type="dxa"/>
          </w:tcPr>
          <w:p w14:paraId="665AB48B"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1. a. Any person adjudged a juvenile delinquent may have such adjudication expunged as follows: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(1)Pursuant to N.J.S.2C:52-2, if the act committed by the juvenile would have constituted a crime if committed by an adult;</w:t>
            </w:r>
            <w:r>
              <w:rPr>
                <w:rFonts w:ascii="Arial" w:hAnsi="Arial" w:cs="Arial"/>
                <w:color w:val="000000"/>
                <w:lang w:val="en"/>
              </w:rPr>
              <w:br/>
            </w:r>
            <w:r>
              <w:rPr>
                <w:rFonts w:ascii="Arial" w:hAnsi="Arial" w:cs="Arial"/>
                <w:color w:val="000000"/>
                <w:lang w:val="en"/>
              </w:rPr>
              <w:br/>
              <w:t>(2)Pursuant to N.J.S.2C:52-3, if the act committed by the juvenile would have constituted a disorderly or petty disorderly persons offense if committed by an adult; or</w:t>
            </w:r>
            <w:r>
              <w:rPr>
                <w:rFonts w:ascii="Arial" w:hAnsi="Arial" w:cs="Arial"/>
                <w:color w:val="000000"/>
                <w:lang w:val="en"/>
              </w:rPr>
              <w:br/>
            </w:r>
            <w:r>
              <w:rPr>
                <w:rFonts w:ascii="Arial" w:hAnsi="Arial" w:cs="Arial"/>
                <w:color w:val="000000"/>
                <w:lang w:val="en"/>
              </w:rPr>
              <w:br/>
              <w:t>(3)Pursuant to N.J.S.2C:52-4, if the act committed by the juvenile would have constituted an ordinance violation if committed by an adult.</w:t>
            </w:r>
            <w:r>
              <w:rPr>
                <w:rFonts w:ascii="Arial" w:hAnsi="Arial" w:cs="Arial"/>
                <w:color w:val="000000"/>
                <w:lang w:val="en"/>
              </w:rPr>
              <w:br/>
            </w:r>
            <w:r>
              <w:rPr>
                <w:rFonts w:ascii="Arial" w:hAnsi="Arial" w:cs="Arial"/>
                <w:color w:val="000000"/>
                <w:lang w:val="en"/>
              </w:rPr>
              <w:br/>
              <w:t>For purposes of expungement, any act which resulted in a juvenile being adjudged a delinquent shall be classified as if that act had been committed by an adult.</w:t>
            </w:r>
            <w:r>
              <w:rPr>
                <w:rFonts w:ascii="Arial" w:hAnsi="Arial" w:cs="Arial"/>
                <w:color w:val="000000"/>
                <w:lang w:val="en"/>
              </w:rPr>
              <w:br/>
            </w:r>
            <w:r>
              <w:rPr>
                <w:rFonts w:ascii="Arial" w:hAnsi="Arial" w:cs="Arial"/>
                <w:color w:val="000000"/>
                <w:lang w:val="en"/>
              </w:rPr>
              <w:br/>
              <w:t>b.Additionally, any person who has been adjudged a juvenile delinquent may have his entire record of delinquency adjudications expunged if:</w:t>
            </w:r>
            <w:r>
              <w:rPr>
                <w:rFonts w:ascii="Arial" w:hAnsi="Arial" w:cs="Arial"/>
                <w:color w:val="000000"/>
                <w:lang w:val="en"/>
              </w:rPr>
              <w:br/>
            </w:r>
            <w:r>
              <w:rPr>
                <w:rFonts w:ascii="Arial" w:hAnsi="Arial" w:cs="Arial"/>
                <w:color w:val="000000"/>
                <w:lang w:val="en"/>
              </w:rPr>
              <w:br/>
              <w:t>(1)Five years have elapsed since the final discharge of the person from legal custody or supervision or 5 years have elapsed after the entry of any other court order not involving custody or supervision, except that periods of post-incarceration supervision pursuant to section 25 of P.L.1982, c.77 (C.2A:4A-44), shall not be considered in calculating the five-year period for purposes of this paragraph;</w:t>
            </w:r>
            <w:r>
              <w:rPr>
                <w:rFonts w:ascii="Arial" w:hAnsi="Arial" w:cs="Arial"/>
                <w:color w:val="000000"/>
                <w:lang w:val="en"/>
              </w:rPr>
              <w:br/>
            </w:r>
            <w:r>
              <w:rPr>
                <w:rFonts w:ascii="Arial" w:hAnsi="Arial" w:cs="Arial"/>
                <w:color w:val="000000"/>
                <w:lang w:val="en"/>
              </w:rPr>
              <w:br/>
              <w:t>(2)He has not been convicted of a crime, or a disorderly or petty disorderly persons offense, or adjudged a delinquent, or in need of supervision, during the 5 years prior to the filing of the petition, and no proceeding or complaint is pending seeking such a conviction or adjudication, except that periods of post-incarceration supervision pursuant to section 25 of P.L.1982, c.77 (C.2A:4A-44), shall not be considered in calculating the five-year period for purposes of this paragraph;</w:t>
            </w:r>
            <w:r>
              <w:rPr>
                <w:rFonts w:ascii="Arial" w:hAnsi="Arial" w:cs="Arial"/>
                <w:color w:val="000000"/>
                <w:lang w:val="en"/>
              </w:rPr>
              <w:br/>
            </w:r>
            <w:r>
              <w:rPr>
                <w:rFonts w:ascii="Arial" w:hAnsi="Arial" w:cs="Arial"/>
                <w:color w:val="000000"/>
                <w:lang w:val="en"/>
              </w:rPr>
              <w:br/>
              <w:t>(3)He was never adjudged a juvenile delinquent on the basis of an act which if committed by an adult would constitute a crime not subject to expungement under N.J.S.2C:52-2;</w:t>
            </w:r>
            <w:r>
              <w:rPr>
                <w:rFonts w:ascii="Arial" w:hAnsi="Arial" w:cs="Arial"/>
                <w:color w:val="000000"/>
                <w:lang w:val="en"/>
              </w:rPr>
              <w:br/>
            </w:r>
            <w:r>
              <w:rPr>
                <w:rFonts w:ascii="Arial" w:hAnsi="Arial" w:cs="Arial"/>
                <w:color w:val="000000"/>
                <w:lang w:val="en"/>
              </w:rPr>
              <w:br/>
              <w:t>(4)He has never had an adult conviction expunged; and</w:t>
            </w:r>
            <w:r>
              <w:rPr>
                <w:rFonts w:ascii="Arial" w:hAnsi="Arial" w:cs="Arial"/>
                <w:color w:val="000000"/>
                <w:lang w:val="en"/>
              </w:rPr>
              <w:br/>
            </w:r>
            <w:r>
              <w:rPr>
                <w:rFonts w:ascii="Arial" w:hAnsi="Arial" w:cs="Arial"/>
                <w:color w:val="000000"/>
                <w:lang w:val="en"/>
              </w:rPr>
              <w:br/>
              <w:t>(5)He has never had adult criminal charges dismissed following completion of a supervisory treatment or other diversion program.</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c. Any person who has been charged with an act of delinquency and against whom proceedings were dismissed may have the filing of those charges expunged pursuant to the provisions of N.J.S.2C:52-6.</w:t>
            </w:r>
            <w:r>
              <w:rPr>
                <w:rFonts w:ascii="Arial" w:hAnsi="Arial" w:cs="Arial"/>
                <w:color w:val="000000"/>
                <w:lang w:val="en"/>
              </w:rPr>
              <w:br/>
            </w:r>
            <w:r>
              <w:rPr>
                <w:rFonts w:ascii="Arial" w:hAnsi="Arial" w:cs="Arial"/>
                <w:color w:val="000000"/>
                <w:lang w:val="en"/>
              </w:rPr>
              <w:br/>
              <w:t>Amended 1981, c.290, s.44; 2009, c.188, s.2.</w:t>
            </w:r>
          </w:p>
        </w:tc>
        <w:tc>
          <w:tcPr>
            <w:tcW w:w="2340" w:type="dxa"/>
          </w:tcPr>
          <w:p w14:paraId="40CD1D33" w14:textId="77777777" w:rsidR="0016390A" w:rsidRDefault="0016390A" w:rsidP="00362148">
            <w:pPr>
              <w:jc w:val="center"/>
            </w:pPr>
            <w:r>
              <w:lastRenderedPageBreak/>
              <w:t>N.A.</w:t>
            </w:r>
          </w:p>
        </w:tc>
        <w:tc>
          <w:tcPr>
            <w:tcW w:w="2340" w:type="dxa"/>
          </w:tcPr>
          <w:p w14:paraId="17E60C2A" w14:textId="77777777" w:rsidR="0016390A" w:rsidRDefault="0016390A" w:rsidP="00362148">
            <w:pPr>
              <w:jc w:val="center"/>
            </w:pPr>
          </w:p>
        </w:tc>
      </w:tr>
      <w:tr w:rsidR="0016390A" w14:paraId="6B987A83" w14:textId="77777777" w:rsidTr="0016390A">
        <w:tc>
          <w:tcPr>
            <w:tcW w:w="2065" w:type="dxa"/>
          </w:tcPr>
          <w:p w14:paraId="539D34AE" w14:textId="77777777" w:rsidR="0016390A" w:rsidRPr="00897C12" w:rsidRDefault="0016390A" w:rsidP="00362148">
            <w:pPr>
              <w:jc w:val="center"/>
              <w:rPr>
                <w:rFonts w:ascii="Arial" w:hAnsi="Arial" w:cs="Arial"/>
                <w:bCs/>
                <w:color w:val="000000"/>
                <w:lang w:val="en"/>
              </w:rPr>
            </w:pPr>
            <w:r w:rsidRPr="00897C12">
              <w:rPr>
                <w:rFonts w:ascii="Arial" w:hAnsi="Arial" w:cs="Arial"/>
                <w:bCs/>
                <w:color w:val="000000"/>
                <w:lang w:val="en"/>
              </w:rPr>
              <w:lastRenderedPageBreak/>
              <w:t>2C:52-5. Expungement of records of young drug offenders</w:t>
            </w:r>
          </w:p>
        </w:tc>
        <w:tc>
          <w:tcPr>
            <w:tcW w:w="7470" w:type="dxa"/>
          </w:tcPr>
          <w:p w14:paraId="50FADD7D"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Expungement of Records of Young Drug Offenders. Notwithstanding the provisions of sections 2C:52-2 and 2C:52-3, after a period of not less than one year following conviction, termination of probation or parole or discharge from custody, whichever is later, any person convicted of an offense under chapters 35 or 36 of this title for the possession or use of a controlled dangerous substance, convicted of violating P.L. 1955, c. 277, s. 3 (C. 2A:170-77.5), or convicted of violating P.L. 1962, c. 113, s. 1 (C. 2A:170-77.8), and who at the time of the offense was 21 years of age or younger, may apply to the Superior Court in the county wherein the matter was disposed of for the expungement of such person's conviction and all records pertaining thereto. The relief of expungement under this section shall be granted only if said person has not, prior to the time of hearing, violated any of the conditions of his probation or parole, albeit subsequent to discharge from probation or parole, has not been convicted of any previous or subsequent criminal act or any subsequent or previous violation of chapters 35 or 36 of this title or of P.L. 1955, c. 277, s. 3 (C. 2A:170-77.5) or of P.L. 1962, c. 113, s. 1 (C. 2A:170-77.8), or who has not had a prior or subsequent criminal matter dismissed because of acceptance into a supervisory treatment or other diversion program. </w:t>
            </w:r>
            <w:r>
              <w:rPr>
                <w:rFonts w:ascii="Arial" w:hAnsi="Arial" w:cs="Arial"/>
                <w:color w:val="000000"/>
                <w:lang w:val="en"/>
              </w:rPr>
              <w:br/>
            </w:r>
            <w:r>
              <w:rPr>
                <w:rFonts w:ascii="Arial" w:hAnsi="Arial" w:cs="Arial"/>
                <w:color w:val="000000"/>
                <w:lang w:val="en"/>
              </w:rPr>
              <w:br/>
              <w:t xml:space="preserve">This section shall not apply to any person who has been convicted of the sale or distribution of a controlled dangerous substance or possession with the intent to sell any controlled dangerous substance except: </w:t>
            </w:r>
            <w:r>
              <w:rPr>
                <w:rFonts w:ascii="Arial" w:hAnsi="Arial" w:cs="Arial"/>
                <w:color w:val="000000"/>
                <w:lang w:val="en"/>
              </w:rPr>
              <w:br/>
            </w:r>
            <w:r>
              <w:rPr>
                <w:rFonts w:ascii="Arial" w:hAnsi="Arial" w:cs="Arial"/>
                <w:color w:val="000000"/>
                <w:lang w:val="en"/>
              </w:rPr>
              <w:br/>
              <w:t xml:space="preserve">(1) Marihuana, where the total sold, distributed or possessed with intent to sell was 25 grams or less, or </w:t>
            </w:r>
            <w:r>
              <w:rPr>
                <w:rFonts w:ascii="Arial" w:hAnsi="Arial" w:cs="Arial"/>
                <w:color w:val="000000"/>
                <w:lang w:val="en"/>
              </w:rPr>
              <w:br/>
            </w:r>
            <w:r>
              <w:rPr>
                <w:rFonts w:ascii="Arial" w:hAnsi="Arial" w:cs="Arial"/>
                <w:color w:val="000000"/>
                <w:lang w:val="en"/>
              </w:rPr>
              <w:br/>
              <w:t xml:space="preserve">(2) Hashish, where the total amount sold, distributed or possessed with intent to sell was 5 grams or less. </w:t>
            </w:r>
            <w:r>
              <w:rPr>
                <w:rFonts w:ascii="Arial" w:hAnsi="Arial" w:cs="Arial"/>
                <w:color w:val="000000"/>
                <w:lang w:val="en"/>
              </w:rPr>
              <w:br/>
            </w:r>
            <w:r>
              <w:rPr>
                <w:rFonts w:ascii="Arial" w:hAnsi="Arial" w:cs="Arial"/>
                <w:color w:val="000000"/>
                <w:lang w:val="en"/>
              </w:rPr>
              <w:br/>
              <w:t>L. 1979, c. 178, s. 112; amended by L. 1987, c. 106, s. 16.</w:t>
            </w:r>
          </w:p>
        </w:tc>
        <w:tc>
          <w:tcPr>
            <w:tcW w:w="2340" w:type="dxa"/>
          </w:tcPr>
          <w:p w14:paraId="430FDBED" w14:textId="77777777" w:rsidR="0016390A" w:rsidRDefault="0016390A" w:rsidP="00362148">
            <w:pPr>
              <w:jc w:val="center"/>
            </w:pPr>
            <w:r>
              <w:t>N.A.</w:t>
            </w:r>
          </w:p>
        </w:tc>
        <w:tc>
          <w:tcPr>
            <w:tcW w:w="2340" w:type="dxa"/>
          </w:tcPr>
          <w:p w14:paraId="5274F2EE" w14:textId="77777777" w:rsidR="0016390A" w:rsidRDefault="0016390A" w:rsidP="00362148">
            <w:pPr>
              <w:jc w:val="center"/>
            </w:pPr>
          </w:p>
        </w:tc>
      </w:tr>
      <w:tr w:rsidR="0016390A" w14:paraId="0C39883F" w14:textId="77777777" w:rsidTr="0016390A">
        <w:tc>
          <w:tcPr>
            <w:tcW w:w="2065" w:type="dxa"/>
          </w:tcPr>
          <w:p w14:paraId="53A0DC90" w14:textId="77777777" w:rsidR="0016390A" w:rsidRPr="00897C12" w:rsidRDefault="0016390A" w:rsidP="00362148">
            <w:pPr>
              <w:jc w:val="center"/>
              <w:rPr>
                <w:rFonts w:ascii="Arial" w:hAnsi="Arial" w:cs="Arial"/>
                <w:bCs/>
                <w:color w:val="000000"/>
                <w:lang w:val="en"/>
              </w:rPr>
            </w:pPr>
            <w:r w:rsidRPr="00897C12">
              <w:rPr>
                <w:rFonts w:ascii="Arial" w:hAnsi="Arial" w:cs="Arial"/>
                <w:bCs/>
                <w:color w:val="000000"/>
                <w:lang w:val="en"/>
              </w:rPr>
              <w:t>2C:52-6 Arrests not resulting in conviction.</w:t>
            </w:r>
          </w:p>
        </w:tc>
        <w:tc>
          <w:tcPr>
            <w:tcW w:w="7470" w:type="dxa"/>
          </w:tcPr>
          <w:p w14:paraId="5D3A6C95"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When a person has been arrested or held to answer for a crime, disorderly persons offense, petty disorderly persons offense, or municipal ordinance violation under the laws of this State or of any governmental entity thereof and proceedings against the person were dismissed, the person was acquitted, or the person was discharged without a conviction </w:t>
            </w:r>
            <w:r>
              <w:rPr>
                <w:rFonts w:ascii="Arial" w:hAnsi="Arial" w:cs="Arial"/>
                <w:color w:val="000000"/>
                <w:lang w:val="en"/>
              </w:rPr>
              <w:lastRenderedPageBreak/>
              <w:t>or finding of guilt, the Superior Court shall, at the time of dismissal, acquittal, or discharge, or, in any case set forth in paragraph (1) of this subsection, upon receipt of an application from the person, order the expungement of all records and information relating to the arrest or charge.</w:t>
            </w:r>
            <w:r>
              <w:rPr>
                <w:rFonts w:ascii="Arial" w:hAnsi="Arial" w:cs="Arial"/>
                <w:color w:val="000000"/>
                <w:lang w:val="en"/>
              </w:rPr>
              <w:br/>
            </w:r>
            <w:r>
              <w:rPr>
                <w:rFonts w:ascii="Arial" w:hAnsi="Arial" w:cs="Arial"/>
                <w:color w:val="000000"/>
                <w:lang w:val="en"/>
              </w:rPr>
              <w:br/>
              <w:t>(1)If proceedings took place in municipal court, the municipal court shall provide the person, upon request, with appropriate documentation to transmit to the Superior Court to request expungement pursuant to procedures developed by the Administrative Office of the Courts. Upon receipt of the documentation, the Superior Court shall enter an ex parte order expunging all records and information relating to the person's arrest or charge.</w:t>
            </w:r>
            <w:r>
              <w:rPr>
                <w:rFonts w:ascii="Arial" w:hAnsi="Arial" w:cs="Arial"/>
                <w:color w:val="000000"/>
                <w:lang w:val="en"/>
              </w:rPr>
              <w:br/>
            </w:r>
            <w:r>
              <w:rPr>
                <w:rFonts w:ascii="Arial" w:hAnsi="Arial" w:cs="Arial"/>
                <w:color w:val="000000"/>
                <w:lang w:val="en"/>
              </w:rPr>
              <w:br/>
              <w:t>(2)The provisions of N.J.S.2C:52-7 through N.J.S.2C:52-14 shall not apply to an expungement pursuant to this subsection and no fee shall be charged to the person making such application.</w:t>
            </w:r>
            <w:r>
              <w:rPr>
                <w:rFonts w:ascii="Arial" w:hAnsi="Arial" w:cs="Arial"/>
                <w:color w:val="000000"/>
                <w:lang w:val="en"/>
              </w:rPr>
              <w:br/>
            </w:r>
            <w:r>
              <w:rPr>
                <w:rFonts w:ascii="Arial" w:hAnsi="Arial" w:cs="Arial"/>
                <w:color w:val="000000"/>
                <w:lang w:val="en"/>
              </w:rPr>
              <w:br/>
              <w:t>(3)An expungement under this subsection shall not be ordered where the dismissal, acquittal, or discharge resulted from a plea bargaining agreement involving the conviction of other charges. This bar, however, shall not apply once the conviction is itself expunged.</w:t>
            </w:r>
            <w:r>
              <w:rPr>
                <w:rFonts w:ascii="Arial" w:hAnsi="Arial" w:cs="Arial"/>
                <w:color w:val="000000"/>
                <w:lang w:val="en"/>
              </w:rPr>
              <w:br/>
            </w:r>
            <w:r>
              <w:rPr>
                <w:rFonts w:ascii="Arial" w:hAnsi="Arial" w:cs="Arial"/>
                <w:color w:val="000000"/>
                <w:lang w:val="en"/>
              </w:rPr>
              <w:br/>
              <w:t xml:space="preserve">(4)The Superior Court shall forward a copy of the expungement order to the appropriate court and to the prosecutor. The prosecutor shall promptly distribute copies of the expungement order to appropriate law enforcement agencies and correctional institutions who have custody and control of the records specified in the order so that they may comply with the requirements of N.J.S.2C:52-15. </w:t>
            </w:r>
            <w:r>
              <w:rPr>
                <w:rFonts w:ascii="Arial" w:hAnsi="Arial" w:cs="Arial"/>
                <w:color w:val="000000"/>
                <w:lang w:val="en"/>
              </w:rPr>
              <w:br/>
            </w:r>
            <w:r>
              <w:rPr>
                <w:rFonts w:ascii="Arial" w:hAnsi="Arial" w:cs="Arial"/>
                <w:color w:val="000000"/>
                <w:lang w:val="en"/>
              </w:rPr>
              <w:br/>
              <w:t>(5)An expungement related to a dismissal, acquittal, or discharge ordered pursuant to this subsection shall not bar any future expungement.</w:t>
            </w:r>
            <w:r>
              <w:rPr>
                <w:rFonts w:ascii="Arial" w:hAnsi="Arial" w:cs="Arial"/>
                <w:color w:val="000000"/>
                <w:lang w:val="en"/>
              </w:rPr>
              <w:br/>
            </w:r>
            <w:r>
              <w:rPr>
                <w:rFonts w:ascii="Arial" w:hAnsi="Arial" w:cs="Arial"/>
                <w:color w:val="000000"/>
                <w:lang w:val="en"/>
              </w:rPr>
              <w:br/>
              <w:t>b.When a person did not apply for an expungement of an arrest or charge not resulting in a conviction pursuant to subsection a. of this section, the person may at any time following the disposition of proceedings, present a duly verified petition as provided in N.J.S.2C:52-7 to the Superior Court in the county in which the disposition occurred praying that records of such arrest and all records and information pertaining thereto be expunged. No fee shall be charged to the person for applying for an expungement of an arrest or charge not resulting in a conviction pursuant to this subsection.</w:t>
            </w:r>
            <w:r>
              <w:rPr>
                <w:rFonts w:ascii="Arial" w:hAnsi="Arial" w:cs="Arial"/>
                <w:color w:val="000000"/>
                <w:lang w:val="en"/>
              </w:rPr>
              <w:br/>
            </w:r>
            <w:r>
              <w:rPr>
                <w:rFonts w:ascii="Arial" w:hAnsi="Arial" w:cs="Arial"/>
                <w:color w:val="000000"/>
                <w:lang w:val="en"/>
              </w:rPr>
              <w:lastRenderedPageBreak/>
              <w:br/>
              <w:t>c.Any person who has had charges dismissed against him pursuant to a program of supervisory treatment pursuant to N.J.S.2C:43-12, or conditional discharge pursuant to N.J.S.2C:36A-1, or conditional dismissal pursuant to P.L.2013, c.158 (C.2C:43-13.1 et al.), shall be barred from the relief provided in this section until six months after the entry of the order of dismissal.</w:t>
            </w:r>
            <w:r>
              <w:rPr>
                <w:rFonts w:ascii="Arial" w:hAnsi="Arial" w:cs="Arial"/>
                <w:color w:val="000000"/>
                <w:lang w:val="en"/>
              </w:rPr>
              <w:br/>
            </w:r>
            <w:r>
              <w:rPr>
                <w:rFonts w:ascii="Arial" w:hAnsi="Arial" w:cs="Arial"/>
                <w:color w:val="000000"/>
                <w:lang w:val="en"/>
              </w:rPr>
              <w:br/>
              <w:t>d.Any person who has been arrested or held to answer for a crime shall be barred from the relief provided in this section where the dismissal, discharge, or acquittal resulted from a determination that the person was insane or lacked the mental capacity to commit the crime charged.</w:t>
            </w:r>
            <w:r>
              <w:rPr>
                <w:rFonts w:ascii="Arial" w:hAnsi="Arial" w:cs="Arial"/>
                <w:color w:val="000000"/>
                <w:lang w:val="en"/>
              </w:rPr>
              <w:br/>
            </w:r>
            <w:r>
              <w:rPr>
                <w:rFonts w:ascii="Arial" w:hAnsi="Arial" w:cs="Arial"/>
                <w:color w:val="000000"/>
                <w:lang w:val="en"/>
              </w:rPr>
              <w:br/>
              <w:t>amended 2013, c.158, s.13; 2015, c.260, s.4.</w:t>
            </w:r>
          </w:p>
        </w:tc>
        <w:tc>
          <w:tcPr>
            <w:tcW w:w="2340" w:type="dxa"/>
          </w:tcPr>
          <w:p w14:paraId="25647C07" w14:textId="77777777" w:rsidR="0016390A" w:rsidRDefault="0016390A" w:rsidP="00362148">
            <w:pPr>
              <w:jc w:val="center"/>
            </w:pPr>
            <w:r>
              <w:lastRenderedPageBreak/>
              <w:t>N.A.</w:t>
            </w:r>
          </w:p>
        </w:tc>
        <w:tc>
          <w:tcPr>
            <w:tcW w:w="2340" w:type="dxa"/>
          </w:tcPr>
          <w:p w14:paraId="1AF6E19A" w14:textId="77777777" w:rsidR="0016390A" w:rsidRDefault="0016390A" w:rsidP="00362148">
            <w:pPr>
              <w:jc w:val="center"/>
            </w:pPr>
          </w:p>
        </w:tc>
      </w:tr>
      <w:tr w:rsidR="0016390A" w14:paraId="45A23138" w14:textId="77777777" w:rsidTr="0016390A">
        <w:tc>
          <w:tcPr>
            <w:tcW w:w="2065" w:type="dxa"/>
          </w:tcPr>
          <w:p w14:paraId="162C8E50" w14:textId="77777777" w:rsidR="0016390A" w:rsidRPr="00897C12" w:rsidRDefault="0016390A" w:rsidP="00362148">
            <w:pPr>
              <w:jc w:val="center"/>
              <w:rPr>
                <w:rFonts w:ascii="Arial" w:hAnsi="Arial" w:cs="Arial"/>
                <w:bCs/>
                <w:color w:val="000000"/>
                <w:lang w:val="en"/>
              </w:rPr>
            </w:pPr>
            <w:r w:rsidRPr="00897C12">
              <w:rPr>
                <w:rFonts w:ascii="Arial" w:hAnsi="Arial" w:cs="Arial"/>
                <w:bCs/>
                <w:color w:val="000000"/>
                <w:lang w:val="en"/>
              </w:rPr>
              <w:lastRenderedPageBreak/>
              <w:t>2C:52-7. Petition for expungement</w:t>
            </w:r>
          </w:p>
        </w:tc>
        <w:tc>
          <w:tcPr>
            <w:tcW w:w="7470" w:type="dxa"/>
          </w:tcPr>
          <w:p w14:paraId="465C5A18" w14:textId="77777777" w:rsidR="0016390A" w:rsidRDefault="0016390A" w:rsidP="00362148">
            <w:pPr>
              <w:jc w:val="center"/>
              <w:rPr>
                <w:rFonts w:ascii="Arial" w:hAnsi="Arial" w:cs="Arial"/>
                <w:color w:val="000000"/>
                <w:lang w:val="en"/>
              </w:rPr>
            </w:pPr>
            <w:r>
              <w:rPr>
                <w:rFonts w:ascii="Arial" w:hAnsi="Arial" w:cs="Arial"/>
                <w:color w:val="000000"/>
                <w:lang w:val="en"/>
              </w:rPr>
              <w:t>2C:52-7 Petition for expungement. Every petition for expungement filed pursuant to this chapter shall be verified and include:</w:t>
            </w:r>
            <w:r>
              <w:rPr>
                <w:rFonts w:ascii="Arial" w:hAnsi="Arial" w:cs="Arial"/>
                <w:color w:val="000000"/>
                <w:lang w:val="en"/>
              </w:rPr>
              <w:br/>
            </w:r>
            <w:r>
              <w:rPr>
                <w:rFonts w:ascii="Arial" w:hAnsi="Arial" w:cs="Arial"/>
                <w:color w:val="000000"/>
                <w:lang w:val="en"/>
              </w:rPr>
              <w:br/>
              <w:t>a. Petitioner's date of birth.</w:t>
            </w:r>
            <w:r>
              <w:rPr>
                <w:rFonts w:ascii="Arial" w:hAnsi="Arial" w:cs="Arial"/>
                <w:color w:val="000000"/>
                <w:lang w:val="en"/>
              </w:rPr>
              <w:br/>
            </w:r>
            <w:r>
              <w:rPr>
                <w:rFonts w:ascii="Arial" w:hAnsi="Arial" w:cs="Arial"/>
                <w:color w:val="000000"/>
                <w:lang w:val="en"/>
              </w:rPr>
              <w:br/>
              <w:t>b. Petitioner's date of arrest.</w:t>
            </w:r>
            <w:r>
              <w:rPr>
                <w:rFonts w:ascii="Arial" w:hAnsi="Arial" w:cs="Arial"/>
                <w:color w:val="000000"/>
                <w:lang w:val="en"/>
              </w:rPr>
              <w:br/>
            </w:r>
            <w:r>
              <w:rPr>
                <w:rFonts w:ascii="Arial" w:hAnsi="Arial" w:cs="Arial"/>
                <w:color w:val="000000"/>
                <w:lang w:val="en"/>
              </w:rPr>
              <w:br/>
              <w:t>c. The statute or statutes and offense or offenses for which petitioner was arrested and of which petitioner was convicted.</w:t>
            </w:r>
            <w:r>
              <w:rPr>
                <w:rFonts w:ascii="Arial" w:hAnsi="Arial" w:cs="Arial"/>
                <w:color w:val="000000"/>
                <w:lang w:val="en"/>
              </w:rPr>
              <w:br/>
            </w:r>
            <w:r>
              <w:rPr>
                <w:rFonts w:ascii="Arial" w:hAnsi="Arial" w:cs="Arial"/>
                <w:color w:val="000000"/>
                <w:lang w:val="en"/>
              </w:rPr>
              <w:br/>
              <w:t>d. The original indictment, summons or complaint number.</w:t>
            </w:r>
            <w:r>
              <w:rPr>
                <w:rFonts w:ascii="Arial" w:hAnsi="Arial" w:cs="Arial"/>
                <w:color w:val="000000"/>
                <w:lang w:val="en"/>
              </w:rPr>
              <w:br/>
            </w:r>
            <w:r>
              <w:rPr>
                <w:rFonts w:ascii="Arial" w:hAnsi="Arial" w:cs="Arial"/>
                <w:color w:val="000000"/>
                <w:lang w:val="en"/>
              </w:rPr>
              <w:br/>
              <w:t>e. Petitioner's date of conviction, or date of disposition of the matter if no conviction resulted.</w:t>
            </w:r>
            <w:r>
              <w:rPr>
                <w:rFonts w:ascii="Arial" w:hAnsi="Arial" w:cs="Arial"/>
                <w:color w:val="000000"/>
                <w:lang w:val="en"/>
              </w:rPr>
              <w:br/>
            </w:r>
            <w:r>
              <w:rPr>
                <w:rFonts w:ascii="Arial" w:hAnsi="Arial" w:cs="Arial"/>
                <w:color w:val="000000"/>
                <w:lang w:val="en"/>
              </w:rPr>
              <w:br/>
              <w:t>f. The court's disposition of the matter and the punishment imposed, if any.</w:t>
            </w:r>
            <w:r>
              <w:rPr>
                <w:rFonts w:ascii="Arial" w:hAnsi="Arial" w:cs="Arial"/>
                <w:color w:val="000000"/>
                <w:lang w:val="en"/>
              </w:rPr>
              <w:br/>
            </w:r>
            <w:r>
              <w:rPr>
                <w:rFonts w:ascii="Arial" w:hAnsi="Arial" w:cs="Arial"/>
                <w:color w:val="000000"/>
                <w:lang w:val="en"/>
              </w:rPr>
              <w:br/>
              <w:t>L.1979, c. 178, s. 114, eff. Sept. 1, 1979.</w:t>
            </w:r>
          </w:p>
        </w:tc>
        <w:tc>
          <w:tcPr>
            <w:tcW w:w="2340" w:type="dxa"/>
          </w:tcPr>
          <w:p w14:paraId="5FF92C0D" w14:textId="77777777" w:rsidR="0016390A" w:rsidRDefault="0016390A" w:rsidP="00362148">
            <w:pPr>
              <w:jc w:val="center"/>
            </w:pPr>
            <w:r>
              <w:t>N.A.</w:t>
            </w:r>
          </w:p>
        </w:tc>
        <w:tc>
          <w:tcPr>
            <w:tcW w:w="2340" w:type="dxa"/>
          </w:tcPr>
          <w:p w14:paraId="751BC6B0" w14:textId="77777777" w:rsidR="0016390A" w:rsidRDefault="0016390A" w:rsidP="00362148">
            <w:pPr>
              <w:jc w:val="center"/>
            </w:pPr>
          </w:p>
        </w:tc>
      </w:tr>
      <w:tr w:rsidR="0016390A" w14:paraId="22E8B1D1" w14:textId="77777777" w:rsidTr="0016390A">
        <w:tc>
          <w:tcPr>
            <w:tcW w:w="2065" w:type="dxa"/>
          </w:tcPr>
          <w:p w14:paraId="7A46FEBE" w14:textId="77777777" w:rsidR="0016390A" w:rsidRPr="00897C12" w:rsidRDefault="0016390A" w:rsidP="00362148">
            <w:pPr>
              <w:jc w:val="center"/>
              <w:rPr>
                <w:rFonts w:ascii="Arial" w:hAnsi="Arial" w:cs="Arial"/>
                <w:bCs/>
                <w:color w:val="000000"/>
                <w:lang w:val="en"/>
              </w:rPr>
            </w:pPr>
            <w:r w:rsidRPr="00897C12">
              <w:rPr>
                <w:rFonts w:ascii="Arial" w:hAnsi="Arial" w:cs="Arial"/>
                <w:bCs/>
                <w:color w:val="000000"/>
                <w:lang w:val="en"/>
              </w:rPr>
              <w:t>2C:52-8. Statements to accompany petition</w:t>
            </w:r>
          </w:p>
        </w:tc>
        <w:tc>
          <w:tcPr>
            <w:tcW w:w="7470" w:type="dxa"/>
          </w:tcPr>
          <w:p w14:paraId="10A7B138" w14:textId="77777777" w:rsidR="0016390A" w:rsidRDefault="0016390A" w:rsidP="00362148">
            <w:pPr>
              <w:jc w:val="center"/>
              <w:rPr>
                <w:rFonts w:ascii="Arial" w:hAnsi="Arial" w:cs="Arial"/>
                <w:color w:val="000000"/>
                <w:lang w:val="en"/>
              </w:rPr>
            </w:pPr>
            <w:r>
              <w:rPr>
                <w:rFonts w:ascii="Arial" w:hAnsi="Arial" w:cs="Arial"/>
                <w:color w:val="000000"/>
                <w:lang w:val="en"/>
              </w:rPr>
              <w:t>2C:52-8. Statements to accompany petition. There shall be attached to a petition for expungement:</w:t>
            </w:r>
            <w:r>
              <w:rPr>
                <w:rFonts w:ascii="Arial" w:hAnsi="Arial" w:cs="Arial"/>
                <w:color w:val="000000"/>
                <w:lang w:val="en"/>
              </w:rPr>
              <w:br/>
            </w:r>
            <w:r>
              <w:rPr>
                <w:rFonts w:ascii="Arial" w:hAnsi="Arial" w:cs="Arial"/>
                <w:color w:val="000000"/>
                <w:lang w:val="en"/>
              </w:rPr>
              <w:br/>
              <w:t>a. A statement with the affidavit or verification that there are no disorderly persons, petty disorderly persons or criminal charges pending against the petitioner at the time of filing of the petition for expungement.</w:t>
            </w:r>
            <w:r>
              <w:rPr>
                <w:rFonts w:ascii="Arial" w:hAnsi="Arial" w:cs="Arial"/>
                <w:color w:val="000000"/>
                <w:lang w:val="en"/>
              </w:rPr>
              <w:br/>
            </w:r>
            <w:r>
              <w:rPr>
                <w:rFonts w:ascii="Arial" w:hAnsi="Arial" w:cs="Arial"/>
                <w:color w:val="000000"/>
                <w:lang w:val="en"/>
              </w:rPr>
              <w:br/>
              <w:t xml:space="preserve">b. In those instances where the petitioner is seeking the expungement of a </w:t>
            </w:r>
            <w:r>
              <w:rPr>
                <w:rFonts w:ascii="Arial" w:hAnsi="Arial" w:cs="Arial"/>
                <w:color w:val="000000"/>
                <w:lang w:val="en"/>
              </w:rPr>
              <w:lastRenderedPageBreak/>
              <w:t>criminal conviction, a statement with affidavit or verification that he has never been granted expungement, sealing or similar relief regarding a criminal conviction by any court in this State or other state or by any Federal court. "Sealing" refers to the relief previously granted pursuant to P.L.1973, c. 191 (C. 2A:85-15 et seq.).</w:t>
            </w:r>
            <w:r>
              <w:rPr>
                <w:rFonts w:ascii="Arial" w:hAnsi="Arial" w:cs="Arial"/>
                <w:color w:val="000000"/>
                <w:lang w:val="en"/>
              </w:rPr>
              <w:br/>
            </w:r>
            <w:r>
              <w:rPr>
                <w:rFonts w:ascii="Arial" w:hAnsi="Arial" w:cs="Arial"/>
                <w:color w:val="000000"/>
                <w:lang w:val="en"/>
              </w:rPr>
              <w:br/>
              <w:t>c. In those instances where a person has received a dismissal of a criminal charge because of acceptance into a supervisory treatment or any other diversion program, a statement with affidavit or verification setting forth the nature of the original charge, the court of disposition and date of disposition.</w:t>
            </w:r>
            <w:r>
              <w:rPr>
                <w:rFonts w:ascii="Arial" w:hAnsi="Arial" w:cs="Arial"/>
                <w:color w:val="000000"/>
                <w:lang w:val="en"/>
              </w:rPr>
              <w:br/>
            </w:r>
            <w:r>
              <w:rPr>
                <w:rFonts w:ascii="Arial" w:hAnsi="Arial" w:cs="Arial"/>
                <w:color w:val="000000"/>
                <w:lang w:val="en"/>
              </w:rPr>
              <w:br/>
              <w:t>L.1979, c. 178, s. 115, eff. Sept. 1, 1979.</w:t>
            </w:r>
          </w:p>
        </w:tc>
        <w:tc>
          <w:tcPr>
            <w:tcW w:w="2340" w:type="dxa"/>
          </w:tcPr>
          <w:p w14:paraId="0C465DEE" w14:textId="77777777" w:rsidR="0016390A" w:rsidRDefault="0016390A" w:rsidP="00362148">
            <w:pPr>
              <w:jc w:val="center"/>
            </w:pPr>
            <w:r>
              <w:lastRenderedPageBreak/>
              <w:t>N.A.</w:t>
            </w:r>
          </w:p>
        </w:tc>
        <w:tc>
          <w:tcPr>
            <w:tcW w:w="2340" w:type="dxa"/>
          </w:tcPr>
          <w:p w14:paraId="028E29DD" w14:textId="77777777" w:rsidR="0016390A" w:rsidRDefault="0016390A" w:rsidP="00362148">
            <w:pPr>
              <w:jc w:val="center"/>
            </w:pPr>
          </w:p>
        </w:tc>
      </w:tr>
      <w:tr w:rsidR="0016390A" w14:paraId="1AB549F5" w14:textId="77777777" w:rsidTr="0016390A">
        <w:tc>
          <w:tcPr>
            <w:tcW w:w="2065" w:type="dxa"/>
          </w:tcPr>
          <w:p w14:paraId="53FA710C" w14:textId="77777777" w:rsidR="0016390A" w:rsidRPr="00C32118" w:rsidRDefault="0016390A" w:rsidP="00362148">
            <w:pPr>
              <w:jc w:val="center"/>
              <w:rPr>
                <w:rFonts w:ascii="Arial" w:hAnsi="Arial" w:cs="Arial"/>
                <w:bCs/>
                <w:color w:val="000000"/>
                <w:lang w:val="en"/>
              </w:rPr>
            </w:pPr>
            <w:r w:rsidRPr="00C32118">
              <w:rPr>
                <w:rFonts w:ascii="Arial" w:hAnsi="Arial" w:cs="Arial"/>
                <w:bCs/>
                <w:color w:val="000000"/>
                <w:lang w:val="en"/>
              </w:rPr>
              <w:t>2C:52-9. Order fixing time for hearing</w:t>
            </w:r>
          </w:p>
        </w:tc>
        <w:tc>
          <w:tcPr>
            <w:tcW w:w="7470" w:type="dxa"/>
          </w:tcPr>
          <w:p w14:paraId="49CFCD33" w14:textId="77777777" w:rsidR="0016390A" w:rsidRDefault="0016390A" w:rsidP="00362148">
            <w:pPr>
              <w:jc w:val="center"/>
              <w:rPr>
                <w:rFonts w:ascii="Arial" w:hAnsi="Arial" w:cs="Arial"/>
                <w:color w:val="000000"/>
                <w:lang w:val="en"/>
              </w:rPr>
            </w:pPr>
            <w:r>
              <w:rPr>
                <w:rFonts w:ascii="Arial" w:hAnsi="Arial" w:cs="Arial"/>
                <w:color w:val="000000"/>
                <w:lang w:val="en"/>
              </w:rPr>
              <w:t>Upon the filing of a petition for relief pursuant to this chapter, the court shall, by order, fix a time not less than 35 nor more than 60 days thereafter for hearing of the matter.</w:t>
            </w:r>
            <w:r>
              <w:rPr>
                <w:rFonts w:ascii="Arial" w:hAnsi="Arial" w:cs="Arial"/>
                <w:color w:val="000000"/>
                <w:lang w:val="en"/>
              </w:rPr>
              <w:br/>
            </w:r>
            <w:r>
              <w:rPr>
                <w:rFonts w:ascii="Arial" w:hAnsi="Arial" w:cs="Arial"/>
                <w:color w:val="000000"/>
                <w:lang w:val="en"/>
              </w:rPr>
              <w:br/>
              <w:t>L.1979, c. 178, s. 116, eff. Sept. 1, 1979.</w:t>
            </w:r>
          </w:p>
        </w:tc>
        <w:tc>
          <w:tcPr>
            <w:tcW w:w="2340" w:type="dxa"/>
          </w:tcPr>
          <w:p w14:paraId="43FFF053" w14:textId="77777777" w:rsidR="0016390A" w:rsidRDefault="0016390A" w:rsidP="00362148">
            <w:pPr>
              <w:jc w:val="center"/>
            </w:pPr>
            <w:r>
              <w:t>N.A.</w:t>
            </w:r>
          </w:p>
        </w:tc>
        <w:tc>
          <w:tcPr>
            <w:tcW w:w="2340" w:type="dxa"/>
          </w:tcPr>
          <w:p w14:paraId="4CB36EFA" w14:textId="77777777" w:rsidR="0016390A" w:rsidRDefault="0016390A" w:rsidP="00362148">
            <w:pPr>
              <w:jc w:val="center"/>
            </w:pPr>
          </w:p>
        </w:tc>
      </w:tr>
      <w:tr w:rsidR="0016390A" w14:paraId="1883FB59" w14:textId="77777777" w:rsidTr="0016390A">
        <w:tc>
          <w:tcPr>
            <w:tcW w:w="2065" w:type="dxa"/>
          </w:tcPr>
          <w:p w14:paraId="37E30D60" w14:textId="77777777" w:rsidR="0016390A" w:rsidRPr="00C32118" w:rsidRDefault="0016390A" w:rsidP="00362148">
            <w:pPr>
              <w:jc w:val="center"/>
              <w:rPr>
                <w:rFonts w:ascii="Arial" w:hAnsi="Arial" w:cs="Arial"/>
                <w:bCs/>
                <w:color w:val="000000"/>
                <w:lang w:val="en"/>
              </w:rPr>
            </w:pPr>
            <w:r w:rsidRPr="00C32118">
              <w:rPr>
                <w:rFonts w:ascii="Arial" w:hAnsi="Arial" w:cs="Arial"/>
                <w:bCs/>
                <w:color w:val="000000"/>
                <w:lang w:val="en"/>
              </w:rPr>
              <w:t>2C:52-10. Service of petition and documents</w:t>
            </w:r>
          </w:p>
        </w:tc>
        <w:tc>
          <w:tcPr>
            <w:tcW w:w="7470" w:type="dxa"/>
          </w:tcPr>
          <w:p w14:paraId="1C84FFC2" w14:textId="77777777" w:rsidR="0016390A" w:rsidRDefault="0016390A" w:rsidP="00362148">
            <w:pPr>
              <w:jc w:val="center"/>
              <w:rPr>
                <w:rFonts w:ascii="Arial" w:hAnsi="Arial" w:cs="Arial"/>
                <w:color w:val="000000"/>
                <w:lang w:val="en"/>
              </w:rPr>
            </w:pPr>
            <w:r>
              <w:rPr>
                <w:rFonts w:ascii="Arial" w:hAnsi="Arial" w:cs="Arial"/>
                <w:color w:val="000000"/>
                <w:lang w:val="en"/>
              </w:rPr>
              <w:t>A copy of each petition, together with a copy of all supporting documents, shall be served pursuant to the rules of court upon the Superintendent of State Police; the Attorney General; the county prosecutor of the county wherein the court is located; the chief of police or other executive head of the police department of the municipality wherein the offense was committed; the chief law enforcement officer of any other law enforcement agency of this State which participated in the arrest of the individual; the superintendent or warden of any institution in which the petitioner was confined; and, if a disposition was made by a municipal court, upon the magistrate of that court. Service shall be made within 5 days from the date of the order setting the date for the hearing upon the matter.</w:t>
            </w:r>
            <w:r>
              <w:rPr>
                <w:rFonts w:ascii="Arial" w:hAnsi="Arial" w:cs="Arial"/>
                <w:color w:val="000000"/>
                <w:lang w:val="en"/>
              </w:rPr>
              <w:br/>
            </w:r>
            <w:r>
              <w:rPr>
                <w:rFonts w:ascii="Arial" w:hAnsi="Arial" w:cs="Arial"/>
                <w:color w:val="000000"/>
                <w:lang w:val="en"/>
              </w:rPr>
              <w:br/>
              <w:t>L.1979, c. 178, s. 117, eff. Sept. 1, 1979.</w:t>
            </w:r>
          </w:p>
        </w:tc>
        <w:tc>
          <w:tcPr>
            <w:tcW w:w="2340" w:type="dxa"/>
          </w:tcPr>
          <w:p w14:paraId="35546DD3" w14:textId="77777777" w:rsidR="0016390A" w:rsidRDefault="0016390A" w:rsidP="00362148">
            <w:pPr>
              <w:jc w:val="center"/>
            </w:pPr>
            <w:r>
              <w:t>N.A.</w:t>
            </w:r>
          </w:p>
        </w:tc>
        <w:tc>
          <w:tcPr>
            <w:tcW w:w="2340" w:type="dxa"/>
          </w:tcPr>
          <w:p w14:paraId="030601E9" w14:textId="77777777" w:rsidR="0016390A" w:rsidRDefault="0016390A" w:rsidP="00362148">
            <w:pPr>
              <w:jc w:val="center"/>
            </w:pPr>
          </w:p>
        </w:tc>
      </w:tr>
      <w:tr w:rsidR="0016390A" w14:paraId="57BF2BAC" w14:textId="77777777" w:rsidTr="0016390A">
        <w:tc>
          <w:tcPr>
            <w:tcW w:w="2065" w:type="dxa"/>
          </w:tcPr>
          <w:p w14:paraId="1A4E458D" w14:textId="77777777" w:rsidR="0016390A" w:rsidRPr="00C32118" w:rsidRDefault="0016390A" w:rsidP="00362148">
            <w:pPr>
              <w:jc w:val="center"/>
              <w:rPr>
                <w:rFonts w:ascii="Arial" w:hAnsi="Arial" w:cs="Arial"/>
                <w:bCs/>
                <w:color w:val="000000"/>
                <w:lang w:val="en"/>
              </w:rPr>
            </w:pPr>
            <w:r w:rsidRPr="00C32118">
              <w:rPr>
                <w:rFonts w:ascii="Arial" w:hAnsi="Arial" w:cs="Arial"/>
                <w:bCs/>
                <w:color w:val="000000"/>
                <w:lang w:val="en"/>
              </w:rPr>
              <w:t>2C:52-11. Order expungement where no objection prior to hearing</w:t>
            </w:r>
          </w:p>
        </w:tc>
        <w:tc>
          <w:tcPr>
            <w:tcW w:w="7470" w:type="dxa"/>
          </w:tcPr>
          <w:p w14:paraId="47CEEFE3" w14:textId="77777777" w:rsidR="0016390A" w:rsidRDefault="0016390A" w:rsidP="00362148">
            <w:pPr>
              <w:jc w:val="center"/>
              <w:rPr>
                <w:rFonts w:ascii="Arial" w:hAnsi="Arial" w:cs="Arial"/>
                <w:color w:val="000000"/>
                <w:lang w:val="en"/>
              </w:rPr>
            </w:pPr>
            <w:r>
              <w:rPr>
                <w:rFonts w:ascii="Arial" w:hAnsi="Arial" w:cs="Arial"/>
                <w:color w:val="000000"/>
                <w:lang w:val="en"/>
              </w:rPr>
              <w:t>If, prior to the hearing, there is no objection from those law enforcement agencies notified or from those offices or agencies which are required to be served under 2C:52-10, and no reason, as provided in section 2C:52-14, appears to the contrary, the court may, without a hearing, grant an order directing the clerk of the court and all relevant criminal justice and law enforcement agencies to expunge records of said disposition including evidence of arrest, detention, conviction and proceedings related thereto.</w:t>
            </w:r>
            <w:r>
              <w:rPr>
                <w:rFonts w:ascii="Arial" w:hAnsi="Arial" w:cs="Arial"/>
                <w:color w:val="000000"/>
                <w:lang w:val="en"/>
              </w:rPr>
              <w:br/>
            </w:r>
            <w:r>
              <w:rPr>
                <w:rFonts w:ascii="Arial" w:hAnsi="Arial" w:cs="Arial"/>
                <w:color w:val="000000"/>
                <w:lang w:val="en"/>
              </w:rPr>
              <w:br/>
              <w:t>L.1979, c. 178, s. 118, eff. Sept. 1, 1979.</w:t>
            </w:r>
          </w:p>
        </w:tc>
        <w:tc>
          <w:tcPr>
            <w:tcW w:w="2340" w:type="dxa"/>
          </w:tcPr>
          <w:p w14:paraId="68D5C41C" w14:textId="77777777" w:rsidR="0016390A" w:rsidRDefault="0016390A" w:rsidP="00362148">
            <w:pPr>
              <w:jc w:val="center"/>
            </w:pPr>
          </w:p>
        </w:tc>
        <w:tc>
          <w:tcPr>
            <w:tcW w:w="2340" w:type="dxa"/>
          </w:tcPr>
          <w:p w14:paraId="6BD14E8B" w14:textId="77777777" w:rsidR="0016390A" w:rsidRDefault="0016390A" w:rsidP="00362148">
            <w:pPr>
              <w:jc w:val="center"/>
            </w:pPr>
          </w:p>
        </w:tc>
      </w:tr>
      <w:tr w:rsidR="0016390A" w14:paraId="228D5681" w14:textId="77777777" w:rsidTr="0016390A">
        <w:tc>
          <w:tcPr>
            <w:tcW w:w="2065" w:type="dxa"/>
          </w:tcPr>
          <w:p w14:paraId="5BFB4504" w14:textId="77777777" w:rsidR="0016390A" w:rsidRPr="00C32118" w:rsidRDefault="0016390A" w:rsidP="00362148">
            <w:pPr>
              <w:jc w:val="center"/>
              <w:rPr>
                <w:rFonts w:ascii="Arial" w:hAnsi="Arial" w:cs="Arial"/>
                <w:bCs/>
                <w:color w:val="000000"/>
                <w:lang w:val="en"/>
              </w:rPr>
            </w:pPr>
            <w:r w:rsidRPr="00C32118">
              <w:rPr>
                <w:rFonts w:ascii="Arial" w:hAnsi="Arial" w:cs="Arial"/>
                <w:bCs/>
                <w:color w:val="000000"/>
                <w:lang w:val="en"/>
              </w:rPr>
              <w:lastRenderedPageBreak/>
              <w:t>2C:52-12. Denial of relief although no objection entered</w:t>
            </w:r>
          </w:p>
        </w:tc>
        <w:tc>
          <w:tcPr>
            <w:tcW w:w="7470" w:type="dxa"/>
          </w:tcPr>
          <w:p w14:paraId="51939AFF" w14:textId="77777777" w:rsidR="0016390A" w:rsidRDefault="0016390A" w:rsidP="00362148">
            <w:pPr>
              <w:jc w:val="center"/>
              <w:rPr>
                <w:rFonts w:ascii="Arial" w:hAnsi="Arial" w:cs="Arial"/>
                <w:color w:val="000000"/>
                <w:lang w:val="en"/>
              </w:rPr>
            </w:pPr>
            <w:r>
              <w:rPr>
                <w:rFonts w:ascii="Arial" w:hAnsi="Arial" w:cs="Arial"/>
                <w:color w:val="000000"/>
                <w:lang w:val="en"/>
              </w:rPr>
              <w:t>In the event that none of the persons or agencies required to be noticed under 2C:52-10 has entered any objection to the relief being sought, the court may nevertheless deny the relief sought if it concludes that petitioner is not entitled to relief for the reasons provided in section 2C:52-14.</w:t>
            </w:r>
            <w:r>
              <w:rPr>
                <w:rFonts w:ascii="Arial" w:hAnsi="Arial" w:cs="Arial"/>
                <w:color w:val="000000"/>
                <w:lang w:val="en"/>
              </w:rPr>
              <w:br/>
            </w:r>
            <w:r>
              <w:rPr>
                <w:rFonts w:ascii="Arial" w:hAnsi="Arial" w:cs="Arial"/>
                <w:color w:val="000000"/>
                <w:lang w:val="en"/>
              </w:rPr>
              <w:br/>
              <w:t>L.1979, c. 178, s. 119, eff. Sept. 1, 1979.</w:t>
            </w:r>
          </w:p>
        </w:tc>
        <w:tc>
          <w:tcPr>
            <w:tcW w:w="2340" w:type="dxa"/>
          </w:tcPr>
          <w:p w14:paraId="26ADFBBC" w14:textId="77777777" w:rsidR="0016390A" w:rsidRDefault="0016390A" w:rsidP="00362148">
            <w:pPr>
              <w:jc w:val="center"/>
            </w:pPr>
            <w:r>
              <w:t>N.A.</w:t>
            </w:r>
          </w:p>
        </w:tc>
        <w:tc>
          <w:tcPr>
            <w:tcW w:w="2340" w:type="dxa"/>
          </w:tcPr>
          <w:p w14:paraId="7B9F1FA1" w14:textId="77777777" w:rsidR="0016390A" w:rsidRDefault="0016390A" w:rsidP="00362148">
            <w:pPr>
              <w:jc w:val="center"/>
            </w:pPr>
          </w:p>
        </w:tc>
      </w:tr>
      <w:tr w:rsidR="0016390A" w14:paraId="231813B5" w14:textId="77777777" w:rsidTr="0016390A">
        <w:tc>
          <w:tcPr>
            <w:tcW w:w="2065" w:type="dxa"/>
          </w:tcPr>
          <w:p w14:paraId="233C65D0" w14:textId="77777777" w:rsidR="0016390A" w:rsidRPr="00C32118" w:rsidRDefault="0016390A" w:rsidP="00362148">
            <w:pPr>
              <w:jc w:val="center"/>
              <w:rPr>
                <w:rFonts w:ascii="Arial" w:hAnsi="Arial" w:cs="Arial"/>
                <w:bCs/>
                <w:color w:val="000000"/>
                <w:lang w:val="en"/>
              </w:rPr>
            </w:pPr>
            <w:r w:rsidRPr="00C32118">
              <w:rPr>
                <w:rFonts w:ascii="Arial" w:hAnsi="Arial" w:cs="Arial"/>
                <w:bCs/>
                <w:color w:val="000000"/>
                <w:lang w:val="en"/>
              </w:rPr>
              <w:t>2C:52-13. When hearing on petition for expungement shall not be held</w:t>
            </w:r>
          </w:p>
        </w:tc>
        <w:tc>
          <w:tcPr>
            <w:tcW w:w="7470" w:type="dxa"/>
          </w:tcPr>
          <w:p w14:paraId="5F1A92F5" w14:textId="77777777" w:rsidR="0016390A" w:rsidRDefault="0016390A" w:rsidP="00362148">
            <w:pPr>
              <w:jc w:val="center"/>
              <w:rPr>
                <w:rFonts w:ascii="Arial" w:hAnsi="Arial" w:cs="Arial"/>
                <w:color w:val="000000"/>
                <w:lang w:val="en"/>
              </w:rPr>
            </w:pPr>
            <w:r>
              <w:rPr>
                <w:rFonts w:ascii="Arial" w:hAnsi="Arial" w:cs="Arial"/>
                <w:color w:val="000000"/>
                <w:lang w:val="en"/>
              </w:rPr>
              <w:t>No petition for relief made pursuant to this section shall be heard by any court if the petitioner, at the time of filing or date of hearing, has a charge or charges pending against him which allege the commission of a crime, disorderly persons offense or petty disorderly persons offense. Such petition shall not be heard until such times as all pending criminal and or disorderly persons charges are adjudicated to finality.</w:t>
            </w:r>
            <w:r>
              <w:rPr>
                <w:rFonts w:ascii="Arial" w:hAnsi="Arial" w:cs="Arial"/>
                <w:color w:val="000000"/>
                <w:lang w:val="en"/>
              </w:rPr>
              <w:br/>
            </w:r>
            <w:r>
              <w:rPr>
                <w:rFonts w:ascii="Arial" w:hAnsi="Arial" w:cs="Arial"/>
                <w:color w:val="000000"/>
                <w:lang w:val="en"/>
              </w:rPr>
              <w:br/>
              <w:t>L.1979, c. 178, s. 120, eff. Sept. 1, 1979.</w:t>
            </w:r>
          </w:p>
        </w:tc>
        <w:tc>
          <w:tcPr>
            <w:tcW w:w="2340" w:type="dxa"/>
          </w:tcPr>
          <w:p w14:paraId="1984BC43" w14:textId="77777777" w:rsidR="0016390A" w:rsidRDefault="0016390A" w:rsidP="00362148">
            <w:pPr>
              <w:jc w:val="center"/>
            </w:pPr>
            <w:r>
              <w:t>N.A.</w:t>
            </w:r>
          </w:p>
        </w:tc>
        <w:tc>
          <w:tcPr>
            <w:tcW w:w="2340" w:type="dxa"/>
          </w:tcPr>
          <w:p w14:paraId="14372877" w14:textId="77777777" w:rsidR="0016390A" w:rsidRDefault="0016390A" w:rsidP="00362148">
            <w:pPr>
              <w:jc w:val="center"/>
            </w:pPr>
          </w:p>
        </w:tc>
      </w:tr>
      <w:tr w:rsidR="0016390A" w14:paraId="152F36B9" w14:textId="77777777" w:rsidTr="0016390A">
        <w:tc>
          <w:tcPr>
            <w:tcW w:w="2065" w:type="dxa"/>
          </w:tcPr>
          <w:p w14:paraId="6DB8BC40" w14:textId="77777777" w:rsidR="0016390A" w:rsidRPr="00C32118" w:rsidRDefault="0016390A" w:rsidP="00362148">
            <w:pPr>
              <w:jc w:val="center"/>
              <w:rPr>
                <w:rFonts w:ascii="Arial" w:hAnsi="Arial" w:cs="Arial"/>
                <w:bCs/>
                <w:color w:val="000000"/>
                <w:lang w:val="en"/>
              </w:rPr>
            </w:pPr>
            <w:r w:rsidRPr="00C32118">
              <w:rPr>
                <w:rFonts w:ascii="Arial" w:hAnsi="Arial" w:cs="Arial"/>
                <w:bCs/>
                <w:color w:val="000000"/>
                <w:lang w:val="en"/>
              </w:rPr>
              <w:t>2C:52-14 Grounds for denial of relief.</w:t>
            </w:r>
          </w:p>
        </w:tc>
        <w:tc>
          <w:tcPr>
            <w:tcW w:w="7470" w:type="dxa"/>
          </w:tcPr>
          <w:p w14:paraId="631AD79D" w14:textId="77777777" w:rsidR="0016390A" w:rsidRDefault="0016390A" w:rsidP="00362148">
            <w:pPr>
              <w:jc w:val="center"/>
              <w:rPr>
                <w:rFonts w:ascii="Arial" w:hAnsi="Arial" w:cs="Arial"/>
                <w:color w:val="000000"/>
                <w:lang w:val="en"/>
              </w:rPr>
            </w:pPr>
            <w:r>
              <w:rPr>
                <w:rFonts w:ascii="Arial" w:hAnsi="Arial" w:cs="Arial"/>
                <w:color w:val="000000"/>
                <w:lang w:val="en"/>
              </w:rPr>
              <w:t>2C:52-14. A petition for expungement filed pursuant to this chapter shall be denied when:</w:t>
            </w:r>
            <w:r>
              <w:rPr>
                <w:rFonts w:ascii="Arial" w:hAnsi="Arial" w:cs="Arial"/>
                <w:color w:val="000000"/>
                <w:lang w:val="en"/>
              </w:rPr>
              <w:br/>
            </w:r>
            <w:r>
              <w:rPr>
                <w:rFonts w:ascii="Arial" w:hAnsi="Arial" w:cs="Arial"/>
                <w:color w:val="000000"/>
                <w:lang w:val="en"/>
              </w:rPr>
              <w:br/>
              <w:t>a.Any statutory prerequisite, including any provision of this chapter, is not fulfilled or there is any other statutory basis for denying relief.</w:t>
            </w:r>
            <w:r>
              <w:rPr>
                <w:rFonts w:ascii="Arial" w:hAnsi="Arial" w:cs="Arial"/>
                <w:color w:val="000000"/>
                <w:lang w:val="en"/>
              </w:rPr>
              <w:br/>
            </w:r>
            <w:r>
              <w:rPr>
                <w:rFonts w:ascii="Arial" w:hAnsi="Arial" w:cs="Arial"/>
                <w:color w:val="000000"/>
                <w:lang w:val="en"/>
              </w:rPr>
              <w:br/>
              <w:t>b.The need for the availability of the records outweighs the desirability of having a person freed from any disabilities as otherwise provided in this chapter. An application may be denied under this subsection only following objection of a party given notice pursuant to 2C:52-10 and the burden of asserting such grounds shall be on the objector, except that in regard to expungement sought for third or fourth degree drug offenses pursuant to paragraph (3) of subsection c. of N.J.S.2C:52-2, the court shall consider whether this factor applies regardless of whether any party objects on this basis.</w:t>
            </w:r>
            <w:r>
              <w:rPr>
                <w:rFonts w:ascii="Arial" w:hAnsi="Arial" w:cs="Arial"/>
                <w:color w:val="000000"/>
                <w:lang w:val="en"/>
              </w:rPr>
              <w:br/>
            </w:r>
            <w:r>
              <w:rPr>
                <w:rFonts w:ascii="Arial" w:hAnsi="Arial" w:cs="Arial"/>
                <w:color w:val="000000"/>
                <w:lang w:val="en"/>
              </w:rPr>
              <w:br/>
              <w:t>c.In connection with a petition under section 2C:52-6, the acquittal, discharge or dismissal of charges resulted from a plea bargaining agreement involving the conviction of other charges. This bar, however, shall not apply once the conviction is itself expunged.</w:t>
            </w:r>
            <w:r>
              <w:rPr>
                <w:rFonts w:ascii="Arial" w:hAnsi="Arial" w:cs="Arial"/>
                <w:color w:val="000000"/>
                <w:lang w:val="en"/>
              </w:rPr>
              <w:br/>
            </w:r>
            <w:r>
              <w:rPr>
                <w:rFonts w:ascii="Arial" w:hAnsi="Arial" w:cs="Arial"/>
                <w:color w:val="000000"/>
                <w:lang w:val="en"/>
              </w:rPr>
              <w:br/>
              <w:t>d.The arrest or conviction sought to be expunged is, at the time of hearing, the subject matter of civil litigation between the petitioner or his legal representative and the State, any governmental entity thereof or any State agency and the representatives or employees of any such body.</w:t>
            </w:r>
            <w:r>
              <w:rPr>
                <w:rFonts w:ascii="Arial" w:hAnsi="Arial" w:cs="Arial"/>
                <w:color w:val="000000"/>
                <w:lang w:val="en"/>
              </w:rPr>
              <w:br/>
            </w:r>
            <w:r>
              <w:rPr>
                <w:rFonts w:ascii="Arial" w:hAnsi="Arial" w:cs="Arial"/>
                <w:color w:val="000000"/>
                <w:lang w:val="en"/>
              </w:rPr>
              <w:br/>
              <w:t xml:space="preserve">e.A person has had a previous criminal conviction expunged regardless of </w:t>
            </w:r>
            <w:r>
              <w:rPr>
                <w:rFonts w:ascii="Arial" w:hAnsi="Arial" w:cs="Arial"/>
                <w:color w:val="000000"/>
                <w:lang w:val="en"/>
              </w:rPr>
              <w:lastRenderedPageBreak/>
              <w:t>the lapse of time between the prior expungement, or sealing under prior law, and the present petition. This provision shall not apply:</w:t>
            </w:r>
            <w:r>
              <w:rPr>
                <w:rFonts w:ascii="Arial" w:hAnsi="Arial" w:cs="Arial"/>
                <w:color w:val="000000"/>
                <w:lang w:val="en"/>
              </w:rPr>
              <w:br/>
            </w:r>
            <w:r>
              <w:rPr>
                <w:rFonts w:ascii="Arial" w:hAnsi="Arial" w:cs="Arial"/>
                <w:color w:val="000000"/>
                <w:lang w:val="en"/>
              </w:rPr>
              <w:br/>
              <w:t>(1)When the person is seeking the expungement of a municipal ordinance violation or,</w:t>
            </w:r>
            <w:r>
              <w:rPr>
                <w:rFonts w:ascii="Arial" w:hAnsi="Arial" w:cs="Arial"/>
                <w:color w:val="000000"/>
                <w:lang w:val="en"/>
              </w:rPr>
              <w:br/>
            </w:r>
            <w:r>
              <w:rPr>
                <w:rFonts w:ascii="Arial" w:hAnsi="Arial" w:cs="Arial"/>
                <w:color w:val="000000"/>
                <w:lang w:val="en"/>
              </w:rPr>
              <w:br/>
              <w:t>(2)When the person is seeking the expungement of records pursuant to section 2C:52-6.</w:t>
            </w:r>
            <w:r>
              <w:rPr>
                <w:rFonts w:ascii="Arial" w:hAnsi="Arial" w:cs="Arial"/>
                <w:color w:val="000000"/>
                <w:lang w:val="en"/>
              </w:rPr>
              <w:br/>
            </w:r>
            <w:r>
              <w:rPr>
                <w:rFonts w:ascii="Arial" w:hAnsi="Arial" w:cs="Arial"/>
                <w:color w:val="000000"/>
                <w:lang w:val="en"/>
              </w:rPr>
              <w:br/>
              <w:t>f.The person seeking the relief of expungement of a conviction for a disorderly persons, petty disorderly persons, or criminal offense has prior to or subsequent to said conviction been granted the dismissal of criminal charges following completion of a supervisory treatment or other diversion program.</w:t>
            </w:r>
            <w:r>
              <w:rPr>
                <w:rFonts w:ascii="Arial" w:hAnsi="Arial" w:cs="Arial"/>
                <w:color w:val="000000"/>
                <w:lang w:val="en"/>
              </w:rPr>
              <w:br/>
            </w:r>
            <w:r>
              <w:rPr>
                <w:rFonts w:ascii="Arial" w:hAnsi="Arial" w:cs="Arial"/>
                <w:color w:val="000000"/>
                <w:lang w:val="en"/>
              </w:rPr>
              <w:br/>
              <w:t>Amended 2009, c.188, s.3.</w:t>
            </w:r>
          </w:p>
        </w:tc>
        <w:tc>
          <w:tcPr>
            <w:tcW w:w="2340" w:type="dxa"/>
          </w:tcPr>
          <w:p w14:paraId="17CE7F53" w14:textId="77777777" w:rsidR="0016390A" w:rsidRDefault="0016390A" w:rsidP="00362148">
            <w:pPr>
              <w:jc w:val="center"/>
            </w:pPr>
            <w:r>
              <w:lastRenderedPageBreak/>
              <w:t>N.A.</w:t>
            </w:r>
          </w:p>
        </w:tc>
        <w:tc>
          <w:tcPr>
            <w:tcW w:w="2340" w:type="dxa"/>
          </w:tcPr>
          <w:p w14:paraId="67F74C19" w14:textId="77777777" w:rsidR="0016390A" w:rsidRDefault="0016390A" w:rsidP="00362148">
            <w:pPr>
              <w:jc w:val="center"/>
            </w:pPr>
          </w:p>
        </w:tc>
      </w:tr>
      <w:tr w:rsidR="0016390A" w14:paraId="52EB893E" w14:textId="77777777" w:rsidTr="0016390A">
        <w:tc>
          <w:tcPr>
            <w:tcW w:w="2065" w:type="dxa"/>
          </w:tcPr>
          <w:p w14:paraId="4F53104D" w14:textId="77777777" w:rsidR="0016390A" w:rsidRPr="007101AA" w:rsidRDefault="0016390A" w:rsidP="00362148">
            <w:pPr>
              <w:jc w:val="center"/>
              <w:rPr>
                <w:rFonts w:ascii="Arial" w:hAnsi="Arial" w:cs="Arial"/>
                <w:bCs/>
                <w:color w:val="000000"/>
                <w:lang w:val="en"/>
              </w:rPr>
            </w:pPr>
            <w:r w:rsidRPr="007101AA">
              <w:rPr>
                <w:rFonts w:ascii="Arial" w:hAnsi="Arial" w:cs="Arial"/>
                <w:bCs/>
                <w:color w:val="000000"/>
                <w:lang w:val="en"/>
              </w:rPr>
              <w:t>2C:52-15. Records to be removed; control</w:t>
            </w:r>
          </w:p>
        </w:tc>
        <w:tc>
          <w:tcPr>
            <w:tcW w:w="7470" w:type="dxa"/>
          </w:tcPr>
          <w:p w14:paraId="40A5438C" w14:textId="77777777" w:rsidR="0016390A" w:rsidRDefault="0016390A" w:rsidP="00362148">
            <w:pPr>
              <w:jc w:val="center"/>
              <w:rPr>
                <w:rFonts w:ascii="Arial" w:hAnsi="Arial" w:cs="Arial"/>
                <w:color w:val="000000"/>
                <w:lang w:val="en"/>
              </w:rPr>
            </w:pPr>
            <w:r>
              <w:rPr>
                <w:rFonts w:ascii="Arial" w:hAnsi="Arial" w:cs="Arial"/>
                <w:color w:val="000000"/>
                <w:lang w:val="en"/>
              </w:rPr>
              <w:t>If an order of expungement of records of arrest or conviction under this chapter is granted by the court, all the records specified in said order shall be removed from the files of the agencies which have been noticed of the pendency of petitioner's motion and which are, by the provisions of this chapter, entitled to notice, and shall be placed in the control of a person who has been designated by the head of each such agency which, at the time of the hearing, possesses said records. That designated person shall, except as otherwise provided in this chapter, insure that such records or the information contained therein are not released for any reason and are not utilized or referred to for any purpose. In response to requests for information or records of the person who was arrested or convicted, all noticed officers, departments and agencies shall reply, with respect to the arrest, conviction or related proceedings which are the subject of the order, that there is no record information.</w:t>
            </w:r>
            <w:r>
              <w:rPr>
                <w:rFonts w:ascii="Arial" w:hAnsi="Arial" w:cs="Arial"/>
                <w:color w:val="000000"/>
                <w:lang w:val="en"/>
              </w:rPr>
              <w:br/>
            </w:r>
            <w:r>
              <w:rPr>
                <w:rFonts w:ascii="Arial" w:hAnsi="Arial" w:cs="Arial"/>
                <w:color w:val="000000"/>
                <w:lang w:val="en"/>
              </w:rPr>
              <w:br/>
              <w:t>L.1979, c. 178, s. 122, eff. Sept. 1, 1979.</w:t>
            </w:r>
          </w:p>
        </w:tc>
        <w:tc>
          <w:tcPr>
            <w:tcW w:w="2340" w:type="dxa"/>
          </w:tcPr>
          <w:p w14:paraId="1F1D2914" w14:textId="77777777" w:rsidR="0016390A" w:rsidRDefault="0016390A" w:rsidP="00362148">
            <w:pPr>
              <w:jc w:val="center"/>
            </w:pPr>
            <w:r>
              <w:t>N.A.</w:t>
            </w:r>
          </w:p>
        </w:tc>
        <w:tc>
          <w:tcPr>
            <w:tcW w:w="2340" w:type="dxa"/>
          </w:tcPr>
          <w:p w14:paraId="3CBDA83A" w14:textId="77777777" w:rsidR="0016390A" w:rsidRDefault="0016390A" w:rsidP="00362148">
            <w:pPr>
              <w:jc w:val="center"/>
            </w:pPr>
          </w:p>
        </w:tc>
      </w:tr>
      <w:tr w:rsidR="0016390A" w14:paraId="292F3BA7" w14:textId="77777777" w:rsidTr="0016390A">
        <w:tc>
          <w:tcPr>
            <w:tcW w:w="2065" w:type="dxa"/>
          </w:tcPr>
          <w:p w14:paraId="30FCF700" w14:textId="77777777" w:rsidR="0016390A" w:rsidRPr="007101AA" w:rsidRDefault="0016390A" w:rsidP="00362148">
            <w:pPr>
              <w:jc w:val="center"/>
              <w:rPr>
                <w:rFonts w:ascii="Arial" w:hAnsi="Arial" w:cs="Arial"/>
                <w:bCs/>
                <w:color w:val="000000"/>
                <w:lang w:val="en"/>
              </w:rPr>
            </w:pPr>
            <w:r w:rsidRPr="007101AA">
              <w:rPr>
                <w:rFonts w:ascii="Arial" w:hAnsi="Arial" w:cs="Arial"/>
                <w:bCs/>
                <w:color w:val="000000"/>
                <w:lang w:val="en"/>
              </w:rPr>
              <w:t>2C:52-16. Expunged record including names of persons other than petitioner</w:t>
            </w:r>
          </w:p>
        </w:tc>
        <w:tc>
          <w:tcPr>
            <w:tcW w:w="7470" w:type="dxa"/>
          </w:tcPr>
          <w:p w14:paraId="739C8EEB" w14:textId="77777777" w:rsidR="0016390A" w:rsidRDefault="0016390A" w:rsidP="00362148">
            <w:pPr>
              <w:jc w:val="center"/>
              <w:rPr>
                <w:rFonts w:ascii="Arial" w:hAnsi="Arial" w:cs="Arial"/>
                <w:color w:val="000000"/>
                <w:lang w:val="en"/>
              </w:rPr>
            </w:pPr>
            <w:r>
              <w:rPr>
                <w:rFonts w:ascii="Arial" w:hAnsi="Arial" w:cs="Arial"/>
                <w:color w:val="000000"/>
                <w:lang w:val="en"/>
              </w:rPr>
              <w:t>Any record or file which is maintained by a judicial or law enforcement agency, or agency in the criminal justice system, which is the subject of an order of expungement which includes the name or names of persons other than that of the petitioner need not be isolated from the general files of the agency retaining same if the other persons named in said record or file have not been granted an order of expungement of said record, provided that a copy of the record shall be given to the person designated in 2C:52-15 and the original shall remain in the agency's general files with the petitioner's name and other personal identifiers obliterated and deleted.</w:t>
            </w:r>
            <w:r>
              <w:rPr>
                <w:rFonts w:ascii="Arial" w:hAnsi="Arial" w:cs="Arial"/>
                <w:color w:val="000000"/>
                <w:lang w:val="en"/>
              </w:rPr>
              <w:br/>
            </w:r>
            <w:r>
              <w:rPr>
                <w:rFonts w:ascii="Arial" w:hAnsi="Arial" w:cs="Arial"/>
                <w:color w:val="000000"/>
                <w:lang w:val="en"/>
              </w:rPr>
              <w:lastRenderedPageBreak/>
              <w:br/>
              <w:t>L.1979, c. 178, s. 123, eff. Sept. 1, 1979.</w:t>
            </w:r>
          </w:p>
        </w:tc>
        <w:tc>
          <w:tcPr>
            <w:tcW w:w="2340" w:type="dxa"/>
          </w:tcPr>
          <w:p w14:paraId="5823B7FE" w14:textId="77777777" w:rsidR="0016390A" w:rsidRDefault="0016390A" w:rsidP="00362148">
            <w:pPr>
              <w:jc w:val="center"/>
            </w:pPr>
            <w:r>
              <w:lastRenderedPageBreak/>
              <w:t>N.A.</w:t>
            </w:r>
          </w:p>
        </w:tc>
        <w:tc>
          <w:tcPr>
            <w:tcW w:w="2340" w:type="dxa"/>
          </w:tcPr>
          <w:p w14:paraId="6D567764" w14:textId="77777777" w:rsidR="0016390A" w:rsidRDefault="0016390A" w:rsidP="00362148">
            <w:pPr>
              <w:jc w:val="center"/>
            </w:pPr>
          </w:p>
        </w:tc>
      </w:tr>
      <w:tr w:rsidR="0016390A" w14:paraId="0C844C82" w14:textId="77777777" w:rsidTr="0016390A">
        <w:tc>
          <w:tcPr>
            <w:tcW w:w="2065" w:type="dxa"/>
          </w:tcPr>
          <w:p w14:paraId="1410471E" w14:textId="77777777" w:rsidR="0016390A" w:rsidRPr="007101AA" w:rsidRDefault="0016390A" w:rsidP="00362148">
            <w:pPr>
              <w:jc w:val="center"/>
              <w:rPr>
                <w:rFonts w:ascii="Arial" w:hAnsi="Arial" w:cs="Arial"/>
                <w:bCs/>
                <w:color w:val="000000"/>
                <w:lang w:val="en"/>
              </w:rPr>
            </w:pPr>
            <w:r w:rsidRPr="007101AA">
              <w:rPr>
                <w:rFonts w:ascii="Arial" w:hAnsi="Arial" w:cs="Arial"/>
                <w:bCs/>
                <w:color w:val="000000"/>
                <w:lang w:val="en"/>
              </w:rPr>
              <w:t>2C:52-17. Use of expunged records by agencies on pending petition for expungement</w:t>
            </w:r>
          </w:p>
        </w:tc>
        <w:tc>
          <w:tcPr>
            <w:tcW w:w="7470" w:type="dxa"/>
          </w:tcPr>
          <w:p w14:paraId="4F850E62" w14:textId="77777777" w:rsidR="0016390A" w:rsidRDefault="0016390A" w:rsidP="00362148">
            <w:pPr>
              <w:jc w:val="center"/>
              <w:rPr>
                <w:rFonts w:ascii="Arial" w:hAnsi="Arial" w:cs="Arial"/>
                <w:color w:val="000000"/>
                <w:lang w:val="en"/>
              </w:rPr>
            </w:pPr>
            <w:r>
              <w:rPr>
                <w:rFonts w:ascii="Arial" w:hAnsi="Arial" w:cs="Arial"/>
                <w:color w:val="000000"/>
                <w:lang w:val="en"/>
              </w:rPr>
              <w:t>Expunged records may be used by the agencies that possess same to ascertain whether a person has had prior conviction expunged, or sealed under prior law, when the agency possessing the record is noticed of a pending petition for the expungement of a conviction. Any such agency may supply information to the court wherein the motion is pending and to the other parties who are entitled to notice pursuant to 2C:52-10.</w:t>
            </w:r>
            <w:r>
              <w:rPr>
                <w:rFonts w:ascii="Arial" w:hAnsi="Arial" w:cs="Arial"/>
                <w:color w:val="000000"/>
                <w:lang w:val="en"/>
              </w:rPr>
              <w:br/>
            </w:r>
            <w:r>
              <w:rPr>
                <w:rFonts w:ascii="Arial" w:hAnsi="Arial" w:cs="Arial"/>
                <w:color w:val="000000"/>
                <w:lang w:val="en"/>
              </w:rPr>
              <w:br/>
              <w:t>L.1979, c. 178, s. 124, eff. Sept. 1, 1979.</w:t>
            </w:r>
          </w:p>
        </w:tc>
        <w:tc>
          <w:tcPr>
            <w:tcW w:w="2340" w:type="dxa"/>
          </w:tcPr>
          <w:p w14:paraId="3E85A031" w14:textId="77777777" w:rsidR="0016390A" w:rsidRDefault="0016390A" w:rsidP="00362148">
            <w:pPr>
              <w:jc w:val="center"/>
            </w:pPr>
            <w:r>
              <w:t>N.A.</w:t>
            </w:r>
          </w:p>
        </w:tc>
        <w:tc>
          <w:tcPr>
            <w:tcW w:w="2340" w:type="dxa"/>
          </w:tcPr>
          <w:p w14:paraId="275F426E" w14:textId="77777777" w:rsidR="0016390A" w:rsidRDefault="0016390A" w:rsidP="00362148">
            <w:pPr>
              <w:jc w:val="center"/>
            </w:pPr>
          </w:p>
        </w:tc>
      </w:tr>
      <w:tr w:rsidR="0016390A" w14:paraId="7736E1E7" w14:textId="77777777" w:rsidTr="0016390A">
        <w:tc>
          <w:tcPr>
            <w:tcW w:w="2065" w:type="dxa"/>
          </w:tcPr>
          <w:p w14:paraId="4A77C2D6" w14:textId="77777777" w:rsidR="0016390A" w:rsidRPr="008F05B7" w:rsidRDefault="0016390A" w:rsidP="00362148">
            <w:pPr>
              <w:jc w:val="center"/>
              <w:rPr>
                <w:rFonts w:ascii="Arial" w:hAnsi="Arial" w:cs="Arial"/>
                <w:bCs/>
                <w:color w:val="000000"/>
                <w:lang w:val="en"/>
              </w:rPr>
            </w:pPr>
            <w:r w:rsidRPr="008F05B7">
              <w:rPr>
                <w:rFonts w:ascii="Arial" w:hAnsi="Arial" w:cs="Arial"/>
                <w:bCs/>
                <w:color w:val="000000"/>
                <w:lang w:val="en"/>
              </w:rPr>
              <w:t>2C:52-18. Supplying information to violent crimes compensation board</w:t>
            </w:r>
          </w:p>
        </w:tc>
        <w:tc>
          <w:tcPr>
            <w:tcW w:w="7470" w:type="dxa"/>
          </w:tcPr>
          <w:p w14:paraId="6F7A5AA4" w14:textId="77777777" w:rsidR="0016390A" w:rsidRDefault="0016390A" w:rsidP="00362148">
            <w:pPr>
              <w:jc w:val="center"/>
              <w:rPr>
                <w:rFonts w:ascii="Arial" w:hAnsi="Arial" w:cs="Arial"/>
                <w:color w:val="000000"/>
                <w:lang w:val="en"/>
              </w:rPr>
            </w:pPr>
            <w:r>
              <w:rPr>
                <w:rFonts w:ascii="Arial" w:hAnsi="Arial" w:cs="Arial"/>
                <w:color w:val="000000"/>
                <w:lang w:val="en"/>
              </w:rPr>
              <w:t>Information contained in expunged records may be supplied to the Violent Crimes Compensation Board, in conjunction with any claim which has been filed with said board.</w:t>
            </w:r>
            <w:r>
              <w:rPr>
                <w:rFonts w:ascii="Arial" w:hAnsi="Arial" w:cs="Arial"/>
                <w:color w:val="000000"/>
                <w:lang w:val="en"/>
              </w:rPr>
              <w:br/>
            </w:r>
            <w:r>
              <w:rPr>
                <w:rFonts w:ascii="Arial" w:hAnsi="Arial" w:cs="Arial"/>
                <w:color w:val="000000"/>
                <w:lang w:val="en"/>
              </w:rPr>
              <w:br/>
              <w:t>L.1979, c. 178, s. 125, eff. Sept. 1, 1979.</w:t>
            </w:r>
          </w:p>
        </w:tc>
        <w:tc>
          <w:tcPr>
            <w:tcW w:w="2340" w:type="dxa"/>
          </w:tcPr>
          <w:p w14:paraId="43F429AF" w14:textId="77777777" w:rsidR="0016390A" w:rsidRDefault="0016390A" w:rsidP="00362148">
            <w:pPr>
              <w:jc w:val="center"/>
            </w:pPr>
            <w:r>
              <w:t>N.A.</w:t>
            </w:r>
          </w:p>
        </w:tc>
        <w:tc>
          <w:tcPr>
            <w:tcW w:w="2340" w:type="dxa"/>
          </w:tcPr>
          <w:p w14:paraId="08EFEBD4" w14:textId="77777777" w:rsidR="0016390A" w:rsidRDefault="0016390A" w:rsidP="00362148">
            <w:pPr>
              <w:jc w:val="center"/>
            </w:pPr>
          </w:p>
        </w:tc>
      </w:tr>
      <w:tr w:rsidR="0016390A" w14:paraId="49D8A0DA" w14:textId="77777777" w:rsidTr="0016390A">
        <w:tc>
          <w:tcPr>
            <w:tcW w:w="2065" w:type="dxa"/>
          </w:tcPr>
          <w:p w14:paraId="0F855C79" w14:textId="77777777" w:rsidR="0016390A" w:rsidRPr="008F05B7" w:rsidRDefault="0016390A" w:rsidP="00362148">
            <w:pPr>
              <w:jc w:val="center"/>
              <w:rPr>
                <w:rFonts w:ascii="Arial" w:hAnsi="Arial" w:cs="Arial"/>
                <w:bCs/>
                <w:color w:val="000000"/>
                <w:lang w:val="en"/>
              </w:rPr>
            </w:pPr>
            <w:r w:rsidRPr="008F05B7">
              <w:rPr>
                <w:rFonts w:ascii="Arial" w:hAnsi="Arial" w:cs="Arial"/>
                <w:bCs/>
                <w:color w:val="000000"/>
                <w:lang w:val="en"/>
              </w:rPr>
              <w:t>2C:52-19. Order of superior court permitting inspection of records or release of information; limitations</w:t>
            </w:r>
          </w:p>
        </w:tc>
        <w:tc>
          <w:tcPr>
            <w:tcW w:w="7470" w:type="dxa"/>
          </w:tcPr>
          <w:p w14:paraId="0A3943AF" w14:textId="77777777" w:rsidR="0016390A" w:rsidRDefault="0016390A" w:rsidP="00362148">
            <w:pPr>
              <w:jc w:val="center"/>
              <w:rPr>
                <w:rFonts w:ascii="Arial" w:hAnsi="Arial" w:cs="Arial"/>
                <w:color w:val="000000"/>
                <w:lang w:val="en"/>
              </w:rPr>
            </w:pPr>
            <w:r>
              <w:rPr>
                <w:rFonts w:ascii="Arial" w:hAnsi="Arial" w:cs="Arial"/>
                <w:color w:val="000000"/>
                <w:lang w:val="en"/>
              </w:rPr>
              <w:t>Inspection of the files and records, or release of the information contained therein, which are the subject of an order of expungement, or sealing under prior law, may be permitted by the Superior Court upon motion for good cause shown and compelling need based on specific facts. The motion or any order granted pursuant thereto shall specify the person or persons to whom the records and information are to be shown and the purpose for which they are to be utilized. Leave to inspect shall be granted by the court only in those instances where the subject matter of the records of arrest or conviction is the object of litigation or judicial proceedings. Such records may not be inspected or utilized in any subsequent civil or criminal proceeding for the purposes of impeachment or otherwise but may be used for purposes of sentencing on a subsequent offense after guilt has been established.</w:t>
            </w:r>
            <w:r>
              <w:rPr>
                <w:rFonts w:ascii="Arial" w:hAnsi="Arial" w:cs="Arial"/>
                <w:color w:val="000000"/>
                <w:lang w:val="en"/>
              </w:rPr>
              <w:br/>
            </w:r>
            <w:r>
              <w:rPr>
                <w:rFonts w:ascii="Arial" w:hAnsi="Arial" w:cs="Arial"/>
                <w:color w:val="000000"/>
                <w:lang w:val="en"/>
              </w:rPr>
              <w:br/>
              <w:t>L.1979, c. 178, s. 126, eff. Sept. 1, 1979.</w:t>
            </w:r>
          </w:p>
        </w:tc>
        <w:tc>
          <w:tcPr>
            <w:tcW w:w="2340" w:type="dxa"/>
          </w:tcPr>
          <w:p w14:paraId="51E64D1E" w14:textId="77777777" w:rsidR="0016390A" w:rsidRDefault="0016390A" w:rsidP="00362148">
            <w:pPr>
              <w:jc w:val="center"/>
            </w:pPr>
            <w:r>
              <w:t>N.A.</w:t>
            </w:r>
          </w:p>
        </w:tc>
        <w:tc>
          <w:tcPr>
            <w:tcW w:w="2340" w:type="dxa"/>
          </w:tcPr>
          <w:p w14:paraId="0B2948C0" w14:textId="77777777" w:rsidR="0016390A" w:rsidRDefault="0016390A" w:rsidP="00362148">
            <w:pPr>
              <w:jc w:val="center"/>
            </w:pPr>
          </w:p>
        </w:tc>
      </w:tr>
      <w:tr w:rsidR="0016390A" w14:paraId="36BC812B" w14:textId="77777777" w:rsidTr="0016390A">
        <w:tc>
          <w:tcPr>
            <w:tcW w:w="2065" w:type="dxa"/>
          </w:tcPr>
          <w:p w14:paraId="169FA064" w14:textId="77777777" w:rsidR="0016390A" w:rsidRPr="008F05B7" w:rsidRDefault="0016390A" w:rsidP="00362148">
            <w:pPr>
              <w:jc w:val="center"/>
              <w:rPr>
                <w:rFonts w:ascii="Arial" w:hAnsi="Arial" w:cs="Arial"/>
                <w:bCs/>
                <w:color w:val="000000"/>
                <w:lang w:val="en"/>
              </w:rPr>
            </w:pPr>
            <w:r w:rsidRPr="008F05B7">
              <w:rPr>
                <w:rFonts w:ascii="Arial" w:hAnsi="Arial" w:cs="Arial"/>
                <w:bCs/>
                <w:color w:val="000000"/>
                <w:lang w:val="en"/>
              </w:rPr>
              <w:t>2C:52-20 Use of expunged records in conjunction with supervisory treatment or diversion programs.</w:t>
            </w:r>
          </w:p>
        </w:tc>
        <w:tc>
          <w:tcPr>
            <w:tcW w:w="7470" w:type="dxa"/>
          </w:tcPr>
          <w:p w14:paraId="04D8E3F7" w14:textId="77777777" w:rsidR="0016390A" w:rsidRDefault="0016390A" w:rsidP="00362148">
            <w:pPr>
              <w:jc w:val="center"/>
              <w:rPr>
                <w:rFonts w:ascii="Arial" w:hAnsi="Arial" w:cs="Arial"/>
                <w:color w:val="000000"/>
                <w:lang w:val="en"/>
              </w:rPr>
            </w:pPr>
            <w:r>
              <w:rPr>
                <w:rFonts w:ascii="Arial" w:hAnsi="Arial" w:cs="Arial"/>
                <w:color w:val="000000"/>
                <w:lang w:val="en"/>
              </w:rPr>
              <w:t>2C:52-20. Use of Expunged Records In Conjunction with Supervisory Treatment or Diversion Programs.</w:t>
            </w:r>
            <w:r>
              <w:rPr>
                <w:rFonts w:ascii="Arial" w:hAnsi="Arial" w:cs="Arial"/>
                <w:color w:val="000000"/>
                <w:lang w:val="en"/>
              </w:rPr>
              <w:br/>
            </w:r>
            <w:r>
              <w:rPr>
                <w:rFonts w:ascii="Arial" w:hAnsi="Arial" w:cs="Arial"/>
                <w:color w:val="000000"/>
                <w:lang w:val="en"/>
              </w:rPr>
              <w:br/>
              <w:t xml:space="preserve">Expunged records may be used by the court in determining whether to grant or deny the person's application for acceptance into a supervisory treatment or diversion program for subsequent charges. Any expunged records which are possessed by any law enforcement agency may be supplied to the Attorney General, any county prosecutor, or court of this State when same are requested and are to be used for the purpose of determining whether or not to accept a person into a supervisory </w:t>
            </w:r>
            <w:r>
              <w:rPr>
                <w:rFonts w:ascii="Arial" w:hAnsi="Arial" w:cs="Arial"/>
                <w:color w:val="000000"/>
                <w:lang w:val="en"/>
              </w:rPr>
              <w:lastRenderedPageBreak/>
              <w:t>treatment or diversion program for subsequent charges.</w:t>
            </w:r>
            <w:r>
              <w:rPr>
                <w:rFonts w:ascii="Arial" w:hAnsi="Arial" w:cs="Arial"/>
                <w:color w:val="000000"/>
                <w:lang w:val="en"/>
              </w:rPr>
              <w:br/>
            </w:r>
            <w:r>
              <w:rPr>
                <w:rFonts w:ascii="Arial" w:hAnsi="Arial" w:cs="Arial"/>
                <w:color w:val="000000"/>
                <w:lang w:val="en"/>
              </w:rPr>
              <w:br/>
              <w:t>amended 2015, c.260, s.5.</w:t>
            </w:r>
          </w:p>
        </w:tc>
        <w:tc>
          <w:tcPr>
            <w:tcW w:w="2340" w:type="dxa"/>
          </w:tcPr>
          <w:p w14:paraId="0FAE20B9" w14:textId="77777777" w:rsidR="0016390A" w:rsidRDefault="0016390A" w:rsidP="00362148">
            <w:pPr>
              <w:jc w:val="center"/>
            </w:pPr>
            <w:r>
              <w:lastRenderedPageBreak/>
              <w:t>N.A.</w:t>
            </w:r>
          </w:p>
        </w:tc>
        <w:tc>
          <w:tcPr>
            <w:tcW w:w="2340" w:type="dxa"/>
          </w:tcPr>
          <w:p w14:paraId="262A1035" w14:textId="77777777" w:rsidR="0016390A" w:rsidRDefault="0016390A" w:rsidP="00362148">
            <w:pPr>
              <w:jc w:val="center"/>
            </w:pPr>
          </w:p>
        </w:tc>
      </w:tr>
      <w:tr w:rsidR="0016390A" w14:paraId="223D267D" w14:textId="77777777" w:rsidTr="0016390A">
        <w:tc>
          <w:tcPr>
            <w:tcW w:w="2065" w:type="dxa"/>
          </w:tcPr>
          <w:p w14:paraId="78B42622" w14:textId="77777777" w:rsidR="0016390A" w:rsidRPr="008F05B7" w:rsidRDefault="0016390A" w:rsidP="00362148">
            <w:pPr>
              <w:jc w:val="center"/>
              <w:rPr>
                <w:rFonts w:ascii="Arial" w:hAnsi="Arial" w:cs="Arial"/>
                <w:bCs/>
                <w:color w:val="000000"/>
                <w:lang w:val="en"/>
              </w:rPr>
            </w:pPr>
            <w:r w:rsidRPr="008F05B7">
              <w:rPr>
                <w:rFonts w:ascii="Arial" w:hAnsi="Arial" w:cs="Arial"/>
                <w:bCs/>
                <w:color w:val="000000"/>
                <w:lang w:val="en"/>
              </w:rPr>
              <w:t>2C:52-21 Use of expunged records in conjunction with setting bail or authorizing pretrial release, presentence report, or sentencing.</w:t>
            </w:r>
          </w:p>
        </w:tc>
        <w:tc>
          <w:tcPr>
            <w:tcW w:w="7470" w:type="dxa"/>
          </w:tcPr>
          <w:p w14:paraId="3227EC8D" w14:textId="77777777" w:rsidR="0016390A" w:rsidRDefault="0016390A" w:rsidP="00362148">
            <w:pPr>
              <w:jc w:val="center"/>
              <w:rPr>
                <w:rFonts w:ascii="Arial" w:hAnsi="Arial" w:cs="Arial"/>
                <w:color w:val="000000"/>
                <w:lang w:val="en"/>
              </w:rPr>
            </w:pPr>
            <w:r>
              <w:rPr>
                <w:rFonts w:ascii="Arial" w:hAnsi="Arial" w:cs="Arial"/>
                <w:color w:val="000000"/>
                <w:lang w:val="en"/>
              </w:rPr>
              <w:t>2C:52-21.Use of Expunged Records in Conjunction with Setting Bail or Authorizing Pretrial Release, Presentence Report, or Sentencing.</w:t>
            </w:r>
            <w:r>
              <w:rPr>
                <w:rFonts w:ascii="Arial" w:hAnsi="Arial" w:cs="Arial"/>
                <w:color w:val="000000"/>
                <w:lang w:val="en"/>
              </w:rPr>
              <w:br/>
            </w:r>
            <w:r>
              <w:rPr>
                <w:rFonts w:ascii="Arial" w:hAnsi="Arial" w:cs="Arial"/>
                <w:color w:val="000000"/>
                <w:lang w:val="en"/>
              </w:rPr>
              <w:br/>
              <w:t>Expunged records, or sealed records under prior law, of prior arrests or convictions shall be provided to any court, county prosecutor, the Probation Division of the Superior Court, the pretrial services agency, or the Attorney General when same are requested for use in conjunction with a bail hearing, pretrial release determination pursuant to sections 1 through 11 of P.L.2014, c.31 (C.2A:162-15 et seq.), for the preparation of a presentence report, or for purpose of sentencing.</w:t>
            </w:r>
            <w:r>
              <w:rPr>
                <w:rFonts w:ascii="Arial" w:hAnsi="Arial" w:cs="Arial"/>
                <w:color w:val="000000"/>
                <w:lang w:val="en"/>
              </w:rPr>
              <w:br/>
            </w:r>
            <w:r>
              <w:rPr>
                <w:rFonts w:ascii="Arial" w:hAnsi="Arial" w:cs="Arial"/>
                <w:color w:val="000000"/>
                <w:lang w:val="en"/>
              </w:rPr>
              <w:br/>
              <w:t>amended 2015, c.260, s.6.</w:t>
            </w:r>
          </w:p>
        </w:tc>
        <w:tc>
          <w:tcPr>
            <w:tcW w:w="2340" w:type="dxa"/>
          </w:tcPr>
          <w:p w14:paraId="40AA9CFD" w14:textId="77777777" w:rsidR="0016390A" w:rsidRDefault="0016390A" w:rsidP="00362148">
            <w:pPr>
              <w:jc w:val="center"/>
            </w:pPr>
            <w:r>
              <w:t>N.A.</w:t>
            </w:r>
          </w:p>
        </w:tc>
        <w:tc>
          <w:tcPr>
            <w:tcW w:w="2340" w:type="dxa"/>
          </w:tcPr>
          <w:p w14:paraId="6C555F7D" w14:textId="77777777" w:rsidR="0016390A" w:rsidRDefault="0016390A" w:rsidP="00362148">
            <w:pPr>
              <w:jc w:val="center"/>
            </w:pPr>
          </w:p>
        </w:tc>
      </w:tr>
      <w:tr w:rsidR="0016390A" w14:paraId="6BC0FED9" w14:textId="77777777" w:rsidTr="0016390A">
        <w:tc>
          <w:tcPr>
            <w:tcW w:w="2065" w:type="dxa"/>
          </w:tcPr>
          <w:p w14:paraId="1EFA486D" w14:textId="77777777" w:rsidR="0016390A" w:rsidRPr="00900491" w:rsidRDefault="0016390A" w:rsidP="00362148">
            <w:pPr>
              <w:jc w:val="center"/>
              <w:rPr>
                <w:rFonts w:ascii="Arial" w:hAnsi="Arial" w:cs="Arial"/>
                <w:bCs/>
                <w:color w:val="000000"/>
                <w:lang w:val="en"/>
              </w:rPr>
            </w:pPr>
            <w:r w:rsidRPr="00900491">
              <w:rPr>
                <w:rFonts w:ascii="Arial" w:hAnsi="Arial" w:cs="Arial"/>
                <w:bCs/>
                <w:color w:val="000000"/>
                <w:lang w:val="en"/>
              </w:rPr>
              <w:t>2C:52-22. Use of expunged records by parole board</w:t>
            </w:r>
          </w:p>
        </w:tc>
        <w:tc>
          <w:tcPr>
            <w:tcW w:w="7470" w:type="dxa"/>
          </w:tcPr>
          <w:p w14:paraId="02B94E39" w14:textId="77777777" w:rsidR="0016390A" w:rsidRDefault="0016390A" w:rsidP="00362148">
            <w:pPr>
              <w:jc w:val="center"/>
              <w:rPr>
                <w:rFonts w:ascii="Arial" w:hAnsi="Arial" w:cs="Arial"/>
                <w:color w:val="000000"/>
                <w:lang w:val="en"/>
              </w:rPr>
            </w:pPr>
            <w:r>
              <w:rPr>
                <w:rFonts w:ascii="Arial" w:hAnsi="Arial" w:cs="Arial"/>
                <w:color w:val="000000"/>
                <w:lang w:val="en"/>
              </w:rPr>
              <w:t>Expunged records, or sealed records under prior law, of prior disorderly persons, petty disorderly persons and criminal convictions shall be provided to the Parole Board when same are requested for the purpose of evaluating the granting of parole to the person who is the subject of said records. Such sealed or expunged records may be used by the Parole Board in the same manner and given the same weight in its considerations as if the records had not been expunged or sealed.</w:t>
            </w:r>
            <w:r>
              <w:rPr>
                <w:rFonts w:ascii="Arial" w:hAnsi="Arial" w:cs="Arial"/>
                <w:color w:val="000000"/>
                <w:lang w:val="en"/>
              </w:rPr>
              <w:br/>
            </w:r>
            <w:r>
              <w:rPr>
                <w:rFonts w:ascii="Arial" w:hAnsi="Arial" w:cs="Arial"/>
                <w:color w:val="000000"/>
                <w:lang w:val="en"/>
              </w:rPr>
              <w:br/>
              <w:t>L.1979, c. 178, s. 129, eff. Sept. 1, 1979.</w:t>
            </w:r>
          </w:p>
        </w:tc>
        <w:tc>
          <w:tcPr>
            <w:tcW w:w="2340" w:type="dxa"/>
          </w:tcPr>
          <w:p w14:paraId="19FAA545" w14:textId="77777777" w:rsidR="0016390A" w:rsidRDefault="0016390A" w:rsidP="00362148">
            <w:pPr>
              <w:jc w:val="center"/>
            </w:pPr>
            <w:r>
              <w:t>N.A.</w:t>
            </w:r>
          </w:p>
        </w:tc>
        <w:tc>
          <w:tcPr>
            <w:tcW w:w="2340" w:type="dxa"/>
          </w:tcPr>
          <w:p w14:paraId="3FA30343" w14:textId="77777777" w:rsidR="0016390A" w:rsidRDefault="0016390A" w:rsidP="00362148">
            <w:pPr>
              <w:jc w:val="center"/>
            </w:pPr>
          </w:p>
        </w:tc>
      </w:tr>
      <w:tr w:rsidR="0016390A" w14:paraId="1D9D6536" w14:textId="77777777" w:rsidTr="0016390A">
        <w:tc>
          <w:tcPr>
            <w:tcW w:w="2065" w:type="dxa"/>
          </w:tcPr>
          <w:p w14:paraId="65FDBF0B" w14:textId="77777777" w:rsidR="0016390A" w:rsidRPr="00900491" w:rsidRDefault="0016390A" w:rsidP="00362148">
            <w:pPr>
              <w:jc w:val="center"/>
              <w:rPr>
                <w:rFonts w:ascii="Arial" w:hAnsi="Arial" w:cs="Arial"/>
                <w:bCs/>
                <w:color w:val="000000"/>
                <w:lang w:val="en"/>
              </w:rPr>
            </w:pPr>
            <w:r w:rsidRPr="00900491">
              <w:rPr>
                <w:rFonts w:ascii="Arial" w:hAnsi="Arial" w:cs="Arial"/>
                <w:bCs/>
                <w:color w:val="000000"/>
                <w:lang w:val="en"/>
              </w:rPr>
              <w:t>2C:52-23. Use of expunged records by department of corrections</w:t>
            </w:r>
          </w:p>
        </w:tc>
        <w:tc>
          <w:tcPr>
            <w:tcW w:w="7470" w:type="dxa"/>
          </w:tcPr>
          <w:p w14:paraId="5296FEB5" w14:textId="77777777" w:rsidR="0016390A" w:rsidRDefault="0016390A" w:rsidP="00362148">
            <w:pPr>
              <w:jc w:val="center"/>
              <w:rPr>
                <w:rFonts w:ascii="Arial" w:hAnsi="Arial" w:cs="Arial"/>
                <w:color w:val="000000"/>
                <w:lang w:val="en"/>
              </w:rPr>
            </w:pPr>
            <w:r>
              <w:rPr>
                <w:rFonts w:ascii="Arial" w:hAnsi="Arial" w:cs="Arial"/>
                <w:color w:val="000000"/>
                <w:lang w:val="en"/>
              </w:rPr>
              <w:t>Expunged records, and records sealed under prior law, shall be provided to the Department of Corrections for its use solely in the classification, evaluation and assignment to correctional and penal institutions of persons placed in its custody.</w:t>
            </w:r>
            <w:r>
              <w:rPr>
                <w:rFonts w:ascii="Arial" w:hAnsi="Arial" w:cs="Arial"/>
                <w:color w:val="000000"/>
                <w:lang w:val="en"/>
              </w:rPr>
              <w:br/>
            </w:r>
            <w:r>
              <w:rPr>
                <w:rFonts w:ascii="Arial" w:hAnsi="Arial" w:cs="Arial"/>
                <w:color w:val="000000"/>
                <w:lang w:val="en"/>
              </w:rPr>
              <w:br/>
              <w:t>L.1979, c. 178, s. 130, eff. Sept. 1, 1979.</w:t>
            </w:r>
          </w:p>
        </w:tc>
        <w:tc>
          <w:tcPr>
            <w:tcW w:w="2340" w:type="dxa"/>
          </w:tcPr>
          <w:p w14:paraId="05B64D4F" w14:textId="77777777" w:rsidR="0016390A" w:rsidRDefault="0016390A" w:rsidP="00362148">
            <w:pPr>
              <w:jc w:val="center"/>
            </w:pPr>
            <w:r>
              <w:t>N.A.</w:t>
            </w:r>
          </w:p>
        </w:tc>
        <w:tc>
          <w:tcPr>
            <w:tcW w:w="2340" w:type="dxa"/>
          </w:tcPr>
          <w:p w14:paraId="3DC08439" w14:textId="77777777" w:rsidR="0016390A" w:rsidRDefault="0016390A" w:rsidP="00362148">
            <w:pPr>
              <w:jc w:val="center"/>
            </w:pPr>
          </w:p>
        </w:tc>
      </w:tr>
      <w:tr w:rsidR="0016390A" w14:paraId="5BB7E9CD" w14:textId="77777777" w:rsidTr="0016390A">
        <w:tc>
          <w:tcPr>
            <w:tcW w:w="2065" w:type="dxa"/>
          </w:tcPr>
          <w:p w14:paraId="3A408EAD" w14:textId="77777777" w:rsidR="0016390A" w:rsidRPr="00900491" w:rsidRDefault="0016390A" w:rsidP="00362148">
            <w:pPr>
              <w:jc w:val="center"/>
              <w:rPr>
                <w:rFonts w:ascii="Arial" w:hAnsi="Arial" w:cs="Arial"/>
                <w:bCs/>
                <w:color w:val="000000"/>
                <w:lang w:val="en"/>
              </w:rPr>
            </w:pPr>
            <w:r w:rsidRPr="00900491">
              <w:rPr>
                <w:rFonts w:ascii="Arial" w:hAnsi="Arial" w:cs="Arial"/>
                <w:bCs/>
                <w:color w:val="000000"/>
                <w:lang w:val="en"/>
              </w:rPr>
              <w:t>2C:52-24 County prosecutor's obligation to ascertain propriety of petition.</w:t>
            </w:r>
          </w:p>
        </w:tc>
        <w:tc>
          <w:tcPr>
            <w:tcW w:w="7470" w:type="dxa"/>
          </w:tcPr>
          <w:p w14:paraId="59AE5651" w14:textId="77777777" w:rsidR="0016390A" w:rsidRDefault="0016390A" w:rsidP="00362148">
            <w:pPr>
              <w:jc w:val="center"/>
              <w:rPr>
                <w:rFonts w:ascii="Arial" w:hAnsi="Arial" w:cs="Arial"/>
                <w:color w:val="000000"/>
                <w:lang w:val="en"/>
              </w:rPr>
            </w:pPr>
            <w:r>
              <w:rPr>
                <w:rFonts w:ascii="Arial" w:hAnsi="Arial" w:cs="Arial"/>
                <w:color w:val="000000"/>
                <w:lang w:val="en"/>
              </w:rPr>
              <w:br/>
              <w:t>Notwithstanding the notice requirements provided herein, it shall be the obligation of the county prosecutor of the county wherein any petition for expungement is filed to verify the accuracy of the allegations contained in the petition for expungement and to bring to the court's attention any facts which may be a bar to, or which may make inappropriate the granting of, such relief. If no disabling, adverse or relevant information is ascertained other than that as included in the petitioner's affidavit, such facts shall be communicated by the prosecutor to the court.</w:t>
            </w:r>
            <w:r>
              <w:rPr>
                <w:rFonts w:ascii="Arial" w:hAnsi="Arial" w:cs="Arial"/>
                <w:color w:val="000000"/>
                <w:lang w:val="en"/>
              </w:rPr>
              <w:br/>
            </w:r>
            <w:r>
              <w:rPr>
                <w:rFonts w:ascii="Arial" w:hAnsi="Arial" w:cs="Arial"/>
                <w:color w:val="000000"/>
                <w:lang w:val="en"/>
              </w:rPr>
              <w:br/>
              <w:t>amended 2015, c.260, s.7.</w:t>
            </w:r>
          </w:p>
        </w:tc>
        <w:tc>
          <w:tcPr>
            <w:tcW w:w="2340" w:type="dxa"/>
          </w:tcPr>
          <w:p w14:paraId="1032489B" w14:textId="77777777" w:rsidR="0016390A" w:rsidRDefault="0016390A" w:rsidP="00362148">
            <w:pPr>
              <w:jc w:val="center"/>
            </w:pPr>
            <w:r>
              <w:t>N.A.</w:t>
            </w:r>
          </w:p>
        </w:tc>
        <w:tc>
          <w:tcPr>
            <w:tcW w:w="2340" w:type="dxa"/>
          </w:tcPr>
          <w:p w14:paraId="74181A5A" w14:textId="77777777" w:rsidR="0016390A" w:rsidRDefault="0016390A" w:rsidP="00362148">
            <w:pPr>
              <w:jc w:val="center"/>
            </w:pPr>
          </w:p>
        </w:tc>
      </w:tr>
      <w:tr w:rsidR="0016390A" w14:paraId="6BE019AA" w14:textId="77777777" w:rsidTr="0016390A">
        <w:tc>
          <w:tcPr>
            <w:tcW w:w="2065" w:type="dxa"/>
          </w:tcPr>
          <w:p w14:paraId="39914819" w14:textId="77777777" w:rsidR="0016390A" w:rsidRPr="005C3DFF" w:rsidRDefault="0016390A" w:rsidP="00362148">
            <w:pPr>
              <w:jc w:val="center"/>
              <w:rPr>
                <w:rFonts w:ascii="Arial" w:hAnsi="Arial" w:cs="Arial"/>
                <w:bCs/>
                <w:color w:val="000000"/>
                <w:lang w:val="en"/>
              </w:rPr>
            </w:pPr>
            <w:r w:rsidRPr="005C3DFF">
              <w:rPr>
                <w:rFonts w:ascii="Arial" w:hAnsi="Arial" w:cs="Arial"/>
                <w:bCs/>
                <w:color w:val="000000"/>
                <w:lang w:val="en"/>
              </w:rPr>
              <w:lastRenderedPageBreak/>
              <w:t>2C:52-25. Retroactive application</w:t>
            </w:r>
          </w:p>
        </w:tc>
        <w:tc>
          <w:tcPr>
            <w:tcW w:w="7470" w:type="dxa"/>
          </w:tcPr>
          <w:p w14:paraId="1587ACC5" w14:textId="77777777" w:rsidR="0016390A" w:rsidRDefault="0016390A" w:rsidP="00362148">
            <w:pPr>
              <w:jc w:val="center"/>
              <w:rPr>
                <w:rFonts w:ascii="Arial" w:hAnsi="Arial" w:cs="Arial"/>
                <w:color w:val="000000"/>
                <w:lang w:val="en"/>
              </w:rPr>
            </w:pPr>
            <w:r>
              <w:rPr>
                <w:rFonts w:ascii="Arial" w:hAnsi="Arial" w:cs="Arial"/>
                <w:color w:val="000000"/>
                <w:lang w:val="en"/>
              </w:rPr>
              <w:t>This chapter shall apply to arrests and convictions which occurred prior to, and which occur subsequent to, the effective date of this act.</w:t>
            </w:r>
            <w:r>
              <w:rPr>
                <w:rFonts w:ascii="Arial" w:hAnsi="Arial" w:cs="Arial"/>
                <w:color w:val="000000"/>
                <w:lang w:val="en"/>
              </w:rPr>
              <w:br/>
            </w:r>
            <w:r>
              <w:rPr>
                <w:rFonts w:ascii="Arial" w:hAnsi="Arial" w:cs="Arial"/>
                <w:color w:val="000000"/>
                <w:lang w:val="en"/>
              </w:rPr>
              <w:br/>
              <w:t>L.1979, c. 178, s. 132, eff. Sept. 1, 1979.</w:t>
            </w:r>
          </w:p>
        </w:tc>
        <w:tc>
          <w:tcPr>
            <w:tcW w:w="2340" w:type="dxa"/>
          </w:tcPr>
          <w:p w14:paraId="10FBB233" w14:textId="77777777" w:rsidR="0016390A" w:rsidRDefault="0016390A" w:rsidP="00362148">
            <w:pPr>
              <w:jc w:val="center"/>
            </w:pPr>
            <w:r>
              <w:t>N.A.</w:t>
            </w:r>
          </w:p>
        </w:tc>
        <w:tc>
          <w:tcPr>
            <w:tcW w:w="2340" w:type="dxa"/>
          </w:tcPr>
          <w:p w14:paraId="22EFFD96" w14:textId="77777777" w:rsidR="0016390A" w:rsidRDefault="0016390A" w:rsidP="00362148">
            <w:pPr>
              <w:jc w:val="center"/>
            </w:pPr>
          </w:p>
        </w:tc>
      </w:tr>
      <w:tr w:rsidR="0016390A" w14:paraId="163F2161" w14:textId="77777777" w:rsidTr="0016390A">
        <w:tc>
          <w:tcPr>
            <w:tcW w:w="2065" w:type="dxa"/>
          </w:tcPr>
          <w:p w14:paraId="0F45751D" w14:textId="77777777" w:rsidR="0016390A" w:rsidRPr="00ED792C" w:rsidRDefault="0016390A" w:rsidP="00362148">
            <w:pPr>
              <w:jc w:val="center"/>
              <w:rPr>
                <w:rFonts w:ascii="Arial" w:hAnsi="Arial" w:cs="Arial"/>
                <w:bCs/>
                <w:color w:val="000000"/>
                <w:lang w:val="en"/>
              </w:rPr>
            </w:pPr>
            <w:r w:rsidRPr="00ED792C">
              <w:rPr>
                <w:rFonts w:ascii="Arial" w:hAnsi="Arial" w:cs="Arial"/>
                <w:bCs/>
                <w:color w:val="000000"/>
                <w:lang w:val="en"/>
              </w:rPr>
              <w:t>2C:52-26. Vacating of orders of sealing; time; basis</w:t>
            </w:r>
          </w:p>
        </w:tc>
        <w:tc>
          <w:tcPr>
            <w:tcW w:w="7470" w:type="dxa"/>
          </w:tcPr>
          <w:p w14:paraId="76AA91CE" w14:textId="77777777" w:rsidR="0016390A" w:rsidRDefault="0016390A" w:rsidP="00362148">
            <w:pPr>
              <w:jc w:val="center"/>
              <w:rPr>
                <w:rFonts w:ascii="Arial" w:hAnsi="Arial" w:cs="Arial"/>
                <w:color w:val="000000"/>
                <w:lang w:val="en"/>
              </w:rPr>
            </w:pPr>
            <w:r>
              <w:rPr>
                <w:rFonts w:ascii="Arial" w:hAnsi="Arial" w:cs="Arial"/>
                <w:color w:val="000000"/>
                <w:lang w:val="en"/>
              </w:rPr>
              <w:t>If, within 5 years of the entry of an expungement order, any party to whom notice is required to be given pursuant to section 2C:52-10 notifies the court which issued the order that at the time of the petition or hearing there were criminal, disorderly persons or petty disorderly persons charges pending against the person to whom the court granted such order, which charges were not revealed to the court at the time of hearing of the original motion or that there was some other statutory disqualification, said court shall vacate the expungement order in question and reconsider the original motion in conjunction with the previously undisclosed information.</w:t>
            </w:r>
            <w:r>
              <w:rPr>
                <w:rFonts w:ascii="Arial" w:hAnsi="Arial" w:cs="Arial"/>
                <w:color w:val="000000"/>
                <w:lang w:val="en"/>
              </w:rPr>
              <w:br/>
            </w:r>
            <w:r>
              <w:rPr>
                <w:rFonts w:ascii="Arial" w:hAnsi="Arial" w:cs="Arial"/>
                <w:color w:val="000000"/>
                <w:lang w:val="en"/>
              </w:rPr>
              <w:br/>
              <w:t>L.1979, c. 178, s. 133, eff. Sept. 1, 1979.</w:t>
            </w:r>
          </w:p>
        </w:tc>
        <w:tc>
          <w:tcPr>
            <w:tcW w:w="2340" w:type="dxa"/>
          </w:tcPr>
          <w:p w14:paraId="08A8757D" w14:textId="77777777" w:rsidR="0016390A" w:rsidRDefault="0016390A" w:rsidP="00362148">
            <w:pPr>
              <w:jc w:val="center"/>
            </w:pPr>
            <w:r>
              <w:t>N.A.</w:t>
            </w:r>
          </w:p>
        </w:tc>
        <w:tc>
          <w:tcPr>
            <w:tcW w:w="2340" w:type="dxa"/>
          </w:tcPr>
          <w:p w14:paraId="41AFF462" w14:textId="77777777" w:rsidR="0016390A" w:rsidRDefault="0016390A" w:rsidP="00362148">
            <w:pPr>
              <w:jc w:val="center"/>
            </w:pPr>
          </w:p>
        </w:tc>
      </w:tr>
      <w:tr w:rsidR="0016390A" w14:paraId="66B5EEAE" w14:textId="77777777" w:rsidTr="0016390A">
        <w:tc>
          <w:tcPr>
            <w:tcW w:w="2065" w:type="dxa"/>
          </w:tcPr>
          <w:p w14:paraId="0EF04E8C" w14:textId="77777777" w:rsidR="0016390A" w:rsidRPr="00ED792C" w:rsidRDefault="0016390A" w:rsidP="00362148">
            <w:pPr>
              <w:jc w:val="center"/>
              <w:rPr>
                <w:rFonts w:ascii="Arial" w:hAnsi="Arial" w:cs="Arial"/>
                <w:bCs/>
                <w:color w:val="000000"/>
                <w:lang w:val="en"/>
              </w:rPr>
            </w:pPr>
            <w:r w:rsidRPr="00ED792C">
              <w:rPr>
                <w:rFonts w:ascii="Arial" w:hAnsi="Arial" w:cs="Arial"/>
                <w:bCs/>
                <w:color w:val="000000"/>
                <w:lang w:val="en"/>
              </w:rPr>
              <w:t>2C:52-27 Effect of expungement.</w:t>
            </w:r>
          </w:p>
        </w:tc>
        <w:tc>
          <w:tcPr>
            <w:tcW w:w="7470" w:type="dxa"/>
          </w:tcPr>
          <w:p w14:paraId="34020F33" w14:textId="77777777" w:rsidR="0016390A" w:rsidRDefault="0016390A" w:rsidP="00362148">
            <w:pPr>
              <w:jc w:val="center"/>
              <w:rPr>
                <w:rFonts w:ascii="Arial" w:hAnsi="Arial" w:cs="Arial"/>
                <w:color w:val="000000"/>
                <w:lang w:val="en"/>
              </w:rPr>
            </w:pPr>
            <w:r>
              <w:rPr>
                <w:rFonts w:ascii="Arial" w:hAnsi="Arial" w:cs="Arial"/>
                <w:color w:val="000000"/>
                <w:lang w:val="en"/>
              </w:rPr>
              <w:t>Unless otherwise provided by law, if an order of expungement is granted, the arrest, conviction and any proceedings related thereto shall be deemed not to have occurred, and the petitioner may answer any questions relating to their occurrence accordingly, except as follows:</w:t>
            </w:r>
            <w:r>
              <w:rPr>
                <w:rFonts w:ascii="Arial" w:hAnsi="Arial" w:cs="Arial"/>
                <w:color w:val="000000"/>
                <w:lang w:val="en"/>
              </w:rPr>
              <w:br/>
            </w:r>
            <w:r>
              <w:rPr>
                <w:rFonts w:ascii="Arial" w:hAnsi="Arial" w:cs="Arial"/>
                <w:color w:val="000000"/>
                <w:lang w:val="en"/>
              </w:rPr>
              <w:br/>
              <w:t>a.The fact of an expungement, sealing or similar relief shall be disclosed as provided in section 2C:52-8b.</w:t>
            </w:r>
            <w:r>
              <w:rPr>
                <w:rFonts w:ascii="Arial" w:hAnsi="Arial" w:cs="Arial"/>
                <w:color w:val="000000"/>
                <w:lang w:val="en"/>
              </w:rPr>
              <w:br/>
            </w:r>
            <w:r>
              <w:rPr>
                <w:rFonts w:ascii="Arial" w:hAnsi="Arial" w:cs="Arial"/>
                <w:color w:val="000000"/>
                <w:lang w:val="en"/>
              </w:rPr>
              <w:br/>
              <w:t>b.The fact of an expungement of prior charges which were dismissed because of the person's acceptance into and successful completion of a supervisory treatment or other diversion program shall be disclosed by said person to any court that is determining the propriety of accepting said person into a supervisory treatment or other diversion program for subsequent criminal charges; and</w:t>
            </w:r>
            <w:r>
              <w:rPr>
                <w:rFonts w:ascii="Arial" w:hAnsi="Arial" w:cs="Arial"/>
                <w:color w:val="000000"/>
                <w:lang w:val="en"/>
              </w:rPr>
              <w:br/>
            </w:r>
            <w:r>
              <w:rPr>
                <w:rFonts w:ascii="Arial" w:hAnsi="Arial" w:cs="Arial"/>
                <w:color w:val="000000"/>
                <w:lang w:val="en"/>
              </w:rPr>
              <w:br/>
              <w:t>c.Information divulged on expunged records shall be revealed by a petitioner seeking employment within the judicial branch or with a law enforcement or corrections agency and such information shall continue to provide a disability as otherwise provided by law.</w:t>
            </w:r>
            <w:r>
              <w:rPr>
                <w:rFonts w:ascii="Arial" w:hAnsi="Arial" w:cs="Arial"/>
                <w:color w:val="000000"/>
                <w:lang w:val="en"/>
              </w:rPr>
              <w:br/>
            </w:r>
            <w:r>
              <w:rPr>
                <w:rFonts w:ascii="Arial" w:hAnsi="Arial" w:cs="Arial"/>
                <w:color w:val="000000"/>
                <w:lang w:val="en"/>
              </w:rPr>
              <w:br/>
              <w:t>amended 1981, c.290, s.45; 2015, c.260, s.8.</w:t>
            </w:r>
          </w:p>
        </w:tc>
        <w:tc>
          <w:tcPr>
            <w:tcW w:w="2340" w:type="dxa"/>
          </w:tcPr>
          <w:p w14:paraId="4E0DF629" w14:textId="77777777" w:rsidR="0016390A" w:rsidRDefault="0016390A" w:rsidP="00362148">
            <w:pPr>
              <w:jc w:val="center"/>
            </w:pPr>
            <w:r>
              <w:t>N.A.</w:t>
            </w:r>
          </w:p>
        </w:tc>
        <w:tc>
          <w:tcPr>
            <w:tcW w:w="2340" w:type="dxa"/>
          </w:tcPr>
          <w:p w14:paraId="08A96C8C" w14:textId="77777777" w:rsidR="0016390A" w:rsidRDefault="0016390A" w:rsidP="00362148">
            <w:pPr>
              <w:jc w:val="center"/>
            </w:pPr>
          </w:p>
        </w:tc>
      </w:tr>
      <w:tr w:rsidR="0016390A" w14:paraId="7DC2A115" w14:textId="77777777" w:rsidTr="0016390A">
        <w:tc>
          <w:tcPr>
            <w:tcW w:w="2065" w:type="dxa"/>
          </w:tcPr>
          <w:p w14:paraId="6C926F69" w14:textId="77777777" w:rsidR="0016390A" w:rsidRPr="00ED792C" w:rsidRDefault="0016390A" w:rsidP="00362148">
            <w:pPr>
              <w:jc w:val="center"/>
              <w:rPr>
                <w:rFonts w:ascii="Arial" w:hAnsi="Arial" w:cs="Arial"/>
                <w:bCs/>
                <w:color w:val="000000"/>
                <w:lang w:val="en"/>
              </w:rPr>
            </w:pPr>
            <w:r w:rsidRPr="00ED792C">
              <w:rPr>
                <w:rFonts w:ascii="Arial" w:hAnsi="Arial" w:cs="Arial"/>
                <w:bCs/>
                <w:color w:val="000000"/>
                <w:lang w:val="en"/>
              </w:rPr>
              <w:t xml:space="preserve">2C:52-27.1 Petition to rescind order of debarment for </w:t>
            </w:r>
            <w:r w:rsidRPr="00ED792C">
              <w:rPr>
                <w:rFonts w:ascii="Arial" w:hAnsi="Arial" w:cs="Arial"/>
                <w:bCs/>
                <w:color w:val="000000"/>
                <w:lang w:val="en"/>
              </w:rPr>
              <w:lastRenderedPageBreak/>
              <w:t>health care claims fraud; restoration.</w:t>
            </w:r>
          </w:p>
        </w:tc>
        <w:tc>
          <w:tcPr>
            <w:tcW w:w="7470" w:type="dxa"/>
          </w:tcPr>
          <w:p w14:paraId="48C9060E"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 xml:space="preserve">5. a. If an order of expungement of records of conviction under the provisions of chapter 52 of Title 2C of the New Jersey Statutes is granted by the court to a person convicted of health care claims fraud in which the court had ordered the offender's professional license or certificate be </w:t>
            </w:r>
            <w:r>
              <w:rPr>
                <w:rFonts w:ascii="Arial" w:hAnsi="Arial" w:cs="Arial"/>
                <w:color w:val="000000"/>
                <w:lang w:val="en"/>
              </w:rPr>
              <w:lastRenderedPageBreak/>
              <w:t>forfeited and the person be forever barred from the practice of the profession, occupation, trade, vocation or business pursuant to subsection a. of section 4 of P.L.1997, c.353 (C.2C:51-5), the person may petition the court for an order to rescind the court's order of debarment if the person can demonstrate that the person is sufficiently rehabilitated.</w:t>
            </w:r>
            <w:r>
              <w:rPr>
                <w:rFonts w:ascii="Arial" w:hAnsi="Arial" w:cs="Arial"/>
                <w:color w:val="000000"/>
                <w:lang w:val="en"/>
              </w:rPr>
              <w:br/>
            </w:r>
            <w:r>
              <w:rPr>
                <w:rFonts w:ascii="Arial" w:hAnsi="Arial" w:cs="Arial"/>
                <w:color w:val="000000"/>
                <w:lang w:val="en"/>
              </w:rPr>
              <w:br/>
              <w:t>b.If an order to rescind the court's order of debarment is granted, the person granted the order may apply to be licensed or certified to practice the profession, occupation, trade, vocation or business from which the offender was barred.</w:t>
            </w:r>
            <w:r>
              <w:rPr>
                <w:rFonts w:ascii="Arial" w:hAnsi="Arial" w:cs="Arial"/>
                <w:color w:val="000000"/>
                <w:lang w:val="en"/>
              </w:rPr>
              <w:br/>
            </w:r>
            <w:r>
              <w:rPr>
                <w:rFonts w:ascii="Arial" w:hAnsi="Arial" w:cs="Arial"/>
                <w:color w:val="000000"/>
                <w:lang w:val="en"/>
              </w:rPr>
              <w:br/>
              <w:t>L.1997,c.353,s.5; amended 2003, c.89, s.77.</w:t>
            </w:r>
          </w:p>
        </w:tc>
        <w:tc>
          <w:tcPr>
            <w:tcW w:w="2340" w:type="dxa"/>
          </w:tcPr>
          <w:p w14:paraId="62FA2B1D" w14:textId="77777777" w:rsidR="0016390A" w:rsidRDefault="0016390A" w:rsidP="00362148">
            <w:pPr>
              <w:jc w:val="center"/>
            </w:pPr>
            <w:r>
              <w:lastRenderedPageBreak/>
              <w:t>N.A.</w:t>
            </w:r>
          </w:p>
        </w:tc>
        <w:tc>
          <w:tcPr>
            <w:tcW w:w="2340" w:type="dxa"/>
          </w:tcPr>
          <w:p w14:paraId="3254E42F" w14:textId="77777777" w:rsidR="0016390A" w:rsidRDefault="0016390A" w:rsidP="00362148">
            <w:pPr>
              <w:jc w:val="center"/>
            </w:pPr>
          </w:p>
        </w:tc>
      </w:tr>
      <w:tr w:rsidR="0016390A" w14:paraId="7471E163" w14:textId="77777777" w:rsidTr="0016390A">
        <w:tc>
          <w:tcPr>
            <w:tcW w:w="2065" w:type="dxa"/>
          </w:tcPr>
          <w:p w14:paraId="2EAAA3CF" w14:textId="77777777" w:rsidR="0016390A" w:rsidRPr="00ED792C" w:rsidRDefault="0016390A" w:rsidP="00362148">
            <w:pPr>
              <w:jc w:val="center"/>
              <w:rPr>
                <w:rFonts w:ascii="Arial" w:hAnsi="Arial" w:cs="Arial"/>
                <w:bCs/>
                <w:color w:val="000000"/>
                <w:lang w:val="en"/>
              </w:rPr>
            </w:pPr>
            <w:r w:rsidRPr="00ED792C">
              <w:rPr>
                <w:rFonts w:ascii="Arial" w:hAnsi="Arial" w:cs="Arial"/>
                <w:bCs/>
                <w:color w:val="000000"/>
                <w:lang w:val="en"/>
              </w:rPr>
              <w:t>2C:52-28. Motor vehicle offenses</w:t>
            </w:r>
          </w:p>
        </w:tc>
        <w:tc>
          <w:tcPr>
            <w:tcW w:w="7470" w:type="dxa"/>
          </w:tcPr>
          <w:p w14:paraId="635AF55E" w14:textId="77777777" w:rsidR="0016390A" w:rsidRDefault="0016390A" w:rsidP="00362148">
            <w:pPr>
              <w:jc w:val="center"/>
              <w:rPr>
                <w:rFonts w:ascii="Arial" w:hAnsi="Arial" w:cs="Arial"/>
                <w:color w:val="000000"/>
                <w:lang w:val="en"/>
              </w:rPr>
            </w:pPr>
            <w:r>
              <w:rPr>
                <w:rFonts w:ascii="Arial" w:hAnsi="Arial" w:cs="Arial"/>
                <w:color w:val="000000"/>
                <w:lang w:val="en"/>
              </w:rPr>
              <w:t>Nothing contained in this chapter shall apply to arrests or conviction for motor vehicle offenses contained in Title 39.</w:t>
            </w:r>
            <w:r>
              <w:rPr>
                <w:rFonts w:ascii="Arial" w:hAnsi="Arial" w:cs="Arial"/>
                <w:color w:val="000000"/>
                <w:lang w:val="en"/>
              </w:rPr>
              <w:br/>
            </w:r>
            <w:r>
              <w:rPr>
                <w:rFonts w:ascii="Arial" w:hAnsi="Arial" w:cs="Arial"/>
                <w:color w:val="000000"/>
                <w:lang w:val="en"/>
              </w:rPr>
              <w:br/>
              <w:t>L.1979, c. 178, s. 135, eff. Sept. 1, 1979.</w:t>
            </w:r>
          </w:p>
        </w:tc>
        <w:tc>
          <w:tcPr>
            <w:tcW w:w="2340" w:type="dxa"/>
          </w:tcPr>
          <w:p w14:paraId="338407B1" w14:textId="77777777" w:rsidR="0016390A" w:rsidRDefault="0016390A" w:rsidP="00362148">
            <w:pPr>
              <w:jc w:val="center"/>
            </w:pPr>
            <w:r>
              <w:t>N.A.</w:t>
            </w:r>
          </w:p>
        </w:tc>
        <w:tc>
          <w:tcPr>
            <w:tcW w:w="2340" w:type="dxa"/>
          </w:tcPr>
          <w:p w14:paraId="6B27E465" w14:textId="77777777" w:rsidR="0016390A" w:rsidRDefault="0016390A" w:rsidP="00362148">
            <w:pPr>
              <w:jc w:val="center"/>
            </w:pPr>
          </w:p>
        </w:tc>
      </w:tr>
      <w:tr w:rsidR="0016390A" w14:paraId="2980C0CE" w14:textId="77777777" w:rsidTr="0016390A">
        <w:tc>
          <w:tcPr>
            <w:tcW w:w="2065" w:type="dxa"/>
          </w:tcPr>
          <w:p w14:paraId="4FE085FB" w14:textId="77777777" w:rsidR="0016390A" w:rsidRPr="00ED792C" w:rsidRDefault="0016390A" w:rsidP="00362148">
            <w:pPr>
              <w:jc w:val="center"/>
              <w:rPr>
                <w:rFonts w:ascii="Arial" w:hAnsi="Arial" w:cs="Arial"/>
                <w:bCs/>
                <w:color w:val="000000"/>
                <w:lang w:val="en"/>
              </w:rPr>
            </w:pPr>
            <w:r w:rsidRPr="00ED792C">
              <w:rPr>
                <w:rFonts w:ascii="Arial" w:hAnsi="Arial" w:cs="Arial"/>
                <w:bCs/>
                <w:color w:val="000000"/>
                <w:lang w:val="en"/>
              </w:rPr>
              <w:t>2C:52-29. Fee</w:t>
            </w:r>
          </w:p>
        </w:tc>
        <w:tc>
          <w:tcPr>
            <w:tcW w:w="7470" w:type="dxa"/>
          </w:tcPr>
          <w:p w14:paraId="7380C120" w14:textId="77777777" w:rsidR="0016390A" w:rsidRDefault="0016390A" w:rsidP="00362148">
            <w:pPr>
              <w:jc w:val="center"/>
              <w:rPr>
                <w:rFonts w:ascii="Arial" w:hAnsi="Arial" w:cs="Arial"/>
                <w:color w:val="000000"/>
                <w:lang w:val="en"/>
              </w:rPr>
            </w:pPr>
            <w:r>
              <w:rPr>
                <w:rFonts w:ascii="Arial" w:hAnsi="Arial" w:cs="Arial"/>
                <w:color w:val="000000"/>
                <w:lang w:val="en"/>
              </w:rPr>
              <w:t>Any person who files an application pursuant to this chapter shall pay to the State Treasurer a fee of $30.00 to defer administrative costs in processing an application hereunder.</w:t>
            </w:r>
            <w:r>
              <w:rPr>
                <w:rFonts w:ascii="Arial" w:hAnsi="Arial" w:cs="Arial"/>
                <w:color w:val="000000"/>
                <w:lang w:val="en"/>
              </w:rPr>
              <w:br/>
            </w:r>
            <w:r>
              <w:rPr>
                <w:rFonts w:ascii="Arial" w:hAnsi="Arial" w:cs="Arial"/>
                <w:color w:val="000000"/>
                <w:lang w:val="en"/>
              </w:rPr>
              <w:br/>
              <w:t>L.1979, c. 178, s. 136, eff. Sept. 1, 1979.</w:t>
            </w:r>
          </w:p>
        </w:tc>
        <w:tc>
          <w:tcPr>
            <w:tcW w:w="2340" w:type="dxa"/>
          </w:tcPr>
          <w:p w14:paraId="2D7DEBC0" w14:textId="77777777" w:rsidR="0016390A" w:rsidRDefault="0016390A" w:rsidP="00362148">
            <w:pPr>
              <w:jc w:val="center"/>
            </w:pPr>
            <w:r>
              <w:t>N.A.</w:t>
            </w:r>
          </w:p>
        </w:tc>
        <w:tc>
          <w:tcPr>
            <w:tcW w:w="2340" w:type="dxa"/>
          </w:tcPr>
          <w:p w14:paraId="52C9F9CB" w14:textId="77777777" w:rsidR="0016390A" w:rsidRDefault="0016390A" w:rsidP="00362148">
            <w:pPr>
              <w:jc w:val="center"/>
            </w:pPr>
          </w:p>
        </w:tc>
      </w:tr>
      <w:tr w:rsidR="0016390A" w14:paraId="33AA8B1C" w14:textId="77777777" w:rsidTr="0016390A">
        <w:tc>
          <w:tcPr>
            <w:tcW w:w="2065" w:type="dxa"/>
          </w:tcPr>
          <w:p w14:paraId="4B71736E" w14:textId="77777777" w:rsidR="0016390A" w:rsidRPr="00ED792C" w:rsidRDefault="0016390A" w:rsidP="00362148">
            <w:pPr>
              <w:jc w:val="center"/>
              <w:rPr>
                <w:rFonts w:ascii="Arial" w:hAnsi="Arial" w:cs="Arial"/>
                <w:bCs/>
                <w:color w:val="000000"/>
                <w:lang w:val="en"/>
              </w:rPr>
            </w:pPr>
            <w:r w:rsidRPr="00ED792C">
              <w:rPr>
                <w:rFonts w:ascii="Arial" w:hAnsi="Arial" w:cs="Arial"/>
                <w:bCs/>
                <w:color w:val="000000"/>
                <w:lang w:val="en"/>
              </w:rPr>
              <w:t>2C:52-30. Disclosure of expungement order</w:t>
            </w:r>
          </w:p>
        </w:tc>
        <w:tc>
          <w:tcPr>
            <w:tcW w:w="7470" w:type="dxa"/>
          </w:tcPr>
          <w:p w14:paraId="5A661F92" w14:textId="77777777" w:rsidR="0016390A" w:rsidRDefault="0016390A" w:rsidP="00362148">
            <w:pPr>
              <w:jc w:val="center"/>
              <w:rPr>
                <w:rFonts w:ascii="Arial" w:hAnsi="Arial" w:cs="Arial"/>
                <w:color w:val="000000"/>
                <w:lang w:val="en"/>
              </w:rPr>
            </w:pPr>
            <w:r>
              <w:rPr>
                <w:rFonts w:ascii="Arial" w:hAnsi="Arial" w:cs="Arial"/>
                <w:color w:val="000000"/>
                <w:lang w:val="en"/>
              </w:rPr>
              <w:t>Except as otherwise provided in this chapter, any person who reveals to another the existence of an arrest, conviction or related legal proceeding with knowledge that the records and information pertaining thereto have been expunged or sealed is a disorderly person. Notwithstanding the provisions of section 2C:43-3, the maximum fine which can be imposed for violation of this section is $200.00.</w:t>
            </w:r>
            <w:r>
              <w:rPr>
                <w:rFonts w:ascii="Arial" w:hAnsi="Arial" w:cs="Arial"/>
                <w:color w:val="000000"/>
                <w:lang w:val="en"/>
              </w:rPr>
              <w:br/>
            </w:r>
            <w:r>
              <w:rPr>
                <w:rFonts w:ascii="Arial" w:hAnsi="Arial" w:cs="Arial"/>
                <w:color w:val="000000"/>
                <w:lang w:val="en"/>
              </w:rPr>
              <w:br/>
              <w:t>L.1979, c. 178, s. 137, eff. Sept. 1, 1979.</w:t>
            </w:r>
          </w:p>
        </w:tc>
        <w:tc>
          <w:tcPr>
            <w:tcW w:w="2340" w:type="dxa"/>
          </w:tcPr>
          <w:p w14:paraId="1AD6115D" w14:textId="77777777" w:rsidR="0016390A" w:rsidRDefault="0016390A" w:rsidP="00362148">
            <w:pPr>
              <w:jc w:val="center"/>
            </w:pPr>
            <w:r>
              <w:t>N.A.</w:t>
            </w:r>
          </w:p>
        </w:tc>
        <w:tc>
          <w:tcPr>
            <w:tcW w:w="2340" w:type="dxa"/>
          </w:tcPr>
          <w:p w14:paraId="2164D0CA" w14:textId="77777777" w:rsidR="0016390A" w:rsidRDefault="0016390A" w:rsidP="00362148">
            <w:pPr>
              <w:jc w:val="center"/>
            </w:pPr>
          </w:p>
        </w:tc>
      </w:tr>
      <w:tr w:rsidR="0016390A" w14:paraId="4C420FDF" w14:textId="77777777" w:rsidTr="0016390A">
        <w:tc>
          <w:tcPr>
            <w:tcW w:w="2065" w:type="dxa"/>
          </w:tcPr>
          <w:p w14:paraId="30A76DB7" w14:textId="77777777" w:rsidR="0016390A" w:rsidRPr="00ED792C" w:rsidRDefault="0016390A" w:rsidP="00362148">
            <w:pPr>
              <w:jc w:val="center"/>
              <w:rPr>
                <w:rFonts w:ascii="Arial" w:hAnsi="Arial" w:cs="Arial"/>
                <w:bCs/>
                <w:color w:val="000000"/>
                <w:lang w:val="en"/>
              </w:rPr>
            </w:pPr>
            <w:r w:rsidRPr="00ED792C">
              <w:rPr>
                <w:rFonts w:ascii="Arial" w:hAnsi="Arial" w:cs="Arial"/>
                <w:bCs/>
                <w:color w:val="000000"/>
                <w:lang w:val="en"/>
              </w:rPr>
              <w:t>2C:52-31. Limitation</w:t>
            </w:r>
          </w:p>
        </w:tc>
        <w:tc>
          <w:tcPr>
            <w:tcW w:w="7470" w:type="dxa"/>
          </w:tcPr>
          <w:p w14:paraId="2228D655" w14:textId="77777777" w:rsidR="0016390A" w:rsidRDefault="0016390A" w:rsidP="00362148">
            <w:pPr>
              <w:jc w:val="center"/>
              <w:rPr>
                <w:rFonts w:ascii="Arial" w:hAnsi="Arial" w:cs="Arial"/>
                <w:color w:val="000000"/>
                <w:lang w:val="en"/>
              </w:rPr>
            </w:pPr>
            <w:r>
              <w:rPr>
                <w:rFonts w:ascii="Arial" w:hAnsi="Arial" w:cs="Arial"/>
                <w:color w:val="000000"/>
                <w:lang w:val="en"/>
              </w:rPr>
              <w:t>Nothing provided in this chapter shall be interpreted to permit the expungement of records contained in the Controlled Dangerous Substances Registry created pursuant to P.L.1970, c. 227 (C. 26:2G-17 et seq.), or the registry created by the Administrative Office of the Courts pursuant to section 2C:43-21.</w:t>
            </w:r>
            <w:r>
              <w:rPr>
                <w:rFonts w:ascii="Arial" w:hAnsi="Arial" w:cs="Arial"/>
                <w:color w:val="000000"/>
                <w:lang w:val="en"/>
              </w:rPr>
              <w:br/>
            </w:r>
            <w:r>
              <w:rPr>
                <w:rFonts w:ascii="Arial" w:hAnsi="Arial" w:cs="Arial"/>
                <w:color w:val="000000"/>
                <w:lang w:val="en"/>
              </w:rPr>
              <w:br/>
              <w:t>L.1979, c. 178, s. 138, eff. Sept. 1, 1979.</w:t>
            </w:r>
          </w:p>
        </w:tc>
        <w:tc>
          <w:tcPr>
            <w:tcW w:w="2340" w:type="dxa"/>
          </w:tcPr>
          <w:p w14:paraId="13B32DFC" w14:textId="77777777" w:rsidR="0016390A" w:rsidRDefault="0016390A" w:rsidP="00362148">
            <w:pPr>
              <w:jc w:val="center"/>
            </w:pPr>
            <w:r>
              <w:t>N.A.</w:t>
            </w:r>
          </w:p>
        </w:tc>
        <w:tc>
          <w:tcPr>
            <w:tcW w:w="2340" w:type="dxa"/>
          </w:tcPr>
          <w:p w14:paraId="5BF7CB60" w14:textId="77777777" w:rsidR="0016390A" w:rsidRDefault="0016390A" w:rsidP="00362148">
            <w:pPr>
              <w:jc w:val="center"/>
            </w:pPr>
          </w:p>
        </w:tc>
      </w:tr>
      <w:tr w:rsidR="0016390A" w14:paraId="0C22AF42" w14:textId="77777777" w:rsidTr="0016390A">
        <w:tc>
          <w:tcPr>
            <w:tcW w:w="2065" w:type="dxa"/>
          </w:tcPr>
          <w:p w14:paraId="1D67AA5E" w14:textId="77777777" w:rsidR="0016390A" w:rsidRPr="00ED792C" w:rsidRDefault="0016390A" w:rsidP="00362148">
            <w:pPr>
              <w:jc w:val="center"/>
              <w:rPr>
                <w:rFonts w:ascii="Arial" w:hAnsi="Arial" w:cs="Arial"/>
                <w:bCs/>
                <w:color w:val="000000"/>
                <w:lang w:val="en"/>
              </w:rPr>
            </w:pPr>
            <w:r w:rsidRPr="00ED792C">
              <w:rPr>
                <w:rFonts w:ascii="Arial" w:hAnsi="Arial" w:cs="Arial"/>
                <w:bCs/>
                <w:color w:val="000000"/>
                <w:lang w:val="en"/>
              </w:rPr>
              <w:t>2C:52-32 Construction.</w:t>
            </w:r>
          </w:p>
        </w:tc>
        <w:tc>
          <w:tcPr>
            <w:tcW w:w="7470" w:type="dxa"/>
          </w:tcPr>
          <w:p w14:paraId="2CFF8F26"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This chapter shall be construed with the primary objective of providing relief to the reformed offender who has led a life of rectitude and disassociated himself with unlawful activity, but not to create a system whereby persistent violators of the law or those who associate themselves with continuing criminal activity have a regular means of expunging their </w:t>
            </w:r>
            <w:r>
              <w:rPr>
                <w:rFonts w:ascii="Arial" w:hAnsi="Arial" w:cs="Arial"/>
                <w:color w:val="000000"/>
                <w:lang w:val="en"/>
              </w:rPr>
              <w:lastRenderedPageBreak/>
              <w:t>police and criminal records.</w:t>
            </w:r>
            <w:r>
              <w:rPr>
                <w:rFonts w:ascii="Arial" w:hAnsi="Arial" w:cs="Arial"/>
                <w:color w:val="000000"/>
                <w:lang w:val="en"/>
              </w:rPr>
              <w:br/>
            </w:r>
            <w:r>
              <w:rPr>
                <w:rFonts w:ascii="Arial" w:hAnsi="Arial" w:cs="Arial"/>
                <w:color w:val="000000"/>
                <w:lang w:val="en"/>
              </w:rPr>
              <w:br/>
              <w:t>amended 2015, c.260, s.9.</w:t>
            </w:r>
          </w:p>
        </w:tc>
        <w:tc>
          <w:tcPr>
            <w:tcW w:w="2340" w:type="dxa"/>
          </w:tcPr>
          <w:p w14:paraId="632364B7" w14:textId="77777777" w:rsidR="0016390A" w:rsidRDefault="0016390A" w:rsidP="00362148">
            <w:pPr>
              <w:jc w:val="center"/>
            </w:pPr>
            <w:r>
              <w:lastRenderedPageBreak/>
              <w:t>N.A.</w:t>
            </w:r>
          </w:p>
        </w:tc>
        <w:tc>
          <w:tcPr>
            <w:tcW w:w="2340" w:type="dxa"/>
          </w:tcPr>
          <w:p w14:paraId="5FDBBE5C" w14:textId="77777777" w:rsidR="0016390A" w:rsidRDefault="0016390A" w:rsidP="00362148">
            <w:pPr>
              <w:jc w:val="center"/>
            </w:pPr>
          </w:p>
        </w:tc>
      </w:tr>
      <w:tr w:rsidR="0016390A" w14:paraId="3C3EDB8D" w14:textId="77777777" w:rsidTr="0016390A">
        <w:tc>
          <w:tcPr>
            <w:tcW w:w="2065" w:type="dxa"/>
          </w:tcPr>
          <w:p w14:paraId="29AA36AB" w14:textId="77777777" w:rsidR="0016390A" w:rsidRPr="00ED792C" w:rsidRDefault="0016390A" w:rsidP="00362148">
            <w:pPr>
              <w:jc w:val="center"/>
              <w:rPr>
                <w:rFonts w:ascii="Arial" w:hAnsi="Arial" w:cs="Arial"/>
                <w:bCs/>
                <w:color w:val="000000"/>
                <w:lang w:val="en"/>
              </w:rPr>
            </w:pPr>
            <w:r w:rsidRPr="00ED792C">
              <w:rPr>
                <w:rFonts w:ascii="Arial" w:hAnsi="Arial" w:cs="Arial"/>
                <w:bCs/>
                <w:color w:val="000000"/>
                <w:lang w:val="en"/>
              </w:rPr>
              <w:t>2C:52-32.1 Petition for judicial determination of factual innocence for certain victims of identity theft.</w:t>
            </w:r>
          </w:p>
        </w:tc>
        <w:tc>
          <w:tcPr>
            <w:tcW w:w="7470" w:type="dxa"/>
          </w:tcPr>
          <w:p w14:paraId="020000BD" w14:textId="77777777" w:rsidR="0016390A" w:rsidRDefault="0016390A" w:rsidP="00362148">
            <w:pPr>
              <w:jc w:val="center"/>
              <w:rPr>
                <w:rFonts w:ascii="Arial" w:hAnsi="Arial" w:cs="Arial"/>
                <w:color w:val="000000"/>
                <w:lang w:val="en"/>
              </w:rPr>
            </w:pPr>
            <w:r>
              <w:rPr>
                <w:rFonts w:ascii="Arial" w:hAnsi="Arial" w:cs="Arial"/>
                <w:color w:val="000000"/>
                <w:lang w:val="en"/>
              </w:rPr>
              <w:t>1. a. Notwithstanding any other provision of law to the contrary, a person who reasonably believes that he is the victim of identity theft based on the commission of an offense under N.J.S.2C:21-1, section 1 of P.L.1983, c.565 (C.2C:21-2.1), N.J.S.2C:21-17, or section 5 or 6 of P.L.2003, c.184 (C.2C:21-17.2 or C.2C:21-17.3) may petition the court where the charge is pending or where the conviction was entered for a judicial determination of the victim's factual innocence, when:</w:t>
            </w:r>
            <w:r>
              <w:rPr>
                <w:rFonts w:ascii="Arial" w:hAnsi="Arial" w:cs="Arial"/>
                <w:color w:val="000000"/>
                <w:lang w:val="en"/>
              </w:rPr>
              <w:br/>
            </w:r>
            <w:r>
              <w:rPr>
                <w:rFonts w:ascii="Arial" w:hAnsi="Arial" w:cs="Arial"/>
                <w:color w:val="000000"/>
                <w:lang w:val="en"/>
              </w:rPr>
              <w:br/>
              <w:t>(1)the perpetrator of the identity theft was arrested for, cited for, or convicted of a crime, offense, or violation of law under the victim's identity;</w:t>
            </w:r>
            <w:r>
              <w:rPr>
                <w:rFonts w:ascii="Arial" w:hAnsi="Arial" w:cs="Arial"/>
                <w:color w:val="000000"/>
                <w:lang w:val="en"/>
              </w:rPr>
              <w:br/>
            </w:r>
            <w:r>
              <w:rPr>
                <w:rFonts w:ascii="Arial" w:hAnsi="Arial" w:cs="Arial"/>
                <w:color w:val="000000"/>
                <w:lang w:val="en"/>
              </w:rPr>
              <w:br/>
              <w:t>(2)a complaint for a crime, offense, or violation has been filed against the perpetrator in the victim's name; or</w:t>
            </w:r>
            <w:r>
              <w:rPr>
                <w:rFonts w:ascii="Arial" w:hAnsi="Arial" w:cs="Arial"/>
                <w:color w:val="000000"/>
                <w:lang w:val="en"/>
              </w:rPr>
              <w:br/>
            </w:r>
            <w:r>
              <w:rPr>
                <w:rFonts w:ascii="Arial" w:hAnsi="Arial" w:cs="Arial"/>
                <w:color w:val="000000"/>
                <w:lang w:val="en"/>
              </w:rPr>
              <w:br/>
              <w:t>(3)the victim's identity has been mistakenly associated with a record of conviction.</w:t>
            </w:r>
            <w:r>
              <w:rPr>
                <w:rFonts w:ascii="Arial" w:hAnsi="Arial" w:cs="Arial"/>
                <w:color w:val="000000"/>
                <w:lang w:val="en"/>
              </w:rPr>
              <w:br/>
            </w:r>
            <w:r>
              <w:rPr>
                <w:rFonts w:ascii="Arial" w:hAnsi="Arial" w:cs="Arial"/>
                <w:color w:val="000000"/>
                <w:lang w:val="en"/>
              </w:rPr>
              <w:br/>
              <w:t xml:space="preserve">If a charge is pending, the prosecutor may petition the court for a determination of factual innocence on behalf of the victim. Any judicial determination of factual innocence made pursuant to this section may be determined, with or without a hearing, upon declarations, affidavits, police reports, or other material, relevant, and reliable information submitted by the parties or ordered to be part of the record by the court. Where the court determines that the petition is meritorious and that there is no reasonable cause to believe that the victim committed the crime, offense, or violation for which the perpetrator of the identity theft was arrested, cited, convicted, or subject to a complaint for a crime, offense, or violation in the victim's name, or that the victim's identity has been mistakenly associated with a record of conviction, the court shall order that the victim's name and associated personal identifying information contained in the records, files, and indexes of relevant courts, law enforcement agencies, correctional institutions, and administrative agencies which are accessible to the public be deleted, sealed, labeled to show that such data is impersonated and does not reflect the defendant's identity, or corrected by inserting in the records the name of the perpetrator, if known or ascertainable, in lieu of the victim's name. </w:t>
            </w:r>
            <w:r>
              <w:rPr>
                <w:rFonts w:ascii="Arial" w:hAnsi="Arial" w:cs="Arial"/>
                <w:color w:val="000000"/>
                <w:lang w:val="en"/>
              </w:rPr>
              <w:br/>
            </w:r>
            <w:r>
              <w:rPr>
                <w:rFonts w:ascii="Arial" w:hAnsi="Arial" w:cs="Arial"/>
                <w:color w:val="000000"/>
                <w:lang w:val="en"/>
              </w:rPr>
              <w:br/>
              <w:t xml:space="preserve">The court shall distribute such order or other appropriate notice to the </w:t>
            </w:r>
            <w:r>
              <w:rPr>
                <w:rFonts w:ascii="Arial" w:hAnsi="Arial" w:cs="Arial"/>
                <w:color w:val="000000"/>
                <w:lang w:val="en"/>
              </w:rPr>
              <w:lastRenderedPageBreak/>
              <w:t>prosecutor and administrative agencies to which a record of conviction may have been transmitted. The prosecutor shall distribute the order or notice to the relevant law enforcement agencies and correctional institutions so that they may comply with its provisions. The court shall provide the victim with a copy of the order or other appropriate documentation to aid in the resolution of any disabilities that may result from the arrest, charge, or conviction.</w:t>
            </w:r>
            <w:r>
              <w:rPr>
                <w:rFonts w:ascii="Arial" w:hAnsi="Arial" w:cs="Arial"/>
                <w:color w:val="000000"/>
                <w:lang w:val="en"/>
              </w:rPr>
              <w:br/>
            </w:r>
            <w:r>
              <w:rPr>
                <w:rFonts w:ascii="Arial" w:hAnsi="Arial" w:cs="Arial"/>
                <w:color w:val="000000"/>
                <w:lang w:val="en"/>
              </w:rPr>
              <w:br/>
              <w:t>b.A victim seeking relief under this section shall not be required to comply with the requirements of chapter 52 of Title 2C of the New Jersey Statutes, but shall proceed in accordance with the rules and procedures promulgated by the Supreme Court.</w:t>
            </w:r>
            <w:r>
              <w:rPr>
                <w:rFonts w:ascii="Arial" w:hAnsi="Arial" w:cs="Arial"/>
                <w:color w:val="000000"/>
                <w:lang w:val="en"/>
              </w:rPr>
              <w:br/>
            </w:r>
            <w:r>
              <w:rPr>
                <w:rFonts w:ascii="Arial" w:hAnsi="Arial" w:cs="Arial"/>
                <w:color w:val="000000"/>
                <w:lang w:val="en"/>
              </w:rPr>
              <w:br/>
              <w:t>c.A court that determines a victim's factual innocence pursuant to this section may at any time vacate that determination if the petition, or information submitted in support of the petition, contains material misrepresentation or fraud. If the court vacates such a determination, it shall issue an order rescinding any orders made pursuant to this section.</w:t>
            </w:r>
            <w:r>
              <w:rPr>
                <w:rFonts w:ascii="Arial" w:hAnsi="Arial" w:cs="Arial"/>
                <w:color w:val="000000"/>
                <w:lang w:val="en"/>
              </w:rPr>
              <w:br/>
            </w:r>
            <w:r>
              <w:rPr>
                <w:rFonts w:ascii="Arial" w:hAnsi="Arial" w:cs="Arial"/>
                <w:color w:val="000000"/>
                <w:lang w:val="en"/>
              </w:rPr>
              <w:br/>
              <w:t>d.Any relief granted pursuant to this section shall not affect a victim's eligibility to apply for an expungement for any other offense pursuant to chapter 52 of Title 2C of the New Jersey Statutes.</w:t>
            </w:r>
            <w:r>
              <w:rPr>
                <w:rFonts w:ascii="Arial" w:hAnsi="Arial" w:cs="Arial"/>
                <w:color w:val="000000"/>
                <w:lang w:val="en"/>
              </w:rPr>
              <w:br/>
            </w:r>
            <w:r>
              <w:rPr>
                <w:rFonts w:ascii="Arial" w:hAnsi="Arial" w:cs="Arial"/>
                <w:color w:val="000000"/>
                <w:lang w:val="en"/>
              </w:rPr>
              <w:br/>
              <w:t>e.Notwithstanding any other provision of law to the contrary, a petition for relief made pursuant to the provisions of this section shall not require the payment of any fee by the victim.</w:t>
            </w:r>
            <w:r>
              <w:rPr>
                <w:rFonts w:ascii="Arial" w:hAnsi="Arial" w:cs="Arial"/>
                <w:color w:val="000000"/>
                <w:lang w:val="en"/>
              </w:rPr>
              <w:br/>
            </w:r>
            <w:r>
              <w:rPr>
                <w:rFonts w:ascii="Arial" w:hAnsi="Arial" w:cs="Arial"/>
                <w:color w:val="000000"/>
                <w:lang w:val="en"/>
              </w:rPr>
              <w:br/>
              <w:t>f.The Supreme Court may adopt rules and the Administrative Director of the Courts may issue directives to effectuate the purposes of this act.</w:t>
            </w:r>
            <w:r>
              <w:rPr>
                <w:rFonts w:ascii="Arial" w:hAnsi="Arial" w:cs="Arial"/>
                <w:color w:val="000000"/>
                <w:lang w:val="en"/>
              </w:rPr>
              <w:br/>
            </w:r>
            <w:r>
              <w:rPr>
                <w:rFonts w:ascii="Arial" w:hAnsi="Arial" w:cs="Arial"/>
                <w:color w:val="000000"/>
                <w:lang w:val="en"/>
              </w:rPr>
              <w:br/>
              <w:t>g.The Attorney General may issue guidelines which may be necessary concerning procedures for law enforcement agencies or any other agencies in the criminal justice system to effectuate the purposes of this act.</w:t>
            </w:r>
            <w:r>
              <w:rPr>
                <w:rFonts w:ascii="Arial" w:hAnsi="Arial" w:cs="Arial"/>
                <w:color w:val="000000"/>
                <w:lang w:val="en"/>
              </w:rPr>
              <w:br/>
            </w:r>
            <w:r>
              <w:rPr>
                <w:rFonts w:ascii="Arial" w:hAnsi="Arial" w:cs="Arial"/>
                <w:color w:val="000000"/>
                <w:lang w:val="en"/>
              </w:rPr>
              <w:br/>
              <w:t>L.2015, c.126, s.1.</w:t>
            </w:r>
          </w:p>
        </w:tc>
        <w:tc>
          <w:tcPr>
            <w:tcW w:w="2340" w:type="dxa"/>
          </w:tcPr>
          <w:p w14:paraId="5528F221" w14:textId="77777777" w:rsidR="0016390A" w:rsidRDefault="0016390A" w:rsidP="00362148">
            <w:pPr>
              <w:jc w:val="center"/>
            </w:pPr>
            <w:r>
              <w:lastRenderedPageBreak/>
              <w:t>N.A.</w:t>
            </w:r>
          </w:p>
        </w:tc>
        <w:tc>
          <w:tcPr>
            <w:tcW w:w="2340" w:type="dxa"/>
          </w:tcPr>
          <w:p w14:paraId="1EDDC0EC" w14:textId="77777777" w:rsidR="0016390A" w:rsidRDefault="0016390A" w:rsidP="00362148">
            <w:pPr>
              <w:jc w:val="center"/>
            </w:pPr>
          </w:p>
        </w:tc>
      </w:tr>
      <w:tr w:rsidR="0016390A" w14:paraId="34FB5D16" w14:textId="77777777" w:rsidTr="0016390A">
        <w:tc>
          <w:tcPr>
            <w:tcW w:w="2065" w:type="dxa"/>
          </w:tcPr>
          <w:p w14:paraId="52798471" w14:textId="77777777" w:rsidR="0016390A" w:rsidRPr="009D27CB" w:rsidRDefault="0016390A" w:rsidP="00362148">
            <w:pPr>
              <w:jc w:val="center"/>
              <w:rPr>
                <w:rFonts w:ascii="Arial" w:hAnsi="Arial" w:cs="Arial"/>
                <w:bCs/>
                <w:color w:val="000000"/>
                <w:lang w:val="en"/>
              </w:rPr>
            </w:pPr>
            <w:r w:rsidRPr="009D27CB">
              <w:rPr>
                <w:rFonts w:ascii="Arial" w:hAnsi="Arial" w:cs="Arial"/>
                <w:bCs/>
                <w:color w:val="000000"/>
                <w:lang w:val="en"/>
              </w:rPr>
              <w:t>2C:58-1. Registration of manufacturers and wholesale dealers of firearms</w:t>
            </w:r>
          </w:p>
        </w:tc>
        <w:tc>
          <w:tcPr>
            <w:tcW w:w="7470" w:type="dxa"/>
          </w:tcPr>
          <w:p w14:paraId="1ADAC330" w14:textId="77777777" w:rsidR="0016390A" w:rsidRDefault="0016390A" w:rsidP="00362148">
            <w:pPr>
              <w:jc w:val="center"/>
              <w:rPr>
                <w:rFonts w:ascii="Arial" w:hAnsi="Arial" w:cs="Arial"/>
                <w:color w:val="000000"/>
                <w:lang w:val="en"/>
              </w:rPr>
            </w:pPr>
            <w:r>
              <w:rPr>
                <w:rFonts w:ascii="Arial" w:hAnsi="Arial" w:cs="Arial"/>
                <w:color w:val="000000"/>
                <w:lang w:val="en"/>
              </w:rPr>
              <w:t>a. Registration. Every manufacturer and wholesale dealer of firearms shall register with the superintendent as provided in this section. No person shall engage in the business of, or act as a manufacturer or wholesale dealer of firearms, or manufacture or sell at wholesale any firearm, until he has so registered.</w:t>
            </w:r>
            <w:r>
              <w:rPr>
                <w:rFonts w:ascii="Arial" w:hAnsi="Arial" w:cs="Arial"/>
                <w:color w:val="000000"/>
                <w:lang w:val="en"/>
              </w:rPr>
              <w:br/>
            </w:r>
            <w:r>
              <w:rPr>
                <w:rFonts w:ascii="Arial" w:hAnsi="Arial" w:cs="Arial"/>
                <w:color w:val="000000"/>
                <w:lang w:val="en"/>
              </w:rPr>
              <w:lastRenderedPageBreak/>
              <w:br/>
              <w:t>Applications for registration shall be made on such forms as shall be prescribed by the superintendent, and the applicant shall furnish such information and other particulars as may be prescribed by law or by any rules or regulations promulgated by the superintendent. Each application for registration or renewal shall be accompanied by a fee of $150.00.</w:t>
            </w:r>
            <w:r>
              <w:rPr>
                <w:rFonts w:ascii="Arial" w:hAnsi="Arial" w:cs="Arial"/>
                <w:color w:val="000000"/>
                <w:lang w:val="en"/>
              </w:rPr>
              <w:br/>
            </w:r>
            <w:r>
              <w:rPr>
                <w:rFonts w:ascii="Arial" w:hAnsi="Arial" w:cs="Arial"/>
                <w:color w:val="000000"/>
                <w:lang w:val="en"/>
              </w:rPr>
              <w:br/>
              <w:t>The superintendent shall prescribe standards and qualifications for the registration of manufacturers and wholesalers of firearms, for the protection of the public safety, health and welfare. He shall refuse to register any applicant for registration unless he is satisfied that the applicant can be permitted to engage in business as a manufacturer or wholesale dealer of firearms without any danger to the public safety, health or welfare.</w:t>
            </w:r>
            <w:r>
              <w:rPr>
                <w:rFonts w:ascii="Arial" w:hAnsi="Arial" w:cs="Arial"/>
                <w:color w:val="000000"/>
                <w:lang w:val="en"/>
              </w:rPr>
              <w:br/>
            </w:r>
            <w:r>
              <w:rPr>
                <w:rFonts w:ascii="Arial" w:hAnsi="Arial" w:cs="Arial"/>
                <w:color w:val="000000"/>
                <w:lang w:val="en"/>
              </w:rPr>
              <w:br/>
              <w:t>The superintendent shall issue a certificate of registration to every person registered under this section, and such certificate shall be valid for a period of 3 years from the date of issuance.</w:t>
            </w:r>
            <w:r>
              <w:rPr>
                <w:rFonts w:ascii="Arial" w:hAnsi="Arial" w:cs="Arial"/>
                <w:color w:val="000000"/>
                <w:lang w:val="en"/>
              </w:rPr>
              <w:br/>
            </w:r>
            <w:r>
              <w:rPr>
                <w:rFonts w:ascii="Arial" w:hAnsi="Arial" w:cs="Arial"/>
                <w:color w:val="000000"/>
                <w:lang w:val="en"/>
              </w:rPr>
              <w:br/>
              <w:t>b. Wholesale dealer's agent. Every registered wholesale dealer of firearms shall cause each of his agents or employees actively engaged in the purchase or sale of firearms to be licensed with the superintendent as a wholesale dealer's agent. Applications for agents' licenses shall be submitted on such forms as shall be prescribed by the superintendent, and shall be signed by the registered wholesale dealer and by the agent. Each application shall be accompanied by a fee of $5.00, and each license shall be valid for so long as the agent or employee remains in the employ of the wholesale dealer and the wholesale dealer remains validly registered under this section. The superintendent shall prescribe standards and qualifications for licensed wholesale dealers' agents, for the protection of the public safety, health and welfare.</w:t>
            </w:r>
            <w:r>
              <w:rPr>
                <w:rFonts w:ascii="Arial" w:hAnsi="Arial" w:cs="Arial"/>
                <w:color w:val="000000"/>
                <w:lang w:val="en"/>
              </w:rPr>
              <w:br/>
            </w:r>
            <w:r>
              <w:rPr>
                <w:rFonts w:ascii="Arial" w:hAnsi="Arial" w:cs="Arial"/>
                <w:color w:val="000000"/>
                <w:lang w:val="en"/>
              </w:rPr>
              <w:br/>
              <w:t>c. Revocation of certificate of registration or license. The superintendent may, after reasonable notice to all affected parties and a hearing if requested, revoke any certificate of registration or agent's license if he finds that the registered or licensed person is no longer engaged in the business of manufacturing or wholesaling firearms in this State or that he can no longer be permitted to carry on such business without endangering the public safety, health or welfare. A certificate or license may be canceled at any time at the request of the registered or licensed person.</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d. Appeals. Any person aggrieved by the refusal of the superintendent to register him as a manufacturer or wholesale dealer or a wholesale dealer's agent, or by revocation of his certificate or license, may appeal to the Appellate Division of the Superior Court.</w:t>
            </w:r>
            <w:r>
              <w:rPr>
                <w:rFonts w:ascii="Arial" w:hAnsi="Arial" w:cs="Arial"/>
                <w:color w:val="000000"/>
                <w:lang w:val="en"/>
              </w:rPr>
              <w:br/>
            </w:r>
            <w:r>
              <w:rPr>
                <w:rFonts w:ascii="Arial" w:hAnsi="Arial" w:cs="Arial"/>
                <w:color w:val="000000"/>
                <w:lang w:val="en"/>
              </w:rPr>
              <w:br/>
              <w:t>e. Records of sales. Every manufacturer and wholesale dealer shall keep a detailed record of each firearm sold by him. The record shall include the date of sale, the name and address of the purchaser, a description of each firearm and the serial number thereof. The records shall be available for inspection at all reasonable times by any law enforcement officer.</w:t>
            </w:r>
            <w:r>
              <w:rPr>
                <w:rFonts w:ascii="Arial" w:hAnsi="Arial" w:cs="Arial"/>
                <w:color w:val="000000"/>
                <w:lang w:val="en"/>
              </w:rPr>
              <w:br/>
            </w:r>
            <w:r>
              <w:rPr>
                <w:rFonts w:ascii="Arial" w:hAnsi="Arial" w:cs="Arial"/>
                <w:color w:val="000000"/>
                <w:lang w:val="en"/>
              </w:rPr>
              <w:br/>
              <w:t>L.1978, c. 95, s. 2C:58-1, eff. Sept. 1, 1979.</w:t>
            </w:r>
          </w:p>
        </w:tc>
        <w:tc>
          <w:tcPr>
            <w:tcW w:w="2340" w:type="dxa"/>
          </w:tcPr>
          <w:p w14:paraId="557EBDA3" w14:textId="77777777" w:rsidR="0016390A" w:rsidRDefault="0016390A" w:rsidP="00362148">
            <w:pPr>
              <w:jc w:val="center"/>
            </w:pPr>
            <w:r>
              <w:lastRenderedPageBreak/>
              <w:t>N.A.</w:t>
            </w:r>
          </w:p>
        </w:tc>
        <w:tc>
          <w:tcPr>
            <w:tcW w:w="2340" w:type="dxa"/>
          </w:tcPr>
          <w:p w14:paraId="7A3DEEB4" w14:textId="77777777" w:rsidR="0016390A" w:rsidRDefault="0016390A" w:rsidP="00362148">
            <w:pPr>
              <w:jc w:val="center"/>
            </w:pPr>
          </w:p>
        </w:tc>
      </w:tr>
      <w:tr w:rsidR="0016390A" w14:paraId="26BB56D6" w14:textId="77777777" w:rsidTr="0016390A">
        <w:tc>
          <w:tcPr>
            <w:tcW w:w="2065" w:type="dxa"/>
          </w:tcPr>
          <w:p w14:paraId="2A2EEBD6" w14:textId="77777777" w:rsidR="0016390A" w:rsidRPr="009D27CB" w:rsidRDefault="0016390A" w:rsidP="00362148">
            <w:pPr>
              <w:jc w:val="center"/>
              <w:rPr>
                <w:rFonts w:ascii="Arial" w:hAnsi="Arial" w:cs="Arial"/>
                <w:bCs/>
                <w:color w:val="000000"/>
                <w:lang w:val="en"/>
              </w:rPr>
            </w:pPr>
            <w:r w:rsidRPr="009D27CB">
              <w:rPr>
                <w:rFonts w:ascii="Arial" w:hAnsi="Arial" w:cs="Arial"/>
                <w:bCs/>
                <w:color w:val="000000"/>
                <w:lang w:val="en"/>
              </w:rPr>
              <w:lastRenderedPageBreak/>
              <w:t>2C:58-2 Retailing of firearms; licensing of dealers and their employees.</w:t>
            </w:r>
          </w:p>
        </w:tc>
        <w:tc>
          <w:tcPr>
            <w:tcW w:w="7470" w:type="dxa"/>
          </w:tcPr>
          <w:p w14:paraId="651A3839" w14:textId="77777777" w:rsidR="0016390A" w:rsidRDefault="0016390A" w:rsidP="00362148">
            <w:pPr>
              <w:jc w:val="center"/>
              <w:rPr>
                <w:rFonts w:ascii="Arial" w:hAnsi="Arial" w:cs="Arial"/>
                <w:color w:val="000000"/>
                <w:lang w:val="en"/>
              </w:rPr>
            </w:pPr>
            <w:r>
              <w:rPr>
                <w:rFonts w:ascii="Arial" w:hAnsi="Arial" w:cs="Arial"/>
                <w:color w:val="000000"/>
                <w:lang w:val="en"/>
              </w:rPr>
              <w:t>2C:58-2. a. Licensing of retail dealers and their employees. No retail dealer of firearms nor any employee of a retail dealer shall sell or expose for sale, or possess with the intent of selling, any firearm unless licensed to do so as hereinafter provided. The superintendent shall prescribe standards and qualifications for retail dealers of firearms and their employees for the protection of the public safety, health and welfare.</w:t>
            </w:r>
            <w:r>
              <w:rPr>
                <w:rFonts w:ascii="Arial" w:hAnsi="Arial" w:cs="Arial"/>
                <w:color w:val="000000"/>
                <w:lang w:val="en"/>
              </w:rPr>
              <w:br/>
            </w:r>
            <w:r>
              <w:rPr>
                <w:rFonts w:ascii="Arial" w:hAnsi="Arial" w:cs="Arial"/>
                <w:color w:val="000000"/>
                <w:lang w:val="en"/>
              </w:rPr>
              <w:br/>
              <w:t>Applications shall be made in the form prescribed by the superintendent, accompanied by a fee of $50 payable to the superintendent, and shall be made to a judge of the Superior Court in the county where the applicant maintains his place of business. The judge shall grant a license to an applicant if he finds that the applicant meets the standards and qualifications established by the superintendent and that the applicant can be permitted to engage in business as a retail dealer of firearms or employee thereof without any danger to the public safety, health and welfare. Each license shall be valid for a period of three years from the date of issuance, and shall authorize the holder to sell firearms at retail in a specified municipality.</w:t>
            </w:r>
            <w:r>
              <w:rPr>
                <w:rFonts w:ascii="Arial" w:hAnsi="Arial" w:cs="Arial"/>
                <w:color w:val="000000"/>
                <w:lang w:val="en"/>
              </w:rPr>
              <w:br/>
            </w:r>
            <w:r>
              <w:rPr>
                <w:rFonts w:ascii="Arial" w:hAnsi="Arial" w:cs="Arial"/>
                <w:color w:val="000000"/>
                <w:lang w:val="en"/>
              </w:rPr>
              <w:br/>
              <w:t>In addition, every retail dealer shall pay a fee of $5 for each employee actively engaged in the sale or purchase of firearms. The superintendent shall issue a license for each employee for whom said fee has been paid, which license shall be valid for so long as the employee remains in the employ of said retail dealer.</w:t>
            </w:r>
            <w:r>
              <w:rPr>
                <w:rFonts w:ascii="Arial" w:hAnsi="Arial" w:cs="Arial"/>
                <w:color w:val="000000"/>
                <w:lang w:val="en"/>
              </w:rPr>
              <w:br/>
            </w:r>
            <w:r>
              <w:rPr>
                <w:rFonts w:ascii="Arial" w:hAnsi="Arial" w:cs="Arial"/>
                <w:color w:val="000000"/>
                <w:lang w:val="en"/>
              </w:rPr>
              <w:br/>
              <w:t xml:space="preserve">No license shall be granted to any retail dealer under the age of 21 years or to any employee of a retail dealer under the age of 18 or to any person who could not qualify to obtain a permit to purchase a handgun or a firearms purchaser identification card, or to any corporation, partnership or </w:t>
            </w:r>
            <w:r>
              <w:rPr>
                <w:rFonts w:ascii="Arial" w:hAnsi="Arial" w:cs="Arial"/>
                <w:color w:val="000000"/>
                <w:lang w:val="en"/>
              </w:rPr>
              <w:lastRenderedPageBreak/>
              <w:t>other business organization in which the actual or equitable controlling interest is held or possessed by such an ineligible person.</w:t>
            </w:r>
            <w:r>
              <w:rPr>
                <w:rFonts w:ascii="Arial" w:hAnsi="Arial" w:cs="Arial"/>
                <w:color w:val="000000"/>
                <w:lang w:val="en"/>
              </w:rPr>
              <w:br/>
            </w:r>
            <w:r>
              <w:rPr>
                <w:rFonts w:ascii="Arial" w:hAnsi="Arial" w:cs="Arial"/>
                <w:color w:val="000000"/>
                <w:lang w:val="en"/>
              </w:rPr>
              <w:br/>
              <w:t>All licenses shall be granted subject to the following conditions, for breach of any of which the license shall be subject to revocation on the application of any law enforcement officer and after notice and hearing by the issuing court:</w:t>
            </w:r>
            <w:r>
              <w:rPr>
                <w:rFonts w:ascii="Arial" w:hAnsi="Arial" w:cs="Arial"/>
                <w:color w:val="000000"/>
                <w:lang w:val="en"/>
              </w:rPr>
              <w:br/>
            </w:r>
            <w:r>
              <w:rPr>
                <w:rFonts w:ascii="Arial" w:hAnsi="Arial" w:cs="Arial"/>
                <w:color w:val="000000"/>
                <w:lang w:val="en"/>
              </w:rPr>
              <w:br/>
              <w:t xml:space="preserve">(1)The business shall be carried on only in the building or buildings designated in the license, provided that repairs may be made by the dealer or his employees outside of such premises. </w:t>
            </w:r>
            <w:r>
              <w:rPr>
                <w:rFonts w:ascii="Arial" w:hAnsi="Arial" w:cs="Arial"/>
                <w:color w:val="000000"/>
                <w:lang w:val="en"/>
              </w:rPr>
              <w:br/>
            </w:r>
            <w:r>
              <w:rPr>
                <w:rFonts w:ascii="Arial" w:hAnsi="Arial" w:cs="Arial"/>
                <w:color w:val="000000"/>
                <w:lang w:val="en"/>
              </w:rPr>
              <w:br/>
              <w:t>(2)The license or a copy certified by the issuing authority shall be displayed at all times in a conspicuous place on the business premises where it can be easily read.</w:t>
            </w:r>
            <w:r>
              <w:rPr>
                <w:rFonts w:ascii="Arial" w:hAnsi="Arial" w:cs="Arial"/>
                <w:color w:val="000000"/>
                <w:lang w:val="en"/>
              </w:rPr>
              <w:br/>
            </w:r>
            <w:r>
              <w:rPr>
                <w:rFonts w:ascii="Arial" w:hAnsi="Arial" w:cs="Arial"/>
                <w:color w:val="000000"/>
                <w:lang w:val="en"/>
              </w:rPr>
              <w:br/>
              <w:t>(3)No firearm or imitation thereof shall be placed in any window or in any other part of the premises where it can be readily seen from the outside.</w:t>
            </w:r>
            <w:r>
              <w:rPr>
                <w:rFonts w:ascii="Arial" w:hAnsi="Arial" w:cs="Arial"/>
                <w:color w:val="000000"/>
                <w:lang w:val="en"/>
              </w:rPr>
              <w:br/>
            </w:r>
            <w:r>
              <w:rPr>
                <w:rFonts w:ascii="Arial" w:hAnsi="Arial" w:cs="Arial"/>
                <w:color w:val="000000"/>
                <w:lang w:val="en"/>
              </w:rPr>
              <w:br/>
              <w:t>(4)No rifle or shotgun, except antique rifles or shotguns, shall be delivered to any person unless such person possesses and exhibits a valid firearms purchaser identification card and furnishes the seller, on the form prescribed by the superintendent, a certification signed by him setting forth his name, permanent address, firearms purchaser identification card number and such other information as the superintendent may by rule or regulation require. The certification shall be retained by the dealer and shall be made available for inspection by any law enforcement officer at any reasonable time.</w:t>
            </w:r>
            <w:r>
              <w:rPr>
                <w:rFonts w:ascii="Arial" w:hAnsi="Arial" w:cs="Arial"/>
                <w:color w:val="000000"/>
                <w:lang w:val="en"/>
              </w:rPr>
              <w:br/>
            </w:r>
            <w:r>
              <w:rPr>
                <w:rFonts w:ascii="Arial" w:hAnsi="Arial" w:cs="Arial"/>
                <w:color w:val="000000"/>
                <w:lang w:val="en"/>
              </w:rPr>
              <w:br/>
              <w:t>(5)No handgun shall be delivered to any person unless:</w:t>
            </w:r>
            <w:r>
              <w:rPr>
                <w:rFonts w:ascii="Arial" w:hAnsi="Arial" w:cs="Arial"/>
                <w:color w:val="000000"/>
                <w:lang w:val="en"/>
              </w:rPr>
              <w:br/>
            </w:r>
            <w:r>
              <w:rPr>
                <w:rFonts w:ascii="Arial" w:hAnsi="Arial" w:cs="Arial"/>
                <w:color w:val="000000"/>
                <w:lang w:val="en"/>
              </w:rPr>
              <w:br/>
              <w:t>(a)Such person possesses and exhibits a valid permit to purchase a firearm and at least seven days have elapsed since the date of application for the permit;</w:t>
            </w:r>
            <w:r>
              <w:rPr>
                <w:rFonts w:ascii="Arial" w:hAnsi="Arial" w:cs="Arial"/>
                <w:color w:val="000000"/>
                <w:lang w:val="en"/>
              </w:rPr>
              <w:br/>
            </w:r>
            <w:r>
              <w:rPr>
                <w:rFonts w:ascii="Arial" w:hAnsi="Arial" w:cs="Arial"/>
                <w:color w:val="000000"/>
                <w:lang w:val="en"/>
              </w:rPr>
              <w:br/>
              <w:t>(b)The person is personally known to the seller or presents evidence of his identity;</w:t>
            </w:r>
            <w:r>
              <w:rPr>
                <w:rFonts w:ascii="Arial" w:hAnsi="Arial" w:cs="Arial"/>
                <w:color w:val="000000"/>
                <w:lang w:val="en"/>
              </w:rPr>
              <w:br/>
            </w:r>
            <w:r>
              <w:rPr>
                <w:rFonts w:ascii="Arial" w:hAnsi="Arial" w:cs="Arial"/>
                <w:color w:val="000000"/>
                <w:lang w:val="en"/>
              </w:rPr>
              <w:br/>
              <w:t>(c)The handgun is unloaded and securely wrapped;</w:t>
            </w:r>
            <w:r>
              <w:rPr>
                <w:rFonts w:ascii="Arial" w:hAnsi="Arial" w:cs="Arial"/>
                <w:color w:val="000000"/>
                <w:lang w:val="en"/>
              </w:rPr>
              <w:br/>
            </w:r>
            <w:r>
              <w:rPr>
                <w:rFonts w:ascii="Arial" w:hAnsi="Arial" w:cs="Arial"/>
                <w:color w:val="000000"/>
                <w:lang w:val="en"/>
              </w:rPr>
              <w:br/>
              <w:t xml:space="preserve">(d)Except as otherwise provided in subparagraph (e) of this paragraph, </w:t>
            </w:r>
            <w:r>
              <w:rPr>
                <w:rFonts w:ascii="Arial" w:hAnsi="Arial" w:cs="Arial"/>
                <w:color w:val="000000"/>
                <w:lang w:val="en"/>
              </w:rPr>
              <w:lastRenderedPageBreak/>
              <w:t>the handgun is accompanied by a trigger lock or a locked case, gun box, container or other secure facility; provided, however, this provision shall not apply to antique handguns. The exemption afforded under this subparagraph for antique handguns shall be narrowly construed, limited solely to the requirements set forth herein and shall not be deemed to afford or authorize any other exemption from the regulatory provisions governing firearms set forth in chapter 39 and chapter 58 of Title 2C of the New Jersey Statutes; and</w:t>
            </w:r>
            <w:r>
              <w:rPr>
                <w:rFonts w:ascii="Arial" w:hAnsi="Arial" w:cs="Arial"/>
                <w:color w:val="000000"/>
                <w:lang w:val="en"/>
              </w:rPr>
              <w:br/>
            </w:r>
            <w:r>
              <w:rPr>
                <w:rFonts w:ascii="Arial" w:hAnsi="Arial" w:cs="Arial"/>
                <w:color w:val="000000"/>
                <w:lang w:val="en"/>
              </w:rPr>
              <w:br/>
              <w:t>(e)On and after the first day of the sixth month following the date on which the list of personalized handguns is prepared and delivered pursuant to section 3 of P.L.2002, c.130 (C.2C:58-2.4), the handgun is identified as a personalized handgun and included on that list or is an antique handgun. The provisions of subparagraph (d) of this section shall not apply to the delivery of a personalized handgun.</w:t>
            </w:r>
            <w:r>
              <w:rPr>
                <w:rFonts w:ascii="Arial" w:hAnsi="Arial" w:cs="Arial"/>
                <w:color w:val="000000"/>
                <w:lang w:val="en"/>
              </w:rPr>
              <w:br/>
            </w:r>
            <w:r>
              <w:rPr>
                <w:rFonts w:ascii="Arial" w:hAnsi="Arial" w:cs="Arial"/>
                <w:color w:val="000000"/>
                <w:lang w:val="en"/>
              </w:rPr>
              <w:br/>
              <w:t>(6)The dealer shall keep a true record of every handgun sold, given or otherwise delivered or disposed of, in accordance with the provisions of subsections b. through e. of this section and the record shall note whether a trigger lock, locked case, gun box, container or other secure facility was delivered along with the handgun.</w:t>
            </w:r>
            <w:r>
              <w:rPr>
                <w:rFonts w:ascii="Arial" w:hAnsi="Arial" w:cs="Arial"/>
                <w:color w:val="000000"/>
                <w:lang w:val="en"/>
              </w:rPr>
              <w:br/>
            </w:r>
            <w:r>
              <w:rPr>
                <w:rFonts w:ascii="Arial" w:hAnsi="Arial" w:cs="Arial"/>
                <w:color w:val="000000"/>
                <w:lang w:val="en"/>
              </w:rPr>
              <w:br/>
              <w:t>(7)A dealer shall not knowingly deliver more than one handgun to any person within any 30-day period. This limitation shall not apply to:</w:t>
            </w:r>
            <w:r>
              <w:rPr>
                <w:rFonts w:ascii="Arial" w:hAnsi="Arial" w:cs="Arial"/>
                <w:color w:val="000000"/>
                <w:lang w:val="en"/>
              </w:rPr>
              <w:br/>
            </w:r>
            <w:r>
              <w:rPr>
                <w:rFonts w:ascii="Arial" w:hAnsi="Arial" w:cs="Arial"/>
                <w:color w:val="000000"/>
                <w:lang w:val="en"/>
              </w:rPr>
              <w:br/>
              <w:t>(a)a federal, State, or local law enforcement officer or agency purchasing handguns for use by officers in the actual performance of their law enforcement duties;</w:t>
            </w:r>
            <w:r>
              <w:rPr>
                <w:rFonts w:ascii="Arial" w:hAnsi="Arial" w:cs="Arial"/>
                <w:color w:val="000000"/>
                <w:lang w:val="en"/>
              </w:rPr>
              <w:br/>
            </w:r>
            <w:r>
              <w:rPr>
                <w:rFonts w:ascii="Arial" w:hAnsi="Arial" w:cs="Arial"/>
                <w:color w:val="000000"/>
                <w:lang w:val="en"/>
              </w:rPr>
              <w:br/>
              <w:t xml:space="preserve">(b)a collector of handguns as curios or relics as defined in Title 18, United States Code, section 921 (a) (13) who has in his possession a valid Collector of Curios and Relics License issued by the federal Bureau of Alcohol, Tobacco, Firearms and Explosives; </w:t>
            </w:r>
            <w:r>
              <w:rPr>
                <w:rFonts w:ascii="Arial" w:hAnsi="Arial" w:cs="Arial"/>
                <w:color w:val="000000"/>
                <w:lang w:val="en"/>
              </w:rPr>
              <w:br/>
            </w:r>
            <w:r>
              <w:rPr>
                <w:rFonts w:ascii="Arial" w:hAnsi="Arial" w:cs="Arial"/>
                <w:color w:val="000000"/>
                <w:lang w:val="en"/>
              </w:rPr>
              <w:br/>
              <w:t>(c)transfers of handguns among licensed retail dealers, registered wholesale dealers and registered manufacturers;</w:t>
            </w:r>
            <w:r>
              <w:rPr>
                <w:rFonts w:ascii="Arial" w:hAnsi="Arial" w:cs="Arial"/>
                <w:color w:val="000000"/>
                <w:lang w:val="en"/>
              </w:rPr>
              <w:br/>
            </w:r>
            <w:r>
              <w:rPr>
                <w:rFonts w:ascii="Arial" w:hAnsi="Arial" w:cs="Arial"/>
                <w:color w:val="000000"/>
                <w:lang w:val="en"/>
              </w:rPr>
              <w:br/>
              <w:t xml:space="preserve">(d)any transaction where the person has purchased a handgun from a licensed retail dealer and has returned that handgun to the dealer in exchange for another handgun within 30 days of the original transaction, provided the retail dealer reports the exchange transaction to the </w:t>
            </w:r>
            <w:r>
              <w:rPr>
                <w:rFonts w:ascii="Arial" w:hAnsi="Arial" w:cs="Arial"/>
                <w:color w:val="000000"/>
                <w:lang w:val="en"/>
              </w:rPr>
              <w:lastRenderedPageBreak/>
              <w:t>superintendent; or</w:t>
            </w:r>
            <w:r>
              <w:rPr>
                <w:rFonts w:ascii="Arial" w:hAnsi="Arial" w:cs="Arial"/>
                <w:color w:val="000000"/>
                <w:lang w:val="en"/>
              </w:rPr>
              <w:br/>
            </w:r>
            <w:r>
              <w:rPr>
                <w:rFonts w:ascii="Arial" w:hAnsi="Arial" w:cs="Arial"/>
                <w:color w:val="000000"/>
                <w:lang w:val="en"/>
              </w:rPr>
              <w:br/>
              <w:t>(e)any transaction where the superintendent issues an exemption from the prohibition in this subsection pursuant to the provisions of section 4 of P.L.2009, c.186 (C.2C:58-3.4).</w:t>
            </w:r>
            <w:r>
              <w:rPr>
                <w:rFonts w:ascii="Arial" w:hAnsi="Arial" w:cs="Arial"/>
                <w:color w:val="000000"/>
                <w:lang w:val="en"/>
              </w:rPr>
              <w:br/>
            </w:r>
            <w:r>
              <w:rPr>
                <w:rFonts w:ascii="Arial" w:hAnsi="Arial" w:cs="Arial"/>
                <w:color w:val="000000"/>
                <w:lang w:val="en"/>
              </w:rPr>
              <w:br/>
              <w:t>b.Records. Every person engaged in the retail business of selling, leasing or otherwise transferring a handgun, as a retail dealer or otherwise, shall keep a register in which shall be entered the time of the sale, lease or other transfer, the date thereof, the name, age, date of birth, complexion, occupation, residence and a physical description including distinguishing physical characteristics, if any, of the purchaser, lessee or transferee, the name and permanent home address of the person making the sale, lease or transfer, the place of the transaction, and the make, model, manufacturer's number, caliber and other marks of identification on such handgun and such other information as the superintendent shall deem necessary for the proper enforcement of this chapter. The register shall be retained by the dealer and shall be made available at all reasonable hours for inspection by any law enforcement officer.</w:t>
            </w:r>
            <w:r>
              <w:rPr>
                <w:rFonts w:ascii="Arial" w:hAnsi="Arial" w:cs="Arial"/>
                <w:color w:val="000000"/>
                <w:lang w:val="en"/>
              </w:rPr>
              <w:br/>
            </w:r>
            <w:r>
              <w:rPr>
                <w:rFonts w:ascii="Arial" w:hAnsi="Arial" w:cs="Arial"/>
                <w:color w:val="000000"/>
                <w:lang w:val="en"/>
              </w:rPr>
              <w:br/>
              <w:t>c.Forms of register. The superintendent shall prepare the form of the register as described in subsection b. of this section and furnish the same in triplicate to each person licensed to be engaged in the business of selling, leasing or otherwise transferring firearms.</w:t>
            </w:r>
            <w:r>
              <w:rPr>
                <w:rFonts w:ascii="Arial" w:hAnsi="Arial" w:cs="Arial"/>
                <w:color w:val="000000"/>
                <w:lang w:val="en"/>
              </w:rPr>
              <w:br/>
            </w:r>
            <w:r>
              <w:rPr>
                <w:rFonts w:ascii="Arial" w:hAnsi="Arial" w:cs="Arial"/>
                <w:color w:val="000000"/>
                <w:lang w:val="en"/>
              </w:rPr>
              <w:br/>
              <w:t>d.Signatures in register. The purchaser, lessee or transferee of any handgun shall sign, and the dealer shall require him to sign his name to the register, in triplicate, and the person making the sale, lease or transfer shall affix his name, in triplicate, as a witness to the signature. The signatures shall constitute a representation of the accuracy of the information contained in the register.</w:t>
            </w:r>
            <w:r>
              <w:rPr>
                <w:rFonts w:ascii="Arial" w:hAnsi="Arial" w:cs="Arial"/>
                <w:color w:val="000000"/>
                <w:lang w:val="en"/>
              </w:rPr>
              <w:br/>
            </w:r>
            <w:r>
              <w:rPr>
                <w:rFonts w:ascii="Arial" w:hAnsi="Arial" w:cs="Arial"/>
                <w:color w:val="000000"/>
                <w:lang w:val="en"/>
              </w:rPr>
              <w:br/>
              <w:t>e.Copies of register entries; delivery to chief of police or county clerk. Within five days of the date of the sale, assignment or transfer, the dealer shall deliver or mail by certified mail, return receipt requested, legible copies of the register forms to the office of the chief of police of the municipality in which the purchaser resides, or to the office of the captain of the precinct of the municipality in which the purchaser resides, and to the superintendent. If hand delivered a receipt shall be given to the dealer therefor.</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Where a sale, assignment or transfer is made to a purchaser who resides in a municipality having no chief of police, the dealer shall, within five days of the transaction, mail a duplicate copy of the register sheet to the clerk of the county within which the purchaser resides.</w:t>
            </w:r>
            <w:r>
              <w:rPr>
                <w:rFonts w:ascii="Arial" w:hAnsi="Arial" w:cs="Arial"/>
                <w:color w:val="000000"/>
                <w:lang w:val="en"/>
              </w:rPr>
              <w:br/>
            </w:r>
            <w:r>
              <w:rPr>
                <w:rFonts w:ascii="Arial" w:hAnsi="Arial" w:cs="Arial"/>
                <w:color w:val="000000"/>
                <w:lang w:val="en"/>
              </w:rPr>
              <w:br/>
              <w:t>Amended 1979, c.179, s.10; 1999, c.233, s.5; 2002, c.130 s.6; 2009, c.104, s.1; 2009, c.168, s.1; 2009, c.186, s.1.</w:t>
            </w:r>
          </w:p>
        </w:tc>
        <w:tc>
          <w:tcPr>
            <w:tcW w:w="2340" w:type="dxa"/>
          </w:tcPr>
          <w:p w14:paraId="39EBC77C" w14:textId="77777777" w:rsidR="0016390A" w:rsidRDefault="0016390A" w:rsidP="00362148">
            <w:pPr>
              <w:jc w:val="center"/>
            </w:pPr>
            <w:r>
              <w:lastRenderedPageBreak/>
              <w:t>N.A.</w:t>
            </w:r>
          </w:p>
        </w:tc>
        <w:tc>
          <w:tcPr>
            <w:tcW w:w="2340" w:type="dxa"/>
          </w:tcPr>
          <w:p w14:paraId="2550C5A7" w14:textId="77777777" w:rsidR="0016390A" w:rsidRDefault="0016390A" w:rsidP="00362148">
            <w:pPr>
              <w:jc w:val="center"/>
            </w:pPr>
          </w:p>
        </w:tc>
      </w:tr>
      <w:tr w:rsidR="0016390A" w14:paraId="48ACF88F" w14:textId="77777777" w:rsidTr="0016390A">
        <w:tc>
          <w:tcPr>
            <w:tcW w:w="2065" w:type="dxa"/>
          </w:tcPr>
          <w:p w14:paraId="7BFF07EF" w14:textId="77777777" w:rsidR="0016390A" w:rsidRPr="009D27CB" w:rsidRDefault="0016390A" w:rsidP="00362148">
            <w:pPr>
              <w:jc w:val="center"/>
              <w:rPr>
                <w:rFonts w:ascii="Arial" w:hAnsi="Arial" w:cs="Arial"/>
                <w:bCs/>
                <w:color w:val="000000"/>
                <w:lang w:val="en"/>
              </w:rPr>
            </w:pPr>
            <w:r w:rsidRPr="009D27CB">
              <w:rPr>
                <w:rFonts w:ascii="Arial" w:hAnsi="Arial" w:cs="Arial"/>
                <w:bCs/>
                <w:color w:val="000000"/>
                <w:lang w:val="en"/>
              </w:rPr>
              <w:lastRenderedPageBreak/>
              <w:t>2C:58-2.1. Guidelines for delivery of handguns</w:t>
            </w:r>
          </w:p>
        </w:tc>
        <w:tc>
          <w:tcPr>
            <w:tcW w:w="7470" w:type="dxa"/>
          </w:tcPr>
          <w:p w14:paraId="01E064DF" w14:textId="77777777" w:rsidR="0016390A" w:rsidRDefault="0016390A" w:rsidP="00362148">
            <w:pPr>
              <w:jc w:val="center"/>
              <w:rPr>
                <w:rFonts w:ascii="Arial" w:hAnsi="Arial" w:cs="Arial"/>
                <w:color w:val="000000"/>
                <w:lang w:val="en"/>
              </w:rPr>
            </w:pPr>
            <w:r>
              <w:rPr>
                <w:rFonts w:ascii="Arial" w:hAnsi="Arial" w:cs="Arial"/>
                <w:color w:val="000000"/>
                <w:lang w:val="en"/>
              </w:rPr>
              <w:t>6.The Superintendent of State Police, in consultation with the Attorney General, shall promulgate guidelines to effectuate the purposes of P.L.1999, c.233.</w:t>
            </w:r>
            <w:r>
              <w:rPr>
                <w:rFonts w:ascii="Arial" w:hAnsi="Arial" w:cs="Arial"/>
                <w:color w:val="000000"/>
                <w:lang w:val="en"/>
              </w:rPr>
              <w:br/>
            </w:r>
            <w:r>
              <w:rPr>
                <w:rFonts w:ascii="Arial" w:hAnsi="Arial" w:cs="Arial"/>
                <w:color w:val="000000"/>
                <w:lang w:val="en"/>
              </w:rPr>
              <w:br/>
              <w:t>L.1999,c.233,s.6.</w:t>
            </w:r>
          </w:p>
        </w:tc>
        <w:tc>
          <w:tcPr>
            <w:tcW w:w="2340" w:type="dxa"/>
          </w:tcPr>
          <w:p w14:paraId="188A7B08" w14:textId="77777777" w:rsidR="0016390A" w:rsidRDefault="0016390A" w:rsidP="00362148">
            <w:pPr>
              <w:jc w:val="center"/>
            </w:pPr>
            <w:r>
              <w:t>N.A.</w:t>
            </w:r>
          </w:p>
        </w:tc>
        <w:tc>
          <w:tcPr>
            <w:tcW w:w="2340" w:type="dxa"/>
          </w:tcPr>
          <w:p w14:paraId="139EA858" w14:textId="77777777" w:rsidR="0016390A" w:rsidRDefault="0016390A" w:rsidP="00362148">
            <w:pPr>
              <w:jc w:val="center"/>
            </w:pPr>
          </w:p>
        </w:tc>
      </w:tr>
      <w:tr w:rsidR="0016390A" w14:paraId="19BD622D" w14:textId="77777777" w:rsidTr="0016390A">
        <w:tc>
          <w:tcPr>
            <w:tcW w:w="2065" w:type="dxa"/>
          </w:tcPr>
          <w:p w14:paraId="2EC84F75" w14:textId="77777777" w:rsidR="0016390A" w:rsidRPr="009D27CB" w:rsidRDefault="0016390A" w:rsidP="00362148">
            <w:pPr>
              <w:jc w:val="center"/>
              <w:rPr>
                <w:rFonts w:ascii="Arial" w:hAnsi="Arial" w:cs="Arial"/>
                <w:bCs/>
                <w:color w:val="000000"/>
                <w:lang w:val="en"/>
              </w:rPr>
            </w:pPr>
            <w:r w:rsidRPr="009D27CB">
              <w:rPr>
                <w:rFonts w:ascii="Arial" w:hAnsi="Arial" w:cs="Arial"/>
                <w:bCs/>
                <w:color w:val="000000"/>
                <w:lang w:val="en"/>
              </w:rPr>
              <w:t>2C:58-2.2 Findings, declarations relative to sale of handguns.</w:t>
            </w:r>
          </w:p>
        </w:tc>
        <w:tc>
          <w:tcPr>
            <w:tcW w:w="7470" w:type="dxa"/>
          </w:tcPr>
          <w:p w14:paraId="559CF63F" w14:textId="77777777" w:rsidR="0016390A" w:rsidRDefault="0016390A" w:rsidP="00362148">
            <w:pPr>
              <w:jc w:val="center"/>
              <w:rPr>
                <w:rFonts w:ascii="Arial" w:hAnsi="Arial" w:cs="Arial"/>
                <w:color w:val="000000"/>
                <w:lang w:val="en"/>
              </w:rPr>
            </w:pPr>
            <w:r>
              <w:rPr>
                <w:rFonts w:ascii="Arial" w:hAnsi="Arial" w:cs="Arial"/>
                <w:color w:val="000000"/>
                <w:lang w:val="en"/>
              </w:rPr>
              <w:t>1. a. The Legislature finds:</w:t>
            </w:r>
            <w:r>
              <w:rPr>
                <w:rFonts w:ascii="Arial" w:hAnsi="Arial" w:cs="Arial"/>
                <w:color w:val="000000"/>
                <w:lang w:val="en"/>
              </w:rPr>
              <w:br/>
            </w:r>
            <w:r>
              <w:rPr>
                <w:rFonts w:ascii="Arial" w:hAnsi="Arial" w:cs="Arial"/>
                <w:color w:val="000000"/>
                <w:lang w:val="en"/>
              </w:rPr>
              <w:br/>
              <w:t>New Jersey's commitment to firearms safety is unrivaled anywhere in the nation;</w:t>
            </w:r>
            <w:r>
              <w:rPr>
                <w:rFonts w:ascii="Arial" w:hAnsi="Arial" w:cs="Arial"/>
                <w:color w:val="000000"/>
                <w:lang w:val="en"/>
              </w:rPr>
              <w:br/>
            </w:r>
            <w:r>
              <w:rPr>
                <w:rFonts w:ascii="Arial" w:hAnsi="Arial" w:cs="Arial"/>
                <w:color w:val="000000"/>
                <w:lang w:val="en"/>
              </w:rPr>
              <w:br/>
              <w:t>New Jersey was the first state to require retail dealers to include, as part of every handgun sale, either a State Police approved trigger lock or a locked case, gun box, container or other secure facility;</w:t>
            </w:r>
            <w:r>
              <w:rPr>
                <w:rFonts w:ascii="Arial" w:hAnsi="Arial" w:cs="Arial"/>
                <w:color w:val="000000"/>
                <w:lang w:val="en"/>
              </w:rPr>
              <w:br/>
            </w:r>
            <w:r>
              <w:rPr>
                <w:rFonts w:ascii="Arial" w:hAnsi="Arial" w:cs="Arial"/>
                <w:color w:val="000000"/>
                <w:lang w:val="en"/>
              </w:rPr>
              <w:br/>
              <w:t>To encourage all firearms owners to practice safe storage, the State has waived all sales taxes on trigger locks, firearms lock-boxes and vaults and, under the "KeepSafe" program, offers an instant $5 rebate to all retail firearms purchasers who buy a compatible trigger locking device along with their firearm;</w:t>
            </w:r>
            <w:r>
              <w:rPr>
                <w:rFonts w:ascii="Arial" w:hAnsi="Arial" w:cs="Arial"/>
                <w:color w:val="000000"/>
                <w:lang w:val="en"/>
              </w:rPr>
              <w:br/>
            </w:r>
            <w:r>
              <w:rPr>
                <w:rFonts w:ascii="Arial" w:hAnsi="Arial" w:cs="Arial"/>
                <w:color w:val="000000"/>
                <w:lang w:val="en"/>
              </w:rPr>
              <w:br/>
              <w:t>New Jersey was the first state to require all firearms dealers to prominently display State-provided firearms information and safety warnings;</w:t>
            </w:r>
            <w:r>
              <w:rPr>
                <w:rFonts w:ascii="Arial" w:hAnsi="Arial" w:cs="Arial"/>
                <w:color w:val="000000"/>
                <w:lang w:val="en"/>
              </w:rPr>
              <w:br/>
            </w:r>
            <w:r>
              <w:rPr>
                <w:rFonts w:ascii="Arial" w:hAnsi="Arial" w:cs="Arial"/>
                <w:color w:val="000000"/>
                <w:lang w:val="en"/>
              </w:rPr>
              <w:br/>
              <w:t>New Jersey was one of the first states to make parents and guardians statutorily responsible for unwittingly or carelessly permitting minors under their control to gain access to loaded firearms;</w:t>
            </w:r>
            <w:r>
              <w:rPr>
                <w:rFonts w:ascii="Arial" w:hAnsi="Arial" w:cs="Arial"/>
                <w:color w:val="000000"/>
                <w:lang w:val="en"/>
              </w:rPr>
              <w:br/>
            </w:r>
            <w:r>
              <w:rPr>
                <w:rFonts w:ascii="Arial" w:hAnsi="Arial" w:cs="Arial"/>
                <w:color w:val="000000"/>
                <w:lang w:val="en"/>
              </w:rPr>
              <w:br/>
              <w:t>New Jersey statutorily prohibits anyone under the age of 18 years from purchasing or otherwise acquiring a firearm and permits such minors to possess or carry a firearm only in a very limited number of strictly defined situations and under the direct supervision of a qualified parent, guardian or instructor;</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To enforce this strict regulatory scheme, New Jersey imposes harsh penalties, including a mandatory minimum prison term of three years, on anyone who knowingly sells, transfers or gives a firearm to a person under the age of 18 years; and</w:t>
            </w:r>
            <w:r>
              <w:rPr>
                <w:rFonts w:ascii="Arial" w:hAnsi="Arial" w:cs="Arial"/>
                <w:color w:val="000000"/>
                <w:lang w:val="en"/>
              </w:rPr>
              <w:br/>
            </w:r>
            <w:r>
              <w:rPr>
                <w:rFonts w:ascii="Arial" w:hAnsi="Arial" w:cs="Arial"/>
                <w:color w:val="000000"/>
                <w:lang w:val="en"/>
              </w:rPr>
              <w:br/>
              <w:t>New Jersey was the first state to allocate, as part of its annual Appropriations Act, moneys dedicated exclusively for the development of personal handgun technology, and the amount so allocated, $1,000,000, was one-fifth the total amount the federal government allocated toward the development of this important firearms safety technology in the same fiscal year.</w:t>
            </w:r>
            <w:r>
              <w:rPr>
                <w:rFonts w:ascii="Arial" w:hAnsi="Arial" w:cs="Arial"/>
                <w:color w:val="000000"/>
                <w:lang w:val="en"/>
              </w:rPr>
              <w:br/>
            </w:r>
            <w:r>
              <w:rPr>
                <w:rFonts w:ascii="Arial" w:hAnsi="Arial" w:cs="Arial"/>
                <w:color w:val="000000"/>
                <w:lang w:val="en"/>
              </w:rPr>
              <w:br/>
              <w:t>b.The Legislature, therefore, declares:</w:t>
            </w:r>
            <w:r>
              <w:rPr>
                <w:rFonts w:ascii="Arial" w:hAnsi="Arial" w:cs="Arial"/>
                <w:color w:val="000000"/>
                <w:lang w:val="en"/>
              </w:rPr>
              <w:br/>
            </w:r>
            <w:r>
              <w:rPr>
                <w:rFonts w:ascii="Arial" w:hAnsi="Arial" w:cs="Arial"/>
                <w:color w:val="000000"/>
                <w:lang w:val="en"/>
              </w:rPr>
              <w:br/>
              <w:t>It is within the public interest, and vital to the safety of our families and children, for New Jersey to take the bold and innovative step of fostering the development of personalized handguns by firearms manufacturers. To accomplish this objective, the Legislature determines that it should enact legislation designed to further enhance firearms safety by requiring that, within a specified period of time after the date on which these new personalized handguns are deemed to be available for retail sales purposes, no other type of handgun shall be sold or offered for sale by any registered or licensed firearms dealer in this State.</w:t>
            </w:r>
            <w:r>
              <w:rPr>
                <w:rFonts w:ascii="Arial" w:hAnsi="Arial" w:cs="Arial"/>
                <w:color w:val="000000"/>
                <w:lang w:val="en"/>
              </w:rPr>
              <w:br/>
            </w:r>
            <w:r>
              <w:rPr>
                <w:rFonts w:ascii="Arial" w:hAnsi="Arial" w:cs="Arial"/>
                <w:color w:val="000000"/>
                <w:lang w:val="en"/>
              </w:rPr>
              <w:br/>
              <w:t>L.2002,c.130,s.1.</w:t>
            </w:r>
          </w:p>
        </w:tc>
        <w:tc>
          <w:tcPr>
            <w:tcW w:w="2340" w:type="dxa"/>
          </w:tcPr>
          <w:p w14:paraId="019FB851" w14:textId="77777777" w:rsidR="0016390A" w:rsidRDefault="0016390A" w:rsidP="00362148">
            <w:pPr>
              <w:jc w:val="center"/>
            </w:pPr>
            <w:r>
              <w:lastRenderedPageBreak/>
              <w:t>N.A.</w:t>
            </w:r>
          </w:p>
        </w:tc>
        <w:tc>
          <w:tcPr>
            <w:tcW w:w="2340" w:type="dxa"/>
          </w:tcPr>
          <w:p w14:paraId="676E9E57" w14:textId="77777777" w:rsidR="0016390A" w:rsidRDefault="0016390A" w:rsidP="00362148">
            <w:pPr>
              <w:jc w:val="center"/>
            </w:pPr>
          </w:p>
        </w:tc>
      </w:tr>
      <w:tr w:rsidR="0016390A" w14:paraId="5AFA81FF" w14:textId="77777777" w:rsidTr="0016390A">
        <w:tc>
          <w:tcPr>
            <w:tcW w:w="2065" w:type="dxa"/>
          </w:tcPr>
          <w:p w14:paraId="116C0CE0" w14:textId="77777777" w:rsidR="0016390A" w:rsidRPr="00B80DB5" w:rsidRDefault="0016390A" w:rsidP="00362148">
            <w:pPr>
              <w:jc w:val="center"/>
              <w:rPr>
                <w:rFonts w:ascii="Arial" w:hAnsi="Arial" w:cs="Arial"/>
                <w:bCs/>
                <w:color w:val="000000"/>
                <w:lang w:val="en"/>
              </w:rPr>
            </w:pPr>
            <w:r w:rsidRPr="00B80DB5">
              <w:rPr>
                <w:rFonts w:ascii="Arial" w:hAnsi="Arial" w:cs="Arial"/>
                <w:bCs/>
                <w:color w:val="000000"/>
                <w:lang w:val="en"/>
              </w:rPr>
              <w:t>2C:58-2.3 Reports as to availability of personalized handguns.</w:t>
            </w:r>
          </w:p>
        </w:tc>
        <w:tc>
          <w:tcPr>
            <w:tcW w:w="7470" w:type="dxa"/>
          </w:tcPr>
          <w:p w14:paraId="7936AD83" w14:textId="77777777" w:rsidR="0016390A" w:rsidRDefault="0016390A" w:rsidP="00362148">
            <w:pPr>
              <w:jc w:val="center"/>
              <w:rPr>
                <w:rFonts w:ascii="Arial" w:hAnsi="Arial" w:cs="Arial"/>
                <w:color w:val="000000"/>
                <w:lang w:val="en"/>
              </w:rPr>
            </w:pPr>
            <w:r>
              <w:rPr>
                <w:rFonts w:ascii="Arial" w:hAnsi="Arial" w:cs="Arial"/>
                <w:color w:val="000000"/>
                <w:lang w:val="en"/>
              </w:rPr>
              <w:t>2. a. On the first day of the sixth month following the effective date of P.L.2002, c.130 (C.2C:58-2.2 et al.), the Attorney General shall report to the Governor and the Legislature as to the availability of personalized handguns for retail sales purposes. If the Attorney General determines that personalized handguns are not available for retail sales purposes, the Attorney General, every six months thereafter, shall report to the Governor and the Legislature as to the availability of personalized handguns for retail sales purposes until such time as the Attorney General shall deem that personalized handguns are available for retail sales purposes and so report to the Governor and the Legislature. In making this determination, the Attorney General may consult with any other neutral and detached public or private entity that may have useful information and expertise to assist in determining whether, through performance and other relevant indicators, a handgun meets the statutory definition of a personalized handgun set forth in N.J.S.2C:39-1.</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b.For the purposes of this section, personalized handguns shall be deemed to be available for retail sales purposes if at least one manufacturer has delivered at least one production model of a personalized handgun to a registered or licensed wholesale or retail dealer in New Jersey or any other state. As used in this subsection, the term "production model" shall mean a handgun which is the product of a regular manufacturing process that produces multiple copies of the same handgun model, and shall not include a prototype or other unique specimen that is offered for sale.</w:t>
            </w:r>
            <w:r>
              <w:rPr>
                <w:rFonts w:ascii="Arial" w:hAnsi="Arial" w:cs="Arial"/>
                <w:color w:val="000000"/>
                <w:lang w:val="en"/>
              </w:rPr>
              <w:br/>
            </w:r>
            <w:r>
              <w:rPr>
                <w:rFonts w:ascii="Arial" w:hAnsi="Arial" w:cs="Arial"/>
                <w:color w:val="000000"/>
                <w:lang w:val="en"/>
              </w:rPr>
              <w:br/>
              <w:t>L.2002,c.130,s.2.</w:t>
            </w:r>
          </w:p>
        </w:tc>
        <w:tc>
          <w:tcPr>
            <w:tcW w:w="2340" w:type="dxa"/>
          </w:tcPr>
          <w:p w14:paraId="41AB6703" w14:textId="77777777" w:rsidR="0016390A" w:rsidRDefault="0016390A" w:rsidP="00362148">
            <w:pPr>
              <w:jc w:val="center"/>
            </w:pPr>
            <w:r>
              <w:lastRenderedPageBreak/>
              <w:t>N.A.</w:t>
            </w:r>
          </w:p>
        </w:tc>
        <w:tc>
          <w:tcPr>
            <w:tcW w:w="2340" w:type="dxa"/>
          </w:tcPr>
          <w:p w14:paraId="679BB1A2" w14:textId="77777777" w:rsidR="0016390A" w:rsidRDefault="0016390A" w:rsidP="00362148">
            <w:pPr>
              <w:jc w:val="center"/>
            </w:pPr>
          </w:p>
        </w:tc>
      </w:tr>
      <w:tr w:rsidR="0016390A" w14:paraId="235051AA" w14:textId="77777777" w:rsidTr="0016390A">
        <w:tc>
          <w:tcPr>
            <w:tcW w:w="2065" w:type="dxa"/>
          </w:tcPr>
          <w:p w14:paraId="5759EDED" w14:textId="77777777" w:rsidR="0016390A" w:rsidRPr="00B80DB5" w:rsidRDefault="0016390A" w:rsidP="00362148">
            <w:pPr>
              <w:jc w:val="center"/>
              <w:rPr>
                <w:rFonts w:ascii="Arial" w:hAnsi="Arial" w:cs="Arial"/>
                <w:bCs/>
                <w:color w:val="000000"/>
                <w:lang w:val="en"/>
              </w:rPr>
            </w:pPr>
            <w:r w:rsidRPr="00B80DB5">
              <w:rPr>
                <w:rFonts w:ascii="Arial" w:hAnsi="Arial" w:cs="Arial"/>
                <w:bCs/>
                <w:color w:val="000000"/>
                <w:lang w:val="en"/>
              </w:rPr>
              <w:t>2C:58-2.4 List of personalized handguns.</w:t>
            </w:r>
          </w:p>
        </w:tc>
        <w:tc>
          <w:tcPr>
            <w:tcW w:w="7470" w:type="dxa"/>
          </w:tcPr>
          <w:p w14:paraId="30097238"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3. a. On the first day of the 24th month following the date on which the Attorney General reports that personalized handguns are available for retail sales purposes pursuant to section 2 of P.L.2002, c.130 (C.2C:58-2.3), the Attorney General shall direct the Superintendent of State Police to promulgate a list of personalized handguns that may be sold in the State. This list shall identify those handguns by manufacturer, model and caliber. </w:t>
            </w:r>
            <w:r>
              <w:rPr>
                <w:rFonts w:ascii="Arial" w:hAnsi="Arial" w:cs="Arial"/>
                <w:color w:val="000000"/>
                <w:lang w:val="en"/>
              </w:rPr>
              <w:br/>
            </w:r>
            <w:r>
              <w:rPr>
                <w:rFonts w:ascii="Arial" w:hAnsi="Arial" w:cs="Arial"/>
                <w:color w:val="000000"/>
                <w:lang w:val="en"/>
              </w:rPr>
              <w:br/>
              <w:t xml:space="preserve">b.The list required under subsection a. of this section shall be prepared within six months of the Attorney General's directive to the superintendent and a copy thereof made available to registered and licensed firearms dealers in this State. Whenever a handgun is determined to meet the statutory definition of a personalized handgun as set forth in N.J.S.2C;39-1, the Attorney General shall report that determination in writing to the Governor and the Legislature within 60 days. The superintendent shall promptly amend and supplement the list to include handguns which meet the statutory definition of a personalized handgun as set forth in N.J.S.2C:39-1 or to remove previously listed handguns, if appropriate. Registered and licensed retail firearms dealers in this State shall be notified forthwith of any such changes in the list. The notice shall be given in a manner prescribed by rule and regulation. The Attorney General shall promulgate rules and regulations establishing a process for handgun manufacturers to demonstrate that their handguns meet the statutory definition of a personalized handgun set forth in N.J.S.2C:39-1 and request that their handgun be added to this list. These rules and regulations may require that the handgun manufacturer: (1) deliver a handgun or handguns to the Attorney General or his designee for testing; (2) pay a reasonable application fee; and (3) pay any reasonable costs incurred in, or associated with, the testing and independent scientific analysis of the handgun, including any analysis of the technology the </w:t>
            </w:r>
            <w:r>
              <w:rPr>
                <w:rFonts w:ascii="Arial" w:hAnsi="Arial" w:cs="Arial"/>
                <w:color w:val="000000"/>
                <w:lang w:val="en"/>
              </w:rPr>
              <w:lastRenderedPageBreak/>
              <w:t>manufacturer has incorporated within the handgun's design to limit its operational use, that is conducted to determine whether the handgun meets the statutory definition of a personalized handgun set forth in N.J.S.2C:39-1.</w:t>
            </w:r>
            <w:r>
              <w:rPr>
                <w:rFonts w:ascii="Arial" w:hAnsi="Arial" w:cs="Arial"/>
                <w:color w:val="000000"/>
                <w:lang w:val="en"/>
              </w:rPr>
              <w:br/>
            </w:r>
            <w:r>
              <w:rPr>
                <w:rFonts w:ascii="Arial" w:hAnsi="Arial" w:cs="Arial"/>
                <w:color w:val="000000"/>
                <w:lang w:val="en"/>
              </w:rPr>
              <w:br/>
            </w:r>
            <w:r>
              <w:rPr>
                <w:rFonts w:ascii="Arial" w:hAnsi="Arial" w:cs="Arial"/>
                <w:color w:val="000000"/>
                <w:lang w:val="en"/>
              </w:rPr>
              <w:br/>
              <w:t>L.2002,c.130,s.3.</w:t>
            </w:r>
          </w:p>
        </w:tc>
        <w:tc>
          <w:tcPr>
            <w:tcW w:w="2340" w:type="dxa"/>
          </w:tcPr>
          <w:p w14:paraId="756F8F01" w14:textId="77777777" w:rsidR="0016390A" w:rsidRDefault="0016390A" w:rsidP="00362148">
            <w:pPr>
              <w:jc w:val="center"/>
            </w:pPr>
            <w:r>
              <w:lastRenderedPageBreak/>
              <w:t>N.A.</w:t>
            </w:r>
          </w:p>
        </w:tc>
        <w:tc>
          <w:tcPr>
            <w:tcW w:w="2340" w:type="dxa"/>
          </w:tcPr>
          <w:p w14:paraId="53CE1033" w14:textId="77777777" w:rsidR="0016390A" w:rsidRDefault="0016390A" w:rsidP="00362148">
            <w:pPr>
              <w:jc w:val="center"/>
            </w:pPr>
          </w:p>
        </w:tc>
      </w:tr>
      <w:tr w:rsidR="0016390A" w14:paraId="24BE1639" w14:textId="77777777" w:rsidTr="0016390A">
        <w:tc>
          <w:tcPr>
            <w:tcW w:w="2065" w:type="dxa"/>
          </w:tcPr>
          <w:p w14:paraId="5B59B821" w14:textId="77777777" w:rsidR="0016390A" w:rsidRPr="00B80DB5" w:rsidRDefault="0016390A" w:rsidP="00362148">
            <w:pPr>
              <w:jc w:val="center"/>
              <w:rPr>
                <w:rFonts w:ascii="Arial" w:hAnsi="Arial" w:cs="Arial"/>
                <w:bCs/>
                <w:color w:val="000000"/>
                <w:lang w:val="en"/>
              </w:rPr>
            </w:pPr>
            <w:r w:rsidRPr="00B80DB5">
              <w:rPr>
                <w:rFonts w:ascii="Arial" w:hAnsi="Arial" w:cs="Arial"/>
                <w:bCs/>
                <w:color w:val="000000"/>
                <w:lang w:val="en"/>
              </w:rPr>
              <w:t>2C:58-2.5 Sale of personalized handguns, inapplicability.</w:t>
            </w:r>
          </w:p>
        </w:tc>
        <w:tc>
          <w:tcPr>
            <w:tcW w:w="7470" w:type="dxa"/>
          </w:tcPr>
          <w:p w14:paraId="1BF9ADDF" w14:textId="77777777" w:rsidR="0016390A" w:rsidRDefault="0016390A" w:rsidP="00362148">
            <w:pPr>
              <w:jc w:val="center"/>
              <w:rPr>
                <w:rFonts w:ascii="Arial" w:hAnsi="Arial" w:cs="Arial"/>
                <w:color w:val="000000"/>
                <w:lang w:val="en"/>
              </w:rPr>
            </w:pPr>
            <w:r>
              <w:rPr>
                <w:rFonts w:ascii="Arial" w:hAnsi="Arial" w:cs="Arial"/>
                <w:color w:val="000000"/>
                <w:lang w:val="en"/>
              </w:rPr>
              <w:t>4. a. On and after the first day of the sixth month following the preparation and delivery of the list of personalized handguns which may be sold in the State pursuant to section 3 of P.L.2002, c.130 (C.2C:58-2.4), no person registered or licensed by the superintendent as a manufacturer, wholesale dealer of firearms, retail dealer of firearms or agent or employee of a wholesale or retail dealer of firearms pursuant to the provisions of N.J.S.2C:58-1 or N.J.S.2C:58-2 shall transport into this State, sell, expose for sale, possess with the intent of selling, assign or otherwise transfer any handgun unless it is a personalized handgun or an antique handgun.</w:t>
            </w:r>
            <w:r>
              <w:rPr>
                <w:rFonts w:ascii="Arial" w:hAnsi="Arial" w:cs="Arial"/>
                <w:color w:val="000000"/>
                <w:lang w:val="en"/>
              </w:rPr>
              <w:br/>
            </w:r>
            <w:r>
              <w:rPr>
                <w:rFonts w:ascii="Arial" w:hAnsi="Arial" w:cs="Arial"/>
                <w:color w:val="000000"/>
                <w:lang w:val="en"/>
              </w:rPr>
              <w:br/>
              <w:t>b.The provisions of this section shall not apply to handguns to be sold, transferred, assigned and delivered for official use to: (1) State and local law enforcement officers of this State; (2) federal law enforcement officers and any other federal officers and employees required to carry firearms in the performance of their official duties and (3) members of the Armed Forces of the United States or of the National Guard.</w:t>
            </w:r>
            <w:r>
              <w:rPr>
                <w:rFonts w:ascii="Arial" w:hAnsi="Arial" w:cs="Arial"/>
                <w:color w:val="000000"/>
                <w:lang w:val="en"/>
              </w:rPr>
              <w:br/>
            </w:r>
            <w:r>
              <w:rPr>
                <w:rFonts w:ascii="Arial" w:hAnsi="Arial" w:cs="Arial"/>
                <w:color w:val="000000"/>
                <w:lang w:val="en"/>
              </w:rPr>
              <w:br/>
              <w:t>c.The provisions of this section also shall not apply to handguns to be sold, transferred, assigned and delivered solely for use in competitive shooting matches sanctioned by the Civilian Marksmanship Program, the International Olympic Committee or USA Shooting. The Attorney General may promulgate rules and regulations governing the scope and application of the exemption afforded under this section. The Attorney General, by rule and regulation, may require, at a minimum, that a person acquiring a handgun pursuant to this section submit valid proof of participation in these sanctioned shooting matches.</w:t>
            </w:r>
            <w:r>
              <w:rPr>
                <w:rFonts w:ascii="Arial" w:hAnsi="Arial" w:cs="Arial"/>
                <w:color w:val="000000"/>
                <w:lang w:val="en"/>
              </w:rPr>
              <w:br/>
            </w:r>
            <w:r>
              <w:rPr>
                <w:rFonts w:ascii="Arial" w:hAnsi="Arial" w:cs="Arial"/>
                <w:color w:val="000000"/>
                <w:lang w:val="en"/>
              </w:rPr>
              <w:br/>
              <w:t xml:space="preserve">d.No later than 30 days after the preparation and delivery of the list of personalized handguns which may be sold in the State pursuant to section 3 of P.L.2002, c.130 (C.2C:58-2.4), there shall be established a seven-member commission in the Department of Law and Public Safety that shall meet at least once a year to determine whether personalized handguns qualify for use by State and local law enforcement officers. The Governor shall appoint the following six members of the commission: a </w:t>
            </w:r>
            <w:r>
              <w:rPr>
                <w:rFonts w:ascii="Arial" w:hAnsi="Arial" w:cs="Arial"/>
                <w:color w:val="000000"/>
                <w:lang w:val="en"/>
              </w:rPr>
              <w:lastRenderedPageBreak/>
              <w:t>county sheriff; a county law enforcement officer; a county prosecutor; one local law enforcement officer who shall be an active member of the New Jersey Fraternal Order of Police; one local law enforcement officer who shall be an active member of the New Jersey State Policemen's Benevolent Association; and an experienced firearms instructor qualified to teach a firearms training course approved by the Police Training Commission. The seventh member of the commission shall be the Superintendent of State Police.</w:t>
            </w:r>
            <w:r>
              <w:rPr>
                <w:rFonts w:ascii="Arial" w:hAnsi="Arial" w:cs="Arial"/>
                <w:color w:val="000000"/>
                <w:lang w:val="en"/>
              </w:rPr>
              <w:br/>
            </w:r>
            <w:r>
              <w:rPr>
                <w:rFonts w:ascii="Arial" w:hAnsi="Arial" w:cs="Arial"/>
                <w:color w:val="000000"/>
                <w:lang w:val="en"/>
              </w:rPr>
              <w:br/>
              <w:t>The commission shall issue a report to the Attorney General upon its determination that personalized handguns qualify for use by State and local law enforcement officers. In making this determination, the commission shall consider any advantages and disadvantages to using these weapons in the performance of the official duties of law enforcement officers and shall give due regard to the safety of law enforcement officers and others. The commission shall expire thereafter. The Attorney General shall be authorized to promulgate rules and regulations that apply the provisions of this section to handguns to be sold, transferred, assigned and delivered for official use to State and local law enforcement officers upon a determination by the commission that personalized handguns qualify for use by State and local law enforcement officers.</w:t>
            </w:r>
            <w:r>
              <w:rPr>
                <w:rFonts w:ascii="Arial" w:hAnsi="Arial" w:cs="Arial"/>
                <w:color w:val="000000"/>
                <w:lang w:val="en"/>
              </w:rPr>
              <w:br/>
            </w:r>
            <w:r>
              <w:rPr>
                <w:rFonts w:ascii="Arial" w:hAnsi="Arial" w:cs="Arial"/>
                <w:color w:val="000000"/>
                <w:lang w:val="en"/>
              </w:rPr>
              <w:br/>
              <w:t>e.A person who knowingly violates the provisions of this section is guilty of a crime of the fourth degree.</w:t>
            </w:r>
            <w:r>
              <w:rPr>
                <w:rFonts w:ascii="Arial" w:hAnsi="Arial" w:cs="Arial"/>
                <w:color w:val="000000"/>
                <w:lang w:val="en"/>
              </w:rPr>
              <w:br/>
            </w:r>
            <w:r>
              <w:rPr>
                <w:rFonts w:ascii="Arial" w:hAnsi="Arial" w:cs="Arial"/>
                <w:color w:val="000000"/>
                <w:lang w:val="en"/>
              </w:rPr>
              <w:br/>
              <w:t>L.2002,c.130,s.4.</w:t>
            </w:r>
          </w:p>
        </w:tc>
        <w:tc>
          <w:tcPr>
            <w:tcW w:w="2340" w:type="dxa"/>
          </w:tcPr>
          <w:p w14:paraId="548FFC5B" w14:textId="77777777" w:rsidR="0016390A" w:rsidRDefault="0016390A" w:rsidP="00362148">
            <w:r>
              <w:lastRenderedPageBreak/>
              <w:t>520- Weapon Law Violations</w:t>
            </w:r>
          </w:p>
          <w:p w14:paraId="32D11FAD" w14:textId="77777777" w:rsidR="0016390A" w:rsidRDefault="0016390A" w:rsidP="00362148">
            <w:r>
              <w:t>90Z- All Other Offenses</w:t>
            </w:r>
          </w:p>
        </w:tc>
        <w:tc>
          <w:tcPr>
            <w:tcW w:w="2340" w:type="dxa"/>
          </w:tcPr>
          <w:p w14:paraId="1BB909EA" w14:textId="77777777" w:rsidR="0016390A" w:rsidRDefault="0016390A" w:rsidP="00362148">
            <w:pPr>
              <w:jc w:val="center"/>
            </w:pPr>
          </w:p>
        </w:tc>
      </w:tr>
      <w:tr w:rsidR="0016390A" w14:paraId="72723AE5" w14:textId="77777777" w:rsidTr="0016390A">
        <w:tc>
          <w:tcPr>
            <w:tcW w:w="2065" w:type="dxa"/>
          </w:tcPr>
          <w:p w14:paraId="2B6755BC" w14:textId="77777777" w:rsidR="0016390A" w:rsidRPr="00FC2D1D" w:rsidRDefault="0016390A" w:rsidP="00362148">
            <w:pPr>
              <w:jc w:val="center"/>
              <w:rPr>
                <w:rFonts w:ascii="Arial" w:hAnsi="Arial" w:cs="Arial"/>
                <w:bCs/>
                <w:color w:val="000000"/>
                <w:lang w:val="en"/>
              </w:rPr>
            </w:pPr>
            <w:r w:rsidRPr="00FC2D1D">
              <w:rPr>
                <w:rFonts w:ascii="Arial" w:hAnsi="Arial" w:cs="Arial"/>
                <w:bCs/>
                <w:color w:val="000000"/>
                <w:lang w:val="en"/>
              </w:rPr>
              <w:t>2C:58-2.6 Rules, regulations.</w:t>
            </w:r>
          </w:p>
        </w:tc>
        <w:tc>
          <w:tcPr>
            <w:tcW w:w="7470" w:type="dxa"/>
          </w:tcPr>
          <w:p w14:paraId="3650DCA6" w14:textId="77777777" w:rsidR="0016390A" w:rsidRDefault="0016390A" w:rsidP="00362148">
            <w:pPr>
              <w:jc w:val="center"/>
              <w:rPr>
                <w:rFonts w:ascii="Arial" w:hAnsi="Arial" w:cs="Arial"/>
                <w:color w:val="000000"/>
                <w:lang w:val="en"/>
              </w:rPr>
            </w:pPr>
            <w:r>
              <w:rPr>
                <w:rFonts w:ascii="Arial" w:hAnsi="Arial" w:cs="Arial"/>
                <w:color w:val="000000"/>
                <w:lang w:val="en"/>
              </w:rPr>
              <w:t>7.The Attorney General, in accordance with the provisions of the "Administrative Procedure Act," P.L.1968, c.410 (C.52:14B-1 et seq.), shall promulgate rules and regulations to effectuate the purposes of this act.</w:t>
            </w:r>
            <w:r>
              <w:rPr>
                <w:rFonts w:ascii="Arial" w:hAnsi="Arial" w:cs="Arial"/>
                <w:color w:val="000000"/>
                <w:lang w:val="en"/>
              </w:rPr>
              <w:br/>
            </w:r>
            <w:r>
              <w:rPr>
                <w:rFonts w:ascii="Arial" w:hAnsi="Arial" w:cs="Arial"/>
                <w:color w:val="000000"/>
                <w:lang w:val="en"/>
              </w:rPr>
              <w:br/>
              <w:t>L.2002,c.130,s.7.</w:t>
            </w:r>
          </w:p>
        </w:tc>
        <w:tc>
          <w:tcPr>
            <w:tcW w:w="2340" w:type="dxa"/>
          </w:tcPr>
          <w:p w14:paraId="572D8D7E" w14:textId="77777777" w:rsidR="0016390A" w:rsidRDefault="0016390A" w:rsidP="00362148">
            <w:pPr>
              <w:jc w:val="center"/>
            </w:pPr>
            <w:r>
              <w:t>N.A.</w:t>
            </w:r>
          </w:p>
        </w:tc>
        <w:tc>
          <w:tcPr>
            <w:tcW w:w="2340" w:type="dxa"/>
          </w:tcPr>
          <w:p w14:paraId="0999F5AA" w14:textId="77777777" w:rsidR="0016390A" w:rsidRDefault="0016390A" w:rsidP="00362148">
            <w:pPr>
              <w:jc w:val="center"/>
            </w:pPr>
          </w:p>
        </w:tc>
      </w:tr>
      <w:tr w:rsidR="0016390A" w14:paraId="22A10DB0" w14:textId="77777777" w:rsidTr="0016390A">
        <w:tc>
          <w:tcPr>
            <w:tcW w:w="2065" w:type="dxa"/>
          </w:tcPr>
          <w:p w14:paraId="234A4F9D" w14:textId="77777777" w:rsidR="0016390A" w:rsidRPr="00FC2D1D" w:rsidRDefault="0016390A" w:rsidP="00362148">
            <w:pPr>
              <w:jc w:val="center"/>
              <w:rPr>
                <w:rFonts w:ascii="Arial" w:hAnsi="Arial" w:cs="Arial"/>
                <w:bCs/>
                <w:color w:val="000000"/>
                <w:lang w:val="en"/>
              </w:rPr>
            </w:pPr>
            <w:r w:rsidRPr="00FC2D1D">
              <w:rPr>
                <w:rFonts w:ascii="Arial" w:hAnsi="Arial" w:cs="Arial"/>
                <w:bCs/>
                <w:color w:val="000000"/>
                <w:lang w:val="en"/>
              </w:rPr>
              <w:t>2C:58-3 Purchase of firearms.</w:t>
            </w:r>
          </w:p>
        </w:tc>
        <w:tc>
          <w:tcPr>
            <w:tcW w:w="7470" w:type="dxa"/>
          </w:tcPr>
          <w:p w14:paraId="74DD0D94" w14:textId="77777777" w:rsidR="0016390A" w:rsidRDefault="0016390A" w:rsidP="00362148">
            <w:pPr>
              <w:jc w:val="center"/>
              <w:rPr>
                <w:rFonts w:ascii="Arial" w:hAnsi="Arial" w:cs="Arial"/>
                <w:color w:val="000000"/>
                <w:lang w:val="en"/>
              </w:rPr>
            </w:pPr>
            <w:r>
              <w:rPr>
                <w:rFonts w:ascii="Arial" w:hAnsi="Arial" w:cs="Arial"/>
                <w:color w:val="000000"/>
                <w:lang w:val="en"/>
              </w:rPr>
              <w:br/>
              <w:t>2C:58-3. a. Permit to purchase a handgun. No person shall sell, give, transfer, assign or otherwise dispose of, nor receive, purchase, or otherwise acquire a handgun unless the purchaser, assignee, donee, receiver or holder is licensed as a dealer under this chapter or has first secured a permit to purchase a handgun as provided by this section.</w:t>
            </w:r>
            <w:r>
              <w:rPr>
                <w:rFonts w:ascii="Arial" w:hAnsi="Arial" w:cs="Arial"/>
                <w:color w:val="000000"/>
                <w:lang w:val="en"/>
              </w:rPr>
              <w:br/>
            </w:r>
            <w:r>
              <w:rPr>
                <w:rFonts w:ascii="Arial" w:hAnsi="Arial" w:cs="Arial"/>
                <w:color w:val="000000"/>
                <w:lang w:val="en"/>
              </w:rPr>
              <w:br/>
              <w:t xml:space="preserve">b.Firearms purchaser identification card. No person shall sell, give, transfer, assign or otherwise dispose of nor receive, purchase or </w:t>
            </w:r>
            <w:r>
              <w:rPr>
                <w:rFonts w:ascii="Arial" w:hAnsi="Arial" w:cs="Arial"/>
                <w:color w:val="000000"/>
                <w:lang w:val="en"/>
              </w:rPr>
              <w:lastRenderedPageBreak/>
              <w:t>otherwise acquire an antique cannon or a rifle or shotgun, other than an antique rifle or shotgun, unless the purchaser, assignee, donee, receiver or holder is licensed as a dealer under this chapter or possesses a valid firearms purchaser identification card, and first exhibits said card to the seller, donor, transferor or assignor, and unless the purchaser, assignee, donee, receiver or holder signs a written certification, on a form prescribed by the superintendent, which shall indicate that he presently complies with the requirements of subsection c. of this section and shall contain his name, address and firearms purchaser identification card number or dealer's registration number. The said certification shall be retained by the seller, as provided in paragraph (4) of subsection a. of N.J.S.2C:58-2, or, in the case of a person who is not a dealer, it may be filed with the chief of police of the municipality in which he resides or with the superintendent.</w:t>
            </w:r>
            <w:r>
              <w:rPr>
                <w:rFonts w:ascii="Arial" w:hAnsi="Arial" w:cs="Arial"/>
                <w:color w:val="000000"/>
                <w:lang w:val="en"/>
              </w:rPr>
              <w:br/>
            </w:r>
            <w:r>
              <w:rPr>
                <w:rFonts w:ascii="Arial" w:hAnsi="Arial" w:cs="Arial"/>
                <w:color w:val="000000"/>
                <w:lang w:val="en"/>
              </w:rPr>
              <w:br/>
              <w:t>c.Who may obtain. No person of good character and good repute in the community in which he lives, and who is not subject to any of the disabilities set forth in this section or other sections of this chapter, shall be denied a permit to purchase a handgun or a firearms purchaser identification card, except as hereinafter set forth. No handgun purchase permit or firearms purchaser identification card shall be issued:</w:t>
            </w:r>
            <w:r>
              <w:rPr>
                <w:rFonts w:ascii="Arial" w:hAnsi="Arial" w:cs="Arial"/>
                <w:color w:val="000000"/>
                <w:lang w:val="en"/>
              </w:rPr>
              <w:br/>
            </w:r>
            <w:r>
              <w:rPr>
                <w:rFonts w:ascii="Arial" w:hAnsi="Arial" w:cs="Arial"/>
                <w:color w:val="000000"/>
                <w:lang w:val="en"/>
              </w:rPr>
              <w:br/>
              <w:t>(1)To any person who has been convicted of any crime, or a disorderly persons offense involving an act of domestic violence as defined in section 3 of P.L.1991, c.261 (C.2C:25-19), whether or not armed with or possessing a weapon at the time of such offense;</w:t>
            </w:r>
            <w:r>
              <w:rPr>
                <w:rFonts w:ascii="Arial" w:hAnsi="Arial" w:cs="Arial"/>
                <w:color w:val="000000"/>
                <w:lang w:val="en"/>
              </w:rPr>
              <w:br/>
            </w:r>
            <w:r>
              <w:rPr>
                <w:rFonts w:ascii="Arial" w:hAnsi="Arial" w:cs="Arial"/>
                <w:color w:val="000000"/>
                <w:lang w:val="en"/>
              </w:rPr>
              <w:br/>
              <w:t>(2)To any drug dependent person as defined in section 2 of P.L.1970, c.226 (C.24:21-2), to any person who is confined for a mental disorder to a hospital, mental institution or sanitarium, or to any person who is presently an habitual drunkard;</w:t>
            </w:r>
            <w:r>
              <w:rPr>
                <w:rFonts w:ascii="Arial" w:hAnsi="Arial" w:cs="Arial"/>
                <w:color w:val="000000"/>
                <w:lang w:val="en"/>
              </w:rPr>
              <w:br/>
            </w:r>
            <w:r>
              <w:rPr>
                <w:rFonts w:ascii="Arial" w:hAnsi="Arial" w:cs="Arial"/>
                <w:color w:val="000000"/>
                <w:lang w:val="en"/>
              </w:rPr>
              <w:br/>
              <w:t>(3)To any person who suffers from a physical defect or disease which would make it unsafe for him to handle firearms, to any person who has ever been confined for a mental disorder, or to any alcoholic unless any of the foregoing persons produces a certificate of a medical doctor or psychiatrist licensed in New Jersey, or other satisfactory proof, that he is no longer suffering from that particular disability in such a manner that would interfere with or handicap him in the handling of firearms; to any person who knowingly falsifies any information on the application form for a handgun purchase permit or firearms purchaser identification card;</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(4)To any person under the age of 18 years for a firearms purchaser identification card and to any person under the age of 21 years for a permit to purchase a handgun;</w:t>
            </w:r>
            <w:r>
              <w:rPr>
                <w:rFonts w:ascii="Arial" w:hAnsi="Arial" w:cs="Arial"/>
                <w:color w:val="000000"/>
                <w:lang w:val="en"/>
              </w:rPr>
              <w:br/>
            </w:r>
            <w:r>
              <w:rPr>
                <w:rFonts w:ascii="Arial" w:hAnsi="Arial" w:cs="Arial"/>
                <w:color w:val="000000"/>
                <w:lang w:val="en"/>
              </w:rPr>
              <w:br/>
              <w:t>(5)To any person where the issuance would not be in the interest of the public health, safety or welfare;</w:t>
            </w:r>
            <w:r>
              <w:rPr>
                <w:rFonts w:ascii="Arial" w:hAnsi="Arial" w:cs="Arial"/>
                <w:color w:val="000000"/>
                <w:lang w:val="en"/>
              </w:rPr>
              <w:br/>
            </w:r>
            <w:r>
              <w:rPr>
                <w:rFonts w:ascii="Arial" w:hAnsi="Arial" w:cs="Arial"/>
                <w:color w:val="000000"/>
                <w:lang w:val="en"/>
              </w:rPr>
              <w:br/>
              <w:t>(6)To any person who is subject to a restraining order issued pursuant to the "Prevention of Domestic Violence Act of 1991," P.L.1991, c.261 (C.2C:25-17 et seq.) prohibiting the person from possessing any firearm;</w:t>
            </w:r>
            <w:r>
              <w:rPr>
                <w:rFonts w:ascii="Arial" w:hAnsi="Arial" w:cs="Arial"/>
                <w:color w:val="000000"/>
                <w:lang w:val="en"/>
              </w:rPr>
              <w:br/>
            </w:r>
            <w:r>
              <w:rPr>
                <w:rFonts w:ascii="Arial" w:hAnsi="Arial" w:cs="Arial"/>
                <w:color w:val="000000"/>
                <w:lang w:val="en"/>
              </w:rPr>
              <w:br/>
              <w:t>(7)To any person who as a juvenile was adjudicated delinquent for an offense which, if committed by an adult, would constitute a crime and the offense involved the unlawful use or possession of a weapon, explosive or destructive device or is enumerated in subsection d. of section 2 of P.L.1997, c.117 (C.2C:43-7.2);</w:t>
            </w:r>
            <w:r>
              <w:rPr>
                <w:rFonts w:ascii="Arial" w:hAnsi="Arial" w:cs="Arial"/>
                <w:color w:val="000000"/>
                <w:lang w:val="en"/>
              </w:rPr>
              <w:br/>
            </w:r>
            <w:r>
              <w:rPr>
                <w:rFonts w:ascii="Arial" w:hAnsi="Arial" w:cs="Arial"/>
                <w:color w:val="000000"/>
                <w:lang w:val="en"/>
              </w:rPr>
              <w:br/>
              <w:t>(8)To any person whose firearm is seized pursuant to the "Prevention of Domestic Violence Act of 1991," P.L.1991, c.261 (C.2C:25-17 et seq.) and whose firearm has not been returned; or</w:t>
            </w:r>
            <w:r>
              <w:rPr>
                <w:rFonts w:ascii="Arial" w:hAnsi="Arial" w:cs="Arial"/>
                <w:color w:val="000000"/>
                <w:lang w:val="en"/>
              </w:rPr>
              <w:br/>
            </w:r>
            <w:r>
              <w:rPr>
                <w:rFonts w:ascii="Arial" w:hAnsi="Arial" w:cs="Arial"/>
                <w:color w:val="000000"/>
                <w:lang w:val="en"/>
              </w:rPr>
              <w:br/>
              <w:t>(9)To any person named on the consolidated Terrorist Watchlist maintained by Terrorist Screening Center administered by the Federal Bureau of Investigation.</w:t>
            </w:r>
            <w:r>
              <w:rPr>
                <w:rFonts w:ascii="Arial" w:hAnsi="Arial" w:cs="Arial"/>
                <w:color w:val="000000"/>
                <w:lang w:val="en"/>
              </w:rPr>
              <w:br/>
            </w:r>
            <w:r>
              <w:rPr>
                <w:rFonts w:ascii="Arial" w:hAnsi="Arial" w:cs="Arial"/>
                <w:color w:val="000000"/>
                <w:lang w:val="en"/>
              </w:rPr>
              <w:br/>
              <w:t>d.Issuance. The chief of police of an organized full-time police department of the municipality where the applicant resides or the superintendent, in all other cases, shall upon application, issue to any person qualified under the provisions of subsection c. of this section a permit to purchase a handgun or a firearms purchaser identification card.</w:t>
            </w:r>
            <w:r>
              <w:rPr>
                <w:rFonts w:ascii="Arial" w:hAnsi="Arial" w:cs="Arial"/>
                <w:color w:val="000000"/>
                <w:lang w:val="en"/>
              </w:rPr>
              <w:br/>
            </w:r>
            <w:r>
              <w:rPr>
                <w:rFonts w:ascii="Arial" w:hAnsi="Arial" w:cs="Arial"/>
                <w:color w:val="000000"/>
                <w:lang w:val="en"/>
              </w:rPr>
              <w:br/>
              <w:t xml:space="preserve">Any person aggrieved by the denial of a permit or identification card may request a hearing in the Superior Court of the county in which he resides if he is a resident of New Jersey or in the Superior Court of the county in which his application was filed if he is a nonresident. The request for a hearing shall be made in writing within 30 days of the denial of the application for a permit or identification card. The applicant shall serve a copy of his request for a hearing upon the chief of police of the municipality in which he resides, if he is a resident of New Jersey, and upon the superintendent in all cases. The hearing shall be held and a record made thereof within 30 days of the receipt of the application for </w:t>
            </w:r>
            <w:r>
              <w:rPr>
                <w:rFonts w:ascii="Arial" w:hAnsi="Arial" w:cs="Arial"/>
                <w:color w:val="000000"/>
                <w:lang w:val="en"/>
              </w:rPr>
              <w:lastRenderedPageBreak/>
              <w:t>such hearing by the judge of the Superior Court. No formal pleading and no filing fee shall be required as a preliminary to such hearing. Appeals from the results of such hearing shall be in accordance with law.</w:t>
            </w:r>
            <w:r>
              <w:rPr>
                <w:rFonts w:ascii="Arial" w:hAnsi="Arial" w:cs="Arial"/>
                <w:color w:val="000000"/>
                <w:lang w:val="en"/>
              </w:rPr>
              <w:br/>
            </w:r>
            <w:r>
              <w:rPr>
                <w:rFonts w:ascii="Arial" w:hAnsi="Arial" w:cs="Arial"/>
                <w:color w:val="000000"/>
                <w:lang w:val="en"/>
              </w:rPr>
              <w:br/>
              <w:t>e.Applications. Applications for permits to purchase a handgun and for firearms purchaser identification cards shall be in the form prescribed by the superintendent and shall set forth the name, residence, place of business, age, date of birth, occupation, sex and physical description, including distinguishing physical characteristics, if any, of the applicant, and shall state whether the applicant is a citizen, whether he is an alcoholic, habitual drunkard, drug dependent person as defined in section 2 of P.L.1970, c.226 (C.24:21-2), whether he has ever been confined or committed to a mental institution or hospital for treatment or observation of a mental or psychiatric condition on a temporary, interim or permanent basis, giving the name and location of the institution or hospital and the dates of such confinement or commitment, whether he has been attended, treated or observed by any doctor or psychiatrist or at any hospital or mental institution on an inpatient or outpatient basis for any mental or psychiatric condition, giving the name and location of the doctor, psychiatrist, hospital or institution and the dates of such occurrence, whether he presently or ever has been a member of any organization which advocates or approves the commission of acts of force and violence to overthrow the Government of the United States or of this State, or which seeks to deny others their rights under the Constitution of either the United States or the State of New Jersey, whether he has ever been convicted of a crime or disorderly persons offense, whether the person is subject to a restraining order issued pursuant to the "Prevention of Domestic Violence Act of 1991," P.L.1991, c.261 (C.2C:25-17 et seq.) prohibiting the person from possessing any firearm, and such other information as the superintendent shall deem necessary for the proper enforcement of this chapter. For the purpose of complying with this subsection, the applicant shall waive any statutory or other right of confidentiality relating to institutional confinement. The application shall be signed by the applicant and shall contain as references the names and addresses of two reputable citizens personally acquainted with him.</w:t>
            </w:r>
            <w:r>
              <w:rPr>
                <w:rFonts w:ascii="Arial" w:hAnsi="Arial" w:cs="Arial"/>
                <w:color w:val="000000"/>
                <w:lang w:val="en"/>
              </w:rPr>
              <w:br/>
            </w:r>
            <w:r>
              <w:rPr>
                <w:rFonts w:ascii="Arial" w:hAnsi="Arial" w:cs="Arial"/>
                <w:color w:val="000000"/>
                <w:lang w:val="en"/>
              </w:rPr>
              <w:br/>
              <w:t>Application blanks shall be obtainable from the superintendent, from any other officer authorized to grant such permit or identification card, and from licensed retail dealers.</w:t>
            </w:r>
            <w:r>
              <w:rPr>
                <w:rFonts w:ascii="Arial" w:hAnsi="Arial" w:cs="Arial"/>
                <w:color w:val="000000"/>
                <w:lang w:val="en"/>
              </w:rPr>
              <w:br/>
            </w:r>
            <w:r>
              <w:rPr>
                <w:rFonts w:ascii="Arial" w:hAnsi="Arial" w:cs="Arial"/>
                <w:color w:val="000000"/>
                <w:lang w:val="en"/>
              </w:rPr>
              <w:br/>
              <w:t xml:space="preserve">The chief police officer or the superintendent shall obtain the fingerprints </w:t>
            </w:r>
            <w:r>
              <w:rPr>
                <w:rFonts w:ascii="Arial" w:hAnsi="Arial" w:cs="Arial"/>
                <w:color w:val="000000"/>
                <w:lang w:val="en"/>
              </w:rPr>
              <w:lastRenderedPageBreak/>
              <w:t>of the applicant and shall have them compared with any and all records of fingerprints in the municipality and county in which the applicant resides and also the records of the State Bureau of Identification and the Federal Bureau of Investigation, provided that an applicant for a handgun purchase permit who possesses a valid firearms purchaser identification card, or who has previously obtained a handgun purchase permit from the same licensing authority for which he was previously fingerprinted, and who provides other reasonably satisfactory proof of his identity, need not be fingerprinted again; however, the chief police officer or the superintendent shall proceed to investigate the application to determine whether or not the applicant has become subject to any of the disabilities set forth in this chapter.</w:t>
            </w:r>
            <w:r>
              <w:rPr>
                <w:rFonts w:ascii="Arial" w:hAnsi="Arial" w:cs="Arial"/>
                <w:color w:val="000000"/>
                <w:lang w:val="en"/>
              </w:rPr>
              <w:br/>
            </w:r>
            <w:r>
              <w:rPr>
                <w:rFonts w:ascii="Arial" w:hAnsi="Arial" w:cs="Arial"/>
                <w:color w:val="000000"/>
                <w:lang w:val="en"/>
              </w:rPr>
              <w:br/>
              <w:t>f.Granting of permit or identification card; fee; term; renewal; revocation. The application for the permit to purchase a handgun together with a fee of $2, or the application for the firearms purchaser identification card together with a fee of $5, shall be delivered or forwarded to the licensing authority who shall investigate the same and, unless good cause for the denial thereof appears, shall grant the permit or the identification card, or both, if application has been made therefor, within 30 days from the date of receipt of the application for residents of this State and within 45 days for nonresident applicants. A permit to purchase a handgun shall be valid for a period of 90 days from the date of issuance and may be renewed by the issuing authority for good cause for an additional 90 days. A firearms purchaser identification card shall be valid until such time as the holder becomes subject to any of the disabilities set forth in subsection c. of this section, whereupon the card shall be void and shall be returned within five days by the holder to the superintendent, who shall then advise the licensing authority. Failure of the holder to return the firearms purchaser identification card to the superintendent within the said five days shall be an offense under subsection a. of N.J.S.2C:39-10. Any firearms purchaser identification card may be revoked by the Superior Court of the county wherein the card was issued, after hearing upon notice, upon a finding that the holder thereof no longer qualifies for the issuance of such permit. The county prosecutor of any county, the chief police officer of any municipality or any citizen may apply to such court at any time for the revocation of such card.</w:t>
            </w:r>
            <w:r>
              <w:rPr>
                <w:rFonts w:ascii="Arial" w:hAnsi="Arial" w:cs="Arial"/>
                <w:color w:val="000000"/>
                <w:lang w:val="en"/>
              </w:rPr>
              <w:br/>
            </w:r>
            <w:r>
              <w:rPr>
                <w:rFonts w:ascii="Arial" w:hAnsi="Arial" w:cs="Arial"/>
                <w:color w:val="000000"/>
                <w:lang w:val="en"/>
              </w:rPr>
              <w:br/>
              <w:t xml:space="preserve">There shall be no conditions or requirements added to the form or content of the application, or required by the licensing authority for the issuance of a permit or identification card, other than those that are specifically set </w:t>
            </w:r>
            <w:r>
              <w:rPr>
                <w:rFonts w:ascii="Arial" w:hAnsi="Arial" w:cs="Arial"/>
                <w:color w:val="000000"/>
                <w:lang w:val="en"/>
              </w:rPr>
              <w:lastRenderedPageBreak/>
              <w:t>forth in this chapter.</w:t>
            </w:r>
            <w:r>
              <w:rPr>
                <w:rFonts w:ascii="Arial" w:hAnsi="Arial" w:cs="Arial"/>
                <w:color w:val="000000"/>
                <w:lang w:val="en"/>
              </w:rPr>
              <w:br/>
            </w:r>
            <w:r>
              <w:rPr>
                <w:rFonts w:ascii="Arial" w:hAnsi="Arial" w:cs="Arial"/>
                <w:color w:val="000000"/>
                <w:lang w:val="en"/>
              </w:rPr>
              <w:br/>
              <w:t>g.Disposition of fees. All fees for permits shall be paid to the State Treasury if the permit is issued by the superintendent, to the municipality if issued by the chief of police, and to the county treasurer if issued by the judge of the Superior Court.</w:t>
            </w:r>
            <w:r>
              <w:rPr>
                <w:rFonts w:ascii="Arial" w:hAnsi="Arial" w:cs="Arial"/>
                <w:color w:val="000000"/>
                <w:lang w:val="en"/>
              </w:rPr>
              <w:br/>
            </w:r>
            <w:r>
              <w:rPr>
                <w:rFonts w:ascii="Arial" w:hAnsi="Arial" w:cs="Arial"/>
                <w:color w:val="000000"/>
                <w:lang w:val="en"/>
              </w:rPr>
              <w:br/>
              <w:t>h.Form of permit; quadruplicate; disposition of copies. The permit shall be in the form prescribed by the superintendent and shall be issued to the applicant in quadruplicate. Prior to the time he receives the handgun from the seller, the applicant shall deliver to the seller the permit in quadruplicate and the seller shall complete all of the information required on the form. Within five days of the date of the sale, the seller shall forward the original copy to the superintendent and the second copy to the chief of police of the municipality in which the purchaser resides, except that in a municipality having no chief of police, such copy shall be forwarded to the superintendent. The third copy shall then be returned to the purchaser with the pistol or revolver and the fourth copy shall be kept by the seller as a permanent record.</w:t>
            </w:r>
            <w:r>
              <w:rPr>
                <w:rFonts w:ascii="Arial" w:hAnsi="Arial" w:cs="Arial"/>
                <w:color w:val="000000"/>
                <w:lang w:val="en"/>
              </w:rPr>
              <w:br/>
            </w:r>
            <w:r>
              <w:rPr>
                <w:rFonts w:ascii="Arial" w:hAnsi="Arial" w:cs="Arial"/>
                <w:color w:val="000000"/>
                <w:lang w:val="en"/>
              </w:rPr>
              <w:br/>
              <w:t>i.Restriction on number of firearms person may purchase. Only one handgun shall be purchased or delivered on each permit and no more than one handgun shall be purchased within any 30-day period, but this limitation shall not apply to:</w:t>
            </w:r>
            <w:r>
              <w:rPr>
                <w:rFonts w:ascii="Arial" w:hAnsi="Arial" w:cs="Arial"/>
                <w:color w:val="000000"/>
                <w:lang w:val="en"/>
              </w:rPr>
              <w:br/>
            </w:r>
            <w:r>
              <w:rPr>
                <w:rFonts w:ascii="Arial" w:hAnsi="Arial" w:cs="Arial"/>
                <w:color w:val="000000"/>
                <w:lang w:val="en"/>
              </w:rPr>
              <w:br/>
              <w:t>(1)a federal, State or local law enforcement officer or agency purchasing handguns for use by officers in the actual performance of their law enforcement duties;</w:t>
            </w:r>
            <w:r>
              <w:rPr>
                <w:rFonts w:ascii="Arial" w:hAnsi="Arial" w:cs="Arial"/>
                <w:color w:val="000000"/>
                <w:lang w:val="en"/>
              </w:rPr>
              <w:br/>
            </w:r>
            <w:r>
              <w:rPr>
                <w:rFonts w:ascii="Arial" w:hAnsi="Arial" w:cs="Arial"/>
                <w:color w:val="000000"/>
                <w:lang w:val="en"/>
              </w:rPr>
              <w:br/>
              <w:t xml:space="preserve">(2)a collector of handguns as curios or relics as defined in Title 18, United States Code, section 921 (a) (13) who has in his possession a valid Collector of Curios and Relics License issued by the federal Bureau of Alcohol, Tobacco, Firearms and Explosives; </w:t>
            </w:r>
            <w:r>
              <w:rPr>
                <w:rFonts w:ascii="Arial" w:hAnsi="Arial" w:cs="Arial"/>
                <w:color w:val="000000"/>
                <w:lang w:val="en"/>
              </w:rPr>
              <w:br/>
            </w:r>
            <w:r>
              <w:rPr>
                <w:rFonts w:ascii="Arial" w:hAnsi="Arial" w:cs="Arial"/>
                <w:color w:val="000000"/>
                <w:lang w:val="en"/>
              </w:rPr>
              <w:br/>
              <w:t>(3)transfers of handguns among licensed retail dealers, registered wholesale dealers and registered manufacturers;</w:t>
            </w:r>
            <w:r>
              <w:rPr>
                <w:rFonts w:ascii="Arial" w:hAnsi="Arial" w:cs="Arial"/>
                <w:color w:val="000000"/>
                <w:lang w:val="en"/>
              </w:rPr>
              <w:br/>
            </w:r>
            <w:r>
              <w:rPr>
                <w:rFonts w:ascii="Arial" w:hAnsi="Arial" w:cs="Arial"/>
                <w:color w:val="000000"/>
                <w:lang w:val="en"/>
              </w:rPr>
              <w:br/>
              <w:t>(4)transfers of handguns from any person to a licensed retail dealer or a registered wholesale dealer or registered manufacturer;</w:t>
            </w:r>
            <w:r>
              <w:rPr>
                <w:rFonts w:ascii="Arial" w:hAnsi="Arial" w:cs="Arial"/>
                <w:color w:val="000000"/>
                <w:lang w:val="en"/>
              </w:rPr>
              <w:br/>
            </w:r>
            <w:r>
              <w:rPr>
                <w:rFonts w:ascii="Arial" w:hAnsi="Arial" w:cs="Arial"/>
                <w:color w:val="000000"/>
                <w:lang w:val="en"/>
              </w:rPr>
              <w:br/>
              <w:t xml:space="preserve">(5)any transaction where the person has purchased a handgun from a </w:t>
            </w:r>
            <w:r>
              <w:rPr>
                <w:rFonts w:ascii="Arial" w:hAnsi="Arial" w:cs="Arial"/>
                <w:color w:val="000000"/>
                <w:lang w:val="en"/>
              </w:rPr>
              <w:lastRenderedPageBreak/>
              <w:t>licensed retail dealer and has returned that handgun to the dealer in exchange for another handgun within 30 days of the original transaction, provided the retail dealer reports the exchange transaction to the superintendent; or</w:t>
            </w:r>
            <w:r>
              <w:rPr>
                <w:rFonts w:ascii="Arial" w:hAnsi="Arial" w:cs="Arial"/>
                <w:color w:val="000000"/>
                <w:lang w:val="en"/>
              </w:rPr>
              <w:br/>
            </w:r>
            <w:r>
              <w:rPr>
                <w:rFonts w:ascii="Arial" w:hAnsi="Arial" w:cs="Arial"/>
                <w:color w:val="000000"/>
                <w:lang w:val="en"/>
              </w:rPr>
              <w:br/>
              <w:t>(6)any transaction where the superintendent issues an exemption from the prohibition in this subsection pursuant to the provisions of section 4 of P.L.2009, c.186 (C.2C:58-3.4).</w:t>
            </w:r>
            <w:r>
              <w:rPr>
                <w:rFonts w:ascii="Arial" w:hAnsi="Arial" w:cs="Arial"/>
                <w:color w:val="000000"/>
                <w:lang w:val="en"/>
              </w:rPr>
              <w:br/>
            </w:r>
            <w:r>
              <w:rPr>
                <w:rFonts w:ascii="Arial" w:hAnsi="Arial" w:cs="Arial"/>
                <w:color w:val="000000"/>
                <w:lang w:val="en"/>
              </w:rPr>
              <w:br/>
              <w:t>The provisions of this subsection shall not be construed to afford or authorize any other exemption from the regulatory provisions governing firearms set forth in chapter 39 and chapter 58 of Title 2C of the New Jersey Statutes;</w:t>
            </w:r>
            <w:r>
              <w:rPr>
                <w:rFonts w:ascii="Arial" w:hAnsi="Arial" w:cs="Arial"/>
                <w:color w:val="000000"/>
                <w:lang w:val="en"/>
              </w:rPr>
              <w:br/>
            </w:r>
            <w:r>
              <w:rPr>
                <w:rFonts w:ascii="Arial" w:hAnsi="Arial" w:cs="Arial"/>
                <w:color w:val="000000"/>
                <w:lang w:val="en"/>
              </w:rPr>
              <w:br/>
              <w:t>A person shall not be restricted as to the number of rifles or shotguns he may purchase, provided he possesses a valid firearms purchaser identification card and provided further that he signs the certification required in subsection b. of this section for each transaction.</w:t>
            </w:r>
            <w:r>
              <w:rPr>
                <w:rFonts w:ascii="Arial" w:hAnsi="Arial" w:cs="Arial"/>
                <w:color w:val="000000"/>
                <w:lang w:val="en"/>
              </w:rPr>
              <w:br/>
            </w:r>
            <w:r>
              <w:rPr>
                <w:rFonts w:ascii="Arial" w:hAnsi="Arial" w:cs="Arial"/>
                <w:color w:val="000000"/>
                <w:lang w:val="en"/>
              </w:rPr>
              <w:br/>
              <w:t>j.Firearms passing to heirs or legatees. Notwithstanding any other provision of this section concerning the transfer, receipt or acquisition of a firearm, a permit to purchase or a firearms purchaser identification card shall not be required for the passing of a firearm upon the death of an owner thereof to his heir or legatee, whether the same be by testamentary bequest or by the laws of intestacy. The person who shall so receive, or acquire said firearm shall, however, be subject to all other provisions of this chapter. If the heir or legatee of such firearm does not qualify to possess or carry it, he may retain ownership of the firearm for the purpose of sale for a period not exceeding 180 days, or for such further limited period as may be approved by the chief law enforcement officer of the municipality in which the heir or legatee resides or the superintendent, provided that such firearm is in the custody of the chief law enforcement officer of the municipality or the superintendent during such period.</w:t>
            </w:r>
            <w:r>
              <w:rPr>
                <w:rFonts w:ascii="Arial" w:hAnsi="Arial" w:cs="Arial"/>
                <w:color w:val="000000"/>
                <w:lang w:val="en"/>
              </w:rPr>
              <w:br/>
            </w:r>
            <w:r>
              <w:rPr>
                <w:rFonts w:ascii="Arial" w:hAnsi="Arial" w:cs="Arial"/>
                <w:color w:val="000000"/>
                <w:lang w:val="en"/>
              </w:rPr>
              <w:br/>
              <w:t>k.Sawed-off shotguns. Nothing in this section shall be construed to authorize the purchase or possession of any sawed-off shotgun.</w:t>
            </w:r>
            <w:r>
              <w:rPr>
                <w:rFonts w:ascii="Arial" w:hAnsi="Arial" w:cs="Arial"/>
                <w:color w:val="000000"/>
                <w:lang w:val="en"/>
              </w:rPr>
              <w:br/>
            </w:r>
            <w:r>
              <w:rPr>
                <w:rFonts w:ascii="Arial" w:hAnsi="Arial" w:cs="Arial"/>
                <w:color w:val="000000"/>
                <w:lang w:val="en"/>
              </w:rPr>
              <w:br/>
              <w:t xml:space="preserve">l.Nothing in this section and in N.J.S.2C:58-2 shall apply to the sale or purchase of a visual distress signalling device approved by the United States Coast Guard, solely for possession on a private or commercial aircraft or any boat; provided, however, that no person under the age of 18 </w:t>
            </w:r>
            <w:r>
              <w:rPr>
                <w:rFonts w:ascii="Arial" w:hAnsi="Arial" w:cs="Arial"/>
                <w:color w:val="000000"/>
                <w:lang w:val="en"/>
              </w:rPr>
              <w:lastRenderedPageBreak/>
              <w:t>years shall purchase nor shall any person sell to a person under the age of 18 years such a visual distress signalling device.</w:t>
            </w:r>
            <w:r>
              <w:rPr>
                <w:rFonts w:ascii="Arial" w:hAnsi="Arial" w:cs="Arial"/>
                <w:color w:val="000000"/>
                <w:lang w:val="en"/>
              </w:rPr>
              <w:br/>
            </w:r>
            <w:r>
              <w:rPr>
                <w:rFonts w:ascii="Arial" w:hAnsi="Arial" w:cs="Arial"/>
                <w:color w:val="000000"/>
                <w:lang w:val="en"/>
              </w:rPr>
              <w:br/>
              <w:t>amended 1979, c.179, s.11; 1981, c.363, s.2; 1982, c.173, s.2; 1983, c.479, s.4; 1991, c.261, s.19; 2000, c.145, s.1; 2001, c.3, s.1; 2003, c.73; 2003, c.277, s.4; 2009, c.104, s.2; 2009, c.186, s.2; 2013, c.114.</w:t>
            </w:r>
          </w:p>
        </w:tc>
        <w:tc>
          <w:tcPr>
            <w:tcW w:w="2340" w:type="dxa"/>
          </w:tcPr>
          <w:p w14:paraId="5F5ED4E9" w14:textId="77777777" w:rsidR="0016390A" w:rsidRDefault="0016390A" w:rsidP="00362148">
            <w:pPr>
              <w:jc w:val="center"/>
            </w:pPr>
            <w:r>
              <w:lastRenderedPageBreak/>
              <w:t>N.A.</w:t>
            </w:r>
          </w:p>
        </w:tc>
        <w:tc>
          <w:tcPr>
            <w:tcW w:w="2340" w:type="dxa"/>
          </w:tcPr>
          <w:p w14:paraId="541AC915" w14:textId="77777777" w:rsidR="0016390A" w:rsidRDefault="0016390A" w:rsidP="00362148">
            <w:pPr>
              <w:jc w:val="center"/>
            </w:pPr>
          </w:p>
        </w:tc>
      </w:tr>
      <w:tr w:rsidR="0016390A" w14:paraId="76675D96" w14:textId="77777777" w:rsidTr="0016390A">
        <w:tc>
          <w:tcPr>
            <w:tcW w:w="2065" w:type="dxa"/>
          </w:tcPr>
          <w:p w14:paraId="1796D15C" w14:textId="77777777" w:rsidR="0016390A" w:rsidRPr="00FC2D1D" w:rsidRDefault="0016390A" w:rsidP="00362148">
            <w:pPr>
              <w:jc w:val="center"/>
              <w:rPr>
                <w:rFonts w:ascii="Arial" w:hAnsi="Arial" w:cs="Arial"/>
                <w:bCs/>
                <w:color w:val="000000"/>
                <w:lang w:val="en"/>
              </w:rPr>
            </w:pPr>
            <w:r w:rsidRPr="00FC2D1D">
              <w:rPr>
                <w:rFonts w:ascii="Arial" w:hAnsi="Arial" w:cs="Arial"/>
                <w:bCs/>
                <w:color w:val="000000"/>
                <w:lang w:val="en"/>
              </w:rPr>
              <w:lastRenderedPageBreak/>
              <w:t>2C:58-3.1. Temporary transfer of firearms</w:t>
            </w:r>
          </w:p>
        </w:tc>
        <w:tc>
          <w:tcPr>
            <w:tcW w:w="7470" w:type="dxa"/>
          </w:tcPr>
          <w:p w14:paraId="0FEA87A6" w14:textId="77777777" w:rsidR="0016390A" w:rsidRDefault="0016390A" w:rsidP="00362148">
            <w:pPr>
              <w:jc w:val="center"/>
              <w:rPr>
                <w:rFonts w:ascii="Arial" w:hAnsi="Arial" w:cs="Arial"/>
                <w:color w:val="000000"/>
                <w:lang w:val="en"/>
              </w:rPr>
            </w:pPr>
            <w:r>
              <w:rPr>
                <w:rFonts w:ascii="Arial" w:hAnsi="Arial" w:cs="Arial"/>
                <w:color w:val="000000"/>
                <w:lang w:val="en"/>
              </w:rPr>
              <w:t>1. a. Notwithstanding the provisions of N.J.S.2C:39-9, N.J.S.2C:58-2, N.J.S.2C:58-3 or any other statute to the contrary concerning the transfer or disposition of firearms, the legal owner, or a dealer licensed under N.J.S.2C:58-2, may temporarily transfer a handgun, rifleor shotgun to another person who is 18 years of age or older, whether or not the person receiving the firearm holds a firearms purchaser identification card or a permit to carry a handgun. The person to whom a handgun, rifle or shotgun is temporarily transferred by the legal owner of the firearm or a licensed dealer may receive, possess, carry and use that handgun, rifle or shotgun, if the transfer is made upon a firing range operated by a licensed dealer, by a law enforcement agency, a legally recognized military organization or a rifle or pistol club which has filed a copy of its charter with the superintendent and annually submits to the superintendent a list of its members and if the firearm is received, possessed, carried and used for the sole purpose of target practice, trap or skeet shooting, or competition upon that firing range or instruction and training at any location.</w:t>
            </w:r>
            <w:r>
              <w:rPr>
                <w:rFonts w:ascii="Arial" w:hAnsi="Arial" w:cs="Arial"/>
                <w:color w:val="000000"/>
                <w:lang w:val="en"/>
              </w:rPr>
              <w:br/>
            </w:r>
            <w:r>
              <w:rPr>
                <w:rFonts w:ascii="Arial" w:hAnsi="Arial" w:cs="Arial"/>
                <w:color w:val="000000"/>
                <w:lang w:val="en"/>
              </w:rPr>
              <w:br/>
              <w:t>A transfer under this subsection shall be for not more than eight consecutive hours in any 24-hour period and may be made for a set fee or an hourly charge.</w:t>
            </w:r>
            <w:r>
              <w:rPr>
                <w:rFonts w:ascii="Arial" w:hAnsi="Arial" w:cs="Arial"/>
                <w:color w:val="000000"/>
                <w:lang w:val="en"/>
              </w:rPr>
              <w:br/>
            </w:r>
            <w:r>
              <w:rPr>
                <w:rFonts w:ascii="Arial" w:hAnsi="Arial" w:cs="Arial"/>
                <w:color w:val="000000"/>
                <w:lang w:val="en"/>
              </w:rPr>
              <w:br/>
              <w:t>The firearm shall be handled and used by the person to whom it is temporarily transferred only in the actual presence or under the direct supervision of the legal owner of the firearm, the dealer who transferred the firearm or any other person competent to supervise the handling and use of firearms and authorized to act for that purpose by the legal owner or licensed dealer. The legal owner of the firearm or the licensed dealer shall be on the premises or the property of the firing range during the entire time that the firearm is in the possession of the person to whom it is temporarily transferred.</w:t>
            </w:r>
            <w:r>
              <w:rPr>
                <w:rFonts w:ascii="Arial" w:hAnsi="Arial" w:cs="Arial"/>
                <w:color w:val="000000"/>
                <w:lang w:val="en"/>
              </w:rPr>
              <w:br/>
            </w:r>
            <w:r>
              <w:rPr>
                <w:rFonts w:ascii="Arial" w:hAnsi="Arial" w:cs="Arial"/>
                <w:color w:val="000000"/>
                <w:lang w:val="en"/>
              </w:rPr>
              <w:br/>
              <w:t>The term "legal owner" as used in this subsection means a natural person and does not include an organization, commercial enterprise, or a licensed manufacturer, wholesaler or dealer of firearms.</w:t>
            </w:r>
            <w:r>
              <w:rPr>
                <w:rFonts w:ascii="Arial" w:hAnsi="Arial" w:cs="Arial"/>
                <w:color w:val="000000"/>
                <w:lang w:val="en"/>
              </w:rPr>
              <w:br/>
            </w:r>
            <w:r>
              <w:rPr>
                <w:rFonts w:ascii="Arial" w:hAnsi="Arial" w:cs="Arial"/>
                <w:color w:val="000000"/>
                <w:lang w:val="en"/>
              </w:rPr>
              <w:lastRenderedPageBreak/>
              <w:br/>
              <w:t>b.Notwithstanding the provisions of N.J.S.2C:39-9, N.J.S.2C:58-2, N.J.S.2C:58-3 or any other statute to the contrary concerning the transfer and disposition of firearms, a legal owner of a shotgun or a rifle may temporarily transfer that firearm to another person who is 18 years of age or older, whether or not the person receiving the firearm holds a firearms purchaser identification card. The person to whom a shotgun or rifle is temporarily transferred by the legal owner may receive, possess, carry and use that shotgun or rifle in the woods or fields or upon the waters of this State for the purposes of hunting if the transfer is made in the woods or fields or upon the waters of this State, the shotgun or rifle is legal and appropriate for hunting and the person to whom the firearm is temporarily transferred possesses a valid license to hunt with a firearm, and a valid rifle permit if the firearm is a rifle, obtained in accordance with the provisions of chapter 3 of Title 23 of the Revised Statutes.</w:t>
            </w:r>
            <w:r>
              <w:rPr>
                <w:rFonts w:ascii="Arial" w:hAnsi="Arial" w:cs="Arial"/>
                <w:color w:val="000000"/>
                <w:lang w:val="en"/>
              </w:rPr>
              <w:br/>
            </w:r>
            <w:r>
              <w:rPr>
                <w:rFonts w:ascii="Arial" w:hAnsi="Arial" w:cs="Arial"/>
                <w:color w:val="000000"/>
                <w:lang w:val="en"/>
              </w:rPr>
              <w:br/>
              <w:t>The transfer of a firearm under this subsection shall be for not more than eight consecutive hours in any 24-hour period and no fee shall be charged for the transfer.</w:t>
            </w:r>
            <w:r>
              <w:rPr>
                <w:rFonts w:ascii="Arial" w:hAnsi="Arial" w:cs="Arial"/>
                <w:color w:val="000000"/>
                <w:lang w:val="en"/>
              </w:rPr>
              <w:br/>
            </w:r>
            <w:r>
              <w:rPr>
                <w:rFonts w:ascii="Arial" w:hAnsi="Arial" w:cs="Arial"/>
                <w:color w:val="000000"/>
                <w:lang w:val="en"/>
              </w:rPr>
              <w:br/>
              <w:t>The legal owner of the firearm which is temporarily transferred shall remain in the actual presence or in the vicinity of the person to whom it was transferred during the entire time that the firearm is in that person's possession.</w:t>
            </w:r>
            <w:r>
              <w:rPr>
                <w:rFonts w:ascii="Arial" w:hAnsi="Arial" w:cs="Arial"/>
                <w:color w:val="000000"/>
                <w:lang w:val="en"/>
              </w:rPr>
              <w:br/>
            </w:r>
            <w:r>
              <w:rPr>
                <w:rFonts w:ascii="Arial" w:hAnsi="Arial" w:cs="Arial"/>
                <w:color w:val="000000"/>
                <w:lang w:val="en"/>
              </w:rPr>
              <w:br/>
              <w:t>The term "legal owner" as used in this subsection means a natural person and does not include an organization, commercial enterprise, or a licensed manufacturer, wholesaler or dealer of firearms.</w:t>
            </w:r>
            <w:r>
              <w:rPr>
                <w:rFonts w:ascii="Arial" w:hAnsi="Arial" w:cs="Arial"/>
                <w:color w:val="000000"/>
                <w:lang w:val="en"/>
              </w:rPr>
              <w:br/>
            </w:r>
            <w:r>
              <w:rPr>
                <w:rFonts w:ascii="Arial" w:hAnsi="Arial" w:cs="Arial"/>
                <w:color w:val="000000"/>
                <w:lang w:val="en"/>
              </w:rPr>
              <w:br/>
              <w:t>c.No firearm shall be temporarily transferred or received under the provisions of subsections a. or b. of this section for the purposes described in section 1 of P.L.1983, c.229 (C.2C:39-14).</w:t>
            </w:r>
            <w:r>
              <w:rPr>
                <w:rFonts w:ascii="Arial" w:hAnsi="Arial" w:cs="Arial"/>
                <w:color w:val="000000"/>
                <w:lang w:val="en"/>
              </w:rPr>
              <w:br/>
            </w:r>
            <w:r>
              <w:rPr>
                <w:rFonts w:ascii="Arial" w:hAnsi="Arial" w:cs="Arial"/>
                <w:color w:val="000000"/>
                <w:lang w:val="en"/>
              </w:rPr>
              <w:br/>
              <w:t xml:space="preserve">d.An owner or dealer shall not transfer a firearm to any person pursuant to the provisions of this section if the owner or dealer knows the person does not meet the qualifications set forth in subsection c. of N.J.S.2C:58-3 for obtaining or holding a firearms purchaser identification card or a handgun purchase permit. A person shall not receive, possess, carry or use a firearm pursuant to the provisions of this section if the person knows he does not meet the qualifications set forth in subsection c. of N.J.S.2C:58-3 for obtaining or holding a firearms purchaser identification card or a </w:t>
            </w:r>
            <w:r>
              <w:rPr>
                <w:rFonts w:ascii="Arial" w:hAnsi="Arial" w:cs="Arial"/>
                <w:color w:val="000000"/>
                <w:lang w:val="en"/>
              </w:rPr>
              <w:lastRenderedPageBreak/>
              <w:t>handgun purchase permit.</w:t>
            </w:r>
            <w:r>
              <w:rPr>
                <w:rFonts w:ascii="Arial" w:hAnsi="Arial" w:cs="Arial"/>
                <w:color w:val="000000"/>
                <w:lang w:val="en"/>
              </w:rPr>
              <w:br/>
            </w:r>
            <w:r>
              <w:rPr>
                <w:rFonts w:ascii="Arial" w:hAnsi="Arial" w:cs="Arial"/>
                <w:color w:val="000000"/>
                <w:lang w:val="en"/>
              </w:rPr>
              <w:br/>
              <w:t>L.1992,c.74,s.1; amended 2000, c.145, s.4.</w:t>
            </w:r>
          </w:p>
        </w:tc>
        <w:tc>
          <w:tcPr>
            <w:tcW w:w="2340" w:type="dxa"/>
          </w:tcPr>
          <w:p w14:paraId="33629AE3" w14:textId="77777777" w:rsidR="0016390A" w:rsidRDefault="0016390A" w:rsidP="00362148">
            <w:pPr>
              <w:jc w:val="center"/>
            </w:pPr>
            <w:r>
              <w:lastRenderedPageBreak/>
              <w:t>N.A.</w:t>
            </w:r>
          </w:p>
        </w:tc>
        <w:tc>
          <w:tcPr>
            <w:tcW w:w="2340" w:type="dxa"/>
          </w:tcPr>
          <w:p w14:paraId="68DCB70D" w14:textId="77777777" w:rsidR="0016390A" w:rsidRDefault="0016390A" w:rsidP="00362148">
            <w:pPr>
              <w:jc w:val="center"/>
            </w:pPr>
          </w:p>
        </w:tc>
      </w:tr>
      <w:tr w:rsidR="0016390A" w14:paraId="1B1E35B4" w14:textId="77777777" w:rsidTr="0016390A">
        <w:tc>
          <w:tcPr>
            <w:tcW w:w="2065" w:type="dxa"/>
          </w:tcPr>
          <w:p w14:paraId="767E4AF6" w14:textId="77777777" w:rsidR="0016390A" w:rsidRPr="00137CDC" w:rsidRDefault="0016390A" w:rsidP="00362148">
            <w:pPr>
              <w:jc w:val="center"/>
              <w:rPr>
                <w:rFonts w:ascii="Arial" w:hAnsi="Arial" w:cs="Arial"/>
                <w:bCs/>
                <w:color w:val="000000"/>
                <w:lang w:val="en"/>
              </w:rPr>
            </w:pPr>
            <w:r w:rsidRPr="00137CDC">
              <w:rPr>
                <w:rFonts w:ascii="Arial" w:hAnsi="Arial" w:cs="Arial"/>
                <w:bCs/>
                <w:color w:val="000000"/>
                <w:lang w:val="en"/>
              </w:rPr>
              <w:lastRenderedPageBreak/>
              <w:t>2C:58-3.2. Temporary transfer of firearm for training purposes</w:t>
            </w:r>
          </w:p>
        </w:tc>
        <w:tc>
          <w:tcPr>
            <w:tcW w:w="7470" w:type="dxa"/>
          </w:tcPr>
          <w:p w14:paraId="660EA8CA" w14:textId="77777777" w:rsidR="0016390A" w:rsidRDefault="0016390A" w:rsidP="00362148">
            <w:pPr>
              <w:jc w:val="center"/>
              <w:rPr>
                <w:rFonts w:ascii="Arial" w:hAnsi="Arial" w:cs="Arial"/>
                <w:color w:val="000000"/>
                <w:lang w:val="en"/>
              </w:rPr>
            </w:pPr>
            <w:r>
              <w:rPr>
                <w:rFonts w:ascii="Arial" w:hAnsi="Arial" w:cs="Arial"/>
                <w:color w:val="000000"/>
                <w:lang w:val="en"/>
              </w:rPr>
              <w:t>1. a. Notwithstanding the provisions of N.J.S.2C:39-9, N.J.S.2C:58-2, N.J.S.2C:58-3 or any other statute to the contrary, a person who is certified as an instructor in the use, handling and maintenance of firearms by the Police Training Commission, the Division of Fish, Game and Wildlife and the State Park Service in the Department of Environmental Protection, the Director of Civilian Marksmanship of the United States Department of the Army or by a recognized rifle or pistol association that certifies instructors may transfer a firearm temporarily in accordance with the terms of this section to a person participating in a training course for the use, handling and maintenance of firearms by the Police Training Commission, the Division of Fish, Game and Wildlife, the Director of Civilian Marksmanship or by a recognized rifle or pistol association that certifies instructors. The person to whom a firearm is transferred by a certified instructor in accordance with the terms of this section may receive, possess, carry and use the firearm temporarily during the sessions of the course for the purpose of training and participating in the course.</w:t>
            </w:r>
            <w:r>
              <w:rPr>
                <w:rFonts w:ascii="Arial" w:hAnsi="Arial" w:cs="Arial"/>
                <w:color w:val="000000"/>
                <w:lang w:val="en"/>
              </w:rPr>
              <w:br/>
            </w:r>
            <w:r>
              <w:rPr>
                <w:rFonts w:ascii="Arial" w:hAnsi="Arial" w:cs="Arial"/>
                <w:color w:val="000000"/>
                <w:lang w:val="en"/>
              </w:rPr>
              <w:br/>
              <w:t>b.A transfer of a firearm under this section may be made only if:</w:t>
            </w:r>
            <w:r>
              <w:rPr>
                <w:rFonts w:ascii="Arial" w:hAnsi="Arial" w:cs="Arial"/>
                <w:color w:val="000000"/>
                <w:lang w:val="en"/>
              </w:rPr>
              <w:br/>
            </w:r>
            <w:r>
              <w:rPr>
                <w:rFonts w:ascii="Arial" w:hAnsi="Arial" w:cs="Arial"/>
                <w:color w:val="000000"/>
                <w:lang w:val="en"/>
              </w:rPr>
              <w:br/>
              <w:t>(1)the transfer is made upon a firearms range or, if the firearm is unloaded, in an area designated and appropriate for the training;</w:t>
            </w:r>
            <w:r>
              <w:rPr>
                <w:rFonts w:ascii="Arial" w:hAnsi="Arial" w:cs="Arial"/>
                <w:color w:val="000000"/>
                <w:lang w:val="en"/>
              </w:rPr>
              <w:br/>
            </w:r>
            <w:r>
              <w:rPr>
                <w:rFonts w:ascii="Arial" w:hAnsi="Arial" w:cs="Arial"/>
                <w:color w:val="000000"/>
                <w:lang w:val="en"/>
              </w:rPr>
              <w:br/>
              <w:t>(2)the transfer is made during the sessions of the firearms course for the sole purpose of participating in the course;</w:t>
            </w:r>
            <w:r>
              <w:rPr>
                <w:rFonts w:ascii="Arial" w:hAnsi="Arial" w:cs="Arial"/>
                <w:color w:val="000000"/>
                <w:lang w:val="en"/>
              </w:rPr>
              <w:br/>
            </w:r>
            <w:r>
              <w:rPr>
                <w:rFonts w:ascii="Arial" w:hAnsi="Arial" w:cs="Arial"/>
                <w:color w:val="000000"/>
                <w:lang w:val="en"/>
              </w:rPr>
              <w:br/>
              <w:t xml:space="preserve">(3)the transfer is made for not more than eight consecutive hours in any 24-hour period; and </w:t>
            </w:r>
            <w:r>
              <w:rPr>
                <w:rFonts w:ascii="Arial" w:hAnsi="Arial" w:cs="Arial"/>
                <w:color w:val="000000"/>
                <w:lang w:val="en"/>
              </w:rPr>
              <w:br/>
            </w:r>
            <w:r>
              <w:rPr>
                <w:rFonts w:ascii="Arial" w:hAnsi="Arial" w:cs="Arial"/>
                <w:color w:val="000000"/>
                <w:lang w:val="en"/>
              </w:rPr>
              <w:br/>
              <w:t>(4)the transferred firearm is used and handled only in the actual presence and under the direct supervision of the instructor.</w:t>
            </w:r>
            <w:r>
              <w:rPr>
                <w:rFonts w:ascii="Arial" w:hAnsi="Arial" w:cs="Arial"/>
                <w:color w:val="000000"/>
                <w:lang w:val="en"/>
              </w:rPr>
              <w:br/>
            </w:r>
            <w:r>
              <w:rPr>
                <w:rFonts w:ascii="Arial" w:hAnsi="Arial" w:cs="Arial"/>
                <w:color w:val="000000"/>
                <w:lang w:val="en"/>
              </w:rPr>
              <w:br/>
              <w:t xml:space="preserve">c.The transfer permitted by this section may be made whether or not the person participating in the course holds a firearms license, firearms purchaser identification card or a handgun purchase permit. However, an instructor shall not knowingly transfer a firearm under the terms of this section to a person who does not meet the qualifications set forth in subsection c. of N.J.S.2C:58-3 for obtaining or holding a firearms </w:t>
            </w:r>
            <w:r>
              <w:rPr>
                <w:rFonts w:ascii="Arial" w:hAnsi="Arial" w:cs="Arial"/>
                <w:color w:val="000000"/>
                <w:lang w:val="en"/>
              </w:rPr>
              <w:lastRenderedPageBreak/>
              <w:t>purchaser identification card or a handgun purchase permit, and a person who knows that he does not meet such qualifications shall not receive the transferred firearm under the terms of this section.</w:t>
            </w:r>
            <w:r>
              <w:rPr>
                <w:rFonts w:ascii="Arial" w:hAnsi="Arial" w:cs="Arial"/>
                <w:color w:val="000000"/>
                <w:lang w:val="en"/>
              </w:rPr>
              <w:br/>
            </w:r>
            <w:r>
              <w:rPr>
                <w:rFonts w:ascii="Arial" w:hAnsi="Arial" w:cs="Arial"/>
                <w:color w:val="000000"/>
                <w:lang w:val="en"/>
              </w:rPr>
              <w:br/>
              <w:t>d.No firearm shall be transferred or received under the provisions of this section for purposes described in section 1 of P.L.1983, c.229 (C.2C:39-14).</w:t>
            </w:r>
            <w:r>
              <w:rPr>
                <w:rFonts w:ascii="Arial" w:hAnsi="Arial" w:cs="Arial"/>
                <w:color w:val="000000"/>
                <w:lang w:val="en"/>
              </w:rPr>
              <w:br/>
            </w:r>
            <w:r>
              <w:rPr>
                <w:rFonts w:ascii="Arial" w:hAnsi="Arial" w:cs="Arial"/>
                <w:color w:val="000000"/>
                <w:lang w:val="en"/>
              </w:rPr>
              <w:br/>
              <w:t>L.1997,c.375,s.1.</w:t>
            </w:r>
          </w:p>
        </w:tc>
        <w:tc>
          <w:tcPr>
            <w:tcW w:w="2340" w:type="dxa"/>
          </w:tcPr>
          <w:p w14:paraId="5B6E3D19" w14:textId="77777777" w:rsidR="0016390A" w:rsidRDefault="0016390A" w:rsidP="00362148">
            <w:pPr>
              <w:jc w:val="center"/>
            </w:pPr>
            <w:r>
              <w:lastRenderedPageBreak/>
              <w:t>N.A.</w:t>
            </w:r>
          </w:p>
        </w:tc>
        <w:tc>
          <w:tcPr>
            <w:tcW w:w="2340" w:type="dxa"/>
          </w:tcPr>
          <w:p w14:paraId="2F2AE19E" w14:textId="77777777" w:rsidR="0016390A" w:rsidRDefault="0016390A" w:rsidP="00362148">
            <w:pPr>
              <w:jc w:val="center"/>
            </w:pPr>
          </w:p>
        </w:tc>
      </w:tr>
      <w:tr w:rsidR="0016390A" w14:paraId="39EF6CBD" w14:textId="77777777" w:rsidTr="0016390A">
        <w:tc>
          <w:tcPr>
            <w:tcW w:w="2065" w:type="dxa"/>
          </w:tcPr>
          <w:p w14:paraId="70FF02EB" w14:textId="77777777" w:rsidR="0016390A" w:rsidRPr="00137CDC" w:rsidRDefault="0016390A" w:rsidP="00362148">
            <w:pPr>
              <w:jc w:val="center"/>
              <w:rPr>
                <w:rFonts w:ascii="Arial" w:hAnsi="Arial" w:cs="Arial"/>
                <w:bCs/>
                <w:color w:val="000000"/>
                <w:lang w:val="en"/>
              </w:rPr>
            </w:pPr>
            <w:r w:rsidRPr="00137CDC">
              <w:rPr>
                <w:rFonts w:ascii="Arial" w:hAnsi="Arial" w:cs="Arial"/>
                <w:bCs/>
                <w:color w:val="000000"/>
                <w:lang w:val="en"/>
              </w:rPr>
              <w:t>2C:58-3.3 "Handgun ammunition" defined; sale, purchase, etc., regulated; violation, fourth degree crime.</w:t>
            </w:r>
          </w:p>
        </w:tc>
        <w:tc>
          <w:tcPr>
            <w:tcW w:w="7470" w:type="dxa"/>
          </w:tcPr>
          <w:p w14:paraId="021FEAFC"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1. a. As used in this act, "handgun ammunition" means ammunition specifically designed to be used only in a handgun. "Handgun ammunition" shall not include blank ammunition, air gun pellets, flare gun ammunition, nail gun ammunition, paint ball ammunition, or any non-fixed ammunition. </w:t>
            </w:r>
            <w:r>
              <w:rPr>
                <w:rFonts w:ascii="Arial" w:hAnsi="Arial" w:cs="Arial"/>
                <w:color w:val="000000"/>
                <w:lang w:val="en"/>
              </w:rPr>
              <w:br/>
            </w:r>
            <w:r>
              <w:rPr>
                <w:rFonts w:ascii="Arial" w:hAnsi="Arial" w:cs="Arial"/>
                <w:color w:val="000000"/>
                <w:lang w:val="en"/>
              </w:rPr>
              <w:br/>
              <w:t>b.No person shall sell, give, transfer, assign or otherwise dispose of, or receive, purchase, or otherwise acquire handgun ammunition unless the purchaser, assignee, donee, receiver or holder is licensed as a manufacturer, wholesaler, or dealer under this chapter or is the holder of and possesses a valid firearms purchaser identification card, a valid copy of a permit to purchase a handgun, or a valid permit to carry a handgun and first exhibits such card or permit to the seller, donor, transferor or assignor.</w:t>
            </w:r>
            <w:r>
              <w:rPr>
                <w:rFonts w:ascii="Arial" w:hAnsi="Arial" w:cs="Arial"/>
                <w:color w:val="000000"/>
                <w:lang w:val="en"/>
              </w:rPr>
              <w:br/>
            </w:r>
            <w:r>
              <w:rPr>
                <w:rFonts w:ascii="Arial" w:hAnsi="Arial" w:cs="Arial"/>
                <w:color w:val="000000"/>
                <w:lang w:val="en"/>
              </w:rPr>
              <w:br/>
              <w:t>c.No person shall sell, give, transfer, assign or otherwise dispose of handgun ammunition to a person who is under 21 years of age.</w:t>
            </w:r>
            <w:r>
              <w:rPr>
                <w:rFonts w:ascii="Arial" w:hAnsi="Arial" w:cs="Arial"/>
                <w:color w:val="000000"/>
                <w:lang w:val="en"/>
              </w:rPr>
              <w:br/>
            </w:r>
            <w:r>
              <w:rPr>
                <w:rFonts w:ascii="Arial" w:hAnsi="Arial" w:cs="Arial"/>
                <w:color w:val="000000"/>
                <w:lang w:val="en"/>
              </w:rPr>
              <w:br/>
              <w:t>d.The provisions of this section shall not apply to a collector of firearms or ammunition as curios or relics who purchases, receives, acquires, possesses, or transfers handgun ammunition which is recognized as being historical in nature or of historical significance.</w:t>
            </w:r>
            <w:r>
              <w:rPr>
                <w:rFonts w:ascii="Arial" w:hAnsi="Arial" w:cs="Arial"/>
                <w:color w:val="000000"/>
                <w:lang w:val="en"/>
              </w:rPr>
              <w:br/>
            </w:r>
            <w:r>
              <w:rPr>
                <w:rFonts w:ascii="Arial" w:hAnsi="Arial" w:cs="Arial"/>
                <w:color w:val="000000"/>
                <w:lang w:val="en"/>
              </w:rPr>
              <w:br/>
              <w:t>e.A person who violates this section shall be guilty of a crime of the fourth degree, except that nothing contained herein shall be construed to prohibit the sale, transfer, assignment or disposition of handgun ammunition to or the purchase, receipt or acceptance of ammunition by a law enforcement agency or law enforcement official for law enforcement purposes.</w:t>
            </w:r>
            <w:r>
              <w:rPr>
                <w:rFonts w:ascii="Arial" w:hAnsi="Arial" w:cs="Arial"/>
                <w:color w:val="000000"/>
                <w:lang w:val="en"/>
              </w:rPr>
              <w:br/>
            </w:r>
            <w:r>
              <w:rPr>
                <w:rFonts w:ascii="Arial" w:hAnsi="Arial" w:cs="Arial"/>
                <w:color w:val="000000"/>
                <w:lang w:val="en"/>
              </w:rPr>
              <w:br/>
              <w:t xml:space="preserve">f.Nothing in this section shall be construed to prohibit the transfer of ammunition for use in a lawfully transferred firearm in accordance with the provisions of section 1 of P.L.1992, c.74 (C.2C:58-3.1), section 1 of </w:t>
            </w:r>
            <w:r>
              <w:rPr>
                <w:rFonts w:ascii="Arial" w:hAnsi="Arial" w:cs="Arial"/>
                <w:color w:val="000000"/>
                <w:lang w:val="en"/>
              </w:rPr>
              <w:lastRenderedPageBreak/>
              <w:t>P.L.1997, c.375 (C.2C:58-3.2) or section 14 of P.L.1979, c.179 (C.2C:58-6.1).</w:t>
            </w:r>
            <w:r>
              <w:rPr>
                <w:rFonts w:ascii="Arial" w:hAnsi="Arial" w:cs="Arial"/>
                <w:color w:val="000000"/>
                <w:lang w:val="en"/>
              </w:rPr>
              <w:br/>
            </w:r>
            <w:r>
              <w:rPr>
                <w:rFonts w:ascii="Arial" w:hAnsi="Arial" w:cs="Arial"/>
                <w:color w:val="000000"/>
                <w:lang w:val="en"/>
              </w:rPr>
              <w:br/>
              <w:t>g.Nothing in this section shall be construed to prohibit the sale of a de minimis amount of handgun ammunition at a firearms range operated by a licensed dealer; a law enforcement agency; a legally recognized military organization; or a rifle or pistol club which has filed a copy of its charter with the superintendent for immediate use at that range.</w:t>
            </w:r>
            <w:r>
              <w:rPr>
                <w:rFonts w:ascii="Arial" w:hAnsi="Arial" w:cs="Arial"/>
                <w:color w:val="000000"/>
                <w:lang w:val="en"/>
              </w:rPr>
              <w:br/>
            </w:r>
            <w:r>
              <w:rPr>
                <w:rFonts w:ascii="Arial" w:hAnsi="Arial" w:cs="Arial"/>
                <w:color w:val="000000"/>
                <w:lang w:val="en"/>
              </w:rPr>
              <w:br/>
              <w:t>L.2007, c.318, s.1.</w:t>
            </w:r>
          </w:p>
        </w:tc>
        <w:tc>
          <w:tcPr>
            <w:tcW w:w="2340" w:type="dxa"/>
          </w:tcPr>
          <w:p w14:paraId="1D867188" w14:textId="77777777" w:rsidR="0016390A" w:rsidRDefault="0016390A" w:rsidP="00362148">
            <w:r>
              <w:lastRenderedPageBreak/>
              <w:t>520- Weapon Law Violations</w:t>
            </w:r>
          </w:p>
          <w:p w14:paraId="49BE39C9" w14:textId="77777777" w:rsidR="0016390A" w:rsidRDefault="0016390A" w:rsidP="00362148">
            <w:r>
              <w:t>90Z- All Other Offenses</w:t>
            </w:r>
          </w:p>
        </w:tc>
        <w:tc>
          <w:tcPr>
            <w:tcW w:w="2340" w:type="dxa"/>
          </w:tcPr>
          <w:p w14:paraId="21BBBA86" w14:textId="77777777" w:rsidR="0016390A" w:rsidRDefault="0016390A" w:rsidP="00362148">
            <w:pPr>
              <w:jc w:val="center"/>
            </w:pPr>
          </w:p>
        </w:tc>
      </w:tr>
      <w:tr w:rsidR="0016390A" w14:paraId="58689CD5" w14:textId="77777777" w:rsidTr="0016390A">
        <w:tc>
          <w:tcPr>
            <w:tcW w:w="2065" w:type="dxa"/>
          </w:tcPr>
          <w:p w14:paraId="312B6222" w14:textId="77777777" w:rsidR="0016390A" w:rsidRPr="00137CDC" w:rsidRDefault="0016390A" w:rsidP="00362148">
            <w:pPr>
              <w:jc w:val="center"/>
              <w:rPr>
                <w:rFonts w:ascii="Arial" w:hAnsi="Arial" w:cs="Arial"/>
                <w:bCs/>
                <w:color w:val="000000"/>
                <w:lang w:val="en"/>
              </w:rPr>
            </w:pPr>
            <w:r w:rsidRPr="00137CDC">
              <w:rPr>
                <w:rFonts w:ascii="Arial" w:hAnsi="Arial" w:cs="Arial"/>
                <w:bCs/>
                <w:color w:val="000000"/>
                <w:lang w:val="en"/>
              </w:rPr>
              <w:t>2C:58-3.4 Exemption on restriction of purchase of handguns.</w:t>
            </w:r>
          </w:p>
        </w:tc>
        <w:tc>
          <w:tcPr>
            <w:tcW w:w="7470" w:type="dxa"/>
          </w:tcPr>
          <w:p w14:paraId="6860732A" w14:textId="77777777" w:rsidR="0016390A" w:rsidRDefault="0016390A" w:rsidP="00362148">
            <w:pPr>
              <w:jc w:val="center"/>
              <w:rPr>
                <w:rFonts w:ascii="Arial" w:hAnsi="Arial" w:cs="Arial"/>
                <w:color w:val="000000"/>
                <w:lang w:val="en"/>
              </w:rPr>
            </w:pPr>
            <w:r>
              <w:rPr>
                <w:rFonts w:ascii="Arial" w:hAnsi="Arial" w:cs="Arial"/>
                <w:color w:val="000000"/>
                <w:lang w:val="en"/>
              </w:rPr>
              <w:t>4. a. The superintendent may grant an exemption from the restriction on the purchase of handguns set forth in subsection i. of N.J.S.2C:58-3 if the applicant demonstrates to the satisfaction of the superintendent that the applicant's request meets one of the following conditions:</w:t>
            </w:r>
            <w:r>
              <w:rPr>
                <w:rFonts w:ascii="Arial" w:hAnsi="Arial" w:cs="Arial"/>
                <w:color w:val="000000"/>
                <w:lang w:val="en"/>
              </w:rPr>
              <w:br/>
            </w:r>
            <w:r>
              <w:rPr>
                <w:rFonts w:ascii="Arial" w:hAnsi="Arial" w:cs="Arial"/>
                <w:color w:val="000000"/>
                <w:lang w:val="en"/>
              </w:rPr>
              <w:br/>
              <w:t>(1)The application is to purchase multiple handguns from a person who obtained the handguns through inheritance or intestacy;</w:t>
            </w:r>
            <w:r>
              <w:rPr>
                <w:rFonts w:ascii="Arial" w:hAnsi="Arial" w:cs="Arial"/>
                <w:color w:val="000000"/>
                <w:lang w:val="en"/>
              </w:rPr>
              <w:br/>
            </w:r>
            <w:r>
              <w:rPr>
                <w:rFonts w:ascii="Arial" w:hAnsi="Arial" w:cs="Arial"/>
                <w:color w:val="000000"/>
                <w:lang w:val="en"/>
              </w:rPr>
              <w:br/>
              <w:t>(2)The applicant is a collector of handguns and has a need to purchase or otherwise receive multiple handguns in the same transaction or within a 30-day period in furtherance of the applicant's collecting activities. As used in this paragraph, "need" shall include, but not be limited to, situations where there is a reasonable likelihood that the additional handguns sought to be purchased would not be readily available after the 30-day period, that it would not be feasible or practical to purchase the handguns separately, or that prohibiting the purchase of more than one handgun within a 30-day period would have a materially adverse impact on the applicant's ability to enhance his collection. As used in this paragraph, "collector" shall include any person who devotes time and attention to acquiring firearms for the enhancement of the person's collection: as curios; for inheritance; for historical, investment, training and competitive, recreational, educational, scientific, or defensive purposes; or any or other lawful related purpose. If an applicant is a member of an organized gun club; firearms competitors organization; firearms collectors organization; or any other organization dedicated to the acquisition, preservation, or use of firearms for historical, investment, training and competitive, recreational, educational, scientific, or defensive purposes, or any other lawful related purpose, such membership shall be considered in determining whether the applicant qualifies as a collector; or</w:t>
            </w:r>
            <w:r>
              <w:rPr>
                <w:rFonts w:ascii="Arial" w:hAnsi="Arial" w:cs="Arial"/>
                <w:color w:val="000000"/>
                <w:lang w:val="en"/>
              </w:rPr>
              <w:br/>
            </w:r>
            <w:r>
              <w:rPr>
                <w:rFonts w:ascii="Arial" w:hAnsi="Arial" w:cs="Arial"/>
                <w:color w:val="000000"/>
                <w:lang w:val="en"/>
              </w:rPr>
              <w:br/>
              <w:t xml:space="preserve">(3)The applicant participates in sanctioned handgun shooting competitions </w:t>
            </w:r>
            <w:r>
              <w:rPr>
                <w:rFonts w:ascii="Arial" w:hAnsi="Arial" w:cs="Arial"/>
                <w:color w:val="000000"/>
                <w:lang w:val="en"/>
              </w:rPr>
              <w:lastRenderedPageBreak/>
              <w:t>and needs to purchase or otherwise receive multiple handguns in a single transaction or within a 30-day period, and the need is related to the applicant's competitive shooting activities, including use in or training for sanctioned competitions.</w:t>
            </w:r>
            <w:r>
              <w:rPr>
                <w:rFonts w:ascii="Arial" w:hAnsi="Arial" w:cs="Arial"/>
                <w:color w:val="000000"/>
                <w:lang w:val="en"/>
              </w:rPr>
              <w:br/>
            </w:r>
            <w:r>
              <w:rPr>
                <w:rFonts w:ascii="Arial" w:hAnsi="Arial" w:cs="Arial"/>
                <w:color w:val="000000"/>
                <w:lang w:val="en"/>
              </w:rPr>
              <w:br/>
              <w:t>b.The applicant shall certify, on a form prescribed by the superintendent, the specific exemption sought and the particular handguns to be purchased. This form shall be submitted to the superintendent at the same time as the permit to purchase a handgun, along with any pertinent documentation supporting the need for an exemption. If the information concerning the particular handguns to be purchased is not available when the form is submitted, that information shall be provided to the superintendent as soon as practicable thereafter. The superintendent shall consider the veracity, accuracy, and completeness of the information provided in determining whether the applicant meets the requirements for an exemption pursuant to this section. In considering whether an applicant qualifies as a collector under paragraph (2) of subsection a. of this section, the superintendent shall not consider the number of guns in the applicant's collection. In considering an exemption sought under paragraph (2) of subsection a. of this section, the superintendent shall not consider the merit or validity of the applicant's collecting activities.</w:t>
            </w:r>
            <w:r>
              <w:rPr>
                <w:rFonts w:ascii="Arial" w:hAnsi="Arial" w:cs="Arial"/>
                <w:color w:val="000000"/>
                <w:lang w:val="en"/>
              </w:rPr>
              <w:br/>
            </w:r>
            <w:r>
              <w:rPr>
                <w:rFonts w:ascii="Arial" w:hAnsi="Arial" w:cs="Arial"/>
                <w:color w:val="000000"/>
                <w:lang w:val="en"/>
              </w:rPr>
              <w:br/>
              <w:t>The superintendent shall not grant an exemption if he finds a reasonable likelihood that the public safety would be endangered by granting the exemption, including but not limited to instances where the applicant may be purchasing a handgun to give, sell or distribute to a person who would not qualify to purchase or otherwise acquire a handgun under the provisions of this chapter.</w:t>
            </w:r>
            <w:r>
              <w:rPr>
                <w:rFonts w:ascii="Arial" w:hAnsi="Arial" w:cs="Arial"/>
                <w:color w:val="000000"/>
                <w:lang w:val="en"/>
              </w:rPr>
              <w:br/>
            </w:r>
            <w:r>
              <w:rPr>
                <w:rFonts w:ascii="Arial" w:hAnsi="Arial" w:cs="Arial"/>
                <w:color w:val="000000"/>
                <w:lang w:val="en"/>
              </w:rPr>
              <w:br/>
              <w:t>The exemptions set forth in this section shall not be construed and are not intended to authorize multiple handgun purchases where the sole justification set forth by the applicant is that the seller offers a discount for the purchase of more than one handgun.</w:t>
            </w:r>
            <w:r>
              <w:rPr>
                <w:rFonts w:ascii="Arial" w:hAnsi="Arial" w:cs="Arial"/>
                <w:color w:val="000000"/>
                <w:lang w:val="en"/>
              </w:rPr>
              <w:br/>
            </w:r>
            <w:r>
              <w:rPr>
                <w:rFonts w:ascii="Arial" w:hAnsi="Arial" w:cs="Arial"/>
                <w:color w:val="000000"/>
                <w:lang w:val="en"/>
              </w:rPr>
              <w:br/>
              <w:t xml:space="preserve">c.Any person aggrieved by the denial of a request for an exemption pursuant to this paragraph may request a hearing in the Superior Court. The request for a hearing shall be made within 30 days of the denial of the application for an exemption. The applicant shall serve a copy of his request for a hearing upon the superintendent. The hearing shall be held and a record made thereof within 30 days of the receipt for the application for such a hearing by the judge of the Superior Court. The judge shall </w:t>
            </w:r>
            <w:r>
              <w:rPr>
                <w:rFonts w:ascii="Arial" w:hAnsi="Arial" w:cs="Arial"/>
                <w:color w:val="000000"/>
                <w:lang w:val="en"/>
              </w:rPr>
              <w:lastRenderedPageBreak/>
              <w:t>grant the request for the exemption if the judge finds that the denial of the applicant's request was an abuse of discretion, arbitrary or capricious, or a misapplication of the requirements for an exemption as a matter of law.</w:t>
            </w:r>
            <w:r>
              <w:rPr>
                <w:rFonts w:ascii="Arial" w:hAnsi="Arial" w:cs="Arial"/>
                <w:color w:val="000000"/>
                <w:lang w:val="en"/>
              </w:rPr>
              <w:br/>
            </w:r>
            <w:r>
              <w:rPr>
                <w:rFonts w:ascii="Arial" w:hAnsi="Arial" w:cs="Arial"/>
                <w:color w:val="000000"/>
                <w:lang w:val="en"/>
              </w:rPr>
              <w:br/>
              <w:t>d.Notwithstanding the provisions of the "Administrative Procedure Act," P.L.1968, c.410 (C.52:14B-1 et seq.), the superintendent may adopt, immediately upon filing with the Office of Administrative Law, such temporary regulations as the superintendent deems necessary to implement the provisions of P.L.2009, c.186 (C.2C:58-3.4 et al.). The regulations so adopted shall be effective for a period not to exceed 270 days from the date of the filing, but in no case shall those regulations be in effect one year after the effective date of P.L.2009, c.186 (C.2C:58-3.4 et al.). The regulations may thereafter be amended, adopted or readopted by the superintendent as the superintendent deems necessary in accordance with the requirements of the "Administrative Procedure Act."</w:t>
            </w:r>
            <w:r>
              <w:rPr>
                <w:rFonts w:ascii="Arial" w:hAnsi="Arial" w:cs="Arial"/>
                <w:color w:val="000000"/>
                <w:lang w:val="en"/>
              </w:rPr>
              <w:br/>
            </w:r>
            <w:r>
              <w:rPr>
                <w:rFonts w:ascii="Arial" w:hAnsi="Arial" w:cs="Arial"/>
                <w:color w:val="000000"/>
                <w:lang w:val="en"/>
              </w:rPr>
              <w:br/>
              <w:t>L.2009, c.186, s.4.</w:t>
            </w:r>
          </w:p>
        </w:tc>
        <w:tc>
          <w:tcPr>
            <w:tcW w:w="2340" w:type="dxa"/>
          </w:tcPr>
          <w:p w14:paraId="572EF0AB" w14:textId="77777777" w:rsidR="0016390A" w:rsidRDefault="0016390A" w:rsidP="00362148">
            <w:pPr>
              <w:jc w:val="center"/>
            </w:pPr>
            <w:r>
              <w:lastRenderedPageBreak/>
              <w:t>N.A.</w:t>
            </w:r>
          </w:p>
        </w:tc>
        <w:tc>
          <w:tcPr>
            <w:tcW w:w="2340" w:type="dxa"/>
          </w:tcPr>
          <w:p w14:paraId="3ED3A4DE" w14:textId="77777777" w:rsidR="0016390A" w:rsidRDefault="0016390A" w:rsidP="00362148">
            <w:pPr>
              <w:jc w:val="center"/>
            </w:pPr>
          </w:p>
        </w:tc>
      </w:tr>
      <w:tr w:rsidR="0016390A" w14:paraId="6BE176C3" w14:textId="77777777" w:rsidTr="0016390A">
        <w:tc>
          <w:tcPr>
            <w:tcW w:w="2065" w:type="dxa"/>
          </w:tcPr>
          <w:p w14:paraId="40557C75" w14:textId="77777777" w:rsidR="0016390A" w:rsidRPr="00137CDC" w:rsidRDefault="0016390A" w:rsidP="00362148">
            <w:pPr>
              <w:jc w:val="center"/>
              <w:rPr>
                <w:rFonts w:ascii="Arial" w:hAnsi="Arial" w:cs="Arial"/>
                <w:bCs/>
                <w:color w:val="000000"/>
                <w:lang w:val="en"/>
              </w:rPr>
            </w:pPr>
            <w:r w:rsidRPr="00137CDC">
              <w:rPr>
                <w:rFonts w:ascii="Arial" w:hAnsi="Arial" w:cs="Arial"/>
                <w:bCs/>
                <w:color w:val="000000"/>
                <w:lang w:val="en"/>
              </w:rPr>
              <w:lastRenderedPageBreak/>
              <w:t>2C:58-4. Permits to carry handguns</w:t>
            </w:r>
          </w:p>
        </w:tc>
        <w:tc>
          <w:tcPr>
            <w:tcW w:w="7470" w:type="dxa"/>
          </w:tcPr>
          <w:p w14:paraId="2A946F9E" w14:textId="77777777" w:rsidR="0016390A" w:rsidRDefault="0016390A" w:rsidP="00362148">
            <w:pPr>
              <w:jc w:val="center"/>
              <w:rPr>
                <w:rFonts w:ascii="Arial" w:hAnsi="Arial" w:cs="Arial"/>
                <w:color w:val="000000"/>
                <w:lang w:val="en"/>
              </w:rPr>
            </w:pPr>
            <w:r>
              <w:rPr>
                <w:rFonts w:ascii="Arial" w:hAnsi="Arial" w:cs="Arial"/>
                <w:color w:val="000000"/>
                <w:lang w:val="en"/>
              </w:rPr>
              <w:t>a. Scope and duration of authority. Any person who holds a valid permit to carry a handgun issued pursuant to this section shall be authorized to carry a handgun in all parts of this State, except as prohibited by section 2C:39-5e. One permit shall be sufficient for all handguns owned by the holder thereof, but the permit shall apply only to a handgun carried by the actual and legal holder of the permit.</w:t>
            </w:r>
            <w:r>
              <w:rPr>
                <w:rFonts w:ascii="Arial" w:hAnsi="Arial" w:cs="Arial"/>
                <w:color w:val="000000"/>
                <w:lang w:val="en"/>
              </w:rPr>
              <w:br/>
            </w:r>
            <w:r>
              <w:rPr>
                <w:rFonts w:ascii="Arial" w:hAnsi="Arial" w:cs="Arial"/>
                <w:color w:val="000000"/>
                <w:lang w:val="en"/>
              </w:rPr>
              <w:br/>
              <w:t>All permits to carry handguns shall expire 2 years from the date of issuance or, in the case of an employee of an armored car company, upon termination of his employment by the company occurring prior thereto whichever is earlier in time, and they may thereafter be renewed every 2 years in the same manner and subject to the same conditions as in the case of original applications.</w:t>
            </w:r>
            <w:r>
              <w:rPr>
                <w:rFonts w:ascii="Arial" w:hAnsi="Arial" w:cs="Arial"/>
                <w:color w:val="000000"/>
                <w:lang w:val="en"/>
              </w:rPr>
              <w:br/>
            </w:r>
            <w:r>
              <w:rPr>
                <w:rFonts w:ascii="Arial" w:hAnsi="Arial" w:cs="Arial"/>
                <w:color w:val="000000"/>
                <w:lang w:val="en"/>
              </w:rPr>
              <w:br/>
              <w:t xml:space="preserve">b. Application forms. All applications for permits to carry handguns, and all applications for renewal of such permits, shall be made on the forms prescribed by the superintendent. Each application shall set forth the full name, date of birth, sex, residence, occupation, place of business or employment, and physical description of the applicant, and such other information as the superintendent may prescribe for the determination of the applicant's eligibility for a permit and for the proper enforcement of this chapter. The application shall be signed by the applicant under oath, and shall be indorsed by three reputable persons who have known the applicant for at least 3 years preceding the date of application, and who </w:t>
            </w:r>
            <w:r>
              <w:rPr>
                <w:rFonts w:ascii="Arial" w:hAnsi="Arial" w:cs="Arial"/>
                <w:color w:val="000000"/>
                <w:lang w:val="en"/>
              </w:rPr>
              <w:lastRenderedPageBreak/>
              <w:t>shall certify thereon that the applicant is a person of good moral character and behavior.</w:t>
            </w:r>
            <w:r>
              <w:rPr>
                <w:rFonts w:ascii="Arial" w:hAnsi="Arial" w:cs="Arial"/>
                <w:color w:val="000000"/>
                <w:lang w:val="en"/>
              </w:rPr>
              <w:br/>
            </w:r>
            <w:r>
              <w:rPr>
                <w:rFonts w:ascii="Arial" w:hAnsi="Arial" w:cs="Arial"/>
                <w:color w:val="000000"/>
                <w:lang w:val="en"/>
              </w:rPr>
              <w:br/>
              <w:t>c. Investigation and approval. Each application shall in the first instance be submitted to the chief police officer of the municipality in which the applicant resides, or to the superintendent, (1) if the applicant is an employee of an armored car company, or (2) if there is no chief police officer in the municipality where the applicant resides, or (3) if the applicant does not reside in this State. The chief police officer, or the superintendent, as the case may be, shall cause the fingerprints of the applicant to be taken and compared with any and all records maintained by the municipality, the county in which it is located, the State Bureau of Identification and the Federal Bureau of Identification. He shall also determine and record a complete description of each handgun the applicant intends to carry.</w:t>
            </w:r>
            <w:r>
              <w:rPr>
                <w:rFonts w:ascii="Arial" w:hAnsi="Arial" w:cs="Arial"/>
                <w:color w:val="000000"/>
                <w:lang w:val="en"/>
              </w:rPr>
              <w:br/>
            </w:r>
            <w:r>
              <w:rPr>
                <w:rFonts w:ascii="Arial" w:hAnsi="Arial" w:cs="Arial"/>
                <w:color w:val="000000"/>
                <w:lang w:val="en"/>
              </w:rPr>
              <w:br/>
              <w:t>No application shall be approved by the chief police officer or the superintendent unless the applicant demonstrates that he is not subject to any of the disabilities set forth in 2C:58-3c., that he is thoroughly familiar with the safe handling and use of handguns, and that he has a justifiable need to carry a handgun. If the application is not approved by the chief police officer or the superintendent within 60 days of filing, it shall be deemed to have been approved, unless the applicant agrees to an extension of time in writing.</w:t>
            </w:r>
            <w:r>
              <w:rPr>
                <w:rFonts w:ascii="Arial" w:hAnsi="Arial" w:cs="Arial"/>
                <w:color w:val="000000"/>
                <w:lang w:val="en"/>
              </w:rPr>
              <w:br/>
            </w:r>
            <w:r>
              <w:rPr>
                <w:rFonts w:ascii="Arial" w:hAnsi="Arial" w:cs="Arial"/>
                <w:color w:val="000000"/>
                <w:lang w:val="en"/>
              </w:rPr>
              <w:br/>
              <w:t>d. Issuance by Superior Court; fee. If the application has been approved by the chief police officer or the superintendent, as the case may be, the applicant shall forthwith present it to the Superior Court of the county in which the applicant resides, or to the Superior Court in any county where he intends to carry a handgun, in the case of a nonresident or employee of an armored car company. The court shall issue the permit to the applicant if, but only if, it is satisfied that the applicant is a person of good character who is not subject to any of the disabilities set forth in section 2C:58-3c., that he is thoroughly familiar with the safe handling and use of handguns, and that he has a justifiable need to carry a handgun. The court may at its discretion issue a limited-type permit which would restrict the applicant as to the types of handguns he may carry and where and for what purposes such handguns may be carried. At the time of issuance, the applicant shall pay to the county clerk of the county where the permit was issued a permit fee of $20.00.</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e. Appeals from denial of applications. Any person aggrieved by the denial by the chief police officer or the superintendent of approval for a permit to carry a handgun may request a hearing in the Superior Court of the county in which he resides or in any county in which he intends to carry a handgun, in the case of a nonresident, by filing a written request for such a hearing within 30 days of the denial. Copies of the request shall be served upon the superintendent, the county prosecutor and the chief police officer of the municipality where the applicant resides, if he is a resident of this State. The hearing shall be held within 30 days of the filing of the request, and no formal pleading or filing fee shall be required. Appeals from the determination at such a hearing shall be in accordance with law and the rules governing the courts of this State.</w:t>
            </w:r>
            <w:r>
              <w:rPr>
                <w:rFonts w:ascii="Arial" w:hAnsi="Arial" w:cs="Arial"/>
                <w:color w:val="000000"/>
                <w:lang w:val="en"/>
              </w:rPr>
              <w:br/>
            </w:r>
            <w:r>
              <w:rPr>
                <w:rFonts w:ascii="Arial" w:hAnsi="Arial" w:cs="Arial"/>
                <w:color w:val="000000"/>
                <w:lang w:val="en"/>
              </w:rPr>
              <w:br/>
              <w:t>If the superintendent or chief police officer approves an application and the Superior Court denies the application and refuses to issue a permit, the applicant may appeal such denial in accordance with law and the rules governing the courts of this State.</w:t>
            </w:r>
            <w:r>
              <w:rPr>
                <w:rFonts w:ascii="Arial" w:hAnsi="Arial" w:cs="Arial"/>
                <w:color w:val="000000"/>
                <w:lang w:val="en"/>
              </w:rPr>
              <w:br/>
            </w:r>
            <w:r>
              <w:rPr>
                <w:rFonts w:ascii="Arial" w:hAnsi="Arial" w:cs="Arial"/>
                <w:color w:val="000000"/>
                <w:lang w:val="en"/>
              </w:rPr>
              <w:br/>
              <w:t>f. Revocation of permits. Any permit issued under this section shall be void at such time as the holder thereof becomes subject to any of the disabilities set forth in section 2C:58-3c., and the holder of such a void permit shall immediately surrender the permit to the superintendent who shall give notice to the licensing authority.</w:t>
            </w:r>
            <w:r>
              <w:rPr>
                <w:rFonts w:ascii="Arial" w:hAnsi="Arial" w:cs="Arial"/>
                <w:color w:val="000000"/>
                <w:lang w:val="en"/>
              </w:rPr>
              <w:br/>
            </w:r>
            <w:r>
              <w:rPr>
                <w:rFonts w:ascii="Arial" w:hAnsi="Arial" w:cs="Arial"/>
                <w:color w:val="000000"/>
                <w:lang w:val="en"/>
              </w:rPr>
              <w:br/>
              <w:t>Any permit may be revoked by the Superior Court, after hearing upon notice to the holder, if the court finds that the holder is no longer qualified for the issuance of such a permit. The county prosecutor of any county, the chief police officer of any municipality, the superintendent or any citizen may apply to the court at any time for the revocation of any permit issued pursuant to this section.</w:t>
            </w:r>
            <w:r>
              <w:rPr>
                <w:rFonts w:ascii="Arial" w:hAnsi="Arial" w:cs="Arial"/>
                <w:color w:val="000000"/>
                <w:lang w:val="en"/>
              </w:rPr>
              <w:br/>
            </w:r>
            <w:r>
              <w:rPr>
                <w:rFonts w:ascii="Arial" w:hAnsi="Arial" w:cs="Arial"/>
                <w:color w:val="000000"/>
                <w:lang w:val="en"/>
              </w:rPr>
              <w:br/>
              <w:t>L.1978, c. 95, s. 2C:58-4, eff. Sept. 1, 1979. Amended by L.1979, c. 179, s. 12, eff. Sept. 1, 1979; L.1981, c. 135, s. 1.</w:t>
            </w:r>
          </w:p>
        </w:tc>
        <w:tc>
          <w:tcPr>
            <w:tcW w:w="2340" w:type="dxa"/>
          </w:tcPr>
          <w:p w14:paraId="1B8AD572" w14:textId="77777777" w:rsidR="0016390A" w:rsidRDefault="0016390A" w:rsidP="00362148">
            <w:pPr>
              <w:jc w:val="center"/>
            </w:pPr>
            <w:r>
              <w:lastRenderedPageBreak/>
              <w:t>N.A.</w:t>
            </w:r>
          </w:p>
        </w:tc>
        <w:tc>
          <w:tcPr>
            <w:tcW w:w="2340" w:type="dxa"/>
          </w:tcPr>
          <w:p w14:paraId="382B301C" w14:textId="77777777" w:rsidR="0016390A" w:rsidRDefault="0016390A" w:rsidP="00362148">
            <w:pPr>
              <w:jc w:val="center"/>
            </w:pPr>
          </w:p>
        </w:tc>
      </w:tr>
      <w:tr w:rsidR="0016390A" w14:paraId="15476C13" w14:textId="77777777" w:rsidTr="0016390A">
        <w:tc>
          <w:tcPr>
            <w:tcW w:w="2065" w:type="dxa"/>
          </w:tcPr>
          <w:p w14:paraId="439619D1" w14:textId="77777777" w:rsidR="0016390A" w:rsidRPr="00137CDC" w:rsidRDefault="0016390A" w:rsidP="00362148">
            <w:pPr>
              <w:jc w:val="center"/>
              <w:rPr>
                <w:rFonts w:ascii="Arial" w:hAnsi="Arial" w:cs="Arial"/>
                <w:bCs/>
                <w:color w:val="000000"/>
                <w:lang w:val="en"/>
              </w:rPr>
            </w:pPr>
            <w:r w:rsidRPr="00137CDC">
              <w:rPr>
                <w:rFonts w:ascii="Arial" w:hAnsi="Arial" w:cs="Arial"/>
                <w:bCs/>
                <w:color w:val="000000"/>
                <w:lang w:val="en"/>
              </w:rPr>
              <w:lastRenderedPageBreak/>
              <w:t>2C:58-4.1. Employee of armored car company; application; letter from chief executive officer</w:t>
            </w:r>
          </w:p>
        </w:tc>
        <w:tc>
          <w:tcPr>
            <w:tcW w:w="7470" w:type="dxa"/>
          </w:tcPr>
          <w:p w14:paraId="70692DE1" w14:textId="77777777" w:rsidR="0016390A" w:rsidRDefault="0016390A" w:rsidP="00362148">
            <w:pPr>
              <w:jc w:val="center"/>
              <w:rPr>
                <w:rFonts w:ascii="Arial" w:hAnsi="Arial" w:cs="Arial"/>
                <w:color w:val="000000"/>
                <w:lang w:val="en"/>
              </w:rPr>
            </w:pPr>
            <w:r>
              <w:rPr>
                <w:rFonts w:ascii="Arial" w:hAnsi="Arial" w:cs="Arial"/>
                <w:color w:val="000000"/>
                <w:lang w:val="en"/>
              </w:rPr>
              <w:t>In addition to the requirements of N.J.S. 2C:58-4 any application to carry a handgun by an employee of an armored car company shall be accompanied by a letter from the chief executive officer of the armored car company verifying employment of the applicant; endorsing approval of the application; and agreeing to notify the superintendent forthwith upon the termination of the employee of any person to whom a permit is issued and to obtain from the employee the permit which shall thereupon be surrendered to the superintendent.</w:t>
            </w:r>
            <w:r>
              <w:rPr>
                <w:rFonts w:ascii="Arial" w:hAnsi="Arial" w:cs="Arial"/>
                <w:color w:val="000000"/>
                <w:lang w:val="en"/>
              </w:rPr>
              <w:br/>
            </w:r>
            <w:r>
              <w:rPr>
                <w:rFonts w:ascii="Arial" w:hAnsi="Arial" w:cs="Arial"/>
                <w:color w:val="000000"/>
                <w:lang w:val="en"/>
              </w:rPr>
              <w:lastRenderedPageBreak/>
              <w:br/>
              <w:t>L.1981, c. 135, s. 2.</w:t>
            </w:r>
          </w:p>
        </w:tc>
        <w:tc>
          <w:tcPr>
            <w:tcW w:w="2340" w:type="dxa"/>
          </w:tcPr>
          <w:p w14:paraId="0E121178" w14:textId="77777777" w:rsidR="0016390A" w:rsidRDefault="0016390A" w:rsidP="00362148">
            <w:pPr>
              <w:jc w:val="center"/>
            </w:pPr>
          </w:p>
        </w:tc>
        <w:tc>
          <w:tcPr>
            <w:tcW w:w="2340" w:type="dxa"/>
          </w:tcPr>
          <w:p w14:paraId="6634DE77" w14:textId="77777777" w:rsidR="0016390A" w:rsidRDefault="0016390A" w:rsidP="00362148">
            <w:pPr>
              <w:jc w:val="center"/>
            </w:pPr>
          </w:p>
        </w:tc>
      </w:tr>
      <w:tr w:rsidR="0016390A" w14:paraId="29BD2AF3" w14:textId="77777777" w:rsidTr="0016390A">
        <w:tc>
          <w:tcPr>
            <w:tcW w:w="2065" w:type="dxa"/>
          </w:tcPr>
          <w:p w14:paraId="7009DD81" w14:textId="77777777" w:rsidR="0016390A" w:rsidRPr="00137CDC" w:rsidRDefault="0016390A" w:rsidP="00362148">
            <w:pPr>
              <w:jc w:val="center"/>
              <w:rPr>
                <w:rFonts w:ascii="Arial" w:hAnsi="Arial" w:cs="Arial"/>
                <w:bCs/>
                <w:color w:val="000000"/>
                <w:lang w:val="en"/>
              </w:rPr>
            </w:pPr>
            <w:r w:rsidRPr="00137CDC">
              <w:rPr>
                <w:rFonts w:ascii="Arial" w:hAnsi="Arial" w:cs="Arial"/>
                <w:bCs/>
                <w:color w:val="000000"/>
                <w:lang w:val="en"/>
              </w:rPr>
              <w:t>2C:58-5. Licenses to possess and carry machine guns and assault firearms</w:t>
            </w:r>
          </w:p>
        </w:tc>
        <w:tc>
          <w:tcPr>
            <w:tcW w:w="7470" w:type="dxa"/>
          </w:tcPr>
          <w:p w14:paraId="45839E71"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Any person who desires to purchase, possess and carry a machine gun or assault firearm in this State may apply for a license to do so by filing in the Superior Court in the county in which he resides, or conducts his business if a nonresident, a written application setting forth in detail his reasons for desiring such a license. The Superior Court shall refer the application to the county prosecutor for investigation and recommendation. A copy of the prosecutor's report, together with a copy of the notice of the hearing on the application, shall be served upon the superintendent and the chief police officer of every municipality in which the applicant intends to carry the machine gun or assault firearm, unless, for good cause shown, the court orders notice to be given wholly or in part by publication. </w:t>
            </w:r>
            <w:r>
              <w:rPr>
                <w:rFonts w:ascii="Arial" w:hAnsi="Arial" w:cs="Arial"/>
                <w:color w:val="000000"/>
                <w:lang w:val="en"/>
              </w:rPr>
              <w:br/>
            </w:r>
            <w:r>
              <w:rPr>
                <w:rFonts w:ascii="Arial" w:hAnsi="Arial" w:cs="Arial"/>
                <w:color w:val="000000"/>
                <w:lang w:val="en"/>
              </w:rPr>
              <w:br/>
              <w:t xml:space="preserve">b. No license shall be issued to any person who would not qualify for a permit to carry a handgun under section 2C:58-4, and no license shall be issued unless the court finds that the public safety and welfare so require. Any person aggrieved by the decision of the court in granting or denying an application, including the applicant, the prosecutor, or any law enforcement officer entitled to notice under subsection a. who appeared in opposition to the application, may appeal said decision in accordance with law and the rules governing the courts of this State. </w:t>
            </w:r>
            <w:r>
              <w:rPr>
                <w:rFonts w:ascii="Arial" w:hAnsi="Arial" w:cs="Arial"/>
                <w:color w:val="000000"/>
                <w:lang w:val="en"/>
              </w:rPr>
              <w:br/>
            </w:r>
            <w:r>
              <w:rPr>
                <w:rFonts w:ascii="Arial" w:hAnsi="Arial" w:cs="Arial"/>
                <w:color w:val="000000"/>
                <w:lang w:val="en"/>
              </w:rPr>
              <w:br/>
              <w:t xml:space="preserve">c. Upon the issuance of any license under this section, true copies of such license shall be filed with the superintendent and the chief police officer of the municipality where the licensee resides or has his place of business. </w:t>
            </w:r>
            <w:r>
              <w:rPr>
                <w:rFonts w:ascii="Arial" w:hAnsi="Arial" w:cs="Arial"/>
                <w:color w:val="000000"/>
                <w:lang w:val="en"/>
              </w:rPr>
              <w:br/>
            </w:r>
            <w:r>
              <w:rPr>
                <w:rFonts w:ascii="Arial" w:hAnsi="Arial" w:cs="Arial"/>
                <w:color w:val="000000"/>
                <w:lang w:val="en"/>
              </w:rPr>
              <w:br/>
              <w:t xml:space="preserve">d. In issuing any license under this section, the court shall attach thereto such conditions and limitations as it deems to be in the public interest. Unless otherwise provided by court order at the time of issuance, each license shall expire one year from the date of issuance, and may be renewed in the same manner and under the same conditions as apply to original applications. </w:t>
            </w:r>
            <w:r>
              <w:rPr>
                <w:rFonts w:ascii="Arial" w:hAnsi="Arial" w:cs="Arial"/>
                <w:color w:val="000000"/>
                <w:lang w:val="en"/>
              </w:rPr>
              <w:br/>
            </w:r>
            <w:r>
              <w:rPr>
                <w:rFonts w:ascii="Arial" w:hAnsi="Arial" w:cs="Arial"/>
                <w:color w:val="000000"/>
                <w:lang w:val="en"/>
              </w:rPr>
              <w:br/>
              <w:t xml:space="preserve">e. Any license may be revoked by the Superior Court, after a hearing upon notice to the holder thereof, if the court finds that the holder is no longer qualified for the issuance of such a license or that revocation is necessary for the public safety and welfare. Any citizen may apply to the court for revocation of a license issued under this section. </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 xml:space="preserve">f. A filing fee of $75.00 shall be required for each application filed pursuant to the provisions of this section. Of this filing fee, $25.00 shall be forwarded to the State Treasury for deposit in the account used by the Violent Crimes Compensation Board in satisfying claims and for related administrative costs pursuant to the provisions of the "Criminal Injuries Compensation Act of 1971," P.L.1971, c.317 (C.52:4B-1 et seq.). </w:t>
            </w:r>
            <w:r>
              <w:rPr>
                <w:rFonts w:ascii="Arial" w:hAnsi="Arial" w:cs="Arial"/>
                <w:color w:val="000000"/>
                <w:lang w:val="en"/>
              </w:rPr>
              <w:br/>
            </w:r>
            <w:r>
              <w:rPr>
                <w:rFonts w:ascii="Arial" w:hAnsi="Arial" w:cs="Arial"/>
                <w:color w:val="000000"/>
                <w:lang w:val="en"/>
              </w:rPr>
              <w:br/>
              <w:t xml:space="preserve">g. Any license granted pursuant to the provisions of this section shall expire two years from the date of issuance and may be renewed in the same manner and under the same conditions as apply to original applications. If the holder of a license dies, the holder's heirs or estate shall have 90 days to dispose of that firearm as provided in section 12 of P.L.1990, c.32 (C.2C:58-13). </w:t>
            </w:r>
            <w:r>
              <w:rPr>
                <w:rFonts w:ascii="Arial" w:hAnsi="Arial" w:cs="Arial"/>
                <w:color w:val="000000"/>
                <w:lang w:val="en"/>
              </w:rPr>
              <w:br/>
            </w:r>
            <w:r>
              <w:rPr>
                <w:rFonts w:ascii="Arial" w:hAnsi="Arial" w:cs="Arial"/>
                <w:color w:val="000000"/>
                <w:lang w:val="en"/>
              </w:rPr>
              <w:br/>
              <w:t xml:space="preserve">h. If an assault firearm licensed pursuant to the provisions of this section is used in the commission of a crime, the holder of the license for that assault firearm shall be civilly liable for any damages resulting from that crime. The liability imposed by this subsection shall not apply if the assault firearm used in the commission of the crime was stolen and the license holder reported the theft of the firearm to law enforcement authorities within 24 hours of the license holder's knowledge of the theft. </w:t>
            </w:r>
            <w:r>
              <w:rPr>
                <w:rFonts w:ascii="Arial" w:hAnsi="Arial" w:cs="Arial"/>
                <w:color w:val="000000"/>
                <w:lang w:val="en"/>
              </w:rPr>
              <w:br/>
            </w:r>
            <w:r>
              <w:rPr>
                <w:rFonts w:ascii="Arial" w:hAnsi="Arial" w:cs="Arial"/>
                <w:color w:val="000000"/>
                <w:lang w:val="en"/>
              </w:rPr>
              <w:br/>
              <w:t>i. Nothing in P.L.1990, c.32 (C.2C:58-12 et al.) shall be construed to abridge any exemptions provided under N.J.S.2C:39-6.</w:t>
            </w:r>
            <w:r>
              <w:rPr>
                <w:rFonts w:ascii="Arial" w:hAnsi="Arial" w:cs="Arial"/>
                <w:color w:val="000000"/>
                <w:lang w:val="en"/>
              </w:rPr>
              <w:br/>
            </w:r>
            <w:r>
              <w:rPr>
                <w:rFonts w:ascii="Arial" w:hAnsi="Arial" w:cs="Arial"/>
                <w:color w:val="000000"/>
                <w:lang w:val="en"/>
              </w:rPr>
              <w:br/>
              <w:t>L.1978, c.95; amended 1979,c.179,s.13; 1990,c.32,s.9.</w:t>
            </w:r>
          </w:p>
        </w:tc>
        <w:tc>
          <w:tcPr>
            <w:tcW w:w="2340" w:type="dxa"/>
          </w:tcPr>
          <w:p w14:paraId="65622333" w14:textId="77777777" w:rsidR="0016390A" w:rsidRDefault="0016390A" w:rsidP="00362148">
            <w:pPr>
              <w:jc w:val="center"/>
            </w:pPr>
            <w:r>
              <w:lastRenderedPageBreak/>
              <w:t>N.A.</w:t>
            </w:r>
          </w:p>
        </w:tc>
        <w:tc>
          <w:tcPr>
            <w:tcW w:w="2340" w:type="dxa"/>
          </w:tcPr>
          <w:p w14:paraId="00ED46AE" w14:textId="77777777" w:rsidR="0016390A" w:rsidRDefault="0016390A" w:rsidP="00362148">
            <w:pPr>
              <w:jc w:val="center"/>
            </w:pPr>
          </w:p>
        </w:tc>
      </w:tr>
      <w:tr w:rsidR="0016390A" w14:paraId="541CC477" w14:textId="77777777" w:rsidTr="0016390A">
        <w:tc>
          <w:tcPr>
            <w:tcW w:w="2065" w:type="dxa"/>
          </w:tcPr>
          <w:p w14:paraId="5925666C" w14:textId="77777777" w:rsidR="0016390A" w:rsidRPr="00137CDC" w:rsidRDefault="0016390A" w:rsidP="00362148">
            <w:pPr>
              <w:jc w:val="center"/>
              <w:rPr>
                <w:rFonts w:ascii="Arial" w:hAnsi="Arial" w:cs="Arial"/>
                <w:bCs/>
                <w:color w:val="000000"/>
                <w:lang w:val="en"/>
              </w:rPr>
            </w:pPr>
            <w:r w:rsidRPr="00137CDC">
              <w:rPr>
                <w:rFonts w:ascii="Arial" w:hAnsi="Arial" w:cs="Arial"/>
                <w:bCs/>
                <w:color w:val="000000"/>
                <w:lang w:val="en"/>
              </w:rPr>
              <w:t>2C:58-6.1 Possession of firearms by minors; exceptions.</w:t>
            </w:r>
          </w:p>
        </w:tc>
        <w:tc>
          <w:tcPr>
            <w:tcW w:w="7470" w:type="dxa"/>
          </w:tcPr>
          <w:p w14:paraId="0AD720C8" w14:textId="77777777" w:rsidR="0016390A" w:rsidRDefault="0016390A" w:rsidP="00362148">
            <w:pPr>
              <w:jc w:val="center"/>
              <w:rPr>
                <w:rFonts w:ascii="Arial" w:hAnsi="Arial" w:cs="Arial"/>
                <w:color w:val="000000"/>
                <w:lang w:val="en"/>
              </w:rPr>
            </w:pPr>
            <w:r>
              <w:rPr>
                <w:rFonts w:ascii="Arial" w:hAnsi="Arial" w:cs="Arial"/>
                <w:color w:val="000000"/>
                <w:lang w:val="en"/>
              </w:rPr>
              <w:t>14. a. No person under the age of 18 years shall purchase, barter or otherwise acquire a firearm and no person under the age of 21 years shall purchase, barter or otherwise acquire a handgun, unless the person is authorized to possess the handgun in connection with the performance of official duties under the provisions of N.J.S.2C:39-6.</w:t>
            </w:r>
            <w:r>
              <w:rPr>
                <w:rFonts w:ascii="Arial" w:hAnsi="Arial" w:cs="Arial"/>
                <w:color w:val="000000"/>
                <w:lang w:val="en"/>
              </w:rPr>
              <w:br/>
            </w:r>
            <w:r>
              <w:rPr>
                <w:rFonts w:ascii="Arial" w:hAnsi="Arial" w:cs="Arial"/>
                <w:color w:val="000000"/>
                <w:lang w:val="en"/>
              </w:rPr>
              <w:br/>
              <w:t>b.No person under the age of 18 years shall possess, carry, fire or use a firearm except as provided under paragraphs (1), (2), (3) and (4) of this subsection; and, unless authorized in connection with the performance of official duties under the provisions of N.J.S.2C:39-6, no person under the age of 21 years shall possess, carry, fire or use a handgun except under the following circumstances:</w:t>
            </w:r>
            <w:r>
              <w:rPr>
                <w:rFonts w:ascii="Arial" w:hAnsi="Arial" w:cs="Arial"/>
                <w:color w:val="000000"/>
                <w:lang w:val="en"/>
              </w:rPr>
              <w:br/>
            </w:r>
            <w:r>
              <w:rPr>
                <w:rFonts w:ascii="Arial" w:hAnsi="Arial" w:cs="Arial"/>
                <w:color w:val="000000"/>
                <w:lang w:val="en"/>
              </w:rPr>
              <w:br/>
              <w:t xml:space="preserve">(1)In the actual presence or under the direct supervision of his father, mother or guardian, or some other person who holds a permit to carry a </w:t>
            </w:r>
            <w:r>
              <w:rPr>
                <w:rFonts w:ascii="Arial" w:hAnsi="Arial" w:cs="Arial"/>
                <w:color w:val="000000"/>
                <w:lang w:val="en"/>
              </w:rPr>
              <w:lastRenderedPageBreak/>
              <w:t>handgun or a firearms purchaser identification card, as the case may be; or</w:t>
            </w:r>
            <w:r>
              <w:rPr>
                <w:rFonts w:ascii="Arial" w:hAnsi="Arial" w:cs="Arial"/>
                <w:color w:val="000000"/>
                <w:lang w:val="en"/>
              </w:rPr>
              <w:br/>
            </w:r>
            <w:r>
              <w:rPr>
                <w:rFonts w:ascii="Arial" w:hAnsi="Arial" w:cs="Arial"/>
                <w:color w:val="000000"/>
                <w:lang w:val="en"/>
              </w:rPr>
              <w:br/>
              <w:t>(2)For the purpose of military drill under the auspices of a legally recognized military organization and under competent supervision; or</w:t>
            </w:r>
            <w:r>
              <w:rPr>
                <w:rFonts w:ascii="Arial" w:hAnsi="Arial" w:cs="Arial"/>
                <w:color w:val="000000"/>
                <w:lang w:val="en"/>
              </w:rPr>
              <w:br/>
            </w:r>
            <w:r>
              <w:rPr>
                <w:rFonts w:ascii="Arial" w:hAnsi="Arial" w:cs="Arial"/>
                <w:color w:val="000000"/>
                <w:lang w:val="en"/>
              </w:rPr>
              <w:br/>
              <w:t>(3)For the purpose of competition, target practice, instruction, and training in and upon a firing range approved by the governing body of the municipality in which the range is located or the National Rifle Association and which is under competent supervision at the time of such supervision or target practice or instruction and training at any location; or</w:t>
            </w:r>
            <w:r>
              <w:rPr>
                <w:rFonts w:ascii="Arial" w:hAnsi="Arial" w:cs="Arial"/>
                <w:color w:val="000000"/>
                <w:lang w:val="en"/>
              </w:rPr>
              <w:br/>
            </w:r>
            <w:r>
              <w:rPr>
                <w:rFonts w:ascii="Arial" w:hAnsi="Arial" w:cs="Arial"/>
                <w:color w:val="000000"/>
                <w:lang w:val="en"/>
              </w:rPr>
              <w:br/>
              <w:t>(4)For the purpose of hunting during the regularly designated hunting season, provided that he possesses a valid hunting license and has successfully completed a hunter's safety course taught by a qualified instructor or conservation officer and possesses a certificate indicating the successful completion of such a course.</w:t>
            </w:r>
            <w:r>
              <w:rPr>
                <w:rFonts w:ascii="Arial" w:hAnsi="Arial" w:cs="Arial"/>
                <w:color w:val="000000"/>
                <w:lang w:val="en"/>
              </w:rPr>
              <w:br/>
            </w:r>
            <w:r>
              <w:rPr>
                <w:rFonts w:ascii="Arial" w:hAnsi="Arial" w:cs="Arial"/>
                <w:color w:val="000000"/>
                <w:lang w:val="en"/>
              </w:rPr>
              <w:br/>
              <w:t>c.A person who violates this section shall be guilty of a crime of the fourth degree. For purposes of this section the fact that the act would not constitute a crime if committed by an adult shall not be deemed to prohibit or require waiver of family court jurisdiction pursuant to N.J.S.2C:4-11 or to preclude a finding of delinquency under the "New Jersey Code of Juvenile Justice," P.L.1982, c.77 (C.2A:4A-20 et seq.), P.L.1982, c.79 (C.2A:4A-60 et seq.), P.L.1982, c.80 (C.2A:4A-76 et seq.) and P.L.1982, c.81 (C.2A:4A-70 et seq.).</w:t>
            </w:r>
            <w:r>
              <w:rPr>
                <w:rFonts w:ascii="Arial" w:hAnsi="Arial" w:cs="Arial"/>
                <w:color w:val="000000"/>
                <w:lang w:val="en"/>
              </w:rPr>
              <w:br/>
            </w:r>
            <w:r>
              <w:rPr>
                <w:rFonts w:ascii="Arial" w:hAnsi="Arial" w:cs="Arial"/>
                <w:color w:val="000000"/>
                <w:lang w:val="en"/>
              </w:rPr>
              <w:br/>
              <w:t>L.1979, c.179, s.14; amended 1980, c.52; 2000, c.145, s.3; 2013, c.108, s.2.</w:t>
            </w:r>
          </w:p>
        </w:tc>
        <w:tc>
          <w:tcPr>
            <w:tcW w:w="2340" w:type="dxa"/>
          </w:tcPr>
          <w:p w14:paraId="7A1144DC" w14:textId="77777777" w:rsidR="0016390A" w:rsidRDefault="0016390A" w:rsidP="00362148">
            <w:r>
              <w:lastRenderedPageBreak/>
              <w:t>520- Weapon Law Violations</w:t>
            </w:r>
          </w:p>
          <w:p w14:paraId="038BB292" w14:textId="77777777" w:rsidR="0016390A" w:rsidRDefault="0016390A" w:rsidP="00362148">
            <w:r>
              <w:t>90Z- All Other Offenses</w:t>
            </w:r>
          </w:p>
        </w:tc>
        <w:tc>
          <w:tcPr>
            <w:tcW w:w="2340" w:type="dxa"/>
          </w:tcPr>
          <w:p w14:paraId="214E4E40" w14:textId="77777777" w:rsidR="0016390A" w:rsidRDefault="0016390A" w:rsidP="00362148">
            <w:pPr>
              <w:jc w:val="center"/>
            </w:pPr>
          </w:p>
        </w:tc>
      </w:tr>
      <w:tr w:rsidR="0016390A" w14:paraId="7D68D75A" w14:textId="77777777" w:rsidTr="0016390A">
        <w:tc>
          <w:tcPr>
            <w:tcW w:w="2065" w:type="dxa"/>
          </w:tcPr>
          <w:p w14:paraId="6EA9F38D" w14:textId="77777777" w:rsidR="0016390A" w:rsidRPr="00837E19" w:rsidRDefault="0016390A" w:rsidP="00362148">
            <w:pPr>
              <w:jc w:val="center"/>
              <w:rPr>
                <w:rFonts w:ascii="Arial" w:hAnsi="Arial" w:cs="Arial"/>
                <w:bCs/>
                <w:color w:val="000000"/>
                <w:lang w:val="en"/>
              </w:rPr>
            </w:pPr>
            <w:r w:rsidRPr="00837E19">
              <w:rPr>
                <w:rFonts w:ascii="Arial" w:hAnsi="Arial" w:cs="Arial"/>
                <w:bCs/>
                <w:color w:val="000000"/>
                <w:lang w:val="en"/>
              </w:rPr>
              <w:t>2C:58-7. Persons possessing explosives or destructive devices to notify police</w:t>
            </w:r>
          </w:p>
        </w:tc>
        <w:tc>
          <w:tcPr>
            <w:tcW w:w="7470" w:type="dxa"/>
          </w:tcPr>
          <w:p w14:paraId="08F15EC3" w14:textId="77777777" w:rsidR="0016390A" w:rsidRDefault="0016390A" w:rsidP="00362148">
            <w:pPr>
              <w:jc w:val="center"/>
              <w:rPr>
                <w:rFonts w:ascii="Arial" w:hAnsi="Arial" w:cs="Arial"/>
                <w:color w:val="000000"/>
                <w:lang w:val="en"/>
              </w:rPr>
            </w:pPr>
            <w:r>
              <w:rPr>
                <w:rFonts w:ascii="Arial" w:hAnsi="Arial" w:cs="Arial"/>
                <w:color w:val="000000"/>
                <w:lang w:val="en"/>
              </w:rPr>
              <w:t>a. Any person who becomes the possessor of any explosive, destructive device, or ammunition therefor, which is or may be loaded or otherwise dangerous, except such as is possessed for any lawful commercial or other purpose in connection with which the use of explosives is authorized or as is authorized in subsection d. of N.J.S. 2C:39-6, shall within 15 days notify the police authorities of the municipality in which he resides or the State Police that the same is in his possession and shall present the same to them for inspection.</w:t>
            </w:r>
            <w:r>
              <w:rPr>
                <w:rFonts w:ascii="Arial" w:hAnsi="Arial" w:cs="Arial"/>
                <w:color w:val="000000"/>
                <w:lang w:val="en"/>
              </w:rPr>
              <w:br/>
            </w:r>
            <w:r>
              <w:rPr>
                <w:rFonts w:ascii="Arial" w:hAnsi="Arial" w:cs="Arial"/>
                <w:color w:val="000000"/>
                <w:lang w:val="en"/>
              </w:rPr>
              <w:br/>
              <w:t xml:space="preserve">b. When any such ammunition, explosive or destructive device is presented for inspection it shall be inspected to ascertain whether or not it is loaded or of a dangerous character, and if it is found to be loaded or of </w:t>
            </w:r>
            <w:r>
              <w:rPr>
                <w:rFonts w:ascii="Arial" w:hAnsi="Arial" w:cs="Arial"/>
                <w:color w:val="000000"/>
                <w:lang w:val="en"/>
              </w:rPr>
              <w:lastRenderedPageBreak/>
              <w:t>dangerous character, it shall be destroyed or be unloaded or so processed as to remove its dangerous character before being returned to the possessor.</w:t>
            </w:r>
            <w:r>
              <w:rPr>
                <w:rFonts w:ascii="Arial" w:hAnsi="Arial" w:cs="Arial"/>
                <w:color w:val="000000"/>
                <w:lang w:val="en"/>
              </w:rPr>
              <w:br/>
            </w:r>
            <w:r>
              <w:rPr>
                <w:rFonts w:ascii="Arial" w:hAnsi="Arial" w:cs="Arial"/>
                <w:color w:val="000000"/>
                <w:lang w:val="en"/>
              </w:rPr>
              <w:br/>
              <w:t>c. Any police officer having reasonable cause to believe that any person is possessed of any such ammunition, explosive, or destructive device shall investigate, under a proper search warrant when necessary, and shall seize the same for the purpose of inspection, unloading, processing or destruction, as provided in this section, and the same shall not be returned to the possessor thereof until it has been unloaded or so processed.</w:t>
            </w:r>
            <w:r>
              <w:rPr>
                <w:rFonts w:ascii="Arial" w:hAnsi="Arial" w:cs="Arial"/>
                <w:color w:val="000000"/>
                <w:lang w:val="en"/>
              </w:rPr>
              <w:br/>
            </w:r>
            <w:r>
              <w:rPr>
                <w:rFonts w:ascii="Arial" w:hAnsi="Arial" w:cs="Arial"/>
                <w:color w:val="000000"/>
                <w:lang w:val="en"/>
              </w:rPr>
              <w:br/>
              <w:t>L.1978, c. 95, s. 2C:58-7, eff. Sept. 1, 1979. Amended by L.1983, c. 479, s. 5, eff. Jan. 12, 1984.</w:t>
            </w:r>
          </w:p>
        </w:tc>
        <w:tc>
          <w:tcPr>
            <w:tcW w:w="2340" w:type="dxa"/>
          </w:tcPr>
          <w:p w14:paraId="2ECD201B" w14:textId="77777777" w:rsidR="0016390A" w:rsidRDefault="0016390A" w:rsidP="00362148">
            <w:pPr>
              <w:jc w:val="center"/>
            </w:pPr>
            <w:r>
              <w:lastRenderedPageBreak/>
              <w:t>N.A.</w:t>
            </w:r>
          </w:p>
        </w:tc>
        <w:tc>
          <w:tcPr>
            <w:tcW w:w="2340" w:type="dxa"/>
          </w:tcPr>
          <w:p w14:paraId="0E55674E" w14:textId="77777777" w:rsidR="0016390A" w:rsidRDefault="0016390A" w:rsidP="00362148">
            <w:pPr>
              <w:jc w:val="center"/>
            </w:pPr>
          </w:p>
        </w:tc>
      </w:tr>
      <w:tr w:rsidR="0016390A" w14:paraId="0E2DF6E8" w14:textId="77777777" w:rsidTr="0016390A">
        <w:tc>
          <w:tcPr>
            <w:tcW w:w="2065" w:type="dxa"/>
          </w:tcPr>
          <w:p w14:paraId="3A1A847E" w14:textId="77777777" w:rsidR="0016390A" w:rsidRPr="00837E19" w:rsidRDefault="0016390A" w:rsidP="00362148">
            <w:pPr>
              <w:jc w:val="center"/>
              <w:rPr>
                <w:rFonts w:ascii="Arial" w:hAnsi="Arial" w:cs="Arial"/>
                <w:bCs/>
                <w:color w:val="000000"/>
                <w:lang w:val="en"/>
              </w:rPr>
            </w:pPr>
            <w:r w:rsidRPr="00837E19">
              <w:rPr>
                <w:rFonts w:ascii="Arial" w:hAnsi="Arial" w:cs="Arial"/>
                <w:bCs/>
                <w:color w:val="000000"/>
                <w:lang w:val="en"/>
              </w:rPr>
              <w:t>2C:58-8 Certain wounds and injuries to be reported.</w:t>
            </w:r>
          </w:p>
        </w:tc>
        <w:tc>
          <w:tcPr>
            <w:tcW w:w="7470" w:type="dxa"/>
          </w:tcPr>
          <w:p w14:paraId="2659A5B9" w14:textId="77777777" w:rsidR="0016390A" w:rsidRDefault="0016390A" w:rsidP="00362148">
            <w:pPr>
              <w:jc w:val="center"/>
              <w:rPr>
                <w:rFonts w:ascii="Arial" w:hAnsi="Arial" w:cs="Arial"/>
                <w:color w:val="000000"/>
                <w:lang w:val="en"/>
              </w:rPr>
            </w:pPr>
            <w:r>
              <w:rPr>
                <w:rFonts w:ascii="Arial" w:hAnsi="Arial" w:cs="Arial"/>
                <w:color w:val="000000"/>
                <w:lang w:val="en"/>
              </w:rPr>
              <w:t>2C:58-8. Certain Wounds and Injuries to be Reported. a. Every case of a wound, burn or any other injury arising from or caused by a firearm, destructive device, explosive or weapon shall be reported at once to the law enforcement agency of the municipality where the person reporting is located and to the Division of State Police by the physician consulted, attending or treating the case or the administrator or administrator's designee, whenever such case is presented for treatment or treated in a general hospital licensed pursuant to P.L.1971, c.136 (C.26:2H-1 et seq.).</w:t>
            </w:r>
            <w:r>
              <w:rPr>
                <w:rFonts w:ascii="Arial" w:hAnsi="Arial" w:cs="Arial"/>
                <w:color w:val="000000"/>
                <w:lang w:val="en"/>
              </w:rPr>
              <w:br/>
            </w:r>
            <w:r>
              <w:rPr>
                <w:rFonts w:ascii="Arial" w:hAnsi="Arial" w:cs="Arial"/>
                <w:color w:val="000000"/>
                <w:lang w:val="en"/>
              </w:rPr>
              <w:br/>
              <w:t>This subsection shall not, however, apply to wounds, burns or injuries received by a member of the armed forces of the United States or the State of New Jersey while engaged in the actual performance of duty.</w:t>
            </w:r>
            <w:r>
              <w:rPr>
                <w:rFonts w:ascii="Arial" w:hAnsi="Arial" w:cs="Arial"/>
                <w:color w:val="000000"/>
                <w:lang w:val="en"/>
              </w:rPr>
              <w:br/>
            </w:r>
            <w:r>
              <w:rPr>
                <w:rFonts w:ascii="Arial" w:hAnsi="Arial" w:cs="Arial"/>
                <w:color w:val="000000"/>
                <w:lang w:val="en"/>
              </w:rPr>
              <w:br/>
              <w:t>b.Every case which contains the criteria defined in this subsection shall be reported at once to the law enforcement agency of the municipality where the person reporting is located, or to the Division of State Police, by the physician consulted, attending, or treating the injury, or by the administrator or administrator's designee, whenever such case is presented for treatment or treated in a health care facility licensed pursuant to P.L.1971, c.136 (C.26:2H-1 et seq.), or an office where medical care is provided. This subsection shall not apply to injuries received by a member of the armed forces of the United States or the State of New Jersey while engaged in the actual performance of duty.</w:t>
            </w:r>
            <w:r>
              <w:rPr>
                <w:rFonts w:ascii="Arial" w:hAnsi="Arial" w:cs="Arial"/>
                <w:color w:val="000000"/>
                <w:lang w:val="en"/>
              </w:rPr>
              <w:br/>
            </w:r>
            <w:r>
              <w:rPr>
                <w:rFonts w:ascii="Arial" w:hAnsi="Arial" w:cs="Arial"/>
                <w:color w:val="000000"/>
                <w:lang w:val="en"/>
              </w:rPr>
              <w:br/>
              <w:t>The defined criteria shall consist of a flame burn injury accompanied by one or more of the following factors:</w:t>
            </w:r>
            <w:r>
              <w:rPr>
                <w:rFonts w:ascii="Arial" w:hAnsi="Arial" w:cs="Arial"/>
                <w:color w:val="000000"/>
                <w:lang w:val="en"/>
              </w:rPr>
              <w:br/>
            </w:r>
            <w:r>
              <w:rPr>
                <w:rFonts w:ascii="Arial" w:hAnsi="Arial" w:cs="Arial"/>
                <w:color w:val="000000"/>
                <w:lang w:val="en"/>
              </w:rPr>
              <w:br/>
              <w:t xml:space="preserve">(1)A fire accelerant was used in the incident causing the injury and the </w:t>
            </w:r>
            <w:r>
              <w:rPr>
                <w:rFonts w:ascii="Arial" w:hAnsi="Arial" w:cs="Arial"/>
                <w:color w:val="000000"/>
                <w:lang w:val="en"/>
              </w:rPr>
              <w:lastRenderedPageBreak/>
              <w:t>presence of an accelerant creates a reasonable suspicion that the patient committed arson in violation of N.J.S.2C:17-1.</w:t>
            </w:r>
            <w:r>
              <w:rPr>
                <w:rFonts w:ascii="Arial" w:hAnsi="Arial" w:cs="Arial"/>
                <w:color w:val="000000"/>
                <w:lang w:val="en"/>
              </w:rPr>
              <w:br/>
            </w:r>
            <w:r>
              <w:rPr>
                <w:rFonts w:ascii="Arial" w:hAnsi="Arial" w:cs="Arial"/>
                <w:color w:val="000000"/>
                <w:lang w:val="en"/>
              </w:rPr>
              <w:br/>
              <w:t>(2)Treatment for the injury was sought after an unreasonable delay of time.</w:t>
            </w:r>
            <w:r>
              <w:rPr>
                <w:rFonts w:ascii="Arial" w:hAnsi="Arial" w:cs="Arial"/>
                <w:color w:val="000000"/>
                <w:lang w:val="en"/>
              </w:rPr>
              <w:br/>
            </w:r>
            <w:r>
              <w:rPr>
                <w:rFonts w:ascii="Arial" w:hAnsi="Arial" w:cs="Arial"/>
                <w:color w:val="000000"/>
                <w:lang w:val="en"/>
              </w:rPr>
              <w:br/>
              <w:t>(3)Changes or discrepancies in the account of the patient or accompanying person concerning the cause of the injury which creates a reasonable suspicion that the patient committed arson in violation of N.J.S.2C:17-1.</w:t>
            </w:r>
            <w:r>
              <w:rPr>
                <w:rFonts w:ascii="Arial" w:hAnsi="Arial" w:cs="Arial"/>
                <w:color w:val="000000"/>
                <w:lang w:val="en"/>
              </w:rPr>
              <w:br/>
            </w:r>
            <w:r>
              <w:rPr>
                <w:rFonts w:ascii="Arial" w:hAnsi="Arial" w:cs="Arial"/>
                <w:color w:val="000000"/>
                <w:lang w:val="en"/>
              </w:rPr>
              <w:br/>
              <w:t>(4)Voluntary statement by the patient or accompanying person that the patient was injured during the commission of arson in violation of N.J.S.2C:17-1.</w:t>
            </w:r>
            <w:r>
              <w:rPr>
                <w:rFonts w:ascii="Arial" w:hAnsi="Arial" w:cs="Arial"/>
                <w:color w:val="000000"/>
                <w:lang w:val="en"/>
              </w:rPr>
              <w:br/>
            </w:r>
            <w:r>
              <w:rPr>
                <w:rFonts w:ascii="Arial" w:hAnsi="Arial" w:cs="Arial"/>
                <w:color w:val="000000"/>
                <w:lang w:val="en"/>
              </w:rPr>
              <w:br/>
              <w:t>(5)Voluntary statement by the patient or accompanying person that the patient was injured during a suicide attempt or the commission of criminal homicide in violation of N.J.S.2C:11-1.</w:t>
            </w:r>
            <w:r>
              <w:rPr>
                <w:rFonts w:ascii="Arial" w:hAnsi="Arial" w:cs="Arial"/>
                <w:color w:val="000000"/>
                <w:lang w:val="en"/>
              </w:rPr>
              <w:br/>
            </w:r>
            <w:r>
              <w:rPr>
                <w:rFonts w:ascii="Arial" w:hAnsi="Arial" w:cs="Arial"/>
                <w:color w:val="000000"/>
                <w:lang w:val="en"/>
              </w:rPr>
              <w:br/>
              <w:t>(6)Voluntary statement by the patient or accompanying person that the patient has exhibited fire setting behavior prior to the injury or has received counseling for such behavior.</w:t>
            </w:r>
            <w:r>
              <w:rPr>
                <w:rFonts w:ascii="Arial" w:hAnsi="Arial" w:cs="Arial"/>
                <w:color w:val="000000"/>
                <w:lang w:val="en"/>
              </w:rPr>
              <w:br/>
            </w:r>
            <w:r>
              <w:rPr>
                <w:rFonts w:ascii="Arial" w:hAnsi="Arial" w:cs="Arial"/>
                <w:color w:val="000000"/>
                <w:lang w:val="en"/>
              </w:rPr>
              <w:br/>
              <w:t>(7)Any other factor determined by the bureau of fire safety in the Department of Community Affairs from information in the burn patient arson registry established under section 4 of P.L.1991, c.433 (C.52:27D-25d3) to typify a patient whose injuries were caused during the commission of arson in violation of N.J.S.2C:17-1.</w:t>
            </w:r>
            <w:r>
              <w:rPr>
                <w:rFonts w:ascii="Arial" w:hAnsi="Arial" w:cs="Arial"/>
                <w:color w:val="000000"/>
                <w:lang w:val="en"/>
              </w:rPr>
              <w:br/>
            </w:r>
            <w:r>
              <w:rPr>
                <w:rFonts w:ascii="Arial" w:hAnsi="Arial" w:cs="Arial"/>
                <w:color w:val="000000"/>
                <w:lang w:val="en"/>
              </w:rPr>
              <w:br/>
              <w:t>amended 1991, c.433, s.1; 2011, c.53, s.1.</w:t>
            </w:r>
          </w:p>
        </w:tc>
        <w:tc>
          <w:tcPr>
            <w:tcW w:w="2340" w:type="dxa"/>
          </w:tcPr>
          <w:p w14:paraId="58377CC7" w14:textId="77777777" w:rsidR="0016390A" w:rsidRDefault="0016390A" w:rsidP="00362148">
            <w:pPr>
              <w:jc w:val="center"/>
            </w:pPr>
            <w:r>
              <w:lastRenderedPageBreak/>
              <w:t>N.A.</w:t>
            </w:r>
          </w:p>
        </w:tc>
        <w:tc>
          <w:tcPr>
            <w:tcW w:w="2340" w:type="dxa"/>
          </w:tcPr>
          <w:p w14:paraId="63BABE93" w14:textId="77777777" w:rsidR="0016390A" w:rsidRDefault="0016390A" w:rsidP="00362148">
            <w:pPr>
              <w:jc w:val="center"/>
            </w:pPr>
          </w:p>
        </w:tc>
      </w:tr>
      <w:tr w:rsidR="0016390A" w14:paraId="394D30DA" w14:textId="77777777" w:rsidTr="0016390A">
        <w:tc>
          <w:tcPr>
            <w:tcW w:w="2065" w:type="dxa"/>
          </w:tcPr>
          <w:p w14:paraId="1465CC2B" w14:textId="77777777" w:rsidR="0016390A" w:rsidRPr="00837E19" w:rsidRDefault="0016390A" w:rsidP="00362148">
            <w:pPr>
              <w:jc w:val="center"/>
              <w:rPr>
                <w:rFonts w:ascii="Arial" w:hAnsi="Arial" w:cs="Arial"/>
                <w:bCs/>
                <w:color w:val="000000"/>
                <w:lang w:val="en"/>
              </w:rPr>
            </w:pPr>
            <w:r w:rsidRPr="00837E19">
              <w:rPr>
                <w:rFonts w:ascii="Arial" w:hAnsi="Arial" w:cs="Arial"/>
                <w:bCs/>
                <w:color w:val="000000"/>
                <w:lang w:val="en"/>
              </w:rPr>
              <w:t>2C:58-8.1 Rules, regulations.</w:t>
            </w:r>
          </w:p>
        </w:tc>
        <w:tc>
          <w:tcPr>
            <w:tcW w:w="7470" w:type="dxa"/>
          </w:tcPr>
          <w:p w14:paraId="205655B4" w14:textId="77777777" w:rsidR="0016390A" w:rsidRDefault="0016390A" w:rsidP="00362148">
            <w:pPr>
              <w:jc w:val="center"/>
              <w:rPr>
                <w:rFonts w:ascii="Arial" w:hAnsi="Arial" w:cs="Arial"/>
                <w:color w:val="000000"/>
                <w:lang w:val="en"/>
              </w:rPr>
            </w:pPr>
            <w:r>
              <w:rPr>
                <w:rFonts w:ascii="Arial" w:hAnsi="Arial" w:cs="Arial"/>
                <w:color w:val="000000"/>
                <w:lang w:val="en"/>
              </w:rPr>
              <w:t>2.The Commissioner of Health and Senior Services, in consultation with the Attorney General, pursuant to the "Administrative Procedure Act," P.L.1968, c.410 (C.52:14B-1 et seq.), shall adopt rules and regulations to effectuate the purposes of this act.</w:t>
            </w:r>
            <w:r>
              <w:rPr>
                <w:rFonts w:ascii="Arial" w:hAnsi="Arial" w:cs="Arial"/>
                <w:color w:val="000000"/>
                <w:lang w:val="en"/>
              </w:rPr>
              <w:br/>
            </w:r>
            <w:r>
              <w:rPr>
                <w:rFonts w:ascii="Arial" w:hAnsi="Arial" w:cs="Arial"/>
                <w:color w:val="000000"/>
                <w:lang w:val="en"/>
              </w:rPr>
              <w:br/>
              <w:t>L.2011, c.53, s.2.</w:t>
            </w:r>
          </w:p>
        </w:tc>
        <w:tc>
          <w:tcPr>
            <w:tcW w:w="2340" w:type="dxa"/>
          </w:tcPr>
          <w:p w14:paraId="2B22AA31" w14:textId="77777777" w:rsidR="0016390A" w:rsidRDefault="0016390A" w:rsidP="00362148">
            <w:pPr>
              <w:jc w:val="center"/>
            </w:pPr>
            <w:r>
              <w:t>N.A.</w:t>
            </w:r>
          </w:p>
        </w:tc>
        <w:tc>
          <w:tcPr>
            <w:tcW w:w="2340" w:type="dxa"/>
          </w:tcPr>
          <w:p w14:paraId="6BE7DE6F" w14:textId="77777777" w:rsidR="0016390A" w:rsidRDefault="0016390A" w:rsidP="00362148">
            <w:pPr>
              <w:jc w:val="center"/>
            </w:pPr>
          </w:p>
        </w:tc>
      </w:tr>
      <w:tr w:rsidR="0016390A" w14:paraId="665395EB" w14:textId="77777777" w:rsidTr="0016390A">
        <w:tc>
          <w:tcPr>
            <w:tcW w:w="2065" w:type="dxa"/>
          </w:tcPr>
          <w:p w14:paraId="6157DDA8" w14:textId="77777777" w:rsidR="0016390A" w:rsidRPr="00837E19" w:rsidRDefault="0016390A" w:rsidP="00362148">
            <w:pPr>
              <w:jc w:val="center"/>
              <w:rPr>
                <w:rFonts w:ascii="Arial" w:hAnsi="Arial" w:cs="Arial"/>
                <w:bCs/>
                <w:color w:val="000000"/>
                <w:lang w:val="en"/>
              </w:rPr>
            </w:pPr>
            <w:r w:rsidRPr="00837E19">
              <w:rPr>
                <w:rFonts w:ascii="Arial" w:hAnsi="Arial" w:cs="Arial"/>
                <w:bCs/>
                <w:color w:val="000000"/>
                <w:lang w:val="en"/>
              </w:rPr>
              <w:t>2C:58-9. Certain convictions to be reported</w:t>
            </w:r>
          </w:p>
        </w:tc>
        <w:tc>
          <w:tcPr>
            <w:tcW w:w="7470" w:type="dxa"/>
          </w:tcPr>
          <w:p w14:paraId="02DF544C" w14:textId="77777777" w:rsidR="0016390A" w:rsidRDefault="0016390A" w:rsidP="00362148">
            <w:pPr>
              <w:jc w:val="center"/>
              <w:rPr>
                <w:rFonts w:ascii="Arial" w:hAnsi="Arial" w:cs="Arial"/>
                <w:color w:val="000000"/>
                <w:lang w:val="en"/>
              </w:rPr>
            </w:pPr>
            <w:r>
              <w:rPr>
                <w:rFonts w:ascii="Arial" w:hAnsi="Arial" w:cs="Arial"/>
                <w:color w:val="000000"/>
                <w:lang w:val="en"/>
              </w:rPr>
              <w:t>Every conviction under any provision of chapter 39 of this code of a person who is not a citizen of the United States, shall be certified to the proper officer of the United States Government by the county prosecutor of the county in which such conviction was had, or by the Attorney General or his representative.</w:t>
            </w:r>
            <w:r>
              <w:rPr>
                <w:rFonts w:ascii="Arial" w:hAnsi="Arial" w:cs="Arial"/>
                <w:color w:val="000000"/>
                <w:lang w:val="en"/>
              </w:rPr>
              <w:br/>
            </w:r>
            <w:r>
              <w:rPr>
                <w:rFonts w:ascii="Arial" w:hAnsi="Arial" w:cs="Arial"/>
                <w:color w:val="000000"/>
                <w:lang w:val="en"/>
              </w:rPr>
              <w:lastRenderedPageBreak/>
              <w:br/>
              <w:t>L.1978, c. 95, s. 2C:58-9, eff. Sept. 1, 1979.</w:t>
            </w:r>
          </w:p>
        </w:tc>
        <w:tc>
          <w:tcPr>
            <w:tcW w:w="2340" w:type="dxa"/>
          </w:tcPr>
          <w:p w14:paraId="4CB1880E" w14:textId="77777777" w:rsidR="0016390A" w:rsidRDefault="0016390A" w:rsidP="00362148">
            <w:pPr>
              <w:jc w:val="center"/>
            </w:pPr>
            <w:r>
              <w:lastRenderedPageBreak/>
              <w:t>N.A.</w:t>
            </w:r>
          </w:p>
        </w:tc>
        <w:tc>
          <w:tcPr>
            <w:tcW w:w="2340" w:type="dxa"/>
          </w:tcPr>
          <w:p w14:paraId="51BD4D84" w14:textId="77777777" w:rsidR="0016390A" w:rsidRDefault="0016390A" w:rsidP="00362148">
            <w:pPr>
              <w:jc w:val="center"/>
            </w:pPr>
          </w:p>
        </w:tc>
      </w:tr>
      <w:tr w:rsidR="0016390A" w14:paraId="5D725A05" w14:textId="77777777" w:rsidTr="0016390A">
        <w:tc>
          <w:tcPr>
            <w:tcW w:w="2065" w:type="dxa"/>
          </w:tcPr>
          <w:p w14:paraId="2FAB57D3" w14:textId="77777777" w:rsidR="0016390A" w:rsidRPr="00837E19" w:rsidRDefault="0016390A" w:rsidP="00362148">
            <w:pPr>
              <w:jc w:val="center"/>
              <w:rPr>
                <w:rFonts w:ascii="Arial" w:hAnsi="Arial" w:cs="Arial"/>
                <w:bCs/>
                <w:color w:val="000000"/>
                <w:lang w:val="en"/>
              </w:rPr>
            </w:pPr>
            <w:r w:rsidRPr="00837E19">
              <w:rPr>
                <w:rFonts w:ascii="Arial" w:hAnsi="Arial" w:cs="Arial"/>
                <w:bCs/>
                <w:color w:val="000000"/>
                <w:lang w:val="en"/>
              </w:rPr>
              <w:t>2C:58-10. Incendiary or tracer ammunition</w:t>
            </w:r>
          </w:p>
        </w:tc>
        <w:tc>
          <w:tcPr>
            <w:tcW w:w="7470" w:type="dxa"/>
          </w:tcPr>
          <w:p w14:paraId="5B55125E" w14:textId="77777777" w:rsidR="0016390A" w:rsidRDefault="0016390A" w:rsidP="00362148">
            <w:pPr>
              <w:jc w:val="center"/>
              <w:rPr>
                <w:rFonts w:ascii="Arial" w:hAnsi="Arial" w:cs="Arial"/>
                <w:color w:val="000000"/>
                <w:lang w:val="en"/>
              </w:rPr>
            </w:pPr>
            <w:r>
              <w:rPr>
                <w:rFonts w:ascii="Arial" w:hAnsi="Arial" w:cs="Arial"/>
                <w:color w:val="000000"/>
                <w:lang w:val="en"/>
              </w:rPr>
              <w:t>No incendiary or tracer type ammunition shall be discharged anywhere in this State except for law enforcement purposes by law enforcement officers in the course of their official duties or by members of legally recognized military organizations during the actual course of their official duties in or upon military establishments or ranges constructed or maintained for such purposes. Nonincendiary shotgun tracer ammunition may, however, be used on a trap or skeet field for target purposes. Nothing in this section shall prohibit the carrying or possession for distress signal purposes of a visual distress signalling device approved by the United States Coast Guard aboard a private or commercial aircraft or any boat.</w:t>
            </w:r>
            <w:r>
              <w:rPr>
                <w:rFonts w:ascii="Arial" w:hAnsi="Arial" w:cs="Arial"/>
                <w:color w:val="000000"/>
                <w:lang w:val="en"/>
              </w:rPr>
              <w:br/>
            </w:r>
            <w:r>
              <w:rPr>
                <w:rFonts w:ascii="Arial" w:hAnsi="Arial" w:cs="Arial"/>
                <w:color w:val="000000"/>
                <w:lang w:val="en"/>
              </w:rPr>
              <w:br/>
              <w:t>L.1978, c. 95, s. 2C:58-10, eff. Sept. 1, 1979. Amended by L.1982, c. 173, s. 3, eff. Nov. 12, 1982.</w:t>
            </w:r>
          </w:p>
        </w:tc>
        <w:tc>
          <w:tcPr>
            <w:tcW w:w="2340" w:type="dxa"/>
          </w:tcPr>
          <w:p w14:paraId="69AE7C62" w14:textId="77777777" w:rsidR="0016390A" w:rsidRDefault="0016390A" w:rsidP="00362148">
            <w:pPr>
              <w:jc w:val="center"/>
            </w:pPr>
            <w:r>
              <w:t>N.A.</w:t>
            </w:r>
          </w:p>
        </w:tc>
        <w:tc>
          <w:tcPr>
            <w:tcW w:w="2340" w:type="dxa"/>
          </w:tcPr>
          <w:p w14:paraId="65E6AC71" w14:textId="77777777" w:rsidR="0016390A" w:rsidRDefault="0016390A" w:rsidP="00362148">
            <w:pPr>
              <w:jc w:val="center"/>
            </w:pPr>
          </w:p>
        </w:tc>
      </w:tr>
      <w:tr w:rsidR="0016390A" w14:paraId="425ADFB3" w14:textId="77777777" w:rsidTr="0016390A">
        <w:tc>
          <w:tcPr>
            <w:tcW w:w="2065" w:type="dxa"/>
          </w:tcPr>
          <w:p w14:paraId="06F44C09" w14:textId="77777777" w:rsidR="0016390A" w:rsidRPr="00837E19" w:rsidRDefault="0016390A" w:rsidP="00362148">
            <w:pPr>
              <w:jc w:val="center"/>
              <w:rPr>
                <w:rFonts w:ascii="Arial" w:hAnsi="Arial" w:cs="Arial"/>
                <w:bCs/>
                <w:color w:val="000000"/>
                <w:lang w:val="en"/>
              </w:rPr>
            </w:pPr>
            <w:r w:rsidRPr="00837E19">
              <w:rPr>
                <w:rFonts w:ascii="Arial" w:hAnsi="Arial" w:cs="Arial"/>
                <w:bCs/>
                <w:color w:val="000000"/>
                <w:lang w:val="en"/>
              </w:rPr>
              <w:t>2C:58-12. Registration of assault firearms</w:t>
            </w:r>
          </w:p>
        </w:tc>
        <w:tc>
          <w:tcPr>
            <w:tcW w:w="7470" w:type="dxa"/>
          </w:tcPr>
          <w:p w14:paraId="65159D0E"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Within 90 days of the effective date of P.L.1990, c.32 (C.2C:58-12 et al.), the Attorney General shall promulgate a list by trade name of any assault firearm which the Attorney General determines is an assault firearm which is used for legitimate target-shooting purposes. This list shall include, but need not be limited to, the Colt AR-15 and any other assault firearm used in competitive shooting matches sanctioned by the Director of Civilian Marksmanship of the United States Department of the Army. </w:t>
            </w:r>
            <w:r>
              <w:rPr>
                <w:rFonts w:ascii="Arial" w:hAnsi="Arial" w:cs="Arial"/>
                <w:color w:val="000000"/>
                <w:lang w:val="en"/>
              </w:rPr>
              <w:br/>
            </w:r>
            <w:r>
              <w:rPr>
                <w:rFonts w:ascii="Arial" w:hAnsi="Arial" w:cs="Arial"/>
                <w:color w:val="000000"/>
                <w:lang w:val="en"/>
              </w:rPr>
              <w:br/>
              <w:t xml:space="preserve">b. The owner of an assault firearm purchased on or before May 1, 1990 which is on the list of assault firearms determined by the Attorney General to be legitimate for target-shooting purposes shall have one year from the effective date of P.L.1990, c.32 (C.2C:58-12 et al.) to register that firearm. In order to register an assault firearm, the owner shall: </w:t>
            </w:r>
            <w:r>
              <w:rPr>
                <w:rFonts w:ascii="Arial" w:hAnsi="Arial" w:cs="Arial"/>
                <w:color w:val="000000"/>
                <w:lang w:val="en"/>
              </w:rPr>
              <w:br/>
            </w:r>
            <w:r>
              <w:rPr>
                <w:rFonts w:ascii="Arial" w:hAnsi="Arial" w:cs="Arial"/>
                <w:color w:val="000000"/>
                <w:lang w:val="en"/>
              </w:rPr>
              <w:br/>
              <w:t xml:space="preserve">(1) Complete an assault firearm registration statement, in the form to be prescribed by the Superintendent of the State Police; </w:t>
            </w:r>
            <w:r>
              <w:rPr>
                <w:rFonts w:ascii="Arial" w:hAnsi="Arial" w:cs="Arial"/>
                <w:color w:val="000000"/>
                <w:lang w:val="en"/>
              </w:rPr>
              <w:br/>
            </w:r>
            <w:r>
              <w:rPr>
                <w:rFonts w:ascii="Arial" w:hAnsi="Arial" w:cs="Arial"/>
                <w:color w:val="000000"/>
                <w:lang w:val="en"/>
              </w:rPr>
              <w:br/>
              <w:t>(2) Pay a registration fee of $50.00 per each assault firearm;</w:t>
            </w:r>
            <w:r>
              <w:rPr>
                <w:rFonts w:ascii="Arial" w:hAnsi="Arial" w:cs="Arial"/>
                <w:color w:val="000000"/>
                <w:lang w:val="en"/>
              </w:rPr>
              <w:br/>
            </w:r>
            <w:r>
              <w:rPr>
                <w:rFonts w:ascii="Arial" w:hAnsi="Arial" w:cs="Arial"/>
                <w:color w:val="000000"/>
                <w:lang w:val="en"/>
              </w:rPr>
              <w:br/>
            </w:r>
            <w:r>
              <w:rPr>
                <w:rFonts w:ascii="Arial" w:hAnsi="Arial" w:cs="Arial"/>
                <w:color w:val="000000"/>
                <w:lang w:val="en"/>
              </w:rPr>
              <w:br/>
            </w:r>
            <w:r>
              <w:rPr>
                <w:rFonts w:ascii="Arial" w:hAnsi="Arial" w:cs="Arial"/>
                <w:color w:val="000000"/>
                <w:lang w:val="en"/>
              </w:rPr>
              <w:br/>
              <w:t xml:space="preserve">(3) Produce for inspection a valid firearms purchaser identification card, a valid permit to carry handguns, or a copy of the permit to purchase a handgun which was used to purchase the assault firearm which is being </w:t>
            </w:r>
            <w:r>
              <w:rPr>
                <w:rFonts w:ascii="Arial" w:hAnsi="Arial" w:cs="Arial"/>
                <w:color w:val="000000"/>
                <w:lang w:val="en"/>
              </w:rPr>
              <w:lastRenderedPageBreak/>
              <w:t xml:space="preserve">registered; and </w:t>
            </w:r>
            <w:r>
              <w:rPr>
                <w:rFonts w:ascii="Arial" w:hAnsi="Arial" w:cs="Arial"/>
                <w:color w:val="000000"/>
                <w:lang w:val="en"/>
              </w:rPr>
              <w:br/>
            </w:r>
            <w:r>
              <w:rPr>
                <w:rFonts w:ascii="Arial" w:hAnsi="Arial" w:cs="Arial"/>
                <w:color w:val="000000"/>
                <w:lang w:val="en"/>
              </w:rPr>
              <w:br/>
              <w:t xml:space="preserve">(4) Submit valid proof that the person is a member of a rifle or pistol club in existence prior to the effective date of P.L.1990, c.32 (C.2C:58-12 et al.). </w:t>
            </w:r>
            <w:r>
              <w:rPr>
                <w:rFonts w:ascii="Arial" w:hAnsi="Arial" w:cs="Arial"/>
                <w:color w:val="000000"/>
                <w:lang w:val="en"/>
              </w:rPr>
              <w:br/>
            </w:r>
            <w:r>
              <w:rPr>
                <w:rFonts w:ascii="Arial" w:hAnsi="Arial" w:cs="Arial"/>
                <w:color w:val="000000"/>
                <w:lang w:val="en"/>
              </w:rPr>
              <w:br/>
              <w:t xml:space="preserve">Membership in a rifle or pistol club shall not be considered valid unless the person joined the club no later than 210 days after the effective date of P.L.1990, c.32 (C.2C:58-12 et al.) and unless the rifle or pistol club files its charter with the Superintendent no later than 180 days following the effective date of P.L.1990, c.32 (C.2C:58-12 et al.). The rifle or pistol club charter shall contain the name and address of the club's headquarters and the name of the club's officers. </w:t>
            </w:r>
            <w:r>
              <w:rPr>
                <w:rFonts w:ascii="Arial" w:hAnsi="Arial" w:cs="Arial"/>
                <w:color w:val="000000"/>
                <w:lang w:val="en"/>
              </w:rPr>
              <w:br/>
            </w:r>
            <w:r>
              <w:rPr>
                <w:rFonts w:ascii="Arial" w:hAnsi="Arial" w:cs="Arial"/>
                <w:color w:val="000000"/>
                <w:lang w:val="en"/>
              </w:rPr>
              <w:br/>
              <w:t xml:space="preserve">The information to be provided in the registration statement shall include, but shall not be limited to: the name and address of the registrant; the number or numbers on the registrant's firearms purchaser identification card, permit to carry handguns, or permit to purchase a handgun; the name, address, and telephone number of the rifle or pistol club in which the registrant is a member; and the make, model, and serial number of the assault firearm being registered. Each registration statement shall be signed by the registrant, and the signature shall constitute a representation of the accuracy of the information contained in the registration statement. </w:t>
            </w:r>
            <w:r>
              <w:rPr>
                <w:rFonts w:ascii="Arial" w:hAnsi="Arial" w:cs="Arial"/>
                <w:color w:val="000000"/>
                <w:lang w:val="en"/>
              </w:rPr>
              <w:br/>
            </w:r>
            <w:r>
              <w:rPr>
                <w:rFonts w:ascii="Arial" w:hAnsi="Arial" w:cs="Arial"/>
                <w:color w:val="000000"/>
                <w:lang w:val="en"/>
              </w:rPr>
              <w:br/>
              <w:t xml:space="preserve">c. For an applicant who resides in a municipality with an organized full-time police department, the registration shall take place at the main office of the police department. For all other applicants, the registration shall take place at any State Police station. </w:t>
            </w:r>
            <w:r>
              <w:rPr>
                <w:rFonts w:ascii="Arial" w:hAnsi="Arial" w:cs="Arial"/>
                <w:color w:val="000000"/>
                <w:lang w:val="en"/>
              </w:rPr>
              <w:br/>
            </w:r>
            <w:r>
              <w:rPr>
                <w:rFonts w:ascii="Arial" w:hAnsi="Arial" w:cs="Arial"/>
                <w:color w:val="000000"/>
                <w:lang w:val="en"/>
              </w:rPr>
              <w:br/>
              <w:t xml:space="preserve">d. Within 60 days of the effective date of P.L.1990, c.32 (C.2C-58-12 et al.), the Superintendent shall prepare the form of registration statement as described in subsection b. of this section and shall provide a suitable supply of statements to each organized full-time municipal police department and each State Police station. </w:t>
            </w:r>
            <w:r>
              <w:rPr>
                <w:rFonts w:ascii="Arial" w:hAnsi="Arial" w:cs="Arial"/>
                <w:color w:val="000000"/>
                <w:lang w:val="en"/>
              </w:rPr>
              <w:br/>
            </w:r>
            <w:r>
              <w:rPr>
                <w:rFonts w:ascii="Arial" w:hAnsi="Arial" w:cs="Arial"/>
                <w:color w:val="000000"/>
                <w:lang w:val="en"/>
              </w:rPr>
              <w:br/>
              <w:t xml:space="preserve">e. One copy of the completed assault firearms registration statement shall be returned to the registrant, a second copy shall be sent to the Superintendent, and, if the registration takes place at a municipal police department, a third copy shall be retained by that municipal police department. </w:t>
            </w:r>
            <w:r>
              <w:rPr>
                <w:rFonts w:ascii="Arial" w:hAnsi="Arial" w:cs="Arial"/>
                <w:color w:val="000000"/>
                <w:lang w:val="en"/>
              </w:rPr>
              <w:br/>
            </w:r>
            <w:r>
              <w:rPr>
                <w:rFonts w:ascii="Arial" w:hAnsi="Arial" w:cs="Arial"/>
                <w:color w:val="000000"/>
                <w:lang w:val="en"/>
              </w:rPr>
              <w:lastRenderedPageBreak/>
              <w:br/>
              <w:t xml:space="preserve">f. If the owner of an assault firearm which has been registered pursuant to this section dies, the owner's heirs or estate shall have 90 days to dispose of that firearm in accordance with section 12 of P.L.1990, c.32 (C.2C:58-13). </w:t>
            </w:r>
            <w:r>
              <w:rPr>
                <w:rFonts w:ascii="Arial" w:hAnsi="Arial" w:cs="Arial"/>
                <w:color w:val="000000"/>
                <w:lang w:val="en"/>
              </w:rPr>
              <w:br/>
            </w:r>
            <w:r>
              <w:rPr>
                <w:rFonts w:ascii="Arial" w:hAnsi="Arial" w:cs="Arial"/>
                <w:color w:val="000000"/>
                <w:lang w:val="en"/>
              </w:rPr>
              <w:br/>
              <w:t xml:space="preserve">g. If an assault firearm registered pursuant to the provisions of this section is used in the commission of a crime, the registrant of that assault firearm shall be civilly liable for any damages resulting from that crime. The liability imposed by this subsection shall not apply if the assault firearm used in the commission of the crime was stolen and the registrant reported the theft of the firearm to law enforcement authorities within 24 hours of the registrant's knowledge of the theft. </w:t>
            </w:r>
            <w:r>
              <w:rPr>
                <w:rFonts w:ascii="Arial" w:hAnsi="Arial" w:cs="Arial"/>
                <w:color w:val="000000"/>
                <w:lang w:val="en"/>
              </w:rPr>
              <w:br/>
            </w:r>
            <w:r>
              <w:rPr>
                <w:rFonts w:ascii="Arial" w:hAnsi="Arial" w:cs="Arial"/>
                <w:color w:val="000000"/>
                <w:lang w:val="en"/>
              </w:rPr>
              <w:br/>
              <w:t xml:space="preserve">h. Of the registration fee required pursuant to subsection b. of this section, $20.00 shall be forwarded to the State Treasury for deposit in the account used by the Violent Crimes Compensation Board in satisfying claims and for related administrative costs pursuant to the provisions of the "Criminal Injuries Compensation Act of 1971," P.L.1971, c.317 (C.52:4B-1 et seq.). </w:t>
            </w:r>
            <w:r>
              <w:rPr>
                <w:rFonts w:ascii="Arial" w:hAnsi="Arial" w:cs="Arial"/>
                <w:color w:val="000000"/>
                <w:lang w:val="en"/>
              </w:rPr>
              <w:br/>
            </w:r>
            <w:r>
              <w:rPr>
                <w:rFonts w:ascii="Arial" w:hAnsi="Arial" w:cs="Arial"/>
                <w:color w:val="000000"/>
                <w:lang w:val="en"/>
              </w:rPr>
              <w:br/>
              <w:t>L.1990,c.32,s.11.</w:t>
            </w:r>
          </w:p>
        </w:tc>
        <w:tc>
          <w:tcPr>
            <w:tcW w:w="2340" w:type="dxa"/>
          </w:tcPr>
          <w:p w14:paraId="09370D3D" w14:textId="77777777" w:rsidR="0016390A" w:rsidRDefault="0016390A" w:rsidP="00362148">
            <w:pPr>
              <w:jc w:val="center"/>
            </w:pPr>
            <w:r>
              <w:lastRenderedPageBreak/>
              <w:t>N.A.</w:t>
            </w:r>
          </w:p>
        </w:tc>
        <w:tc>
          <w:tcPr>
            <w:tcW w:w="2340" w:type="dxa"/>
          </w:tcPr>
          <w:p w14:paraId="200386E6" w14:textId="77777777" w:rsidR="0016390A" w:rsidRDefault="0016390A" w:rsidP="00362148">
            <w:pPr>
              <w:jc w:val="center"/>
            </w:pPr>
          </w:p>
        </w:tc>
      </w:tr>
      <w:tr w:rsidR="0016390A" w14:paraId="39D8E3F5" w14:textId="77777777" w:rsidTr="0016390A">
        <w:tc>
          <w:tcPr>
            <w:tcW w:w="2065" w:type="dxa"/>
          </w:tcPr>
          <w:p w14:paraId="3344AE12" w14:textId="77777777" w:rsidR="0016390A" w:rsidRPr="0046572A" w:rsidRDefault="0016390A" w:rsidP="00362148">
            <w:pPr>
              <w:jc w:val="center"/>
              <w:rPr>
                <w:rFonts w:ascii="Arial" w:hAnsi="Arial" w:cs="Arial"/>
                <w:bCs/>
                <w:color w:val="000000"/>
                <w:lang w:val="en"/>
              </w:rPr>
            </w:pPr>
            <w:r w:rsidRPr="0046572A">
              <w:rPr>
                <w:rFonts w:ascii="Arial" w:hAnsi="Arial" w:cs="Arial"/>
                <w:bCs/>
                <w:color w:val="000000"/>
                <w:lang w:val="en"/>
              </w:rPr>
              <w:lastRenderedPageBreak/>
              <w:t>2C:58-13. Transfer of assault firearm to another; rendering inoperable; voluntarily surrendering</w:t>
            </w:r>
          </w:p>
        </w:tc>
        <w:tc>
          <w:tcPr>
            <w:tcW w:w="7470" w:type="dxa"/>
          </w:tcPr>
          <w:p w14:paraId="6CD6AC6C"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Any person who legally owns an assault firearm on the effective date of this act and who is unable to register or chooses not to register the firearm pursuant to section 11 of P.L.1990, c.32 (C.2C:58-12) may retain possession of that firearm for a period not to exceed one year from the effective date of this act. During this time period, the owner of the assault firearm shall either: </w:t>
            </w:r>
            <w:r>
              <w:rPr>
                <w:rFonts w:ascii="Arial" w:hAnsi="Arial" w:cs="Arial"/>
                <w:color w:val="000000"/>
                <w:lang w:val="en"/>
              </w:rPr>
              <w:br/>
            </w:r>
            <w:r>
              <w:rPr>
                <w:rFonts w:ascii="Arial" w:hAnsi="Arial" w:cs="Arial"/>
                <w:color w:val="000000"/>
                <w:lang w:val="en"/>
              </w:rPr>
              <w:br/>
              <w:t>(1) Transfer the assault firearm to any person or firm lawfully entitled to own or possess such firearm;</w:t>
            </w:r>
            <w:r>
              <w:rPr>
                <w:rFonts w:ascii="Arial" w:hAnsi="Arial" w:cs="Arial"/>
                <w:color w:val="000000"/>
                <w:lang w:val="en"/>
              </w:rPr>
              <w:br/>
            </w:r>
            <w:r>
              <w:rPr>
                <w:rFonts w:ascii="Arial" w:hAnsi="Arial" w:cs="Arial"/>
                <w:color w:val="000000"/>
                <w:lang w:val="en"/>
              </w:rPr>
              <w:br/>
            </w:r>
            <w:r>
              <w:rPr>
                <w:rFonts w:ascii="Arial" w:hAnsi="Arial" w:cs="Arial"/>
                <w:color w:val="000000"/>
                <w:lang w:val="en"/>
              </w:rPr>
              <w:br/>
            </w:r>
            <w:r>
              <w:rPr>
                <w:rFonts w:ascii="Arial" w:hAnsi="Arial" w:cs="Arial"/>
                <w:color w:val="000000"/>
                <w:lang w:val="en"/>
              </w:rPr>
              <w:br/>
              <w:t>(2) Render the assault firearm inoperable; or</w:t>
            </w:r>
            <w:r>
              <w:rPr>
                <w:rFonts w:ascii="Arial" w:hAnsi="Arial" w:cs="Arial"/>
                <w:color w:val="000000"/>
                <w:lang w:val="en"/>
              </w:rPr>
              <w:br/>
            </w:r>
            <w:r>
              <w:rPr>
                <w:rFonts w:ascii="Arial" w:hAnsi="Arial" w:cs="Arial"/>
                <w:color w:val="000000"/>
                <w:lang w:val="en"/>
              </w:rPr>
              <w:br/>
            </w:r>
            <w:r>
              <w:rPr>
                <w:rFonts w:ascii="Arial" w:hAnsi="Arial" w:cs="Arial"/>
                <w:color w:val="000000"/>
                <w:lang w:val="en"/>
              </w:rPr>
              <w:br/>
            </w:r>
            <w:r>
              <w:rPr>
                <w:rFonts w:ascii="Arial" w:hAnsi="Arial" w:cs="Arial"/>
                <w:color w:val="000000"/>
                <w:lang w:val="en"/>
              </w:rPr>
              <w:br/>
              <w:t>(3) Voluntarily surrender the assault firearm pursuant to the provisions of N.J.S.2C:39-12.</w:t>
            </w:r>
            <w:r>
              <w:rPr>
                <w:rFonts w:ascii="Arial" w:hAnsi="Arial" w:cs="Arial"/>
                <w:color w:val="000000"/>
                <w:lang w:val="en"/>
              </w:rPr>
              <w:br/>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br/>
              <w:t xml:space="preserve">b. If the owner of an assault firearm elects to render the firearm inoperable, the owner shall file a certification on a form prescribed by the Superintendent of the State Police indicating the date on which the firearm was rendered inoperable. This certification shall be filed with either the chief law enforcement officer of the municipality in which the owner resides or, in the case of an owner who resides outside this State but stores or possesses an assault firearm in this State, with the Superintendent of the State Police. </w:t>
            </w:r>
            <w:r>
              <w:rPr>
                <w:rFonts w:ascii="Arial" w:hAnsi="Arial" w:cs="Arial"/>
                <w:color w:val="000000"/>
                <w:lang w:val="en"/>
              </w:rPr>
              <w:br/>
            </w:r>
            <w:r>
              <w:rPr>
                <w:rFonts w:ascii="Arial" w:hAnsi="Arial" w:cs="Arial"/>
                <w:color w:val="000000"/>
                <w:lang w:val="en"/>
              </w:rPr>
              <w:br/>
              <w:t xml:space="preserve">c. As used in this section, "inoperable" means that the firearm is altered in such a manner that it cannot be immediately fired and that the owner or possessor of the firearm does not possess or have control over the parts necessary to make the firearm operable. </w:t>
            </w:r>
            <w:r>
              <w:rPr>
                <w:rFonts w:ascii="Arial" w:hAnsi="Arial" w:cs="Arial"/>
                <w:color w:val="000000"/>
                <w:lang w:val="en"/>
              </w:rPr>
              <w:br/>
            </w:r>
            <w:r>
              <w:rPr>
                <w:rFonts w:ascii="Arial" w:hAnsi="Arial" w:cs="Arial"/>
                <w:color w:val="000000"/>
                <w:lang w:val="en"/>
              </w:rPr>
              <w:br/>
              <w:t>L.1990,c.32,s.12.</w:t>
            </w:r>
          </w:p>
        </w:tc>
        <w:tc>
          <w:tcPr>
            <w:tcW w:w="2340" w:type="dxa"/>
          </w:tcPr>
          <w:p w14:paraId="02A19ACF" w14:textId="77777777" w:rsidR="0016390A" w:rsidRDefault="0016390A" w:rsidP="00362148">
            <w:pPr>
              <w:jc w:val="center"/>
            </w:pPr>
            <w:r>
              <w:lastRenderedPageBreak/>
              <w:t>N.A.</w:t>
            </w:r>
          </w:p>
        </w:tc>
        <w:tc>
          <w:tcPr>
            <w:tcW w:w="2340" w:type="dxa"/>
          </w:tcPr>
          <w:p w14:paraId="0CBC9626" w14:textId="77777777" w:rsidR="0016390A" w:rsidRDefault="0016390A" w:rsidP="00362148">
            <w:pPr>
              <w:jc w:val="center"/>
            </w:pPr>
          </w:p>
        </w:tc>
      </w:tr>
      <w:tr w:rsidR="0016390A" w14:paraId="2169262E" w14:textId="77777777" w:rsidTr="0016390A">
        <w:tc>
          <w:tcPr>
            <w:tcW w:w="2065" w:type="dxa"/>
          </w:tcPr>
          <w:p w14:paraId="50AE08A8" w14:textId="77777777" w:rsidR="0016390A" w:rsidRPr="0046572A" w:rsidRDefault="0016390A" w:rsidP="00362148">
            <w:pPr>
              <w:jc w:val="center"/>
              <w:rPr>
                <w:rFonts w:ascii="Arial" w:hAnsi="Arial" w:cs="Arial"/>
                <w:bCs/>
                <w:color w:val="000000"/>
                <w:lang w:val="en"/>
              </w:rPr>
            </w:pPr>
            <w:r w:rsidRPr="0046572A">
              <w:rPr>
                <w:rFonts w:ascii="Arial" w:hAnsi="Arial" w:cs="Arial"/>
                <w:bCs/>
                <w:color w:val="000000"/>
                <w:lang w:val="en"/>
              </w:rPr>
              <w:t>2C:58-14. Annual report on assault firearms</w:t>
            </w:r>
          </w:p>
        </w:tc>
        <w:tc>
          <w:tcPr>
            <w:tcW w:w="7470" w:type="dxa"/>
          </w:tcPr>
          <w:p w14:paraId="3F8EFDB5"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Within 180 days of the enactment of P.L.1990, c.32 (C.2C:58-12 et al.), and annually thereafter, the Attorney General shall present a report to the Legislature which includes the types and quantities of firearms surrendered or rendered inoperable pursuant to section 12 of this act and the number and types of criminal offenses involving assault firearms and any recommendations, including additions or deletions to the inventory of assault firearms delineated in N.J.S.2C:39-1, which the Attorney General believes should be considered by the Legislature. </w:t>
            </w:r>
            <w:r>
              <w:rPr>
                <w:rFonts w:ascii="Arial" w:hAnsi="Arial" w:cs="Arial"/>
                <w:color w:val="000000"/>
                <w:lang w:val="en"/>
              </w:rPr>
              <w:br/>
            </w:r>
            <w:r>
              <w:rPr>
                <w:rFonts w:ascii="Arial" w:hAnsi="Arial" w:cs="Arial"/>
                <w:color w:val="000000"/>
                <w:lang w:val="en"/>
              </w:rPr>
              <w:br/>
              <w:t>L.1990,c.32,s.13.</w:t>
            </w:r>
          </w:p>
        </w:tc>
        <w:tc>
          <w:tcPr>
            <w:tcW w:w="2340" w:type="dxa"/>
          </w:tcPr>
          <w:p w14:paraId="6BA7D913" w14:textId="77777777" w:rsidR="0016390A" w:rsidRDefault="0016390A" w:rsidP="00362148">
            <w:pPr>
              <w:jc w:val="center"/>
            </w:pPr>
            <w:r>
              <w:t>N.A.</w:t>
            </w:r>
          </w:p>
        </w:tc>
        <w:tc>
          <w:tcPr>
            <w:tcW w:w="2340" w:type="dxa"/>
          </w:tcPr>
          <w:p w14:paraId="213FA351" w14:textId="77777777" w:rsidR="0016390A" w:rsidRDefault="0016390A" w:rsidP="00362148">
            <w:pPr>
              <w:jc w:val="center"/>
            </w:pPr>
          </w:p>
        </w:tc>
      </w:tr>
      <w:tr w:rsidR="0016390A" w14:paraId="38B94133" w14:textId="77777777" w:rsidTr="0016390A">
        <w:tc>
          <w:tcPr>
            <w:tcW w:w="2065" w:type="dxa"/>
          </w:tcPr>
          <w:p w14:paraId="59EA7EB0" w14:textId="77777777" w:rsidR="0016390A" w:rsidRPr="005A57C0" w:rsidRDefault="0016390A" w:rsidP="00362148">
            <w:pPr>
              <w:jc w:val="center"/>
              <w:rPr>
                <w:rFonts w:ascii="Arial" w:hAnsi="Arial" w:cs="Arial"/>
                <w:bCs/>
                <w:color w:val="000000"/>
                <w:lang w:val="en"/>
              </w:rPr>
            </w:pPr>
            <w:r w:rsidRPr="005A57C0">
              <w:rPr>
                <w:rFonts w:ascii="Arial" w:hAnsi="Arial" w:cs="Arial"/>
                <w:bCs/>
                <w:color w:val="000000"/>
                <w:lang w:val="en"/>
              </w:rPr>
              <w:t>2C:58-15. Minor's access to a loaded firearm; penalty, conditions</w:t>
            </w:r>
          </w:p>
        </w:tc>
        <w:tc>
          <w:tcPr>
            <w:tcW w:w="7470" w:type="dxa"/>
          </w:tcPr>
          <w:p w14:paraId="140B06D3"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1. a. A person who knows or reasonably should know that a minor is likely to gain access to a loaded firearm at a premises under the person's control commits a disorderly persons offense if a minor gains access to the firearm, unless the person: </w:t>
            </w:r>
            <w:r>
              <w:rPr>
                <w:rFonts w:ascii="Arial" w:hAnsi="Arial" w:cs="Arial"/>
                <w:color w:val="000000"/>
                <w:lang w:val="en"/>
              </w:rPr>
              <w:br/>
            </w:r>
            <w:r>
              <w:rPr>
                <w:rFonts w:ascii="Arial" w:hAnsi="Arial" w:cs="Arial"/>
                <w:color w:val="000000"/>
                <w:lang w:val="en"/>
              </w:rPr>
              <w:br/>
              <w:t>(1) Stores the firearm in a securely locked box or container;</w:t>
            </w:r>
            <w:r>
              <w:rPr>
                <w:rFonts w:ascii="Arial" w:hAnsi="Arial" w:cs="Arial"/>
                <w:color w:val="000000"/>
                <w:lang w:val="en"/>
              </w:rPr>
              <w:br/>
            </w:r>
            <w:r>
              <w:rPr>
                <w:rFonts w:ascii="Arial" w:hAnsi="Arial" w:cs="Arial"/>
                <w:color w:val="000000"/>
                <w:lang w:val="en"/>
              </w:rPr>
              <w:br/>
              <w:t xml:space="preserve">(2) Stores the firearm in a location which a reasonable person would believe to be secure; or </w:t>
            </w:r>
            <w:r>
              <w:rPr>
                <w:rFonts w:ascii="Arial" w:hAnsi="Arial" w:cs="Arial"/>
                <w:color w:val="000000"/>
                <w:lang w:val="en"/>
              </w:rPr>
              <w:br/>
            </w:r>
            <w:r>
              <w:rPr>
                <w:rFonts w:ascii="Arial" w:hAnsi="Arial" w:cs="Arial"/>
                <w:color w:val="000000"/>
                <w:lang w:val="en"/>
              </w:rPr>
              <w:br/>
              <w:t>(3) Secures the firearm with a trigger lock.</w:t>
            </w:r>
            <w:r>
              <w:rPr>
                <w:rFonts w:ascii="Arial" w:hAnsi="Arial" w:cs="Arial"/>
                <w:color w:val="000000"/>
                <w:lang w:val="en"/>
              </w:rPr>
              <w:br/>
            </w:r>
            <w:r>
              <w:rPr>
                <w:rFonts w:ascii="Arial" w:hAnsi="Arial" w:cs="Arial"/>
                <w:color w:val="000000"/>
                <w:lang w:val="en"/>
              </w:rPr>
              <w:br/>
              <w:t>b. This section shall not apply:</w:t>
            </w:r>
            <w:r>
              <w:rPr>
                <w:rFonts w:ascii="Arial" w:hAnsi="Arial" w:cs="Arial"/>
                <w:color w:val="000000"/>
                <w:lang w:val="en"/>
              </w:rPr>
              <w:br/>
            </w:r>
            <w:r>
              <w:rPr>
                <w:rFonts w:ascii="Arial" w:hAnsi="Arial" w:cs="Arial"/>
                <w:color w:val="000000"/>
                <w:lang w:val="en"/>
              </w:rPr>
              <w:br/>
              <w:t>(1) To activities authorized by section 14 of P.L.1979, c.179, (C.2C:58-</w:t>
            </w:r>
            <w:r>
              <w:rPr>
                <w:rFonts w:ascii="Arial" w:hAnsi="Arial" w:cs="Arial"/>
                <w:color w:val="000000"/>
                <w:lang w:val="en"/>
              </w:rPr>
              <w:lastRenderedPageBreak/>
              <w:t xml:space="preserve">6.1), concerning the lawful use of a firearm by a minor; or </w:t>
            </w:r>
            <w:r>
              <w:rPr>
                <w:rFonts w:ascii="Arial" w:hAnsi="Arial" w:cs="Arial"/>
                <w:color w:val="000000"/>
                <w:lang w:val="en"/>
              </w:rPr>
              <w:br/>
            </w:r>
            <w:r>
              <w:rPr>
                <w:rFonts w:ascii="Arial" w:hAnsi="Arial" w:cs="Arial"/>
                <w:color w:val="000000"/>
                <w:lang w:val="en"/>
              </w:rPr>
              <w:br/>
              <w:t xml:space="preserve">(2) Under circumstances where a minor obtained a firearm as a result of an unlawful entry by any person. </w:t>
            </w:r>
            <w:r>
              <w:rPr>
                <w:rFonts w:ascii="Arial" w:hAnsi="Arial" w:cs="Arial"/>
                <w:color w:val="000000"/>
                <w:lang w:val="en"/>
              </w:rPr>
              <w:br/>
            </w:r>
            <w:r>
              <w:rPr>
                <w:rFonts w:ascii="Arial" w:hAnsi="Arial" w:cs="Arial"/>
                <w:color w:val="000000"/>
                <w:lang w:val="en"/>
              </w:rPr>
              <w:br/>
              <w:t>c. As used in this act, "minor" means a person under the age of 16.</w:t>
            </w:r>
            <w:r>
              <w:rPr>
                <w:rFonts w:ascii="Arial" w:hAnsi="Arial" w:cs="Arial"/>
                <w:color w:val="000000"/>
                <w:lang w:val="en"/>
              </w:rPr>
              <w:br/>
            </w:r>
            <w:r>
              <w:rPr>
                <w:rFonts w:ascii="Arial" w:hAnsi="Arial" w:cs="Arial"/>
                <w:color w:val="000000"/>
                <w:lang w:val="en"/>
              </w:rPr>
              <w:br/>
              <w:t>L.1991,c.397,s.1.</w:t>
            </w:r>
          </w:p>
        </w:tc>
        <w:tc>
          <w:tcPr>
            <w:tcW w:w="2340" w:type="dxa"/>
          </w:tcPr>
          <w:p w14:paraId="06117AD0" w14:textId="77777777" w:rsidR="0016390A" w:rsidRDefault="0016390A" w:rsidP="00362148">
            <w:pPr>
              <w:jc w:val="center"/>
            </w:pPr>
            <w:r>
              <w:lastRenderedPageBreak/>
              <w:t>520- Weapon Law Violations</w:t>
            </w:r>
          </w:p>
          <w:p w14:paraId="67A12CD7" w14:textId="77777777" w:rsidR="0016390A" w:rsidRDefault="0016390A" w:rsidP="00362148">
            <w:pPr>
              <w:jc w:val="center"/>
            </w:pPr>
            <w:r>
              <w:t>90C- Disorderly Conduct</w:t>
            </w:r>
          </w:p>
          <w:p w14:paraId="2D42258C" w14:textId="77777777" w:rsidR="0016390A" w:rsidRDefault="0016390A" w:rsidP="00362148">
            <w:pPr>
              <w:jc w:val="center"/>
            </w:pPr>
            <w:r>
              <w:t xml:space="preserve">90Z- All Other Offenses </w:t>
            </w:r>
          </w:p>
          <w:p w14:paraId="5DA745D9" w14:textId="77777777" w:rsidR="0016390A" w:rsidRDefault="0016390A" w:rsidP="00362148">
            <w:pPr>
              <w:jc w:val="center"/>
            </w:pPr>
          </w:p>
        </w:tc>
        <w:tc>
          <w:tcPr>
            <w:tcW w:w="2340" w:type="dxa"/>
          </w:tcPr>
          <w:p w14:paraId="752F7570" w14:textId="77777777" w:rsidR="0016390A" w:rsidRDefault="0016390A" w:rsidP="00362148">
            <w:pPr>
              <w:jc w:val="center"/>
            </w:pPr>
          </w:p>
        </w:tc>
      </w:tr>
      <w:tr w:rsidR="0016390A" w14:paraId="1CEAFE30" w14:textId="77777777" w:rsidTr="0016390A">
        <w:tc>
          <w:tcPr>
            <w:tcW w:w="2065" w:type="dxa"/>
          </w:tcPr>
          <w:p w14:paraId="36071094" w14:textId="77777777" w:rsidR="0016390A" w:rsidRPr="00DF6CE6" w:rsidRDefault="0016390A" w:rsidP="00362148">
            <w:pPr>
              <w:jc w:val="center"/>
              <w:rPr>
                <w:rFonts w:ascii="Arial" w:hAnsi="Arial" w:cs="Arial"/>
                <w:bCs/>
                <w:color w:val="000000"/>
                <w:lang w:val="en"/>
              </w:rPr>
            </w:pPr>
            <w:r w:rsidRPr="00DF6CE6">
              <w:rPr>
                <w:rFonts w:ascii="Arial" w:hAnsi="Arial" w:cs="Arial"/>
                <w:bCs/>
                <w:color w:val="000000"/>
                <w:lang w:val="en"/>
              </w:rPr>
              <w:t>2C:58-16. Retailer's written warnings; wholesaler's warning; violation, penalty</w:t>
            </w:r>
          </w:p>
        </w:tc>
        <w:tc>
          <w:tcPr>
            <w:tcW w:w="7470" w:type="dxa"/>
          </w:tcPr>
          <w:p w14:paraId="4813C971"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 a. Upon the retail sale or transfer of any firearm, the retail dealer or his employee shall deliver to the purchaser or transferee the following written warning, printed in block letters not less than one-fourth of an inch in height: "IT IS A CRIMINAL OFFENSE, PUNISHABLE BY A FINE AND IMPRISONMENT, FOR AN ADULT TO LEAVE A LOADED FIREARM WITHIN EASY ACCESS OF A MINOR." </w:t>
            </w:r>
            <w:r>
              <w:rPr>
                <w:rFonts w:ascii="Arial" w:hAnsi="Arial" w:cs="Arial"/>
                <w:color w:val="000000"/>
                <w:lang w:val="en"/>
              </w:rPr>
              <w:br/>
            </w:r>
            <w:r>
              <w:rPr>
                <w:rFonts w:ascii="Arial" w:hAnsi="Arial" w:cs="Arial"/>
                <w:color w:val="000000"/>
                <w:lang w:val="en"/>
              </w:rPr>
              <w:br/>
              <w:t xml:space="preserve">b. Every wholesale and retail dealer of firearms shall conspicuously post at each purchase counter the following warning, printed in block letters not less than one inch in height: "IT IS A CRIMINAL OFFENSE TO LEAVE A LOADED FIREARM WITHIN EASY ACCESS OF A MINOR." </w:t>
            </w:r>
            <w:r>
              <w:rPr>
                <w:rFonts w:ascii="Arial" w:hAnsi="Arial" w:cs="Arial"/>
                <w:color w:val="000000"/>
                <w:lang w:val="en"/>
              </w:rPr>
              <w:br/>
            </w:r>
            <w:r>
              <w:rPr>
                <w:rFonts w:ascii="Arial" w:hAnsi="Arial" w:cs="Arial"/>
                <w:color w:val="000000"/>
                <w:lang w:val="en"/>
              </w:rPr>
              <w:br/>
              <w:t xml:space="preserve">c. Violation of this section by any retail or wholesale dealer of firearms is a petty disorderly persons offense. </w:t>
            </w:r>
            <w:r>
              <w:rPr>
                <w:rFonts w:ascii="Arial" w:hAnsi="Arial" w:cs="Arial"/>
                <w:color w:val="000000"/>
                <w:lang w:val="en"/>
              </w:rPr>
              <w:br/>
            </w:r>
            <w:r>
              <w:rPr>
                <w:rFonts w:ascii="Arial" w:hAnsi="Arial" w:cs="Arial"/>
                <w:color w:val="000000"/>
                <w:lang w:val="en"/>
              </w:rPr>
              <w:br/>
              <w:t>L.1991,c.397,s.2.</w:t>
            </w:r>
          </w:p>
        </w:tc>
        <w:tc>
          <w:tcPr>
            <w:tcW w:w="2340" w:type="dxa"/>
          </w:tcPr>
          <w:p w14:paraId="3A23DF6C" w14:textId="77777777" w:rsidR="0016390A" w:rsidRDefault="0016390A" w:rsidP="00362148">
            <w:pPr>
              <w:jc w:val="center"/>
            </w:pPr>
            <w:r>
              <w:t>520- Weapon Law Violations</w:t>
            </w:r>
          </w:p>
          <w:p w14:paraId="0D3F173E" w14:textId="77777777" w:rsidR="0016390A" w:rsidRDefault="0016390A" w:rsidP="00362148">
            <w:pPr>
              <w:jc w:val="center"/>
            </w:pPr>
            <w:r>
              <w:t>90C- Disorderly Conduct</w:t>
            </w:r>
          </w:p>
          <w:p w14:paraId="486B534E" w14:textId="77777777" w:rsidR="0016390A" w:rsidRDefault="0016390A" w:rsidP="00362148">
            <w:pPr>
              <w:jc w:val="center"/>
            </w:pPr>
            <w:r>
              <w:t>90Z- All Other Offenses</w:t>
            </w:r>
          </w:p>
        </w:tc>
        <w:tc>
          <w:tcPr>
            <w:tcW w:w="2340" w:type="dxa"/>
          </w:tcPr>
          <w:p w14:paraId="5867B080" w14:textId="77777777" w:rsidR="0016390A" w:rsidRDefault="0016390A" w:rsidP="00362148">
            <w:pPr>
              <w:jc w:val="center"/>
            </w:pPr>
          </w:p>
        </w:tc>
      </w:tr>
      <w:tr w:rsidR="0016390A" w14:paraId="10D48E25" w14:textId="77777777" w:rsidTr="0016390A">
        <w:tc>
          <w:tcPr>
            <w:tcW w:w="2065" w:type="dxa"/>
          </w:tcPr>
          <w:p w14:paraId="7E262930" w14:textId="77777777" w:rsidR="0016390A" w:rsidRPr="00DF6CE6" w:rsidRDefault="0016390A" w:rsidP="00362148">
            <w:pPr>
              <w:jc w:val="center"/>
              <w:rPr>
                <w:rFonts w:ascii="Arial" w:hAnsi="Arial" w:cs="Arial"/>
                <w:bCs/>
                <w:color w:val="000000"/>
                <w:lang w:val="en"/>
              </w:rPr>
            </w:pPr>
            <w:r w:rsidRPr="00DF6CE6">
              <w:rPr>
                <w:rFonts w:ascii="Arial" w:hAnsi="Arial" w:cs="Arial"/>
                <w:bCs/>
                <w:color w:val="000000"/>
                <w:lang w:val="en"/>
              </w:rPr>
              <w:t>2C:58-17. "KeepSafe" program established</w:t>
            </w:r>
          </w:p>
        </w:tc>
        <w:tc>
          <w:tcPr>
            <w:tcW w:w="7470" w:type="dxa"/>
          </w:tcPr>
          <w:p w14:paraId="190707A8" w14:textId="77777777" w:rsidR="0016390A" w:rsidRDefault="0016390A" w:rsidP="00362148">
            <w:pPr>
              <w:jc w:val="center"/>
              <w:rPr>
                <w:rFonts w:ascii="Arial" w:hAnsi="Arial" w:cs="Arial"/>
                <w:color w:val="000000"/>
                <w:lang w:val="en"/>
              </w:rPr>
            </w:pPr>
            <w:r>
              <w:rPr>
                <w:rFonts w:ascii="Arial" w:hAnsi="Arial" w:cs="Arial"/>
                <w:color w:val="000000"/>
                <w:lang w:val="en"/>
              </w:rPr>
              <w:t>2. a. There is established a "KeepSafe" program to encourage and stimulate the safe storage of firearms in the State of New Jersey by providing instant rebates to firearms purchasers who purchase trigger locking devices.</w:t>
            </w:r>
            <w:r>
              <w:rPr>
                <w:rFonts w:ascii="Arial" w:hAnsi="Arial" w:cs="Arial"/>
                <w:color w:val="000000"/>
                <w:lang w:val="en"/>
              </w:rPr>
              <w:br/>
            </w:r>
            <w:r>
              <w:rPr>
                <w:rFonts w:ascii="Arial" w:hAnsi="Arial" w:cs="Arial"/>
                <w:color w:val="000000"/>
                <w:lang w:val="en"/>
              </w:rPr>
              <w:br/>
              <w:t>Under the program, a person who purchases a firearm from a retail dealer licensed under the provisions of N.J.S.2C:58-2 shall be eligible for a $5 instant rebate when a compatible trigger locking device is purchased along with that firearm. The licensed retail dealer shall deduct the rebate from the price of the compatible locking device in order to reduce by $5 the cost of the device for the purchaser.</w:t>
            </w:r>
            <w:r>
              <w:rPr>
                <w:rFonts w:ascii="Arial" w:hAnsi="Arial" w:cs="Arial"/>
                <w:color w:val="000000"/>
                <w:lang w:val="en"/>
              </w:rPr>
              <w:br/>
            </w:r>
            <w:r>
              <w:rPr>
                <w:rFonts w:ascii="Arial" w:hAnsi="Arial" w:cs="Arial"/>
                <w:color w:val="000000"/>
                <w:lang w:val="en"/>
              </w:rPr>
              <w:br/>
              <w:t>b.The Superintendent of State Police, in conjunction with the Attorney General, shall adopt guidelines in accordance with the Administrative Procedure Act, P.L.1968, c.410 (C.52:14B-1 et seq.), to effectuate the purposes of this act.</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In addition, the superintendent shall prepare and deliver to each licensed retail firearms dealer in the State the forms necessary to record and report participation in the program. The forms, which shall set forth the name, address, telephone number, State tax number and State license number of the retail firearms dealer, the name of the firearms purchaser and his firearms purchaser identification card number or permit to purchase a handgun number, the make and model number of the compatible trigger locking device purchased and the date of the sale, shall be in duplicate. One copy shall be retained by the retail dealer for his records. The other shall be submitted to the Attorney General for reimbursement. The reimbursement copies shall be submitted monthly at a time prescribed by the superintendent. The submitting retail dealer shall be entitled to a reimbursement of $5 for each trigger locking device sold as part of the KeepSafe program. To help defray any administrative costs, each participating retail dealer shall receive, in addition to the reimbursement, $0.50 for each valid reimbursement copy submitted.</w:t>
            </w:r>
            <w:r>
              <w:rPr>
                <w:rFonts w:ascii="Arial" w:hAnsi="Arial" w:cs="Arial"/>
                <w:color w:val="000000"/>
                <w:lang w:val="en"/>
              </w:rPr>
              <w:br/>
            </w:r>
            <w:r>
              <w:rPr>
                <w:rFonts w:ascii="Arial" w:hAnsi="Arial" w:cs="Arial"/>
                <w:color w:val="000000"/>
                <w:lang w:val="en"/>
              </w:rPr>
              <w:br/>
              <w:t>The superintendent also shall provide each licensed retail firearms dealer with a sign to be prominently displayed at a conspicuous place on the dealer's business premises where firearms are offered for sale. The sign shall state substantially the following:</w:t>
            </w:r>
            <w:r>
              <w:rPr>
                <w:rFonts w:ascii="Arial" w:hAnsi="Arial" w:cs="Arial"/>
                <w:color w:val="000000"/>
                <w:lang w:val="en"/>
              </w:rPr>
              <w:br/>
            </w:r>
            <w:r>
              <w:rPr>
                <w:rFonts w:ascii="Arial" w:hAnsi="Arial" w:cs="Arial"/>
                <w:color w:val="000000"/>
                <w:lang w:val="en"/>
              </w:rPr>
              <w:br/>
              <w:t>"KEEP NEW JERSEY FIREARMS SAFE.</w:t>
            </w:r>
            <w:r>
              <w:rPr>
                <w:rFonts w:ascii="Arial" w:hAnsi="Arial" w:cs="Arial"/>
                <w:color w:val="000000"/>
                <w:lang w:val="en"/>
              </w:rPr>
              <w:br/>
            </w:r>
            <w:r>
              <w:rPr>
                <w:rFonts w:ascii="Arial" w:hAnsi="Arial" w:cs="Arial"/>
                <w:color w:val="000000"/>
                <w:lang w:val="en"/>
              </w:rPr>
              <w:br/>
              <w:t xml:space="preserve">TO ENCOURAGE NEW JERSEY GUN OWNERS TO </w:t>
            </w:r>
            <w:r>
              <w:rPr>
                <w:rFonts w:ascii="Arial" w:hAnsi="Arial" w:cs="Arial"/>
                <w:color w:val="000000"/>
                <w:lang w:val="en"/>
              </w:rPr>
              <w:br/>
            </w:r>
            <w:r>
              <w:rPr>
                <w:rFonts w:ascii="Arial" w:hAnsi="Arial" w:cs="Arial"/>
                <w:color w:val="000000"/>
                <w:lang w:val="en"/>
              </w:rPr>
              <w:br/>
              <w:t>STORE THEIR FIREARMS SAFELY, THE STATE IS</w:t>
            </w:r>
            <w:r>
              <w:rPr>
                <w:rFonts w:ascii="Arial" w:hAnsi="Arial" w:cs="Arial"/>
                <w:color w:val="000000"/>
                <w:lang w:val="en"/>
              </w:rPr>
              <w:br/>
            </w:r>
            <w:r>
              <w:rPr>
                <w:rFonts w:ascii="Arial" w:hAnsi="Arial" w:cs="Arial"/>
                <w:color w:val="000000"/>
                <w:lang w:val="en"/>
              </w:rPr>
              <w:br/>
              <w:t xml:space="preserve">OFFERING A $5 INSTANT REBATE WHEN YOU </w:t>
            </w:r>
            <w:r>
              <w:rPr>
                <w:rFonts w:ascii="Arial" w:hAnsi="Arial" w:cs="Arial"/>
                <w:color w:val="000000"/>
                <w:lang w:val="en"/>
              </w:rPr>
              <w:br/>
            </w:r>
            <w:r>
              <w:rPr>
                <w:rFonts w:ascii="Arial" w:hAnsi="Arial" w:cs="Arial"/>
                <w:color w:val="000000"/>
                <w:lang w:val="en"/>
              </w:rPr>
              <w:br/>
              <w:t>PURCHASE A COMPATIBLE TRIGGER LOCK ALONG</w:t>
            </w:r>
            <w:r>
              <w:rPr>
                <w:rFonts w:ascii="Arial" w:hAnsi="Arial" w:cs="Arial"/>
                <w:color w:val="000000"/>
                <w:lang w:val="en"/>
              </w:rPr>
              <w:br/>
            </w:r>
            <w:r>
              <w:rPr>
                <w:rFonts w:ascii="Arial" w:hAnsi="Arial" w:cs="Arial"/>
                <w:color w:val="000000"/>
                <w:lang w:val="en"/>
              </w:rPr>
              <w:br/>
              <w:t>WITH YOUR FIREARM.</w:t>
            </w:r>
            <w:r>
              <w:rPr>
                <w:rFonts w:ascii="Arial" w:hAnsi="Arial" w:cs="Arial"/>
                <w:color w:val="000000"/>
                <w:lang w:val="en"/>
              </w:rPr>
              <w:br/>
            </w:r>
            <w:r>
              <w:rPr>
                <w:rFonts w:ascii="Arial" w:hAnsi="Arial" w:cs="Arial"/>
                <w:color w:val="000000"/>
                <w:lang w:val="en"/>
              </w:rPr>
              <w:br/>
              <w:t>REMEMBER--THE USE OF A TRIGGER LOCK IS</w:t>
            </w:r>
            <w:r>
              <w:rPr>
                <w:rFonts w:ascii="Arial" w:hAnsi="Arial" w:cs="Arial"/>
                <w:color w:val="000000"/>
                <w:lang w:val="en"/>
              </w:rPr>
              <w:br/>
            </w:r>
            <w:r>
              <w:rPr>
                <w:rFonts w:ascii="Arial" w:hAnsi="Arial" w:cs="Arial"/>
                <w:color w:val="000000"/>
                <w:lang w:val="en"/>
              </w:rPr>
              <w:br/>
              <w:t>ONLY ONE ASPECT OF RESPONSIBLE FIREARM</w:t>
            </w:r>
            <w:r>
              <w:rPr>
                <w:rFonts w:ascii="Arial" w:hAnsi="Arial" w:cs="Arial"/>
                <w:color w:val="000000"/>
                <w:lang w:val="en"/>
              </w:rPr>
              <w:br/>
            </w:r>
            <w:r>
              <w:rPr>
                <w:rFonts w:ascii="Arial" w:hAnsi="Arial" w:cs="Arial"/>
                <w:color w:val="000000"/>
                <w:lang w:val="en"/>
              </w:rPr>
              <w:br/>
              <w:t>STORAGE. FIREARMS SHOULD BE STORED,</w:t>
            </w:r>
            <w:r>
              <w:rPr>
                <w:rFonts w:ascii="Arial" w:hAnsi="Arial" w:cs="Arial"/>
                <w:color w:val="000000"/>
                <w:lang w:val="en"/>
              </w:rPr>
              <w:br/>
            </w:r>
            <w:r>
              <w:rPr>
                <w:rFonts w:ascii="Arial" w:hAnsi="Arial" w:cs="Arial"/>
                <w:color w:val="000000"/>
                <w:lang w:val="en"/>
              </w:rPr>
              <w:br/>
              <w:t xml:space="preserve">UNLOADED AND LOCKED IN A LOCATION THAT IS </w:t>
            </w:r>
            <w:r>
              <w:rPr>
                <w:rFonts w:ascii="Arial" w:hAnsi="Arial" w:cs="Arial"/>
                <w:color w:val="000000"/>
                <w:lang w:val="en"/>
              </w:rPr>
              <w:br/>
            </w:r>
            <w:r>
              <w:rPr>
                <w:rFonts w:ascii="Arial" w:hAnsi="Arial" w:cs="Arial"/>
                <w:color w:val="000000"/>
                <w:lang w:val="en"/>
              </w:rPr>
              <w:lastRenderedPageBreak/>
              <w:br/>
              <w:t>BOTH SEPARATE FROM THEIR AMMUNITION</w:t>
            </w:r>
            <w:r>
              <w:rPr>
                <w:rFonts w:ascii="Arial" w:hAnsi="Arial" w:cs="Arial"/>
                <w:color w:val="000000"/>
                <w:lang w:val="en"/>
              </w:rPr>
              <w:br/>
            </w:r>
            <w:r>
              <w:rPr>
                <w:rFonts w:ascii="Arial" w:hAnsi="Arial" w:cs="Arial"/>
                <w:color w:val="000000"/>
                <w:lang w:val="en"/>
              </w:rPr>
              <w:br/>
              <w:t>AND INACCESSIBLE TO CHILDREN.</w:t>
            </w:r>
            <w:r>
              <w:rPr>
                <w:rFonts w:ascii="Arial" w:hAnsi="Arial" w:cs="Arial"/>
                <w:color w:val="000000"/>
                <w:lang w:val="en"/>
              </w:rPr>
              <w:br/>
            </w:r>
            <w:r>
              <w:rPr>
                <w:rFonts w:ascii="Arial" w:hAnsi="Arial" w:cs="Arial"/>
                <w:color w:val="000000"/>
                <w:lang w:val="en"/>
              </w:rPr>
              <w:br/>
              <w:t>NEW JERSEY'S FAMILIES AND CHILDREN ARE</w:t>
            </w:r>
            <w:r>
              <w:rPr>
                <w:rFonts w:ascii="Arial" w:hAnsi="Arial" w:cs="Arial"/>
                <w:color w:val="000000"/>
                <w:lang w:val="en"/>
              </w:rPr>
              <w:br/>
            </w:r>
            <w:r>
              <w:rPr>
                <w:rFonts w:ascii="Arial" w:hAnsi="Arial" w:cs="Arial"/>
                <w:color w:val="000000"/>
                <w:lang w:val="en"/>
              </w:rPr>
              <w:br/>
              <w:t>PRECIOUS--KEEP THEM SAFE!!"</w:t>
            </w:r>
            <w:r>
              <w:rPr>
                <w:rFonts w:ascii="Arial" w:hAnsi="Arial" w:cs="Arial"/>
                <w:color w:val="000000"/>
                <w:lang w:val="en"/>
              </w:rPr>
              <w:br/>
            </w:r>
            <w:r>
              <w:rPr>
                <w:rFonts w:ascii="Arial" w:hAnsi="Arial" w:cs="Arial"/>
                <w:color w:val="000000"/>
                <w:lang w:val="en"/>
              </w:rPr>
              <w:br/>
              <w:t>L.1999,c.255,s.2.</w:t>
            </w:r>
          </w:p>
        </w:tc>
        <w:tc>
          <w:tcPr>
            <w:tcW w:w="2340" w:type="dxa"/>
          </w:tcPr>
          <w:p w14:paraId="3DBD7D31" w14:textId="77777777" w:rsidR="0016390A" w:rsidRDefault="0016390A" w:rsidP="00362148">
            <w:pPr>
              <w:jc w:val="center"/>
            </w:pPr>
            <w:r>
              <w:lastRenderedPageBreak/>
              <w:t>N.A.</w:t>
            </w:r>
          </w:p>
        </w:tc>
        <w:tc>
          <w:tcPr>
            <w:tcW w:w="2340" w:type="dxa"/>
          </w:tcPr>
          <w:p w14:paraId="29788D61" w14:textId="77777777" w:rsidR="0016390A" w:rsidRDefault="0016390A" w:rsidP="00362148">
            <w:pPr>
              <w:jc w:val="center"/>
            </w:pPr>
          </w:p>
        </w:tc>
      </w:tr>
      <w:tr w:rsidR="0016390A" w14:paraId="241A8700" w14:textId="77777777" w:rsidTr="0016390A">
        <w:tc>
          <w:tcPr>
            <w:tcW w:w="2065" w:type="dxa"/>
          </w:tcPr>
          <w:p w14:paraId="455DD4FE" w14:textId="77777777" w:rsidR="0016390A" w:rsidRPr="00DF6CE6" w:rsidRDefault="0016390A" w:rsidP="00362148">
            <w:pPr>
              <w:jc w:val="center"/>
              <w:rPr>
                <w:rFonts w:ascii="Arial" w:hAnsi="Arial" w:cs="Arial"/>
                <w:bCs/>
                <w:color w:val="000000"/>
                <w:lang w:val="en"/>
              </w:rPr>
            </w:pPr>
            <w:r w:rsidRPr="00DF6CE6">
              <w:rPr>
                <w:rFonts w:ascii="Arial" w:hAnsi="Arial" w:cs="Arial"/>
                <w:bCs/>
                <w:color w:val="000000"/>
                <w:lang w:val="en"/>
              </w:rPr>
              <w:lastRenderedPageBreak/>
              <w:t>2C:58-18. Report on KeepSafe program</w:t>
            </w:r>
          </w:p>
        </w:tc>
        <w:tc>
          <w:tcPr>
            <w:tcW w:w="7470" w:type="dxa"/>
          </w:tcPr>
          <w:p w14:paraId="3BC0ECEA" w14:textId="77777777" w:rsidR="0016390A" w:rsidRDefault="0016390A" w:rsidP="00362148">
            <w:pPr>
              <w:jc w:val="center"/>
              <w:rPr>
                <w:rFonts w:ascii="Arial" w:hAnsi="Arial" w:cs="Arial"/>
                <w:color w:val="000000"/>
                <w:lang w:val="en"/>
              </w:rPr>
            </w:pPr>
            <w:r>
              <w:rPr>
                <w:rFonts w:ascii="Arial" w:hAnsi="Arial" w:cs="Arial"/>
                <w:color w:val="000000"/>
                <w:lang w:val="en"/>
              </w:rPr>
              <w:t>3.On the first day of the thirteenth month following the effective date of this act, the superintendent shall submit a report on the effectiveness of the KeepSafe program to the Governor and Legislature. In addition to those matters the superintendent deems appropriate and necessary, the report shall include the superintendent's assessment of whether the program should be expanded to include sales of trigger locking devices which are not part of firearm purchases.</w:t>
            </w:r>
            <w:r>
              <w:rPr>
                <w:rFonts w:ascii="Arial" w:hAnsi="Arial" w:cs="Arial"/>
                <w:color w:val="000000"/>
                <w:lang w:val="en"/>
              </w:rPr>
              <w:br/>
            </w:r>
            <w:r>
              <w:rPr>
                <w:rFonts w:ascii="Arial" w:hAnsi="Arial" w:cs="Arial"/>
                <w:color w:val="000000"/>
                <w:lang w:val="en"/>
              </w:rPr>
              <w:br/>
              <w:t>L.1999, c.255, s.3.</w:t>
            </w:r>
          </w:p>
        </w:tc>
        <w:tc>
          <w:tcPr>
            <w:tcW w:w="2340" w:type="dxa"/>
          </w:tcPr>
          <w:p w14:paraId="734DA246" w14:textId="77777777" w:rsidR="0016390A" w:rsidRDefault="0016390A" w:rsidP="00362148">
            <w:pPr>
              <w:jc w:val="center"/>
            </w:pPr>
            <w:r>
              <w:t>N.A.</w:t>
            </w:r>
          </w:p>
        </w:tc>
        <w:tc>
          <w:tcPr>
            <w:tcW w:w="2340" w:type="dxa"/>
          </w:tcPr>
          <w:p w14:paraId="04574C66" w14:textId="77777777" w:rsidR="0016390A" w:rsidRDefault="0016390A" w:rsidP="00362148">
            <w:pPr>
              <w:jc w:val="center"/>
            </w:pPr>
          </w:p>
        </w:tc>
      </w:tr>
      <w:tr w:rsidR="0016390A" w14:paraId="58FBA28B" w14:textId="77777777" w:rsidTr="0016390A">
        <w:tc>
          <w:tcPr>
            <w:tcW w:w="2065" w:type="dxa"/>
          </w:tcPr>
          <w:p w14:paraId="28B9C958" w14:textId="77777777" w:rsidR="0016390A" w:rsidRPr="00DF6CE6" w:rsidRDefault="0016390A" w:rsidP="00362148">
            <w:pPr>
              <w:jc w:val="center"/>
              <w:rPr>
                <w:rFonts w:ascii="Arial" w:hAnsi="Arial" w:cs="Arial"/>
                <w:bCs/>
                <w:color w:val="000000"/>
                <w:lang w:val="en"/>
              </w:rPr>
            </w:pPr>
            <w:r w:rsidRPr="00DF6CE6">
              <w:rPr>
                <w:rFonts w:ascii="Arial" w:hAnsi="Arial" w:cs="Arial"/>
                <w:bCs/>
                <w:color w:val="000000"/>
                <w:lang w:val="en"/>
              </w:rPr>
              <w:t>2C:58-19 Report of loss, theft of firearm within 36 hours; violations, penalties.</w:t>
            </w:r>
          </w:p>
        </w:tc>
        <w:tc>
          <w:tcPr>
            <w:tcW w:w="7470" w:type="dxa"/>
          </w:tcPr>
          <w:p w14:paraId="7A6DED3D"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1.The legal owner of a firearm, upon discovering that the firearm is lost or stolen, shall report the loss or theft within 36 hours to the chief law enforcement officer of the municipality in which the loss or theft occurred or, if the municipality does not have a local police force, to the Superintendent of State Police. </w:t>
            </w:r>
            <w:r>
              <w:rPr>
                <w:rFonts w:ascii="Arial" w:hAnsi="Arial" w:cs="Arial"/>
                <w:color w:val="000000"/>
                <w:lang w:val="en"/>
              </w:rPr>
              <w:br/>
            </w:r>
            <w:r>
              <w:rPr>
                <w:rFonts w:ascii="Arial" w:hAnsi="Arial" w:cs="Arial"/>
                <w:color w:val="000000"/>
                <w:lang w:val="en"/>
              </w:rPr>
              <w:br/>
            </w:r>
            <w:commentRangeStart w:id="12"/>
            <w:r>
              <w:rPr>
                <w:rFonts w:ascii="Arial" w:hAnsi="Arial" w:cs="Arial"/>
                <w:color w:val="000000"/>
                <w:lang w:val="en"/>
              </w:rPr>
              <w:t>A person who violates the provisions of this section shall be liable to a civil penalty of not less than $500 for a first offense, and not less than $1,000 for any second or subsequent offense.</w:t>
            </w:r>
            <w:commentRangeEnd w:id="12"/>
            <w:r>
              <w:rPr>
                <w:rStyle w:val="CommentReference"/>
              </w:rPr>
              <w:commentReference w:id="12"/>
            </w:r>
            <w:r>
              <w:rPr>
                <w:rFonts w:ascii="Arial" w:hAnsi="Arial" w:cs="Arial"/>
                <w:color w:val="000000"/>
                <w:lang w:val="en"/>
              </w:rPr>
              <w:t xml:space="preserve"> The civil penalty shall be collected pursuant to the "Penalty Enforcement Law of 1999," P.L.1999, c.274 (C.2A:58-10 et seq.).</w:t>
            </w:r>
            <w:r>
              <w:rPr>
                <w:rFonts w:ascii="Arial" w:hAnsi="Arial" w:cs="Arial"/>
                <w:color w:val="000000"/>
                <w:lang w:val="en"/>
              </w:rPr>
              <w:br/>
            </w:r>
            <w:r>
              <w:rPr>
                <w:rFonts w:ascii="Arial" w:hAnsi="Arial" w:cs="Arial"/>
                <w:color w:val="000000"/>
                <w:lang w:val="en"/>
              </w:rPr>
              <w:br/>
              <w:t>L.2007, c.299, s.1.</w:t>
            </w:r>
          </w:p>
        </w:tc>
        <w:tc>
          <w:tcPr>
            <w:tcW w:w="2340" w:type="dxa"/>
          </w:tcPr>
          <w:p w14:paraId="663326CF" w14:textId="77777777" w:rsidR="0016390A" w:rsidRDefault="0016390A" w:rsidP="00362148">
            <w:pPr>
              <w:jc w:val="center"/>
            </w:pPr>
            <w:r>
              <w:t>N.A.</w:t>
            </w:r>
          </w:p>
        </w:tc>
        <w:tc>
          <w:tcPr>
            <w:tcW w:w="2340" w:type="dxa"/>
          </w:tcPr>
          <w:p w14:paraId="5364B188" w14:textId="77777777" w:rsidR="0016390A" w:rsidRDefault="0016390A" w:rsidP="00362148">
            <w:pPr>
              <w:jc w:val="center"/>
            </w:pPr>
          </w:p>
        </w:tc>
      </w:tr>
      <w:tr w:rsidR="0016390A" w14:paraId="5451F75C" w14:textId="77777777" w:rsidTr="0016390A">
        <w:tc>
          <w:tcPr>
            <w:tcW w:w="2065" w:type="dxa"/>
          </w:tcPr>
          <w:p w14:paraId="48979D2A" w14:textId="77777777" w:rsidR="0016390A" w:rsidRPr="00DF6CE6" w:rsidRDefault="0016390A" w:rsidP="00362148">
            <w:pPr>
              <w:jc w:val="center"/>
              <w:rPr>
                <w:rFonts w:ascii="Arial" w:hAnsi="Arial" w:cs="Arial"/>
                <w:bCs/>
                <w:color w:val="000000"/>
                <w:lang w:val="en"/>
              </w:rPr>
            </w:pPr>
            <w:r w:rsidRPr="00DF6CE6">
              <w:rPr>
                <w:rFonts w:ascii="Arial" w:hAnsi="Arial" w:cs="Arial"/>
                <w:bCs/>
                <w:color w:val="000000"/>
                <w:lang w:val="en"/>
              </w:rPr>
              <w:t>2C:62-1. Support orders for willful nonsupport</w:t>
            </w:r>
          </w:p>
        </w:tc>
        <w:tc>
          <w:tcPr>
            <w:tcW w:w="7470" w:type="dxa"/>
          </w:tcPr>
          <w:p w14:paraId="7B7538F5" w14:textId="77777777" w:rsidR="0016390A" w:rsidRDefault="0016390A" w:rsidP="00362148">
            <w:pPr>
              <w:jc w:val="center"/>
              <w:rPr>
                <w:rFonts w:ascii="Arial" w:hAnsi="Arial" w:cs="Arial"/>
                <w:color w:val="000000"/>
                <w:lang w:val="en"/>
              </w:rPr>
            </w:pPr>
            <w:r>
              <w:rPr>
                <w:rFonts w:ascii="Arial" w:hAnsi="Arial" w:cs="Arial"/>
                <w:color w:val="000000"/>
                <w:lang w:val="en"/>
              </w:rPr>
              <w:t>a. Order for support pendente lite. At any time after a sworn complaint is made charging an offense under section 2C:24-5 and before trial, the court may enter such temporary order as may seem just, providing for the support of the spouse or children, or both, pendente lite, and may punish a violation of such order as for contempt.</w:t>
            </w:r>
            <w:r>
              <w:rPr>
                <w:rFonts w:ascii="Arial" w:hAnsi="Arial" w:cs="Arial"/>
                <w:color w:val="000000"/>
                <w:lang w:val="en"/>
              </w:rPr>
              <w:br/>
            </w:r>
            <w:r>
              <w:rPr>
                <w:rFonts w:ascii="Arial" w:hAnsi="Arial" w:cs="Arial"/>
                <w:color w:val="000000"/>
                <w:lang w:val="en"/>
              </w:rPr>
              <w:br/>
              <w:t xml:space="preserve">b. Order for future support; release on recognizance conditioned on obeying order; periodic service of sentence. Before trial, with the consent of the defendant, or after conviction, instead of imposing the penalty </w:t>
            </w:r>
            <w:r>
              <w:rPr>
                <w:rFonts w:ascii="Arial" w:hAnsi="Arial" w:cs="Arial"/>
                <w:color w:val="000000"/>
                <w:lang w:val="en"/>
              </w:rPr>
              <w:lastRenderedPageBreak/>
              <w:t>provided for violation of section 2C:24-5, or in addition thereto, the court, having regard to the circumstances and the financial ability or earning capacity of the defendant, may make an order, which shall be subject to change by the court from time to time as circumstances may require, directing the defendant to pay a sum certain periodically to the spouse, or to the guardian or custodian of the minor child or children, or to an organization or individual approved by the court as trustee. The court may release the defendant from custody on probation, upon his or her entering into a recognizance, with or without surety, in such sum as the court may order and approve. The condition of the recognizance shall be such that if the defendant shall personally appear in court whenever ordered to do so, and shall comply with the terms of the order, or of any modification thereof, the recognizance shall be void, otherwise it will remain in full force and effect. The court may, in addition to or in place of any order under this section, order and direct that any sentence of imprisonment be served periodically, instead of consecutively, during periods of time between Friday at 6 p.m. and Monday at 8 a.m. or at other times or on other days, whenever the court determines the existence of proper circumstances and that the ends of justice will be served thereby. Any person so imprisoned shall be given credit for each day or fraction of a day to the nearest hour actually served.</w:t>
            </w:r>
            <w:r>
              <w:rPr>
                <w:rFonts w:ascii="Arial" w:hAnsi="Arial" w:cs="Arial"/>
                <w:color w:val="000000"/>
                <w:lang w:val="en"/>
              </w:rPr>
              <w:br/>
            </w:r>
            <w:r>
              <w:rPr>
                <w:rFonts w:ascii="Arial" w:hAnsi="Arial" w:cs="Arial"/>
                <w:color w:val="000000"/>
                <w:lang w:val="en"/>
              </w:rPr>
              <w:br/>
              <w:t>c. Violation of order. If the court be satisfied by information and due proof under oath that the defendant has violated the terms of the order, it may forthwith proceed with the trial of the defendant under the original charge, or sentence the defendant under the original conviction or plea of guilty, or enforce the suspended sentence or punish for contempt, as the case may be. In case of forfeiture of a recognizance, and the enforcement thereof by execution, the sum recovered may, in the discretion of the court, be paid in whole or part to the spouse, or to the guardian, custodian or trustee of such minor child or children.</w:t>
            </w:r>
            <w:r>
              <w:rPr>
                <w:rFonts w:ascii="Arial" w:hAnsi="Arial" w:cs="Arial"/>
                <w:color w:val="000000"/>
                <w:lang w:val="en"/>
              </w:rPr>
              <w:br/>
            </w:r>
            <w:r>
              <w:rPr>
                <w:rFonts w:ascii="Arial" w:hAnsi="Arial" w:cs="Arial"/>
                <w:color w:val="000000"/>
                <w:lang w:val="en"/>
              </w:rPr>
              <w:br/>
              <w:t>d. Proof of marriage; husband and wife as witness. No other or greater evidence shall be required to prove the marriage of such husband and wife, or that the defendant is the father or mother of such child or children, than is required in a civil action. In no prosecution under this chapter shall any existing statute or rule of law prohibiting the disclosure of confidential communications between husband and wife apply, and both husband and wife shall be competent and compellable witnesses to testify against each other as to any and all relevant matters, including the fact of the marriage and the parentage of the child or children.</w:t>
            </w:r>
            <w:r>
              <w:rPr>
                <w:rFonts w:ascii="Arial" w:hAnsi="Arial" w:cs="Arial"/>
                <w:color w:val="000000"/>
                <w:lang w:val="en"/>
              </w:rPr>
              <w:br/>
            </w:r>
            <w:r>
              <w:rPr>
                <w:rFonts w:ascii="Arial" w:hAnsi="Arial" w:cs="Arial"/>
                <w:color w:val="000000"/>
                <w:lang w:val="en"/>
              </w:rPr>
              <w:lastRenderedPageBreak/>
              <w:br/>
              <w:t>e. Place of residence confers jurisdiction of offense. The place of residence at the time of the desertion of the spouse, child or children, under the provisions of this chapter, shall confer jurisdiction of the offense set forth therein, upon the county, county district, or juvenile and domestic relations court having territorial jurisdiction of the place of such residence, until the deserted party shall establish a legal residence in some other county or State.</w:t>
            </w:r>
            <w:r>
              <w:rPr>
                <w:rFonts w:ascii="Arial" w:hAnsi="Arial" w:cs="Arial"/>
                <w:color w:val="000000"/>
                <w:lang w:val="en"/>
              </w:rPr>
              <w:br/>
            </w:r>
            <w:r>
              <w:rPr>
                <w:rFonts w:ascii="Arial" w:hAnsi="Arial" w:cs="Arial"/>
                <w:color w:val="000000"/>
                <w:lang w:val="en"/>
              </w:rPr>
              <w:br/>
              <w:t>L.1978, c. 95, s. 2C:62-1, eff. Sept. 1, 1979.</w:t>
            </w:r>
          </w:p>
        </w:tc>
        <w:tc>
          <w:tcPr>
            <w:tcW w:w="2340" w:type="dxa"/>
          </w:tcPr>
          <w:p w14:paraId="5B171400" w14:textId="77777777" w:rsidR="0016390A" w:rsidRDefault="0016390A" w:rsidP="00362148">
            <w:pPr>
              <w:jc w:val="center"/>
            </w:pPr>
            <w:r>
              <w:lastRenderedPageBreak/>
              <w:t>N.A.</w:t>
            </w:r>
          </w:p>
        </w:tc>
        <w:tc>
          <w:tcPr>
            <w:tcW w:w="2340" w:type="dxa"/>
          </w:tcPr>
          <w:p w14:paraId="1F672DBA" w14:textId="77777777" w:rsidR="0016390A" w:rsidRDefault="0016390A" w:rsidP="00362148">
            <w:pPr>
              <w:jc w:val="center"/>
            </w:pPr>
          </w:p>
        </w:tc>
      </w:tr>
      <w:tr w:rsidR="0016390A" w14:paraId="4705C2FD" w14:textId="77777777" w:rsidTr="0016390A">
        <w:tc>
          <w:tcPr>
            <w:tcW w:w="2065" w:type="dxa"/>
          </w:tcPr>
          <w:p w14:paraId="678B6680" w14:textId="77777777" w:rsidR="0016390A" w:rsidRPr="002370EF" w:rsidRDefault="0016390A" w:rsidP="00362148">
            <w:pPr>
              <w:jc w:val="center"/>
              <w:rPr>
                <w:rFonts w:ascii="Arial" w:hAnsi="Arial" w:cs="Arial"/>
                <w:bCs/>
                <w:color w:val="000000"/>
                <w:lang w:val="en"/>
              </w:rPr>
            </w:pPr>
            <w:r w:rsidRPr="002370EF">
              <w:rPr>
                <w:rFonts w:ascii="Arial" w:hAnsi="Arial" w:cs="Arial"/>
                <w:bCs/>
                <w:color w:val="000000"/>
                <w:lang w:val="en"/>
              </w:rPr>
              <w:lastRenderedPageBreak/>
              <w:t>2C:64-1 Property subject to forfeiture.</w:t>
            </w:r>
          </w:p>
        </w:tc>
        <w:tc>
          <w:tcPr>
            <w:tcW w:w="7470" w:type="dxa"/>
          </w:tcPr>
          <w:p w14:paraId="69E833C9"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a.Any interest in the following shall be subject to forfeiture and no property right shall exist in them: </w:t>
            </w:r>
            <w:r>
              <w:rPr>
                <w:rFonts w:ascii="Arial" w:hAnsi="Arial" w:cs="Arial"/>
                <w:color w:val="000000"/>
                <w:lang w:val="en"/>
              </w:rPr>
              <w:br/>
            </w:r>
            <w:r>
              <w:rPr>
                <w:rFonts w:ascii="Arial" w:hAnsi="Arial" w:cs="Arial"/>
                <w:color w:val="000000"/>
                <w:lang w:val="en"/>
              </w:rPr>
              <w:br/>
              <w:t>(1)Controlled dangerous substances, firearms which are unlawfully possessed, carried, acquired or used, illegally possessed gambling devices, untaxed or otherwise contraband cigarettes or tobacco products, untaxed special fuel, unlawful sound recordings and audiovisual works and items bearing a counterfeit mark. These shall be designated prima facie contraband.</w:t>
            </w:r>
            <w:r>
              <w:rPr>
                <w:rFonts w:ascii="Arial" w:hAnsi="Arial" w:cs="Arial"/>
                <w:color w:val="000000"/>
                <w:lang w:val="en"/>
              </w:rPr>
              <w:br/>
            </w:r>
            <w:r>
              <w:rPr>
                <w:rFonts w:ascii="Arial" w:hAnsi="Arial" w:cs="Arial"/>
                <w:color w:val="000000"/>
                <w:lang w:val="en"/>
              </w:rPr>
              <w:br/>
              <w:t>(2)All property which has been, or is intended to be, utilized in furtherance of an unlawful activity, including, but not limited to, conveyances intended to facilitate the perpetration of illegal acts, or buildings or premises maintained for the purpose of committing offenses against the State.</w:t>
            </w:r>
            <w:r>
              <w:rPr>
                <w:rFonts w:ascii="Arial" w:hAnsi="Arial" w:cs="Arial"/>
                <w:color w:val="000000"/>
                <w:lang w:val="en"/>
              </w:rPr>
              <w:br/>
            </w:r>
            <w:r>
              <w:rPr>
                <w:rFonts w:ascii="Arial" w:hAnsi="Arial" w:cs="Arial"/>
                <w:color w:val="000000"/>
                <w:lang w:val="en"/>
              </w:rPr>
              <w:br/>
              <w:t xml:space="preserve">(3)Property which has become or is intended to become an integral part of illegal activity, including, but not limited to, money which is earmarked for use as financing for an illegal gambling enterprise. </w:t>
            </w:r>
            <w:r>
              <w:rPr>
                <w:rFonts w:ascii="Arial" w:hAnsi="Arial" w:cs="Arial"/>
                <w:color w:val="000000"/>
                <w:lang w:val="en"/>
              </w:rPr>
              <w:br/>
            </w:r>
            <w:r>
              <w:rPr>
                <w:rFonts w:ascii="Arial" w:hAnsi="Arial" w:cs="Arial"/>
                <w:color w:val="000000"/>
                <w:lang w:val="en"/>
              </w:rPr>
              <w:br/>
              <w:t xml:space="preserve">(4)Proceeds of illegal activities, including, but not limited to, property or money obtained as a result of the sale of prima facie contraband as defined by subsection a. (1), proceeds of illegal gambling, prostitution, bribery and extortion. </w:t>
            </w:r>
            <w:r>
              <w:rPr>
                <w:rFonts w:ascii="Arial" w:hAnsi="Arial" w:cs="Arial"/>
                <w:color w:val="000000"/>
                <w:lang w:val="en"/>
              </w:rPr>
              <w:br/>
            </w:r>
            <w:r>
              <w:rPr>
                <w:rFonts w:ascii="Arial" w:hAnsi="Arial" w:cs="Arial"/>
                <w:color w:val="000000"/>
                <w:lang w:val="en"/>
              </w:rPr>
              <w:br/>
              <w:t>b.Any article subject to forfeiture under this chapter may be seized by the State or any law enforcement officer as evidence pending a criminal prosecution pursuant to section 2C:64-4 or, when no criminal proceeding is instituted, upon process issued by any court of competent jurisdiction over the property, except that seizure without such process may be made when not inconsistent with the Constitution of this State or the United States, and when</w:t>
            </w:r>
            <w:r>
              <w:rPr>
                <w:rFonts w:ascii="Arial" w:hAnsi="Arial" w:cs="Arial"/>
                <w:color w:val="000000"/>
                <w:lang w:val="en"/>
              </w:rPr>
              <w:br/>
            </w:r>
            <w:r>
              <w:rPr>
                <w:rFonts w:ascii="Arial" w:hAnsi="Arial" w:cs="Arial"/>
                <w:color w:val="000000"/>
                <w:lang w:val="en"/>
              </w:rPr>
              <w:lastRenderedPageBreak/>
              <w:br/>
              <w:t>(1)The article is prima facie contraband; or</w:t>
            </w:r>
            <w:r>
              <w:rPr>
                <w:rFonts w:ascii="Arial" w:hAnsi="Arial" w:cs="Arial"/>
                <w:color w:val="000000"/>
                <w:lang w:val="en"/>
              </w:rPr>
              <w:br/>
            </w:r>
            <w:r>
              <w:rPr>
                <w:rFonts w:ascii="Arial" w:hAnsi="Arial" w:cs="Arial"/>
                <w:color w:val="000000"/>
                <w:lang w:val="en"/>
              </w:rPr>
              <w:br/>
              <w:t xml:space="preserve">(2)The property subject to seizure poses an immediate threat to the public health, safety or welfare. </w:t>
            </w:r>
            <w:r>
              <w:rPr>
                <w:rFonts w:ascii="Arial" w:hAnsi="Arial" w:cs="Arial"/>
                <w:color w:val="000000"/>
                <w:lang w:val="en"/>
              </w:rPr>
              <w:br/>
            </w:r>
            <w:r>
              <w:rPr>
                <w:rFonts w:ascii="Arial" w:hAnsi="Arial" w:cs="Arial"/>
                <w:color w:val="000000"/>
                <w:lang w:val="en"/>
              </w:rPr>
              <w:br/>
              <w:t>c.For the purposes of this section:</w:t>
            </w:r>
            <w:r>
              <w:rPr>
                <w:rFonts w:ascii="Arial" w:hAnsi="Arial" w:cs="Arial"/>
                <w:color w:val="000000"/>
                <w:lang w:val="en"/>
              </w:rPr>
              <w:br/>
            </w:r>
            <w:r>
              <w:rPr>
                <w:rFonts w:ascii="Arial" w:hAnsi="Arial" w:cs="Arial"/>
                <w:color w:val="000000"/>
                <w:lang w:val="en"/>
              </w:rPr>
              <w:br/>
              <w:t>"Items bearing a counterfeit mark" means items bearing a counterfeit mark as defined in N.J.S.2C:21-32.</w:t>
            </w:r>
            <w:r>
              <w:rPr>
                <w:rFonts w:ascii="Arial" w:hAnsi="Arial" w:cs="Arial"/>
                <w:color w:val="000000"/>
                <w:lang w:val="en"/>
              </w:rPr>
              <w:br/>
            </w:r>
            <w:r>
              <w:rPr>
                <w:rFonts w:ascii="Arial" w:hAnsi="Arial" w:cs="Arial"/>
                <w:color w:val="000000"/>
                <w:lang w:val="en"/>
              </w:rPr>
              <w:br/>
              <w:t>"Unlawful sound recordings and audiovisual works" means sound recordings and audiovisual works as those terms are defined in N.J.S.2C:21-21 which were produced in violation of N.J.S.2C:21-21.</w:t>
            </w:r>
            <w:r>
              <w:rPr>
                <w:rFonts w:ascii="Arial" w:hAnsi="Arial" w:cs="Arial"/>
                <w:color w:val="000000"/>
                <w:lang w:val="en"/>
              </w:rPr>
              <w:br/>
            </w:r>
            <w:r>
              <w:rPr>
                <w:rFonts w:ascii="Arial" w:hAnsi="Arial" w:cs="Arial"/>
                <w:color w:val="000000"/>
                <w:lang w:val="en"/>
              </w:rPr>
              <w:br/>
              <w:t xml:space="preserve">"Untaxed special fuel" means diesel fuel, No. 2 fuel oil and kerosene on which the motor fuel tax imposed pursuant to R.S.54:39-1 et seq. is not paid that is delivered, possessed, sold or transferred in this State in a manner not authorized pursuant to R.S.54:39-1 et seq. or P.L.1938, c.163 (C.56:6-1 et seq.). </w:t>
            </w:r>
            <w:r>
              <w:rPr>
                <w:rFonts w:ascii="Arial" w:hAnsi="Arial" w:cs="Arial"/>
                <w:color w:val="000000"/>
                <w:lang w:val="en"/>
              </w:rPr>
              <w:br/>
            </w:r>
            <w:r>
              <w:rPr>
                <w:rFonts w:ascii="Arial" w:hAnsi="Arial" w:cs="Arial"/>
                <w:color w:val="000000"/>
                <w:lang w:val="en"/>
              </w:rPr>
              <w:br/>
              <w:t>amended 1979, c.344, s.1; 1981, c.290, s.46; 1992, c.23, s.70; 2004, c.150, s.3; 2011, c.80, s.4.</w:t>
            </w:r>
          </w:p>
        </w:tc>
        <w:tc>
          <w:tcPr>
            <w:tcW w:w="2340" w:type="dxa"/>
          </w:tcPr>
          <w:p w14:paraId="0C178675" w14:textId="77777777" w:rsidR="0016390A" w:rsidRDefault="0016390A" w:rsidP="00362148">
            <w:pPr>
              <w:jc w:val="center"/>
            </w:pPr>
            <w:r>
              <w:lastRenderedPageBreak/>
              <w:t>N.A.</w:t>
            </w:r>
          </w:p>
        </w:tc>
        <w:tc>
          <w:tcPr>
            <w:tcW w:w="2340" w:type="dxa"/>
          </w:tcPr>
          <w:p w14:paraId="7D8DE136" w14:textId="77777777" w:rsidR="0016390A" w:rsidRDefault="0016390A" w:rsidP="00362148">
            <w:pPr>
              <w:jc w:val="center"/>
            </w:pPr>
          </w:p>
        </w:tc>
      </w:tr>
      <w:tr w:rsidR="0016390A" w14:paraId="1656D70F" w14:textId="77777777" w:rsidTr="0016390A">
        <w:tc>
          <w:tcPr>
            <w:tcW w:w="2065" w:type="dxa"/>
          </w:tcPr>
          <w:p w14:paraId="43162CD1" w14:textId="77777777" w:rsidR="0016390A" w:rsidRPr="002370EF" w:rsidRDefault="0016390A" w:rsidP="00362148">
            <w:pPr>
              <w:jc w:val="center"/>
              <w:rPr>
                <w:rFonts w:ascii="Arial" w:hAnsi="Arial" w:cs="Arial"/>
                <w:bCs/>
                <w:color w:val="000000"/>
                <w:lang w:val="en"/>
              </w:rPr>
            </w:pPr>
            <w:r w:rsidRPr="002370EF">
              <w:rPr>
                <w:rFonts w:ascii="Arial" w:hAnsi="Arial" w:cs="Arial"/>
                <w:bCs/>
                <w:color w:val="000000"/>
                <w:lang w:val="en"/>
              </w:rPr>
              <w:t>2C:64-2. Forfeiture procedures; prima facie contraband</w:t>
            </w:r>
          </w:p>
        </w:tc>
        <w:tc>
          <w:tcPr>
            <w:tcW w:w="7470" w:type="dxa"/>
          </w:tcPr>
          <w:p w14:paraId="44C21DA6"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Except as provided in N.J.S. 2C:35-21, prima facie contraband shall be retained by the State until entry of judgment or dismissal of the criminal proceeding, if any, arising out of the seizure. Thereafter, prima facie contraband shall be forfeited to the entity funding the prosecuting agency involved, subject to the rights of owners and others holding interests pursuant to section 2C:64-5. </w:t>
            </w:r>
            <w:r>
              <w:rPr>
                <w:rFonts w:ascii="Arial" w:hAnsi="Arial" w:cs="Arial"/>
                <w:color w:val="000000"/>
                <w:lang w:val="en"/>
              </w:rPr>
              <w:br/>
            </w:r>
            <w:r>
              <w:rPr>
                <w:rFonts w:ascii="Arial" w:hAnsi="Arial" w:cs="Arial"/>
                <w:color w:val="000000"/>
                <w:lang w:val="en"/>
              </w:rPr>
              <w:br/>
              <w:t>L.1978, c.95; amended by L. 1979, c. 344, s. 2; 1981, c. 290, s. 47; 1987, c. 106, s. 17.</w:t>
            </w:r>
          </w:p>
        </w:tc>
        <w:tc>
          <w:tcPr>
            <w:tcW w:w="2340" w:type="dxa"/>
          </w:tcPr>
          <w:p w14:paraId="65F84D55" w14:textId="77777777" w:rsidR="0016390A" w:rsidRDefault="0016390A" w:rsidP="00362148">
            <w:pPr>
              <w:jc w:val="center"/>
            </w:pPr>
            <w:r>
              <w:t>N.A.</w:t>
            </w:r>
          </w:p>
        </w:tc>
        <w:tc>
          <w:tcPr>
            <w:tcW w:w="2340" w:type="dxa"/>
          </w:tcPr>
          <w:p w14:paraId="01BBA287" w14:textId="77777777" w:rsidR="0016390A" w:rsidRDefault="0016390A" w:rsidP="00362148">
            <w:pPr>
              <w:jc w:val="center"/>
            </w:pPr>
          </w:p>
        </w:tc>
      </w:tr>
      <w:tr w:rsidR="0016390A" w14:paraId="285E263C" w14:textId="77777777" w:rsidTr="0016390A">
        <w:tc>
          <w:tcPr>
            <w:tcW w:w="2065" w:type="dxa"/>
          </w:tcPr>
          <w:p w14:paraId="1C850EE7" w14:textId="77777777" w:rsidR="0016390A" w:rsidRPr="006F6014" w:rsidRDefault="0016390A" w:rsidP="00362148">
            <w:pPr>
              <w:jc w:val="center"/>
              <w:rPr>
                <w:rFonts w:ascii="Arial" w:hAnsi="Arial" w:cs="Arial"/>
                <w:bCs/>
                <w:color w:val="000000"/>
                <w:lang w:val="en"/>
              </w:rPr>
            </w:pPr>
            <w:r w:rsidRPr="006F6014">
              <w:rPr>
                <w:rFonts w:ascii="Arial" w:hAnsi="Arial" w:cs="Arial"/>
                <w:bCs/>
                <w:color w:val="000000"/>
                <w:lang w:val="en"/>
              </w:rPr>
              <w:t>2C:64-3. Forfeiture procedures</w:t>
            </w:r>
          </w:p>
        </w:tc>
        <w:tc>
          <w:tcPr>
            <w:tcW w:w="7470" w:type="dxa"/>
          </w:tcPr>
          <w:p w14:paraId="37998418"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2C:64-3. Forfeiture procedures. a. Whenever any property other than prima facie contraband is subject to forfeiture under this chapter, such forfeiture may be enforced by a civil action, instituted within 90 days of the seizure and commenced by the State and against the property sought to be forfeited. </w:t>
            </w:r>
            <w:r>
              <w:rPr>
                <w:rFonts w:ascii="Arial" w:hAnsi="Arial" w:cs="Arial"/>
                <w:color w:val="000000"/>
                <w:lang w:val="en"/>
              </w:rPr>
              <w:br/>
            </w:r>
            <w:r>
              <w:rPr>
                <w:rFonts w:ascii="Arial" w:hAnsi="Arial" w:cs="Arial"/>
                <w:color w:val="000000"/>
                <w:lang w:val="en"/>
              </w:rPr>
              <w:br/>
              <w:t xml:space="preserve">b. The complaint shall be verified on oath or affirmation. It shall describe with reasonable particularity the property that is the subject matter of the action and shall contain allegations setting forth the reason or reasons the </w:t>
            </w:r>
            <w:r>
              <w:rPr>
                <w:rFonts w:ascii="Arial" w:hAnsi="Arial" w:cs="Arial"/>
                <w:color w:val="000000"/>
                <w:lang w:val="en"/>
              </w:rPr>
              <w:lastRenderedPageBreak/>
              <w:t xml:space="preserve">article sought to be or which has been seized is contraband. </w:t>
            </w:r>
            <w:r>
              <w:rPr>
                <w:rFonts w:ascii="Arial" w:hAnsi="Arial" w:cs="Arial"/>
                <w:color w:val="000000"/>
                <w:lang w:val="en"/>
              </w:rPr>
              <w:br/>
            </w:r>
            <w:r>
              <w:rPr>
                <w:rFonts w:ascii="Arial" w:hAnsi="Arial" w:cs="Arial"/>
                <w:color w:val="000000"/>
                <w:lang w:val="en"/>
              </w:rPr>
              <w:br/>
              <w:t xml:space="preserve">c. Notice of the action shall be given to any person known to have a property interest in the article. In addition, the notice requirements of the Rules of Court for an in rem action shall be followed. </w:t>
            </w:r>
            <w:r>
              <w:rPr>
                <w:rFonts w:ascii="Arial" w:hAnsi="Arial" w:cs="Arial"/>
                <w:color w:val="000000"/>
                <w:lang w:val="en"/>
              </w:rPr>
              <w:br/>
            </w:r>
            <w:r>
              <w:rPr>
                <w:rFonts w:ascii="Arial" w:hAnsi="Arial" w:cs="Arial"/>
                <w:color w:val="000000"/>
                <w:lang w:val="en"/>
              </w:rPr>
              <w:br/>
              <w:t xml:space="preserve">d. The claimant of the property that is the subject of an action under this chapter shall file and serve his claim in the form of an answer in accordance with the Rules of Court. The answer shall be verified on oath or affirmation, and shall state the interest in the property by virtue of which the claimant demands its restitution and the right to defend the action. If the claim is made in behalf of the person entitled to possession by an agent, bailee or attorney, it shall state that he is duly authorized to make the claim. </w:t>
            </w:r>
            <w:r>
              <w:rPr>
                <w:rFonts w:ascii="Arial" w:hAnsi="Arial" w:cs="Arial"/>
                <w:color w:val="000000"/>
                <w:lang w:val="en"/>
              </w:rPr>
              <w:br/>
            </w:r>
            <w:r>
              <w:rPr>
                <w:rFonts w:ascii="Arial" w:hAnsi="Arial" w:cs="Arial"/>
                <w:color w:val="000000"/>
                <w:lang w:val="en"/>
              </w:rPr>
              <w:br/>
              <w:t>e. If no answer is filed and served within the applicable time, the property seized shall be disposed of pursuant to N.J.S.2C:64-6.</w:t>
            </w:r>
            <w:r>
              <w:rPr>
                <w:rFonts w:ascii="Arial" w:hAnsi="Arial" w:cs="Arial"/>
                <w:color w:val="000000"/>
                <w:lang w:val="en"/>
              </w:rPr>
              <w:br/>
            </w:r>
            <w:r>
              <w:rPr>
                <w:rFonts w:ascii="Arial" w:hAnsi="Arial" w:cs="Arial"/>
                <w:color w:val="000000"/>
                <w:lang w:val="en"/>
              </w:rPr>
              <w:br/>
              <w:t xml:space="preserve">f. If an answer is filed, the Superior or county district court shall set the matter down for a summary hearing as soon as practicable. Upon application of the State or claimant, if he be a defendant in a criminal proceeding arising out of the seizure, the Superior or county district court may stay proceedings in the forfeiture action until the criminal proceedings have been concluded by an entry of final judgment. </w:t>
            </w:r>
            <w:r>
              <w:rPr>
                <w:rFonts w:ascii="Arial" w:hAnsi="Arial" w:cs="Arial"/>
                <w:color w:val="000000"/>
                <w:lang w:val="en"/>
              </w:rPr>
              <w:br/>
            </w:r>
            <w:r>
              <w:rPr>
                <w:rFonts w:ascii="Arial" w:hAnsi="Arial" w:cs="Arial"/>
                <w:color w:val="000000"/>
                <w:lang w:val="en"/>
              </w:rPr>
              <w:br/>
              <w:t xml:space="preserve">g. Any person with a property interest in the seized property, other than a defendant who is being prosecuted in connection with the seizure of property may secure its release pending the forfeiture action unless the article is dangerous to the public health, safety and welfare or the State can demonstrate that the property will probably be lost or destroyed if released or employed in subsequent criminal activity. Any person with such a property interest other than a defendant who is being prosecuted, prior to the release of said property shall post a bond with the court in the amount of the market value of the seized item. </w:t>
            </w:r>
            <w:r>
              <w:rPr>
                <w:rFonts w:ascii="Arial" w:hAnsi="Arial" w:cs="Arial"/>
                <w:color w:val="000000"/>
                <w:lang w:val="en"/>
              </w:rPr>
              <w:br/>
            </w:r>
            <w:r>
              <w:rPr>
                <w:rFonts w:ascii="Arial" w:hAnsi="Arial" w:cs="Arial"/>
                <w:color w:val="000000"/>
                <w:lang w:val="en"/>
              </w:rPr>
              <w:br/>
              <w:t xml:space="preserve">h. The prosecuting agency with approval of the entity funding such agency, or any other entity, with the approval of the prosecuting agency, where the other entity's law enforcement agency participated in the surveillance, investigation or arrest which is the subject of the forfeiture action, may apply to the Superior Court for an order permitting use of seized property, pending the disposition of the forfeiture action provided, </w:t>
            </w:r>
            <w:r>
              <w:rPr>
                <w:rFonts w:ascii="Arial" w:hAnsi="Arial" w:cs="Arial"/>
                <w:color w:val="000000"/>
                <w:lang w:val="en"/>
              </w:rPr>
              <w:lastRenderedPageBreak/>
              <w:t xml:space="preserve">however, that such property shall be used solely for law enforcement purposes. Approval shall be liberally granted but shall be conditioned upon the filing of a bond in an amount equal to the market value of the item seized or a written guarantee of payment for property which may be subject to return, replacement or compensation as to reasonable value in the event that the forfeiture is refused or only partial extinguishment of property rights is ordered by the court. </w:t>
            </w:r>
            <w:r>
              <w:rPr>
                <w:rFonts w:ascii="Arial" w:hAnsi="Arial" w:cs="Arial"/>
                <w:color w:val="000000"/>
                <w:lang w:val="en"/>
              </w:rPr>
              <w:br/>
            </w:r>
            <w:r>
              <w:rPr>
                <w:rFonts w:ascii="Arial" w:hAnsi="Arial" w:cs="Arial"/>
                <w:color w:val="000000"/>
                <w:lang w:val="en"/>
              </w:rPr>
              <w:br/>
              <w:t xml:space="preserve">i. If the property is of such nature that substantial difficulty may result in preserving its value during the pendency of the forfeiture action, the Superior or county district court may appoint a trustee to protect the interests of all parties involved in the action. </w:t>
            </w:r>
            <w:r>
              <w:rPr>
                <w:rFonts w:ascii="Arial" w:hAnsi="Arial" w:cs="Arial"/>
                <w:color w:val="000000"/>
                <w:lang w:val="en"/>
              </w:rPr>
              <w:br/>
            </w:r>
            <w:r>
              <w:rPr>
                <w:rFonts w:ascii="Arial" w:hAnsi="Arial" w:cs="Arial"/>
                <w:color w:val="000000"/>
                <w:lang w:val="en"/>
              </w:rPr>
              <w:br/>
              <w:t xml:space="preserve">j. Evidence of a conviction of a criminal offense in which seized property was either used or provided an integral part of the State's proofs in the prosecution shall be considered in the forfeiture proceeding as creating a rebuttable presumption that the property was utilized in furtherance of an unlawful activity. </w:t>
            </w:r>
            <w:r>
              <w:rPr>
                <w:rFonts w:ascii="Arial" w:hAnsi="Arial" w:cs="Arial"/>
                <w:color w:val="000000"/>
                <w:lang w:val="en"/>
              </w:rPr>
              <w:br/>
            </w:r>
            <w:r>
              <w:rPr>
                <w:rFonts w:ascii="Arial" w:hAnsi="Arial" w:cs="Arial"/>
                <w:color w:val="000000"/>
                <w:lang w:val="en"/>
              </w:rPr>
              <w:br/>
              <w:t>L.1978, c.95; amended 1979,c.344,s.3; 1981,c.290,s.48; 1989,c.279,s.1.</w:t>
            </w:r>
          </w:p>
        </w:tc>
        <w:tc>
          <w:tcPr>
            <w:tcW w:w="2340" w:type="dxa"/>
          </w:tcPr>
          <w:p w14:paraId="176D4DD6" w14:textId="77777777" w:rsidR="0016390A" w:rsidRDefault="0016390A" w:rsidP="00362148">
            <w:pPr>
              <w:jc w:val="center"/>
            </w:pPr>
          </w:p>
        </w:tc>
        <w:tc>
          <w:tcPr>
            <w:tcW w:w="2340" w:type="dxa"/>
          </w:tcPr>
          <w:p w14:paraId="574FB84C" w14:textId="77777777" w:rsidR="0016390A" w:rsidRDefault="0016390A" w:rsidP="00362148">
            <w:pPr>
              <w:jc w:val="center"/>
            </w:pPr>
          </w:p>
        </w:tc>
      </w:tr>
      <w:tr w:rsidR="0016390A" w14:paraId="74DACF82" w14:textId="77777777" w:rsidTr="0016390A">
        <w:tc>
          <w:tcPr>
            <w:tcW w:w="2065" w:type="dxa"/>
          </w:tcPr>
          <w:p w14:paraId="3EED917B" w14:textId="77777777" w:rsidR="0016390A" w:rsidRPr="006F6014" w:rsidRDefault="0016390A" w:rsidP="00362148">
            <w:pPr>
              <w:jc w:val="center"/>
              <w:rPr>
                <w:rFonts w:ascii="Arial" w:hAnsi="Arial" w:cs="Arial"/>
                <w:bCs/>
                <w:color w:val="000000"/>
                <w:lang w:val="en"/>
              </w:rPr>
            </w:pPr>
            <w:r w:rsidRPr="006F6014">
              <w:rPr>
                <w:rFonts w:ascii="Arial" w:hAnsi="Arial" w:cs="Arial"/>
                <w:bCs/>
                <w:color w:val="000000"/>
                <w:lang w:val="en"/>
              </w:rPr>
              <w:lastRenderedPageBreak/>
              <w:t>2C:64-4. Seized property; evidentiary use</w:t>
            </w:r>
          </w:p>
        </w:tc>
        <w:tc>
          <w:tcPr>
            <w:tcW w:w="7470" w:type="dxa"/>
          </w:tcPr>
          <w:p w14:paraId="3AF2F2AD" w14:textId="77777777" w:rsidR="0016390A" w:rsidRDefault="0016390A" w:rsidP="00362148">
            <w:pPr>
              <w:jc w:val="center"/>
              <w:rPr>
                <w:rFonts w:ascii="Arial" w:hAnsi="Arial" w:cs="Arial"/>
                <w:color w:val="000000"/>
                <w:lang w:val="en"/>
              </w:rPr>
            </w:pPr>
            <w:r>
              <w:rPr>
                <w:rFonts w:ascii="Arial" w:hAnsi="Arial" w:cs="Arial"/>
                <w:color w:val="000000"/>
                <w:lang w:val="en"/>
              </w:rPr>
              <w:t>a. Nothing in this chapter shall impair the right of the State to retain evidence pending a criminal prosecution.</w:t>
            </w:r>
            <w:r>
              <w:rPr>
                <w:rFonts w:ascii="Arial" w:hAnsi="Arial" w:cs="Arial"/>
                <w:color w:val="000000"/>
                <w:lang w:val="en"/>
              </w:rPr>
              <w:br/>
            </w:r>
            <w:r>
              <w:rPr>
                <w:rFonts w:ascii="Arial" w:hAnsi="Arial" w:cs="Arial"/>
                <w:color w:val="000000"/>
                <w:lang w:val="en"/>
              </w:rPr>
              <w:br/>
              <w:t>b. The fact that a prosecution involving seized property terminates without a conviction does not preclude forfeiture proceedings against the property pursuant to this chapter.</w:t>
            </w:r>
            <w:r>
              <w:rPr>
                <w:rFonts w:ascii="Arial" w:hAnsi="Arial" w:cs="Arial"/>
                <w:color w:val="000000"/>
                <w:lang w:val="en"/>
              </w:rPr>
              <w:br/>
            </w:r>
            <w:r>
              <w:rPr>
                <w:rFonts w:ascii="Arial" w:hAnsi="Arial" w:cs="Arial"/>
                <w:color w:val="000000"/>
                <w:lang w:val="en"/>
              </w:rPr>
              <w:br/>
              <w:t>L.1978, c. 95, s. 2C:64-4, eff. Sept. 1, 1979. Amended by L.1979, c. 344, s. 4, eff. Jan. 23, 1980; L.1981, c. 290, s. 49, eff. Sept. 24, 1981.</w:t>
            </w:r>
          </w:p>
        </w:tc>
        <w:tc>
          <w:tcPr>
            <w:tcW w:w="2340" w:type="dxa"/>
          </w:tcPr>
          <w:p w14:paraId="1554AC45" w14:textId="77777777" w:rsidR="0016390A" w:rsidRDefault="0016390A" w:rsidP="00362148">
            <w:pPr>
              <w:jc w:val="center"/>
            </w:pPr>
            <w:r>
              <w:t>N.A.</w:t>
            </w:r>
          </w:p>
        </w:tc>
        <w:tc>
          <w:tcPr>
            <w:tcW w:w="2340" w:type="dxa"/>
          </w:tcPr>
          <w:p w14:paraId="6C61893D" w14:textId="77777777" w:rsidR="0016390A" w:rsidRDefault="0016390A" w:rsidP="00362148">
            <w:pPr>
              <w:jc w:val="center"/>
            </w:pPr>
          </w:p>
        </w:tc>
      </w:tr>
      <w:tr w:rsidR="0016390A" w14:paraId="085A2053" w14:textId="77777777" w:rsidTr="0016390A">
        <w:tc>
          <w:tcPr>
            <w:tcW w:w="2065" w:type="dxa"/>
          </w:tcPr>
          <w:p w14:paraId="0957B33A" w14:textId="77777777" w:rsidR="0016390A" w:rsidRPr="006F6014" w:rsidRDefault="0016390A" w:rsidP="00362148">
            <w:pPr>
              <w:jc w:val="center"/>
              <w:rPr>
                <w:rFonts w:ascii="Arial" w:hAnsi="Arial" w:cs="Arial"/>
                <w:bCs/>
                <w:color w:val="000000"/>
                <w:lang w:val="en"/>
              </w:rPr>
            </w:pPr>
            <w:r w:rsidRPr="006F6014">
              <w:rPr>
                <w:rFonts w:ascii="Arial" w:hAnsi="Arial" w:cs="Arial"/>
                <w:bCs/>
                <w:color w:val="000000"/>
                <w:lang w:val="en"/>
              </w:rPr>
              <w:t>2C:64-5. Seized property; rights of owners and others holding interests</w:t>
            </w:r>
          </w:p>
        </w:tc>
        <w:tc>
          <w:tcPr>
            <w:tcW w:w="7470" w:type="dxa"/>
          </w:tcPr>
          <w:p w14:paraId="04837B6F"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Seized Property; Rights of Owners and Others Holding Interests. a. No forfeiture under this chapter shall affect the rights of any lessor in the ordinary course of business or any person holding a perfected security interest in property subject to seizure unless it shall appear that such person had knowledge of or consented to any act or omission upon which the right of forfeiture is based. Such rights are only to the extent of interest in the seized property and at the option of the entity funding the prosecuting agency involved may be extinguished by appropriate payment. </w:t>
            </w:r>
            <w:r>
              <w:rPr>
                <w:rFonts w:ascii="Arial" w:hAnsi="Arial" w:cs="Arial"/>
                <w:color w:val="000000"/>
                <w:lang w:val="en"/>
              </w:rPr>
              <w:br/>
            </w:r>
            <w:r>
              <w:rPr>
                <w:rFonts w:ascii="Arial" w:hAnsi="Arial" w:cs="Arial"/>
                <w:color w:val="000000"/>
                <w:lang w:val="en"/>
              </w:rPr>
              <w:br/>
              <w:t xml:space="preserve">b. Property seized under this chapter shall not be subject to forfeiture if the owner of the property establishes by a preponderance of the evidence that </w:t>
            </w:r>
            <w:r>
              <w:rPr>
                <w:rFonts w:ascii="Arial" w:hAnsi="Arial" w:cs="Arial"/>
                <w:color w:val="000000"/>
                <w:lang w:val="en"/>
              </w:rPr>
              <w:lastRenderedPageBreak/>
              <w:t xml:space="preserve">the owner was not involved in or aware of the unlawful activity and that the owner had done all that could reasonably be expected to prevent the proscribed use of the property by an agent. A person who uses or possesses property with the consent or knowledge of the owner is deemed to be the agent of the owner for purposes of this chapter. </w:t>
            </w:r>
            <w:r>
              <w:rPr>
                <w:rFonts w:ascii="Arial" w:hAnsi="Arial" w:cs="Arial"/>
                <w:color w:val="000000"/>
                <w:lang w:val="en"/>
              </w:rPr>
              <w:br/>
            </w:r>
            <w:r>
              <w:rPr>
                <w:rFonts w:ascii="Arial" w:hAnsi="Arial" w:cs="Arial"/>
                <w:color w:val="000000"/>
                <w:lang w:val="en"/>
              </w:rPr>
              <w:br/>
              <w:t xml:space="preserve">c. Property seized under this chapter shall not be subject to forfeiture if the property is seized while entrusted to a person by the owner or the agent of the owner when the property has been entrusted to the person for repairs, restoration or other services to be performed on the property, and that person, without the owner's knowledge or consent, uses the property for unlawful purposes. </w:t>
            </w:r>
            <w:r>
              <w:rPr>
                <w:rFonts w:ascii="Arial" w:hAnsi="Arial" w:cs="Arial"/>
                <w:color w:val="000000"/>
                <w:lang w:val="en"/>
              </w:rPr>
              <w:br/>
            </w:r>
            <w:r>
              <w:rPr>
                <w:rFonts w:ascii="Arial" w:hAnsi="Arial" w:cs="Arial"/>
                <w:color w:val="000000"/>
                <w:lang w:val="en"/>
              </w:rPr>
              <w:br/>
              <w:t>L. 1978, c. 95, s. 2C:64-5, eff. Sept. 1, 1979. Amended by L. 1979, c. 344, s. 5, eff. Jan. 23, 1980; L. 1981, c. 290, s. 50, eff. Sept. 24, 1981; L. 1986, c. 79, s. 1, eff. Aug. 6, 1986.</w:t>
            </w:r>
          </w:p>
        </w:tc>
        <w:tc>
          <w:tcPr>
            <w:tcW w:w="2340" w:type="dxa"/>
          </w:tcPr>
          <w:p w14:paraId="4323101D" w14:textId="77777777" w:rsidR="0016390A" w:rsidRDefault="0016390A" w:rsidP="00362148">
            <w:pPr>
              <w:jc w:val="center"/>
            </w:pPr>
            <w:r>
              <w:lastRenderedPageBreak/>
              <w:t>N.A.</w:t>
            </w:r>
          </w:p>
        </w:tc>
        <w:tc>
          <w:tcPr>
            <w:tcW w:w="2340" w:type="dxa"/>
          </w:tcPr>
          <w:p w14:paraId="332E0A9E" w14:textId="77777777" w:rsidR="0016390A" w:rsidRDefault="0016390A" w:rsidP="00362148">
            <w:pPr>
              <w:jc w:val="center"/>
            </w:pPr>
          </w:p>
        </w:tc>
      </w:tr>
      <w:tr w:rsidR="0016390A" w14:paraId="2C09D49D" w14:textId="77777777" w:rsidTr="0016390A">
        <w:tc>
          <w:tcPr>
            <w:tcW w:w="2065" w:type="dxa"/>
          </w:tcPr>
          <w:p w14:paraId="0496CA3A"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2C:64-6. Disposal of forfeited property</w:t>
            </w:r>
          </w:p>
        </w:tc>
        <w:tc>
          <w:tcPr>
            <w:tcW w:w="7470" w:type="dxa"/>
          </w:tcPr>
          <w:p w14:paraId="27D8BDC8"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2C:64-6. Disposal of Forfeited Property. a. Property which has been forfeited shall be destroyed if it can serve no lawful purpose or it presents a danger to the public health, safety or welfare. All other forfeited property or any proceeds resulting from the forfeiture and all money seized pursuant to this chapter shall become the property of the entity funding the prosecuting agency involved and shall be disposed of, distributed, appropriated and used in accordance with the provisions of this chapter. </w:t>
            </w:r>
            <w:r>
              <w:rPr>
                <w:rFonts w:ascii="Arial" w:hAnsi="Arial" w:cs="Arial"/>
                <w:color w:val="000000"/>
                <w:lang w:val="en"/>
              </w:rPr>
              <w:br/>
            </w:r>
            <w:r>
              <w:rPr>
                <w:rFonts w:ascii="Arial" w:hAnsi="Arial" w:cs="Arial"/>
                <w:color w:val="000000"/>
                <w:lang w:val="en"/>
              </w:rPr>
              <w:br/>
              <w:t xml:space="preserve">The prosecutor or the Attorney General, whichever is prosecuting the case, shall divide the forfeited property, any proceeds resulting from the forfeiture or any money seized pursuant to this chapter with any other entity where the other entity's law enforcement agency participated in the surveillance, investigation, arrest or prosecution resulting in the forfeiture, in proportion to the other entity's contribution to the surveillance, investigation, arrest or prosecution resulting in the forfeiture, as determined in the discretion of the prosecutor or the Attorney General, whichever is prosecuting the case. Notwithstanding any other provision of law, such forfeited property and proceeds shall be used solely for law enforcement purposes, and shall be designated for the exclusive use of the law enforcement agency which contributed to the surveillance, investigation, arrest or prosecution resulting in the forfeiture. </w:t>
            </w:r>
            <w:r>
              <w:rPr>
                <w:rFonts w:ascii="Arial" w:hAnsi="Arial" w:cs="Arial"/>
                <w:color w:val="000000"/>
                <w:lang w:val="en"/>
              </w:rPr>
              <w:br/>
            </w:r>
            <w:r>
              <w:rPr>
                <w:rFonts w:ascii="Arial" w:hAnsi="Arial" w:cs="Arial"/>
                <w:color w:val="000000"/>
                <w:lang w:val="en"/>
              </w:rPr>
              <w:br/>
              <w:t xml:space="preserve">The Attorney General is authorized to promulgate rules and regulations to implement and enforce the provisions of this act. </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 xml:space="preserve">b. For a period of two years from the date of enactment of P.L.1993, c.227 (C.26:4-100.13 et al.), 10% of the proceeds obtained by the Attorney General under the provisions of subsection a. of this section shall be deposited into the Hepatitis Inoculation Fund established pursuant to section 2 of P.L.1993, c.227 (C.26:4-100.13). </w:t>
            </w:r>
            <w:r>
              <w:rPr>
                <w:rFonts w:ascii="Arial" w:hAnsi="Arial" w:cs="Arial"/>
                <w:color w:val="000000"/>
                <w:lang w:val="en"/>
              </w:rPr>
              <w:br/>
            </w:r>
            <w:r>
              <w:rPr>
                <w:rFonts w:ascii="Arial" w:hAnsi="Arial" w:cs="Arial"/>
                <w:color w:val="000000"/>
                <w:lang w:val="en"/>
              </w:rPr>
              <w:br/>
              <w:t xml:space="preserve">c. Beginning two years from the date of enactment of P.L.1993, c.227 (C.26:4-100.13 et al.) and in subsequent years, 5% of the proceeds obtained by the Attorney General under the provisions of subsection a. of this section shall be deposited into the Hepatitis Inoculation Fund established pursuant to section 2 of P.L.1993, c.227 (C.26:4-100.13). </w:t>
            </w:r>
            <w:r>
              <w:rPr>
                <w:rFonts w:ascii="Arial" w:hAnsi="Arial" w:cs="Arial"/>
                <w:color w:val="000000"/>
                <w:lang w:val="en"/>
              </w:rPr>
              <w:br/>
            </w:r>
            <w:r>
              <w:rPr>
                <w:rFonts w:ascii="Arial" w:hAnsi="Arial" w:cs="Arial"/>
                <w:color w:val="000000"/>
                <w:lang w:val="en"/>
              </w:rPr>
              <w:br/>
              <w:t>L.1978, c.95; amended 1979,c.344,s.6; 1985,c.110,s.1; 1986,c.135,s.1; 1993,c.227,s.1.</w:t>
            </w:r>
          </w:p>
        </w:tc>
        <w:tc>
          <w:tcPr>
            <w:tcW w:w="2340" w:type="dxa"/>
          </w:tcPr>
          <w:p w14:paraId="40F569AA" w14:textId="77777777" w:rsidR="0016390A" w:rsidRDefault="0016390A" w:rsidP="00362148">
            <w:pPr>
              <w:jc w:val="center"/>
            </w:pPr>
            <w:r>
              <w:lastRenderedPageBreak/>
              <w:t>N.A.</w:t>
            </w:r>
          </w:p>
        </w:tc>
        <w:tc>
          <w:tcPr>
            <w:tcW w:w="2340" w:type="dxa"/>
          </w:tcPr>
          <w:p w14:paraId="21E36797" w14:textId="77777777" w:rsidR="0016390A" w:rsidRDefault="0016390A" w:rsidP="00362148">
            <w:pPr>
              <w:jc w:val="center"/>
            </w:pPr>
          </w:p>
        </w:tc>
      </w:tr>
      <w:tr w:rsidR="0016390A" w14:paraId="3D1CBC20" w14:textId="77777777" w:rsidTr="0016390A">
        <w:tc>
          <w:tcPr>
            <w:tcW w:w="2065" w:type="dxa"/>
          </w:tcPr>
          <w:p w14:paraId="102E4CD3"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2C:64-7. Vesting of title in forfeited property</w:t>
            </w:r>
          </w:p>
        </w:tc>
        <w:tc>
          <w:tcPr>
            <w:tcW w:w="7470" w:type="dxa"/>
          </w:tcPr>
          <w:p w14:paraId="5B46008F"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Vesting of Title in Forfeited Property. Title to property forfeited under this chapter shall vest in the entity funding the prosecuting agency involved at the time the item was utilized illegally, or, in the case of proceeds, when received. </w:t>
            </w:r>
            <w:r>
              <w:rPr>
                <w:rFonts w:ascii="Arial" w:hAnsi="Arial" w:cs="Arial"/>
                <w:color w:val="000000"/>
                <w:lang w:val="en"/>
              </w:rPr>
              <w:br/>
            </w:r>
            <w:r>
              <w:rPr>
                <w:rFonts w:ascii="Arial" w:hAnsi="Arial" w:cs="Arial"/>
                <w:color w:val="000000"/>
                <w:lang w:val="en"/>
              </w:rPr>
              <w:br/>
              <w:t xml:space="preserve">If another entity's law enforcement agency has participated in the surveillance, investigation, arrest or prosecution resulting in the forfeiture, then the prosecutor or the Attorney General, whichever is prosecuting the case, shall vest title to forfeited property, including motor vehicles, by dividing the forfeited property with the other entity in proportion to the other entity's contribution to the surveillance, investigation, arrest or prosecution resulting in the forfeiture, as determined in the discretion of the prosecutor or the Attorney General. If the property, including motor vehicles, cannot be divided as required by this section, then the prosecutor or the Attorney General, whichever is prosecuting the case, shall sell the property, including motor vehicles, and the proceeds of the sale shall be divided with the other entity in proportion to the other entity's contribution to the surveillance, investigation, arrest or prosecution resulting in the forfeiture, as determined in the discretion of the prosecutor or the Attorney General. </w:t>
            </w:r>
            <w:r>
              <w:rPr>
                <w:rFonts w:ascii="Arial" w:hAnsi="Arial" w:cs="Arial"/>
                <w:color w:val="000000"/>
                <w:lang w:val="en"/>
              </w:rPr>
              <w:br/>
            </w:r>
            <w:r>
              <w:rPr>
                <w:rFonts w:ascii="Arial" w:hAnsi="Arial" w:cs="Arial"/>
                <w:color w:val="000000"/>
                <w:lang w:val="en"/>
              </w:rPr>
              <w:br/>
              <w:t>L. 1978, c. 95, s. 2C:64-7, eff. Sept. 1, 1979. Amended by L. 1979, c. 344, s. 7, eff. Jan. 23, 1980; L. 1985, c. 110, s. 2, eff. April 9, 1985; L. 1986, c. 135, s. 2, eff. Dec. 1, 1986.</w:t>
            </w:r>
          </w:p>
        </w:tc>
        <w:tc>
          <w:tcPr>
            <w:tcW w:w="2340" w:type="dxa"/>
          </w:tcPr>
          <w:p w14:paraId="279059D9" w14:textId="77777777" w:rsidR="0016390A" w:rsidRDefault="0016390A" w:rsidP="00362148">
            <w:pPr>
              <w:jc w:val="center"/>
            </w:pPr>
            <w:r>
              <w:t>N.A.</w:t>
            </w:r>
          </w:p>
        </w:tc>
        <w:tc>
          <w:tcPr>
            <w:tcW w:w="2340" w:type="dxa"/>
          </w:tcPr>
          <w:p w14:paraId="67D3A2E3" w14:textId="77777777" w:rsidR="0016390A" w:rsidRDefault="0016390A" w:rsidP="00362148">
            <w:pPr>
              <w:jc w:val="center"/>
            </w:pPr>
          </w:p>
        </w:tc>
      </w:tr>
      <w:tr w:rsidR="0016390A" w14:paraId="07AF3173" w14:textId="77777777" w:rsidTr="0016390A">
        <w:tc>
          <w:tcPr>
            <w:tcW w:w="2065" w:type="dxa"/>
          </w:tcPr>
          <w:p w14:paraId="1269F36A"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 xml:space="preserve">2C:64-8. Seized property; statute of </w:t>
            </w:r>
            <w:r w:rsidRPr="00337984">
              <w:rPr>
                <w:rFonts w:ascii="Arial" w:hAnsi="Arial" w:cs="Arial"/>
                <w:bCs/>
                <w:color w:val="000000"/>
                <w:lang w:val="en"/>
              </w:rPr>
              <w:lastRenderedPageBreak/>
              <w:t>limitations on claims</w:t>
            </w:r>
          </w:p>
        </w:tc>
        <w:tc>
          <w:tcPr>
            <w:tcW w:w="7470" w:type="dxa"/>
          </w:tcPr>
          <w:p w14:paraId="05ABF08B" w14:textId="77777777" w:rsidR="0016390A" w:rsidRDefault="0016390A" w:rsidP="00362148">
            <w:pPr>
              <w:jc w:val="center"/>
              <w:rPr>
                <w:rFonts w:ascii="Arial" w:hAnsi="Arial" w:cs="Arial"/>
                <w:color w:val="000000"/>
                <w:lang w:val="en"/>
              </w:rPr>
            </w:pPr>
            <w:r>
              <w:rPr>
                <w:rFonts w:ascii="Arial" w:hAnsi="Arial" w:cs="Arial"/>
                <w:color w:val="000000"/>
                <w:lang w:val="en"/>
              </w:rPr>
              <w:lastRenderedPageBreak/>
              <w:t xml:space="preserve">Any person who could not with due diligence have discovered that property which he owns was seized as contraband may file a claim for its return or the value thereof at the time of seizure within 3 years of the </w:t>
            </w:r>
            <w:r>
              <w:rPr>
                <w:rFonts w:ascii="Arial" w:hAnsi="Arial" w:cs="Arial"/>
                <w:color w:val="000000"/>
                <w:lang w:val="en"/>
              </w:rPr>
              <w:lastRenderedPageBreak/>
              <w:t>seizure if he can demonstrate that he did not consent to, and had no knowledge of its unlawful use. If the property has been sold, the claimant receives a claim against proceeds.</w:t>
            </w:r>
            <w:r>
              <w:rPr>
                <w:rFonts w:ascii="Arial" w:hAnsi="Arial" w:cs="Arial"/>
                <w:color w:val="000000"/>
                <w:lang w:val="en"/>
              </w:rPr>
              <w:br/>
            </w:r>
            <w:r>
              <w:rPr>
                <w:rFonts w:ascii="Arial" w:hAnsi="Arial" w:cs="Arial"/>
                <w:color w:val="000000"/>
                <w:lang w:val="en"/>
              </w:rPr>
              <w:br/>
              <w:t>L.1978, c. 95, s. 2C:64-8, eff. Sept. 1, 1979. Amended by L.1979, c. 344, s. 8, eff. Jan. 23, 1980.</w:t>
            </w:r>
          </w:p>
        </w:tc>
        <w:tc>
          <w:tcPr>
            <w:tcW w:w="2340" w:type="dxa"/>
          </w:tcPr>
          <w:p w14:paraId="3037BF77" w14:textId="77777777" w:rsidR="0016390A" w:rsidRDefault="0016390A" w:rsidP="00362148">
            <w:pPr>
              <w:jc w:val="center"/>
            </w:pPr>
            <w:r>
              <w:lastRenderedPageBreak/>
              <w:t>N.A.</w:t>
            </w:r>
          </w:p>
        </w:tc>
        <w:tc>
          <w:tcPr>
            <w:tcW w:w="2340" w:type="dxa"/>
          </w:tcPr>
          <w:p w14:paraId="65B91032" w14:textId="77777777" w:rsidR="0016390A" w:rsidRDefault="0016390A" w:rsidP="00362148">
            <w:pPr>
              <w:jc w:val="center"/>
            </w:pPr>
          </w:p>
        </w:tc>
      </w:tr>
      <w:tr w:rsidR="0016390A" w14:paraId="2FE7A838" w14:textId="77777777" w:rsidTr="0016390A">
        <w:tc>
          <w:tcPr>
            <w:tcW w:w="2065" w:type="dxa"/>
          </w:tcPr>
          <w:p w14:paraId="6708AFBD"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2C:64-9. Forfeited weapons with military value; donation to National Guard Militia Museum</w:t>
            </w:r>
          </w:p>
        </w:tc>
        <w:tc>
          <w:tcPr>
            <w:tcW w:w="7470" w:type="dxa"/>
          </w:tcPr>
          <w:p w14:paraId="534AD0E2" w14:textId="77777777" w:rsidR="0016390A" w:rsidRDefault="0016390A" w:rsidP="00362148">
            <w:pPr>
              <w:jc w:val="center"/>
              <w:rPr>
                <w:rFonts w:ascii="Arial" w:hAnsi="Arial" w:cs="Arial"/>
                <w:color w:val="000000"/>
                <w:lang w:val="en"/>
              </w:rPr>
            </w:pPr>
            <w:r>
              <w:rPr>
                <w:rFonts w:ascii="Arial" w:hAnsi="Arial" w:cs="Arial"/>
                <w:color w:val="000000"/>
                <w:lang w:val="en"/>
              </w:rPr>
              <w:t>Any weapon with present or historical military value that has been forfeited pursuant to the provisions of chapter 64 of Title 2C of the New Jersey Statutes may be donated to the National Guard Militia Museum of New Jersey at Sea Girt by the law enforcement agency retaining it.</w:t>
            </w:r>
            <w:r>
              <w:rPr>
                <w:rFonts w:ascii="Arial" w:hAnsi="Arial" w:cs="Arial"/>
                <w:color w:val="000000"/>
                <w:lang w:val="en"/>
              </w:rPr>
              <w:br/>
            </w:r>
            <w:r>
              <w:rPr>
                <w:rFonts w:ascii="Arial" w:hAnsi="Arial" w:cs="Arial"/>
                <w:color w:val="000000"/>
                <w:lang w:val="en"/>
              </w:rPr>
              <w:br/>
              <w:t>L.1981, c. 112, s. 1, eff. April 2, 1981.</w:t>
            </w:r>
          </w:p>
        </w:tc>
        <w:tc>
          <w:tcPr>
            <w:tcW w:w="2340" w:type="dxa"/>
          </w:tcPr>
          <w:p w14:paraId="783C452A" w14:textId="77777777" w:rsidR="0016390A" w:rsidRDefault="0016390A" w:rsidP="00362148">
            <w:pPr>
              <w:jc w:val="center"/>
            </w:pPr>
            <w:r>
              <w:t>N.A.</w:t>
            </w:r>
          </w:p>
        </w:tc>
        <w:tc>
          <w:tcPr>
            <w:tcW w:w="2340" w:type="dxa"/>
          </w:tcPr>
          <w:p w14:paraId="3B365F02" w14:textId="77777777" w:rsidR="0016390A" w:rsidRDefault="0016390A" w:rsidP="00362148">
            <w:pPr>
              <w:jc w:val="center"/>
            </w:pPr>
          </w:p>
        </w:tc>
      </w:tr>
      <w:tr w:rsidR="0016390A" w14:paraId="51B7B7ED" w14:textId="77777777" w:rsidTr="0016390A">
        <w:tc>
          <w:tcPr>
            <w:tcW w:w="2065" w:type="dxa"/>
          </w:tcPr>
          <w:p w14:paraId="652D33AC"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2C:65-1. Procedure to be followed by law enforcement agencies when stolen property is taken into custody</w:t>
            </w:r>
          </w:p>
        </w:tc>
        <w:tc>
          <w:tcPr>
            <w:tcW w:w="7470" w:type="dxa"/>
          </w:tcPr>
          <w:p w14:paraId="12244AB1" w14:textId="77777777" w:rsidR="0016390A" w:rsidRDefault="0016390A" w:rsidP="00362148">
            <w:pPr>
              <w:jc w:val="center"/>
              <w:rPr>
                <w:rFonts w:ascii="Arial" w:hAnsi="Arial" w:cs="Arial"/>
                <w:color w:val="000000"/>
                <w:lang w:val="en"/>
              </w:rPr>
            </w:pPr>
            <w:r>
              <w:rPr>
                <w:rFonts w:ascii="Arial" w:hAnsi="Arial" w:cs="Arial"/>
                <w:color w:val="000000"/>
                <w:lang w:val="en"/>
              </w:rPr>
              <w:t>When any article of property alleged to be stolen comes into the custody of a law enforcement agency, that agency shall enter in a suitable book a description of that article and shall attach a number to each article, and make a corresponding entry thereof. The agency shall also make and retain a complete photographic record of the property. The photographic record, upon proper authentication, may be introduced as evidence in any court in lieu of the property.</w:t>
            </w:r>
            <w:r>
              <w:rPr>
                <w:rFonts w:ascii="Arial" w:hAnsi="Arial" w:cs="Arial"/>
                <w:color w:val="000000"/>
                <w:lang w:val="en"/>
              </w:rPr>
              <w:br/>
            </w:r>
            <w:r>
              <w:rPr>
                <w:rFonts w:ascii="Arial" w:hAnsi="Arial" w:cs="Arial"/>
                <w:color w:val="000000"/>
                <w:lang w:val="en"/>
              </w:rPr>
              <w:br/>
              <w:t>L.1979, c. 178, s. 140, eff. Sept. 1, 1979.</w:t>
            </w:r>
          </w:p>
        </w:tc>
        <w:tc>
          <w:tcPr>
            <w:tcW w:w="2340" w:type="dxa"/>
          </w:tcPr>
          <w:p w14:paraId="15522FC9" w14:textId="77777777" w:rsidR="0016390A" w:rsidRDefault="0016390A" w:rsidP="00362148">
            <w:pPr>
              <w:jc w:val="center"/>
            </w:pPr>
            <w:r>
              <w:t>N.A.</w:t>
            </w:r>
          </w:p>
        </w:tc>
        <w:tc>
          <w:tcPr>
            <w:tcW w:w="2340" w:type="dxa"/>
          </w:tcPr>
          <w:p w14:paraId="0CFFF070" w14:textId="77777777" w:rsidR="0016390A" w:rsidRDefault="0016390A" w:rsidP="00362148">
            <w:pPr>
              <w:jc w:val="center"/>
            </w:pPr>
          </w:p>
        </w:tc>
      </w:tr>
      <w:tr w:rsidR="0016390A" w14:paraId="7C1B1811" w14:textId="77777777" w:rsidTr="0016390A">
        <w:tc>
          <w:tcPr>
            <w:tcW w:w="2065" w:type="dxa"/>
          </w:tcPr>
          <w:p w14:paraId="1017E4A1"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2C:65-2. Release of stolen property prior to final determination of proceeding</w:t>
            </w:r>
          </w:p>
        </w:tc>
        <w:tc>
          <w:tcPr>
            <w:tcW w:w="7470" w:type="dxa"/>
          </w:tcPr>
          <w:p w14:paraId="7FAAACAE" w14:textId="77777777" w:rsidR="0016390A" w:rsidRDefault="0016390A" w:rsidP="00362148">
            <w:pPr>
              <w:jc w:val="center"/>
              <w:rPr>
                <w:rFonts w:ascii="Arial" w:hAnsi="Arial" w:cs="Arial"/>
                <w:color w:val="000000"/>
                <w:lang w:val="en"/>
              </w:rPr>
            </w:pPr>
            <w:r>
              <w:rPr>
                <w:rFonts w:ascii="Arial" w:hAnsi="Arial" w:cs="Arial"/>
                <w:color w:val="000000"/>
                <w:lang w:val="en"/>
              </w:rPr>
              <w:t>a. A law enforcement agency, upon satisfactory proof of ownership of property held pursuant to this section, and upon presentation of proper personal identification, may release the property to the person presenting such proof pursuant to the provisions of subsection b. The release shall be without prejudice to the State or to the person from whom custody of the property was taken or to any person who may have a claim against the property. Any such delivery shall be noted in the book required by 2C:65-1. The person to whom the property is delivered shall sign a sworn declaration of ownership which shall be retained by the agency.</w:t>
            </w:r>
            <w:r>
              <w:rPr>
                <w:rFonts w:ascii="Arial" w:hAnsi="Arial" w:cs="Arial"/>
                <w:color w:val="000000"/>
                <w:lang w:val="en"/>
              </w:rPr>
              <w:br/>
            </w:r>
            <w:r>
              <w:rPr>
                <w:rFonts w:ascii="Arial" w:hAnsi="Arial" w:cs="Arial"/>
                <w:color w:val="000000"/>
                <w:lang w:val="en"/>
              </w:rPr>
              <w:br/>
              <w:t>b. Nothing in this section shall prohibit a law enforcement agency from immediately returning property to its rightful owner where the agency is satisfied that there is no colorable dispute as to ownership; provided, however, that where the law enforcement agency has reason to believe that there is a dispute concerning ownership of property, or if the person from whom custody of the property was taken shall claim ownership, or if any other person shall claim ownership, the property shall not be released to any person claiming it until a hearing has been held pursuant to subsection c.</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c. The court having jurisdiction over the case in which the stolen property is involved, upon application by the person from whom possession was taken, or the person claiming ownership, shall review the matter and order the property to be delivered to the person claiming ownership, or to be retained by the law enforcement agency upon a finding that the person claiming ownership of the property is not entitled thereto.</w:t>
            </w:r>
            <w:r>
              <w:rPr>
                <w:rFonts w:ascii="Arial" w:hAnsi="Arial" w:cs="Arial"/>
                <w:color w:val="000000"/>
                <w:lang w:val="en"/>
              </w:rPr>
              <w:br/>
            </w:r>
            <w:r>
              <w:rPr>
                <w:rFonts w:ascii="Arial" w:hAnsi="Arial" w:cs="Arial"/>
                <w:color w:val="000000"/>
                <w:lang w:val="en"/>
              </w:rPr>
              <w:br/>
              <w:t>L.1979, c. 178, s. 140, eff. Sept. 1, 1979. Amended by L.1981, c. 290, s. 51, eff. Sept. 24, 1981.</w:t>
            </w:r>
          </w:p>
        </w:tc>
        <w:tc>
          <w:tcPr>
            <w:tcW w:w="2340" w:type="dxa"/>
          </w:tcPr>
          <w:p w14:paraId="51AF9841" w14:textId="77777777" w:rsidR="0016390A" w:rsidRDefault="0016390A" w:rsidP="00362148">
            <w:pPr>
              <w:jc w:val="center"/>
            </w:pPr>
            <w:r>
              <w:lastRenderedPageBreak/>
              <w:t>N.A.</w:t>
            </w:r>
          </w:p>
        </w:tc>
        <w:tc>
          <w:tcPr>
            <w:tcW w:w="2340" w:type="dxa"/>
          </w:tcPr>
          <w:p w14:paraId="5870D7FE" w14:textId="77777777" w:rsidR="0016390A" w:rsidRDefault="0016390A" w:rsidP="00362148">
            <w:pPr>
              <w:jc w:val="center"/>
            </w:pPr>
          </w:p>
        </w:tc>
      </w:tr>
      <w:tr w:rsidR="0016390A" w14:paraId="01336C64" w14:textId="77777777" w:rsidTr="0016390A">
        <w:tc>
          <w:tcPr>
            <w:tcW w:w="2065" w:type="dxa"/>
          </w:tcPr>
          <w:p w14:paraId="36773A7D"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2C:65-3. Disposition of stolen property after final determination of proceeding</w:t>
            </w:r>
          </w:p>
        </w:tc>
        <w:tc>
          <w:tcPr>
            <w:tcW w:w="7470" w:type="dxa"/>
          </w:tcPr>
          <w:p w14:paraId="170BA00F" w14:textId="77777777" w:rsidR="0016390A" w:rsidRDefault="0016390A" w:rsidP="00362148">
            <w:pPr>
              <w:jc w:val="center"/>
              <w:rPr>
                <w:rFonts w:ascii="Arial" w:hAnsi="Arial" w:cs="Arial"/>
                <w:color w:val="000000"/>
                <w:lang w:val="en"/>
              </w:rPr>
            </w:pPr>
            <w:r>
              <w:rPr>
                <w:rFonts w:ascii="Arial" w:hAnsi="Arial" w:cs="Arial"/>
                <w:color w:val="000000"/>
                <w:lang w:val="en"/>
              </w:rPr>
              <w:t>a. After final determination of any action or proceeding, the court, on application of the person claiming ownership, or an agent designated in writing by the person, may order all property, other than documentary exhibits, to be delivered to the person.</w:t>
            </w:r>
            <w:r>
              <w:rPr>
                <w:rFonts w:ascii="Arial" w:hAnsi="Arial" w:cs="Arial"/>
                <w:color w:val="000000"/>
                <w:lang w:val="en"/>
              </w:rPr>
              <w:br/>
            </w:r>
            <w:r>
              <w:rPr>
                <w:rFonts w:ascii="Arial" w:hAnsi="Arial" w:cs="Arial"/>
                <w:color w:val="000000"/>
                <w:lang w:val="en"/>
              </w:rPr>
              <w:br/>
              <w:t>b. After the expiration of 6 months from the final determination of the action, if the person entitled to the property is unknown, or fails to apply, the court in which the case was tried, upon application of the law enforcement agency in possession of the property, shall make an order specifying what property may be released from the custody of the agency without prejudice to the State. Upon receipt of the order, the clerk of the court shall transfer the property for disposal at public sale to the State, county or municipality, whichever was the prosecuting authority. The property shall not be transferred where it consists of money or currency, but it shall be deposited immediately in the general fund of either the State, county or municipality.</w:t>
            </w:r>
            <w:r>
              <w:rPr>
                <w:rFonts w:ascii="Arial" w:hAnsi="Arial" w:cs="Arial"/>
                <w:color w:val="000000"/>
                <w:lang w:val="en"/>
              </w:rPr>
              <w:br/>
            </w:r>
            <w:r>
              <w:rPr>
                <w:rFonts w:ascii="Arial" w:hAnsi="Arial" w:cs="Arial"/>
                <w:color w:val="000000"/>
                <w:lang w:val="en"/>
              </w:rPr>
              <w:br/>
              <w:t>L.1979, c. 178, s. 140, eff. Sept. 1, 1979.</w:t>
            </w:r>
          </w:p>
        </w:tc>
        <w:tc>
          <w:tcPr>
            <w:tcW w:w="2340" w:type="dxa"/>
          </w:tcPr>
          <w:p w14:paraId="34082057" w14:textId="77777777" w:rsidR="0016390A" w:rsidRDefault="0016390A" w:rsidP="00362148">
            <w:pPr>
              <w:jc w:val="center"/>
            </w:pPr>
            <w:r>
              <w:t>N.A.</w:t>
            </w:r>
          </w:p>
        </w:tc>
        <w:tc>
          <w:tcPr>
            <w:tcW w:w="2340" w:type="dxa"/>
          </w:tcPr>
          <w:p w14:paraId="36CD689F" w14:textId="77777777" w:rsidR="0016390A" w:rsidRDefault="0016390A" w:rsidP="00362148">
            <w:pPr>
              <w:jc w:val="center"/>
            </w:pPr>
          </w:p>
        </w:tc>
      </w:tr>
      <w:tr w:rsidR="0016390A" w14:paraId="231F454D" w14:textId="77777777" w:rsidTr="0016390A">
        <w:tc>
          <w:tcPr>
            <w:tcW w:w="2065" w:type="dxa"/>
          </w:tcPr>
          <w:p w14:paraId="2CD1D687"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2C:65-4. Disposition of documentary exhibits</w:t>
            </w:r>
          </w:p>
        </w:tc>
        <w:tc>
          <w:tcPr>
            <w:tcW w:w="7470" w:type="dxa"/>
          </w:tcPr>
          <w:p w14:paraId="091FB43E" w14:textId="77777777" w:rsidR="0016390A" w:rsidRDefault="0016390A" w:rsidP="00362148">
            <w:pPr>
              <w:jc w:val="center"/>
              <w:rPr>
                <w:rFonts w:ascii="Arial" w:hAnsi="Arial" w:cs="Arial"/>
                <w:color w:val="000000"/>
                <w:lang w:val="en"/>
              </w:rPr>
            </w:pPr>
            <w:r>
              <w:rPr>
                <w:rFonts w:ascii="Arial" w:hAnsi="Arial" w:cs="Arial"/>
                <w:color w:val="000000"/>
                <w:lang w:val="en"/>
              </w:rPr>
              <w:t>No exhibit shall be destroyed or otherwise disposed of until 60 days after the clerk of the court has posted a notice conspicuously in three places in the county, referring to the order for the disposition, describing briefly the exhibit, and indicating the date after which the exhibit will be destroyed or otherwise disposed of.</w:t>
            </w:r>
            <w:r>
              <w:rPr>
                <w:rFonts w:ascii="Arial" w:hAnsi="Arial" w:cs="Arial"/>
                <w:color w:val="000000"/>
                <w:lang w:val="en"/>
              </w:rPr>
              <w:br/>
            </w:r>
            <w:r>
              <w:rPr>
                <w:rFonts w:ascii="Arial" w:hAnsi="Arial" w:cs="Arial"/>
                <w:color w:val="000000"/>
                <w:lang w:val="en"/>
              </w:rPr>
              <w:br/>
              <w:t>L.1979, c. 178, s. 140, eff. Sept. 1, 1979.</w:t>
            </w:r>
          </w:p>
        </w:tc>
        <w:tc>
          <w:tcPr>
            <w:tcW w:w="2340" w:type="dxa"/>
          </w:tcPr>
          <w:p w14:paraId="20525A2C" w14:textId="77777777" w:rsidR="0016390A" w:rsidRDefault="0016390A" w:rsidP="00362148">
            <w:pPr>
              <w:jc w:val="center"/>
            </w:pPr>
            <w:r>
              <w:t>N.A.</w:t>
            </w:r>
          </w:p>
        </w:tc>
        <w:tc>
          <w:tcPr>
            <w:tcW w:w="2340" w:type="dxa"/>
          </w:tcPr>
          <w:p w14:paraId="125A0931" w14:textId="77777777" w:rsidR="0016390A" w:rsidRDefault="0016390A" w:rsidP="00362148">
            <w:pPr>
              <w:jc w:val="center"/>
            </w:pPr>
          </w:p>
        </w:tc>
      </w:tr>
      <w:tr w:rsidR="0016390A" w14:paraId="0C7C9934" w14:textId="77777777" w:rsidTr="0016390A">
        <w:tc>
          <w:tcPr>
            <w:tcW w:w="2065" w:type="dxa"/>
          </w:tcPr>
          <w:p w14:paraId="01B2686A"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2C:66-1. Attachment of deposited funds of suspected terrorists or their supporters</w:t>
            </w:r>
          </w:p>
        </w:tc>
        <w:tc>
          <w:tcPr>
            <w:tcW w:w="7470" w:type="dxa"/>
          </w:tcPr>
          <w:p w14:paraId="345C66A4" w14:textId="77777777" w:rsidR="0016390A" w:rsidRDefault="0016390A" w:rsidP="00362148">
            <w:pPr>
              <w:jc w:val="center"/>
              <w:rPr>
                <w:rFonts w:ascii="Arial" w:hAnsi="Arial" w:cs="Arial"/>
                <w:color w:val="000000"/>
                <w:lang w:val="en"/>
              </w:rPr>
            </w:pPr>
            <w:r>
              <w:rPr>
                <w:rFonts w:ascii="Arial" w:hAnsi="Arial" w:cs="Arial"/>
                <w:color w:val="000000"/>
                <w:lang w:val="en"/>
              </w:rPr>
              <w:t>1.Attachment of deposited funds.</w:t>
            </w:r>
            <w:r>
              <w:rPr>
                <w:rFonts w:ascii="Arial" w:hAnsi="Arial" w:cs="Arial"/>
                <w:color w:val="000000"/>
                <w:lang w:val="en"/>
              </w:rPr>
              <w:br/>
            </w:r>
            <w:r>
              <w:rPr>
                <w:rFonts w:ascii="Arial" w:hAnsi="Arial" w:cs="Arial"/>
                <w:color w:val="000000"/>
                <w:lang w:val="en"/>
              </w:rPr>
              <w:br/>
              <w:t>a.As used in this act:</w:t>
            </w:r>
            <w:r>
              <w:rPr>
                <w:rFonts w:ascii="Arial" w:hAnsi="Arial" w:cs="Arial"/>
                <w:color w:val="000000"/>
                <w:lang w:val="en"/>
              </w:rPr>
              <w:br/>
            </w:r>
            <w:r>
              <w:rPr>
                <w:rFonts w:ascii="Arial" w:hAnsi="Arial" w:cs="Arial"/>
                <w:color w:val="000000"/>
                <w:lang w:val="en"/>
              </w:rPr>
              <w:br/>
              <w:t xml:space="preserve">"Financial institution" means a state or federally chartered bank, savings bank or savings and loan association or any other financial services company or provider, including, but not limited to, broker-dealers, </w:t>
            </w:r>
            <w:r>
              <w:rPr>
                <w:rFonts w:ascii="Arial" w:hAnsi="Arial" w:cs="Arial"/>
                <w:color w:val="000000"/>
                <w:lang w:val="en"/>
              </w:rPr>
              <w:lastRenderedPageBreak/>
              <w:t>investment companies, money market and mutual funds, credit unions and insurers.</w:t>
            </w:r>
            <w:r>
              <w:rPr>
                <w:rFonts w:ascii="Arial" w:hAnsi="Arial" w:cs="Arial"/>
                <w:color w:val="000000"/>
                <w:lang w:val="en"/>
              </w:rPr>
              <w:br/>
            </w:r>
            <w:r>
              <w:rPr>
                <w:rFonts w:ascii="Arial" w:hAnsi="Arial" w:cs="Arial"/>
                <w:color w:val="000000"/>
                <w:lang w:val="en"/>
              </w:rPr>
              <w:br/>
              <w:t>b.Upon application by the Attorney General, a court may issue an attachment order directing a financial institution to freeze some or all of the funds or assets deposited with or held by the financial institution by or on behalf of an account holder when there exists a reasonable suspicion that the account holder has committed or is about to commit the crime of terrorism in violation of section 2 of P.L.2002, c.26 (C.2C:38-2) or soliciting or providing material support or resources for terrorism in violation of section 5 of P.L.2002, c.26 (C.2C:38-5).</w:t>
            </w:r>
            <w:r>
              <w:rPr>
                <w:rFonts w:ascii="Arial" w:hAnsi="Arial" w:cs="Arial"/>
                <w:color w:val="000000"/>
                <w:lang w:val="en"/>
              </w:rPr>
              <w:br/>
            </w:r>
            <w:r>
              <w:rPr>
                <w:rFonts w:ascii="Arial" w:hAnsi="Arial" w:cs="Arial"/>
                <w:color w:val="000000"/>
                <w:lang w:val="en"/>
              </w:rPr>
              <w:br/>
              <w:t>L.2003,c.22,s.1.</w:t>
            </w:r>
          </w:p>
        </w:tc>
        <w:tc>
          <w:tcPr>
            <w:tcW w:w="2340" w:type="dxa"/>
          </w:tcPr>
          <w:p w14:paraId="57DA5F48" w14:textId="77777777" w:rsidR="0016390A" w:rsidRDefault="0016390A" w:rsidP="00362148">
            <w:pPr>
              <w:jc w:val="center"/>
            </w:pPr>
            <w:r>
              <w:lastRenderedPageBreak/>
              <w:t>N.A.</w:t>
            </w:r>
          </w:p>
        </w:tc>
        <w:tc>
          <w:tcPr>
            <w:tcW w:w="2340" w:type="dxa"/>
          </w:tcPr>
          <w:p w14:paraId="6F86411B" w14:textId="77777777" w:rsidR="0016390A" w:rsidRDefault="0016390A" w:rsidP="00362148">
            <w:pPr>
              <w:jc w:val="center"/>
            </w:pPr>
          </w:p>
        </w:tc>
      </w:tr>
      <w:tr w:rsidR="0016390A" w14:paraId="6FA65B64" w14:textId="77777777" w:rsidTr="0016390A">
        <w:tc>
          <w:tcPr>
            <w:tcW w:w="2065" w:type="dxa"/>
          </w:tcPr>
          <w:p w14:paraId="230E250D"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2C:66-2. Application by Attorney General</w:t>
            </w:r>
          </w:p>
        </w:tc>
        <w:tc>
          <w:tcPr>
            <w:tcW w:w="7470" w:type="dxa"/>
          </w:tcPr>
          <w:p w14:paraId="70B0304C" w14:textId="77777777" w:rsidR="0016390A" w:rsidRDefault="0016390A" w:rsidP="00362148">
            <w:pPr>
              <w:jc w:val="center"/>
              <w:rPr>
                <w:rFonts w:ascii="Arial" w:hAnsi="Arial" w:cs="Arial"/>
                <w:color w:val="000000"/>
                <w:lang w:val="en"/>
              </w:rPr>
            </w:pPr>
            <w:r>
              <w:rPr>
                <w:rFonts w:ascii="Arial" w:hAnsi="Arial" w:cs="Arial"/>
                <w:color w:val="000000"/>
                <w:lang w:val="en"/>
              </w:rPr>
              <w:t>2.Application. The application of the Attorney General required by this act shall contain:</w:t>
            </w:r>
            <w:r>
              <w:rPr>
                <w:rFonts w:ascii="Arial" w:hAnsi="Arial" w:cs="Arial"/>
                <w:color w:val="000000"/>
                <w:lang w:val="en"/>
              </w:rPr>
              <w:br/>
            </w:r>
            <w:r>
              <w:rPr>
                <w:rFonts w:ascii="Arial" w:hAnsi="Arial" w:cs="Arial"/>
                <w:color w:val="000000"/>
                <w:lang w:val="en"/>
              </w:rPr>
              <w:br/>
              <w:t>a.a statement of the approximate financial loss caused by the account holder in the commission of the crime of terrorism in violation of section 2 of P.L.2002, c 26 (C.2C:38-2) or soliciting or providing material support or resources for terrorism in violation of section 5 of P.L.2002, c.26 (C.2C:38-5);</w:t>
            </w:r>
            <w:r>
              <w:rPr>
                <w:rFonts w:ascii="Arial" w:hAnsi="Arial" w:cs="Arial"/>
                <w:color w:val="000000"/>
                <w:lang w:val="en"/>
              </w:rPr>
              <w:br/>
            </w:r>
            <w:r>
              <w:rPr>
                <w:rFonts w:ascii="Arial" w:hAnsi="Arial" w:cs="Arial"/>
                <w:color w:val="000000"/>
                <w:lang w:val="en"/>
              </w:rPr>
              <w:br/>
              <w:t>b.a statement of facts relied upon by the Attorney General, including the details of the particular offense that is about to be committed or that has been committed; and</w:t>
            </w:r>
            <w:r>
              <w:rPr>
                <w:rFonts w:ascii="Arial" w:hAnsi="Arial" w:cs="Arial"/>
                <w:color w:val="000000"/>
                <w:lang w:val="en"/>
              </w:rPr>
              <w:br/>
            </w:r>
            <w:r>
              <w:rPr>
                <w:rFonts w:ascii="Arial" w:hAnsi="Arial" w:cs="Arial"/>
                <w:color w:val="000000"/>
                <w:lang w:val="en"/>
              </w:rPr>
              <w:br/>
              <w:t>c.identification of the account holder's name and financial institution account number.</w:t>
            </w:r>
            <w:r>
              <w:rPr>
                <w:rFonts w:ascii="Arial" w:hAnsi="Arial" w:cs="Arial"/>
                <w:color w:val="000000"/>
                <w:lang w:val="en"/>
              </w:rPr>
              <w:br/>
            </w:r>
            <w:r>
              <w:rPr>
                <w:rFonts w:ascii="Arial" w:hAnsi="Arial" w:cs="Arial"/>
                <w:color w:val="000000"/>
                <w:lang w:val="en"/>
              </w:rPr>
              <w:br/>
              <w:t>L.2003,c.22,s.2.</w:t>
            </w:r>
          </w:p>
        </w:tc>
        <w:tc>
          <w:tcPr>
            <w:tcW w:w="2340" w:type="dxa"/>
          </w:tcPr>
          <w:p w14:paraId="3239C5E0" w14:textId="77777777" w:rsidR="0016390A" w:rsidRDefault="0016390A" w:rsidP="00362148">
            <w:pPr>
              <w:jc w:val="center"/>
            </w:pPr>
            <w:r>
              <w:t>N.A.</w:t>
            </w:r>
          </w:p>
        </w:tc>
        <w:tc>
          <w:tcPr>
            <w:tcW w:w="2340" w:type="dxa"/>
          </w:tcPr>
          <w:p w14:paraId="6D68FC5D" w14:textId="77777777" w:rsidR="0016390A" w:rsidRDefault="0016390A" w:rsidP="00362148">
            <w:pPr>
              <w:jc w:val="center"/>
            </w:pPr>
          </w:p>
        </w:tc>
      </w:tr>
      <w:tr w:rsidR="0016390A" w14:paraId="7E0EE9DE" w14:textId="77777777" w:rsidTr="0016390A">
        <w:tc>
          <w:tcPr>
            <w:tcW w:w="2065" w:type="dxa"/>
          </w:tcPr>
          <w:p w14:paraId="5C0D02D6" w14:textId="77777777" w:rsidR="0016390A" w:rsidRPr="00337984" w:rsidRDefault="0016390A" w:rsidP="00362148">
            <w:pPr>
              <w:jc w:val="center"/>
              <w:rPr>
                <w:rFonts w:ascii="Arial" w:hAnsi="Arial" w:cs="Arial"/>
                <w:bCs/>
                <w:color w:val="000000"/>
                <w:lang w:val="en"/>
              </w:rPr>
            </w:pPr>
            <w:r w:rsidRPr="00337984">
              <w:rPr>
                <w:rFonts w:ascii="Arial" w:hAnsi="Arial" w:cs="Arial"/>
                <w:bCs/>
                <w:color w:val="000000"/>
                <w:lang w:val="en"/>
              </w:rPr>
              <w:t>2C:66-3. Issuance of an order</w:t>
            </w:r>
          </w:p>
        </w:tc>
        <w:tc>
          <w:tcPr>
            <w:tcW w:w="7470" w:type="dxa"/>
          </w:tcPr>
          <w:p w14:paraId="7A32C127" w14:textId="77777777" w:rsidR="0016390A" w:rsidRDefault="0016390A" w:rsidP="00362148">
            <w:pPr>
              <w:jc w:val="center"/>
              <w:rPr>
                <w:rFonts w:ascii="Arial" w:hAnsi="Arial" w:cs="Arial"/>
                <w:color w:val="000000"/>
                <w:lang w:val="en"/>
              </w:rPr>
            </w:pPr>
            <w:r>
              <w:rPr>
                <w:rFonts w:ascii="Arial" w:hAnsi="Arial" w:cs="Arial"/>
                <w:color w:val="000000"/>
                <w:lang w:val="en"/>
              </w:rPr>
              <w:t>3.Issuance of an order. If the court finds that:</w:t>
            </w:r>
            <w:r>
              <w:rPr>
                <w:rFonts w:ascii="Arial" w:hAnsi="Arial" w:cs="Arial"/>
                <w:color w:val="000000"/>
                <w:lang w:val="en"/>
              </w:rPr>
              <w:br/>
            </w:r>
            <w:r>
              <w:rPr>
                <w:rFonts w:ascii="Arial" w:hAnsi="Arial" w:cs="Arial"/>
                <w:color w:val="000000"/>
                <w:lang w:val="en"/>
              </w:rPr>
              <w:br/>
              <w:t>a.there exists a reasonable suspicion that the account holder has committed or is about to commit the crime of terrorism in violation of section 2 of P.L.2002, c.26 (C.2C:38-2) or the crime of soliciting or providing material support or resources for terrorism in violation of section 5 of P.L.2002, c.26 (C.2C:38-5);</w:t>
            </w:r>
            <w:r>
              <w:rPr>
                <w:rFonts w:ascii="Arial" w:hAnsi="Arial" w:cs="Arial"/>
                <w:color w:val="000000"/>
                <w:lang w:val="en"/>
              </w:rPr>
              <w:br/>
            </w:r>
            <w:r>
              <w:rPr>
                <w:rFonts w:ascii="Arial" w:hAnsi="Arial" w:cs="Arial"/>
                <w:color w:val="000000"/>
                <w:lang w:val="en"/>
              </w:rPr>
              <w:br/>
              <w:t>b.the accounts of the account holder are specifically identified; and</w:t>
            </w:r>
            <w:r>
              <w:rPr>
                <w:rFonts w:ascii="Arial" w:hAnsi="Arial" w:cs="Arial"/>
                <w:color w:val="000000"/>
                <w:lang w:val="en"/>
              </w:rPr>
              <w:br/>
            </w:r>
            <w:r>
              <w:rPr>
                <w:rFonts w:ascii="Arial" w:hAnsi="Arial" w:cs="Arial"/>
                <w:color w:val="000000"/>
                <w:lang w:val="en"/>
              </w:rPr>
              <w:br/>
              <w:t xml:space="preserve">c.it is necessary to freeze the account holder's funds or assets to ensure </w:t>
            </w:r>
            <w:r>
              <w:rPr>
                <w:rFonts w:ascii="Arial" w:hAnsi="Arial" w:cs="Arial"/>
                <w:color w:val="000000"/>
                <w:lang w:val="en"/>
              </w:rPr>
              <w:lastRenderedPageBreak/>
              <w:t>eventual restitution to victims of the alleged offense,</w:t>
            </w:r>
            <w:r>
              <w:rPr>
                <w:rFonts w:ascii="Arial" w:hAnsi="Arial" w:cs="Arial"/>
                <w:color w:val="000000"/>
                <w:lang w:val="en"/>
              </w:rPr>
              <w:br/>
            </w:r>
            <w:r>
              <w:rPr>
                <w:rFonts w:ascii="Arial" w:hAnsi="Arial" w:cs="Arial"/>
                <w:color w:val="000000"/>
                <w:lang w:val="en"/>
              </w:rPr>
              <w:br/>
              <w:t>the court may order the financial institution to freeze all or part of the account holder's deposited funds or assets so that the funds or assets may not be withdrawn or disposed of until further order of the court.</w:t>
            </w:r>
            <w:r>
              <w:rPr>
                <w:rFonts w:ascii="Arial" w:hAnsi="Arial" w:cs="Arial"/>
                <w:color w:val="000000"/>
                <w:lang w:val="en"/>
              </w:rPr>
              <w:br/>
            </w:r>
            <w:r>
              <w:rPr>
                <w:rFonts w:ascii="Arial" w:hAnsi="Arial" w:cs="Arial"/>
                <w:color w:val="000000"/>
                <w:lang w:val="en"/>
              </w:rPr>
              <w:br/>
              <w:t>As part of the consideration of an application in which there is no corroborative evidence offered, the judge shall inquire in camera as to the identity of any informants or any other additional information concerning the basis upon which the Attorney General has applied for the attachment order which the judge finds relevant in order to determine if there exists a reasonable suspicion pursuant to this act.</w:t>
            </w:r>
            <w:r>
              <w:rPr>
                <w:rFonts w:ascii="Arial" w:hAnsi="Arial" w:cs="Arial"/>
                <w:color w:val="000000"/>
                <w:lang w:val="en"/>
              </w:rPr>
              <w:br/>
            </w:r>
            <w:r>
              <w:rPr>
                <w:rFonts w:ascii="Arial" w:hAnsi="Arial" w:cs="Arial"/>
                <w:color w:val="000000"/>
                <w:lang w:val="en"/>
              </w:rPr>
              <w:br/>
              <w:t>L.2003,c.22,s.3.</w:t>
            </w:r>
          </w:p>
        </w:tc>
        <w:tc>
          <w:tcPr>
            <w:tcW w:w="2340" w:type="dxa"/>
          </w:tcPr>
          <w:p w14:paraId="0828E736" w14:textId="77777777" w:rsidR="0016390A" w:rsidRDefault="0016390A" w:rsidP="00362148">
            <w:pPr>
              <w:jc w:val="center"/>
            </w:pPr>
            <w:r>
              <w:lastRenderedPageBreak/>
              <w:t>N.A.</w:t>
            </w:r>
          </w:p>
        </w:tc>
        <w:tc>
          <w:tcPr>
            <w:tcW w:w="2340" w:type="dxa"/>
          </w:tcPr>
          <w:p w14:paraId="243AC7C7" w14:textId="77777777" w:rsidR="0016390A" w:rsidRDefault="0016390A" w:rsidP="00362148">
            <w:pPr>
              <w:jc w:val="center"/>
            </w:pPr>
          </w:p>
        </w:tc>
      </w:tr>
      <w:tr w:rsidR="0016390A" w14:paraId="1E67C552" w14:textId="77777777" w:rsidTr="0016390A">
        <w:tc>
          <w:tcPr>
            <w:tcW w:w="2065" w:type="dxa"/>
          </w:tcPr>
          <w:p w14:paraId="1D2EDBEB" w14:textId="77777777" w:rsidR="0016390A" w:rsidRPr="004F1BA4" w:rsidRDefault="0016390A" w:rsidP="00362148">
            <w:pPr>
              <w:jc w:val="center"/>
              <w:rPr>
                <w:rFonts w:ascii="Arial" w:hAnsi="Arial" w:cs="Arial"/>
                <w:bCs/>
                <w:color w:val="000000"/>
                <w:lang w:val="en"/>
              </w:rPr>
            </w:pPr>
            <w:r w:rsidRPr="004F1BA4">
              <w:rPr>
                <w:rFonts w:ascii="Arial" w:hAnsi="Arial" w:cs="Arial"/>
                <w:bCs/>
                <w:color w:val="000000"/>
                <w:lang w:val="en"/>
              </w:rPr>
              <w:t>2C:66-4. Duty of financial institutions</w:t>
            </w:r>
          </w:p>
        </w:tc>
        <w:tc>
          <w:tcPr>
            <w:tcW w:w="7470" w:type="dxa"/>
          </w:tcPr>
          <w:p w14:paraId="29B77A00" w14:textId="77777777" w:rsidR="0016390A" w:rsidRDefault="0016390A" w:rsidP="00362148">
            <w:pPr>
              <w:jc w:val="center"/>
              <w:rPr>
                <w:rFonts w:ascii="Arial" w:hAnsi="Arial" w:cs="Arial"/>
                <w:color w:val="000000"/>
                <w:lang w:val="en"/>
              </w:rPr>
            </w:pPr>
            <w:r>
              <w:rPr>
                <w:rFonts w:ascii="Arial" w:hAnsi="Arial" w:cs="Arial"/>
                <w:color w:val="000000"/>
                <w:lang w:val="en"/>
              </w:rPr>
              <w:t>4.Duty of financial institutions. Upon receipt of the order authorized by this act, a financial institution shall not permit any funds or assets that were frozen by the order to be withdrawn or disposed of until further order of the court.</w:t>
            </w:r>
            <w:r>
              <w:rPr>
                <w:rFonts w:ascii="Arial" w:hAnsi="Arial" w:cs="Arial"/>
                <w:color w:val="000000"/>
                <w:lang w:val="en"/>
              </w:rPr>
              <w:br/>
            </w:r>
            <w:r>
              <w:rPr>
                <w:rFonts w:ascii="Arial" w:hAnsi="Arial" w:cs="Arial"/>
                <w:color w:val="000000"/>
                <w:lang w:val="en"/>
              </w:rPr>
              <w:br/>
              <w:t>L.2003,c.22,s.4.</w:t>
            </w:r>
          </w:p>
        </w:tc>
        <w:tc>
          <w:tcPr>
            <w:tcW w:w="2340" w:type="dxa"/>
          </w:tcPr>
          <w:p w14:paraId="7ED00B3E" w14:textId="77777777" w:rsidR="0016390A" w:rsidRDefault="0016390A" w:rsidP="00362148">
            <w:pPr>
              <w:jc w:val="center"/>
            </w:pPr>
            <w:r>
              <w:t>N.A.</w:t>
            </w:r>
          </w:p>
        </w:tc>
        <w:tc>
          <w:tcPr>
            <w:tcW w:w="2340" w:type="dxa"/>
          </w:tcPr>
          <w:p w14:paraId="0E4C410A" w14:textId="77777777" w:rsidR="0016390A" w:rsidRDefault="0016390A" w:rsidP="00362148">
            <w:pPr>
              <w:jc w:val="center"/>
            </w:pPr>
          </w:p>
        </w:tc>
      </w:tr>
      <w:tr w:rsidR="0016390A" w14:paraId="15CE8C67" w14:textId="77777777" w:rsidTr="0016390A">
        <w:tc>
          <w:tcPr>
            <w:tcW w:w="2065" w:type="dxa"/>
          </w:tcPr>
          <w:p w14:paraId="0E09A678" w14:textId="77777777" w:rsidR="0016390A" w:rsidRPr="000E335C" w:rsidRDefault="0016390A" w:rsidP="00362148">
            <w:pPr>
              <w:jc w:val="center"/>
              <w:rPr>
                <w:rFonts w:ascii="Arial" w:hAnsi="Arial" w:cs="Arial"/>
                <w:bCs/>
                <w:color w:val="000000"/>
                <w:lang w:val="en"/>
              </w:rPr>
            </w:pPr>
            <w:r w:rsidRPr="000E335C">
              <w:rPr>
                <w:rFonts w:ascii="Arial" w:hAnsi="Arial" w:cs="Arial"/>
                <w:bCs/>
                <w:color w:val="000000"/>
                <w:lang w:val="en"/>
              </w:rPr>
              <w:t>2C:66-5. Release of funds</w:t>
            </w:r>
          </w:p>
        </w:tc>
        <w:tc>
          <w:tcPr>
            <w:tcW w:w="7470" w:type="dxa"/>
          </w:tcPr>
          <w:p w14:paraId="23440E9B" w14:textId="77777777" w:rsidR="0016390A" w:rsidRDefault="0016390A" w:rsidP="00362148">
            <w:pPr>
              <w:jc w:val="center"/>
              <w:rPr>
                <w:rFonts w:ascii="Arial" w:hAnsi="Arial" w:cs="Arial"/>
                <w:color w:val="000000"/>
                <w:lang w:val="en"/>
              </w:rPr>
            </w:pPr>
            <w:r>
              <w:rPr>
                <w:rFonts w:ascii="Arial" w:hAnsi="Arial" w:cs="Arial"/>
                <w:color w:val="000000"/>
                <w:lang w:val="en"/>
              </w:rPr>
              <w:t>5.Release of funds. a. The account holder may, upon notice and motion, have a hearing to contest the freezing of funds or assets and to seek the release of all or part of them.</w:t>
            </w:r>
            <w:r>
              <w:rPr>
                <w:rFonts w:ascii="Arial" w:hAnsi="Arial" w:cs="Arial"/>
                <w:color w:val="000000"/>
                <w:lang w:val="en"/>
              </w:rPr>
              <w:br/>
            </w:r>
            <w:r>
              <w:rPr>
                <w:rFonts w:ascii="Arial" w:hAnsi="Arial" w:cs="Arial"/>
                <w:color w:val="000000"/>
                <w:lang w:val="en"/>
              </w:rPr>
              <w:br/>
              <w:t>b.The account holder is entitled to an order releasing all or part of the funds or assets by showing:</w:t>
            </w:r>
            <w:r>
              <w:rPr>
                <w:rFonts w:ascii="Arial" w:hAnsi="Arial" w:cs="Arial"/>
                <w:color w:val="000000"/>
                <w:lang w:val="en"/>
              </w:rPr>
              <w:br/>
            </w:r>
            <w:r>
              <w:rPr>
                <w:rFonts w:ascii="Arial" w:hAnsi="Arial" w:cs="Arial"/>
                <w:color w:val="000000"/>
                <w:lang w:val="en"/>
              </w:rPr>
              <w:br/>
              <w:t>(1)that the account holder has posted a bond or other adequate surety, guaranteeing that, upon conviction, adequate funds or assets will be available to pay complete restitution to victims of the alleged offense;</w:t>
            </w:r>
            <w:r>
              <w:rPr>
                <w:rFonts w:ascii="Arial" w:hAnsi="Arial" w:cs="Arial"/>
                <w:color w:val="000000"/>
                <w:lang w:val="en"/>
              </w:rPr>
              <w:br/>
            </w:r>
            <w:r>
              <w:rPr>
                <w:rFonts w:ascii="Arial" w:hAnsi="Arial" w:cs="Arial"/>
                <w:color w:val="000000"/>
                <w:lang w:val="en"/>
              </w:rPr>
              <w:br/>
              <w:t>(2)that there does not exist a reasonable suspicion that the account holder has committed or is about to commit the alleged offense;</w:t>
            </w:r>
            <w:r>
              <w:rPr>
                <w:rFonts w:ascii="Arial" w:hAnsi="Arial" w:cs="Arial"/>
                <w:color w:val="000000"/>
                <w:lang w:val="en"/>
              </w:rPr>
              <w:br/>
            </w:r>
            <w:r>
              <w:rPr>
                <w:rFonts w:ascii="Arial" w:hAnsi="Arial" w:cs="Arial"/>
                <w:color w:val="000000"/>
                <w:lang w:val="en"/>
              </w:rPr>
              <w:br/>
              <w:t>(3)that the amount of funds or assets frozen is more than is necessary to pay complete restitution to all victims of the alleged offense; or</w:t>
            </w:r>
            <w:r>
              <w:rPr>
                <w:rFonts w:ascii="Arial" w:hAnsi="Arial" w:cs="Arial"/>
                <w:color w:val="000000"/>
                <w:lang w:val="en"/>
              </w:rPr>
              <w:br/>
            </w:r>
            <w:r>
              <w:rPr>
                <w:rFonts w:ascii="Arial" w:hAnsi="Arial" w:cs="Arial"/>
                <w:color w:val="000000"/>
                <w:lang w:val="en"/>
              </w:rPr>
              <w:br/>
              <w:t>(4)that the funds or assets should be returned in the interests of justice.</w:t>
            </w:r>
            <w:r>
              <w:rPr>
                <w:rFonts w:ascii="Arial" w:hAnsi="Arial" w:cs="Arial"/>
                <w:color w:val="000000"/>
                <w:lang w:val="en"/>
              </w:rPr>
              <w:br/>
            </w:r>
            <w:r>
              <w:rPr>
                <w:rFonts w:ascii="Arial" w:hAnsi="Arial" w:cs="Arial"/>
                <w:color w:val="000000"/>
                <w:lang w:val="en"/>
              </w:rPr>
              <w:br/>
              <w:t xml:space="preserve">c.It is not grounds for the release of funds or assets that the particular accounts frozen do not contain funds or assets that were proceeds from or </w:t>
            </w:r>
            <w:r>
              <w:rPr>
                <w:rFonts w:ascii="Arial" w:hAnsi="Arial" w:cs="Arial"/>
                <w:color w:val="000000"/>
                <w:lang w:val="en"/>
              </w:rPr>
              <w:lastRenderedPageBreak/>
              <w:t>used in the commission of the crime of terrorism in violation of section 2 of P.L.2002, c.26 (C.2C:38-2) or soliciting or providing material support or resources for terrorism in violation of section 5 of P.L.2002, c.26 (C.2C:38-5).</w:t>
            </w:r>
            <w:r>
              <w:rPr>
                <w:rFonts w:ascii="Arial" w:hAnsi="Arial" w:cs="Arial"/>
                <w:color w:val="000000"/>
                <w:lang w:val="en"/>
              </w:rPr>
              <w:br/>
            </w:r>
            <w:r>
              <w:rPr>
                <w:rFonts w:ascii="Arial" w:hAnsi="Arial" w:cs="Arial"/>
                <w:color w:val="000000"/>
                <w:lang w:val="en"/>
              </w:rPr>
              <w:br/>
              <w:t>L.2003,c.22,s.5.</w:t>
            </w:r>
          </w:p>
        </w:tc>
        <w:tc>
          <w:tcPr>
            <w:tcW w:w="2340" w:type="dxa"/>
          </w:tcPr>
          <w:p w14:paraId="04F10EF4" w14:textId="77777777" w:rsidR="0016390A" w:rsidRDefault="0016390A" w:rsidP="00362148">
            <w:pPr>
              <w:jc w:val="center"/>
            </w:pPr>
            <w:r>
              <w:lastRenderedPageBreak/>
              <w:t>N.A.</w:t>
            </w:r>
          </w:p>
        </w:tc>
        <w:tc>
          <w:tcPr>
            <w:tcW w:w="2340" w:type="dxa"/>
          </w:tcPr>
          <w:p w14:paraId="2ED7546C" w14:textId="77777777" w:rsidR="0016390A" w:rsidRDefault="0016390A" w:rsidP="00362148">
            <w:pPr>
              <w:jc w:val="center"/>
            </w:pPr>
          </w:p>
        </w:tc>
      </w:tr>
      <w:tr w:rsidR="0016390A" w14:paraId="6780296F" w14:textId="77777777" w:rsidTr="0016390A">
        <w:tc>
          <w:tcPr>
            <w:tcW w:w="2065" w:type="dxa"/>
          </w:tcPr>
          <w:p w14:paraId="2FED04BD" w14:textId="77777777" w:rsidR="0016390A" w:rsidRPr="000E335C" w:rsidRDefault="0016390A" w:rsidP="00362148">
            <w:pPr>
              <w:jc w:val="center"/>
              <w:rPr>
                <w:rFonts w:ascii="Arial" w:hAnsi="Arial" w:cs="Arial"/>
                <w:bCs/>
                <w:color w:val="000000"/>
                <w:lang w:val="en"/>
              </w:rPr>
            </w:pPr>
            <w:r w:rsidRPr="000E335C">
              <w:rPr>
                <w:rFonts w:ascii="Arial" w:hAnsi="Arial" w:cs="Arial"/>
                <w:bCs/>
                <w:color w:val="000000"/>
                <w:lang w:val="en"/>
              </w:rPr>
              <w:t>2C:66-6. Disposition of funds</w:t>
            </w:r>
          </w:p>
        </w:tc>
        <w:tc>
          <w:tcPr>
            <w:tcW w:w="7470" w:type="dxa"/>
          </w:tcPr>
          <w:p w14:paraId="32DB9EC7" w14:textId="77777777" w:rsidR="0016390A" w:rsidRDefault="0016390A" w:rsidP="00362148">
            <w:pPr>
              <w:jc w:val="center"/>
              <w:rPr>
                <w:rFonts w:ascii="Arial" w:hAnsi="Arial" w:cs="Arial"/>
                <w:color w:val="000000"/>
                <w:lang w:val="en"/>
              </w:rPr>
            </w:pPr>
            <w:r>
              <w:rPr>
                <w:rFonts w:ascii="Arial" w:hAnsi="Arial" w:cs="Arial"/>
                <w:color w:val="000000"/>
                <w:lang w:val="en"/>
              </w:rPr>
              <w:br/>
              <w:t>a.The court may order the financial institution to remit all or part of the frozen funds or assets to the court.</w:t>
            </w:r>
            <w:r>
              <w:rPr>
                <w:rFonts w:ascii="Arial" w:hAnsi="Arial" w:cs="Arial"/>
                <w:color w:val="000000"/>
                <w:lang w:val="en"/>
              </w:rPr>
              <w:br/>
            </w:r>
            <w:r>
              <w:rPr>
                <w:rFonts w:ascii="Arial" w:hAnsi="Arial" w:cs="Arial"/>
                <w:color w:val="000000"/>
                <w:lang w:val="en"/>
              </w:rPr>
              <w:br/>
              <w:t>b.If the account holder is acquitted or the charges are dismissed with prejudice, the court shall issue an order releasing the freeze on the funds or assets.</w:t>
            </w:r>
            <w:r>
              <w:rPr>
                <w:rFonts w:ascii="Arial" w:hAnsi="Arial" w:cs="Arial"/>
                <w:color w:val="000000"/>
                <w:lang w:val="en"/>
              </w:rPr>
              <w:br/>
            </w:r>
            <w:r>
              <w:rPr>
                <w:rFonts w:ascii="Arial" w:hAnsi="Arial" w:cs="Arial"/>
                <w:color w:val="000000"/>
                <w:lang w:val="en"/>
              </w:rPr>
              <w:br/>
              <w:t>c.If the account holder is not acquitted or the charges are not dismissed, the frozen funds or assets shall become the property of the State and shall be used to provide restitution to victims of terrorism, to fund State law enforcement anti-terrorism programs and activities and for other law enforcement purposes.</w:t>
            </w:r>
            <w:r>
              <w:rPr>
                <w:rFonts w:ascii="Arial" w:hAnsi="Arial" w:cs="Arial"/>
                <w:color w:val="000000"/>
                <w:lang w:val="en"/>
              </w:rPr>
              <w:br/>
            </w:r>
            <w:r>
              <w:rPr>
                <w:rFonts w:ascii="Arial" w:hAnsi="Arial" w:cs="Arial"/>
                <w:color w:val="000000"/>
                <w:lang w:val="en"/>
              </w:rPr>
              <w:br/>
              <w:t>L.2003,c.22,s.6.</w:t>
            </w:r>
          </w:p>
        </w:tc>
        <w:tc>
          <w:tcPr>
            <w:tcW w:w="2340" w:type="dxa"/>
          </w:tcPr>
          <w:p w14:paraId="2E670326" w14:textId="77777777" w:rsidR="0016390A" w:rsidRDefault="0016390A" w:rsidP="00362148">
            <w:pPr>
              <w:jc w:val="center"/>
            </w:pPr>
            <w:r>
              <w:t>N.A.</w:t>
            </w:r>
          </w:p>
        </w:tc>
        <w:tc>
          <w:tcPr>
            <w:tcW w:w="2340" w:type="dxa"/>
          </w:tcPr>
          <w:p w14:paraId="40F08DE4" w14:textId="77777777" w:rsidR="0016390A" w:rsidRDefault="0016390A" w:rsidP="00362148">
            <w:pPr>
              <w:jc w:val="center"/>
            </w:pPr>
          </w:p>
        </w:tc>
      </w:tr>
      <w:tr w:rsidR="0016390A" w14:paraId="55BE0F93" w14:textId="77777777" w:rsidTr="0016390A">
        <w:trPr>
          <w:trHeight w:val="413"/>
        </w:trPr>
        <w:tc>
          <w:tcPr>
            <w:tcW w:w="2065" w:type="dxa"/>
          </w:tcPr>
          <w:p w14:paraId="3AC27DB6" w14:textId="77777777" w:rsidR="0016390A" w:rsidRPr="000E335C" w:rsidRDefault="0016390A" w:rsidP="00362148">
            <w:pPr>
              <w:jc w:val="center"/>
              <w:rPr>
                <w:rFonts w:ascii="Arial" w:hAnsi="Arial" w:cs="Arial"/>
                <w:bCs/>
                <w:color w:val="000000"/>
                <w:lang w:val="en"/>
              </w:rPr>
            </w:pPr>
            <w:r w:rsidRPr="000E335C">
              <w:rPr>
                <w:rFonts w:ascii="Arial" w:hAnsi="Arial" w:cs="Arial"/>
                <w:bCs/>
                <w:color w:val="000000"/>
                <w:lang w:val="en"/>
              </w:rPr>
              <w:t>2C:66-7. Time limit</w:t>
            </w:r>
          </w:p>
        </w:tc>
        <w:tc>
          <w:tcPr>
            <w:tcW w:w="7470" w:type="dxa"/>
          </w:tcPr>
          <w:p w14:paraId="525D88A8" w14:textId="77777777" w:rsidR="0016390A" w:rsidRDefault="0016390A" w:rsidP="00362148">
            <w:pPr>
              <w:jc w:val="center"/>
              <w:rPr>
                <w:rFonts w:ascii="Arial" w:hAnsi="Arial" w:cs="Arial"/>
                <w:color w:val="000000"/>
                <w:lang w:val="en"/>
              </w:rPr>
            </w:pPr>
            <w:r>
              <w:rPr>
                <w:rFonts w:ascii="Arial" w:hAnsi="Arial" w:cs="Arial"/>
                <w:color w:val="000000"/>
                <w:lang w:val="en"/>
              </w:rPr>
              <w:t>7.Time limit. The freeze permitted by this act expires 24 months after the date of the court's initial attachment order unless the time limit is extended by the court in writing upon a showing of good cause by the Attorney General.</w:t>
            </w:r>
            <w:r>
              <w:rPr>
                <w:rFonts w:ascii="Arial" w:hAnsi="Arial" w:cs="Arial"/>
                <w:color w:val="000000"/>
                <w:lang w:val="en"/>
              </w:rPr>
              <w:br/>
            </w:r>
            <w:r>
              <w:rPr>
                <w:rFonts w:ascii="Arial" w:hAnsi="Arial" w:cs="Arial"/>
                <w:color w:val="000000"/>
                <w:lang w:val="en"/>
              </w:rPr>
              <w:br/>
              <w:t>L.2003,c.22,s.7.</w:t>
            </w:r>
          </w:p>
        </w:tc>
        <w:tc>
          <w:tcPr>
            <w:tcW w:w="2340" w:type="dxa"/>
          </w:tcPr>
          <w:p w14:paraId="69507131" w14:textId="77777777" w:rsidR="0016390A" w:rsidRDefault="0016390A" w:rsidP="00362148">
            <w:pPr>
              <w:jc w:val="center"/>
            </w:pPr>
            <w:r>
              <w:t>N.A.</w:t>
            </w:r>
          </w:p>
        </w:tc>
        <w:tc>
          <w:tcPr>
            <w:tcW w:w="2340" w:type="dxa"/>
          </w:tcPr>
          <w:p w14:paraId="4E134EAD" w14:textId="77777777" w:rsidR="0016390A" w:rsidRDefault="0016390A" w:rsidP="00362148">
            <w:pPr>
              <w:jc w:val="center"/>
            </w:pPr>
          </w:p>
        </w:tc>
      </w:tr>
      <w:tr w:rsidR="0016390A" w14:paraId="69B5BAF7" w14:textId="77777777" w:rsidTr="0016390A">
        <w:tc>
          <w:tcPr>
            <w:tcW w:w="2065" w:type="dxa"/>
          </w:tcPr>
          <w:p w14:paraId="7768543D" w14:textId="77777777" w:rsidR="0016390A" w:rsidRPr="000E335C" w:rsidRDefault="0016390A" w:rsidP="00362148">
            <w:pPr>
              <w:jc w:val="center"/>
              <w:rPr>
                <w:rFonts w:ascii="Arial" w:hAnsi="Arial" w:cs="Arial"/>
                <w:bCs/>
                <w:color w:val="000000"/>
                <w:lang w:val="en"/>
              </w:rPr>
            </w:pPr>
            <w:r w:rsidRPr="000E335C">
              <w:rPr>
                <w:rFonts w:ascii="Arial" w:hAnsi="Arial" w:cs="Arial"/>
                <w:bCs/>
                <w:color w:val="000000"/>
                <w:lang w:val="en"/>
              </w:rPr>
              <w:t>2C:66-8. Notice</w:t>
            </w:r>
          </w:p>
        </w:tc>
        <w:tc>
          <w:tcPr>
            <w:tcW w:w="7470" w:type="dxa"/>
          </w:tcPr>
          <w:p w14:paraId="7874A031"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8.Notice. Within ten days after a court issues an attachment order under this act, the Attorney General shall send a copy of the order to the account holder's last known address or to the account holder's attorney, if known. </w:t>
            </w:r>
            <w:r>
              <w:rPr>
                <w:rFonts w:ascii="Arial" w:hAnsi="Arial" w:cs="Arial"/>
                <w:color w:val="000000"/>
                <w:lang w:val="en"/>
              </w:rPr>
              <w:br/>
            </w:r>
            <w:r>
              <w:rPr>
                <w:rFonts w:ascii="Arial" w:hAnsi="Arial" w:cs="Arial"/>
                <w:color w:val="000000"/>
                <w:lang w:val="en"/>
              </w:rPr>
              <w:br/>
              <w:t>L.2003,c.22,s.8.</w:t>
            </w:r>
          </w:p>
        </w:tc>
        <w:tc>
          <w:tcPr>
            <w:tcW w:w="2340" w:type="dxa"/>
          </w:tcPr>
          <w:p w14:paraId="2D3277B4" w14:textId="77777777" w:rsidR="0016390A" w:rsidRDefault="0016390A" w:rsidP="00362148">
            <w:pPr>
              <w:jc w:val="center"/>
            </w:pPr>
            <w:r>
              <w:t>N.A.</w:t>
            </w:r>
          </w:p>
        </w:tc>
        <w:tc>
          <w:tcPr>
            <w:tcW w:w="2340" w:type="dxa"/>
          </w:tcPr>
          <w:p w14:paraId="042710A2" w14:textId="77777777" w:rsidR="0016390A" w:rsidRDefault="0016390A" w:rsidP="00362148">
            <w:pPr>
              <w:jc w:val="center"/>
            </w:pPr>
          </w:p>
        </w:tc>
      </w:tr>
      <w:tr w:rsidR="0016390A" w14:paraId="1A72611A" w14:textId="77777777" w:rsidTr="0016390A">
        <w:tc>
          <w:tcPr>
            <w:tcW w:w="2065" w:type="dxa"/>
          </w:tcPr>
          <w:p w14:paraId="7BD284B2" w14:textId="77777777" w:rsidR="0016390A" w:rsidRPr="000E335C" w:rsidRDefault="0016390A" w:rsidP="00362148">
            <w:pPr>
              <w:jc w:val="center"/>
              <w:rPr>
                <w:rFonts w:ascii="Arial" w:hAnsi="Arial" w:cs="Arial"/>
                <w:bCs/>
                <w:color w:val="000000"/>
                <w:lang w:val="en"/>
              </w:rPr>
            </w:pPr>
            <w:r w:rsidRPr="000E335C">
              <w:rPr>
                <w:rFonts w:ascii="Arial" w:hAnsi="Arial" w:cs="Arial"/>
                <w:bCs/>
                <w:color w:val="000000"/>
                <w:lang w:val="en"/>
              </w:rPr>
              <w:t>2C:66-9. Rights and remedies of financial institution</w:t>
            </w:r>
          </w:p>
        </w:tc>
        <w:tc>
          <w:tcPr>
            <w:tcW w:w="7470" w:type="dxa"/>
          </w:tcPr>
          <w:p w14:paraId="5639A13D" w14:textId="77777777" w:rsidR="0016390A" w:rsidRDefault="0016390A" w:rsidP="00362148">
            <w:pPr>
              <w:jc w:val="center"/>
              <w:rPr>
                <w:rFonts w:ascii="Arial" w:hAnsi="Arial" w:cs="Arial"/>
                <w:color w:val="000000"/>
                <w:lang w:val="en"/>
              </w:rPr>
            </w:pPr>
            <w:r>
              <w:rPr>
                <w:rFonts w:ascii="Arial" w:hAnsi="Arial" w:cs="Arial"/>
                <w:color w:val="000000"/>
                <w:lang w:val="en"/>
              </w:rPr>
              <w:t>9.Rights and remedies of financial institution. A financial institution that is directed to block, freeze or encumber an account pursuant to this act shall be entitled during the period that the account is blocked, frozen or encumbered to exercise any right or remedy with respect to the account as provided by law, or in the deposit agreement and rules or regulations of the financial institution applicable to the account. The provision of this act shall not be construed to preclude a financial institution from exercising its right of set-off or to charge back or recoup a deposit to an account.</w:t>
            </w:r>
            <w:r>
              <w:rPr>
                <w:rFonts w:ascii="Arial" w:hAnsi="Arial" w:cs="Arial"/>
                <w:color w:val="000000"/>
                <w:lang w:val="en"/>
              </w:rPr>
              <w:br/>
            </w:r>
            <w:r>
              <w:rPr>
                <w:rFonts w:ascii="Arial" w:hAnsi="Arial" w:cs="Arial"/>
                <w:color w:val="000000"/>
                <w:lang w:val="en"/>
              </w:rPr>
              <w:lastRenderedPageBreak/>
              <w:br/>
              <w:t>L.2003,c.22,s.9.</w:t>
            </w:r>
          </w:p>
        </w:tc>
        <w:tc>
          <w:tcPr>
            <w:tcW w:w="2340" w:type="dxa"/>
          </w:tcPr>
          <w:p w14:paraId="7BEB95AC" w14:textId="77777777" w:rsidR="0016390A" w:rsidRDefault="0016390A" w:rsidP="00362148">
            <w:pPr>
              <w:jc w:val="center"/>
            </w:pPr>
            <w:r>
              <w:lastRenderedPageBreak/>
              <w:t>N.A.</w:t>
            </w:r>
          </w:p>
        </w:tc>
        <w:tc>
          <w:tcPr>
            <w:tcW w:w="2340" w:type="dxa"/>
          </w:tcPr>
          <w:p w14:paraId="17D9D2A2" w14:textId="77777777" w:rsidR="0016390A" w:rsidRDefault="0016390A" w:rsidP="00362148">
            <w:pPr>
              <w:jc w:val="center"/>
            </w:pPr>
          </w:p>
        </w:tc>
      </w:tr>
      <w:tr w:rsidR="0016390A" w14:paraId="21CF42D8" w14:textId="77777777" w:rsidTr="0016390A">
        <w:tc>
          <w:tcPr>
            <w:tcW w:w="2065" w:type="dxa"/>
          </w:tcPr>
          <w:p w14:paraId="3103EA87" w14:textId="77777777" w:rsidR="0016390A" w:rsidRPr="00754BCC" w:rsidRDefault="0016390A" w:rsidP="00362148">
            <w:pPr>
              <w:jc w:val="center"/>
              <w:rPr>
                <w:rFonts w:ascii="Arial" w:hAnsi="Arial" w:cs="Arial"/>
                <w:bCs/>
                <w:color w:val="000000"/>
                <w:lang w:val="en"/>
              </w:rPr>
            </w:pPr>
            <w:r w:rsidRPr="00754BCC">
              <w:rPr>
                <w:rFonts w:ascii="Arial" w:hAnsi="Arial" w:cs="Arial"/>
                <w:bCs/>
                <w:color w:val="000000"/>
                <w:lang w:val="en"/>
              </w:rPr>
              <w:t>2C:66-10 No liability for freezing funds</w:t>
            </w:r>
          </w:p>
        </w:tc>
        <w:tc>
          <w:tcPr>
            <w:tcW w:w="7470" w:type="dxa"/>
          </w:tcPr>
          <w:p w14:paraId="7E490CD7" w14:textId="77777777" w:rsidR="0016390A" w:rsidRDefault="0016390A" w:rsidP="00362148">
            <w:pPr>
              <w:jc w:val="center"/>
              <w:rPr>
                <w:rFonts w:ascii="Arial" w:hAnsi="Arial" w:cs="Arial"/>
                <w:color w:val="000000"/>
                <w:lang w:val="en"/>
              </w:rPr>
            </w:pPr>
            <w:r>
              <w:rPr>
                <w:rFonts w:ascii="Arial" w:hAnsi="Arial" w:cs="Arial"/>
                <w:color w:val="000000"/>
                <w:lang w:val="en"/>
              </w:rPr>
              <w:t>10. No liability for freezing funds. Notwithstanding any other law to the contrary, a financial institution shall not be liable to any person for blocking, freezing, encumbering or refusing to release any funds or assets held by the financial institution in response to an order issued by a court, or for any other action taken by the financial institution in good faith to comply with the requirements of this act. A financial institution shall not be required to give notice to an account holder or customer that the financial institution has taken any action pursuant to this act and shall not be liable for failure to provide the notice.</w:t>
            </w:r>
            <w:r>
              <w:rPr>
                <w:rFonts w:ascii="Arial" w:hAnsi="Arial" w:cs="Arial"/>
                <w:color w:val="000000"/>
                <w:lang w:val="en"/>
              </w:rPr>
              <w:br/>
            </w:r>
            <w:r>
              <w:rPr>
                <w:rFonts w:ascii="Arial" w:hAnsi="Arial" w:cs="Arial"/>
                <w:color w:val="000000"/>
                <w:lang w:val="en"/>
              </w:rPr>
              <w:br/>
              <w:t>L.2003,c.22,s.10.</w:t>
            </w:r>
          </w:p>
        </w:tc>
        <w:tc>
          <w:tcPr>
            <w:tcW w:w="2340" w:type="dxa"/>
          </w:tcPr>
          <w:p w14:paraId="537E7F1A" w14:textId="77777777" w:rsidR="0016390A" w:rsidRDefault="0016390A" w:rsidP="00362148">
            <w:pPr>
              <w:jc w:val="center"/>
            </w:pPr>
            <w:r>
              <w:t>N.A.</w:t>
            </w:r>
          </w:p>
        </w:tc>
        <w:tc>
          <w:tcPr>
            <w:tcW w:w="2340" w:type="dxa"/>
          </w:tcPr>
          <w:p w14:paraId="36DEF0F9" w14:textId="77777777" w:rsidR="0016390A" w:rsidRDefault="0016390A" w:rsidP="00362148">
            <w:pPr>
              <w:jc w:val="center"/>
            </w:pPr>
          </w:p>
        </w:tc>
      </w:tr>
      <w:tr w:rsidR="0016390A" w14:paraId="17456F99" w14:textId="77777777" w:rsidTr="0016390A">
        <w:tc>
          <w:tcPr>
            <w:tcW w:w="2065" w:type="dxa"/>
          </w:tcPr>
          <w:p w14:paraId="27442FC3" w14:textId="77777777" w:rsidR="0016390A" w:rsidRPr="006428F6" w:rsidRDefault="0016390A" w:rsidP="00362148">
            <w:pPr>
              <w:jc w:val="center"/>
              <w:rPr>
                <w:rFonts w:ascii="Arial" w:hAnsi="Arial" w:cs="Arial"/>
                <w:bCs/>
                <w:color w:val="000000"/>
                <w:lang w:val="en"/>
              </w:rPr>
            </w:pPr>
            <w:r w:rsidRPr="006428F6">
              <w:rPr>
                <w:rFonts w:ascii="Arial" w:hAnsi="Arial" w:cs="Arial"/>
                <w:bCs/>
                <w:color w:val="000000"/>
                <w:lang w:val="en"/>
              </w:rPr>
              <w:t>2C:66-11. Construction of act</w:t>
            </w:r>
          </w:p>
        </w:tc>
        <w:tc>
          <w:tcPr>
            <w:tcW w:w="7470" w:type="dxa"/>
          </w:tcPr>
          <w:p w14:paraId="7DE916C4" w14:textId="77777777" w:rsidR="0016390A" w:rsidRDefault="0016390A" w:rsidP="00362148">
            <w:pPr>
              <w:jc w:val="center"/>
              <w:rPr>
                <w:rFonts w:ascii="Arial" w:hAnsi="Arial" w:cs="Arial"/>
                <w:color w:val="000000"/>
                <w:lang w:val="en"/>
              </w:rPr>
            </w:pPr>
            <w:r>
              <w:rPr>
                <w:rFonts w:ascii="Arial" w:hAnsi="Arial" w:cs="Arial"/>
                <w:color w:val="000000"/>
                <w:lang w:val="en"/>
              </w:rPr>
              <w:t>11. Nothing contained in this act shall be construed to abrogate or affect the status, force or operation of the forfeiture provisions of the "New Jersey Code of Criminal Justice," N.J.S.2C:64-1 et seq., or any other provision of law.</w:t>
            </w:r>
            <w:r>
              <w:rPr>
                <w:rFonts w:ascii="Arial" w:hAnsi="Arial" w:cs="Arial"/>
                <w:color w:val="000000"/>
                <w:lang w:val="en"/>
              </w:rPr>
              <w:br/>
            </w:r>
            <w:r>
              <w:rPr>
                <w:rFonts w:ascii="Arial" w:hAnsi="Arial" w:cs="Arial"/>
                <w:color w:val="000000"/>
                <w:lang w:val="en"/>
              </w:rPr>
              <w:br/>
              <w:t>L.2003,c.22,s.11.</w:t>
            </w:r>
          </w:p>
        </w:tc>
        <w:tc>
          <w:tcPr>
            <w:tcW w:w="2340" w:type="dxa"/>
          </w:tcPr>
          <w:p w14:paraId="721B4F9E" w14:textId="77777777" w:rsidR="0016390A" w:rsidRDefault="0016390A" w:rsidP="00362148">
            <w:pPr>
              <w:jc w:val="center"/>
            </w:pPr>
            <w:r>
              <w:t>N.A.</w:t>
            </w:r>
          </w:p>
        </w:tc>
        <w:tc>
          <w:tcPr>
            <w:tcW w:w="2340" w:type="dxa"/>
          </w:tcPr>
          <w:p w14:paraId="1CCA4854" w14:textId="77777777" w:rsidR="0016390A" w:rsidRDefault="0016390A" w:rsidP="00362148">
            <w:pPr>
              <w:jc w:val="center"/>
            </w:pPr>
          </w:p>
        </w:tc>
      </w:tr>
      <w:tr w:rsidR="0016390A" w14:paraId="5438A839" w14:textId="77777777" w:rsidTr="0016390A">
        <w:tc>
          <w:tcPr>
            <w:tcW w:w="2065" w:type="dxa"/>
          </w:tcPr>
          <w:p w14:paraId="5DD6F315" w14:textId="77777777" w:rsidR="0016390A" w:rsidRPr="006428F6" w:rsidRDefault="0016390A" w:rsidP="00362148">
            <w:pPr>
              <w:jc w:val="center"/>
              <w:rPr>
                <w:rFonts w:ascii="Arial" w:hAnsi="Arial" w:cs="Arial"/>
                <w:bCs/>
                <w:color w:val="000000"/>
                <w:lang w:val="en"/>
              </w:rPr>
            </w:pPr>
            <w:r w:rsidRPr="006428F6">
              <w:rPr>
                <w:rFonts w:ascii="Arial" w:hAnsi="Arial" w:cs="Arial"/>
                <w:bCs/>
                <w:color w:val="000000"/>
                <w:lang w:val="en"/>
              </w:rPr>
              <w:t>2C:98-1. Construction</w:t>
            </w:r>
          </w:p>
        </w:tc>
        <w:tc>
          <w:tcPr>
            <w:tcW w:w="7470" w:type="dxa"/>
          </w:tcPr>
          <w:p w14:paraId="1A3856CE" w14:textId="77777777" w:rsidR="0016390A" w:rsidRDefault="0016390A" w:rsidP="00362148">
            <w:pPr>
              <w:jc w:val="center"/>
              <w:rPr>
                <w:rFonts w:ascii="Arial" w:hAnsi="Arial" w:cs="Arial"/>
                <w:color w:val="000000"/>
                <w:lang w:val="en"/>
              </w:rPr>
            </w:pPr>
            <w:r>
              <w:rPr>
                <w:rFonts w:ascii="Arial" w:hAnsi="Arial" w:cs="Arial"/>
                <w:color w:val="000000"/>
                <w:lang w:val="en"/>
              </w:rPr>
              <w:t>The provisions of R.S. 1:1-8 and R.S. 1:1-11 to 1:1-21, both inclusive, shall be applicable to the enactment and operation of said Title 2C. The enactment of this law shall not, due to the repeal set forth in section 2C:98-2:</w:t>
            </w:r>
            <w:r>
              <w:rPr>
                <w:rFonts w:ascii="Arial" w:hAnsi="Arial" w:cs="Arial"/>
                <w:color w:val="000000"/>
                <w:lang w:val="en"/>
              </w:rPr>
              <w:br/>
            </w:r>
            <w:r>
              <w:rPr>
                <w:rFonts w:ascii="Arial" w:hAnsi="Arial" w:cs="Arial"/>
                <w:color w:val="000000"/>
                <w:lang w:val="en"/>
              </w:rPr>
              <w:br/>
              <w:t>a. Be deemed to revive any common law right or remedy abolished by any sections, acts or parts of acts repealed thereby; or</w:t>
            </w:r>
            <w:r>
              <w:rPr>
                <w:rFonts w:ascii="Arial" w:hAnsi="Arial" w:cs="Arial"/>
                <w:color w:val="000000"/>
                <w:lang w:val="en"/>
              </w:rPr>
              <w:br/>
            </w:r>
            <w:r>
              <w:rPr>
                <w:rFonts w:ascii="Arial" w:hAnsi="Arial" w:cs="Arial"/>
                <w:color w:val="000000"/>
                <w:lang w:val="en"/>
              </w:rPr>
              <w:br/>
              <w:t>b. Affect any right now vested in any person pursuant to the provisions of those sections, acts or parts of acts, nor any remedy where an action or proceeding thereunder has heretofore been instituted and is pending on the effective date of said repeal.</w:t>
            </w:r>
            <w:r>
              <w:rPr>
                <w:rFonts w:ascii="Arial" w:hAnsi="Arial" w:cs="Arial"/>
                <w:color w:val="000000"/>
                <w:lang w:val="en"/>
              </w:rPr>
              <w:br/>
            </w:r>
            <w:r>
              <w:rPr>
                <w:rFonts w:ascii="Arial" w:hAnsi="Arial" w:cs="Arial"/>
                <w:color w:val="000000"/>
                <w:lang w:val="en"/>
              </w:rPr>
              <w:br/>
              <w:t>L.1978, c. 95, s. 2C:98-1, eff. Sept. 1, 1979.</w:t>
            </w:r>
          </w:p>
        </w:tc>
        <w:tc>
          <w:tcPr>
            <w:tcW w:w="2340" w:type="dxa"/>
          </w:tcPr>
          <w:p w14:paraId="7E66DF12" w14:textId="77777777" w:rsidR="0016390A" w:rsidRDefault="0016390A" w:rsidP="00362148">
            <w:pPr>
              <w:jc w:val="center"/>
            </w:pPr>
            <w:r>
              <w:t>N.A.</w:t>
            </w:r>
          </w:p>
        </w:tc>
        <w:tc>
          <w:tcPr>
            <w:tcW w:w="2340" w:type="dxa"/>
          </w:tcPr>
          <w:p w14:paraId="4B88A542" w14:textId="77777777" w:rsidR="0016390A" w:rsidRDefault="0016390A" w:rsidP="00362148">
            <w:pPr>
              <w:jc w:val="center"/>
            </w:pPr>
          </w:p>
        </w:tc>
      </w:tr>
      <w:tr w:rsidR="0016390A" w14:paraId="761E48B9" w14:textId="77777777" w:rsidTr="0016390A">
        <w:tc>
          <w:tcPr>
            <w:tcW w:w="2065" w:type="dxa"/>
          </w:tcPr>
          <w:p w14:paraId="1C9A64FB" w14:textId="77777777" w:rsidR="0016390A" w:rsidRPr="006428F6" w:rsidRDefault="0016390A" w:rsidP="00362148">
            <w:pPr>
              <w:jc w:val="center"/>
              <w:rPr>
                <w:rFonts w:ascii="Arial" w:hAnsi="Arial" w:cs="Arial"/>
                <w:bCs/>
                <w:color w:val="000000"/>
                <w:lang w:val="en"/>
              </w:rPr>
            </w:pPr>
            <w:r w:rsidRPr="006428F6">
              <w:rPr>
                <w:rFonts w:ascii="Arial" w:hAnsi="Arial" w:cs="Arial"/>
                <w:bCs/>
                <w:color w:val="000000"/>
                <w:lang w:val="en"/>
              </w:rPr>
              <w:t>2C:98-2. Repealer</w:t>
            </w:r>
          </w:p>
        </w:tc>
        <w:tc>
          <w:tcPr>
            <w:tcW w:w="7470" w:type="dxa"/>
          </w:tcPr>
          <w:p w14:paraId="6A20B597" w14:textId="77777777" w:rsidR="0016390A" w:rsidRDefault="0016390A" w:rsidP="00362148">
            <w:pPr>
              <w:jc w:val="center"/>
              <w:rPr>
                <w:rFonts w:ascii="Arial" w:hAnsi="Arial" w:cs="Arial"/>
                <w:color w:val="000000"/>
                <w:lang w:val="en"/>
              </w:rPr>
            </w:pPr>
            <w:r>
              <w:rPr>
                <w:rFonts w:ascii="Arial" w:hAnsi="Arial" w:cs="Arial"/>
                <w:color w:val="000000"/>
                <w:lang w:val="en"/>
              </w:rPr>
              <w:t>All acts and parts of acts inconsistent with this act are hereby superseded and repealed, and without limiting the general effect of this act in superseding and repealing acts so inconsistent herewith, the following sections, acts and parts of acts, together with all amendments and supplements thereto, are specifically repealed:</w:t>
            </w:r>
            <w:r>
              <w:rPr>
                <w:rFonts w:ascii="Arial" w:hAnsi="Arial" w:cs="Arial"/>
                <w:color w:val="000000"/>
                <w:lang w:val="en"/>
              </w:rPr>
              <w:br/>
            </w:r>
            <w:r>
              <w:rPr>
                <w:rFonts w:ascii="Arial" w:hAnsi="Arial" w:cs="Arial"/>
                <w:color w:val="000000"/>
                <w:lang w:val="en"/>
              </w:rPr>
              <w:br/>
              <w:t>New Jersey Statutes sections:</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2A:85-1 to 2A:85-5 both inclusive;</w:t>
            </w:r>
            <w:r>
              <w:rPr>
                <w:rFonts w:ascii="Arial" w:hAnsi="Arial" w:cs="Arial"/>
                <w:color w:val="000000"/>
                <w:lang w:val="en"/>
              </w:rPr>
              <w:br/>
            </w:r>
            <w:r>
              <w:rPr>
                <w:rFonts w:ascii="Arial" w:hAnsi="Arial" w:cs="Arial"/>
                <w:color w:val="000000"/>
                <w:lang w:val="en"/>
              </w:rPr>
              <w:br/>
              <w:t>2A:85-6 to 2A:85-14 both inclusive;</w:t>
            </w:r>
            <w:r>
              <w:rPr>
                <w:rFonts w:ascii="Arial" w:hAnsi="Arial" w:cs="Arial"/>
                <w:color w:val="000000"/>
                <w:lang w:val="en"/>
              </w:rPr>
              <w:br/>
            </w:r>
            <w:r>
              <w:rPr>
                <w:rFonts w:ascii="Arial" w:hAnsi="Arial" w:cs="Arial"/>
                <w:color w:val="000000"/>
                <w:lang w:val="en"/>
              </w:rPr>
              <w:br/>
              <w:t>2A:86-1 to 2A:88-1 both inclusive;</w:t>
            </w:r>
            <w:r>
              <w:rPr>
                <w:rFonts w:ascii="Arial" w:hAnsi="Arial" w:cs="Arial"/>
                <w:color w:val="000000"/>
                <w:lang w:val="en"/>
              </w:rPr>
              <w:br/>
            </w:r>
            <w:r>
              <w:rPr>
                <w:rFonts w:ascii="Arial" w:hAnsi="Arial" w:cs="Arial"/>
                <w:color w:val="000000"/>
                <w:lang w:val="en"/>
              </w:rPr>
              <w:br/>
              <w:t>2A:89-1 to 2A:90-3 both inclusive;</w:t>
            </w:r>
            <w:r>
              <w:rPr>
                <w:rFonts w:ascii="Arial" w:hAnsi="Arial" w:cs="Arial"/>
                <w:color w:val="000000"/>
                <w:lang w:val="en"/>
              </w:rPr>
              <w:br/>
            </w:r>
            <w:r>
              <w:rPr>
                <w:rFonts w:ascii="Arial" w:hAnsi="Arial" w:cs="Arial"/>
                <w:color w:val="000000"/>
                <w:lang w:val="en"/>
              </w:rPr>
              <w:br/>
              <w:t>2A:91-1 to 2A:94-3 both inclusive;</w:t>
            </w:r>
            <w:r>
              <w:rPr>
                <w:rFonts w:ascii="Arial" w:hAnsi="Arial" w:cs="Arial"/>
                <w:color w:val="000000"/>
                <w:lang w:val="en"/>
              </w:rPr>
              <w:br/>
            </w:r>
            <w:r>
              <w:rPr>
                <w:rFonts w:ascii="Arial" w:hAnsi="Arial" w:cs="Arial"/>
                <w:color w:val="000000"/>
                <w:lang w:val="en"/>
              </w:rPr>
              <w:br/>
              <w:t>2A:95-1 and 2A:95-2;</w:t>
            </w:r>
            <w:r>
              <w:rPr>
                <w:rFonts w:ascii="Arial" w:hAnsi="Arial" w:cs="Arial"/>
                <w:color w:val="000000"/>
                <w:lang w:val="en"/>
              </w:rPr>
              <w:br/>
            </w:r>
            <w:r>
              <w:rPr>
                <w:rFonts w:ascii="Arial" w:hAnsi="Arial" w:cs="Arial"/>
                <w:color w:val="000000"/>
                <w:lang w:val="en"/>
              </w:rPr>
              <w:br/>
              <w:t>2A:96-1 to 2A:96-4 both inclusive;</w:t>
            </w:r>
            <w:r>
              <w:rPr>
                <w:rFonts w:ascii="Arial" w:hAnsi="Arial" w:cs="Arial"/>
                <w:color w:val="000000"/>
                <w:lang w:val="en"/>
              </w:rPr>
              <w:br/>
            </w:r>
            <w:r>
              <w:rPr>
                <w:rFonts w:ascii="Arial" w:hAnsi="Arial" w:cs="Arial"/>
                <w:color w:val="000000"/>
                <w:lang w:val="en"/>
              </w:rPr>
              <w:br/>
              <w:t>2A:97-1 to 2A:98-2 both inclusive;</w:t>
            </w:r>
            <w:r>
              <w:rPr>
                <w:rFonts w:ascii="Arial" w:hAnsi="Arial" w:cs="Arial"/>
                <w:color w:val="000000"/>
                <w:lang w:val="en"/>
              </w:rPr>
              <w:br/>
            </w:r>
            <w:r>
              <w:rPr>
                <w:rFonts w:ascii="Arial" w:hAnsi="Arial" w:cs="Arial"/>
                <w:color w:val="000000"/>
                <w:lang w:val="en"/>
              </w:rPr>
              <w:br/>
              <w:t>2A:99-1 and 2A:99-2;</w:t>
            </w:r>
            <w:r>
              <w:rPr>
                <w:rFonts w:ascii="Arial" w:hAnsi="Arial" w:cs="Arial"/>
                <w:color w:val="000000"/>
                <w:lang w:val="en"/>
              </w:rPr>
              <w:br/>
            </w:r>
            <w:r>
              <w:rPr>
                <w:rFonts w:ascii="Arial" w:hAnsi="Arial" w:cs="Arial"/>
                <w:color w:val="000000"/>
                <w:lang w:val="en"/>
              </w:rPr>
              <w:br/>
              <w:t>2A:100-1 to 2A:102-12 both inclusive;</w:t>
            </w:r>
            <w:r>
              <w:rPr>
                <w:rFonts w:ascii="Arial" w:hAnsi="Arial" w:cs="Arial"/>
                <w:color w:val="000000"/>
                <w:lang w:val="en"/>
              </w:rPr>
              <w:br/>
            </w:r>
            <w:r>
              <w:rPr>
                <w:rFonts w:ascii="Arial" w:hAnsi="Arial" w:cs="Arial"/>
                <w:color w:val="000000"/>
                <w:lang w:val="en"/>
              </w:rPr>
              <w:br/>
              <w:t>2A:103-1 to 2A:104-12 both inclusive;</w:t>
            </w:r>
            <w:r>
              <w:rPr>
                <w:rFonts w:ascii="Arial" w:hAnsi="Arial" w:cs="Arial"/>
                <w:color w:val="000000"/>
                <w:lang w:val="en"/>
              </w:rPr>
              <w:br/>
            </w:r>
            <w:r>
              <w:rPr>
                <w:rFonts w:ascii="Arial" w:hAnsi="Arial" w:cs="Arial"/>
                <w:color w:val="000000"/>
                <w:lang w:val="en"/>
              </w:rPr>
              <w:br/>
              <w:t>2A:105-1 to 2A:105-4 both inclusive;</w:t>
            </w:r>
            <w:r>
              <w:rPr>
                <w:rFonts w:ascii="Arial" w:hAnsi="Arial" w:cs="Arial"/>
                <w:color w:val="000000"/>
                <w:lang w:val="en"/>
              </w:rPr>
              <w:br/>
            </w:r>
            <w:r>
              <w:rPr>
                <w:rFonts w:ascii="Arial" w:hAnsi="Arial" w:cs="Arial"/>
                <w:color w:val="000000"/>
                <w:lang w:val="en"/>
              </w:rPr>
              <w:br/>
              <w:t>2A:106-1 to 2A:108-8 both inclusive;</w:t>
            </w:r>
            <w:r>
              <w:rPr>
                <w:rFonts w:ascii="Arial" w:hAnsi="Arial" w:cs="Arial"/>
                <w:color w:val="000000"/>
                <w:lang w:val="en"/>
              </w:rPr>
              <w:br/>
            </w:r>
            <w:r>
              <w:rPr>
                <w:rFonts w:ascii="Arial" w:hAnsi="Arial" w:cs="Arial"/>
                <w:color w:val="000000"/>
                <w:lang w:val="en"/>
              </w:rPr>
              <w:br/>
              <w:t>2A:109-1 to 2A:111-21 both inclusive;</w:t>
            </w:r>
            <w:r>
              <w:rPr>
                <w:rFonts w:ascii="Arial" w:hAnsi="Arial" w:cs="Arial"/>
                <w:color w:val="000000"/>
                <w:lang w:val="en"/>
              </w:rPr>
              <w:br/>
            </w:r>
            <w:r>
              <w:rPr>
                <w:rFonts w:ascii="Arial" w:hAnsi="Arial" w:cs="Arial"/>
                <w:color w:val="000000"/>
                <w:lang w:val="en"/>
              </w:rPr>
              <w:br/>
              <w:t>2A:111-22 to 2A:111-24 both inclusive;</w:t>
            </w:r>
            <w:r>
              <w:rPr>
                <w:rFonts w:ascii="Arial" w:hAnsi="Arial" w:cs="Arial"/>
                <w:color w:val="000000"/>
                <w:lang w:val="en"/>
              </w:rPr>
              <w:br/>
            </w:r>
            <w:r>
              <w:rPr>
                <w:rFonts w:ascii="Arial" w:hAnsi="Arial" w:cs="Arial"/>
                <w:color w:val="000000"/>
                <w:lang w:val="en"/>
              </w:rPr>
              <w:br/>
              <w:t>2A:112-1 to 2A:115-1 both inclusive;</w:t>
            </w:r>
            <w:r>
              <w:rPr>
                <w:rFonts w:ascii="Arial" w:hAnsi="Arial" w:cs="Arial"/>
                <w:color w:val="000000"/>
                <w:lang w:val="en"/>
              </w:rPr>
              <w:br/>
            </w:r>
            <w:r>
              <w:rPr>
                <w:rFonts w:ascii="Arial" w:hAnsi="Arial" w:cs="Arial"/>
                <w:color w:val="000000"/>
                <w:lang w:val="en"/>
              </w:rPr>
              <w:br/>
              <w:t>2A:115-2;</w:t>
            </w:r>
            <w:r>
              <w:rPr>
                <w:rFonts w:ascii="Arial" w:hAnsi="Arial" w:cs="Arial"/>
                <w:color w:val="000000"/>
                <w:lang w:val="en"/>
              </w:rPr>
              <w:br/>
            </w:r>
            <w:r>
              <w:rPr>
                <w:rFonts w:ascii="Arial" w:hAnsi="Arial" w:cs="Arial"/>
                <w:color w:val="000000"/>
                <w:lang w:val="en"/>
              </w:rPr>
              <w:br/>
              <w:t>2A:115-3;</w:t>
            </w:r>
            <w:r>
              <w:rPr>
                <w:rFonts w:ascii="Arial" w:hAnsi="Arial" w:cs="Arial"/>
                <w:color w:val="000000"/>
                <w:lang w:val="en"/>
              </w:rPr>
              <w:br/>
            </w:r>
            <w:r>
              <w:rPr>
                <w:rFonts w:ascii="Arial" w:hAnsi="Arial" w:cs="Arial"/>
                <w:color w:val="000000"/>
                <w:lang w:val="en"/>
              </w:rPr>
              <w:br/>
              <w:t>2A:115-4 and 2A:115-5;</w:t>
            </w:r>
            <w:r>
              <w:rPr>
                <w:rFonts w:ascii="Arial" w:hAnsi="Arial" w:cs="Arial"/>
                <w:color w:val="000000"/>
                <w:lang w:val="en"/>
              </w:rPr>
              <w:br/>
            </w:r>
            <w:r>
              <w:rPr>
                <w:rFonts w:ascii="Arial" w:hAnsi="Arial" w:cs="Arial"/>
                <w:color w:val="000000"/>
                <w:lang w:val="en"/>
              </w:rPr>
              <w:br/>
              <w:t>2A:116-1 to 2A:119-5 both inclusive;</w:t>
            </w:r>
            <w:r>
              <w:rPr>
                <w:rFonts w:ascii="Arial" w:hAnsi="Arial" w:cs="Arial"/>
                <w:color w:val="000000"/>
                <w:lang w:val="en"/>
              </w:rPr>
              <w:br/>
            </w:r>
            <w:r>
              <w:rPr>
                <w:rFonts w:ascii="Arial" w:hAnsi="Arial" w:cs="Arial"/>
                <w:color w:val="000000"/>
                <w:lang w:val="en"/>
              </w:rPr>
              <w:br/>
              <w:t>2A:119-6 to 2A:119-8 both inclusive;</w:t>
            </w:r>
            <w:r>
              <w:rPr>
                <w:rFonts w:ascii="Arial" w:hAnsi="Arial" w:cs="Arial"/>
                <w:color w:val="000000"/>
                <w:lang w:val="en"/>
              </w:rPr>
              <w:br/>
            </w:r>
            <w:r>
              <w:rPr>
                <w:rFonts w:ascii="Arial" w:hAnsi="Arial" w:cs="Arial"/>
                <w:color w:val="000000"/>
                <w:lang w:val="en"/>
              </w:rPr>
              <w:lastRenderedPageBreak/>
              <w:br/>
              <w:t>2A:119-9;</w:t>
            </w:r>
            <w:r>
              <w:rPr>
                <w:rFonts w:ascii="Arial" w:hAnsi="Arial" w:cs="Arial"/>
                <w:color w:val="000000"/>
                <w:lang w:val="en"/>
              </w:rPr>
              <w:br/>
            </w:r>
            <w:r>
              <w:rPr>
                <w:rFonts w:ascii="Arial" w:hAnsi="Arial" w:cs="Arial"/>
                <w:color w:val="000000"/>
                <w:lang w:val="en"/>
              </w:rPr>
              <w:br/>
              <w:t>2A:120-1 to 2A:121-5 both inclusive;</w:t>
            </w:r>
            <w:r>
              <w:rPr>
                <w:rFonts w:ascii="Arial" w:hAnsi="Arial" w:cs="Arial"/>
                <w:color w:val="000000"/>
                <w:lang w:val="en"/>
              </w:rPr>
              <w:br/>
            </w:r>
            <w:r>
              <w:rPr>
                <w:rFonts w:ascii="Arial" w:hAnsi="Arial" w:cs="Arial"/>
                <w:color w:val="000000"/>
                <w:lang w:val="en"/>
              </w:rPr>
              <w:br/>
              <w:t>2A:122-1 to 2A:122-9 both inclusive;</w:t>
            </w:r>
            <w:r>
              <w:rPr>
                <w:rFonts w:ascii="Arial" w:hAnsi="Arial" w:cs="Arial"/>
                <w:color w:val="000000"/>
                <w:lang w:val="en"/>
              </w:rPr>
              <w:br/>
            </w:r>
            <w:r>
              <w:rPr>
                <w:rFonts w:ascii="Arial" w:hAnsi="Arial" w:cs="Arial"/>
                <w:color w:val="000000"/>
                <w:lang w:val="en"/>
              </w:rPr>
              <w:br/>
              <w:t>2A:123-1 and 2A:123-2;</w:t>
            </w:r>
            <w:r>
              <w:rPr>
                <w:rFonts w:ascii="Arial" w:hAnsi="Arial" w:cs="Arial"/>
                <w:color w:val="000000"/>
                <w:lang w:val="en"/>
              </w:rPr>
              <w:br/>
            </w:r>
            <w:r>
              <w:rPr>
                <w:rFonts w:ascii="Arial" w:hAnsi="Arial" w:cs="Arial"/>
                <w:color w:val="000000"/>
                <w:lang w:val="en"/>
              </w:rPr>
              <w:br/>
              <w:t>2A:124-1 to 2A:127-3 both inclusive;</w:t>
            </w:r>
            <w:r>
              <w:rPr>
                <w:rFonts w:ascii="Arial" w:hAnsi="Arial" w:cs="Arial"/>
                <w:color w:val="000000"/>
                <w:lang w:val="en"/>
              </w:rPr>
              <w:br/>
            </w:r>
            <w:r>
              <w:rPr>
                <w:rFonts w:ascii="Arial" w:hAnsi="Arial" w:cs="Arial"/>
                <w:color w:val="000000"/>
                <w:lang w:val="en"/>
              </w:rPr>
              <w:br/>
              <w:t>2A:128-1 to 2A:134-1 both inclusive;</w:t>
            </w:r>
            <w:r>
              <w:rPr>
                <w:rFonts w:ascii="Arial" w:hAnsi="Arial" w:cs="Arial"/>
                <w:color w:val="000000"/>
                <w:lang w:val="en"/>
              </w:rPr>
              <w:br/>
            </w:r>
            <w:r>
              <w:rPr>
                <w:rFonts w:ascii="Arial" w:hAnsi="Arial" w:cs="Arial"/>
                <w:color w:val="000000"/>
                <w:lang w:val="en"/>
              </w:rPr>
              <w:br/>
              <w:t>2A:135-1 to 2A:145-1 both inclusive;</w:t>
            </w:r>
            <w:r>
              <w:rPr>
                <w:rFonts w:ascii="Arial" w:hAnsi="Arial" w:cs="Arial"/>
                <w:color w:val="000000"/>
                <w:lang w:val="en"/>
              </w:rPr>
              <w:br/>
            </w:r>
            <w:r>
              <w:rPr>
                <w:rFonts w:ascii="Arial" w:hAnsi="Arial" w:cs="Arial"/>
                <w:color w:val="000000"/>
                <w:lang w:val="en"/>
              </w:rPr>
              <w:br/>
              <w:t>2A:146-2 to 2A:148-22 both inclusive;</w:t>
            </w:r>
            <w:r>
              <w:rPr>
                <w:rFonts w:ascii="Arial" w:hAnsi="Arial" w:cs="Arial"/>
                <w:color w:val="000000"/>
                <w:lang w:val="en"/>
              </w:rPr>
              <w:br/>
            </w:r>
            <w:r>
              <w:rPr>
                <w:rFonts w:ascii="Arial" w:hAnsi="Arial" w:cs="Arial"/>
                <w:color w:val="000000"/>
                <w:lang w:val="en"/>
              </w:rPr>
              <w:br/>
              <w:t>2A:150-1;</w:t>
            </w:r>
            <w:r>
              <w:rPr>
                <w:rFonts w:ascii="Arial" w:hAnsi="Arial" w:cs="Arial"/>
                <w:color w:val="000000"/>
                <w:lang w:val="en"/>
              </w:rPr>
              <w:br/>
            </w:r>
            <w:r>
              <w:rPr>
                <w:rFonts w:ascii="Arial" w:hAnsi="Arial" w:cs="Arial"/>
                <w:color w:val="000000"/>
                <w:lang w:val="en"/>
              </w:rPr>
              <w:br/>
              <w:t>2A:151-1 to 2A:151-9 both inclusive;</w:t>
            </w:r>
            <w:r>
              <w:rPr>
                <w:rFonts w:ascii="Arial" w:hAnsi="Arial" w:cs="Arial"/>
                <w:color w:val="000000"/>
                <w:lang w:val="en"/>
              </w:rPr>
              <w:br/>
            </w:r>
            <w:r>
              <w:rPr>
                <w:rFonts w:ascii="Arial" w:hAnsi="Arial" w:cs="Arial"/>
                <w:color w:val="000000"/>
                <w:lang w:val="en"/>
              </w:rPr>
              <w:br/>
              <w:t>2A:151-12;</w:t>
            </w:r>
            <w:r>
              <w:rPr>
                <w:rFonts w:ascii="Arial" w:hAnsi="Arial" w:cs="Arial"/>
                <w:color w:val="000000"/>
                <w:lang w:val="en"/>
              </w:rPr>
              <w:br/>
            </w:r>
            <w:r>
              <w:rPr>
                <w:rFonts w:ascii="Arial" w:hAnsi="Arial" w:cs="Arial"/>
                <w:color w:val="000000"/>
                <w:lang w:val="en"/>
              </w:rPr>
              <w:br/>
              <w:t>2A:151-14 to 2A:151-28 both inclusive;</w:t>
            </w:r>
            <w:r>
              <w:rPr>
                <w:rFonts w:ascii="Arial" w:hAnsi="Arial" w:cs="Arial"/>
                <w:color w:val="000000"/>
                <w:lang w:val="en"/>
              </w:rPr>
              <w:br/>
            </w:r>
            <w:r>
              <w:rPr>
                <w:rFonts w:ascii="Arial" w:hAnsi="Arial" w:cs="Arial"/>
                <w:color w:val="000000"/>
                <w:lang w:val="en"/>
              </w:rPr>
              <w:br/>
              <w:t>2A:151-31 to 2A:151-41 both inclusive;</w:t>
            </w:r>
            <w:r>
              <w:rPr>
                <w:rFonts w:ascii="Arial" w:hAnsi="Arial" w:cs="Arial"/>
                <w:color w:val="000000"/>
                <w:lang w:val="en"/>
              </w:rPr>
              <w:br/>
            </w:r>
            <w:r>
              <w:rPr>
                <w:rFonts w:ascii="Arial" w:hAnsi="Arial" w:cs="Arial"/>
                <w:color w:val="000000"/>
                <w:lang w:val="en"/>
              </w:rPr>
              <w:br/>
              <w:t>2A:151-42 to 2A:151-44 both inclusive;</w:t>
            </w:r>
            <w:r>
              <w:rPr>
                <w:rFonts w:ascii="Arial" w:hAnsi="Arial" w:cs="Arial"/>
                <w:color w:val="000000"/>
                <w:lang w:val="en"/>
              </w:rPr>
              <w:br/>
            </w:r>
            <w:r>
              <w:rPr>
                <w:rFonts w:ascii="Arial" w:hAnsi="Arial" w:cs="Arial"/>
                <w:color w:val="000000"/>
                <w:lang w:val="en"/>
              </w:rPr>
              <w:br/>
              <w:t>2A:151-45 to 2A:151-57 os, (inclusive;</w:t>
            </w:r>
            <w:r>
              <w:rPr>
                <w:rFonts w:ascii="Arial" w:hAnsi="Arial" w:cs="Arial"/>
                <w:color w:val="000000"/>
                <w:lang w:val="en"/>
              </w:rPr>
              <w:br/>
            </w:r>
            <w:r>
              <w:rPr>
                <w:rFonts w:ascii="Arial" w:hAnsi="Arial" w:cs="Arial"/>
                <w:color w:val="000000"/>
                <w:lang w:val="en"/>
              </w:rPr>
              <w:br/>
              <w:t>2A:151-58 to 2A:151-61 both inclusive;</w:t>
            </w:r>
            <w:r>
              <w:rPr>
                <w:rFonts w:ascii="Arial" w:hAnsi="Arial" w:cs="Arial"/>
                <w:color w:val="000000"/>
                <w:lang w:val="en"/>
              </w:rPr>
              <w:br/>
            </w:r>
            <w:r>
              <w:rPr>
                <w:rFonts w:ascii="Arial" w:hAnsi="Arial" w:cs="Arial"/>
                <w:color w:val="000000"/>
                <w:lang w:val="en"/>
              </w:rPr>
              <w:br/>
              <w:t>2A:152-5 to 2A:152-9 both inclusive;</w:t>
            </w:r>
            <w:r>
              <w:rPr>
                <w:rFonts w:ascii="Arial" w:hAnsi="Arial" w:cs="Arial"/>
                <w:color w:val="000000"/>
                <w:lang w:val="en"/>
              </w:rPr>
              <w:br/>
            </w:r>
            <w:r>
              <w:rPr>
                <w:rFonts w:ascii="Arial" w:hAnsi="Arial" w:cs="Arial"/>
                <w:color w:val="000000"/>
                <w:lang w:val="en"/>
              </w:rPr>
              <w:br/>
              <w:t>2A:152-10 and 2A:152-11;</w:t>
            </w:r>
            <w:r>
              <w:rPr>
                <w:rFonts w:ascii="Arial" w:hAnsi="Arial" w:cs="Arial"/>
                <w:color w:val="000000"/>
                <w:lang w:val="en"/>
              </w:rPr>
              <w:br/>
            </w:r>
            <w:r>
              <w:rPr>
                <w:rFonts w:ascii="Arial" w:hAnsi="Arial" w:cs="Arial"/>
                <w:color w:val="000000"/>
                <w:lang w:val="en"/>
              </w:rPr>
              <w:br/>
              <w:t>2A:152-14;</w:t>
            </w:r>
            <w:r>
              <w:rPr>
                <w:rFonts w:ascii="Arial" w:hAnsi="Arial" w:cs="Arial"/>
                <w:color w:val="000000"/>
                <w:lang w:val="en"/>
              </w:rPr>
              <w:br/>
            </w:r>
            <w:r>
              <w:rPr>
                <w:rFonts w:ascii="Arial" w:hAnsi="Arial" w:cs="Arial"/>
                <w:color w:val="000000"/>
                <w:lang w:val="en"/>
              </w:rPr>
              <w:br/>
              <w:t>2A:159-1 to 2A:159-3 both inclusive;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2A:163-2;</w:t>
            </w:r>
            <w:r>
              <w:rPr>
                <w:rFonts w:ascii="Arial" w:hAnsi="Arial" w:cs="Arial"/>
                <w:color w:val="000000"/>
                <w:lang w:val="en"/>
              </w:rPr>
              <w:br/>
            </w:r>
            <w:r>
              <w:rPr>
                <w:rFonts w:ascii="Arial" w:hAnsi="Arial" w:cs="Arial"/>
                <w:color w:val="000000"/>
                <w:lang w:val="en"/>
              </w:rPr>
              <w:br/>
              <w:t>2A:163-3;</w:t>
            </w:r>
            <w:r>
              <w:rPr>
                <w:rFonts w:ascii="Arial" w:hAnsi="Arial" w:cs="Arial"/>
                <w:color w:val="000000"/>
                <w:lang w:val="en"/>
              </w:rPr>
              <w:br/>
            </w:r>
            <w:r>
              <w:rPr>
                <w:rFonts w:ascii="Arial" w:hAnsi="Arial" w:cs="Arial"/>
                <w:color w:val="000000"/>
                <w:lang w:val="en"/>
              </w:rPr>
              <w:br/>
              <w:t>2A:164-2 to 2A:164-13 both inclusive;</w:t>
            </w:r>
            <w:r>
              <w:rPr>
                <w:rFonts w:ascii="Arial" w:hAnsi="Arial" w:cs="Arial"/>
                <w:color w:val="000000"/>
                <w:lang w:val="en"/>
              </w:rPr>
              <w:br/>
            </w:r>
            <w:r>
              <w:rPr>
                <w:rFonts w:ascii="Arial" w:hAnsi="Arial" w:cs="Arial"/>
                <w:color w:val="000000"/>
                <w:lang w:val="en"/>
              </w:rPr>
              <w:br/>
              <w:t>2A:164-14 to 2A:164-23 both inclusive;</w:t>
            </w:r>
            <w:r>
              <w:rPr>
                <w:rFonts w:ascii="Arial" w:hAnsi="Arial" w:cs="Arial"/>
                <w:color w:val="000000"/>
                <w:lang w:val="en"/>
              </w:rPr>
              <w:br/>
            </w:r>
            <w:r>
              <w:rPr>
                <w:rFonts w:ascii="Arial" w:hAnsi="Arial" w:cs="Arial"/>
                <w:color w:val="000000"/>
                <w:lang w:val="en"/>
              </w:rPr>
              <w:br/>
              <w:t>2A:164-25 to 2A:164-28 both inclusive;</w:t>
            </w:r>
            <w:r>
              <w:rPr>
                <w:rFonts w:ascii="Arial" w:hAnsi="Arial" w:cs="Arial"/>
                <w:color w:val="000000"/>
                <w:lang w:val="en"/>
              </w:rPr>
              <w:br/>
            </w:r>
            <w:r>
              <w:rPr>
                <w:rFonts w:ascii="Arial" w:hAnsi="Arial" w:cs="Arial"/>
                <w:color w:val="000000"/>
                <w:lang w:val="en"/>
              </w:rPr>
              <w:br/>
              <w:t>2A:165-1 to 2A:165-12 both inclusive;</w:t>
            </w:r>
            <w:r>
              <w:rPr>
                <w:rFonts w:ascii="Arial" w:hAnsi="Arial" w:cs="Arial"/>
                <w:color w:val="000000"/>
                <w:lang w:val="en"/>
              </w:rPr>
              <w:br/>
            </w:r>
            <w:r>
              <w:rPr>
                <w:rFonts w:ascii="Arial" w:hAnsi="Arial" w:cs="Arial"/>
                <w:color w:val="000000"/>
                <w:lang w:val="en"/>
              </w:rPr>
              <w:br/>
              <w:t>2A:166-1 to 2A:166-7 both inclusive;</w:t>
            </w:r>
            <w:r>
              <w:rPr>
                <w:rFonts w:ascii="Arial" w:hAnsi="Arial" w:cs="Arial"/>
                <w:color w:val="000000"/>
                <w:lang w:val="en"/>
              </w:rPr>
              <w:br/>
            </w:r>
            <w:r>
              <w:rPr>
                <w:rFonts w:ascii="Arial" w:hAnsi="Arial" w:cs="Arial"/>
                <w:color w:val="000000"/>
                <w:lang w:val="en"/>
              </w:rPr>
              <w:br/>
              <w:t>2A:166-11;</w:t>
            </w:r>
            <w:r>
              <w:rPr>
                <w:rFonts w:ascii="Arial" w:hAnsi="Arial" w:cs="Arial"/>
                <w:color w:val="000000"/>
                <w:lang w:val="en"/>
              </w:rPr>
              <w:br/>
            </w:r>
            <w:r>
              <w:rPr>
                <w:rFonts w:ascii="Arial" w:hAnsi="Arial" w:cs="Arial"/>
                <w:color w:val="000000"/>
                <w:lang w:val="en"/>
              </w:rPr>
              <w:br/>
              <w:t>2A:166-14 to 2A:166-16 both inclusive;</w:t>
            </w:r>
            <w:r>
              <w:rPr>
                <w:rFonts w:ascii="Arial" w:hAnsi="Arial" w:cs="Arial"/>
                <w:color w:val="000000"/>
                <w:lang w:val="en"/>
              </w:rPr>
              <w:br/>
            </w:r>
            <w:r>
              <w:rPr>
                <w:rFonts w:ascii="Arial" w:hAnsi="Arial" w:cs="Arial"/>
                <w:color w:val="000000"/>
                <w:lang w:val="en"/>
              </w:rPr>
              <w:br/>
              <w:t>2A:167-1 to 2A:167-3 both inclusive;</w:t>
            </w:r>
            <w:r>
              <w:rPr>
                <w:rFonts w:ascii="Arial" w:hAnsi="Arial" w:cs="Arial"/>
                <w:color w:val="000000"/>
                <w:lang w:val="en"/>
              </w:rPr>
              <w:br/>
            </w:r>
            <w:r>
              <w:rPr>
                <w:rFonts w:ascii="Arial" w:hAnsi="Arial" w:cs="Arial"/>
                <w:color w:val="000000"/>
                <w:lang w:val="en"/>
              </w:rPr>
              <w:br/>
              <w:t>2A:168-1 to 2A:168-4 both inclusive;</w:t>
            </w:r>
            <w:r>
              <w:rPr>
                <w:rFonts w:ascii="Arial" w:hAnsi="Arial" w:cs="Arial"/>
                <w:color w:val="000000"/>
                <w:lang w:val="en"/>
              </w:rPr>
              <w:br/>
            </w:r>
            <w:r>
              <w:rPr>
                <w:rFonts w:ascii="Arial" w:hAnsi="Arial" w:cs="Arial"/>
                <w:color w:val="000000"/>
                <w:lang w:val="en"/>
              </w:rPr>
              <w:br/>
              <w:t>2A:169-1 and 2A:169-2; 2A:169-4 to 2A:169-10 both inclusive;</w:t>
            </w:r>
            <w:r>
              <w:rPr>
                <w:rFonts w:ascii="Arial" w:hAnsi="Arial" w:cs="Arial"/>
                <w:color w:val="000000"/>
                <w:lang w:val="en"/>
              </w:rPr>
              <w:br/>
            </w:r>
            <w:r>
              <w:rPr>
                <w:rFonts w:ascii="Arial" w:hAnsi="Arial" w:cs="Arial"/>
                <w:color w:val="000000"/>
                <w:lang w:val="en"/>
              </w:rPr>
              <w:br/>
              <w:t>2A:170-1 to 2A:170-3 both inclusive;</w:t>
            </w:r>
            <w:r>
              <w:rPr>
                <w:rFonts w:ascii="Arial" w:hAnsi="Arial" w:cs="Arial"/>
                <w:color w:val="000000"/>
                <w:lang w:val="en"/>
              </w:rPr>
              <w:br/>
            </w:r>
            <w:r>
              <w:rPr>
                <w:rFonts w:ascii="Arial" w:hAnsi="Arial" w:cs="Arial"/>
                <w:color w:val="000000"/>
                <w:lang w:val="en"/>
              </w:rPr>
              <w:br/>
              <w:t>2A:170-4 to 2A:170-7 both inclusive;</w:t>
            </w:r>
            <w:r>
              <w:rPr>
                <w:rFonts w:ascii="Arial" w:hAnsi="Arial" w:cs="Arial"/>
                <w:color w:val="000000"/>
                <w:lang w:val="en"/>
              </w:rPr>
              <w:br/>
            </w:r>
            <w:r>
              <w:rPr>
                <w:rFonts w:ascii="Arial" w:hAnsi="Arial" w:cs="Arial"/>
                <w:color w:val="000000"/>
                <w:lang w:val="en"/>
              </w:rPr>
              <w:br/>
              <w:t>2A:170-9 to 2A:170-11 both inclusive;</w:t>
            </w:r>
            <w:r>
              <w:rPr>
                <w:rFonts w:ascii="Arial" w:hAnsi="Arial" w:cs="Arial"/>
                <w:color w:val="000000"/>
                <w:lang w:val="en"/>
              </w:rPr>
              <w:br/>
            </w:r>
            <w:r>
              <w:rPr>
                <w:rFonts w:ascii="Arial" w:hAnsi="Arial" w:cs="Arial"/>
                <w:color w:val="000000"/>
                <w:lang w:val="en"/>
              </w:rPr>
              <w:br/>
              <w:t>2A:170-14;</w:t>
            </w:r>
            <w:r>
              <w:rPr>
                <w:rFonts w:ascii="Arial" w:hAnsi="Arial" w:cs="Arial"/>
                <w:color w:val="000000"/>
                <w:lang w:val="en"/>
              </w:rPr>
              <w:br/>
            </w:r>
            <w:r>
              <w:rPr>
                <w:rFonts w:ascii="Arial" w:hAnsi="Arial" w:cs="Arial"/>
                <w:color w:val="000000"/>
                <w:lang w:val="en"/>
              </w:rPr>
              <w:br/>
              <w:t>2A:170-16 to 2A:170-19 both inclusive;</w:t>
            </w:r>
            <w:r>
              <w:rPr>
                <w:rFonts w:ascii="Arial" w:hAnsi="Arial" w:cs="Arial"/>
                <w:color w:val="000000"/>
                <w:lang w:val="en"/>
              </w:rPr>
              <w:br/>
            </w:r>
            <w:r>
              <w:rPr>
                <w:rFonts w:ascii="Arial" w:hAnsi="Arial" w:cs="Arial"/>
                <w:color w:val="000000"/>
                <w:lang w:val="en"/>
              </w:rPr>
              <w:br/>
              <w:t>2A:170-21 and 2A:170-25;</w:t>
            </w:r>
            <w:r>
              <w:rPr>
                <w:rFonts w:ascii="Arial" w:hAnsi="Arial" w:cs="Arial"/>
                <w:color w:val="000000"/>
                <w:lang w:val="en"/>
              </w:rPr>
              <w:br/>
            </w:r>
            <w:r>
              <w:rPr>
                <w:rFonts w:ascii="Arial" w:hAnsi="Arial" w:cs="Arial"/>
                <w:color w:val="000000"/>
                <w:lang w:val="en"/>
              </w:rPr>
              <w:br/>
              <w:t>2A:170-26 to 2A:170-30 both inclusive;</w:t>
            </w:r>
            <w:r>
              <w:rPr>
                <w:rFonts w:ascii="Arial" w:hAnsi="Arial" w:cs="Arial"/>
                <w:color w:val="000000"/>
                <w:lang w:val="en"/>
              </w:rPr>
              <w:br/>
            </w:r>
            <w:r>
              <w:rPr>
                <w:rFonts w:ascii="Arial" w:hAnsi="Arial" w:cs="Arial"/>
                <w:color w:val="000000"/>
                <w:lang w:val="en"/>
              </w:rPr>
              <w:br/>
              <w:t>2A:170-31;</w:t>
            </w:r>
            <w:r>
              <w:rPr>
                <w:rFonts w:ascii="Arial" w:hAnsi="Arial" w:cs="Arial"/>
                <w:color w:val="000000"/>
                <w:lang w:val="en"/>
              </w:rPr>
              <w:br/>
            </w:r>
            <w:r>
              <w:rPr>
                <w:rFonts w:ascii="Arial" w:hAnsi="Arial" w:cs="Arial"/>
                <w:color w:val="000000"/>
                <w:lang w:val="en"/>
              </w:rPr>
              <w:br/>
              <w:t>2A:170-32 to 2A:170-41 both inclusive;</w:t>
            </w:r>
            <w:r>
              <w:rPr>
                <w:rFonts w:ascii="Arial" w:hAnsi="Arial" w:cs="Arial"/>
                <w:color w:val="000000"/>
                <w:lang w:val="en"/>
              </w:rPr>
              <w:br/>
            </w:r>
            <w:r>
              <w:rPr>
                <w:rFonts w:ascii="Arial" w:hAnsi="Arial" w:cs="Arial"/>
                <w:color w:val="000000"/>
                <w:lang w:val="en"/>
              </w:rPr>
              <w:lastRenderedPageBreak/>
              <w:br/>
              <w:t>2A:170-42 to 2A:170-44 both inclusive;</w:t>
            </w:r>
            <w:r>
              <w:rPr>
                <w:rFonts w:ascii="Arial" w:hAnsi="Arial" w:cs="Arial"/>
                <w:color w:val="000000"/>
                <w:lang w:val="en"/>
              </w:rPr>
              <w:br/>
            </w:r>
            <w:r>
              <w:rPr>
                <w:rFonts w:ascii="Arial" w:hAnsi="Arial" w:cs="Arial"/>
                <w:color w:val="000000"/>
                <w:lang w:val="en"/>
              </w:rPr>
              <w:br/>
              <w:t>2A:170-46 to 2A:170-49 both inclusive;</w:t>
            </w:r>
            <w:r>
              <w:rPr>
                <w:rFonts w:ascii="Arial" w:hAnsi="Arial" w:cs="Arial"/>
                <w:color w:val="000000"/>
                <w:lang w:val="en"/>
              </w:rPr>
              <w:br/>
            </w:r>
            <w:r>
              <w:rPr>
                <w:rFonts w:ascii="Arial" w:hAnsi="Arial" w:cs="Arial"/>
                <w:color w:val="000000"/>
                <w:lang w:val="en"/>
              </w:rPr>
              <w:br/>
              <w:t>2A:170-53;</w:t>
            </w:r>
            <w:r>
              <w:rPr>
                <w:rFonts w:ascii="Arial" w:hAnsi="Arial" w:cs="Arial"/>
                <w:color w:val="000000"/>
                <w:lang w:val="en"/>
              </w:rPr>
              <w:br/>
            </w:r>
            <w:r>
              <w:rPr>
                <w:rFonts w:ascii="Arial" w:hAnsi="Arial" w:cs="Arial"/>
                <w:color w:val="000000"/>
                <w:lang w:val="en"/>
              </w:rPr>
              <w:br/>
              <w:t>2A:170-55 to 2A:170-64 both inclusive;</w:t>
            </w:r>
            <w:r>
              <w:rPr>
                <w:rFonts w:ascii="Arial" w:hAnsi="Arial" w:cs="Arial"/>
                <w:color w:val="000000"/>
                <w:lang w:val="en"/>
              </w:rPr>
              <w:br/>
            </w:r>
            <w:r>
              <w:rPr>
                <w:rFonts w:ascii="Arial" w:hAnsi="Arial" w:cs="Arial"/>
                <w:color w:val="000000"/>
                <w:lang w:val="en"/>
              </w:rPr>
              <w:br/>
              <w:t>2A:170-65 to 2A:170-67 both inclusive;</w:t>
            </w:r>
            <w:r>
              <w:rPr>
                <w:rFonts w:ascii="Arial" w:hAnsi="Arial" w:cs="Arial"/>
                <w:color w:val="000000"/>
                <w:lang w:val="en"/>
              </w:rPr>
              <w:br/>
            </w:r>
            <w:r>
              <w:rPr>
                <w:rFonts w:ascii="Arial" w:hAnsi="Arial" w:cs="Arial"/>
                <w:color w:val="000000"/>
                <w:lang w:val="en"/>
              </w:rPr>
              <w:br/>
              <w:t>2A:170-68 and 2A:170-69;</w:t>
            </w:r>
            <w:r>
              <w:rPr>
                <w:rFonts w:ascii="Arial" w:hAnsi="Arial" w:cs="Arial"/>
                <w:color w:val="000000"/>
                <w:lang w:val="en"/>
              </w:rPr>
              <w:br/>
            </w:r>
            <w:r>
              <w:rPr>
                <w:rFonts w:ascii="Arial" w:hAnsi="Arial" w:cs="Arial"/>
                <w:color w:val="000000"/>
                <w:lang w:val="en"/>
              </w:rPr>
              <w:br/>
              <w:t>2A:170-70 to 2A:170-76 both inclusive;</w:t>
            </w:r>
            <w:r>
              <w:rPr>
                <w:rFonts w:ascii="Arial" w:hAnsi="Arial" w:cs="Arial"/>
                <w:color w:val="000000"/>
                <w:lang w:val="en"/>
              </w:rPr>
              <w:br/>
            </w:r>
            <w:r>
              <w:rPr>
                <w:rFonts w:ascii="Arial" w:hAnsi="Arial" w:cs="Arial"/>
                <w:color w:val="000000"/>
                <w:lang w:val="en"/>
              </w:rPr>
              <w:br/>
              <w:t>2A:170-86 to 2A:170-90 both inclusive;</w:t>
            </w:r>
            <w:r>
              <w:rPr>
                <w:rFonts w:ascii="Arial" w:hAnsi="Arial" w:cs="Arial"/>
                <w:color w:val="000000"/>
                <w:lang w:val="en"/>
              </w:rPr>
              <w:br/>
            </w:r>
            <w:r>
              <w:rPr>
                <w:rFonts w:ascii="Arial" w:hAnsi="Arial" w:cs="Arial"/>
                <w:color w:val="000000"/>
                <w:lang w:val="en"/>
              </w:rPr>
              <w:br/>
              <w:t>2A:170-93 to 2A:170-96 both inclusive;</w:t>
            </w:r>
            <w:r>
              <w:rPr>
                <w:rFonts w:ascii="Arial" w:hAnsi="Arial" w:cs="Arial"/>
                <w:color w:val="000000"/>
                <w:lang w:val="en"/>
              </w:rPr>
              <w:br/>
            </w:r>
            <w:r>
              <w:rPr>
                <w:rFonts w:ascii="Arial" w:hAnsi="Arial" w:cs="Arial"/>
                <w:color w:val="000000"/>
                <w:lang w:val="en"/>
              </w:rPr>
              <w:br/>
              <w:t>2A:171-1;</w:t>
            </w:r>
            <w:r>
              <w:rPr>
                <w:rFonts w:ascii="Arial" w:hAnsi="Arial" w:cs="Arial"/>
                <w:color w:val="000000"/>
                <w:lang w:val="en"/>
              </w:rPr>
              <w:br/>
            </w:r>
            <w:r>
              <w:rPr>
                <w:rFonts w:ascii="Arial" w:hAnsi="Arial" w:cs="Arial"/>
                <w:color w:val="000000"/>
                <w:lang w:val="en"/>
              </w:rPr>
              <w:br/>
              <w:t>2A:171-2;</w:t>
            </w:r>
            <w:r>
              <w:rPr>
                <w:rFonts w:ascii="Arial" w:hAnsi="Arial" w:cs="Arial"/>
                <w:color w:val="000000"/>
                <w:lang w:val="en"/>
              </w:rPr>
              <w:br/>
            </w:r>
            <w:r>
              <w:rPr>
                <w:rFonts w:ascii="Arial" w:hAnsi="Arial" w:cs="Arial"/>
                <w:color w:val="000000"/>
                <w:lang w:val="en"/>
              </w:rPr>
              <w:br/>
              <w:t>2A:171-4 and 2A:171-5;</w:t>
            </w:r>
            <w:r>
              <w:rPr>
                <w:rFonts w:ascii="Arial" w:hAnsi="Arial" w:cs="Arial"/>
                <w:color w:val="000000"/>
                <w:lang w:val="en"/>
              </w:rPr>
              <w:br/>
            </w:r>
            <w:r>
              <w:rPr>
                <w:rFonts w:ascii="Arial" w:hAnsi="Arial" w:cs="Arial"/>
                <w:color w:val="000000"/>
                <w:lang w:val="en"/>
              </w:rPr>
              <w:br/>
              <w:t>2A:171-6 to 2A:171-12 both inclusive;</w:t>
            </w:r>
            <w:r>
              <w:rPr>
                <w:rFonts w:ascii="Arial" w:hAnsi="Arial" w:cs="Arial"/>
                <w:color w:val="000000"/>
                <w:lang w:val="en"/>
              </w:rPr>
              <w:br/>
            </w:r>
            <w:r>
              <w:rPr>
                <w:rFonts w:ascii="Arial" w:hAnsi="Arial" w:cs="Arial"/>
                <w:color w:val="000000"/>
                <w:lang w:val="en"/>
              </w:rPr>
              <w:br/>
              <w:t>Pamphlet Laws:</w:t>
            </w:r>
            <w:r>
              <w:rPr>
                <w:rFonts w:ascii="Arial" w:hAnsi="Arial" w:cs="Arial"/>
                <w:color w:val="000000"/>
                <w:lang w:val="en"/>
              </w:rPr>
              <w:br/>
            </w:r>
            <w:r>
              <w:rPr>
                <w:rFonts w:ascii="Arial" w:hAnsi="Arial" w:cs="Arial"/>
                <w:color w:val="000000"/>
                <w:lang w:val="en"/>
              </w:rPr>
              <w:br/>
              <w:t>Laws of 1971, c. 450 (C. 2A:85-5.1);</w:t>
            </w:r>
            <w:r>
              <w:rPr>
                <w:rFonts w:ascii="Arial" w:hAnsi="Arial" w:cs="Arial"/>
                <w:color w:val="000000"/>
                <w:lang w:val="en"/>
              </w:rPr>
              <w:br/>
            </w:r>
            <w:r>
              <w:rPr>
                <w:rFonts w:ascii="Arial" w:hAnsi="Arial" w:cs="Arial"/>
                <w:color w:val="000000"/>
                <w:lang w:val="en"/>
              </w:rPr>
              <w:br/>
              <w:t>Laws of 1973, c. 191 (C. 2A:85-15 to C. 2A:85-23 both inclusive);</w:t>
            </w:r>
            <w:r>
              <w:rPr>
                <w:rFonts w:ascii="Arial" w:hAnsi="Arial" w:cs="Arial"/>
                <w:color w:val="000000"/>
                <w:lang w:val="en"/>
              </w:rPr>
              <w:br/>
            </w:r>
            <w:r>
              <w:rPr>
                <w:rFonts w:ascii="Arial" w:hAnsi="Arial" w:cs="Arial"/>
                <w:color w:val="000000"/>
                <w:lang w:val="en"/>
              </w:rPr>
              <w:br/>
              <w:t>Laws of 1964, c. 74 (C. 2A:88A-1);</w:t>
            </w:r>
            <w:r>
              <w:rPr>
                <w:rFonts w:ascii="Arial" w:hAnsi="Arial" w:cs="Arial"/>
                <w:color w:val="000000"/>
                <w:lang w:val="en"/>
              </w:rPr>
              <w:br/>
            </w:r>
            <w:r>
              <w:rPr>
                <w:rFonts w:ascii="Arial" w:hAnsi="Arial" w:cs="Arial"/>
                <w:color w:val="000000"/>
                <w:lang w:val="en"/>
              </w:rPr>
              <w:br/>
              <w:t>Laws of 1962, c. 39 (C. 2A:90-4);</w:t>
            </w:r>
            <w:r>
              <w:rPr>
                <w:rFonts w:ascii="Arial" w:hAnsi="Arial" w:cs="Arial"/>
                <w:color w:val="000000"/>
                <w:lang w:val="en"/>
              </w:rPr>
              <w:br/>
            </w:r>
            <w:r>
              <w:rPr>
                <w:rFonts w:ascii="Arial" w:hAnsi="Arial" w:cs="Arial"/>
                <w:color w:val="000000"/>
                <w:lang w:val="en"/>
              </w:rPr>
              <w:br/>
              <w:t>Laws of 1971, c. 314 (C. 2A:94-4);</w:t>
            </w:r>
            <w:r>
              <w:rPr>
                <w:rFonts w:ascii="Arial" w:hAnsi="Arial" w:cs="Arial"/>
                <w:color w:val="000000"/>
                <w:lang w:val="en"/>
              </w:rPr>
              <w:br/>
            </w:r>
            <w:r>
              <w:rPr>
                <w:rFonts w:ascii="Arial" w:hAnsi="Arial" w:cs="Arial"/>
                <w:color w:val="000000"/>
                <w:lang w:val="en"/>
              </w:rPr>
              <w:br/>
              <w:t>Laws of 1954, c. 219 (C. 2A:95-3);</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Laws of 1961, c. 53 (C. 2A:98-3 and C. 2A:98-4);</w:t>
            </w:r>
            <w:r>
              <w:rPr>
                <w:rFonts w:ascii="Arial" w:hAnsi="Arial" w:cs="Arial"/>
                <w:color w:val="000000"/>
                <w:lang w:val="en"/>
              </w:rPr>
              <w:br/>
            </w:r>
            <w:r>
              <w:rPr>
                <w:rFonts w:ascii="Arial" w:hAnsi="Arial" w:cs="Arial"/>
                <w:color w:val="000000"/>
                <w:lang w:val="en"/>
              </w:rPr>
              <w:br/>
              <w:t>Laws of 1960, c. 177 (C. 2A:99A-1 to C. 2A:99A-4 both inclusive);</w:t>
            </w:r>
            <w:r>
              <w:rPr>
                <w:rFonts w:ascii="Arial" w:hAnsi="Arial" w:cs="Arial"/>
                <w:color w:val="000000"/>
                <w:lang w:val="en"/>
              </w:rPr>
              <w:br/>
            </w:r>
            <w:r>
              <w:rPr>
                <w:rFonts w:ascii="Arial" w:hAnsi="Arial" w:cs="Arial"/>
                <w:color w:val="000000"/>
                <w:lang w:val="en"/>
              </w:rPr>
              <w:br/>
              <w:t>Laws of 1970, c. 131 (C. 2A:99B-1);</w:t>
            </w:r>
            <w:r>
              <w:rPr>
                <w:rFonts w:ascii="Arial" w:hAnsi="Arial" w:cs="Arial"/>
                <w:color w:val="000000"/>
                <w:lang w:val="en"/>
              </w:rPr>
              <w:br/>
            </w:r>
            <w:r>
              <w:rPr>
                <w:rFonts w:ascii="Arial" w:hAnsi="Arial" w:cs="Arial"/>
                <w:color w:val="000000"/>
                <w:lang w:val="en"/>
              </w:rPr>
              <w:br/>
              <w:t>Laws of 1959, c. 98 (C. 2A:102-12.1);</w:t>
            </w:r>
            <w:r>
              <w:rPr>
                <w:rFonts w:ascii="Arial" w:hAnsi="Arial" w:cs="Arial"/>
                <w:color w:val="000000"/>
                <w:lang w:val="en"/>
              </w:rPr>
              <w:br/>
            </w:r>
            <w:r>
              <w:rPr>
                <w:rFonts w:ascii="Arial" w:hAnsi="Arial" w:cs="Arial"/>
                <w:color w:val="000000"/>
                <w:lang w:val="en"/>
              </w:rPr>
              <w:br/>
              <w:t>Laws of 1964, c. 265 (C. 2A:104-13 and C. 2A:104-14);</w:t>
            </w:r>
            <w:r>
              <w:rPr>
                <w:rFonts w:ascii="Arial" w:hAnsi="Arial" w:cs="Arial"/>
                <w:color w:val="000000"/>
                <w:lang w:val="en"/>
              </w:rPr>
              <w:br/>
            </w:r>
            <w:r>
              <w:rPr>
                <w:rFonts w:ascii="Arial" w:hAnsi="Arial" w:cs="Arial"/>
                <w:color w:val="000000"/>
                <w:lang w:val="en"/>
              </w:rPr>
              <w:br/>
              <w:t>Laws of 1968, c. 83 (C. 2A:105-5);</w:t>
            </w:r>
            <w:r>
              <w:rPr>
                <w:rFonts w:ascii="Arial" w:hAnsi="Arial" w:cs="Arial"/>
                <w:color w:val="000000"/>
                <w:lang w:val="en"/>
              </w:rPr>
              <w:br/>
            </w:r>
            <w:r>
              <w:rPr>
                <w:rFonts w:ascii="Arial" w:hAnsi="Arial" w:cs="Arial"/>
                <w:color w:val="000000"/>
                <w:lang w:val="en"/>
              </w:rPr>
              <w:br/>
              <w:t>Laws of 1964, c. 179 (C. 2A:111-21.1);</w:t>
            </w:r>
            <w:r>
              <w:rPr>
                <w:rFonts w:ascii="Arial" w:hAnsi="Arial" w:cs="Arial"/>
                <w:color w:val="000000"/>
                <w:lang w:val="en"/>
              </w:rPr>
              <w:br/>
            </w:r>
            <w:r>
              <w:rPr>
                <w:rFonts w:ascii="Arial" w:hAnsi="Arial" w:cs="Arial"/>
                <w:color w:val="000000"/>
                <w:lang w:val="en"/>
              </w:rPr>
              <w:br/>
              <w:t>Laws of 1952, c. 332 (C. 2A:111-25 to C. 2A:111-27 both inclusive);</w:t>
            </w:r>
            <w:r>
              <w:rPr>
                <w:rFonts w:ascii="Arial" w:hAnsi="Arial" w:cs="Arial"/>
                <w:color w:val="000000"/>
                <w:lang w:val="en"/>
              </w:rPr>
              <w:br/>
            </w:r>
            <w:r>
              <w:rPr>
                <w:rFonts w:ascii="Arial" w:hAnsi="Arial" w:cs="Arial"/>
                <w:color w:val="000000"/>
                <w:lang w:val="en"/>
              </w:rPr>
              <w:br/>
              <w:t>Laws of 1954, c. 58 (C. 2A:111-28 to C. 2A:111-31 both inclusive);</w:t>
            </w:r>
            <w:r>
              <w:rPr>
                <w:rFonts w:ascii="Arial" w:hAnsi="Arial" w:cs="Arial"/>
                <w:color w:val="000000"/>
                <w:lang w:val="en"/>
              </w:rPr>
              <w:br/>
            </w:r>
            <w:r>
              <w:rPr>
                <w:rFonts w:ascii="Arial" w:hAnsi="Arial" w:cs="Arial"/>
                <w:color w:val="000000"/>
                <w:lang w:val="en"/>
              </w:rPr>
              <w:br/>
              <w:t>Laws of 1960, c. 62 (C. 2A:111-32 and C. 2A:111-33);</w:t>
            </w:r>
            <w:r>
              <w:rPr>
                <w:rFonts w:ascii="Arial" w:hAnsi="Arial" w:cs="Arial"/>
                <w:color w:val="000000"/>
                <w:lang w:val="en"/>
              </w:rPr>
              <w:br/>
            </w:r>
            <w:r>
              <w:rPr>
                <w:rFonts w:ascii="Arial" w:hAnsi="Arial" w:cs="Arial"/>
                <w:color w:val="000000"/>
                <w:lang w:val="en"/>
              </w:rPr>
              <w:br/>
              <w:t>Laws of 1964, c. 294 (C. 2A:111-34 to C. 2A:111-36 both inclusive);</w:t>
            </w:r>
            <w:r>
              <w:rPr>
                <w:rFonts w:ascii="Arial" w:hAnsi="Arial" w:cs="Arial"/>
                <w:color w:val="000000"/>
                <w:lang w:val="en"/>
              </w:rPr>
              <w:br/>
            </w:r>
            <w:r>
              <w:rPr>
                <w:rFonts w:ascii="Arial" w:hAnsi="Arial" w:cs="Arial"/>
                <w:color w:val="000000"/>
                <w:lang w:val="en"/>
              </w:rPr>
              <w:br/>
              <w:t>Laws of 1968, c. 253 (C. 2A:111-37 and C. 2A:111-38);</w:t>
            </w:r>
            <w:r>
              <w:rPr>
                <w:rFonts w:ascii="Arial" w:hAnsi="Arial" w:cs="Arial"/>
                <w:color w:val="000000"/>
                <w:lang w:val="en"/>
              </w:rPr>
              <w:br/>
            </w:r>
            <w:r>
              <w:rPr>
                <w:rFonts w:ascii="Arial" w:hAnsi="Arial" w:cs="Arial"/>
                <w:color w:val="000000"/>
                <w:lang w:val="en"/>
              </w:rPr>
              <w:br/>
              <w:t>Laws of 1968, c. 260 (C. 2A:111-39);</w:t>
            </w:r>
            <w:r>
              <w:rPr>
                <w:rFonts w:ascii="Arial" w:hAnsi="Arial" w:cs="Arial"/>
                <w:color w:val="000000"/>
                <w:lang w:val="en"/>
              </w:rPr>
              <w:br/>
            </w:r>
            <w:r>
              <w:rPr>
                <w:rFonts w:ascii="Arial" w:hAnsi="Arial" w:cs="Arial"/>
                <w:color w:val="000000"/>
                <w:lang w:val="en"/>
              </w:rPr>
              <w:br/>
              <w:t>Laws of 1968, c. 300 (C. 2A:111-40 to C. 2A:111-51 both inclusive);</w:t>
            </w:r>
            <w:r>
              <w:rPr>
                <w:rFonts w:ascii="Arial" w:hAnsi="Arial" w:cs="Arial"/>
                <w:color w:val="000000"/>
                <w:lang w:val="en"/>
              </w:rPr>
              <w:br/>
            </w:r>
            <w:r>
              <w:rPr>
                <w:rFonts w:ascii="Arial" w:hAnsi="Arial" w:cs="Arial"/>
                <w:color w:val="000000"/>
                <w:lang w:val="en"/>
              </w:rPr>
              <w:br/>
              <w:t>Laws of 1962, c. 165 (C. 2A:115-1.1);</w:t>
            </w:r>
            <w:r>
              <w:rPr>
                <w:rFonts w:ascii="Arial" w:hAnsi="Arial" w:cs="Arial"/>
                <w:color w:val="000000"/>
                <w:lang w:val="en"/>
              </w:rPr>
              <w:br/>
            </w:r>
            <w:r>
              <w:rPr>
                <w:rFonts w:ascii="Arial" w:hAnsi="Arial" w:cs="Arial"/>
                <w:color w:val="000000"/>
                <w:lang w:val="en"/>
              </w:rPr>
              <w:br/>
              <w:t>Laws of 1971, c. 449 (C. 2A:115-1.1a and C. 2A:115-1.1b);</w:t>
            </w:r>
            <w:r>
              <w:rPr>
                <w:rFonts w:ascii="Arial" w:hAnsi="Arial" w:cs="Arial"/>
                <w:color w:val="000000"/>
                <w:lang w:val="en"/>
              </w:rPr>
              <w:br/>
            </w:r>
            <w:r>
              <w:rPr>
                <w:rFonts w:ascii="Arial" w:hAnsi="Arial" w:cs="Arial"/>
                <w:color w:val="000000"/>
                <w:lang w:val="en"/>
              </w:rPr>
              <w:br/>
              <w:t>Laws of 1971, c. 446 (C. 2A:115-1.6 to C. 2A:115-1.12 both inclusive);</w:t>
            </w:r>
            <w:r>
              <w:rPr>
                <w:rFonts w:ascii="Arial" w:hAnsi="Arial" w:cs="Arial"/>
                <w:color w:val="000000"/>
                <w:lang w:val="en"/>
              </w:rPr>
              <w:br/>
            </w:r>
            <w:r>
              <w:rPr>
                <w:rFonts w:ascii="Arial" w:hAnsi="Arial" w:cs="Arial"/>
                <w:color w:val="000000"/>
                <w:lang w:val="en"/>
              </w:rPr>
              <w:br/>
              <w:t>Laws of 1971, c. 447 (C. 2A:115-2.1 to C. 2A:115-2.4 both inclusive);</w:t>
            </w:r>
            <w:r>
              <w:rPr>
                <w:rFonts w:ascii="Arial" w:hAnsi="Arial" w:cs="Arial"/>
                <w:color w:val="000000"/>
                <w:lang w:val="en"/>
              </w:rPr>
              <w:br/>
            </w:r>
            <w:r>
              <w:rPr>
                <w:rFonts w:ascii="Arial" w:hAnsi="Arial" w:cs="Arial"/>
                <w:color w:val="000000"/>
                <w:lang w:val="en"/>
              </w:rPr>
              <w:br/>
              <w:t>Laws of 1971, c. 448 (C. 2A:115-2.5 to C. 2A:115-2.9 both inclusive);</w:t>
            </w:r>
            <w:r>
              <w:rPr>
                <w:rFonts w:ascii="Arial" w:hAnsi="Arial" w:cs="Arial"/>
                <w:color w:val="000000"/>
                <w:lang w:val="en"/>
              </w:rPr>
              <w:br/>
            </w:r>
            <w:r>
              <w:rPr>
                <w:rFonts w:ascii="Arial" w:hAnsi="Arial" w:cs="Arial"/>
                <w:color w:val="000000"/>
                <w:lang w:val="en"/>
              </w:rPr>
              <w:br/>
              <w:t>Laws of 1953, c. 392 (C. 2A:115-3.1);</w:t>
            </w:r>
            <w:r>
              <w:rPr>
                <w:rFonts w:ascii="Arial" w:hAnsi="Arial" w:cs="Arial"/>
                <w:color w:val="000000"/>
                <w:lang w:val="en"/>
              </w:rPr>
              <w:br/>
            </w:r>
            <w:r>
              <w:rPr>
                <w:rFonts w:ascii="Arial" w:hAnsi="Arial" w:cs="Arial"/>
                <w:color w:val="000000"/>
                <w:lang w:val="en"/>
              </w:rPr>
              <w:br/>
              <w:t xml:space="preserve">Laws of 1962, c. 166 (C. 2A:115-3.3 and C. 2A:115-3.5 to C. 2A:115-3.10 </w:t>
            </w:r>
            <w:r>
              <w:rPr>
                <w:rFonts w:ascii="Arial" w:hAnsi="Arial" w:cs="Arial"/>
                <w:color w:val="000000"/>
                <w:lang w:val="en"/>
              </w:rPr>
              <w:lastRenderedPageBreak/>
              <w:t>both inclusive);</w:t>
            </w:r>
            <w:r>
              <w:rPr>
                <w:rFonts w:ascii="Arial" w:hAnsi="Arial" w:cs="Arial"/>
                <w:color w:val="000000"/>
                <w:lang w:val="en"/>
              </w:rPr>
              <w:br/>
            </w:r>
            <w:r>
              <w:rPr>
                <w:rFonts w:ascii="Arial" w:hAnsi="Arial" w:cs="Arial"/>
                <w:color w:val="000000"/>
                <w:lang w:val="en"/>
              </w:rPr>
              <w:br/>
              <w:t>Laws of 1971, c. 376 (C. 2A:115-6);</w:t>
            </w:r>
            <w:r>
              <w:rPr>
                <w:rFonts w:ascii="Arial" w:hAnsi="Arial" w:cs="Arial"/>
                <w:color w:val="000000"/>
                <w:lang w:val="en"/>
              </w:rPr>
              <w:br/>
            </w:r>
            <w:r>
              <w:rPr>
                <w:rFonts w:ascii="Arial" w:hAnsi="Arial" w:cs="Arial"/>
                <w:color w:val="000000"/>
                <w:lang w:val="en"/>
              </w:rPr>
              <w:br/>
              <w:t>Laws of 1965, c. 52 (C. 2A:119-5.1 to C. 2A:119-5.5 both inclusive);</w:t>
            </w:r>
            <w:r>
              <w:rPr>
                <w:rFonts w:ascii="Arial" w:hAnsi="Arial" w:cs="Arial"/>
                <w:color w:val="000000"/>
                <w:lang w:val="en"/>
              </w:rPr>
              <w:br/>
            </w:r>
            <w:r>
              <w:rPr>
                <w:rFonts w:ascii="Arial" w:hAnsi="Arial" w:cs="Arial"/>
                <w:color w:val="000000"/>
                <w:lang w:val="en"/>
              </w:rPr>
              <w:br/>
              <w:t>Laws of 1962, c. 201 (C. 2A:119-8.1);</w:t>
            </w:r>
            <w:r>
              <w:rPr>
                <w:rFonts w:ascii="Arial" w:hAnsi="Arial" w:cs="Arial"/>
                <w:color w:val="000000"/>
                <w:lang w:val="en"/>
              </w:rPr>
              <w:br/>
            </w:r>
            <w:r>
              <w:rPr>
                <w:rFonts w:ascii="Arial" w:hAnsi="Arial" w:cs="Arial"/>
                <w:color w:val="000000"/>
                <w:lang w:val="en"/>
              </w:rPr>
              <w:br/>
              <w:t>Laws of 1968, c. 349 (C. 2A:119A-1 to C. 2A:119A-4 both inclusive);</w:t>
            </w:r>
            <w:r>
              <w:rPr>
                <w:rFonts w:ascii="Arial" w:hAnsi="Arial" w:cs="Arial"/>
                <w:color w:val="000000"/>
                <w:lang w:val="en"/>
              </w:rPr>
              <w:br/>
            </w:r>
            <w:r>
              <w:rPr>
                <w:rFonts w:ascii="Arial" w:hAnsi="Arial" w:cs="Arial"/>
                <w:color w:val="000000"/>
                <w:lang w:val="en"/>
              </w:rPr>
              <w:br/>
              <w:t>Laws of 1961, c. 39 (C. 2A:121-6);</w:t>
            </w:r>
            <w:r>
              <w:rPr>
                <w:rFonts w:ascii="Arial" w:hAnsi="Arial" w:cs="Arial"/>
                <w:color w:val="000000"/>
                <w:lang w:val="en"/>
              </w:rPr>
              <w:br/>
            </w:r>
            <w:r>
              <w:rPr>
                <w:rFonts w:ascii="Arial" w:hAnsi="Arial" w:cs="Arial"/>
                <w:color w:val="000000"/>
                <w:lang w:val="en"/>
              </w:rPr>
              <w:br/>
              <w:t>Laws of 1971, c. 87 (C. 2A:122-9.1 and C. 2A:122-9.2);</w:t>
            </w:r>
            <w:r>
              <w:rPr>
                <w:rFonts w:ascii="Arial" w:hAnsi="Arial" w:cs="Arial"/>
                <w:color w:val="000000"/>
                <w:lang w:val="en"/>
              </w:rPr>
              <w:br/>
            </w:r>
            <w:r>
              <w:rPr>
                <w:rFonts w:ascii="Arial" w:hAnsi="Arial" w:cs="Arial"/>
                <w:color w:val="000000"/>
                <w:lang w:val="en"/>
              </w:rPr>
              <w:br/>
              <w:t>Laws of 1960, c. 5 (C. 2A:122-10);</w:t>
            </w:r>
            <w:r>
              <w:rPr>
                <w:rFonts w:ascii="Arial" w:hAnsi="Arial" w:cs="Arial"/>
                <w:color w:val="000000"/>
                <w:lang w:val="en"/>
              </w:rPr>
              <w:br/>
            </w:r>
            <w:r>
              <w:rPr>
                <w:rFonts w:ascii="Arial" w:hAnsi="Arial" w:cs="Arial"/>
                <w:color w:val="000000"/>
                <w:lang w:val="en"/>
              </w:rPr>
              <w:br/>
              <w:t>Laws of 1960, c. 69 (C. 2A:122-11);</w:t>
            </w:r>
            <w:r>
              <w:rPr>
                <w:rFonts w:ascii="Arial" w:hAnsi="Arial" w:cs="Arial"/>
                <w:color w:val="000000"/>
                <w:lang w:val="en"/>
              </w:rPr>
              <w:br/>
            </w:r>
            <w:r>
              <w:rPr>
                <w:rFonts w:ascii="Arial" w:hAnsi="Arial" w:cs="Arial"/>
                <w:color w:val="000000"/>
                <w:lang w:val="en"/>
              </w:rPr>
              <w:br/>
              <w:t>Laws of 1967, c. 72 (C. 2A:122-12);</w:t>
            </w:r>
            <w:r>
              <w:rPr>
                <w:rFonts w:ascii="Arial" w:hAnsi="Arial" w:cs="Arial"/>
                <w:color w:val="000000"/>
                <w:lang w:val="en"/>
              </w:rPr>
              <w:br/>
            </w:r>
            <w:r>
              <w:rPr>
                <w:rFonts w:ascii="Arial" w:hAnsi="Arial" w:cs="Arial"/>
                <w:color w:val="000000"/>
                <w:lang w:val="en"/>
              </w:rPr>
              <w:br/>
              <w:t>Laws of 1964, c. 86 (C. 2A:127-5);</w:t>
            </w:r>
            <w:r>
              <w:rPr>
                <w:rFonts w:ascii="Arial" w:hAnsi="Arial" w:cs="Arial"/>
                <w:color w:val="000000"/>
                <w:lang w:val="en"/>
              </w:rPr>
              <w:br/>
            </w:r>
            <w:r>
              <w:rPr>
                <w:rFonts w:ascii="Arial" w:hAnsi="Arial" w:cs="Arial"/>
                <w:color w:val="000000"/>
                <w:lang w:val="en"/>
              </w:rPr>
              <w:br/>
              <w:t>Laws of 1957, c. 49 (C. 2A:148-22.1);</w:t>
            </w:r>
            <w:r>
              <w:rPr>
                <w:rFonts w:ascii="Arial" w:hAnsi="Arial" w:cs="Arial"/>
                <w:color w:val="000000"/>
                <w:lang w:val="en"/>
              </w:rPr>
              <w:br/>
            </w:r>
            <w:r>
              <w:rPr>
                <w:rFonts w:ascii="Arial" w:hAnsi="Arial" w:cs="Arial"/>
                <w:color w:val="000000"/>
                <w:lang w:val="en"/>
              </w:rPr>
              <w:br/>
              <w:t>Laws of 1967, c. 182 (C. 2A:149A-1);</w:t>
            </w:r>
            <w:r>
              <w:rPr>
                <w:rFonts w:ascii="Arial" w:hAnsi="Arial" w:cs="Arial"/>
                <w:color w:val="000000"/>
                <w:lang w:val="en"/>
              </w:rPr>
              <w:br/>
            </w:r>
            <w:r>
              <w:rPr>
                <w:rFonts w:ascii="Arial" w:hAnsi="Arial" w:cs="Arial"/>
                <w:color w:val="000000"/>
                <w:lang w:val="en"/>
              </w:rPr>
              <w:br/>
              <w:t>Laws of 1968, c. 395 (C. 2A:149A-2 and C. 2A:149A-3);</w:t>
            </w:r>
            <w:r>
              <w:rPr>
                <w:rFonts w:ascii="Arial" w:hAnsi="Arial" w:cs="Arial"/>
                <w:color w:val="000000"/>
                <w:lang w:val="en"/>
              </w:rPr>
              <w:br/>
            </w:r>
            <w:r>
              <w:rPr>
                <w:rFonts w:ascii="Arial" w:hAnsi="Arial" w:cs="Arial"/>
                <w:color w:val="000000"/>
                <w:lang w:val="en"/>
              </w:rPr>
              <w:br/>
              <w:t>Laws of 1968, c. 147 (C. 2A:151-10.1);</w:t>
            </w:r>
            <w:r>
              <w:rPr>
                <w:rFonts w:ascii="Arial" w:hAnsi="Arial" w:cs="Arial"/>
                <w:color w:val="000000"/>
                <w:lang w:val="en"/>
              </w:rPr>
              <w:br/>
            </w:r>
            <w:r>
              <w:rPr>
                <w:rFonts w:ascii="Arial" w:hAnsi="Arial" w:cs="Arial"/>
                <w:color w:val="000000"/>
                <w:lang w:val="en"/>
              </w:rPr>
              <w:br/>
              <w:t>Laws of 1969, c. 157 (C. 2A:151-41.1 and C. 2A:151-41.2);</w:t>
            </w:r>
            <w:r>
              <w:rPr>
                <w:rFonts w:ascii="Arial" w:hAnsi="Arial" w:cs="Arial"/>
                <w:color w:val="000000"/>
                <w:lang w:val="en"/>
              </w:rPr>
              <w:br/>
            </w:r>
            <w:r>
              <w:rPr>
                <w:rFonts w:ascii="Arial" w:hAnsi="Arial" w:cs="Arial"/>
                <w:color w:val="000000"/>
                <w:lang w:val="en"/>
              </w:rPr>
              <w:br/>
              <w:t>Laws of 1966, c. 60 (C. 2A:151-44.1 and C. 2A:151-44.2);</w:t>
            </w:r>
            <w:r>
              <w:rPr>
                <w:rFonts w:ascii="Arial" w:hAnsi="Arial" w:cs="Arial"/>
                <w:color w:val="000000"/>
                <w:lang w:val="en"/>
              </w:rPr>
              <w:br/>
            </w:r>
            <w:r>
              <w:rPr>
                <w:rFonts w:ascii="Arial" w:hAnsi="Arial" w:cs="Arial"/>
                <w:color w:val="000000"/>
                <w:lang w:val="en"/>
              </w:rPr>
              <w:br/>
              <w:t>Laws of 1966, c. 60 (C. 2A:151-57.1 and C. 2A:151-57.2);</w:t>
            </w:r>
            <w:r>
              <w:rPr>
                <w:rFonts w:ascii="Arial" w:hAnsi="Arial" w:cs="Arial"/>
                <w:color w:val="000000"/>
                <w:lang w:val="en"/>
              </w:rPr>
              <w:br/>
            </w:r>
            <w:r>
              <w:rPr>
                <w:rFonts w:ascii="Arial" w:hAnsi="Arial" w:cs="Arial"/>
                <w:color w:val="000000"/>
                <w:lang w:val="en"/>
              </w:rPr>
              <w:br/>
              <w:t>Laws of 1952, c. 5 (C. 2A:151-62 and C. 2A:151-63);</w:t>
            </w:r>
            <w:r>
              <w:rPr>
                <w:rFonts w:ascii="Arial" w:hAnsi="Arial" w:cs="Arial"/>
                <w:color w:val="000000"/>
                <w:lang w:val="en"/>
              </w:rPr>
              <w:br/>
            </w:r>
            <w:r>
              <w:rPr>
                <w:rFonts w:ascii="Arial" w:hAnsi="Arial" w:cs="Arial"/>
                <w:color w:val="000000"/>
                <w:lang w:val="en"/>
              </w:rPr>
              <w:br/>
              <w:t>Laws of 1962, c. 160 (C. 2A:152-9.1 to C. 2A:152-9.5 both inclusive);</w:t>
            </w:r>
            <w:r>
              <w:rPr>
                <w:rFonts w:ascii="Arial" w:hAnsi="Arial" w:cs="Arial"/>
                <w:color w:val="000000"/>
                <w:lang w:val="en"/>
              </w:rPr>
              <w:br/>
            </w:r>
            <w:r>
              <w:rPr>
                <w:rFonts w:ascii="Arial" w:hAnsi="Arial" w:cs="Arial"/>
                <w:color w:val="000000"/>
                <w:lang w:val="en"/>
              </w:rPr>
              <w:br/>
              <w:t>Laws of 1952, c. 212 (C. 2A:152-15 and C. 2A:152-16);</w:t>
            </w:r>
            <w:r>
              <w:rPr>
                <w:rFonts w:ascii="Arial" w:hAnsi="Arial" w:cs="Arial"/>
                <w:color w:val="000000"/>
                <w:lang w:val="en"/>
              </w:rPr>
              <w:br/>
            </w:r>
            <w:r>
              <w:rPr>
                <w:rFonts w:ascii="Arial" w:hAnsi="Arial" w:cs="Arial"/>
                <w:color w:val="000000"/>
                <w:lang w:val="en"/>
              </w:rPr>
              <w:lastRenderedPageBreak/>
              <w:br/>
              <w:t>Laws of 1952, c. 74 (C. 2A:159-4);</w:t>
            </w:r>
            <w:r>
              <w:rPr>
                <w:rFonts w:ascii="Arial" w:hAnsi="Arial" w:cs="Arial"/>
                <w:color w:val="000000"/>
                <w:lang w:val="en"/>
              </w:rPr>
              <w:br/>
            </w:r>
            <w:r>
              <w:rPr>
                <w:rFonts w:ascii="Arial" w:hAnsi="Arial" w:cs="Arial"/>
                <w:color w:val="000000"/>
                <w:lang w:val="en"/>
              </w:rPr>
              <w:br/>
              <w:t>Laws of 1968, c. 279 (C. 2A:169-11);</w:t>
            </w:r>
            <w:r>
              <w:rPr>
                <w:rFonts w:ascii="Arial" w:hAnsi="Arial" w:cs="Arial"/>
                <w:color w:val="000000"/>
                <w:lang w:val="en"/>
              </w:rPr>
              <w:br/>
            </w:r>
            <w:r>
              <w:rPr>
                <w:rFonts w:ascii="Arial" w:hAnsi="Arial" w:cs="Arial"/>
                <w:color w:val="000000"/>
                <w:lang w:val="en"/>
              </w:rPr>
              <w:br/>
              <w:t>Laws of 1971, c. 315 (C. 2A:170-3.1 to C. 2A:170-3.3 both inclusive);</w:t>
            </w:r>
            <w:r>
              <w:rPr>
                <w:rFonts w:ascii="Arial" w:hAnsi="Arial" w:cs="Arial"/>
                <w:color w:val="000000"/>
                <w:lang w:val="en"/>
              </w:rPr>
              <w:br/>
            </w:r>
            <w:r>
              <w:rPr>
                <w:rFonts w:ascii="Arial" w:hAnsi="Arial" w:cs="Arial"/>
                <w:color w:val="000000"/>
                <w:lang w:val="en"/>
              </w:rPr>
              <w:br/>
              <w:t>Laws of 1955, c. 105 (C. 2A:170-20.8);</w:t>
            </w:r>
            <w:r>
              <w:rPr>
                <w:rFonts w:ascii="Arial" w:hAnsi="Arial" w:cs="Arial"/>
                <w:color w:val="000000"/>
                <w:lang w:val="en"/>
              </w:rPr>
              <w:br/>
            </w:r>
            <w:r>
              <w:rPr>
                <w:rFonts w:ascii="Arial" w:hAnsi="Arial" w:cs="Arial"/>
                <w:color w:val="000000"/>
                <w:lang w:val="en"/>
              </w:rPr>
              <w:br/>
              <w:t>Laws of 1953, c. 67 (C. 2A:170-25.2);</w:t>
            </w:r>
            <w:r>
              <w:rPr>
                <w:rFonts w:ascii="Arial" w:hAnsi="Arial" w:cs="Arial"/>
                <w:color w:val="000000"/>
                <w:lang w:val="en"/>
              </w:rPr>
              <w:br/>
            </w:r>
            <w:r>
              <w:rPr>
                <w:rFonts w:ascii="Arial" w:hAnsi="Arial" w:cs="Arial"/>
                <w:color w:val="000000"/>
                <w:lang w:val="en"/>
              </w:rPr>
              <w:br/>
              <w:t>Laws of 1954, c. 147 (C. 2A:170-25.3);</w:t>
            </w:r>
            <w:r>
              <w:rPr>
                <w:rFonts w:ascii="Arial" w:hAnsi="Arial" w:cs="Arial"/>
                <w:color w:val="000000"/>
                <w:lang w:val="en"/>
              </w:rPr>
              <w:br/>
            </w:r>
            <w:r>
              <w:rPr>
                <w:rFonts w:ascii="Arial" w:hAnsi="Arial" w:cs="Arial"/>
                <w:color w:val="000000"/>
                <w:lang w:val="en"/>
              </w:rPr>
              <w:br/>
              <w:t>Laws of 1955, c. 213 (C. 2A:170-25.4);</w:t>
            </w:r>
            <w:r>
              <w:rPr>
                <w:rFonts w:ascii="Arial" w:hAnsi="Arial" w:cs="Arial"/>
                <w:color w:val="000000"/>
                <w:lang w:val="en"/>
              </w:rPr>
              <w:br/>
            </w:r>
            <w:r>
              <w:rPr>
                <w:rFonts w:ascii="Arial" w:hAnsi="Arial" w:cs="Arial"/>
                <w:color w:val="000000"/>
                <w:lang w:val="en"/>
              </w:rPr>
              <w:br/>
              <w:t>Laws of 1955, c. 250 (C. 2A:170-25.5);</w:t>
            </w:r>
            <w:r>
              <w:rPr>
                <w:rFonts w:ascii="Arial" w:hAnsi="Arial" w:cs="Arial"/>
                <w:color w:val="000000"/>
                <w:lang w:val="en"/>
              </w:rPr>
              <w:br/>
            </w:r>
            <w:r>
              <w:rPr>
                <w:rFonts w:ascii="Arial" w:hAnsi="Arial" w:cs="Arial"/>
                <w:color w:val="000000"/>
                <w:lang w:val="en"/>
              </w:rPr>
              <w:br/>
              <w:t>Laws of 1959, c. 194 (C. 2A:170-25.7);</w:t>
            </w:r>
            <w:r>
              <w:rPr>
                <w:rFonts w:ascii="Arial" w:hAnsi="Arial" w:cs="Arial"/>
                <w:color w:val="000000"/>
                <w:lang w:val="en"/>
              </w:rPr>
              <w:br/>
            </w:r>
            <w:r>
              <w:rPr>
                <w:rFonts w:ascii="Arial" w:hAnsi="Arial" w:cs="Arial"/>
                <w:color w:val="000000"/>
                <w:lang w:val="en"/>
              </w:rPr>
              <w:br/>
              <w:t>Laws of 1964, c. 178 (C. 2A:170-25.8);</w:t>
            </w:r>
            <w:r>
              <w:rPr>
                <w:rFonts w:ascii="Arial" w:hAnsi="Arial" w:cs="Arial"/>
                <w:color w:val="000000"/>
                <w:lang w:val="en"/>
              </w:rPr>
              <w:br/>
            </w:r>
            <w:r>
              <w:rPr>
                <w:rFonts w:ascii="Arial" w:hAnsi="Arial" w:cs="Arial"/>
                <w:color w:val="000000"/>
                <w:lang w:val="en"/>
              </w:rPr>
              <w:br/>
              <w:t>Laws of 1966, c. 150 (C. 2A:170-25.14 and C. 2A:170-25.15);</w:t>
            </w:r>
            <w:r>
              <w:rPr>
                <w:rFonts w:ascii="Arial" w:hAnsi="Arial" w:cs="Arial"/>
                <w:color w:val="000000"/>
                <w:lang w:val="en"/>
              </w:rPr>
              <w:br/>
            </w:r>
            <w:r>
              <w:rPr>
                <w:rFonts w:ascii="Arial" w:hAnsi="Arial" w:cs="Arial"/>
                <w:color w:val="000000"/>
                <w:lang w:val="en"/>
              </w:rPr>
              <w:br/>
              <w:t>Laws of 1970, c. 133 (C. 2A:170-25.16);</w:t>
            </w:r>
            <w:r>
              <w:rPr>
                <w:rFonts w:ascii="Arial" w:hAnsi="Arial" w:cs="Arial"/>
                <w:color w:val="000000"/>
                <w:lang w:val="en"/>
              </w:rPr>
              <w:br/>
            </w:r>
            <w:r>
              <w:rPr>
                <w:rFonts w:ascii="Arial" w:hAnsi="Arial" w:cs="Arial"/>
                <w:color w:val="000000"/>
                <w:lang w:val="en"/>
              </w:rPr>
              <w:br/>
              <w:t>Laws of 1973, c. 258 (C. 2A:170-25.18 to C. 2A:170-25.20 both inclusive);</w:t>
            </w:r>
            <w:r>
              <w:rPr>
                <w:rFonts w:ascii="Arial" w:hAnsi="Arial" w:cs="Arial"/>
                <w:color w:val="000000"/>
                <w:lang w:val="en"/>
              </w:rPr>
              <w:br/>
            </w:r>
            <w:r>
              <w:rPr>
                <w:rFonts w:ascii="Arial" w:hAnsi="Arial" w:cs="Arial"/>
                <w:color w:val="000000"/>
                <w:lang w:val="en"/>
              </w:rPr>
              <w:br/>
              <w:t>Laws of 1972, c. 159 (C. 2A:170-30.1);</w:t>
            </w:r>
            <w:r>
              <w:rPr>
                <w:rFonts w:ascii="Arial" w:hAnsi="Arial" w:cs="Arial"/>
                <w:color w:val="000000"/>
                <w:lang w:val="en"/>
              </w:rPr>
              <w:br/>
            </w:r>
            <w:r>
              <w:rPr>
                <w:rFonts w:ascii="Arial" w:hAnsi="Arial" w:cs="Arial"/>
                <w:color w:val="000000"/>
                <w:lang w:val="en"/>
              </w:rPr>
              <w:br/>
              <w:t>Laws of 1956, c. 185 (C. 2A:170-31.1);</w:t>
            </w:r>
            <w:r>
              <w:rPr>
                <w:rFonts w:ascii="Arial" w:hAnsi="Arial" w:cs="Arial"/>
                <w:color w:val="000000"/>
                <w:lang w:val="en"/>
              </w:rPr>
              <w:br/>
            </w:r>
            <w:r>
              <w:rPr>
                <w:rFonts w:ascii="Arial" w:hAnsi="Arial" w:cs="Arial"/>
                <w:color w:val="000000"/>
                <w:lang w:val="en"/>
              </w:rPr>
              <w:br/>
              <w:t>Laws of 1972, c. 160 (C. 2A:170-41.1);</w:t>
            </w:r>
            <w:r>
              <w:rPr>
                <w:rFonts w:ascii="Arial" w:hAnsi="Arial" w:cs="Arial"/>
                <w:color w:val="000000"/>
                <w:lang w:val="en"/>
              </w:rPr>
              <w:br/>
            </w:r>
            <w:r>
              <w:rPr>
                <w:rFonts w:ascii="Arial" w:hAnsi="Arial" w:cs="Arial"/>
                <w:color w:val="000000"/>
                <w:lang w:val="en"/>
              </w:rPr>
              <w:br/>
              <w:t>Laws of 1956, c. 195 (C. 2A:170-50.1 to C. 2A:170-50.3 both inclusive);</w:t>
            </w:r>
            <w:r>
              <w:rPr>
                <w:rFonts w:ascii="Arial" w:hAnsi="Arial" w:cs="Arial"/>
                <w:color w:val="000000"/>
                <w:lang w:val="en"/>
              </w:rPr>
              <w:br/>
            </w:r>
            <w:r>
              <w:rPr>
                <w:rFonts w:ascii="Arial" w:hAnsi="Arial" w:cs="Arial"/>
                <w:color w:val="000000"/>
                <w:lang w:val="en"/>
              </w:rPr>
              <w:br/>
              <w:t>Laws of 1965, c. 184, sections 3 to 5 (C. 2A:170-50.4 to C. 2A:170-50.6 both inclusive);</w:t>
            </w:r>
            <w:r>
              <w:rPr>
                <w:rFonts w:ascii="Arial" w:hAnsi="Arial" w:cs="Arial"/>
                <w:color w:val="000000"/>
                <w:lang w:val="en"/>
              </w:rPr>
              <w:br/>
            </w:r>
            <w:r>
              <w:rPr>
                <w:rFonts w:ascii="Arial" w:hAnsi="Arial" w:cs="Arial"/>
                <w:color w:val="000000"/>
                <w:lang w:val="en"/>
              </w:rPr>
              <w:br/>
              <w:t>Laws of 1957, c. 203 (C. 2A:170-54.1);</w:t>
            </w:r>
            <w:r>
              <w:rPr>
                <w:rFonts w:ascii="Arial" w:hAnsi="Arial" w:cs="Arial"/>
                <w:color w:val="000000"/>
                <w:lang w:val="en"/>
              </w:rPr>
              <w:br/>
            </w:r>
            <w:r>
              <w:rPr>
                <w:rFonts w:ascii="Arial" w:hAnsi="Arial" w:cs="Arial"/>
                <w:color w:val="000000"/>
                <w:lang w:val="en"/>
              </w:rPr>
              <w:br/>
              <w:t>Laws of 1968, c. 324 (C. 2A:170-54.2);</w:t>
            </w:r>
            <w:r>
              <w:rPr>
                <w:rFonts w:ascii="Arial" w:hAnsi="Arial" w:cs="Arial"/>
                <w:color w:val="000000"/>
                <w:lang w:val="en"/>
              </w:rPr>
              <w:br/>
            </w:r>
            <w:r>
              <w:rPr>
                <w:rFonts w:ascii="Arial" w:hAnsi="Arial" w:cs="Arial"/>
                <w:color w:val="000000"/>
                <w:lang w:val="en"/>
              </w:rPr>
              <w:lastRenderedPageBreak/>
              <w:br/>
              <w:t>Laws of 1953, c. 68 (C. 2A:170-64.1);</w:t>
            </w:r>
            <w:r>
              <w:rPr>
                <w:rFonts w:ascii="Arial" w:hAnsi="Arial" w:cs="Arial"/>
                <w:color w:val="000000"/>
                <w:lang w:val="en"/>
              </w:rPr>
              <w:br/>
            </w:r>
            <w:r>
              <w:rPr>
                <w:rFonts w:ascii="Arial" w:hAnsi="Arial" w:cs="Arial"/>
                <w:color w:val="000000"/>
                <w:lang w:val="en"/>
              </w:rPr>
              <w:br/>
              <w:t>Laws of 1961, c. 139 (C. 2A:170-64.2);</w:t>
            </w:r>
            <w:r>
              <w:rPr>
                <w:rFonts w:ascii="Arial" w:hAnsi="Arial" w:cs="Arial"/>
                <w:color w:val="000000"/>
                <w:lang w:val="en"/>
              </w:rPr>
              <w:br/>
            </w:r>
            <w:r>
              <w:rPr>
                <w:rFonts w:ascii="Arial" w:hAnsi="Arial" w:cs="Arial"/>
                <w:color w:val="000000"/>
                <w:lang w:val="en"/>
              </w:rPr>
              <w:br/>
              <w:t>Laws of 1954, c. 16 (C. 2A:170-67.1);</w:t>
            </w:r>
            <w:r>
              <w:rPr>
                <w:rFonts w:ascii="Arial" w:hAnsi="Arial" w:cs="Arial"/>
                <w:color w:val="000000"/>
                <w:lang w:val="en"/>
              </w:rPr>
              <w:br/>
            </w:r>
            <w:r>
              <w:rPr>
                <w:rFonts w:ascii="Arial" w:hAnsi="Arial" w:cs="Arial"/>
                <w:color w:val="000000"/>
                <w:lang w:val="en"/>
              </w:rPr>
              <w:br/>
              <w:t>Laws of 1954, c. 137 (C. 2A:170-69.1);</w:t>
            </w:r>
            <w:r>
              <w:rPr>
                <w:rFonts w:ascii="Arial" w:hAnsi="Arial" w:cs="Arial"/>
                <w:color w:val="000000"/>
                <w:lang w:val="en"/>
              </w:rPr>
              <w:br/>
            </w:r>
            <w:r>
              <w:rPr>
                <w:rFonts w:ascii="Arial" w:hAnsi="Arial" w:cs="Arial"/>
                <w:color w:val="000000"/>
                <w:lang w:val="en"/>
              </w:rPr>
              <w:br/>
              <w:t>Laws of 1958, c. 170 (C. 2A:170-69.1a and C. 2A:170-69.1b);</w:t>
            </w:r>
            <w:r>
              <w:rPr>
                <w:rFonts w:ascii="Arial" w:hAnsi="Arial" w:cs="Arial"/>
                <w:color w:val="000000"/>
                <w:lang w:val="en"/>
              </w:rPr>
              <w:br/>
            </w:r>
            <w:r>
              <w:rPr>
                <w:rFonts w:ascii="Arial" w:hAnsi="Arial" w:cs="Arial"/>
                <w:color w:val="000000"/>
                <w:lang w:val="en"/>
              </w:rPr>
              <w:br/>
              <w:t>Laws of 1955, c. 245, sections 2 and 3 (C. 2A:170-69.2 and C. 2A:170-69.3);</w:t>
            </w:r>
            <w:r>
              <w:rPr>
                <w:rFonts w:ascii="Arial" w:hAnsi="Arial" w:cs="Arial"/>
                <w:color w:val="000000"/>
                <w:lang w:val="en"/>
              </w:rPr>
              <w:br/>
            </w:r>
            <w:r>
              <w:rPr>
                <w:rFonts w:ascii="Arial" w:hAnsi="Arial" w:cs="Arial"/>
                <w:color w:val="000000"/>
                <w:lang w:val="en"/>
              </w:rPr>
              <w:br/>
              <w:t>Laws of 1964, c. 53 (C. 2A:170-69.4 to C. 2A:170-69.6 both inclusive);</w:t>
            </w:r>
            <w:r>
              <w:rPr>
                <w:rFonts w:ascii="Arial" w:hAnsi="Arial" w:cs="Arial"/>
                <w:color w:val="000000"/>
                <w:lang w:val="en"/>
              </w:rPr>
              <w:br/>
            </w:r>
            <w:r>
              <w:rPr>
                <w:rFonts w:ascii="Arial" w:hAnsi="Arial" w:cs="Arial"/>
                <w:color w:val="000000"/>
                <w:lang w:val="en"/>
              </w:rPr>
              <w:br/>
              <w:t>Laws of 1968, c. 288 (C. 2A:170-69.7 and C. 2A:170-69.8);</w:t>
            </w:r>
            <w:r>
              <w:rPr>
                <w:rFonts w:ascii="Arial" w:hAnsi="Arial" w:cs="Arial"/>
                <w:color w:val="000000"/>
                <w:lang w:val="en"/>
              </w:rPr>
              <w:br/>
            </w:r>
            <w:r>
              <w:rPr>
                <w:rFonts w:ascii="Arial" w:hAnsi="Arial" w:cs="Arial"/>
                <w:color w:val="000000"/>
                <w:lang w:val="en"/>
              </w:rPr>
              <w:br/>
              <w:t>Laws of 1962, c. 178 (C. 2A:170-97 to C. 2A:170-101 both inclusive);</w:t>
            </w:r>
            <w:r>
              <w:rPr>
                <w:rFonts w:ascii="Arial" w:hAnsi="Arial" w:cs="Arial"/>
                <w:color w:val="000000"/>
                <w:lang w:val="en"/>
              </w:rPr>
              <w:br/>
            </w:r>
            <w:r>
              <w:rPr>
                <w:rFonts w:ascii="Arial" w:hAnsi="Arial" w:cs="Arial"/>
                <w:color w:val="000000"/>
                <w:lang w:val="en"/>
              </w:rPr>
              <w:br/>
              <w:t>Laws of 1968, c. 256 (C. 2A:170-102 and C. 2A:170-103);</w:t>
            </w:r>
            <w:r>
              <w:rPr>
                <w:rFonts w:ascii="Arial" w:hAnsi="Arial" w:cs="Arial"/>
                <w:color w:val="000000"/>
                <w:lang w:val="en"/>
              </w:rPr>
              <w:br/>
            </w:r>
            <w:r>
              <w:rPr>
                <w:rFonts w:ascii="Arial" w:hAnsi="Arial" w:cs="Arial"/>
                <w:color w:val="000000"/>
                <w:lang w:val="en"/>
              </w:rPr>
              <w:br/>
              <w:t>Laws of 1958, c. 138 (C. 2A:171-5.1 to C. 2A:171-5.7 both inclusive).</w:t>
            </w:r>
            <w:r>
              <w:rPr>
                <w:rFonts w:ascii="Arial" w:hAnsi="Arial" w:cs="Arial"/>
                <w:color w:val="000000"/>
                <w:lang w:val="en"/>
              </w:rPr>
              <w:br/>
            </w:r>
            <w:r>
              <w:rPr>
                <w:rFonts w:ascii="Arial" w:hAnsi="Arial" w:cs="Arial"/>
                <w:color w:val="000000"/>
                <w:lang w:val="en"/>
              </w:rPr>
              <w:br/>
              <w:t>L.1978, c. 95, s. 2C:98-2, eff. Sept. 1, 1979. Amended by L.1979, c. 178, s. 145, eff. Sept. 1, 1979.</w:t>
            </w:r>
          </w:p>
        </w:tc>
        <w:tc>
          <w:tcPr>
            <w:tcW w:w="2340" w:type="dxa"/>
          </w:tcPr>
          <w:p w14:paraId="03E35BD8" w14:textId="77777777" w:rsidR="0016390A" w:rsidRDefault="0016390A" w:rsidP="00362148">
            <w:pPr>
              <w:jc w:val="center"/>
            </w:pPr>
            <w:r>
              <w:lastRenderedPageBreak/>
              <w:t>N.A.</w:t>
            </w:r>
          </w:p>
        </w:tc>
        <w:tc>
          <w:tcPr>
            <w:tcW w:w="2340" w:type="dxa"/>
          </w:tcPr>
          <w:p w14:paraId="444715DB" w14:textId="77777777" w:rsidR="0016390A" w:rsidRDefault="0016390A" w:rsidP="00362148">
            <w:pPr>
              <w:jc w:val="center"/>
            </w:pPr>
          </w:p>
        </w:tc>
      </w:tr>
      <w:tr w:rsidR="0016390A" w14:paraId="760391AA" w14:textId="77777777" w:rsidTr="0016390A">
        <w:tc>
          <w:tcPr>
            <w:tcW w:w="2065" w:type="dxa"/>
          </w:tcPr>
          <w:p w14:paraId="02D8DD11" w14:textId="77777777" w:rsidR="0016390A" w:rsidRPr="006428F6" w:rsidRDefault="0016390A" w:rsidP="00362148">
            <w:pPr>
              <w:jc w:val="center"/>
              <w:rPr>
                <w:rFonts w:ascii="Arial" w:hAnsi="Arial" w:cs="Arial"/>
                <w:bCs/>
                <w:color w:val="000000"/>
                <w:lang w:val="en"/>
              </w:rPr>
            </w:pPr>
            <w:r w:rsidRPr="006428F6">
              <w:rPr>
                <w:rFonts w:ascii="Arial" w:hAnsi="Arial" w:cs="Arial"/>
                <w:bCs/>
                <w:color w:val="000000"/>
                <w:lang w:val="en"/>
              </w:rPr>
              <w:lastRenderedPageBreak/>
              <w:t>2C:98-3. Allocations</w:t>
            </w:r>
          </w:p>
        </w:tc>
        <w:tc>
          <w:tcPr>
            <w:tcW w:w="7470" w:type="dxa"/>
          </w:tcPr>
          <w:p w14:paraId="54A59264" w14:textId="77777777" w:rsidR="0016390A" w:rsidRDefault="0016390A" w:rsidP="00362148">
            <w:pPr>
              <w:jc w:val="center"/>
              <w:rPr>
                <w:rFonts w:ascii="Arial" w:hAnsi="Arial" w:cs="Arial"/>
                <w:color w:val="000000"/>
                <w:lang w:val="en"/>
              </w:rPr>
            </w:pPr>
            <w:r>
              <w:rPr>
                <w:rFonts w:ascii="Arial" w:hAnsi="Arial" w:cs="Arial"/>
                <w:color w:val="000000"/>
                <w:lang w:val="en"/>
              </w:rPr>
              <w:t>Pending enactment of acts to revise, repeal or to compile the same in Title 2C of the New Jersey Statutes, the following sections, acts or parts of acts, together with all amendments and supplements thereto, shall remain in full force and effect for use, administration and enforcement as heretofore:</w:t>
            </w:r>
            <w:r>
              <w:rPr>
                <w:rFonts w:ascii="Arial" w:hAnsi="Arial" w:cs="Arial"/>
                <w:color w:val="000000"/>
                <w:lang w:val="en"/>
              </w:rPr>
              <w:br/>
            </w:r>
            <w:r>
              <w:rPr>
                <w:rFonts w:ascii="Arial" w:hAnsi="Arial" w:cs="Arial"/>
                <w:color w:val="000000"/>
                <w:lang w:val="en"/>
              </w:rPr>
              <w:br/>
              <w:t>New Jersey Statutes sections:</w:t>
            </w:r>
            <w:r>
              <w:rPr>
                <w:rFonts w:ascii="Arial" w:hAnsi="Arial" w:cs="Arial"/>
                <w:color w:val="000000"/>
                <w:lang w:val="en"/>
              </w:rPr>
              <w:br/>
            </w:r>
            <w:r>
              <w:rPr>
                <w:rFonts w:ascii="Arial" w:hAnsi="Arial" w:cs="Arial"/>
                <w:color w:val="000000"/>
                <w:lang w:val="en"/>
              </w:rPr>
              <w:br/>
              <w:t>2A:127-4;</w:t>
            </w:r>
            <w:r>
              <w:rPr>
                <w:rFonts w:ascii="Arial" w:hAnsi="Arial" w:cs="Arial"/>
                <w:color w:val="000000"/>
                <w:lang w:val="en"/>
              </w:rPr>
              <w:br/>
            </w:r>
            <w:r>
              <w:rPr>
                <w:rFonts w:ascii="Arial" w:hAnsi="Arial" w:cs="Arial"/>
                <w:color w:val="000000"/>
                <w:lang w:val="en"/>
              </w:rPr>
              <w:br/>
              <w:t>2A:149-1;</w:t>
            </w:r>
            <w:r>
              <w:rPr>
                <w:rFonts w:ascii="Arial" w:hAnsi="Arial" w:cs="Arial"/>
                <w:color w:val="000000"/>
                <w:lang w:val="en"/>
              </w:rPr>
              <w:br/>
            </w:r>
            <w:r>
              <w:rPr>
                <w:rFonts w:ascii="Arial" w:hAnsi="Arial" w:cs="Arial"/>
                <w:color w:val="000000"/>
                <w:lang w:val="en"/>
              </w:rPr>
              <w:br/>
              <w:t>2A:151-10 and 2A:151-11;</w:t>
            </w:r>
            <w:r>
              <w:rPr>
                <w:rFonts w:ascii="Arial" w:hAnsi="Arial" w:cs="Arial"/>
                <w:color w:val="000000"/>
                <w:lang w:val="en"/>
              </w:rPr>
              <w:br/>
            </w:r>
            <w:r>
              <w:rPr>
                <w:rFonts w:ascii="Arial" w:hAnsi="Arial" w:cs="Arial"/>
                <w:color w:val="000000"/>
                <w:lang w:val="en"/>
              </w:rPr>
              <w:br/>
              <w:t>2A:152-1;</w:t>
            </w:r>
            <w:r>
              <w:rPr>
                <w:rFonts w:ascii="Arial" w:hAnsi="Arial" w:cs="Arial"/>
                <w:color w:val="000000"/>
                <w:lang w:val="en"/>
              </w:rPr>
              <w:br/>
            </w:r>
            <w:r>
              <w:rPr>
                <w:rFonts w:ascii="Arial" w:hAnsi="Arial" w:cs="Arial"/>
                <w:color w:val="000000"/>
                <w:lang w:val="en"/>
              </w:rPr>
              <w:lastRenderedPageBreak/>
              <w:br/>
              <w:t>2A:152-2;</w:t>
            </w:r>
            <w:r>
              <w:rPr>
                <w:rFonts w:ascii="Arial" w:hAnsi="Arial" w:cs="Arial"/>
                <w:color w:val="000000"/>
                <w:lang w:val="en"/>
              </w:rPr>
              <w:br/>
            </w:r>
            <w:r>
              <w:rPr>
                <w:rFonts w:ascii="Arial" w:hAnsi="Arial" w:cs="Arial"/>
                <w:color w:val="000000"/>
                <w:lang w:val="en"/>
              </w:rPr>
              <w:br/>
              <w:t>2A:152-3;</w:t>
            </w:r>
            <w:r>
              <w:rPr>
                <w:rFonts w:ascii="Arial" w:hAnsi="Arial" w:cs="Arial"/>
                <w:color w:val="000000"/>
                <w:lang w:val="en"/>
              </w:rPr>
              <w:br/>
            </w:r>
            <w:r>
              <w:rPr>
                <w:rFonts w:ascii="Arial" w:hAnsi="Arial" w:cs="Arial"/>
                <w:color w:val="000000"/>
                <w:lang w:val="en"/>
              </w:rPr>
              <w:br/>
              <w:t>2A:152-4;</w:t>
            </w:r>
            <w:r>
              <w:rPr>
                <w:rFonts w:ascii="Arial" w:hAnsi="Arial" w:cs="Arial"/>
                <w:color w:val="000000"/>
                <w:lang w:val="en"/>
              </w:rPr>
              <w:br/>
            </w:r>
            <w:r>
              <w:rPr>
                <w:rFonts w:ascii="Arial" w:hAnsi="Arial" w:cs="Arial"/>
                <w:color w:val="000000"/>
                <w:lang w:val="en"/>
              </w:rPr>
              <w:br/>
              <w:t>2A:152-12;</w:t>
            </w:r>
            <w:r>
              <w:rPr>
                <w:rFonts w:ascii="Arial" w:hAnsi="Arial" w:cs="Arial"/>
                <w:color w:val="000000"/>
                <w:lang w:val="en"/>
              </w:rPr>
              <w:br/>
            </w:r>
            <w:r>
              <w:rPr>
                <w:rFonts w:ascii="Arial" w:hAnsi="Arial" w:cs="Arial"/>
                <w:color w:val="000000"/>
                <w:lang w:val="en"/>
              </w:rPr>
              <w:br/>
              <w:t>2A:152-13;</w:t>
            </w:r>
            <w:r>
              <w:rPr>
                <w:rFonts w:ascii="Arial" w:hAnsi="Arial" w:cs="Arial"/>
                <w:color w:val="000000"/>
                <w:lang w:val="en"/>
              </w:rPr>
              <w:br/>
            </w:r>
            <w:r>
              <w:rPr>
                <w:rFonts w:ascii="Arial" w:hAnsi="Arial" w:cs="Arial"/>
                <w:color w:val="000000"/>
                <w:lang w:val="en"/>
              </w:rPr>
              <w:br/>
              <w:t>2A:153-1 to 2A:153-3 both inclusive;</w:t>
            </w:r>
            <w:r>
              <w:rPr>
                <w:rFonts w:ascii="Arial" w:hAnsi="Arial" w:cs="Arial"/>
                <w:color w:val="000000"/>
                <w:lang w:val="en"/>
              </w:rPr>
              <w:br/>
            </w:r>
            <w:r>
              <w:rPr>
                <w:rFonts w:ascii="Arial" w:hAnsi="Arial" w:cs="Arial"/>
                <w:color w:val="000000"/>
                <w:lang w:val="en"/>
              </w:rPr>
              <w:br/>
              <w:t>2A:154-1 to 2A:154-3 both inclusive;</w:t>
            </w:r>
            <w:r>
              <w:rPr>
                <w:rFonts w:ascii="Arial" w:hAnsi="Arial" w:cs="Arial"/>
                <w:color w:val="000000"/>
                <w:lang w:val="en"/>
              </w:rPr>
              <w:br/>
            </w:r>
            <w:r>
              <w:rPr>
                <w:rFonts w:ascii="Arial" w:hAnsi="Arial" w:cs="Arial"/>
                <w:color w:val="000000"/>
                <w:lang w:val="en"/>
              </w:rPr>
              <w:br/>
              <w:t>2A:155-1 to 2A:156-4 both inclusive;</w:t>
            </w:r>
            <w:r>
              <w:rPr>
                <w:rFonts w:ascii="Arial" w:hAnsi="Arial" w:cs="Arial"/>
                <w:color w:val="000000"/>
                <w:lang w:val="en"/>
              </w:rPr>
              <w:br/>
            </w:r>
            <w:r>
              <w:rPr>
                <w:rFonts w:ascii="Arial" w:hAnsi="Arial" w:cs="Arial"/>
                <w:color w:val="000000"/>
                <w:lang w:val="en"/>
              </w:rPr>
              <w:br/>
              <w:t>2A:157-1 to 2A:158-1 both inclusive;</w:t>
            </w:r>
            <w:r>
              <w:rPr>
                <w:rFonts w:ascii="Arial" w:hAnsi="Arial" w:cs="Arial"/>
                <w:color w:val="000000"/>
                <w:lang w:val="en"/>
              </w:rPr>
              <w:br/>
            </w:r>
            <w:r>
              <w:rPr>
                <w:rFonts w:ascii="Arial" w:hAnsi="Arial" w:cs="Arial"/>
                <w:color w:val="000000"/>
                <w:lang w:val="en"/>
              </w:rPr>
              <w:br/>
              <w:t>2A:158-2 to 2A:158-10 both inclusive;</w:t>
            </w:r>
            <w:r>
              <w:rPr>
                <w:rFonts w:ascii="Arial" w:hAnsi="Arial" w:cs="Arial"/>
                <w:color w:val="000000"/>
                <w:lang w:val="en"/>
              </w:rPr>
              <w:br/>
            </w:r>
            <w:r>
              <w:rPr>
                <w:rFonts w:ascii="Arial" w:hAnsi="Arial" w:cs="Arial"/>
                <w:color w:val="000000"/>
                <w:lang w:val="en"/>
              </w:rPr>
              <w:br/>
              <w:t>2A:158-13;</w:t>
            </w:r>
            <w:r>
              <w:rPr>
                <w:rFonts w:ascii="Arial" w:hAnsi="Arial" w:cs="Arial"/>
                <w:color w:val="000000"/>
                <w:lang w:val="en"/>
              </w:rPr>
              <w:br/>
            </w:r>
            <w:r>
              <w:rPr>
                <w:rFonts w:ascii="Arial" w:hAnsi="Arial" w:cs="Arial"/>
                <w:color w:val="000000"/>
                <w:lang w:val="en"/>
              </w:rPr>
              <w:br/>
              <w:t>2A:158-15;</w:t>
            </w:r>
            <w:r>
              <w:rPr>
                <w:rFonts w:ascii="Arial" w:hAnsi="Arial" w:cs="Arial"/>
                <w:color w:val="000000"/>
                <w:lang w:val="en"/>
              </w:rPr>
              <w:br/>
            </w:r>
            <w:r>
              <w:rPr>
                <w:rFonts w:ascii="Arial" w:hAnsi="Arial" w:cs="Arial"/>
                <w:color w:val="000000"/>
                <w:lang w:val="en"/>
              </w:rPr>
              <w:br/>
              <w:t>2A:158-16;</w:t>
            </w:r>
            <w:r>
              <w:rPr>
                <w:rFonts w:ascii="Arial" w:hAnsi="Arial" w:cs="Arial"/>
                <w:color w:val="000000"/>
                <w:lang w:val="en"/>
              </w:rPr>
              <w:br/>
            </w:r>
            <w:r>
              <w:rPr>
                <w:rFonts w:ascii="Arial" w:hAnsi="Arial" w:cs="Arial"/>
                <w:color w:val="000000"/>
                <w:lang w:val="en"/>
              </w:rPr>
              <w:br/>
              <w:t>2A:158-18;</w:t>
            </w:r>
            <w:r>
              <w:rPr>
                <w:rFonts w:ascii="Arial" w:hAnsi="Arial" w:cs="Arial"/>
                <w:color w:val="000000"/>
                <w:lang w:val="en"/>
              </w:rPr>
              <w:br/>
            </w:r>
            <w:r>
              <w:rPr>
                <w:rFonts w:ascii="Arial" w:hAnsi="Arial" w:cs="Arial"/>
                <w:color w:val="000000"/>
                <w:lang w:val="en"/>
              </w:rPr>
              <w:br/>
              <w:t>2A:158-19 and 2A:158-20;</w:t>
            </w:r>
            <w:r>
              <w:rPr>
                <w:rFonts w:ascii="Arial" w:hAnsi="Arial" w:cs="Arial"/>
                <w:color w:val="000000"/>
                <w:lang w:val="en"/>
              </w:rPr>
              <w:br/>
            </w:r>
            <w:r>
              <w:rPr>
                <w:rFonts w:ascii="Arial" w:hAnsi="Arial" w:cs="Arial"/>
                <w:color w:val="000000"/>
                <w:lang w:val="en"/>
              </w:rPr>
              <w:br/>
              <w:t>2A:160-1 to 2A:162-8 both inclusive;</w:t>
            </w:r>
            <w:r>
              <w:rPr>
                <w:rFonts w:ascii="Arial" w:hAnsi="Arial" w:cs="Arial"/>
                <w:color w:val="000000"/>
                <w:lang w:val="en"/>
              </w:rPr>
              <w:br/>
            </w:r>
            <w:r>
              <w:rPr>
                <w:rFonts w:ascii="Arial" w:hAnsi="Arial" w:cs="Arial"/>
                <w:color w:val="000000"/>
                <w:lang w:val="en"/>
              </w:rPr>
              <w:br/>
              <w:t>2A:163-1;</w:t>
            </w:r>
            <w:r>
              <w:rPr>
                <w:rFonts w:ascii="Arial" w:hAnsi="Arial" w:cs="Arial"/>
                <w:color w:val="000000"/>
                <w:lang w:val="en"/>
              </w:rPr>
              <w:br/>
            </w:r>
            <w:r>
              <w:rPr>
                <w:rFonts w:ascii="Arial" w:hAnsi="Arial" w:cs="Arial"/>
                <w:color w:val="000000"/>
                <w:lang w:val="en"/>
              </w:rPr>
              <w:br/>
              <w:t>2A:164-1;</w:t>
            </w:r>
            <w:r>
              <w:rPr>
                <w:rFonts w:ascii="Arial" w:hAnsi="Arial" w:cs="Arial"/>
                <w:color w:val="000000"/>
                <w:lang w:val="en"/>
              </w:rPr>
              <w:br/>
            </w:r>
            <w:r>
              <w:rPr>
                <w:rFonts w:ascii="Arial" w:hAnsi="Arial" w:cs="Arial"/>
                <w:color w:val="000000"/>
                <w:lang w:val="en"/>
              </w:rPr>
              <w:br/>
              <w:t>2A:164-24;</w:t>
            </w:r>
            <w:r>
              <w:rPr>
                <w:rFonts w:ascii="Arial" w:hAnsi="Arial" w:cs="Arial"/>
                <w:color w:val="000000"/>
                <w:lang w:val="en"/>
              </w:rPr>
              <w:br/>
            </w:r>
            <w:r>
              <w:rPr>
                <w:rFonts w:ascii="Arial" w:hAnsi="Arial" w:cs="Arial"/>
                <w:color w:val="000000"/>
                <w:lang w:val="en"/>
              </w:rPr>
              <w:br/>
              <w:t>2A:166-8 to 2A:166-10 both inclusive;</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2A:166-12 and 2A:166-13;</w:t>
            </w:r>
            <w:r>
              <w:rPr>
                <w:rFonts w:ascii="Arial" w:hAnsi="Arial" w:cs="Arial"/>
                <w:color w:val="000000"/>
                <w:lang w:val="en"/>
              </w:rPr>
              <w:br/>
            </w:r>
            <w:r>
              <w:rPr>
                <w:rFonts w:ascii="Arial" w:hAnsi="Arial" w:cs="Arial"/>
                <w:color w:val="000000"/>
                <w:lang w:val="en"/>
              </w:rPr>
              <w:br/>
              <w:t>2A:166-17 to 2A:166-19 both inclusive;</w:t>
            </w:r>
            <w:r>
              <w:rPr>
                <w:rFonts w:ascii="Arial" w:hAnsi="Arial" w:cs="Arial"/>
                <w:color w:val="000000"/>
                <w:lang w:val="en"/>
              </w:rPr>
              <w:br/>
            </w:r>
            <w:r>
              <w:rPr>
                <w:rFonts w:ascii="Arial" w:hAnsi="Arial" w:cs="Arial"/>
                <w:color w:val="000000"/>
                <w:lang w:val="en"/>
              </w:rPr>
              <w:br/>
              <w:t>2A:167-4 to 2A:167-12 both inclusive;</w:t>
            </w:r>
            <w:r>
              <w:rPr>
                <w:rFonts w:ascii="Arial" w:hAnsi="Arial" w:cs="Arial"/>
                <w:color w:val="000000"/>
                <w:lang w:val="en"/>
              </w:rPr>
              <w:br/>
            </w:r>
            <w:r>
              <w:rPr>
                <w:rFonts w:ascii="Arial" w:hAnsi="Arial" w:cs="Arial"/>
                <w:color w:val="000000"/>
                <w:lang w:val="en"/>
              </w:rPr>
              <w:br/>
              <w:t>2A:168-5 to 2A:168-17 both inclusive;</w:t>
            </w:r>
            <w:r>
              <w:rPr>
                <w:rFonts w:ascii="Arial" w:hAnsi="Arial" w:cs="Arial"/>
                <w:color w:val="000000"/>
                <w:lang w:val="en"/>
              </w:rPr>
              <w:br/>
            </w:r>
            <w:r>
              <w:rPr>
                <w:rFonts w:ascii="Arial" w:hAnsi="Arial" w:cs="Arial"/>
                <w:color w:val="000000"/>
                <w:lang w:val="en"/>
              </w:rPr>
              <w:br/>
              <w:t>2A:169-3;</w:t>
            </w:r>
            <w:r>
              <w:rPr>
                <w:rFonts w:ascii="Arial" w:hAnsi="Arial" w:cs="Arial"/>
                <w:color w:val="000000"/>
                <w:lang w:val="en"/>
              </w:rPr>
              <w:br/>
            </w:r>
            <w:r>
              <w:rPr>
                <w:rFonts w:ascii="Arial" w:hAnsi="Arial" w:cs="Arial"/>
                <w:color w:val="000000"/>
                <w:lang w:val="en"/>
              </w:rPr>
              <w:br/>
              <w:t>2A:170-20;</w:t>
            </w:r>
            <w:r>
              <w:rPr>
                <w:rFonts w:ascii="Arial" w:hAnsi="Arial" w:cs="Arial"/>
                <w:color w:val="000000"/>
                <w:lang w:val="en"/>
              </w:rPr>
              <w:br/>
            </w:r>
            <w:r>
              <w:rPr>
                <w:rFonts w:ascii="Arial" w:hAnsi="Arial" w:cs="Arial"/>
                <w:color w:val="000000"/>
                <w:lang w:val="en"/>
              </w:rPr>
              <w:br/>
              <w:t>2A:170-51;</w:t>
            </w:r>
            <w:r>
              <w:rPr>
                <w:rFonts w:ascii="Arial" w:hAnsi="Arial" w:cs="Arial"/>
                <w:color w:val="000000"/>
                <w:lang w:val="en"/>
              </w:rPr>
              <w:br/>
            </w:r>
            <w:r>
              <w:rPr>
                <w:rFonts w:ascii="Arial" w:hAnsi="Arial" w:cs="Arial"/>
                <w:color w:val="000000"/>
                <w:lang w:val="en"/>
              </w:rPr>
              <w:br/>
              <w:t>2A:170-77;</w:t>
            </w:r>
            <w:r>
              <w:rPr>
                <w:rFonts w:ascii="Arial" w:hAnsi="Arial" w:cs="Arial"/>
                <w:color w:val="000000"/>
                <w:lang w:val="en"/>
              </w:rPr>
              <w:br/>
            </w:r>
            <w:r>
              <w:rPr>
                <w:rFonts w:ascii="Arial" w:hAnsi="Arial" w:cs="Arial"/>
                <w:color w:val="000000"/>
                <w:lang w:val="en"/>
              </w:rPr>
              <w:br/>
              <w:t>2A:170-78 to 2A:170-85 both inclusive;</w:t>
            </w:r>
            <w:r>
              <w:rPr>
                <w:rFonts w:ascii="Arial" w:hAnsi="Arial" w:cs="Arial"/>
                <w:color w:val="000000"/>
                <w:lang w:val="en"/>
              </w:rPr>
              <w:br/>
            </w:r>
            <w:r>
              <w:rPr>
                <w:rFonts w:ascii="Arial" w:hAnsi="Arial" w:cs="Arial"/>
                <w:color w:val="000000"/>
                <w:lang w:val="en"/>
              </w:rPr>
              <w:br/>
              <w:t>2A:170-91 and 2A:170-92;</w:t>
            </w:r>
            <w:r>
              <w:rPr>
                <w:rFonts w:ascii="Arial" w:hAnsi="Arial" w:cs="Arial"/>
                <w:color w:val="000000"/>
                <w:lang w:val="en"/>
              </w:rPr>
              <w:br/>
            </w:r>
            <w:r>
              <w:rPr>
                <w:rFonts w:ascii="Arial" w:hAnsi="Arial" w:cs="Arial"/>
                <w:color w:val="000000"/>
                <w:lang w:val="en"/>
              </w:rPr>
              <w:br/>
              <w:t>Pamphlet Laws:</w:t>
            </w:r>
            <w:r>
              <w:rPr>
                <w:rFonts w:ascii="Arial" w:hAnsi="Arial" w:cs="Arial"/>
                <w:color w:val="000000"/>
                <w:lang w:val="en"/>
              </w:rPr>
              <w:br/>
            </w:r>
            <w:r>
              <w:rPr>
                <w:rFonts w:ascii="Arial" w:hAnsi="Arial" w:cs="Arial"/>
                <w:color w:val="000000"/>
                <w:lang w:val="en"/>
              </w:rPr>
              <w:br/>
              <w:t>Laws of 1952, c. 121 (C. 2A:96-5);</w:t>
            </w:r>
            <w:r>
              <w:rPr>
                <w:rFonts w:ascii="Arial" w:hAnsi="Arial" w:cs="Arial"/>
                <w:color w:val="000000"/>
                <w:lang w:val="en"/>
              </w:rPr>
              <w:br/>
            </w:r>
            <w:r>
              <w:rPr>
                <w:rFonts w:ascii="Arial" w:hAnsi="Arial" w:cs="Arial"/>
                <w:color w:val="000000"/>
                <w:lang w:val="en"/>
              </w:rPr>
              <w:br/>
              <w:t>Laws of 1966, c. 12 (C. 2A:96-5.1);</w:t>
            </w:r>
            <w:r>
              <w:rPr>
                <w:rFonts w:ascii="Arial" w:hAnsi="Arial" w:cs="Arial"/>
                <w:color w:val="000000"/>
                <w:lang w:val="en"/>
              </w:rPr>
              <w:br/>
            </w:r>
            <w:r>
              <w:rPr>
                <w:rFonts w:ascii="Arial" w:hAnsi="Arial" w:cs="Arial"/>
                <w:color w:val="000000"/>
                <w:lang w:val="en"/>
              </w:rPr>
              <w:br/>
              <w:t>Laws of 1957, c. 182 (C. 2A:102-13 to C. 2A:102-17 both inclusive);</w:t>
            </w:r>
            <w:r>
              <w:rPr>
                <w:rFonts w:ascii="Arial" w:hAnsi="Arial" w:cs="Arial"/>
                <w:color w:val="000000"/>
                <w:lang w:val="en"/>
              </w:rPr>
              <w:br/>
            </w:r>
            <w:r>
              <w:rPr>
                <w:rFonts w:ascii="Arial" w:hAnsi="Arial" w:cs="Arial"/>
                <w:color w:val="000000"/>
                <w:lang w:val="en"/>
              </w:rPr>
              <w:br/>
              <w:t>Laws of 1952, c. 95 (C. 2A:108-9);</w:t>
            </w:r>
            <w:r>
              <w:rPr>
                <w:rFonts w:ascii="Arial" w:hAnsi="Arial" w:cs="Arial"/>
                <w:color w:val="000000"/>
                <w:lang w:val="en"/>
              </w:rPr>
              <w:br/>
            </w:r>
            <w:r>
              <w:rPr>
                <w:rFonts w:ascii="Arial" w:hAnsi="Arial" w:cs="Arial"/>
                <w:color w:val="000000"/>
                <w:lang w:val="en"/>
              </w:rPr>
              <w:br/>
              <w:t>Laws of 1953, c. 267 (C. 2A:123-3 to C. 2A:123-15 both inclusive);</w:t>
            </w:r>
            <w:r>
              <w:rPr>
                <w:rFonts w:ascii="Arial" w:hAnsi="Arial" w:cs="Arial"/>
                <w:color w:val="000000"/>
                <w:lang w:val="en"/>
              </w:rPr>
              <w:br/>
            </w:r>
            <w:r>
              <w:rPr>
                <w:rFonts w:ascii="Arial" w:hAnsi="Arial" w:cs="Arial"/>
                <w:color w:val="000000"/>
                <w:lang w:val="en"/>
              </w:rPr>
              <w:br/>
              <w:t>Laws of 1971, c. 412 (C. 2A:150A-1 to C. 2A:150A-5 both inclusive);</w:t>
            </w:r>
            <w:r>
              <w:rPr>
                <w:rFonts w:ascii="Arial" w:hAnsi="Arial" w:cs="Arial"/>
                <w:color w:val="000000"/>
                <w:lang w:val="en"/>
              </w:rPr>
              <w:br/>
            </w:r>
            <w:r>
              <w:rPr>
                <w:rFonts w:ascii="Arial" w:hAnsi="Arial" w:cs="Arial"/>
                <w:color w:val="000000"/>
                <w:lang w:val="en"/>
              </w:rPr>
              <w:br/>
              <w:t>Laws of 1973, c. 354 (C. 2A:150A-6);</w:t>
            </w:r>
            <w:r>
              <w:rPr>
                <w:rFonts w:ascii="Arial" w:hAnsi="Arial" w:cs="Arial"/>
                <w:color w:val="000000"/>
                <w:lang w:val="en"/>
              </w:rPr>
              <w:br/>
            </w:r>
            <w:r>
              <w:rPr>
                <w:rFonts w:ascii="Arial" w:hAnsi="Arial" w:cs="Arial"/>
                <w:color w:val="000000"/>
                <w:lang w:val="en"/>
              </w:rPr>
              <w:br/>
              <w:t>Laws of 1956, c. 134 (C. 2A:152-17 to C. 2A:152-19 both inclusive);</w:t>
            </w:r>
            <w:r>
              <w:rPr>
                <w:rFonts w:ascii="Arial" w:hAnsi="Arial" w:cs="Arial"/>
                <w:color w:val="000000"/>
                <w:lang w:val="en"/>
              </w:rPr>
              <w:br/>
            </w:r>
            <w:r>
              <w:rPr>
                <w:rFonts w:ascii="Arial" w:hAnsi="Arial" w:cs="Arial"/>
                <w:color w:val="000000"/>
                <w:lang w:val="en"/>
              </w:rPr>
              <w:br/>
              <w:t>Laws of 1968, c. 427 (C. 2A:154-4);</w:t>
            </w:r>
            <w:r>
              <w:rPr>
                <w:rFonts w:ascii="Arial" w:hAnsi="Arial" w:cs="Arial"/>
                <w:color w:val="000000"/>
                <w:lang w:val="en"/>
              </w:rPr>
              <w:br/>
            </w:r>
            <w:r>
              <w:rPr>
                <w:rFonts w:ascii="Arial" w:hAnsi="Arial" w:cs="Arial"/>
                <w:color w:val="000000"/>
                <w:lang w:val="en"/>
              </w:rPr>
              <w:br/>
              <w:t>Laws of 1967, c. 171 (C. 2A:153-4);</w:t>
            </w:r>
            <w:r>
              <w:rPr>
                <w:rFonts w:ascii="Arial" w:hAnsi="Arial" w:cs="Arial"/>
                <w:color w:val="000000"/>
                <w:lang w:val="en"/>
              </w:rPr>
              <w:br/>
            </w:r>
            <w:r>
              <w:rPr>
                <w:rFonts w:ascii="Arial" w:hAnsi="Arial" w:cs="Arial"/>
                <w:color w:val="000000"/>
                <w:lang w:val="en"/>
              </w:rPr>
              <w:lastRenderedPageBreak/>
              <w:br/>
              <w:t>Laws of 1968, c. 409 (C. 2A:156A-1 to C. 2A:156A-26);</w:t>
            </w:r>
            <w:r>
              <w:rPr>
                <w:rFonts w:ascii="Arial" w:hAnsi="Arial" w:cs="Arial"/>
                <w:color w:val="000000"/>
                <w:lang w:val="en"/>
              </w:rPr>
              <w:br/>
            </w:r>
            <w:r>
              <w:rPr>
                <w:rFonts w:ascii="Arial" w:hAnsi="Arial" w:cs="Arial"/>
                <w:color w:val="000000"/>
                <w:lang w:val="en"/>
              </w:rPr>
              <w:br/>
              <w:t>Laws of 1970, c. 6 (C. 2A:158-1.1 and C. 2A:158-1.2);</w:t>
            </w:r>
            <w:r>
              <w:rPr>
                <w:rFonts w:ascii="Arial" w:hAnsi="Arial" w:cs="Arial"/>
                <w:color w:val="000000"/>
                <w:lang w:val="en"/>
              </w:rPr>
              <w:br/>
            </w:r>
            <w:r>
              <w:rPr>
                <w:rFonts w:ascii="Arial" w:hAnsi="Arial" w:cs="Arial"/>
                <w:color w:val="000000"/>
                <w:lang w:val="en"/>
              </w:rPr>
              <w:br/>
              <w:t>Laws of 1970, c. 6 (C. 2A:158-15.1 and C. 2A:158-15.2);</w:t>
            </w:r>
            <w:r>
              <w:rPr>
                <w:rFonts w:ascii="Arial" w:hAnsi="Arial" w:cs="Arial"/>
                <w:color w:val="000000"/>
                <w:lang w:val="en"/>
              </w:rPr>
              <w:br/>
            </w:r>
            <w:r>
              <w:rPr>
                <w:rFonts w:ascii="Arial" w:hAnsi="Arial" w:cs="Arial"/>
                <w:color w:val="000000"/>
                <w:lang w:val="en"/>
              </w:rPr>
              <w:br/>
              <w:t>Laws of 1957, c. 128 (C. 2A:158-16.1);</w:t>
            </w:r>
            <w:r>
              <w:rPr>
                <w:rFonts w:ascii="Arial" w:hAnsi="Arial" w:cs="Arial"/>
                <w:color w:val="000000"/>
                <w:lang w:val="en"/>
              </w:rPr>
              <w:br/>
            </w:r>
            <w:r>
              <w:rPr>
                <w:rFonts w:ascii="Arial" w:hAnsi="Arial" w:cs="Arial"/>
                <w:color w:val="000000"/>
                <w:lang w:val="en"/>
              </w:rPr>
              <w:br/>
              <w:t>Laws of 1953, c. 307 (C. 2A:158-18.1 and C. 2A:158-18.2);</w:t>
            </w:r>
            <w:r>
              <w:rPr>
                <w:rFonts w:ascii="Arial" w:hAnsi="Arial" w:cs="Arial"/>
                <w:color w:val="000000"/>
                <w:lang w:val="en"/>
              </w:rPr>
              <w:br/>
            </w:r>
            <w:r>
              <w:rPr>
                <w:rFonts w:ascii="Arial" w:hAnsi="Arial" w:cs="Arial"/>
                <w:color w:val="000000"/>
                <w:lang w:val="en"/>
              </w:rPr>
              <w:br/>
              <w:t>Laws of 1964, c. 168 (C. 2A:158-21);</w:t>
            </w:r>
            <w:r>
              <w:rPr>
                <w:rFonts w:ascii="Arial" w:hAnsi="Arial" w:cs="Arial"/>
                <w:color w:val="000000"/>
                <w:lang w:val="en"/>
              </w:rPr>
              <w:br/>
            </w:r>
            <w:r>
              <w:rPr>
                <w:rFonts w:ascii="Arial" w:hAnsi="Arial" w:cs="Arial"/>
                <w:color w:val="000000"/>
                <w:lang w:val="en"/>
              </w:rPr>
              <w:br/>
              <w:t>Laws of 1967, c. 43 (C. 2A:158A-1 to C. 2A:158A-5 both inclusive);</w:t>
            </w:r>
            <w:r>
              <w:rPr>
                <w:rFonts w:ascii="Arial" w:hAnsi="Arial" w:cs="Arial"/>
                <w:color w:val="000000"/>
                <w:lang w:val="en"/>
              </w:rPr>
              <w:br/>
            </w:r>
            <w:r>
              <w:rPr>
                <w:rFonts w:ascii="Arial" w:hAnsi="Arial" w:cs="Arial"/>
                <w:color w:val="000000"/>
                <w:lang w:val="en"/>
              </w:rPr>
              <w:br/>
              <w:t>Laws of 1974, c. 33 (C. 2A:158A-5.1 and C. 2A:158A-5.2);</w:t>
            </w:r>
            <w:r>
              <w:rPr>
                <w:rFonts w:ascii="Arial" w:hAnsi="Arial" w:cs="Arial"/>
                <w:color w:val="000000"/>
                <w:lang w:val="en"/>
              </w:rPr>
              <w:br/>
            </w:r>
            <w:r>
              <w:rPr>
                <w:rFonts w:ascii="Arial" w:hAnsi="Arial" w:cs="Arial"/>
                <w:color w:val="000000"/>
                <w:lang w:val="en"/>
              </w:rPr>
              <w:br/>
              <w:t>Laws of 1967, c. 43 (C. 2A:158A-6 to C. 2A:158A-20 both inclusive);</w:t>
            </w:r>
            <w:r>
              <w:rPr>
                <w:rFonts w:ascii="Arial" w:hAnsi="Arial" w:cs="Arial"/>
                <w:color w:val="000000"/>
                <w:lang w:val="en"/>
              </w:rPr>
              <w:br/>
            </w:r>
            <w:r>
              <w:rPr>
                <w:rFonts w:ascii="Arial" w:hAnsi="Arial" w:cs="Arial"/>
                <w:color w:val="000000"/>
                <w:lang w:val="en"/>
              </w:rPr>
              <w:br/>
              <w:t>Laws of 1967, c. 43 (C. 2A:158A-22);</w:t>
            </w:r>
            <w:r>
              <w:rPr>
                <w:rFonts w:ascii="Arial" w:hAnsi="Arial" w:cs="Arial"/>
                <w:color w:val="000000"/>
                <w:lang w:val="en"/>
              </w:rPr>
              <w:br/>
            </w:r>
            <w:r>
              <w:rPr>
                <w:rFonts w:ascii="Arial" w:hAnsi="Arial" w:cs="Arial"/>
                <w:color w:val="000000"/>
                <w:lang w:val="en"/>
              </w:rPr>
              <w:br/>
              <w:t>Laws of 1968, c. 371 (C. 2A:158A-23 to C. 2A:158A-25 both inclusive);</w:t>
            </w:r>
            <w:r>
              <w:rPr>
                <w:rFonts w:ascii="Arial" w:hAnsi="Arial" w:cs="Arial"/>
                <w:color w:val="000000"/>
                <w:lang w:val="en"/>
              </w:rPr>
              <w:br/>
            </w:r>
            <w:r>
              <w:rPr>
                <w:rFonts w:ascii="Arial" w:hAnsi="Arial" w:cs="Arial"/>
                <w:color w:val="000000"/>
                <w:lang w:val="en"/>
              </w:rPr>
              <w:br/>
              <w:t>Laws of 1958, c. 12 (C. 2A:159A-1 to 2A:159A-15 both inclusive);</w:t>
            </w:r>
            <w:r>
              <w:rPr>
                <w:rFonts w:ascii="Arial" w:hAnsi="Arial" w:cs="Arial"/>
                <w:color w:val="000000"/>
                <w:lang w:val="en"/>
              </w:rPr>
              <w:br/>
            </w:r>
            <w:r>
              <w:rPr>
                <w:rFonts w:ascii="Arial" w:hAnsi="Arial" w:cs="Arial"/>
                <w:color w:val="000000"/>
                <w:lang w:val="en"/>
              </w:rPr>
              <w:br/>
              <w:t>Laws of 1952, c. 163 (C. 2A:162-9 and C. 2A:162-10);</w:t>
            </w:r>
            <w:r>
              <w:rPr>
                <w:rFonts w:ascii="Arial" w:hAnsi="Arial" w:cs="Arial"/>
                <w:color w:val="000000"/>
                <w:lang w:val="en"/>
              </w:rPr>
              <w:br/>
            </w:r>
            <w:r>
              <w:rPr>
                <w:rFonts w:ascii="Arial" w:hAnsi="Arial" w:cs="Arial"/>
                <w:color w:val="000000"/>
                <w:lang w:val="en"/>
              </w:rPr>
              <w:br/>
              <w:t>Laws of 1960, c. 24 (C. 2A:166A-1 to 2A:166A-4 both inclusive);</w:t>
            </w:r>
            <w:r>
              <w:rPr>
                <w:rFonts w:ascii="Arial" w:hAnsi="Arial" w:cs="Arial"/>
                <w:color w:val="000000"/>
                <w:lang w:val="en"/>
              </w:rPr>
              <w:br/>
            </w:r>
            <w:r>
              <w:rPr>
                <w:rFonts w:ascii="Arial" w:hAnsi="Arial" w:cs="Arial"/>
                <w:color w:val="000000"/>
                <w:lang w:val="en"/>
              </w:rPr>
              <w:br/>
              <w:t>Laws of 1953, c. 83 (C. 2A:168-18 to C. 2A:168-25 both inclusive);</w:t>
            </w:r>
            <w:r>
              <w:rPr>
                <w:rFonts w:ascii="Arial" w:hAnsi="Arial" w:cs="Arial"/>
                <w:color w:val="000000"/>
                <w:lang w:val="en"/>
              </w:rPr>
              <w:br/>
            </w:r>
            <w:r>
              <w:rPr>
                <w:rFonts w:ascii="Arial" w:hAnsi="Arial" w:cs="Arial"/>
                <w:color w:val="000000"/>
                <w:lang w:val="en"/>
              </w:rPr>
              <w:br/>
              <w:t>Laws of 1968, c. 282 (C. 2A:168A-1 to C. 2A:168A-3 both inclusive);</w:t>
            </w:r>
            <w:r>
              <w:rPr>
                <w:rFonts w:ascii="Arial" w:hAnsi="Arial" w:cs="Arial"/>
                <w:color w:val="000000"/>
                <w:lang w:val="en"/>
              </w:rPr>
              <w:br/>
            </w:r>
            <w:r>
              <w:rPr>
                <w:rFonts w:ascii="Arial" w:hAnsi="Arial" w:cs="Arial"/>
                <w:color w:val="000000"/>
                <w:lang w:val="en"/>
              </w:rPr>
              <w:br/>
              <w:t>Laws of 1954, c. 181 (C. 2A:170-20.1 to C. 2A:170-20.4 both inclusive);</w:t>
            </w:r>
            <w:r>
              <w:rPr>
                <w:rFonts w:ascii="Arial" w:hAnsi="Arial" w:cs="Arial"/>
                <w:color w:val="000000"/>
                <w:lang w:val="en"/>
              </w:rPr>
              <w:br/>
            </w:r>
            <w:r>
              <w:rPr>
                <w:rFonts w:ascii="Arial" w:hAnsi="Arial" w:cs="Arial"/>
                <w:color w:val="000000"/>
                <w:lang w:val="en"/>
              </w:rPr>
              <w:br/>
              <w:t>Laws of 1956, c. 230 (C. 2A:170-20.9 and C. 2A:170-20.10);</w:t>
            </w:r>
            <w:r>
              <w:rPr>
                <w:rFonts w:ascii="Arial" w:hAnsi="Arial" w:cs="Arial"/>
                <w:color w:val="000000"/>
                <w:lang w:val="en"/>
              </w:rPr>
              <w:br/>
            </w:r>
            <w:r>
              <w:rPr>
                <w:rFonts w:ascii="Arial" w:hAnsi="Arial" w:cs="Arial"/>
                <w:color w:val="000000"/>
                <w:lang w:val="en"/>
              </w:rPr>
              <w:br/>
              <w:t>Laws of 1975, c. 183 (C. 2A:170-20.11 and C. 2A:170-20.12);</w:t>
            </w:r>
            <w:r>
              <w:rPr>
                <w:rFonts w:ascii="Arial" w:hAnsi="Arial" w:cs="Arial"/>
                <w:color w:val="000000"/>
                <w:lang w:val="en"/>
              </w:rPr>
              <w:br/>
            </w:r>
            <w:r>
              <w:rPr>
                <w:rFonts w:ascii="Arial" w:hAnsi="Arial" w:cs="Arial"/>
                <w:color w:val="000000"/>
                <w:lang w:val="en"/>
              </w:rPr>
              <w:br/>
              <w:t>Laws of 1952, c. 106 (C. 2A:170-25.1);</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Laws of 1965, c. 41 (C. 2A:170-25.9 to C. 2A:170-25.13 both inclusive);</w:t>
            </w:r>
            <w:r>
              <w:rPr>
                <w:rFonts w:ascii="Arial" w:hAnsi="Arial" w:cs="Arial"/>
                <w:color w:val="000000"/>
                <w:lang w:val="en"/>
              </w:rPr>
              <w:br/>
            </w:r>
            <w:r>
              <w:rPr>
                <w:rFonts w:ascii="Arial" w:hAnsi="Arial" w:cs="Arial"/>
                <w:color w:val="000000"/>
                <w:lang w:val="en"/>
              </w:rPr>
              <w:br/>
              <w:t>Laws of 1972, c. 143 (C. 2A:170-25.17);</w:t>
            </w:r>
            <w:r>
              <w:rPr>
                <w:rFonts w:ascii="Arial" w:hAnsi="Arial" w:cs="Arial"/>
                <w:color w:val="000000"/>
                <w:lang w:val="en"/>
              </w:rPr>
              <w:br/>
            </w:r>
            <w:r>
              <w:rPr>
                <w:rFonts w:ascii="Arial" w:hAnsi="Arial" w:cs="Arial"/>
                <w:color w:val="000000"/>
                <w:lang w:val="en"/>
              </w:rPr>
              <w:br/>
              <w:t>Laws of 1955, c. 48 (C. 2A:170-77.2);</w:t>
            </w:r>
            <w:r>
              <w:rPr>
                <w:rFonts w:ascii="Arial" w:hAnsi="Arial" w:cs="Arial"/>
                <w:color w:val="000000"/>
                <w:lang w:val="en"/>
              </w:rPr>
              <w:br/>
            </w:r>
            <w:r>
              <w:rPr>
                <w:rFonts w:ascii="Arial" w:hAnsi="Arial" w:cs="Arial"/>
                <w:color w:val="000000"/>
                <w:lang w:val="en"/>
              </w:rPr>
              <w:br/>
              <w:t>Laws of 1962, c. 174 (C. 2A:170-77.2a and C. 2A:170-77.2b);</w:t>
            </w:r>
            <w:r>
              <w:rPr>
                <w:rFonts w:ascii="Arial" w:hAnsi="Arial" w:cs="Arial"/>
                <w:color w:val="000000"/>
                <w:lang w:val="en"/>
              </w:rPr>
              <w:br/>
            </w:r>
            <w:r>
              <w:rPr>
                <w:rFonts w:ascii="Arial" w:hAnsi="Arial" w:cs="Arial"/>
                <w:color w:val="000000"/>
                <w:lang w:val="en"/>
              </w:rPr>
              <w:br/>
              <w:t>Laws of 1955, c. 277 (C. 2A:170-77.3 to C. 2A:170-77.7 both inclusive);</w:t>
            </w:r>
            <w:r>
              <w:rPr>
                <w:rFonts w:ascii="Arial" w:hAnsi="Arial" w:cs="Arial"/>
                <w:color w:val="000000"/>
                <w:lang w:val="en"/>
              </w:rPr>
              <w:br/>
            </w:r>
            <w:r>
              <w:rPr>
                <w:rFonts w:ascii="Arial" w:hAnsi="Arial" w:cs="Arial"/>
                <w:color w:val="000000"/>
                <w:lang w:val="en"/>
              </w:rPr>
              <w:br/>
              <w:t>Laws of 1962, c. 113 (C. 2A:170-77.8 to C. 2A:170-77.11 both inclusive);</w:t>
            </w:r>
            <w:r>
              <w:rPr>
                <w:rFonts w:ascii="Arial" w:hAnsi="Arial" w:cs="Arial"/>
                <w:color w:val="000000"/>
                <w:lang w:val="en"/>
              </w:rPr>
              <w:br/>
            </w:r>
            <w:r>
              <w:rPr>
                <w:rFonts w:ascii="Arial" w:hAnsi="Arial" w:cs="Arial"/>
                <w:color w:val="000000"/>
                <w:lang w:val="en"/>
              </w:rPr>
              <w:br/>
              <w:t>Laws of 1964, c. 230 (C. 2A:170-77.12 to C. 2A:170-77.14 both inclusive);</w:t>
            </w:r>
            <w:r>
              <w:rPr>
                <w:rFonts w:ascii="Arial" w:hAnsi="Arial" w:cs="Arial"/>
                <w:color w:val="000000"/>
                <w:lang w:val="en"/>
              </w:rPr>
              <w:br/>
            </w:r>
            <w:r>
              <w:rPr>
                <w:rFonts w:ascii="Arial" w:hAnsi="Arial" w:cs="Arial"/>
                <w:color w:val="000000"/>
                <w:lang w:val="en"/>
              </w:rPr>
              <w:br/>
              <w:t>Laws of 1966, c. 314 (C. 2A:170-77.15);</w:t>
            </w:r>
            <w:r>
              <w:rPr>
                <w:rFonts w:ascii="Arial" w:hAnsi="Arial" w:cs="Arial"/>
                <w:color w:val="000000"/>
                <w:lang w:val="en"/>
              </w:rPr>
              <w:br/>
            </w:r>
            <w:r>
              <w:rPr>
                <w:rFonts w:ascii="Arial" w:hAnsi="Arial" w:cs="Arial"/>
                <w:color w:val="000000"/>
                <w:lang w:val="en"/>
              </w:rPr>
              <w:br/>
              <w:t>Laws of 1977, c. 215 (C. 2A:170-77.16 to C. 2A:170-77.18 both inclusive);</w:t>
            </w:r>
            <w:r>
              <w:rPr>
                <w:rFonts w:ascii="Arial" w:hAnsi="Arial" w:cs="Arial"/>
                <w:color w:val="000000"/>
                <w:lang w:val="en"/>
              </w:rPr>
              <w:br/>
            </w:r>
            <w:r>
              <w:rPr>
                <w:rFonts w:ascii="Arial" w:hAnsi="Arial" w:cs="Arial"/>
                <w:color w:val="000000"/>
                <w:lang w:val="en"/>
              </w:rPr>
              <w:br/>
              <w:t>Laws of 1966, c. 114 (C. 2A:170-90.1 and C. 2A:170-90.2);</w:t>
            </w:r>
            <w:r>
              <w:rPr>
                <w:rFonts w:ascii="Arial" w:hAnsi="Arial" w:cs="Arial"/>
                <w:color w:val="000000"/>
                <w:lang w:val="en"/>
              </w:rPr>
              <w:br/>
            </w:r>
            <w:r>
              <w:rPr>
                <w:rFonts w:ascii="Arial" w:hAnsi="Arial" w:cs="Arial"/>
                <w:color w:val="000000"/>
                <w:lang w:val="en"/>
              </w:rPr>
              <w:br/>
              <w:t>Laws of 1975, c. 182 (C. 2A:170-90.3 to C. 2A:170-90.5 both inclusive);</w:t>
            </w:r>
            <w:r>
              <w:rPr>
                <w:rFonts w:ascii="Arial" w:hAnsi="Arial" w:cs="Arial"/>
                <w:color w:val="000000"/>
                <w:lang w:val="en"/>
              </w:rPr>
              <w:br/>
            </w:r>
            <w:r>
              <w:rPr>
                <w:rFonts w:ascii="Arial" w:hAnsi="Arial" w:cs="Arial"/>
                <w:color w:val="000000"/>
                <w:lang w:val="en"/>
              </w:rPr>
              <w:br/>
              <w:t>Laws of 1955, c. 254 (C. 2A:171-1.1 and C. 2A:171-1.2);</w:t>
            </w:r>
            <w:r>
              <w:rPr>
                <w:rFonts w:ascii="Arial" w:hAnsi="Arial" w:cs="Arial"/>
                <w:color w:val="000000"/>
                <w:lang w:val="en"/>
              </w:rPr>
              <w:br/>
            </w:r>
            <w:r>
              <w:rPr>
                <w:rFonts w:ascii="Arial" w:hAnsi="Arial" w:cs="Arial"/>
                <w:color w:val="000000"/>
                <w:lang w:val="en"/>
              </w:rPr>
              <w:br/>
              <w:t>Laws of 1959, c. 119 (C. 2A:171-5.8 to C. 2A:171-5.18 both inclusive).</w:t>
            </w:r>
            <w:r>
              <w:rPr>
                <w:rFonts w:ascii="Arial" w:hAnsi="Arial" w:cs="Arial"/>
                <w:color w:val="000000"/>
                <w:lang w:val="en"/>
              </w:rPr>
              <w:br/>
            </w:r>
            <w:r>
              <w:rPr>
                <w:rFonts w:ascii="Arial" w:hAnsi="Arial" w:cs="Arial"/>
                <w:color w:val="000000"/>
                <w:lang w:val="en"/>
              </w:rPr>
              <w:br/>
              <w:t>L.1978, c. 95, s. 2C:98-3, eff. Sept. 1, 1979. Amended by L.1979, c. 178, s. 146, eff. Sept. 1, 1979.</w:t>
            </w:r>
          </w:p>
        </w:tc>
        <w:tc>
          <w:tcPr>
            <w:tcW w:w="2340" w:type="dxa"/>
          </w:tcPr>
          <w:p w14:paraId="6EEDEF87" w14:textId="77777777" w:rsidR="0016390A" w:rsidRDefault="0016390A" w:rsidP="00362148">
            <w:pPr>
              <w:jc w:val="center"/>
            </w:pPr>
            <w:r>
              <w:lastRenderedPageBreak/>
              <w:t>N.A.</w:t>
            </w:r>
          </w:p>
        </w:tc>
        <w:tc>
          <w:tcPr>
            <w:tcW w:w="2340" w:type="dxa"/>
          </w:tcPr>
          <w:p w14:paraId="390AFFC9" w14:textId="77777777" w:rsidR="0016390A" w:rsidRDefault="0016390A" w:rsidP="00362148">
            <w:pPr>
              <w:jc w:val="center"/>
            </w:pPr>
          </w:p>
        </w:tc>
      </w:tr>
      <w:tr w:rsidR="0016390A" w14:paraId="24685D1B" w14:textId="77777777" w:rsidTr="0016390A">
        <w:tc>
          <w:tcPr>
            <w:tcW w:w="2065" w:type="dxa"/>
          </w:tcPr>
          <w:p w14:paraId="01F82A30" w14:textId="77777777" w:rsidR="0016390A" w:rsidRPr="00DD43B0" w:rsidRDefault="0016390A" w:rsidP="00362148">
            <w:pPr>
              <w:jc w:val="center"/>
              <w:rPr>
                <w:rFonts w:ascii="Arial" w:hAnsi="Arial" w:cs="Arial"/>
                <w:bCs/>
                <w:color w:val="000000"/>
                <w:lang w:val="en"/>
              </w:rPr>
            </w:pPr>
            <w:r w:rsidRPr="00DD43B0">
              <w:rPr>
                <w:rFonts w:ascii="Arial" w:hAnsi="Arial" w:cs="Arial"/>
                <w:bCs/>
                <w:color w:val="000000"/>
                <w:lang w:val="en"/>
              </w:rPr>
              <w:lastRenderedPageBreak/>
              <w:t>2C:98-4. Effective date</w:t>
            </w:r>
          </w:p>
        </w:tc>
        <w:tc>
          <w:tcPr>
            <w:tcW w:w="7470" w:type="dxa"/>
          </w:tcPr>
          <w:p w14:paraId="287717A1" w14:textId="77777777" w:rsidR="0016390A" w:rsidRDefault="0016390A" w:rsidP="00362148">
            <w:pPr>
              <w:jc w:val="center"/>
              <w:rPr>
                <w:rFonts w:ascii="Arial" w:hAnsi="Arial" w:cs="Arial"/>
                <w:color w:val="000000"/>
                <w:lang w:val="en"/>
              </w:rPr>
            </w:pPr>
            <w:r>
              <w:rPr>
                <w:rFonts w:ascii="Arial" w:hAnsi="Arial" w:cs="Arial"/>
                <w:color w:val="000000"/>
                <w:lang w:val="en"/>
              </w:rPr>
              <w:t>This act shall take effect the first day of the thirteenth month following enactment.</w:t>
            </w:r>
            <w:r>
              <w:rPr>
                <w:rFonts w:ascii="Arial" w:hAnsi="Arial" w:cs="Arial"/>
                <w:color w:val="000000"/>
                <w:lang w:val="en"/>
              </w:rPr>
              <w:br/>
            </w:r>
            <w:r>
              <w:rPr>
                <w:rFonts w:ascii="Arial" w:hAnsi="Arial" w:cs="Arial"/>
                <w:color w:val="000000"/>
                <w:lang w:val="en"/>
              </w:rPr>
              <w:br/>
              <w:t>L.1978, c. 95, s. 2C:98-4, eff. Sept. 1, 1979.</w:t>
            </w:r>
          </w:p>
        </w:tc>
        <w:tc>
          <w:tcPr>
            <w:tcW w:w="2340" w:type="dxa"/>
          </w:tcPr>
          <w:p w14:paraId="7BD24B10" w14:textId="77777777" w:rsidR="0016390A" w:rsidRDefault="0016390A" w:rsidP="00362148">
            <w:pPr>
              <w:jc w:val="center"/>
            </w:pPr>
            <w:r>
              <w:t>N.A.</w:t>
            </w:r>
          </w:p>
        </w:tc>
        <w:tc>
          <w:tcPr>
            <w:tcW w:w="2340" w:type="dxa"/>
          </w:tcPr>
          <w:p w14:paraId="4D9691E8" w14:textId="77777777" w:rsidR="0016390A" w:rsidRDefault="0016390A" w:rsidP="00362148">
            <w:pPr>
              <w:jc w:val="center"/>
            </w:pPr>
          </w:p>
        </w:tc>
      </w:tr>
      <w:tr w:rsidR="0016390A" w14:paraId="7704FE52" w14:textId="77777777" w:rsidTr="0016390A">
        <w:tc>
          <w:tcPr>
            <w:tcW w:w="2065" w:type="dxa"/>
          </w:tcPr>
          <w:p w14:paraId="52C896E5" w14:textId="77777777" w:rsidR="0016390A" w:rsidRPr="00DD43B0" w:rsidRDefault="0016390A" w:rsidP="00362148">
            <w:pPr>
              <w:jc w:val="center"/>
              <w:rPr>
                <w:rFonts w:ascii="Arial" w:hAnsi="Arial" w:cs="Arial"/>
                <w:bCs/>
                <w:color w:val="000000"/>
                <w:lang w:val="en"/>
              </w:rPr>
            </w:pPr>
            <w:r w:rsidRPr="00DD43B0">
              <w:rPr>
                <w:rFonts w:ascii="Arial" w:hAnsi="Arial" w:cs="Arial"/>
                <w:bCs/>
                <w:color w:val="000000"/>
                <w:lang w:val="en"/>
              </w:rPr>
              <w:t>2C:104-1. Definitions</w:t>
            </w:r>
          </w:p>
        </w:tc>
        <w:tc>
          <w:tcPr>
            <w:tcW w:w="7470" w:type="dxa"/>
          </w:tcPr>
          <w:p w14:paraId="7451B0F8"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A material witness is a person who has information material to the prosecution or defense of a crime. </w:t>
            </w:r>
            <w:r>
              <w:rPr>
                <w:rFonts w:ascii="Arial" w:hAnsi="Arial" w:cs="Arial"/>
                <w:color w:val="000000"/>
                <w:lang w:val="en"/>
              </w:rPr>
              <w:br/>
            </w:r>
            <w:r>
              <w:rPr>
                <w:rFonts w:ascii="Arial" w:hAnsi="Arial" w:cs="Arial"/>
                <w:color w:val="000000"/>
                <w:lang w:val="en"/>
              </w:rPr>
              <w:br/>
              <w:t xml:space="preserve">b. A material witness order is a court order fixing conditions necessary to secure the appearance of a person who is unlikely to respond to a subpoena and who has information material to the prosecution or defense of a pending indictment, accusation or complaint for a crime or a criminal investigation before a grand jury. </w:t>
            </w:r>
            <w:r>
              <w:rPr>
                <w:rFonts w:ascii="Arial" w:hAnsi="Arial" w:cs="Arial"/>
                <w:color w:val="000000"/>
                <w:lang w:val="en"/>
              </w:rPr>
              <w:br/>
            </w:r>
            <w:r>
              <w:rPr>
                <w:rFonts w:ascii="Arial" w:hAnsi="Arial" w:cs="Arial"/>
                <w:color w:val="000000"/>
                <w:lang w:val="en"/>
              </w:rPr>
              <w:br/>
            </w:r>
            <w:r>
              <w:rPr>
                <w:rFonts w:ascii="Arial" w:hAnsi="Arial" w:cs="Arial"/>
                <w:color w:val="000000"/>
                <w:lang w:val="en"/>
              </w:rPr>
              <w:lastRenderedPageBreak/>
              <w:t>Source: New.</w:t>
            </w:r>
            <w:r>
              <w:rPr>
                <w:rFonts w:ascii="Arial" w:hAnsi="Arial" w:cs="Arial"/>
                <w:color w:val="000000"/>
                <w:lang w:val="en"/>
              </w:rPr>
              <w:br/>
            </w:r>
            <w:r>
              <w:rPr>
                <w:rFonts w:ascii="Arial" w:hAnsi="Arial" w:cs="Arial"/>
                <w:color w:val="000000"/>
                <w:lang w:val="en"/>
              </w:rPr>
              <w:br/>
              <w:t>L.1994,c.126,s.1.</w:t>
            </w:r>
          </w:p>
        </w:tc>
        <w:tc>
          <w:tcPr>
            <w:tcW w:w="2340" w:type="dxa"/>
          </w:tcPr>
          <w:p w14:paraId="7CFF1BDE" w14:textId="77777777" w:rsidR="0016390A" w:rsidRDefault="0016390A" w:rsidP="00362148">
            <w:pPr>
              <w:jc w:val="center"/>
            </w:pPr>
            <w:r>
              <w:lastRenderedPageBreak/>
              <w:t>N.A.</w:t>
            </w:r>
          </w:p>
        </w:tc>
        <w:tc>
          <w:tcPr>
            <w:tcW w:w="2340" w:type="dxa"/>
          </w:tcPr>
          <w:p w14:paraId="61DD0490" w14:textId="77777777" w:rsidR="0016390A" w:rsidRDefault="0016390A" w:rsidP="00362148">
            <w:pPr>
              <w:jc w:val="center"/>
            </w:pPr>
          </w:p>
        </w:tc>
      </w:tr>
      <w:tr w:rsidR="0016390A" w14:paraId="1D42DC57" w14:textId="77777777" w:rsidTr="0016390A">
        <w:tc>
          <w:tcPr>
            <w:tcW w:w="2065" w:type="dxa"/>
          </w:tcPr>
          <w:p w14:paraId="159D9337" w14:textId="77777777" w:rsidR="0016390A" w:rsidRPr="00DD43B0" w:rsidRDefault="0016390A" w:rsidP="00362148">
            <w:pPr>
              <w:jc w:val="center"/>
              <w:rPr>
                <w:rFonts w:ascii="Arial" w:hAnsi="Arial" w:cs="Arial"/>
                <w:bCs/>
                <w:color w:val="000000"/>
                <w:lang w:val="en"/>
              </w:rPr>
            </w:pPr>
            <w:r w:rsidRPr="00DD43B0">
              <w:rPr>
                <w:rFonts w:ascii="Arial" w:hAnsi="Arial" w:cs="Arial"/>
                <w:bCs/>
                <w:color w:val="000000"/>
                <w:lang w:val="en"/>
              </w:rPr>
              <w:t>2C:104-2. Application for material witness order</w:t>
            </w:r>
          </w:p>
        </w:tc>
        <w:tc>
          <w:tcPr>
            <w:tcW w:w="7470" w:type="dxa"/>
          </w:tcPr>
          <w:p w14:paraId="59256F88" w14:textId="77777777" w:rsidR="0016390A" w:rsidRDefault="0016390A" w:rsidP="00362148">
            <w:pPr>
              <w:jc w:val="center"/>
              <w:rPr>
                <w:rFonts w:ascii="Arial" w:hAnsi="Arial" w:cs="Arial"/>
                <w:color w:val="000000"/>
                <w:lang w:val="en"/>
              </w:rPr>
            </w:pPr>
            <w:r>
              <w:rPr>
                <w:rFonts w:ascii="Arial" w:hAnsi="Arial" w:cs="Arial"/>
                <w:color w:val="000000"/>
                <w:lang w:val="en"/>
              </w:rPr>
              <w:br/>
              <w:t xml:space="preserve">a. The Attorney General, county prosecutor or defendant in a criminal action may apply to a judge of the Superior Court for an order compelling a person to appear at a material witness hearing, if there is probable cause to believe that: (1) the person has information material to the prosecution or defense of a pending indictment, accusation or complaint for a crime or a criminal investigation before a grand jury and (2) the person is unlikely to respond to a subpoena. The application may be accompanied by an application for an arrest warrant when there is probable cause to believe that the person will not appear at the material witness hearing unless arrested. </w:t>
            </w:r>
            <w:r>
              <w:rPr>
                <w:rFonts w:ascii="Arial" w:hAnsi="Arial" w:cs="Arial"/>
                <w:color w:val="000000"/>
                <w:lang w:val="en"/>
              </w:rPr>
              <w:br/>
            </w:r>
            <w:r>
              <w:rPr>
                <w:rFonts w:ascii="Arial" w:hAnsi="Arial" w:cs="Arial"/>
                <w:color w:val="000000"/>
                <w:lang w:val="en"/>
              </w:rPr>
              <w:br/>
              <w:t xml:space="preserve">b. The application shall include a copy of any pending indictment, complaint or accusation and an affidavit containing: (1) the name and address of the person alleged to be a material witness, (2) a summary of the facts believed to be known by the alleged material witness and the relevance to the criminal action or investigation, (3) a summary of the facts supporting the belief that the person possesses information material to the pending criminal action or investigation, and (4) a summary of the facts supporting the claim that the alleged material witness is unlikely to respond to a subpoena. </w:t>
            </w:r>
            <w:r>
              <w:rPr>
                <w:rFonts w:ascii="Arial" w:hAnsi="Arial" w:cs="Arial"/>
                <w:color w:val="000000"/>
                <w:lang w:val="en"/>
              </w:rPr>
              <w:br/>
            </w:r>
            <w:r>
              <w:rPr>
                <w:rFonts w:ascii="Arial" w:hAnsi="Arial" w:cs="Arial"/>
                <w:color w:val="000000"/>
                <w:lang w:val="en"/>
              </w:rPr>
              <w:br/>
              <w:t xml:space="preserve">c. If the application requests an arrest warrant, the affidavit shall set forth why immediate arrest is necessary. </w:t>
            </w:r>
            <w:r>
              <w:rPr>
                <w:rFonts w:ascii="Arial" w:hAnsi="Arial" w:cs="Arial"/>
                <w:color w:val="000000"/>
                <w:lang w:val="en"/>
              </w:rPr>
              <w:br/>
            </w:r>
            <w:r>
              <w:rPr>
                <w:rFonts w:ascii="Arial" w:hAnsi="Arial" w:cs="Arial"/>
                <w:color w:val="000000"/>
                <w:lang w:val="en"/>
              </w:rPr>
              <w:br/>
              <w:t>Source: 2A:162-2.</w:t>
            </w:r>
            <w:r>
              <w:rPr>
                <w:rFonts w:ascii="Arial" w:hAnsi="Arial" w:cs="Arial"/>
                <w:color w:val="000000"/>
                <w:lang w:val="en"/>
              </w:rPr>
              <w:br/>
            </w:r>
            <w:r>
              <w:rPr>
                <w:rFonts w:ascii="Arial" w:hAnsi="Arial" w:cs="Arial"/>
                <w:color w:val="000000"/>
                <w:lang w:val="en"/>
              </w:rPr>
              <w:br/>
            </w:r>
            <w:r>
              <w:rPr>
                <w:rFonts w:ascii="Arial" w:hAnsi="Arial" w:cs="Arial"/>
                <w:color w:val="000000"/>
                <w:lang w:val="en"/>
              </w:rPr>
              <w:br/>
            </w:r>
            <w:r>
              <w:rPr>
                <w:rFonts w:ascii="Arial" w:hAnsi="Arial" w:cs="Arial"/>
                <w:color w:val="000000"/>
                <w:lang w:val="en"/>
              </w:rPr>
              <w:br/>
              <w:t>L.1994,c.126,s.2.</w:t>
            </w:r>
          </w:p>
        </w:tc>
        <w:tc>
          <w:tcPr>
            <w:tcW w:w="2340" w:type="dxa"/>
          </w:tcPr>
          <w:p w14:paraId="0C34AA59" w14:textId="77777777" w:rsidR="0016390A" w:rsidRDefault="0016390A" w:rsidP="00362148">
            <w:pPr>
              <w:jc w:val="center"/>
            </w:pPr>
            <w:r>
              <w:t>N.A.</w:t>
            </w:r>
          </w:p>
        </w:tc>
        <w:tc>
          <w:tcPr>
            <w:tcW w:w="2340" w:type="dxa"/>
          </w:tcPr>
          <w:p w14:paraId="5B77C80F" w14:textId="77777777" w:rsidR="0016390A" w:rsidRDefault="0016390A" w:rsidP="00362148">
            <w:pPr>
              <w:jc w:val="center"/>
            </w:pPr>
          </w:p>
        </w:tc>
      </w:tr>
      <w:tr w:rsidR="0016390A" w14:paraId="3C9B97BD" w14:textId="77777777" w:rsidTr="0016390A">
        <w:tc>
          <w:tcPr>
            <w:tcW w:w="2065" w:type="dxa"/>
          </w:tcPr>
          <w:p w14:paraId="290BB6DF" w14:textId="77777777" w:rsidR="0016390A" w:rsidRPr="001E36EA" w:rsidRDefault="0016390A" w:rsidP="00362148">
            <w:pPr>
              <w:jc w:val="center"/>
              <w:rPr>
                <w:rFonts w:ascii="Arial" w:hAnsi="Arial" w:cs="Arial"/>
                <w:bCs/>
                <w:color w:val="000000"/>
                <w:lang w:val="en"/>
              </w:rPr>
            </w:pPr>
            <w:r w:rsidRPr="001E36EA">
              <w:rPr>
                <w:rFonts w:ascii="Arial" w:hAnsi="Arial" w:cs="Arial"/>
                <w:bCs/>
                <w:color w:val="000000"/>
                <w:lang w:val="en"/>
              </w:rPr>
              <w:t>2C:104-3. Order to appear</w:t>
            </w:r>
          </w:p>
        </w:tc>
        <w:tc>
          <w:tcPr>
            <w:tcW w:w="7470" w:type="dxa"/>
          </w:tcPr>
          <w:p w14:paraId="41734481" w14:textId="77777777" w:rsidR="0016390A" w:rsidRDefault="0016390A" w:rsidP="00362148">
            <w:pPr>
              <w:jc w:val="center"/>
              <w:rPr>
                <w:rFonts w:ascii="Arial" w:hAnsi="Arial" w:cs="Arial"/>
                <w:color w:val="000000"/>
                <w:lang w:val="en"/>
              </w:rPr>
            </w:pPr>
            <w:r>
              <w:rPr>
                <w:rFonts w:ascii="Arial" w:hAnsi="Arial" w:cs="Arial"/>
                <w:color w:val="000000"/>
                <w:lang w:val="en"/>
              </w:rPr>
              <w:br/>
              <w:t xml:space="preserve">a. If there is probable cause to believe that a material witness order may issue against the person named in the application, the judge may order the person to appear at a hearing to determine whether the person should be adjudged a material witness. </w:t>
            </w:r>
            <w:r>
              <w:rPr>
                <w:rFonts w:ascii="Arial" w:hAnsi="Arial" w:cs="Arial"/>
                <w:color w:val="000000"/>
                <w:lang w:val="en"/>
              </w:rPr>
              <w:br/>
            </w:r>
            <w:r>
              <w:rPr>
                <w:rFonts w:ascii="Arial" w:hAnsi="Arial" w:cs="Arial"/>
                <w:color w:val="000000"/>
                <w:lang w:val="en"/>
              </w:rPr>
              <w:br/>
              <w:t xml:space="preserve">b. The order and a copy of the application shall be served personally upon the alleged material witness at least 48 hours before the hearing, unless </w:t>
            </w:r>
            <w:r>
              <w:rPr>
                <w:rFonts w:ascii="Arial" w:hAnsi="Arial" w:cs="Arial"/>
                <w:color w:val="000000"/>
                <w:lang w:val="en"/>
              </w:rPr>
              <w:lastRenderedPageBreak/>
              <w:t xml:space="preserve">the judge adjusts the time period for good cause, and shall advise the person of: </w:t>
            </w:r>
            <w:r>
              <w:rPr>
                <w:rFonts w:ascii="Arial" w:hAnsi="Arial" w:cs="Arial"/>
                <w:color w:val="000000"/>
                <w:lang w:val="en"/>
              </w:rPr>
              <w:br/>
            </w:r>
            <w:r>
              <w:rPr>
                <w:rFonts w:ascii="Arial" w:hAnsi="Arial" w:cs="Arial"/>
                <w:color w:val="000000"/>
                <w:lang w:val="en"/>
              </w:rPr>
              <w:br/>
              <w:t>(1) the time and place of the hearing; and</w:t>
            </w:r>
            <w:r>
              <w:rPr>
                <w:rFonts w:ascii="Arial" w:hAnsi="Arial" w:cs="Arial"/>
                <w:color w:val="000000"/>
                <w:lang w:val="en"/>
              </w:rPr>
              <w:br/>
            </w:r>
            <w:r>
              <w:rPr>
                <w:rFonts w:ascii="Arial" w:hAnsi="Arial" w:cs="Arial"/>
                <w:color w:val="000000"/>
                <w:lang w:val="en"/>
              </w:rPr>
              <w:br/>
              <w:t xml:space="preserve">(2) the right to be represented by an attorney and to have an attorney appointed if the person cannot afford one. </w:t>
            </w:r>
            <w:r>
              <w:rPr>
                <w:rFonts w:ascii="Arial" w:hAnsi="Arial" w:cs="Arial"/>
                <w:color w:val="000000"/>
                <w:lang w:val="en"/>
              </w:rPr>
              <w:br/>
            </w:r>
            <w:r>
              <w:rPr>
                <w:rFonts w:ascii="Arial" w:hAnsi="Arial" w:cs="Arial"/>
                <w:color w:val="000000"/>
                <w:lang w:val="en"/>
              </w:rPr>
              <w:br/>
              <w:t>Source: New.</w:t>
            </w:r>
            <w:r>
              <w:rPr>
                <w:rFonts w:ascii="Arial" w:hAnsi="Arial" w:cs="Arial"/>
                <w:color w:val="000000"/>
                <w:lang w:val="en"/>
              </w:rPr>
              <w:br/>
            </w:r>
            <w:r>
              <w:rPr>
                <w:rFonts w:ascii="Arial" w:hAnsi="Arial" w:cs="Arial"/>
                <w:color w:val="000000"/>
                <w:lang w:val="en"/>
              </w:rPr>
              <w:br/>
              <w:t>L.1994,c.126,s.3.</w:t>
            </w:r>
          </w:p>
        </w:tc>
        <w:tc>
          <w:tcPr>
            <w:tcW w:w="2340" w:type="dxa"/>
          </w:tcPr>
          <w:p w14:paraId="7E17EB3E" w14:textId="77777777" w:rsidR="0016390A" w:rsidRDefault="0016390A" w:rsidP="00362148">
            <w:pPr>
              <w:jc w:val="center"/>
            </w:pPr>
            <w:r>
              <w:lastRenderedPageBreak/>
              <w:t>N.A.</w:t>
            </w:r>
          </w:p>
        </w:tc>
        <w:tc>
          <w:tcPr>
            <w:tcW w:w="2340" w:type="dxa"/>
          </w:tcPr>
          <w:p w14:paraId="76A89651" w14:textId="77777777" w:rsidR="0016390A" w:rsidRDefault="0016390A" w:rsidP="00362148">
            <w:pPr>
              <w:jc w:val="center"/>
            </w:pPr>
          </w:p>
        </w:tc>
      </w:tr>
      <w:tr w:rsidR="0016390A" w14:paraId="32772AC7" w14:textId="77777777" w:rsidTr="0016390A">
        <w:tc>
          <w:tcPr>
            <w:tcW w:w="2065" w:type="dxa"/>
          </w:tcPr>
          <w:p w14:paraId="3819004F" w14:textId="77777777" w:rsidR="0016390A" w:rsidRPr="001E36EA" w:rsidRDefault="0016390A" w:rsidP="00362148">
            <w:pPr>
              <w:jc w:val="center"/>
              <w:rPr>
                <w:rFonts w:ascii="Arial" w:hAnsi="Arial" w:cs="Arial"/>
                <w:bCs/>
                <w:color w:val="000000"/>
                <w:lang w:val="en"/>
              </w:rPr>
            </w:pPr>
            <w:r w:rsidRPr="001E36EA">
              <w:rPr>
                <w:rFonts w:ascii="Arial" w:hAnsi="Arial" w:cs="Arial"/>
                <w:bCs/>
                <w:color w:val="000000"/>
                <w:lang w:val="en"/>
              </w:rPr>
              <w:t>2C:104-4. Arrest with warrant</w:t>
            </w:r>
          </w:p>
        </w:tc>
        <w:tc>
          <w:tcPr>
            <w:tcW w:w="7470" w:type="dxa"/>
          </w:tcPr>
          <w:p w14:paraId="322D9797"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If there is clear and convincing evidence that the person named in the application will not be available as a witness unless immediately arrested, the judge may issue an arrest warrant. The arrest warrant shall require that the person be brought before the court immediately after arrest. If the arrest does not take place during regular court hours, the person shall be brought to the emergency-duty Superior Court judge. </w:t>
            </w:r>
            <w:r>
              <w:rPr>
                <w:rFonts w:ascii="Arial" w:hAnsi="Arial" w:cs="Arial"/>
                <w:color w:val="000000"/>
                <w:lang w:val="en"/>
              </w:rPr>
              <w:br/>
            </w:r>
            <w:r>
              <w:rPr>
                <w:rFonts w:ascii="Arial" w:hAnsi="Arial" w:cs="Arial"/>
                <w:color w:val="000000"/>
                <w:lang w:val="en"/>
              </w:rPr>
              <w:br/>
              <w:t>b. The judge shall inform the person of:</w:t>
            </w:r>
            <w:r>
              <w:rPr>
                <w:rFonts w:ascii="Arial" w:hAnsi="Arial" w:cs="Arial"/>
                <w:color w:val="000000"/>
                <w:lang w:val="en"/>
              </w:rPr>
              <w:br/>
            </w:r>
            <w:r>
              <w:rPr>
                <w:rFonts w:ascii="Arial" w:hAnsi="Arial" w:cs="Arial"/>
                <w:color w:val="000000"/>
                <w:lang w:val="en"/>
              </w:rPr>
              <w:br/>
              <w:t>(1) the reason for arrest;</w:t>
            </w:r>
            <w:r>
              <w:rPr>
                <w:rFonts w:ascii="Arial" w:hAnsi="Arial" w:cs="Arial"/>
                <w:color w:val="000000"/>
                <w:lang w:val="en"/>
              </w:rPr>
              <w:br/>
            </w:r>
            <w:r>
              <w:rPr>
                <w:rFonts w:ascii="Arial" w:hAnsi="Arial" w:cs="Arial"/>
                <w:color w:val="000000"/>
                <w:lang w:val="en"/>
              </w:rPr>
              <w:br/>
              <w:t xml:space="preserve">(2) the time and place of the hearing to determine whether the person is a material witness; and </w:t>
            </w:r>
            <w:r>
              <w:rPr>
                <w:rFonts w:ascii="Arial" w:hAnsi="Arial" w:cs="Arial"/>
                <w:color w:val="000000"/>
                <w:lang w:val="en"/>
              </w:rPr>
              <w:br/>
            </w:r>
            <w:r>
              <w:rPr>
                <w:rFonts w:ascii="Arial" w:hAnsi="Arial" w:cs="Arial"/>
                <w:color w:val="000000"/>
                <w:lang w:val="en"/>
              </w:rPr>
              <w:br/>
              <w:t xml:space="preserve">(3) the right to an attorney and to have an attorney appointed if the person cannot afford one. </w:t>
            </w:r>
            <w:r>
              <w:rPr>
                <w:rFonts w:ascii="Arial" w:hAnsi="Arial" w:cs="Arial"/>
                <w:color w:val="000000"/>
                <w:lang w:val="en"/>
              </w:rPr>
              <w:br/>
            </w:r>
            <w:r>
              <w:rPr>
                <w:rFonts w:ascii="Arial" w:hAnsi="Arial" w:cs="Arial"/>
                <w:color w:val="000000"/>
                <w:lang w:val="en"/>
              </w:rPr>
              <w:br/>
              <w:t xml:space="preserve">c. The judge shall set conditions for release, or if there is clear and convincing evidence that the person will not be available as a witness unless confined, the judge may order the person confined until the material witness hearing which shall take place within 48 hours of the arrest. </w:t>
            </w:r>
            <w:r>
              <w:rPr>
                <w:rFonts w:ascii="Arial" w:hAnsi="Arial" w:cs="Arial"/>
                <w:color w:val="000000"/>
                <w:lang w:val="en"/>
              </w:rPr>
              <w:br/>
            </w:r>
            <w:r>
              <w:rPr>
                <w:rFonts w:ascii="Arial" w:hAnsi="Arial" w:cs="Arial"/>
                <w:color w:val="000000"/>
                <w:lang w:val="en"/>
              </w:rPr>
              <w:br/>
              <w:t>Source: 2A:162-2.</w:t>
            </w:r>
            <w:r>
              <w:rPr>
                <w:rFonts w:ascii="Arial" w:hAnsi="Arial" w:cs="Arial"/>
                <w:color w:val="000000"/>
                <w:lang w:val="en"/>
              </w:rPr>
              <w:br/>
            </w:r>
            <w:r>
              <w:rPr>
                <w:rFonts w:ascii="Arial" w:hAnsi="Arial" w:cs="Arial"/>
                <w:color w:val="000000"/>
                <w:lang w:val="en"/>
              </w:rPr>
              <w:br/>
              <w:t>L.1994,c.126,s.4.</w:t>
            </w:r>
          </w:p>
        </w:tc>
        <w:tc>
          <w:tcPr>
            <w:tcW w:w="2340" w:type="dxa"/>
          </w:tcPr>
          <w:p w14:paraId="1A1D3ADF" w14:textId="77777777" w:rsidR="0016390A" w:rsidRDefault="0016390A" w:rsidP="00362148">
            <w:pPr>
              <w:jc w:val="center"/>
            </w:pPr>
            <w:r>
              <w:t>N.A.</w:t>
            </w:r>
          </w:p>
        </w:tc>
        <w:tc>
          <w:tcPr>
            <w:tcW w:w="2340" w:type="dxa"/>
          </w:tcPr>
          <w:p w14:paraId="6E684DA2" w14:textId="77777777" w:rsidR="0016390A" w:rsidRDefault="0016390A" w:rsidP="00362148">
            <w:pPr>
              <w:jc w:val="center"/>
            </w:pPr>
          </w:p>
        </w:tc>
      </w:tr>
      <w:tr w:rsidR="0016390A" w14:paraId="757F27E7" w14:textId="77777777" w:rsidTr="0016390A">
        <w:tc>
          <w:tcPr>
            <w:tcW w:w="2065" w:type="dxa"/>
          </w:tcPr>
          <w:p w14:paraId="20B0CF90" w14:textId="77777777" w:rsidR="0016390A" w:rsidRPr="001E36EA" w:rsidRDefault="0016390A" w:rsidP="00362148">
            <w:pPr>
              <w:jc w:val="center"/>
              <w:rPr>
                <w:rFonts w:ascii="Arial" w:hAnsi="Arial" w:cs="Arial"/>
                <w:bCs/>
                <w:color w:val="000000"/>
                <w:lang w:val="en"/>
              </w:rPr>
            </w:pPr>
            <w:r w:rsidRPr="001E36EA">
              <w:rPr>
                <w:rFonts w:ascii="Arial" w:hAnsi="Arial" w:cs="Arial"/>
                <w:bCs/>
                <w:color w:val="000000"/>
                <w:lang w:val="en"/>
              </w:rPr>
              <w:t>2C:104-5. Arrest without warrant</w:t>
            </w:r>
          </w:p>
        </w:tc>
        <w:tc>
          <w:tcPr>
            <w:tcW w:w="7470" w:type="dxa"/>
          </w:tcPr>
          <w:p w14:paraId="3A1794CA"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A law enforcement officer may arrest an alleged material witness without a warrant only if the arrest occurs prior to the filing of an indictment, accusation or complaint for a crime or the initiation of a criminal investigation before a grand jury, and if the officer has probable </w:t>
            </w:r>
            <w:r>
              <w:rPr>
                <w:rFonts w:ascii="Arial" w:hAnsi="Arial" w:cs="Arial"/>
                <w:color w:val="000000"/>
                <w:lang w:val="en"/>
              </w:rPr>
              <w:lastRenderedPageBreak/>
              <w:t xml:space="preserve">cause to believe that: </w:t>
            </w:r>
            <w:r>
              <w:rPr>
                <w:rFonts w:ascii="Arial" w:hAnsi="Arial" w:cs="Arial"/>
                <w:color w:val="000000"/>
                <w:lang w:val="en"/>
              </w:rPr>
              <w:br/>
            </w:r>
            <w:r>
              <w:rPr>
                <w:rFonts w:ascii="Arial" w:hAnsi="Arial" w:cs="Arial"/>
                <w:color w:val="000000"/>
                <w:lang w:val="en"/>
              </w:rPr>
              <w:br/>
              <w:t>(1) a crime has been committed;</w:t>
            </w:r>
            <w:r>
              <w:rPr>
                <w:rFonts w:ascii="Arial" w:hAnsi="Arial" w:cs="Arial"/>
                <w:color w:val="000000"/>
                <w:lang w:val="en"/>
              </w:rPr>
              <w:br/>
            </w:r>
            <w:r>
              <w:rPr>
                <w:rFonts w:ascii="Arial" w:hAnsi="Arial" w:cs="Arial"/>
                <w:color w:val="000000"/>
                <w:lang w:val="en"/>
              </w:rPr>
              <w:br/>
              <w:t xml:space="preserve">(2) the alleged material witness has information material to the prosecution of that crime; </w:t>
            </w:r>
            <w:r>
              <w:rPr>
                <w:rFonts w:ascii="Arial" w:hAnsi="Arial" w:cs="Arial"/>
                <w:color w:val="000000"/>
                <w:lang w:val="en"/>
              </w:rPr>
              <w:br/>
            </w:r>
            <w:r>
              <w:rPr>
                <w:rFonts w:ascii="Arial" w:hAnsi="Arial" w:cs="Arial"/>
                <w:color w:val="000000"/>
                <w:lang w:val="en"/>
              </w:rPr>
              <w:br/>
              <w:t xml:space="preserve">(3) the alleged material witness will refuse to cooperate with the officer in the investigation of that crime; and </w:t>
            </w:r>
            <w:r>
              <w:rPr>
                <w:rFonts w:ascii="Arial" w:hAnsi="Arial" w:cs="Arial"/>
                <w:color w:val="000000"/>
                <w:lang w:val="en"/>
              </w:rPr>
              <w:br/>
            </w:r>
            <w:r>
              <w:rPr>
                <w:rFonts w:ascii="Arial" w:hAnsi="Arial" w:cs="Arial"/>
                <w:color w:val="000000"/>
                <w:lang w:val="en"/>
              </w:rPr>
              <w:br/>
              <w:t xml:space="preserve">(4) the delay necessary to obtain an arrest warrant or order to appear would result in the unavailability of the alleged material witness. </w:t>
            </w:r>
            <w:r>
              <w:rPr>
                <w:rFonts w:ascii="Arial" w:hAnsi="Arial" w:cs="Arial"/>
                <w:color w:val="000000"/>
                <w:lang w:val="en"/>
              </w:rPr>
              <w:br/>
            </w:r>
            <w:r>
              <w:rPr>
                <w:rFonts w:ascii="Arial" w:hAnsi="Arial" w:cs="Arial"/>
                <w:color w:val="000000"/>
                <w:lang w:val="en"/>
              </w:rPr>
              <w:br/>
              <w:t>b. Following the warrantless arrest of an alleged material witness, the law enforcement officer shall bring the person immediately before a judge. If court is not in session, the officer shall immediately bring the person before the emergency-duty Superior Court judge. The judge shall determine whether there is probable cause to believe that the person is a material witness of a crime and, if an indictment, accusation or complaint for that crime has not issued or if a grand jury has not commenced a criminal investigation of that crime, the judge shall determine whether there is probable cause to believe that, within 48 hours of the arrest, an indictment, accusation or complaint will issue or a grand jury investigation will commence. The judge then shall proceed as if an application for a warrant has been made under N.J.S.2C:104-4.</w:t>
            </w:r>
            <w:r>
              <w:rPr>
                <w:rFonts w:ascii="Arial" w:hAnsi="Arial" w:cs="Arial"/>
                <w:color w:val="000000"/>
                <w:lang w:val="en"/>
              </w:rPr>
              <w:br/>
            </w:r>
            <w:r>
              <w:rPr>
                <w:rFonts w:ascii="Arial" w:hAnsi="Arial" w:cs="Arial"/>
                <w:color w:val="000000"/>
                <w:lang w:val="en"/>
              </w:rPr>
              <w:br/>
              <w:t>Source: New.</w:t>
            </w:r>
            <w:r>
              <w:rPr>
                <w:rFonts w:ascii="Arial" w:hAnsi="Arial" w:cs="Arial"/>
                <w:color w:val="000000"/>
                <w:lang w:val="en"/>
              </w:rPr>
              <w:br/>
            </w:r>
            <w:r>
              <w:rPr>
                <w:rFonts w:ascii="Arial" w:hAnsi="Arial" w:cs="Arial"/>
                <w:color w:val="000000"/>
                <w:lang w:val="en"/>
              </w:rPr>
              <w:br/>
              <w:t>L.1994,c.126,s.5.</w:t>
            </w:r>
          </w:p>
        </w:tc>
        <w:tc>
          <w:tcPr>
            <w:tcW w:w="2340" w:type="dxa"/>
          </w:tcPr>
          <w:p w14:paraId="35B3DC2E" w14:textId="77777777" w:rsidR="0016390A" w:rsidRDefault="0016390A" w:rsidP="00362148">
            <w:pPr>
              <w:jc w:val="center"/>
            </w:pPr>
            <w:r>
              <w:lastRenderedPageBreak/>
              <w:t>N.A.</w:t>
            </w:r>
          </w:p>
        </w:tc>
        <w:tc>
          <w:tcPr>
            <w:tcW w:w="2340" w:type="dxa"/>
          </w:tcPr>
          <w:p w14:paraId="50129F89" w14:textId="77777777" w:rsidR="0016390A" w:rsidRDefault="0016390A" w:rsidP="00362148">
            <w:pPr>
              <w:jc w:val="center"/>
            </w:pPr>
          </w:p>
        </w:tc>
      </w:tr>
      <w:tr w:rsidR="0016390A" w14:paraId="792789B6" w14:textId="77777777" w:rsidTr="0016390A">
        <w:tc>
          <w:tcPr>
            <w:tcW w:w="2065" w:type="dxa"/>
          </w:tcPr>
          <w:p w14:paraId="2A2AC0A8" w14:textId="77777777" w:rsidR="0016390A" w:rsidRPr="00E07584" w:rsidRDefault="0016390A" w:rsidP="00362148">
            <w:pPr>
              <w:jc w:val="center"/>
              <w:rPr>
                <w:rFonts w:ascii="Arial" w:hAnsi="Arial" w:cs="Arial"/>
                <w:bCs/>
                <w:color w:val="000000"/>
                <w:lang w:val="en"/>
              </w:rPr>
            </w:pPr>
            <w:r w:rsidRPr="00E07584">
              <w:rPr>
                <w:rFonts w:ascii="Arial" w:hAnsi="Arial" w:cs="Arial"/>
                <w:bCs/>
                <w:color w:val="000000"/>
                <w:lang w:val="en"/>
              </w:rPr>
              <w:t>2C:104-6. Material witness hearing</w:t>
            </w:r>
          </w:p>
        </w:tc>
        <w:tc>
          <w:tcPr>
            <w:tcW w:w="7470" w:type="dxa"/>
          </w:tcPr>
          <w:p w14:paraId="452DAAB2"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At the material witness hearing, the following rights shall be afforded to the person: </w:t>
            </w:r>
            <w:r>
              <w:rPr>
                <w:rFonts w:ascii="Arial" w:hAnsi="Arial" w:cs="Arial"/>
                <w:color w:val="000000"/>
                <w:lang w:val="en"/>
              </w:rPr>
              <w:br/>
            </w:r>
            <w:r>
              <w:rPr>
                <w:rFonts w:ascii="Arial" w:hAnsi="Arial" w:cs="Arial"/>
                <w:color w:val="000000"/>
                <w:lang w:val="en"/>
              </w:rPr>
              <w:br/>
              <w:t xml:space="preserve">(1) the right to be represented by an attorney and to have an attorney appointed if the person cannot afford one; </w:t>
            </w:r>
            <w:r>
              <w:rPr>
                <w:rFonts w:ascii="Arial" w:hAnsi="Arial" w:cs="Arial"/>
                <w:color w:val="000000"/>
                <w:lang w:val="en"/>
              </w:rPr>
              <w:br/>
            </w:r>
            <w:r>
              <w:rPr>
                <w:rFonts w:ascii="Arial" w:hAnsi="Arial" w:cs="Arial"/>
                <w:color w:val="000000"/>
                <w:lang w:val="en"/>
              </w:rPr>
              <w:br/>
              <w:t xml:space="preserve">(2) the right to be heard and to present witnesses and evidence; </w:t>
            </w:r>
            <w:r>
              <w:rPr>
                <w:rFonts w:ascii="Arial" w:hAnsi="Arial" w:cs="Arial"/>
                <w:color w:val="000000"/>
                <w:lang w:val="en"/>
              </w:rPr>
              <w:br/>
            </w:r>
            <w:r>
              <w:rPr>
                <w:rFonts w:ascii="Arial" w:hAnsi="Arial" w:cs="Arial"/>
                <w:color w:val="000000"/>
                <w:lang w:val="en"/>
              </w:rPr>
              <w:br/>
              <w:t xml:space="preserve">(3) the right to have all of the evidence considered by the court in support of the application; and </w:t>
            </w:r>
            <w:r>
              <w:rPr>
                <w:rFonts w:ascii="Arial" w:hAnsi="Arial" w:cs="Arial"/>
                <w:color w:val="000000"/>
                <w:lang w:val="en"/>
              </w:rPr>
              <w:br/>
            </w:r>
            <w:r>
              <w:rPr>
                <w:rFonts w:ascii="Arial" w:hAnsi="Arial" w:cs="Arial"/>
                <w:color w:val="000000"/>
                <w:lang w:val="en"/>
              </w:rPr>
              <w:br/>
              <w:t>(4) the right to confront and cross-examine witnesses.</w:t>
            </w:r>
            <w:r>
              <w:rPr>
                <w:rFonts w:ascii="Arial" w:hAnsi="Arial" w:cs="Arial"/>
                <w:color w:val="000000"/>
                <w:lang w:val="en"/>
              </w:rPr>
              <w:br/>
            </w:r>
            <w:r>
              <w:rPr>
                <w:rFonts w:ascii="Arial" w:hAnsi="Arial" w:cs="Arial"/>
                <w:color w:val="000000"/>
                <w:lang w:val="en"/>
              </w:rPr>
              <w:lastRenderedPageBreak/>
              <w:br/>
              <w:t xml:space="preserve">b. If the judge finds that there is probable cause to believe that the person is unlikely to respond to a subpoena and has information material to the prosecution or defense of a pending indictment, accusation or complaint for a crime, or a criminal investigation before a grand jury, the judge shall determine that the person is a material witness and may set the conditions of release of the material witness. </w:t>
            </w:r>
            <w:r>
              <w:rPr>
                <w:rFonts w:ascii="Arial" w:hAnsi="Arial" w:cs="Arial"/>
                <w:color w:val="000000"/>
                <w:lang w:val="en"/>
              </w:rPr>
              <w:br/>
            </w:r>
            <w:r>
              <w:rPr>
                <w:rFonts w:ascii="Arial" w:hAnsi="Arial" w:cs="Arial"/>
                <w:color w:val="000000"/>
                <w:lang w:val="en"/>
              </w:rPr>
              <w:br/>
              <w:t xml:space="preserve">c. If the judge finds by clear and convincing evidence that confinement is the only method that will secure the appearance of the material witness, the judge may order the confinement of the material witness. </w:t>
            </w:r>
            <w:r>
              <w:rPr>
                <w:rFonts w:ascii="Arial" w:hAnsi="Arial" w:cs="Arial"/>
                <w:color w:val="000000"/>
                <w:lang w:val="en"/>
              </w:rPr>
              <w:br/>
            </w:r>
            <w:r>
              <w:rPr>
                <w:rFonts w:ascii="Arial" w:hAnsi="Arial" w:cs="Arial"/>
                <w:color w:val="000000"/>
                <w:lang w:val="en"/>
              </w:rPr>
              <w:br/>
              <w:t xml:space="preserve">d. The judge shall set forth the facts and reasons in support of the material witness order on the record. </w:t>
            </w:r>
            <w:r>
              <w:rPr>
                <w:rFonts w:ascii="Arial" w:hAnsi="Arial" w:cs="Arial"/>
                <w:color w:val="000000"/>
                <w:lang w:val="en"/>
              </w:rPr>
              <w:br/>
            </w:r>
            <w:r>
              <w:rPr>
                <w:rFonts w:ascii="Arial" w:hAnsi="Arial" w:cs="Arial"/>
                <w:color w:val="000000"/>
                <w:lang w:val="en"/>
              </w:rPr>
              <w:br/>
              <w:t>Source: 2A:162-2.</w:t>
            </w:r>
            <w:r>
              <w:rPr>
                <w:rFonts w:ascii="Arial" w:hAnsi="Arial" w:cs="Arial"/>
                <w:color w:val="000000"/>
                <w:lang w:val="en"/>
              </w:rPr>
              <w:br/>
            </w:r>
            <w:r>
              <w:rPr>
                <w:rFonts w:ascii="Arial" w:hAnsi="Arial" w:cs="Arial"/>
                <w:color w:val="000000"/>
                <w:lang w:val="en"/>
              </w:rPr>
              <w:br/>
              <w:t>L.1994,c.126,s.6.</w:t>
            </w:r>
          </w:p>
        </w:tc>
        <w:tc>
          <w:tcPr>
            <w:tcW w:w="2340" w:type="dxa"/>
          </w:tcPr>
          <w:p w14:paraId="03FA5B50" w14:textId="77777777" w:rsidR="0016390A" w:rsidRDefault="0016390A" w:rsidP="00362148">
            <w:pPr>
              <w:jc w:val="center"/>
            </w:pPr>
            <w:r>
              <w:lastRenderedPageBreak/>
              <w:t>N.A.</w:t>
            </w:r>
          </w:p>
        </w:tc>
        <w:tc>
          <w:tcPr>
            <w:tcW w:w="2340" w:type="dxa"/>
          </w:tcPr>
          <w:p w14:paraId="368DCE13" w14:textId="77777777" w:rsidR="0016390A" w:rsidRDefault="0016390A" w:rsidP="00362148">
            <w:pPr>
              <w:jc w:val="center"/>
            </w:pPr>
          </w:p>
        </w:tc>
      </w:tr>
      <w:tr w:rsidR="0016390A" w14:paraId="5D4C14A6" w14:textId="77777777" w:rsidTr="0016390A">
        <w:tc>
          <w:tcPr>
            <w:tcW w:w="2065" w:type="dxa"/>
          </w:tcPr>
          <w:p w14:paraId="7CDB1103" w14:textId="77777777" w:rsidR="0016390A" w:rsidRPr="00D0036C" w:rsidRDefault="0016390A" w:rsidP="00362148">
            <w:pPr>
              <w:jc w:val="center"/>
              <w:rPr>
                <w:rFonts w:ascii="Arial" w:hAnsi="Arial" w:cs="Arial"/>
                <w:bCs/>
                <w:color w:val="000000"/>
                <w:lang w:val="en"/>
              </w:rPr>
            </w:pPr>
            <w:r w:rsidRPr="00D0036C">
              <w:rPr>
                <w:rFonts w:ascii="Arial" w:hAnsi="Arial" w:cs="Arial"/>
                <w:bCs/>
                <w:color w:val="000000"/>
                <w:lang w:val="en"/>
              </w:rPr>
              <w:t>2C:104-7. Conditions of release; confinement</w:t>
            </w:r>
          </w:p>
        </w:tc>
        <w:tc>
          <w:tcPr>
            <w:tcW w:w="7470" w:type="dxa"/>
          </w:tcPr>
          <w:p w14:paraId="7B2890B4"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A confined person shall not be held in jail or prison, but shall be lodged in comfortable quarters and served ordinary food. </w:t>
            </w:r>
            <w:r>
              <w:rPr>
                <w:rFonts w:ascii="Arial" w:hAnsi="Arial" w:cs="Arial"/>
                <w:color w:val="000000"/>
                <w:lang w:val="en"/>
              </w:rPr>
              <w:br/>
            </w:r>
            <w:r>
              <w:rPr>
                <w:rFonts w:ascii="Arial" w:hAnsi="Arial" w:cs="Arial"/>
                <w:color w:val="000000"/>
                <w:lang w:val="en"/>
              </w:rPr>
              <w:br/>
              <w:t xml:space="preserve">b. The conditions of release for a material witness or for a person held on an application for a material witness order shall be the least restrictive to effectuate the appearance of the material witness. A judge may: </w:t>
            </w:r>
            <w:r>
              <w:rPr>
                <w:rFonts w:ascii="Arial" w:hAnsi="Arial" w:cs="Arial"/>
                <w:color w:val="000000"/>
                <w:lang w:val="en"/>
              </w:rPr>
              <w:br/>
            </w:r>
            <w:r>
              <w:rPr>
                <w:rFonts w:ascii="Arial" w:hAnsi="Arial" w:cs="Arial"/>
                <w:color w:val="000000"/>
                <w:lang w:val="en"/>
              </w:rPr>
              <w:br/>
              <w:t xml:space="preserve">(1) place the witness in the custody of a designated person or organization agreeing to supervise the person; </w:t>
            </w:r>
            <w:r>
              <w:rPr>
                <w:rFonts w:ascii="Arial" w:hAnsi="Arial" w:cs="Arial"/>
                <w:color w:val="000000"/>
                <w:lang w:val="en"/>
              </w:rPr>
              <w:br/>
            </w:r>
            <w:r>
              <w:rPr>
                <w:rFonts w:ascii="Arial" w:hAnsi="Arial" w:cs="Arial"/>
                <w:color w:val="000000"/>
                <w:lang w:val="en"/>
              </w:rPr>
              <w:br/>
              <w:t>(2) restrict the travel of the person;</w:t>
            </w:r>
            <w:r>
              <w:rPr>
                <w:rFonts w:ascii="Arial" w:hAnsi="Arial" w:cs="Arial"/>
                <w:color w:val="000000"/>
                <w:lang w:val="en"/>
              </w:rPr>
              <w:br/>
            </w:r>
            <w:r>
              <w:rPr>
                <w:rFonts w:ascii="Arial" w:hAnsi="Arial" w:cs="Arial"/>
                <w:color w:val="000000"/>
                <w:lang w:val="en"/>
              </w:rPr>
              <w:br/>
              <w:t>(3) require the person to report;</w:t>
            </w:r>
            <w:r>
              <w:rPr>
                <w:rFonts w:ascii="Arial" w:hAnsi="Arial" w:cs="Arial"/>
                <w:color w:val="000000"/>
                <w:lang w:val="en"/>
              </w:rPr>
              <w:br/>
            </w:r>
            <w:r>
              <w:rPr>
                <w:rFonts w:ascii="Arial" w:hAnsi="Arial" w:cs="Arial"/>
                <w:color w:val="000000"/>
                <w:lang w:val="en"/>
              </w:rPr>
              <w:br/>
              <w:t>(4) set bail; or</w:t>
            </w:r>
            <w:r>
              <w:rPr>
                <w:rFonts w:ascii="Arial" w:hAnsi="Arial" w:cs="Arial"/>
                <w:color w:val="000000"/>
                <w:lang w:val="en"/>
              </w:rPr>
              <w:br/>
            </w:r>
            <w:r>
              <w:rPr>
                <w:rFonts w:ascii="Arial" w:hAnsi="Arial" w:cs="Arial"/>
                <w:color w:val="000000"/>
                <w:lang w:val="en"/>
              </w:rPr>
              <w:br/>
              <w:t>(5) impose other reasonable restrictions on the material witness.</w:t>
            </w:r>
            <w:r>
              <w:rPr>
                <w:rFonts w:ascii="Arial" w:hAnsi="Arial" w:cs="Arial"/>
                <w:color w:val="000000"/>
                <w:lang w:val="en"/>
              </w:rPr>
              <w:br/>
            </w:r>
            <w:r>
              <w:rPr>
                <w:rFonts w:ascii="Arial" w:hAnsi="Arial" w:cs="Arial"/>
                <w:color w:val="000000"/>
                <w:lang w:val="en"/>
              </w:rPr>
              <w:br/>
              <w:t xml:space="preserve">c. A person confined shall be paid $40.00 per day, and when the interests of justice require, the judge may order additional payment not exceeding the actual financial loss resulting from the confinement. The party obtaining the material witness order bears the cost of confinement and payment unless the party is indigent. </w:t>
            </w:r>
            <w:r>
              <w:rPr>
                <w:rFonts w:ascii="Arial" w:hAnsi="Arial" w:cs="Arial"/>
                <w:color w:val="000000"/>
                <w:lang w:val="en"/>
              </w:rPr>
              <w:br/>
            </w:r>
            <w:r>
              <w:rPr>
                <w:rFonts w:ascii="Arial" w:hAnsi="Arial" w:cs="Arial"/>
                <w:color w:val="000000"/>
                <w:lang w:val="en"/>
              </w:rPr>
              <w:lastRenderedPageBreak/>
              <w:br/>
              <w:t>Source: 2A:162-3, 2A:162-4.</w:t>
            </w:r>
            <w:r>
              <w:rPr>
                <w:rFonts w:ascii="Arial" w:hAnsi="Arial" w:cs="Arial"/>
                <w:color w:val="000000"/>
                <w:lang w:val="en"/>
              </w:rPr>
              <w:br/>
            </w:r>
            <w:r>
              <w:rPr>
                <w:rFonts w:ascii="Arial" w:hAnsi="Arial" w:cs="Arial"/>
                <w:color w:val="000000"/>
                <w:lang w:val="en"/>
              </w:rPr>
              <w:br/>
              <w:t>L.1994,c.126,s.7.</w:t>
            </w:r>
          </w:p>
        </w:tc>
        <w:tc>
          <w:tcPr>
            <w:tcW w:w="2340" w:type="dxa"/>
          </w:tcPr>
          <w:p w14:paraId="5E4449E4" w14:textId="77777777" w:rsidR="0016390A" w:rsidRDefault="0016390A" w:rsidP="00362148">
            <w:pPr>
              <w:jc w:val="center"/>
            </w:pPr>
            <w:r>
              <w:lastRenderedPageBreak/>
              <w:t>N.A.</w:t>
            </w:r>
          </w:p>
        </w:tc>
        <w:tc>
          <w:tcPr>
            <w:tcW w:w="2340" w:type="dxa"/>
          </w:tcPr>
          <w:p w14:paraId="7CD39D72" w14:textId="77777777" w:rsidR="0016390A" w:rsidRDefault="0016390A" w:rsidP="00362148">
            <w:pPr>
              <w:jc w:val="center"/>
            </w:pPr>
          </w:p>
        </w:tc>
      </w:tr>
      <w:tr w:rsidR="0016390A" w14:paraId="00D82156" w14:textId="77777777" w:rsidTr="0016390A">
        <w:tc>
          <w:tcPr>
            <w:tcW w:w="2065" w:type="dxa"/>
          </w:tcPr>
          <w:p w14:paraId="4AC1166C" w14:textId="77777777" w:rsidR="0016390A" w:rsidRPr="00D0036C" w:rsidRDefault="0016390A" w:rsidP="00362148">
            <w:pPr>
              <w:jc w:val="center"/>
              <w:rPr>
                <w:rFonts w:ascii="Arial" w:hAnsi="Arial" w:cs="Arial"/>
                <w:bCs/>
                <w:color w:val="000000"/>
                <w:lang w:val="en"/>
              </w:rPr>
            </w:pPr>
            <w:r w:rsidRPr="00D0036C">
              <w:rPr>
                <w:rFonts w:ascii="Arial" w:hAnsi="Arial" w:cs="Arial"/>
                <w:bCs/>
                <w:color w:val="000000"/>
                <w:lang w:val="en"/>
              </w:rPr>
              <w:t>2C:104-8. Deposition</w:t>
            </w:r>
          </w:p>
        </w:tc>
        <w:tc>
          <w:tcPr>
            <w:tcW w:w="7470" w:type="dxa"/>
          </w:tcPr>
          <w:p w14:paraId="6C85F936" w14:textId="77777777" w:rsidR="0016390A" w:rsidRDefault="0016390A" w:rsidP="00362148">
            <w:pPr>
              <w:jc w:val="center"/>
              <w:rPr>
                <w:rFonts w:ascii="Arial" w:hAnsi="Arial" w:cs="Arial"/>
                <w:color w:val="000000"/>
                <w:lang w:val="en"/>
              </w:rPr>
            </w:pPr>
            <w:r>
              <w:rPr>
                <w:rFonts w:ascii="Arial" w:hAnsi="Arial" w:cs="Arial"/>
                <w:color w:val="000000"/>
                <w:lang w:val="en"/>
              </w:rPr>
              <w:t xml:space="preserve">A material witness may apply to the Superior Court for an order directing that a deposition be taken to preserve the witness's testimony. After the deposition is taken, the judge shall vacate the terms of confinement contained in the material witness order and impose the least restrictive conditions to secure the appearance of the material witness. </w:t>
            </w:r>
            <w:r>
              <w:rPr>
                <w:rFonts w:ascii="Arial" w:hAnsi="Arial" w:cs="Arial"/>
                <w:color w:val="000000"/>
                <w:lang w:val="en"/>
              </w:rPr>
              <w:br/>
            </w:r>
            <w:r>
              <w:rPr>
                <w:rFonts w:ascii="Arial" w:hAnsi="Arial" w:cs="Arial"/>
                <w:color w:val="000000"/>
                <w:lang w:val="en"/>
              </w:rPr>
              <w:br/>
              <w:t>Source: New.</w:t>
            </w:r>
            <w:r>
              <w:rPr>
                <w:rFonts w:ascii="Arial" w:hAnsi="Arial" w:cs="Arial"/>
                <w:color w:val="000000"/>
                <w:lang w:val="en"/>
              </w:rPr>
              <w:br/>
            </w:r>
            <w:r>
              <w:rPr>
                <w:rFonts w:ascii="Arial" w:hAnsi="Arial" w:cs="Arial"/>
                <w:color w:val="000000"/>
                <w:lang w:val="en"/>
              </w:rPr>
              <w:br/>
              <w:t>L.1994,c.126,s.8.</w:t>
            </w:r>
          </w:p>
        </w:tc>
        <w:tc>
          <w:tcPr>
            <w:tcW w:w="2340" w:type="dxa"/>
          </w:tcPr>
          <w:p w14:paraId="6AB66D7F" w14:textId="77777777" w:rsidR="0016390A" w:rsidRDefault="0016390A" w:rsidP="00362148">
            <w:pPr>
              <w:jc w:val="center"/>
            </w:pPr>
            <w:r>
              <w:t>N.A.</w:t>
            </w:r>
          </w:p>
        </w:tc>
        <w:tc>
          <w:tcPr>
            <w:tcW w:w="2340" w:type="dxa"/>
          </w:tcPr>
          <w:p w14:paraId="73939C17" w14:textId="77777777" w:rsidR="0016390A" w:rsidRDefault="0016390A" w:rsidP="00362148">
            <w:pPr>
              <w:jc w:val="center"/>
            </w:pPr>
          </w:p>
        </w:tc>
      </w:tr>
      <w:tr w:rsidR="0016390A" w14:paraId="3D36A218" w14:textId="77777777" w:rsidTr="0016390A">
        <w:tc>
          <w:tcPr>
            <w:tcW w:w="2065" w:type="dxa"/>
          </w:tcPr>
          <w:p w14:paraId="7E8380D5" w14:textId="77777777" w:rsidR="0016390A" w:rsidRPr="00D0036C" w:rsidRDefault="0016390A" w:rsidP="00362148">
            <w:pPr>
              <w:jc w:val="center"/>
              <w:rPr>
                <w:rFonts w:ascii="Arial" w:hAnsi="Arial" w:cs="Arial"/>
                <w:bCs/>
                <w:color w:val="000000"/>
                <w:lang w:val="en"/>
              </w:rPr>
            </w:pPr>
            <w:r w:rsidRPr="00D0036C">
              <w:rPr>
                <w:rFonts w:ascii="Arial" w:hAnsi="Arial" w:cs="Arial"/>
                <w:bCs/>
                <w:color w:val="000000"/>
                <w:lang w:val="en"/>
              </w:rPr>
              <w:t>2C:104-9. Orders appealable</w:t>
            </w:r>
          </w:p>
        </w:tc>
        <w:tc>
          <w:tcPr>
            <w:tcW w:w="7470" w:type="dxa"/>
          </w:tcPr>
          <w:p w14:paraId="15F26C1C" w14:textId="77777777" w:rsidR="0016390A" w:rsidRDefault="0016390A" w:rsidP="00362148">
            <w:pPr>
              <w:jc w:val="center"/>
              <w:rPr>
                <w:rFonts w:ascii="Arial" w:hAnsi="Arial" w:cs="Arial"/>
                <w:color w:val="000000"/>
                <w:lang w:val="en"/>
              </w:rPr>
            </w:pPr>
            <w:r>
              <w:rPr>
                <w:rFonts w:ascii="Arial" w:hAnsi="Arial" w:cs="Arial"/>
                <w:color w:val="000000"/>
                <w:lang w:val="en"/>
              </w:rPr>
              <w:br/>
              <w:t xml:space="preserve">A material witness order shall constitute a final order for purposes of appeal, but, on motion of the material witness, may be reconsidered at any time by the court which entered the order. </w:t>
            </w:r>
            <w:r>
              <w:rPr>
                <w:rFonts w:ascii="Arial" w:hAnsi="Arial" w:cs="Arial"/>
                <w:color w:val="000000"/>
                <w:lang w:val="en"/>
              </w:rPr>
              <w:br/>
            </w:r>
            <w:r>
              <w:rPr>
                <w:rFonts w:ascii="Arial" w:hAnsi="Arial" w:cs="Arial"/>
                <w:color w:val="000000"/>
                <w:lang w:val="en"/>
              </w:rPr>
              <w:br/>
              <w:t>Source: New.</w:t>
            </w:r>
            <w:r>
              <w:rPr>
                <w:rFonts w:ascii="Arial" w:hAnsi="Arial" w:cs="Arial"/>
                <w:color w:val="000000"/>
                <w:lang w:val="en"/>
              </w:rPr>
              <w:br/>
            </w:r>
            <w:r>
              <w:rPr>
                <w:rFonts w:ascii="Arial" w:hAnsi="Arial" w:cs="Arial"/>
                <w:color w:val="000000"/>
                <w:lang w:val="en"/>
              </w:rPr>
              <w:br/>
              <w:t>L.1994,c.126,s.9.</w:t>
            </w:r>
          </w:p>
        </w:tc>
        <w:tc>
          <w:tcPr>
            <w:tcW w:w="2340" w:type="dxa"/>
          </w:tcPr>
          <w:p w14:paraId="102A2F70" w14:textId="77777777" w:rsidR="0016390A" w:rsidRDefault="0016390A" w:rsidP="00362148">
            <w:pPr>
              <w:jc w:val="center"/>
            </w:pPr>
            <w:r>
              <w:t>N.A.</w:t>
            </w:r>
          </w:p>
        </w:tc>
        <w:tc>
          <w:tcPr>
            <w:tcW w:w="2340" w:type="dxa"/>
          </w:tcPr>
          <w:p w14:paraId="3D6A972E" w14:textId="77777777" w:rsidR="0016390A" w:rsidRDefault="0016390A" w:rsidP="00362148">
            <w:pPr>
              <w:jc w:val="center"/>
            </w:pPr>
          </w:p>
        </w:tc>
      </w:tr>
    </w:tbl>
    <w:p w14:paraId="07741FC2" w14:textId="77777777" w:rsidR="004B6BA5" w:rsidRDefault="004B6BA5"/>
    <w:sectPr w:rsidR="004B6BA5" w:rsidSect="004C787F">
      <w:footerReference w:type="default" r:id="rId9"/>
      <w:pgSz w:w="15840" w:h="12240" w:orient="landscape"/>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uhan pc" w:date="2018-01-16T15:02:00Z" w:initials="sp">
    <w:p w14:paraId="73F53926" w14:textId="77777777" w:rsidR="0016390A" w:rsidRDefault="0016390A" w:rsidP="0016390A">
      <w:pPr>
        <w:pStyle w:val="CommentText"/>
      </w:pPr>
      <w:r>
        <w:rPr>
          <w:rStyle w:val="CommentReference"/>
        </w:rPr>
        <w:annotationRef/>
      </w:r>
      <w:r>
        <w:t xml:space="preserve">Melissa, does not look like an offense on its own to me, but need you to verify. </w:t>
      </w:r>
    </w:p>
  </w:comment>
  <w:comment w:id="2" w:author="Suhani Arora" w:date="2018-02-05T11:42:00Z" w:initials="SA">
    <w:p w14:paraId="219E5D1E" w14:textId="77777777" w:rsidR="0016390A" w:rsidRDefault="0016390A" w:rsidP="0016390A">
      <w:pPr>
        <w:pStyle w:val="CommentText"/>
      </w:pPr>
      <w:r>
        <w:rPr>
          <w:rStyle w:val="CommentReference"/>
        </w:rPr>
        <w:annotationRef/>
      </w:r>
      <w:r>
        <w:t>Confused if this should be N.A.</w:t>
      </w:r>
    </w:p>
  </w:comment>
  <w:comment w:id="3" w:author="suhan pc" w:date="2018-02-20T16:39:00Z" w:initials="sp">
    <w:p w14:paraId="53671A8B" w14:textId="77777777" w:rsidR="0016390A" w:rsidRDefault="0016390A" w:rsidP="0016390A">
      <w:pPr>
        <w:pStyle w:val="CommentText"/>
      </w:pPr>
      <w:r>
        <w:t xml:space="preserve">     </w:t>
      </w:r>
      <w:r>
        <w:rPr>
          <w:rStyle w:val="CommentReference"/>
        </w:rPr>
        <w:annotationRef/>
      </w:r>
      <w:r>
        <w:t>Please check</w:t>
      </w:r>
    </w:p>
  </w:comment>
  <w:comment w:id="4" w:author="suhan pc" w:date="2018-02-20T16:47:00Z" w:initials="sp">
    <w:p w14:paraId="35722DC0" w14:textId="77777777" w:rsidR="0016390A" w:rsidRDefault="0016390A" w:rsidP="0016390A">
      <w:pPr>
        <w:pStyle w:val="CommentText"/>
      </w:pPr>
      <w:r>
        <w:rPr>
          <w:rStyle w:val="CommentReference"/>
        </w:rPr>
        <w:annotationRef/>
      </w:r>
      <w:r>
        <w:t>Not confident</w:t>
      </w:r>
    </w:p>
  </w:comment>
  <w:comment w:id="5" w:author="suhan pc" w:date="2018-02-20T16:48:00Z" w:initials="sp">
    <w:p w14:paraId="7851DDC3" w14:textId="77777777" w:rsidR="0016390A" w:rsidRDefault="0016390A" w:rsidP="0016390A">
      <w:pPr>
        <w:pStyle w:val="CommentText"/>
      </w:pPr>
      <w:r>
        <w:rPr>
          <w:rStyle w:val="CommentReference"/>
        </w:rPr>
        <w:annotationRef/>
      </w:r>
      <w:r>
        <w:t>Not confident</w:t>
      </w:r>
    </w:p>
  </w:comment>
  <w:comment w:id="6" w:author="suhan pc" w:date="2018-02-20T16:48:00Z" w:initials="sp">
    <w:p w14:paraId="77B578D3" w14:textId="77777777" w:rsidR="0016390A" w:rsidRDefault="0016390A" w:rsidP="0016390A">
      <w:pPr>
        <w:pStyle w:val="CommentText"/>
      </w:pPr>
      <w:r>
        <w:rPr>
          <w:rStyle w:val="CommentReference"/>
        </w:rPr>
        <w:annotationRef/>
      </w:r>
      <w:r>
        <w:t>Not confident</w:t>
      </w:r>
    </w:p>
  </w:comment>
  <w:comment w:id="7" w:author="suhan pc" w:date="2018-02-20T17:43:00Z" w:initials="sp">
    <w:p w14:paraId="07E92194" w14:textId="77777777" w:rsidR="0016390A" w:rsidRDefault="0016390A" w:rsidP="0016390A">
      <w:pPr>
        <w:pStyle w:val="CommentText"/>
      </w:pPr>
      <w:r>
        <w:rPr>
          <w:rStyle w:val="CommentReference"/>
        </w:rPr>
        <w:annotationRef/>
      </w:r>
      <w:r>
        <w:t>Should we also hsve simple assault</w:t>
      </w:r>
    </w:p>
  </w:comment>
  <w:comment w:id="8" w:author="suhan pc" w:date="2018-02-20T17:44:00Z" w:initials="sp">
    <w:p w14:paraId="15B9E609" w14:textId="77777777" w:rsidR="0016390A" w:rsidRDefault="0016390A" w:rsidP="0016390A">
      <w:pPr>
        <w:pStyle w:val="CommentText"/>
      </w:pPr>
      <w:r>
        <w:rPr>
          <w:rStyle w:val="CommentReference"/>
        </w:rPr>
        <w:annotationRef/>
      </w:r>
      <w:r>
        <w:rPr>
          <w:rStyle w:val="CommentReference"/>
        </w:rPr>
        <w:annotationRef/>
      </w:r>
      <w:r>
        <w:t>Should we also hsve simple assault</w:t>
      </w:r>
    </w:p>
    <w:p w14:paraId="17BAB4C0" w14:textId="77777777" w:rsidR="0016390A" w:rsidRDefault="0016390A" w:rsidP="0016390A">
      <w:pPr>
        <w:pStyle w:val="CommentText"/>
      </w:pPr>
    </w:p>
  </w:comment>
  <w:comment w:id="9" w:author="suhan pc" w:date="2018-02-20T17:59:00Z" w:initials="sp">
    <w:p w14:paraId="70B4D62E" w14:textId="77777777" w:rsidR="0016390A" w:rsidRDefault="0016390A" w:rsidP="0016390A">
      <w:pPr>
        <w:pStyle w:val="CommentText"/>
      </w:pPr>
      <w:r>
        <w:rPr>
          <w:rStyle w:val="CommentReference"/>
        </w:rPr>
        <w:annotationRef/>
      </w:r>
      <w:r>
        <w:t>I think only 90z is required, not both of these</w:t>
      </w:r>
    </w:p>
  </w:comment>
  <w:comment w:id="10" w:author="suhan pc" w:date="2018-02-20T18:13:00Z" w:initials="sp">
    <w:p w14:paraId="648997E6" w14:textId="77777777" w:rsidR="0016390A" w:rsidRDefault="0016390A" w:rsidP="0016390A">
      <w:pPr>
        <w:pStyle w:val="CommentText"/>
      </w:pPr>
      <w:r>
        <w:rPr>
          <w:rStyle w:val="CommentReference"/>
        </w:rPr>
        <w:annotationRef/>
      </w:r>
      <w:r>
        <w:t>Not Sure</w:t>
      </w:r>
    </w:p>
  </w:comment>
  <w:comment w:id="11" w:author="suhan pc" w:date="2018-02-20T18:13:00Z" w:initials="sp">
    <w:p w14:paraId="0D952FB2" w14:textId="77777777" w:rsidR="0016390A" w:rsidRDefault="0016390A" w:rsidP="0016390A">
      <w:pPr>
        <w:pStyle w:val="CommentText"/>
      </w:pPr>
      <w:r>
        <w:rPr>
          <w:rStyle w:val="CommentReference"/>
        </w:rPr>
        <w:annotationRef/>
      </w:r>
      <w:r>
        <w:t>Not Sure</w:t>
      </w:r>
    </w:p>
  </w:comment>
  <w:comment w:id="12" w:author="Suhani Arora" w:date="2018-03-05T13:48:00Z" w:initials="SA">
    <w:p w14:paraId="2F536AAD" w14:textId="77777777" w:rsidR="0016390A" w:rsidRDefault="0016390A" w:rsidP="0016390A">
      <w:pPr>
        <w:pStyle w:val="CommentText"/>
      </w:pPr>
      <w:r>
        <w:rPr>
          <w:rStyle w:val="CommentReference"/>
        </w:rPr>
        <w:annotationRef/>
      </w:r>
      <w:r>
        <w:t>Do we need an offense for a civil penalty?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F53926" w15:done="0"/>
  <w15:commentEx w15:paraId="219E5D1E" w15:done="0"/>
  <w15:commentEx w15:paraId="53671A8B" w15:done="0"/>
  <w15:commentEx w15:paraId="35722DC0" w15:done="0"/>
  <w15:commentEx w15:paraId="7851DDC3" w15:done="0"/>
  <w15:commentEx w15:paraId="77B578D3" w15:done="0"/>
  <w15:commentEx w15:paraId="07E92194" w15:done="0"/>
  <w15:commentEx w15:paraId="17BAB4C0" w15:done="0"/>
  <w15:commentEx w15:paraId="70B4D62E" w15:done="0"/>
  <w15:commentEx w15:paraId="648997E6" w15:done="0"/>
  <w15:commentEx w15:paraId="0D952FB2" w15:done="0"/>
  <w15:commentEx w15:paraId="2F536A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F53926" w16cid:durableId="1E08926B"/>
  <w16cid:commentId w16cid:paraId="219E5D1E" w16cid:durableId="1E36C396"/>
  <w16cid:commentId w16cid:paraId="53671A8B" w16cid:durableId="1E36CDB2"/>
  <w16cid:commentId w16cid:paraId="35722DC0" w16cid:durableId="1E36CFBE"/>
  <w16cid:commentId w16cid:paraId="7851DDC3" w16cid:durableId="1E36CFC8"/>
  <w16cid:commentId w16cid:paraId="77B578D3" w16cid:durableId="1E36CFD3"/>
  <w16cid:commentId w16cid:paraId="07E92194" w16cid:durableId="1E36DCD7"/>
  <w16cid:commentId w16cid:paraId="17BAB4C0" w16cid:durableId="1E36DD17"/>
  <w16cid:commentId w16cid:paraId="70B4D62E" w16cid:durableId="1E36E065"/>
  <w16cid:commentId w16cid:paraId="648997E6" w16cid:durableId="1E36E3CA"/>
  <w16cid:commentId w16cid:paraId="0D952FB2" w16cid:durableId="1E36E3E7"/>
  <w16cid:commentId w16cid:paraId="2F536AAD" w16cid:durableId="1E52444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49B9B" w14:textId="77777777" w:rsidR="00F970B7" w:rsidRDefault="00F970B7" w:rsidP="00606AB1">
      <w:pPr>
        <w:spacing w:after="0" w:line="240" w:lineRule="auto"/>
      </w:pPr>
      <w:r>
        <w:separator/>
      </w:r>
    </w:p>
  </w:endnote>
  <w:endnote w:type="continuationSeparator" w:id="0">
    <w:p w14:paraId="15674BDE" w14:textId="77777777" w:rsidR="00F970B7" w:rsidRDefault="00F970B7" w:rsidP="00606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2853454"/>
      <w:docPartObj>
        <w:docPartGallery w:val="Page Numbers (Bottom of Page)"/>
        <w:docPartUnique/>
      </w:docPartObj>
    </w:sdtPr>
    <w:sdtEndPr/>
    <w:sdtContent>
      <w:sdt>
        <w:sdtPr>
          <w:id w:val="1728636285"/>
          <w:docPartObj>
            <w:docPartGallery w:val="Page Numbers (Top of Page)"/>
            <w:docPartUnique/>
          </w:docPartObj>
        </w:sdtPr>
        <w:sdtEndPr/>
        <w:sdtContent>
          <w:p w14:paraId="771420B7" w14:textId="0BFD6BE4" w:rsidR="0039662A" w:rsidRDefault="0039662A" w:rsidP="00FF7A2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67E30">
              <w:rPr>
                <w:b/>
                <w:bCs/>
                <w:noProof/>
              </w:rPr>
              <w:t>354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67E30">
              <w:rPr>
                <w:b/>
                <w:bCs/>
                <w:noProof/>
              </w:rPr>
              <w:t>745</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91DB9" w14:textId="77777777" w:rsidR="00F970B7" w:rsidRDefault="00F970B7" w:rsidP="00606AB1">
      <w:pPr>
        <w:spacing w:after="0" w:line="240" w:lineRule="auto"/>
      </w:pPr>
      <w:r>
        <w:separator/>
      </w:r>
    </w:p>
  </w:footnote>
  <w:footnote w:type="continuationSeparator" w:id="0">
    <w:p w14:paraId="5271722A" w14:textId="77777777" w:rsidR="00F970B7" w:rsidRDefault="00F970B7" w:rsidP="00606A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18CC"/>
    <w:multiLevelType w:val="hybridMultilevel"/>
    <w:tmpl w:val="C4126F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A73FEC"/>
    <w:multiLevelType w:val="hybridMultilevel"/>
    <w:tmpl w:val="6CBCEA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E348B2"/>
    <w:multiLevelType w:val="hybridMultilevel"/>
    <w:tmpl w:val="2AE287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han pc">
    <w15:presenceInfo w15:providerId="None" w15:userId="suhan 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G2NDM2NTEyNLYwM7RQ0lEKTi0uzszPAykwrgUAnTZwvywAAAA="/>
  </w:docVars>
  <w:rsids>
    <w:rsidRoot w:val="004C787F"/>
    <w:rsid w:val="000077CC"/>
    <w:rsid w:val="0001131F"/>
    <w:rsid w:val="0001590E"/>
    <w:rsid w:val="00030BDB"/>
    <w:rsid w:val="00034A82"/>
    <w:rsid w:val="00036E12"/>
    <w:rsid w:val="0004205E"/>
    <w:rsid w:val="0005170C"/>
    <w:rsid w:val="00051E90"/>
    <w:rsid w:val="00055237"/>
    <w:rsid w:val="00060954"/>
    <w:rsid w:val="0006264C"/>
    <w:rsid w:val="000644D1"/>
    <w:rsid w:val="0007433E"/>
    <w:rsid w:val="000A0110"/>
    <w:rsid w:val="000A152B"/>
    <w:rsid w:val="000A72FA"/>
    <w:rsid w:val="000B0780"/>
    <w:rsid w:val="000B7C41"/>
    <w:rsid w:val="000C709F"/>
    <w:rsid w:val="000D16E0"/>
    <w:rsid w:val="000D30DB"/>
    <w:rsid w:val="000E335C"/>
    <w:rsid w:val="000F1AA1"/>
    <w:rsid w:val="000F23CB"/>
    <w:rsid w:val="00114F37"/>
    <w:rsid w:val="00115CA7"/>
    <w:rsid w:val="00130F8A"/>
    <w:rsid w:val="00135B73"/>
    <w:rsid w:val="00137CDC"/>
    <w:rsid w:val="001424F5"/>
    <w:rsid w:val="00147D58"/>
    <w:rsid w:val="0016390A"/>
    <w:rsid w:val="00167E6E"/>
    <w:rsid w:val="00176FCC"/>
    <w:rsid w:val="00182A63"/>
    <w:rsid w:val="00183C47"/>
    <w:rsid w:val="0019232E"/>
    <w:rsid w:val="001B1E83"/>
    <w:rsid w:val="001B33C8"/>
    <w:rsid w:val="001B6D42"/>
    <w:rsid w:val="001D2F19"/>
    <w:rsid w:val="001E36EA"/>
    <w:rsid w:val="001E4910"/>
    <w:rsid w:val="001E5686"/>
    <w:rsid w:val="002005DA"/>
    <w:rsid w:val="002052CC"/>
    <w:rsid w:val="00206AE8"/>
    <w:rsid w:val="00206F04"/>
    <w:rsid w:val="00213C05"/>
    <w:rsid w:val="00215F15"/>
    <w:rsid w:val="00224A0B"/>
    <w:rsid w:val="002304E3"/>
    <w:rsid w:val="002370EF"/>
    <w:rsid w:val="00255E59"/>
    <w:rsid w:val="00255FAF"/>
    <w:rsid w:val="00257DED"/>
    <w:rsid w:val="0026074A"/>
    <w:rsid w:val="002732AD"/>
    <w:rsid w:val="00290ACD"/>
    <w:rsid w:val="0029687C"/>
    <w:rsid w:val="002A24DE"/>
    <w:rsid w:val="002A5F88"/>
    <w:rsid w:val="002C1FB7"/>
    <w:rsid w:val="002D1513"/>
    <w:rsid w:val="002D6177"/>
    <w:rsid w:val="002F3F02"/>
    <w:rsid w:val="002F476A"/>
    <w:rsid w:val="002F5DF6"/>
    <w:rsid w:val="00321B21"/>
    <w:rsid w:val="003349A2"/>
    <w:rsid w:val="00337984"/>
    <w:rsid w:val="0034743F"/>
    <w:rsid w:val="00351C8E"/>
    <w:rsid w:val="003610C2"/>
    <w:rsid w:val="0037372C"/>
    <w:rsid w:val="00390D23"/>
    <w:rsid w:val="0039662A"/>
    <w:rsid w:val="003A1153"/>
    <w:rsid w:val="003C4942"/>
    <w:rsid w:val="003E06EE"/>
    <w:rsid w:val="003E3039"/>
    <w:rsid w:val="00400714"/>
    <w:rsid w:val="00402F57"/>
    <w:rsid w:val="0041159E"/>
    <w:rsid w:val="00412741"/>
    <w:rsid w:val="00412FB9"/>
    <w:rsid w:val="004144B1"/>
    <w:rsid w:val="00415E9F"/>
    <w:rsid w:val="0042055E"/>
    <w:rsid w:val="00430886"/>
    <w:rsid w:val="00432434"/>
    <w:rsid w:val="00433273"/>
    <w:rsid w:val="00444B13"/>
    <w:rsid w:val="0044551A"/>
    <w:rsid w:val="00450BD7"/>
    <w:rsid w:val="00450C95"/>
    <w:rsid w:val="00453423"/>
    <w:rsid w:val="004562C6"/>
    <w:rsid w:val="0046572A"/>
    <w:rsid w:val="004659B7"/>
    <w:rsid w:val="0046707E"/>
    <w:rsid w:val="00483326"/>
    <w:rsid w:val="004856F8"/>
    <w:rsid w:val="00497C1C"/>
    <w:rsid w:val="004A5332"/>
    <w:rsid w:val="004B3335"/>
    <w:rsid w:val="004B6BA5"/>
    <w:rsid w:val="004C787F"/>
    <w:rsid w:val="004D2240"/>
    <w:rsid w:val="004D5BEA"/>
    <w:rsid w:val="004E5D7F"/>
    <w:rsid w:val="004F1BA4"/>
    <w:rsid w:val="004F677A"/>
    <w:rsid w:val="00504216"/>
    <w:rsid w:val="00520613"/>
    <w:rsid w:val="00520F82"/>
    <w:rsid w:val="00522F3B"/>
    <w:rsid w:val="00555461"/>
    <w:rsid w:val="00557318"/>
    <w:rsid w:val="00565ECB"/>
    <w:rsid w:val="00584897"/>
    <w:rsid w:val="00590BF2"/>
    <w:rsid w:val="005A20BE"/>
    <w:rsid w:val="005A57C0"/>
    <w:rsid w:val="005A6C81"/>
    <w:rsid w:val="005B2744"/>
    <w:rsid w:val="005B4A9E"/>
    <w:rsid w:val="005B5E4C"/>
    <w:rsid w:val="005C0A30"/>
    <w:rsid w:val="005C3DFF"/>
    <w:rsid w:val="005D41C0"/>
    <w:rsid w:val="00606AB1"/>
    <w:rsid w:val="00607C34"/>
    <w:rsid w:val="00607E47"/>
    <w:rsid w:val="006122B1"/>
    <w:rsid w:val="00636E47"/>
    <w:rsid w:val="006428F6"/>
    <w:rsid w:val="00644D68"/>
    <w:rsid w:val="00646780"/>
    <w:rsid w:val="0066521C"/>
    <w:rsid w:val="00674398"/>
    <w:rsid w:val="00681308"/>
    <w:rsid w:val="00690181"/>
    <w:rsid w:val="00693DDA"/>
    <w:rsid w:val="00696E0B"/>
    <w:rsid w:val="006A3704"/>
    <w:rsid w:val="006B0523"/>
    <w:rsid w:val="006B18A2"/>
    <w:rsid w:val="006B3C70"/>
    <w:rsid w:val="006D2CAC"/>
    <w:rsid w:val="006D7531"/>
    <w:rsid w:val="006E0E25"/>
    <w:rsid w:val="006F6014"/>
    <w:rsid w:val="006F675D"/>
    <w:rsid w:val="006F79D0"/>
    <w:rsid w:val="00705C68"/>
    <w:rsid w:val="007101AA"/>
    <w:rsid w:val="00716400"/>
    <w:rsid w:val="00725004"/>
    <w:rsid w:val="00727721"/>
    <w:rsid w:val="00732B5D"/>
    <w:rsid w:val="0074692F"/>
    <w:rsid w:val="00753B48"/>
    <w:rsid w:val="00754BCC"/>
    <w:rsid w:val="0076039E"/>
    <w:rsid w:val="00765401"/>
    <w:rsid w:val="00767E30"/>
    <w:rsid w:val="00774663"/>
    <w:rsid w:val="007765FD"/>
    <w:rsid w:val="00785822"/>
    <w:rsid w:val="00791170"/>
    <w:rsid w:val="007912F1"/>
    <w:rsid w:val="007A30D3"/>
    <w:rsid w:val="007A4C0B"/>
    <w:rsid w:val="007A666D"/>
    <w:rsid w:val="007B79CB"/>
    <w:rsid w:val="007C2999"/>
    <w:rsid w:val="007C79D8"/>
    <w:rsid w:val="007D1DBF"/>
    <w:rsid w:val="007D3FA7"/>
    <w:rsid w:val="007E42C1"/>
    <w:rsid w:val="00805671"/>
    <w:rsid w:val="00806CA8"/>
    <w:rsid w:val="00816410"/>
    <w:rsid w:val="0081729A"/>
    <w:rsid w:val="00837E19"/>
    <w:rsid w:val="00850B23"/>
    <w:rsid w:val="008541DB"/>
    <w:rsid w:val="0085686C"/>
    <w:rsid w:val="008570FD"/>
    <w:rsid w:val="00863CE0"/>
    <w:rsid w:val="008666BD"/>
    <w:rsid w:val="008724C4"/>
    <w:rsid w:val="00880C9D"/>
    <w:rsid w:val="008962C5"/>
    <w:rsid w:val="00897C12"/>
    <w:rsid w:val="00897E10"/>
    <w:rsid w:val="008B181F"/>
    <w:rsid w:val="008D12DD"/>
    <w:rsid w:val="008F05B7"/>
    <w:rsid w:val="008F15B8"/>
    <w:rsid w:val="00900491"/>
    <w:rsid w:val="0090126B"/>
    <w:rsid w:val="009173EB"/>
    <w:rsid w:val="00917D0E"/>
    <w:rsid w:val="00930BC5"/>
    <w:rsid w:val="00935861"/>
    <w:rsid w:val="00957279"/>
    <w:rsid w:val="00964CAD"/>
    <w:rsid w:val="00972605"/>
    <w:rsid w:val="009A4D49"/>
    <w:rsid w:val="009B3C4F"/>
    <w:rsid w:val="009C0B33"/>
    <w:rsid w:val="009C55CA"/>
    <w:rsid w:val="009D27CB"/>
    <w:rsid w:val="009D38D4"/>
    <w:rsid w:val="009D6827"/>
    <w:rsid w:val="009E0359"/>
    <w:rsid w:val="009E09D7"/>
    <w:rsid w:val="009F439E"/>
    <w:rsid w:val="00A02DCA"/>
    <w:rsid w:val="00A06983"/>
    <w:rsid w:val="00A10679"/>
    <w:rsid w:val="00A17885"/>
    <w:rsid w:val="00A23982"/>
    <w:rsid w:val="00A25611"/>
    <w:rsid w:val="00A31E81"/>
    <w:rsid w:val="00A34167"/>
    <w:rsid w:val="00A437E2"/>
    <w:rsid w:val="00A50F52"/>
    <w:rsid w:val="00A622A3"/>
    <w:rsid w:val="00A629FA"/>
    <w:rsid w:val="00A62A3B"/>
    <w:rsid w:val="00A74B0F"/>
    <w:rsid w:val="00A9684E"/>
    <w:rsid w:val="00AA256F"/>
    <w:rsid w:val="00AA4ACB"/>
    <w:rsid w:val="00AB0645"/>
    <w:rsid w:val="00AC41D3"/>
    <w:rsid w:val="00AC7707"/>
    <w:rsid w:val="00AD10F8"/>
    <w:rsid w:val="00AD131D"/>
    <w:rsid w:val="00AE29A4"/>
    <w:rsid w:val="00AF4036"/>
    <w:rsid w:val="00AF613A"/>
    <w:rsid w:val="00B2477A"/>
    <w:rsid w:val="00B40789"/>
    <w:rsid w:val="00B44638"/>
    <w:rsid w:val="00B57486"/>
    <w:rsid w:val="00B621D3"/>
    <w:rsid w:val="00B70B11"/>
    <w:rsid w:val="00B761FE"/>
    <w:rsid w:val="00B76337"/>
    <w:rsid w:val="00B77F85"/>
    <w:rsid w:val="00B80DB5"/>
    <w:rsid w:val="00B86503"/>
    <w:rsid w:val="00B90779"/>
    <w:rsid w:val="00BB4136"/>
    <w:rsid w:val="00BB6FFA"/>
    <w:rsid w:val="00BF3E2A"/>
    <w:rsid w:val="00C14AC6"/>
    <w:rsid w:val="00C257B7"/>
    <w:rsid w:val="00C27B0B"/>
    <w:rsid w:val="00C32118"/>
    <w:rsid w:val="00C60CD3"/>
    <w:rsid w:val="00C710F0"/>
    <w:rsid w:val="00C80EEC"/>
    <w:rsid w:val="00CC4935"/>
    <w:rsid w:val="00CD5CAE"/>
    <w:rsid w:val="00CF00C4"/>
    <w:rsid w:val="00CF57F2"/>
    <w:rsid w:val="00D0036C"/>
    <w:rsid w:val="00D223EB"/>
    <w:rsid w:val="00D22F8D"/>
    <w:rsid w:val="00D34742"/>
    <w:rsid w:val="00D5152B"/>
    <w:rsid w:val="00D51D03"/>
    <w:rsid w:val="00D76020"/>
    <w:rsid w:val="00D7780E"/>
    <w:rsid w:val="00D81C89"/>
    <w:rsid w:val="00D925D1"/>
    <w:rsid w:val="00D948FD"/>
    <w:rsid w:val="00DC463B"/>
    <w:rsid w:val="00DD07A0"/>
    <w:rsid w:val="00DD43B0"/>
    <w:rsid w:val="00DD634B"/>
    <w:rsid w:val="00DD6845"/>
    <w:rsid w:val="00DE4ED2"/>
    <w:rsid w:val="00DE62BE"/>
    <w:rsid w:val="00DE6D42"/>
    <w:rsid w:val="00DF6CE6"/>
    <w:rsid w:val="00E07584"/>
    <w:rsid w:val="00E10462"/>
    <w:rsid w:val="00E10C4F"/>
    <w:rsid w:val="00E160C7"/>
    <w:rsid w:val="00E2292A"/>
    <w:rsid w:val="00E233F1"/>
    <w:rsid w:val="00E328B4"/>
    <w:rsid w:val="00E344B4"/>
    <w:rsid w:val="00E3614B"/>
    <w:rsid w:val="00E43873"/>
    <w:rsid w:val="00E46A84"/>
    <w:rsid w:val="00E53FDC"/>
    <w:rsid w:val="00E619C4"/>
    <w:rsid w:val="00E72FC0"/>
    <w:rsid w:val="00E77A88"/>
    <w:rsid w:val="00E83F0D"/>
    <w:rsid w:val="00E961F2"/>
    <w:rsid w:val="00EA6900"/>
    <w:rsid w:val="00EC0DA6"/>
    <w:rsid w:val="00EC1D9C"/>
    <w:rsid w:val="00EC3444"/>
    <w:rsid w:val="00ED792C"/>
    <w:rsid w:val="00EE60BC"/>
    <w:rsid w:val="00EE6490"/>
    <w:rsid w:val="00F011A4"/>
    <w:rsid w:val="00F24AA5"/>
    <w:rsid w:val="00F24B1C"/>
    <w:rsid w:val="00F24F62"/>
    <w:rsid w:val="00F251CC"/>
    <w:rsid w:val="00F261D8"/>
    <w:rsid w:val="00F304E6"/>
    <w:rsid w:val="00F52AF9"/>
    <w:rsid w:val="00F91472"/>
    <w:rsid w:val="00F93E03"/>
    <w:rsid w:val="00F970B7"/>
    <w:rsid w:val="00F97D5C"/>
    <w:rsid w:val="00FB49CA"/>
    <w:rsid w:val="00FC1A61"/>
    <w:rsid w:val="00FC2916"/>
    <w:rsid w:val="00FC2D1D"/>
    <w:rsid w:val="00FC5E65"/>
    <w:rsid w:val="00FD440A"/>
    <w:rsid w:val="00FD4424"/>
    <w:rsid w:val="00FD5C4A"/>
    <w:rsid w:val="00FE19C3"/>
    <w:rsid w:val="00FE7145"/>
    <w:rsid w:val="00FF2043"/>
    <w:rsid w:val="00FF3355"/>
    <w:rsid w:val="00FF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88412"/>
  <w15:docId w15:val="{07B2D514-B794-45CE-A901-8A6ECF582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87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78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C78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87F"/>
    <w:rPr>
      <w:rFonts w:ascii="Segoe UI" w:hAnsi="Segoe UI" w:cs="Segoe UI"/>
      <w:sz w:val="18"/>
      <w:szCs w:val="18"/>
    </w:rPr>
  </w:style>
  <w:style w:type="character" w:styleId="CommentReference">
    <w:name w:val="annotation reference"/>
    <w:basedOn w:val="DefaultParagraphFont"/>
    <w:uiPriority w:val="99"/>
    <w:semiHidden/>
    <w:unhideWhenUsed/>
    <w:rsid w:val="008666BD"/>
    <w:rPr>
      <w:sz w:val="16"/>
      <w:szCs w:val="16"/>
    </w:rPr>
  </w:style>
  <w:style w:type="paragraph" w:styleId="CommentText">
    <w:name w:val="annotation text"/>
    <w:basedOn w:val="Normal"/>
    <w:link w:val="CommentTextChar"/>
    <w:uiPriority w:val="99"/>
    <w:semiHidden/>
    <w:unhideWhenUsed/>
    <w:rsid w:val="008666BD"/>
    <w:pPr>
      <w:spacing w:line="240" w:lineRule="auto"/>
    </w:pPr>
    <w:rPr>
      <w:sz w:val="20"/>
      <w:szCs w:val="20"/>
    </w:rPr>
  </w:style>
  <w:style w:type="character" w:customStyle="1" w:styleId="CommentTextChar">
    <w:name w:val="Comment Text Char"/>
    <w:basedOn w:val="DefaultParagraphFont"/>
    <w:link w:val="CommentText"/>
    <w:uiPriority w:val="99"/>
    <w:semiHidden/>
    <w:rsid w:val="008666BD"/>
    <w:rPr>
      <w:sz w:val="20"/>
      <w:szCs w:val="20"/>
    </w:rPr>
  </w:style>
  <w:style w:type="paragraph" w:styleId="CommentSubject">
    <w:name w:val="annotation subject"/>
    <w:basedOn w:val="CommentText"/>
    <w:next w:val="CommentText"/>
    <w:link w:val="CommentSubjectChar"/>
    <w:uiPriority w:val="99"/>
    <w:semiHidden/>
    <w:unhideWhenUsed/>
    <w:rsid w:val="008666BD"/>
    <w:rPr>
      <w:b/>
      <w:bCs/>
    </w:rPr>
  </w:style>
  <w:style w:type="character" w:customStyle="1" w:styleId="CommentSubjectChar">
    <w:name w:val="Comment Subject Char"/>
    <w:basedOn w:val="CommentTextChar"/>
    <w:link w:val="CommentSubject"/>
    <w:uiPriority w:val="99"/>
    <w:semiHidden/>
    <w:rsid w:val="008666BD"/>
    <w:rPr>
      <w:b/>
      <w:bCs/>
      <w:sz w:val="20"/>
      <w:szCs w:val="20"/>
    </w:rPr>
  </w:style>
  <w:style w:type="paragraph" w:styleId="ListParagraph">
    <w:name w:val="List Paragraph"/>
    <w:basedOn w:val="Normal"/>
    <w:uiPriority w:val="34"/>
    <w:qFormat/>
    <w:rsid w:val="00290ACD"/>
    <w:pPr>
      <w:ind w:left="720"/>
      <w:contextualSpacing/>
    </w:pPr>
  </w:style>
  <w:style w:type="paragraph" w:customStyle="1" w:styleId="Default">
    <w:name w:val="Default"/>
    <w:rsid w:val="001E4910"/>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06A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AB1"/>
  </w:style>
  <w:style w:type="paragraph" w:styleId="Footer">
    <w:name w:val="footer"/>
    <w:basedOn w:val="Normal"/>
    <w:link w:val="FooterChar"/>
    <w:uiPriority w:val="99"/>
    <w:unhideWhenUsed/>
    <w:rsid w:val="00606A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227444">
      <w:bodyDiv w:val="1"/>
      <w:marLeft w:val="0"/>
      <w:marRight w:val="0"/>
      <w:marTop w:val="0"/>
      <w:marBottom w:val="0"/>
      <w:divBdr>
        <w:top w:val="none" w:sz="0" w:space="0" w:color="auto"/>
        <w:left w:val="none" w:sz="0" w:space="0" w:color="auto"/>
        <w:bottom w:val="none" w:sz="0" w:space="0" w:color="auto"/>
        <w:right w:val="none" w:sz="0" w:space="0" w:color="auto"/>
      </w:divBdr>
      <w:divsChild>
        <w:div w:id="54209813">
          <w:marLeft w:val="0"/>
          <w:marRight w:val="0"/>
          <w:marTop w:val="0"/>
          <w:marBottom w:val="0"/>
          <w:divBdr>
            <w:top w:val="none" w:sz="0" w:space="0" w:color="auto"/>
            <w:left w:val="none" w:sz="0" w:space="0" w:color="auto"/>
            <w:bottom w:val="none" w:sz="0" w:space="0" w:color="auto"/>
            <w:right w:val="none" w:sz="0" w:space="0" w:color="auto"/>
          </w:divBdr>
          <w:divsChild>
            <w:div w:id="1299190228">
              <w:marLeft w:val="0"/>
              <w:marRight w:val="0"/>
              <w:marTop w:val="0"/>
              <w:marBottom w:val="0"/>
              <w:divBdr>
                <w:top w:val="none" w:sz="0" w:space="0" w:color="auto"/>
                <w:left w:val="none" w:sz="0" w:space="0" w:color="auto"/>
                <w:bottom w:val="none" w:sz="0" w:space="0" w:color="auto"/>
                <w:right w:val="none" w:sz="0" w:space="0" w:color="auto"/>
              </w:divBdr>
              <w:divsChild>
                <w:div w:id="678502187">
                  <w:marLeft w:val="0"/>
                  <w:marRight w:val="0"/>
                  <w:marTop w:val="0"/>
                  <w:marBottom w:val="0"/>
                  <w:divBdr>
                    <w:top w:val="none" w:sz="0" w:space="0" w:color="auto"/>
                    <w:left w:val="none" w:sz="0" w:space="0" w:color="auto"/>
                    <w:bottom w:val="none" w:sz="0" w:space="0" w:color="auto"/>
                    <w:right w:val="none" w:sz="0" w:space="0" w:color="auto"/>
                  </w:divBdr>
                  <w:divsChild>
                    <w:div w:id="210005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745</Pages>
  <Words>232809</Words>
  <Characters>1327013</Characters>
  <Application>Microsoft Office Word</Application>
  <DocSecurity>0</DocSecurity>
  <Lines>11058</Lines>
  <Paragraphs>3113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Dickey</dc:creator>
  <cp:keywords/>
  <dc:description/>
  <cp:lastModifiedBy>Melissa Winesburg</cp:lastModifiedBy>
  <cp:revision>2</cp:revision>
  <cp:lastPrinted>2017-12-04T15:24:00Z</cp:lastPrinted>
  <dcterms:created xsi:type="dcterms:W3CDTF">2018-03-16T20:55:00Z</dcterms:created>
  <dcterms:modified xsi:type="dcterms:W3CDTF">2018-03-16T20:55:00Z</dcterms:modified>
</cp:coreProperties>
</file>